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12702" w:rsidTr="00B12702">
        <w:trPr>
          <w:trHeight w:val="524"/>
        </w:trPr>
        <w:tc>
          <w:tcPr>
            <w:tcW w:w="9460" w:type="dxa"/>
            <w:gridSpan w:val="5"/>
            <w:hideMark/>
          </w:tcPr>
          <w:p w:rsidR="00B12702" w:rsidRDefault="00B127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12702" w:rsidRDefault="00B127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12702" w:rsidRDefault="00B1270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12702" w:rsidRDefault="00B1270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5473A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12702" w:rsidTr="00B12702">
        <w:trPr>
          <w:trHeight w:val="524"/>
        </w:trPr>
        <w:tc>
          <w:tcPr>
            <w:tcW w:w="284" w:type="dxa"/>
            <w:vAlign w:val="bottom"/>
            <w:hideMark/>
          </w:tcPr>
          <w:p w:rsidR="00B12702" w:rsidRDefault="00B1270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2702" w:rsidRDefault="00B127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B12702" w:rsidRDefault="00B127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2702" w:rsidRDefault="00B127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12702" w:rsidRDefault="00B127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12702" w:rsidTr="00B12702">
        <w:trPr>
          <w:trHeight w:val="130"/>
        </w:trPr>
        <w:tc>
          <w:tcPr>
            <w:tcW w:w="9460" w:type="dxa"/>
            <w:gridSpan w:val="5"/>
          </w:tcPr>
          <w:p w:rsidR="00B12702" w:rsidRDefault="00B1270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12702" w:rsidTr="00B12702">
        <w:tc>
          <w:tcPr>
            <w:tcW w:w="9460" w:type="dxa"/>
            <w:gridSpan w:val="5"/>
          </w:tcPr>
          <w:p w:rsidR="00B12702" w:rsidRDefault="00B1270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12702" w:rsidRDefault="00B1270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12702" w:rsidRDefault="00B1270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12702" w:rsidTr="00B12702">
        <w:tc>
          <w:tcPr>
            <w:tcW w:w="9460" w:type="dxa"/>
            <w:gridSpan w:val="5"/>
            <w:hideMark/>
          </w:tcPr>
          <w:p w:rsidR="00B12702" w:rsidRDefault="00B1270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«Предварительное согласование предоставления земельного участка, находящегося в государственной или муниципальной собственности», утвержденный постановлением администрации городского округа Верхняя Пышма от 16.12.2022 № 1561</w:t>
            </w:r>
          </w:p>
        </w:tc>
      </w:tr>
      <w:tr w:rsidR="00B12702" w:rsidTr="00B12702">
        <w:tc>
          <w:tcPr>
            <w:tcW w:w="9460" w:type="dxa"/>
            <w:gridSpan w:val="5"/>
          </w:tcPr>
          <w:p w:rsidR="00B12702" w:rsidRDefault="00B1270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12702" w:rsidRDefault="00B1270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12702" w:rsidRDefault="00B12702" w:rsidP="00B1270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Liberation Serif" w:hAnsi="Liberation Serif" w:cs="Arial"/>
          <w:sz w:val="28"/>
          <w:szCs w:val="28"/>
        </w:rPr>
        <w:t xml:space="preserve">В целях соблюдения  статьи 39.15 Земельного </w:t>
      </w:r>
      <w:hyperlink r:id="rId4" w:history="1">
        <w:r>
          <w:rPr>
            <w:rStyle w:val="a3"/>
            <w:rFonts w:ascii="Liberation Serif" w:hAnsi="Liberation Serif" w:cs="Arial"/>
            <w:color w:val="auto"/>
            <w:sz w:val="28"/>
            <w:szCs w:val="28"/>
            <w:u w:val="none"/>
          </w:rPr>
          <w:t>кодекса</w:t>
        </w:r>
      </w:hyperlink>
      <w:r>
        <w:rPr>
          <w:rFonts w:ascii="Liberation Serif" w:hAnsi="Liberation Serif" w:cs="Arial"/>
          <w:sz w:val="28"/>
          <w:szCs w:val="28"/>
        </w:rPr>
        <w:t xml:space="preserve"> Российской Федерации, Федерального </w:t>
      </w:r>
      <w:hyperlink r:id="rId5" w:history="1">
        <w:r>
          <w:rPr>
            <w:rStyle w:val="a3"/>
            <w:rFonts w:ascii="Liberation Serif" w:hAnsi="Liberation Serif" w:cs="Arial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Liberation Serif" w:hAnsi="Liberation Serif" w:cs="Arial"/>
          <w:sz w:val="28"/>
          <w:szCs w:val="28"/>
        </w:rPr>
        <w:t xml:space="preserve">а от 6 октября 2003 года № 131-ФЗ «Об общих принципах организации местного самоуправления в Российской Федерации», Федерального </w:t>
      </w:r>
      <w:hyperlink r:id="rId6" w:history="1">
        <w:r>
          <w:rPr>
            <w:rStyle w:val="a3"/>
            <w:rFonts w:ascii="Liberation Serif" w:hAnsi="Liberation Serif" w:cs="Arial"/>
            <w:color w:val="auto"/>
            <w:sz w:val="28"/>
            <w:szCs w:val="28"/>
            <w:u w:val="none"/>
          </w:rPr>
          <w:t>закона</w:t>
        </w:r>
      </w:hyperlink>
      <w:r>
        <w:rPr>
          <w:rFonts w:ascii="Liberation Serif" w:hAnsi="Liberation Serif" w:cs="Arial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руководствуясь </w:t>
      </w:r>
      <w:hyperlink r:id="rId7" w:history="1">
        <w:r>
          <w:rPr>
            <w:rStyle w:val="a3"/>
            <w:rFonts w:ascii="Liberation Serif" w:hAnsi="Liberation Serif" w:cs="Arial"/>
            <w:color w:val="auto"/>
            <w:sz w:val="28"/>
            <w:szCs w:val="28"/>
            <w:u w:val="none"/>
          </w:rPr>
          <w:t>Уставом</w:t>
        </w:r>
      </w:hyperlink>
      <w:r>
        <w:rPr>
          <w:rFonts w:ascii="Liberation Serif" w:hAnsi="Liberation Serif" w:cs="Arial"/>
          <w:sz w:val="28"/>
          <w:szCs w:val="28"/>
        </w:rPr>
        <w:t xml:space="preserve"> городского округа Верхняя Пышма, </w:t>
      </w:r>
      <w:hyperlink r:id="rId8" w:history="1">
        <w:r>
          <w:rPr>
            <w:rStyle w:val="a3"/>
            <w:rFonts w:ascii="Liberation Serif" w:hAnsi="Liberation Serif" w:cs="Arial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Liberation Serif" w:hAnsi="Liberation Serif" w:cs="Arial"/>
          <w:sz w:val="28"/>
          <w:szCs w:val="28"/>
        </w:rPr>
        <w:t xml:space="preserve">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администрация городского округа Верхняя Пышма</w:t>
      </w:r>
    </w:p>
    <w:p w:rsidR="00B12702" w:rsidRDefault="00B12702" w:rsidP="00B1270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12702" w:rsidRDefault="00B12702" w:rsidP="00B1270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Внести изменения в административный </w:t>
      </w:r>
      <w:hyperlink r:id="rId9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регламент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предоставления муниципальной услуги </w:t>
      </w:r>
      <w:r>
        <w:rPr>
          <w:rFonts w:ascii="Liberation Serif" w:hAnsi="Liberation Serif" w:cs="Arial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Предварительное согласование предоставления земельного участка, находящегося в государственной или муниципальной собственности</w:t>
      </w:r>
      <w:r>
        <w:rPr>
          <w:rFonts w:ascii="Liberation Serif" w:hAnsi="Liberation Serif" w:cs="Arial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, утвержденный постановлением администрации городского округа Верхняя Пышма от 16.12.2022 № 1561 «Об утверждении административного регламента предоставления муниципальной услуги </w:t>
      </w:r>
      <w:r>
        <w:rPr>
          <w:rFonts w:ascii="Liberation Serif" w:hAnsi="Liberation Serif"/>
          <w:sz w:val="28"/>
          <w:szCs w:val="28"/>
        </w:rPr>
        <w:t>«Предварительное согласование предоставления земельного участка, находящегося в государственной или муниципальной собственности»</w:t>
      </w:r>
      <w:r>
        <w:rPr>
          <w:rFonts w:ascii="Liberation Serif" w:hAnsi="Liberation Serif" w:cs="Liberation Serif"/>
          <w:sz w:val="28"/>
          <w:szCs w:val="28"/>
        </w:rPr>
        <w:t xml:space="preserve"> (далее – Регламент), изложив пункт 14 в новой редакции:</w:t>
      </w:r>
    </w:p>
    <w:p w:rsidR="00B12702" w:rsidRDefault="00B12702" w:rsidP="00B12702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 xml:space="preserve"> «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14. Срок предоставления муниципальной услуги - не позднее 20 дней со дня регистрации соответствующего заявления.</w:t>
      </w:r>
    </w:p>
    <w:p w:rsidR="00B12702" w:rsidRDefault="00B12702" w:rsidP="00B12702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МФЦ.</w:t>
      </w:r>
    </w:p>
    <w:p w:rsidR="00B12702" w:rsidRDefault="00B12702" w:rsidP="00B12702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подаче заявления о предоставлении муниципальной услуги через портал государственных сервисов (далее - ПГС), срок оказания услуги исчисляется согласно сроку, установленному ПГС.</w:t>
      </w:r>
    </w:p>
    <w:p w:rsidR="00B12702" w:rsidRDefault="00B12702" w:rsidP="00B1270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 случае, если схема расположения земельного участка, в соответствии с которой предстоит образовать земельный участок, подлежит согласованию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соответствии со статьей 3.5 Федерального закона от 25 октября 2001 года </w:t>
      </w:r>
      <w:r>
        <w:rPr>
          <w:rFonts w:ascii="Liberation Serif" w:hAnsi="Liberation Serif" w:cs="Liberation Serif"/>
          <w:sz w:val="28"/>
          <w:szCs w:val="28"/>
        </w:rPr>
        <w:br/>
        <w:t>№ 137-ФЗ «О введении в действие Земельного кодекса Российской Федерации», срок предоставления муниципальной услуги может быть продлен не более чем до тридцати пяти дней со дня поступления заявления о предварительном согласовании предоставления земельного участка.</w:t>
      </w:r>
    </w:p>
    <w:p w:rsidR="00B12702" w:rsidRDefault="00B12702" w:rsidP="00B1270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случае, если на дату поступления в Комитет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Комитет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</w:t>
      </w:r>
    </w:p>
    <w:p w:rsidR="00B12702" w:rsidRDefault="00B12702" w:rsidP="00B1270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B12702" w:rsidRDefault="00B12702" w:rsidP="00B1270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Срок предоставления муниципальной услуги может быть сокращен </w:t>
      </w:r>
      <w:r>
        <w:rPr>
          <w:rFonts w:ascii="Liberation Serif" w:hAnsi="Liberation Serif" w:cs="Liberation Serif"/>
          <w:sz w:val="28"/>
          <w:szCs w:val="28"/>
        </w:rPr>
        <w:br/>
        <w:t>до 14 дней в случаях, установленных действующим законодательством.».</w:t>
      </w:r>
    </w:p>
    <w:p w:rsidR="00B12702" w:rsidRDefault="00B12702" w:rsidP="00B1270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Arial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B12702">
        <w:rPr>
          <w:rFonts w:ascii="Liberation Serif" w:hAnsi="Liberation Serif" w:cs="Arial"/>
          <w:sz w:val="28"/>
          <w:szCs w:val="28"/>
          <w:lang w:val="en-US"/>
        </w:rPr>
        <w:t>www</w:t>
      </w:r>
      <w:r w:rsidRPr="00B12702">
        <w:rPr>
          <w:rFonts w:ascii="Liberation Serif" w:hAnsi="Liberation Serif" w:cs="Arial"/>
          <w:sz w:val="28"/>
          <w:szCs w:val="28"/>
        </w:rPr>
        <w:t>.movp.ru</w:t>
      </w:r>
      <w:r>
        <w:rPr>
          <w:rFonts w:ascii="Liberation Serif" w:hAnsi="Liberation Serif" w:cs="Arial"/>
          <w:sz w:val="28"/>
          <w:szCs w:val="28"/>
        </w:rPr>
        <w:t>).</w:t>
      </w:r>
    </w:p>
    <w:p w:rsidR="00B12702" w:rsidRDefault="00B12702" w:rsidP="00B1270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</w:p>
    <w:p w:rsidR="00B12702" w:rsidRDefault="00B12702" w:rsidP="00B1270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12702" w:rsidTr="00B12702">
        <w:tc>
          <w:tcPr>
            <w:tcW w:w="6237" w:type="dxa"/>
            <w:vAlign w:val="bottom"/>
            <w:hideMark/>
          </w:tcPr>
          <w:p w:rsidR="00B12702" w:rsidRDefault="00B1270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12702" w:rsidRDefault="00B1270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E3243" w:rsidRDefault="00DE3243"/>
    <w:sectPr w:rsidR="00DE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36"/>
    <w:rsid w:val="00743136"/>
    <w:rsid w:val="00B12702"/>
    <w:rsid w:val="00DE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0C874-71D9-48D9-ADBE-6662C677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127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03692A48418827E5B61BBCDEF6F7D3EF0EA64004F9393DF87C647EE988040BB00483D9B703FF8FCB7E764A1C7641F21734324F0AA99D91843C2174e5uE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03692A48418827E5B61BBCDEF6F7D3EF0EA64005FD363CF373647EE988040BB00483D9B703FF8FCB7E76481B7641F21734324F0AA99D91843C2174e5u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03692A48418827E5B605B1C89AA9D9EA04FA4500FB3A63AC2E6229B6D8025EF044858CF447F287CF7522185D2818A35B7F3E4E1CB59C92e9u8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403692A48418827E5B605B1C89AA9D9EA07FA4C0EF83A63AC2E6229B6D8025EE244DD80F44FEC8FCA6074491Be7uF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2403692A48418827E5B605B1C89AA9D9EA07FA4E00FF3A63AC2E6229B6D8025EF044858AF04EF9DA9A3A234419750BA2527F3D4F00eBu5F" TargetMode="External"/><Relationship Id="rId9" Type="http://schemas.openxmlformats.org/officeDocument/2006/relationships/hyperlink" Target="https://login.consultant.ru/link/?req=doc&amp;base=RLAW071&amp;n=348500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2024-11-06T13:10:00Z</dcterms:created>
  <dcterms:modified xsi:type="dcterms:W3CDTF">2024-11-06T13:10:00Z</dcterms:modified>
</cp:coreProperties>
</file>