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415430" w:rsidRPr="0013051B" w:rsidTr="00DD5D70">
        <w:trPr>
          <w:trHeight w:val="524"/>
        </w:trPr>
        <w:tc>
          <w:tcPr>
            <w:tcW w:w="9460" w:type="dxa"/>
            <w:gridSpan w:val="5"/>
          </w:tcPr>
          <w:p w:rsidR="00415430" w:rsidRPr="0013051B" w:rsidRDefault="00415430" w:rsidP="00DD5D7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15430" w:rsidRPr="0013051B" w:rsidRDefault="00415430" w:rsidP="00DD5D7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415430" w:rsidRPr="0013051B" w:rsidRDefault="00415430" w:rsidP="00DD5D7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415430" w:rsidRPr="0013051B" w:rsidRDefault="00415430" w:rsidP="00DD5D7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15430" w:rsidRPr="0013051B" w:rsidTr="00DD5D70">
        <w:trPr>
          <w:trHeight w:val="524"/>
        </w:trPr>
        <w:tc>
          <w:tcPr>
            <w:tcW w:w="284" w:type="dxa"/>
            <w:vAlign w:val="bottom"/>
          </w:tcPr>
          <w:p w:rsidR="00415430" w:rsidRPr="0013051B" w:rsidRDefault="00415430" w:rsidP="00DD5D70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415430" w:rsidRPr="0013051B" w:rsidRDefault="00415430" w:rsidP="00DD5D7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28.12.2019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415430" w:rsidRPr="0013051B" w:rsidRDefault="00415430" w:rsidP="00DD5D7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15430" w:rsidRPr="0013051B" w:rsidRDefault="00415430" w:rsidP="00DD5D7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1393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415430" w:rsidRPr="0013051B" w:rsidRDefault="00415430" w:rsidP="00DD5D7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415430" w:rsidRPr="0013051B" w:rsidTr="00DD5D70">
        <w:trPr>
          <w:trHeight w:val="130"/>
        </w:trPr>
        <w:tc>
          <w:tcPr>
            <w:tcW w:w="9460" w:type="dxa"/>
            <w:gridSpan w:val="5"/>
          </w:tcPr>
          <w:p w:rsidR="00415430" w:rsidRPr="0013051B" w:rsidRDefault="00415430" w:rsidP="00DD5D70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415430" w:rsidRPr="0013051B" w:rsidTr="00DD5D70">
        <w:tc>
          <w:tcPr>
            <w:tcW w:w="9460" w:type="dxa"/>
            <w:gridSpan w:val="5"/>
          </w:tcPr>
          <w:p w:rsidR="00415430" w:rsidRPr="00415430" w:rsidRDefault="00415430" w:rsidP="00DD5D70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415430" w:rsidRPr="00415430" w:rsidRDefault="00415430" w:rsidP="00DD5D7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15430" w:rsidRPr="00415430" w:rsidRDefault="00415430" w:rsidP="00DD5D70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15430" w:rsidRPr="0013051B" w:rsidTr="00DD5D70">
        <w:tc>
          <w:tcPr>
            <w:tcW w:w="9460" w:type="dxa"/>
            <w:gridSpan w:val="5"/>
          </w:tcPr>
          <w:p w:rsidR="00415430" w:rsidRPr="0013051B" w:rsidRDefault="00415430" w:rsidP="00DD5D70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П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оложения о порядке предоставления субсидий на </w:t>
            </w:r>
            <w:proofErr w:type="spell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грантовую</w:t>
            </w:r>
            <w:proofErr w:type="spell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поддержку местных инициатив граждан, проживающи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х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в сельской местности</w:t>
            </w:r>
          </w:p>
        </w:tc>
      </w:tr>
      <w:tr w:rsidR="00415430" w:rsidRPr="0013051B" w:rsidTr="00DD5D70">
        <w:tc>
          <w:tcPr>
            <w:tcW w:w="9460" w:type="dxa"/>
            <w:gridSpan w:val="5"/>
          </w:tcPr>
          <w:p w:rsidR="00415430" w:rsidRPr="0013051B" w:rsidRDefault="00415430" w:rsidP="00DD5D7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15430" w:rsidRPr="0013051B" w:rsidRDefault="00415430" w:rsidP="00DD5D7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415430" w:rsidRPr="0013051B" w:rsidRDefault="00415430" w:rsidP="0041543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80749">
        <w:rPr>
          <w:rFonts w:ascii="Liberation Serif" w:hAnsi="Liberation Serif"/>
          <w:sz w:val="28"/>
          <w:szCs w:val="28"/>
        </w:rPr>
        <w:t>В соответствии со статьей 78.1 Бюджетного кодекса Российской Федерации, постановлением Правительства Российской Федерации от 27.03.2019 № 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</w:t>
      </w:r>
      <w:r>
        <w:rPr>
          <w:rFonts w:ascii="Liberation Serif" w:hAnsi="Liberation Serif"/>
          <w:sz w:val="28"/>
          <w:szCs w:val="28"/>
        </w:rPr>
        <w:t>, администрация городского округа Верхняя Пышма</w:t>
      </w:r>
      <w:proofErr w:type="gramEnd"/>
    </w:p>
    <w:p w:rsidR="00415430" w:rsidRPr="0013051B" w:rsidRDefault="00415430" w:rsidP="00415430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415430" w:rsidRPr="00780749" w:rsidRDefault="00415430" w:rsidP="0041543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Утвердить Положение о порядке предоставления субсидий на </w:t>
      </w:r>
      <w:proofErr w:type="spellStart"/>
      <w:r>
        <w:rPr>
          <w:rFonts w:ascii="Liberation Serif" w:hAnsi="Liberation Serif"/>
          <w:sz w:val="28"/>
          <w:szCs w:val="28"/>
        </w:rPr>
        <w:t>грантовую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r w:rsidRPr="00780749">
        <w:rPr>
          <w:rFonts w:ascii="Liberation Serif" w:hAnsi="Liberation Serif"/>
          <w:sz w:val="28"/>
          <w:szCs w:val="28"/>
        </w:rPr>
        <w:t>поддержку местных инициатив граждан, проживающих в се</w:t>
      </w:r>
      <w:r>
        <w:rPr>
          <w:rFonts w:ascii="Liberation Serif" w:hAnsi="Liberation Serif"/>
          <w:sz w:val="28"/>
          <w:szCs w:val="28"/>
        </w:rPr>
        <w:t>льской местности (прилагается)</w:t>
      </w:r>
      <w:r w:rsidRPr="00780749">
        <w:rPr>
          <w:rFonts w:ascii="Liberation Serif" w:hAnsi="Liberation Serif"/>
          <w:sz w:val="28"/>
          <w:szCs w:val="28"/>
        </w:rPr>
        <w:t>.</w:t>
      </w:r>
    </w:p>
    <w:p w:rsidR="00415430" w:rsidRDefault="00415430" w:rsidP="0041543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80749">
        <w:rPr>
          <w:rFonts w:ascii="Liberation Serif" w:hAnsi="Liberation Serif"/>
          <w:sz w:val="28"/>
          <w:szCs w:val="28"/>
        </w:rPr>
        <w:t xml:space="preserve">2. </w:t>
      </w:r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на официальном интернет-портале правовой информации городского округа Верхняя Пышма </w:t>
      </w:r>
      <w:r w:rsidRPr="001E3415">
        <w:rPr>
          <w:rFonts w:ascii="Liberation Serif" w:hAnsi="Liberation Serif"/>
          <w:sz w:val="28"/>
          <w:szCs w:val="28"/>
        </w:rPr>
        <w:t>(</w:t>
      </w:r>
      <w:r w:rsidRPr="00415430">
        <w:rPr>
          <w:rFonts w:ascii="Liberation Serif" w:hAnsi="Liberation Serif"/>
          <w:sz w:val="28"/>
          <w:szCs w:val="28"/>
          <w:lang w:val="en-US"/>
        </w:rPr>
        <w:t>www</w:t>
      </w:r>
      <w:r w:rsidRPr="00415430">
        <w:rPr>
          <w:rFonts w:ascii="Liberation Serif" w:hAnsi="Liberation Serif"/>
          <w:sz w:val="28"/>
          <w:szCs w:val="28"/>
        </w:rPr>
        <w:t>.верхняяпышма-право</w:t>
      </w:r>
      <w:proofErr w:type="gramStart"/>
      <w:r w:rsidRPr="00415430">
        <w:rPr>
          <w:rFonts w:ascii="Liberation Serif" w:hAnsi="Liberation Serif"/>
          <w:sz w:val="28"/>
          <w:szCs w:val="28"/>
        </w:rPr>
        <w:t>.р</w:t>
      </w:r>
      <w:proofErr w:type="gramEnd"/>
      <w:r w:rsidRPr="00415430">
        <w:rPr>
          <w:rFonts w:ascii="Liberation Serif" w:hAnsi="Liberation Serif"/>
          <w:sz w:val="28"/>
          <w:szCs w:val="28"/>
        </w:rPr>
        <w:t>ф</w:t>
      </w:r>
      <w:bookmarkStart w:id="0" w:name="_GoBack"/>
      <w:bookmarkEnd w:id="0"/>
      <w:r w:rsidRPr="001E3415"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hAnsi="Liberation Serif"/>
          <w:sz w:val="28"/>
          <w:szCs w:val="28"/>
        </w:rPr>
        <w:t>и разместить на официальном сайте городского округа Верхняя Пышма.</w:t>
      </w:r>
    </w:p>
    <w:p w:rsidR="00415430" w:rsidRDefault="00415430" w:rsidP="0041543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780749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780749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экономике и финансам городского округа Верхняя Пышма </w:t>
      </w:r>
      <w:proofErr w:type="spellStart"/>
      <w:r w:rsidRPr="00780749">
        <w:rPr>
          <w:rFonts w:ascii="Liberation Serif" w:hAnsi="Liberation Serif"/>
          <w:sz w:val="28"/>
          <w:szCs w:val="28"/>
        </w:rPr>
        <w:t>Ряжкину</w:t>
      </w:r>
      <w:proofErr w:type="spellEnd"/>
      <w:r w:rsidRPr="004C223D">
        <w:rPr>
          <w:rFonts w:ascii="Liberation Serif" w:hAnsi="Liberation Serif"/>
          <w:sz w:val="28"/>
          <w:szCs w:val="28"/>
        </w:rPr>
        <w:t xml:space="preserve"> </w:t>
      </w:r>
      <w:r w:rsidRPr="00780749">
        <w:rPr>
          <w:rFonts w:ascii="Liberation Serif" w:hAnsi="Liberation Serif"/>
          <w:sz w:val="28"/>
          <w:szCs w:val="28"/>
        </w:rPr>
        <w:t>М. С.</w:t>
      </w:r>
    </w:p>
    <w:p w:rsidR="00415430" w:rsidRDefault="00415430" w:rsidP="0041543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15430" w:rsidRPr="001E3415" w:rsidRDefault="00415430" w:rsidP="0041543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415430" w:rsidRPr="0013051B" w:rsidTr="00DD5D70">
        <w:tc>
          <w:tcPr>
            <w:tcW w:w="6237" w:type="dxa"/>
            <w:vAlign w:val="bottom"/>
          </w:tcPr>
          <w:p w:rsidR="00415430" w:rsidRPr="0013051B" w:rsidRDefault="00415430" w:rsidP="00DD5D70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415430" w:rsidRPr="0013051B" w:rsidRDefault="00415430" w:rsidP="00DD5D70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415430" w:rsidRPr="0013051B" w:rsidRDefault="00415430" w:rsidP="00415430">
      <w:pPr>
        <w:pStyle w:val="ConsNormal"/>
        <w:widowControl/>
        <w:ind w:firstLine="0"/>
        <w:rPr>
          <w:rFonts w:ascii="Liberation Serif" w:hAnsi="Liberation Serif"/>
        </w:rPr>
      </w:pPr>
    </w:p>
    <w:p w:rsidR="00744285" w:rsidRDefault="00744285"/>
    <w:sectPr w:rsidR="0074428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BE8" w:rsidRDefault="00941BE8" w:rsidP="00415430">
      <w:r>
        <w:separator/>
      </w:r>
    </w:p>
  </w:endnote>
  <w:endnote w:type="continuationSeparator" w:id="0">
    <w:p w:rsidR="00941BE8" w:rsidRDefault="00941BE8" w:rsidP="004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BE8" w:rsidRDefault="00941BE8" w:rsidP="00415430">
      <w:r>
        <w:separator/>
      </w:r>
    </w:p>
  </w:footnote>
  <w:footnote w:type="continuationSeparator" w:id="0">
    <w:p w:rsidR="00941BE8" w:rsidRDefault="00941BE8" w:rsidP="00415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430" w:rsidRDefault="00415430">
    <w:pPr>
      <w:pStyle w:val="a3"/>
    </w:pPr>
  </w:p>
  <w:p w:rsidR="00415430" w:rsidRDefault="004154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30"/>
    <w:rsid w:val="00415430"/>
    <w:rsid w:val="00744285"/>
    <w:rsid w:val="0094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543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15430"/>
  </w:style>
  <w:style w:type="paragraph" w:styleId="a5">
    <w:name w:val="footer"/>
    <w:basedOn w:val="a"/>
    <w:link w:val="a6"/>
    <w:uiPriority w:val="99"/>
    <w:unhideWhenUsed/>
    <w:rsid w:val="0041543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15430"/>
  </w:style>
  <w:style w:type="paragraph" w:styleId="a7">
    <w:name w:val="Balloon Text"/>
    <w:basedOn w:val="a"/>
    <w:link w:val="a8"/>
    <w:uiPriority w:val="99"/>
    <w:semiHidden/>
    <w:unhideWhenUsed/>
    <w:rsid w:val="004154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15430"/>
    <w:rPr>
      <w:rFonts w:ascii="Tahoma" w:hAnsi="Tahoma" w:cs="Tahoma"/>
      <w:sz w:val="16"/>
      <w:szCs w:val="16"/>
    </w:rPr>
  </w:style>
  <w:style w:type="character" w:styleId="a9">
    <w:name w:val="Hyperlink"/>
    <w:rsid w:val="00415430"/>
    <w:rPr>
      <w:color w:val="0000FF"/>
      <w:u w:val="single"/>
    </w:rPr>
  </w:style>
  <w:style w:type="paragraph" w:customStyle="1" w:styleId="ConsNormal">
    <w:name w:val="ConsNormal"/>
    <w:rsid w:val="0041543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543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15430"/>
  </w:style>
  <w:style w:type="paragraph" w:styleId="a5">
    <w:name w:val="footer"/>
    <w:basedOn w:val="a"/>
    <w:link w:val="a6"/>
    <w:uiPriority w:val="99"/>
    <w:unhideWhenUsed/>
    <w:rsid w:val="0041543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15430"/>
  </w:style>
  <w:style w:type="paragraph" w:styleId="a7">
    <w:name w:val="Balloon Text"/>
    <w:basedOn w:val="a"/>
    <w:link w:val="a8"/>
    <w:uiPriority w:val="99"/>
    <w:semiHidden/>
    <w:unhideWhenUsed/>
    <w:rsid w:val="004154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15430"/>
    <w:rPr>
      <w:rFonts w:ascii="Tahoma" w:hAnsi="Tahoma" w:cs="Tahoma"/>
      <w:sz w:val="16"/>
      <w:szCs w:val="16"/>
    </w:rPr>
  </w:style>
  <w:style w:type="character" w:styleId="a9">
    <w:name w:val="Hyperlink"/>
    <w:rsid w:val="00415430"/>
    <w:rPr>
      <w:color w:val="0000FF"/>
      <w:u w:val="single"/>
    </w:rPr>
  </w:style>
  <w:style w:type="paragraph" w:customStyle="1" w:styleId="ConsNormal">
    <w:name w:val="ConsNormal"/>
    <w:rsid w:val="0041543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2019-12-30T07:16:00Z</dcterms:created>
  <dcterms:modified xsi:type="dcterms:W3CDTF">2019-12-30T07:17:00Z</dcterms:modified>
</cp:coreProperties>
</file>