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A5B" w:rsidRPr="006A2C78" w:rsidRDefault="00032A5B" w:rsidP="00032A5B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 w:rsidRPr="006A2C78"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по проекту </w:t>
      </w:r>
      <w:r w:rsidRPr="006A2C78">
        <w:rPr>
          <w:rFonts w:ascii="Liberation Serif" w:hAnsi="Liberation Serif"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</w:t>
      </w:r>
    </w:p>
    <w:p w:rsidR="00032A5B" w:rsidRPr="006A2C78" w:rsidRDefault="00032A5B" w:rsidP="00032A5B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032A5B" w:rsidRPr="006A2C78" w:rsidRDefault="00032A5B" w:rsidP="00032A5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Глава городского округа Верхняя Пышма извещает о проведении общественных обсуждений по проекту</w:t>
      </w:r>
      <w:r w:rsidRPr="006A2C78">
        <w:rPr>
          <w:rFonts w:ascii="Liberation Serif" w:hAnsi="Liberation Serif"/>
          <w:b/>
          <w:sz w:val="28"/>
          <w:szCs w:val="28"/>
        </w:rPr>
        <w:t xml:space="preserve"> </w:t>
      </w:r>
      <w:r w:rsidRPr="006A2C78">
        <w:rPr>
          <w:rFonts w:ascii="Liberation Serif" w:hAnsi="Liberation Serif"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 (далее - Проект).</w:t>
      </w:r>
    </w:p>
    <w:p w:rsidR="00032A5B" w:rsidRPr="006A2C78" w:rsidRDefault="00032A5B" w:rsidP="006A2C78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" w:name="_GoBack"/>
      <w:bookmarkEnd w:id="1"/>
      <w:r w:rsidRPr="006A2C78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032A5B" w:rsidRPr="006A2C78" w:rsidRDefault="00032A5B" w:rsidP="006A2C78">
      <w:pPr>
        <w:pStyle w:val="a3"/>
        <w:widowControl w:val="0"/>
        <w:numPr>
          <w:ilvl w:val="0"/>
          <w:numId w:val="1"/>
        </w:numPr>
        <w:autoSpaceDE w:val="0"/>
        <w:spacing w:after="160" w:line="252" w:lineRule="auto"/>
        <w:ind w:left="0" w:firstLine="709"/>
        <w:contextualSpacing/>
        <w:jc w:val="both"/>
        <w:textAlignment w:val="auto"/>
        <w:rPr>
          <w:rFonts w:ascii="Liberation Serif" w:hAnsi="Liberation Serif" w:cs="Arial"/>
          <w:sz w:val="28"/>
          <w:szCs w:val="28"/>
        </w:rPr>
      </w:pPr>
      <w:r w:rsidRPr="006A2C78">
        <w:rPr>
          <w:rFonts w:ascii="Liberation Serif" w:hAnsi="Liberation Serif" w:cs="Arial"/>
          <w:sz w:val="28"/>
          <w:szCs w:val="28"/>
        </w:rPr>
        <w:t xml:space="preserve">Схема планировочной организации земельного участка. Территория, в пределах которой проводятся общественные обсуждения – местоположение земельного участка с кадастровым номером </w:t>
      </w:r>
      <w:r w:rsidR="003718A0" w:rsidRPr="00A13F3F">
        <w:rPr>
          <w:rFonts w:ascii="Liberation Serif" w:hAnsi="Liberation Serif"/>
          <w:sz w:val="28"/>
          <w:szCs w:val="28"/>
        </w:rPr>
        <w:t>66:36:0000000:22751</w:t>
      </w:r>
      <w:r w:rsidRPr="006A2C78">
        <w:rPr>
          <w:rFonts w:ascii="Liberation Serif" w:hAnsi="Liberation Serif" w:cs="Arial"/>
          <w:sz w:val="28"/>
          <w:szCs w:val="28"/>
        </w:rPr>
        <w:t xml:space="preserve">, </w:t>
      </w:r>
      <w:r w:rsidRPr="006A2C78">
        <w:rPr>
          <w:rFonts w:ascii="Liberation Serif" w:hAnsi="Liberation Serif"/>
          <w:sz w:val="28"/>
          <w:szCs w:val="28"/>
        </w:rPr>
        <w:t xml:space="preserve">расположенного по адресу: </w:t>
      </w:r>
      <w:r w:rsidR="003718A0" w:rsidRPr="00A13F3F">
        <w:rPr>
          <w:rFonts w:ascii="Liberation Serif" w:hAnsi="Liberation Serif"/>
          <w:sz w:val="28"/>
          <w:szCs w:val="28"/>
        </w:rPr>
        <w:t xml:space="preserve">Российская Федерация, Свердловская область, г Верхняя Пышма, </w:t>
      </w:r>
      <w:proofErr w:type="spellStart"/>
      <w:r w:rsidR="003718A0" w:rsidRPr="00A13F3F">
        <w:rPr>
          <w:rFonts w:ascii="Liberation Serif" w:hAnsi="Liberation Serif"/>
          <w:sz w:val="28"/>
          <w:szCs w:val="28"/>
        </w:rPr>
        <w:t>ул</w:t>
      </w:r>
      <w:proofErr w:type="spellEnd"/>
      <w:r w:rsidR="003718A0" w:rsidRPr="00A13F3F">
        <w:rPr>
          <w:rFonts w:ascii="Liberation Serif" w:hAnsi="Liberation Serif"/>
          <w:sz w:val="28"/>
          <w:szCs w:val="28"/>
        </w:rPr>
        <w:t xml:space="preserve"> Сварщиков</w:t>
      </w:r>
      <w:r w:rsidR="006A2C78" w:rsidRPr="006A2C78">
        <w:rPr>
          <w:rFonts w:ascii="Liberation Serif" w:hAnsi="Liberation Serif"/>
          <w:sz w:val="28"/>
          <w:szCs w:val="28"/>
        </w:rPr>
        <w:t>.</w:t>
      </w:r>
    </w:p>
    <w:p w:rsidR="006A2C78" w:rsidRPr="006A2C78" w:rsidRDefault="00032A5B" w:rsidP="006A2C78">
      <w:pPr>
        <w:pStyle w:val="a3"/>
        <w:widowControl w:val="0"/>
        <w:numPr>
          <w:ilvl w:val="0"/>
          <w:numId w:val="1"/>
        </w:numPr>
        <w:autoSpaceDE w:val="0"/>
        <w:spacing w:after="160" w:line="252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 w:cs="Arial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 w:rsidR="003718A0" w:rsidRPr="00A13F3F">
        <w:rPr>
          <w:rFonts w:ascii="Liberation Serif" w:hAnsi="Liberation Serif"/>
          <w:sz w:val="28"/>
          <w:szCs w:val="28"/>
        </w:rPr>
        <w:t>66:36:0000000:22751</w:t>
      </w:r>
      <w:r w:rsidRPr="006A2C78">
        <w:rPr>
          <w:rFonts w:ascii="Liberation Serif" w:hAnsi="Liberation Serif" w:cs="Arial"/>
          <w:sz w:val="28"/>
          <w:szCs w:val="28"/>
        </w:rPr>
        <w:t xml:space="preserve">, </w:t>
      </w:r>
      <w:r w:rsidRPr="006A2C78">
        <w:rPr>
          <w:rFonts w:ascii="Liberation Serif" w:hAnsi="Liberation Serif"/>
          <w:sz w:val="28"/>
          <w:szCs w:val="28"/>
        </w:rPr>
        <w:t xml:space="preserve">расположенного по адресу: </w:t>
      </w:r>
      <w:r w:rsidR="003718A0" w:rsidRPr="00A13F3F">
        <w:rPr>
          <w:rFonts w:ascii="Liberation Serif" w:hAnsi="Liberation Serif"/>
          <w:sz w:val="28"/>
          <w:szCs w:val="28"/>
        </w:rPr>
        <w:t xml:space="preserve">Российская Федерация, Свердловская область, г Верхняя Пышма, </w:t>
      </w:r>
      <w:proofErr w:type="spellStart"/>
      <w:r w:rsidR="003718A0" w:rsidRPr="00A13F3F">
        <w:rPr>
          <w:rFonts w:ascii="Liberation Serif" w:hAnsi="Liberation Serif"/>
          <w:sz w:val="28"/>
          <w:szCs w:val="28"/>
        </w:rPr>
        <w:t>ул</w:t>
      </w:r>
      <w:proofErr w:type="spellEnd"/>
      <w:r w:rsidR="003718A0" w:rsidRPr="00A13F3F">
        <w:rPr>
          <w:rFonts w:ascii="Liberation Serif" w:hAnsi="Liberation Serif"/>
          <w:sz w:val="28"/>
          <w:szCs w:val="28"/>
        </w:rPr>
        <w:t xml:space="preserve"> Сварщиков</w:t>
      </w:r>
      <w:r w:rsidR="006A2C78" w:rsidRPr="006A2C78">
        <w:rPr>
          <w:rFonts w:ascii="Liberation Serif" w:hAnsi="Liberation Serif"/>
          <w:sz w:val="28"/>
          <w:szCs w:val="28"/>
        </w:rPr>
        <w:t xml:space="preserve">, </w:t>
      </w:r>
      <w:r w:rsidR="006A2C78" w:rsidRPr="006A2C78">
        <w:rPr>
          <w:rFonts w:ascii="Liberation Serif" w:hAnsi="Liberation Serif" w:cs="Liberation Serif"/>
          <w:sz w:val="28"/>
          <w:szCs w:val="28"/>
        </w:rPr>
        <w:t xml:space="preserve">в части уменьшения отступа </w:t>
      </w:r>
      <w:r w:rsidR="003718A0">
        <w:rPr>
          <w:rFonts w:ascii="Liberation Serif" w:hAnsi="Liberation Serif" w:cs="Liberation Serif"/>
          <w:sz w:val="28"/>
          <w:szCs w:val="28"/>
        </w:rPr>
        <w:t>от границы земельного участка с северо-западной стороны отступы до 0 метров, с юго-восточной стороны до 0,0 метров, с юго-западной стороны до 0,0 метра</w:t>
      </w:r>
      <w:r w:rsidR="006A2C78" w:rsidRPr="006A2C78">
        <w:rPr>
          <w:rFonts w:ascii="Liberation Serif" w:hAnsi="Liberation Serif" w:cs="Liberation Serif"/>
          <w:sz w:val="28"/>
          <w:szCs w:val="28"/>
        </w:rPr>
        <w:t>.</w:t>
      </w:r>
    </w:p>
    <w:p w:rsidR="006A2C78" w:rsidRPr="006A2C78" w:rsidRDefault="00032A5B" w:rsidP="006A2C78">
      <w:pPr>
        <w:pStyle w:val="a3"/>
        <w:widowControl w:val="0"/>
        <w:numPr>
          <w:ilvl w:val="0"/>
          <w:numId w:val="1"/>
        </w:numPr>
        <w:autoSpaceDE w:val="0"/>
        <w:spacing w:after="160" w:line="252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Общественные обсуждения проводятся в перио</w:t>
      </w:r>
      <w:r w:rsidR="0080184E" w:rsidRPr="006A2C78">
        <w:rPr>
          <w:rFonts w:ascii="Liberation Serif" w:hAnsi="Liberation Serif"/>
          <w:sz w:val="28"/>
          <w:szCs w:val="28"/>
        </w:rPr>
        <w:t xml:space="preserve">д </w:t>
      </w:r>
      <w:r w:rsidR="00FB586B">
        <w:rPr>
          <w:rFonts w:ascii="Liberation Serif" w:hAnsi="Liberation Serif"/>
          <w:sz w:val="28"/>
          <w:szCs w:val="28"/>
        </w:rPr>
        <w:t>с 12 декабря 2024 года по 23 декабря 2024 года</w:t>
      </w:r>
      <w:r w:rsidRPr="006A2C78">
        <w:rPr>
          <w:rFonts w:ascii="Liberation Serif" w:hAnsi="Liberation Serif"/>
          <w:sz w:val="28"/>
          <w:szCs w:val="28"/>
        </w:rPr>
        <w:t>.</w:t>
      </w:r>
    </w:p>
    <w:p w:rsidR="00032A5B" w:rsidRPr="006A2C78" w:rsidRDefault="00032A5B" w:rsidP="00FB586B">
      <w:pPr>
        <w:pStyle w:val="a3"/>
        <w:widowControl w:val="0"/>
        <w:autoSpaceDE w:val="0"/>
        <w:spacing w:after="0" w:line="252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 xml:space="preserve">Экспозиция Проекта, подлежащего рассмотрению на общественных обсуждениях, откроется </w:t>
      </w:r>
      <w:r w:rsidR="00FB586B">
        <w:rPr>
          <w:rFonts w:ascii="Liberation Serif" w:hAnsi="Liberation Serif"/>
          <w:sz w:val="28"/>
          <w:szCs w:val="28"/>
        </w:rPr>
        <w:t>12</w:t>
      </w:r>
      <w:r w:rsidRPr="006A2C78">
        <w:rPr>
          <w:rFonts w:ascii="Liberation Serif" w:hAnsi="Liberation Serif"/>
          <w:sz w:val="28"/>
          <w:szCs w:val="28"/>
        </w:rPr>
        <w:t xml:space="preserve"> </w:t>
      </w:r>
      <w:r w:rsidR="00FB586B">
        <w:rPr>
          <w:rFonts w:ascii="Liberation Serif" w:hAnsi="Liberation Serif"/>
          <w:sz w:val="28"/>
          <w:szCs w:val="28"/>
        </w:rPr>
        <w:t>декабря</w:t>
      </w:r>
      <w:r w:rsidRPr="006A2C78">
        <w:rPr>
          <w:rFonts w:ascii="Liberation Serif" w:hAnsi="Liberation Serif"/>
          <w:sz w:val="28"/>
          <w:szCs w:val="28"/>
        </w:rPr>
        <w:t xml:space="preserve"> 2024 года: в здании администрации городского округа Верхняя Пышма по адресу: Свердловская область, г. Верхняя Пышма, пр. Успенский, 115,</w:t>
      </w:r>
      <w:r w:rsidR="003718A0">
        <w:rPr>
          <w:rFonts w:ascii="Liberation Serif" w:hAnsi="Liberation Serif"/>
          <w:sz w:val="28"/>
          <w:szCs w:val="28"/>
        </w:rPr>
        <w:t xml:space="preserve"> 1 этаж.</w:t>
      </w:r>
    </w:p>
    <w:p w:rsidR="00032A5B" w:rsidRPr="006A2C78" w:rsidRDefault="00032A5B" w:rsidP="00FB586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Экспозиция открыта к посещению с понедельника – по пятницу с 8 часов 00 минут до 17 часов 00 минут (за исключением нерабочих, праздничных и выходных дней).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Участники общественных обсуждений имеют право вносить предложения и замечания, касающиеся проекта, подлежащего рассмотрени</w:t>
      </w:r>
      <w:r w:rsidR="00FB586B">
        <w:rPr>
          <w:rFonts w:ascii="Liberation Serif" w:hAnsi="Liberation Serif"/>
          <w:sz w:val="28"/>
          <w:szCs w:val="28"/>
        </w:rPr>
        <w:t>ю на общественных обсуждениях с</w:t>
      </w:r>
      <w:r w:rsidR="00FB586B">
        <w:rPr>
          <w:rFonts w:ascii="Liberation Serif" w:hAnsi="Liberation Serif"/>
          <w:sz w:val="28"/>
          <w:szCs w:val="28"/>
        </w:rPr>
        <w:t xml:space="preserve"> 12 декабря 2024 года по 23 декабря 2024 года</w:t>
      </w:r>
      <w:r w:rsidRPr="006A2C78">
        <w:rPr>
          <w:rFonts w:ascii="Liberation Serif" w:hAnsi="Liberation Serif"/>
          <w:sz w:val="28"/>
          <w:szCs w:val="28"/>
        </w:rPr>
        <w:t>: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1) посредством официального сайта городского округа Верхняя Пышма (movp.ru) или по адресу электронной почты: kontakt@movp.ru, с пометкой «ОБЩЕСТВЕННЫЕ ОБСУЖДЕНИЯ»;</w:t>
      </w:r>
    </w:p>
    <w:p w:rsidR="00032A5B" w:rsidRPr="006A2C78" w:rsidRDefault="00032A5B" w:rsidP="003718A0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2) в письменной форме по адресу: Свердловская область, г. Верхняя Пышма, пр. Успенский, 115, 1 этаж, с пометкой «ОБЩЕСТВЕННЫЕ ОБСУЖДЕНИЯ»;</w:t>
      </w:r>
    </w:p>
    <w:p w:rsidR="00032A5B" w:rsidRPr="006A2C78" w:rsidRDefault="003718A0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032A5B" w:rsidRPr="006A2C78">
        <w:rPr>
          <w:rFonts w:ascii="Liberation Serif" w:hAnsi="Liberation Serif"/>
          <w:sz w:val="28"/>
          <w:szCs w:val="28"/>
        </w:rPr>
        <w:t xml:space="preserve">) посредством записи в журнале учета посетителей экспозиции проекта, </w:t>
      </w:r>
      <w:r w:rsidR="00032A5B" w:rsidRPr="006A2C78">
        <w:rPr>
          <w:rFonts w:ascii="Liberation Serif" w:hAnsi="Liberation Serif"/>
          <w:sz w:val="28"/>
          <w:szCs w:val="28"/>
        </w:rPr>
        <w:lastRenderedPageBreak/>
        <w:t>подлежащего рассмотрению на общественных обсуждениях, в период проведения экспозиции. Журнал учета посетителей экспозиции находится по адресу: Свердловская область, г. Верхняя Пышма, пр. Успенский, 115, 1 этаж;</w:t>
      </w:r>
    </w:p>
    <w:p w:rsidR="00032A5B" w:rsidRPr="006A2C78" w:rsidRDefault="00032A5B" w:rsidP="00032A5B">
      <w:pPr>
        <w:autoSpaceDE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 w:cs="Arial"/>
          <w:sz w:val="28"/>
          <w:szCs w:val="28"/>
        </w:rPr>
        <w:t>4)</w:t>
      </w:r>
      <w:r w:rsidRPr="006A2C78">
        <w:rPr>
          <w:rFonts w:ascii="Liberation Serif" w:hAnsi="Liberation Serif"/>
          <w:sz w:val="28"/>
          <w:szCs w:val="28"/>
        </w:rPr>
        <w:t> </w:t>
      </w:r>
      <w:r w:rsidRPr="006A2C78">
        <w:rPr>
          <w:rFonts w:ascii="Liberation Serif" w:hAnsi="Liberation Serif" w:cs="Arial"/>
          <w:sz w:val="28"/>
          <w:szCs w:val="28"/>
        </w:rPr>
        <w:t>посредством</w:t>
      </w:r>
      <w:r w:rsidRPr="006A2C78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6A2C78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FB586B">
        <w:rPr>
          <w:rFonts w:ascii="Liberation Serif" w:hAnsi="Liberation Serif"/>
          <w:sz w:val="28"/>
          <w:szCs w:val="28"/>
        </w:rPr>
        <w:t>12</w:t>
      </w:r>
      <w:r w:rsidR="006A2C78">
        <w:rPr>
          <w:rFonts w:ascii="Liberation Serif" w:hAnsi="Liberation Serif"/>
          <w:sz w:val="28"/>
          <w:szCs w:val="28"/>
        </w:rPr>
        <w:t xml:space="preserve"> </w:t>
      </w:r>
      <w:r w:rsidR="00FB586B">
        <w:rPr>
          <w:rFonts w:ascii="Liberation Serif" w:hAnsi="Liberation Serif"/>
          <w:sz w:val="28"/>
          <w:szCs w:val="28"/>
        </w:rPr>
        <w:t>декабря</w:t>
      </w:r>
      <w:r w:rsidRPr="006A2C78">
        <w:rPr>
          <w:rFonts w:ascii="Liberation Serif" w:hAnsi="Liberation Serif"/>
          <w:sz w:val="28"/>
          <w:szCs w:val="28"/>
        </w:rPr>
        <w:t xml:space="preserve"> 2024 года на официальном сайте городского округа Верхняя Пышма (www.movp.ru) в разделе «Градостроительство и землепользование» подраздел «Общественные обсуждения».</w:t>
      </w:r>
    </w:p>
    <w:p w:rsidR="00D33EE0" w:rsidRPr="006A2C78" w:rsidRDefault="00D33EE0">
      <w:pPr>
        <w:rPr>
          <w:rFonts w:ascii="Liberation Serif" w:hAnsi="Liberation Serif"/>
        </w:rPr>
      </w:pPr>
    </w:p>
    <w:sectPr w:rsidR="00D33EE0" w:rsidRPr="006A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9B0"/>
    <w:rsid w:val="00032A5B"/>
    <w:rsid w:val="002A19B0"/>
    <w:rsid w:val="002A2B19"/>
    <w:rsid w:val="003718A0"/>
    <w:rsid w:val="00443531"/>
    <w:rsid w:val="004C2AD5"/>
    <w:rsid w:val="006A2C78"/>
    <w:rsid w:val="0080184E"/>
    <w:rsid w:val="00D33EE0"/>
    <w:rsid w:val="00FB586B"/>
    <w:rsid w:val="00FE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52D9D-A35B-4D2B-A02A-D6043745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32A5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32A5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Эльвира Радиковна</dc:creator>
  <cp:keywords/>
  <dc:description/>
  <cp:lastModifiedBy>Марченко Софья Олеговна</cp:lastModifiedBy>
  <cp:revision>3</cp:revision>
  <dcterms:created xsi:type="dcterms:W3CDTF">2024-11-25T06:07:00Z</dcterms:created>
  <dcterms:modified xsi:type="dcterms:W3CDTF">2024-11-25T06:09:00Z</dcterms:modified>
</cp:coreProperties>
</file>