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34"/>
        <w:gridCol w:w="425"/>
        <w:gridCol w:w="567"/>
        <w:gridCol w:w="6127"/>
      </w:tblGrid>
      <w:tr w:rsidR="00190BED" w:rsidRPr="0013051B" w:rsidTr="00C34919">
        <w:trPr>
          <w:trHeight w:val="524"/>
        </w:trPr>
        <w:tc>
          <w:tcPr>
            <w:tcW w:w="9460" w:type="dxa"/>
            <w:gridSpan w:val="5"/>
          </w:tcPr>
          <w:p w:rsidR="00190BED" w:rsidRPr="0013051B" w:rsidRDefault="00190BED" w:rsidP="00C34919">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190BED" w:rsidRPr="0013051B" w:rsidRDefault="00190BED" w:rsidP="00C34919">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190BED" w:rsidRPr="0013051B" w:rsidRDefault="00190BED" w:rsidP="00C34919">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190BED" w:rsidRPr="0013051B" w:rsidRDefault="00190BED" w:rsidP="00C34919">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190BED" w:rsidRPr="0013051B" w:rsidTr="00C34919">
        <w:trPr>
          <w:trHeight w:val="524"/>
        </w:trPr>
        <w:tc>
          <w:tcPr>
            <w:tcW w:w="284" w:type="dxa"/>
            <w:vAlign w:val="bottom"/>
          </w:tcPr>
          <w:p w:rsidR="00190BED" w:rsidRPr="0013051B" w:rsidRDefault="00190BED" w:rsidP="00C34919">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190BED" w:rsidRPr="0013051B" w:rsidRDefault="00190BED" w:rsidP="00C34919">
            <w:pPr>
              <w:tabs>
                <w:tab w:val="left" w:leader="underscore" w:pos="9639"/>
              </w:tabs>
              <w:jc w:val="center"/>
              <w:rPr>
                <w:rFonts w:ascii="Liberation Serif" w:hAnsi="Liberation Serif"/>
                <w:b/>
                <w:szCs w:val="28"/>
              </w:rPr>
            </w:pPr>
            <w:r>
              <w:rPr>
                <w:rFonts w:ascii="Liberation Serif" w:hAnsi="Liberation Serif"/>
              </w:rPr>
              <w:t>04.12.2019</w:t>
            </w:r>
            <w:bookmarkStart w:id="0" w:name="_GoBack"/>
            <w:bookmarkEnd w:id="0"/>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190BED" w:rsidRPr="0013051B" w:rsidRDefault="00190BED" w:rsidP="00C34919">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190BED" w:rsidRPr="0013051B" w:rsidRDefault="00190BED" w:rsidP="00C34919">
            <w:pPr>
              <w:tabs>
                <w:tab w:val="left" w:leader="underscore" w:pos="9639"/>
              </w:tabs>
              <w:jc w:val="center"/>
              <w:rPr>
                <w:rFonts w:ascii="Liberation Serif" w:hAnsi="Liberation Serif"/>
                <w:b/>
                <w:szCs w:val="28"/>
              </w:rPr>
            </w:pPr>
            <w:r>
              <w:rPr>
                <w:rFonts w:ascii="Liberation Serif" w:hAnsi="Liberation Serif"/>
              </w:rPr>
              <w:t>1305</w:t>
            </w: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190BED" w:rsidRPr="0013051B" w:rsidRDefault="00190BED" w:rsidP="00C34919">
            <w:pPr>
              <w:tabs>
                <w:tab w:val="left" w:leader="underscore" w:pos="9639"/>
              </w:tabs>
              <w:jc w:val="center"/>
              <w:rPr>
                <w:rFonts w:ascii="Liberation Serif" w:hAnsi="Liberation Serif"/>
                <w:b/>
                <w:szCs w:val="28"/>
              </w:rPr>
            </w:pPr>
          </w:p>
        </w:tc>
      </w:tr>
      <w:tr w:rsidR="00190BED" w:rsidRPr="0013051B" w:rsidTr="00C34919">
        <w:trPr>
          <w:trHeight w:val="130"/>
        </w:trPr>
        <w:tc>
          <w:tcPr>
            <w:tcW w:w="9460" w:type="dxa"/>
            <w:gridSpan w:val="5"/>
          </w:tcPr>
          <w:p w:rsidR="00190BED" w:rsidRPr="0013051B" w:rsidRDefault="00190BED" w:rsidP="00C34919">
            <w:pPr>
              <w:rPr>
                <w:rFonts w:ascii="Liberation Serif" w:hAnsi="Liberation Serif"/>
                <w:sz w:val="20"/>
                <w:szCs w:val="28"/>
              </w:rPr>
            </w:pPr>
          </w:p>
        </w:tc>
      </w:tr>
      <w:tr w:rsidR="00190BED" w:rsidRPr="0013051B" w:rsidTr="00C34919">
        <w:tc>
          <w:tcPr>
            <w:tcW w:w="9460" w:type="dxa"/>
            <w:gridSpan w:val="5"/>
          </w:tcPr>
          <w:p w:rsidR="00190BED" w:rsidRPr="00190BED" w:rsidRDefault="00190BED" w:rsidP="00C34919">
            <w:pPr>
              <w:rPr>
                <w:rFonts w:ascii="Liberation Serif" w:hAnsi="Liberation Serif"/>
                <w:sz w:val="20"/>
                <w:szCs w:val="28"/>
              </w:rPr>
            </w:pPr>
            <w:r w:rsidRPr="0013051B">
              <w:rPr>
                <w:rFonts w:ascii="Liberation Serif" w:hAnsi="Liberation Serif"/>
                <w:sz w:val="20"/>
                <w:szCs w:val="28"/>
              </w:rPr>
              <w:t>г. Верхняя Пышма</w:t>
            </w:r>
          </w:p>
          <w:p w:rsidR="00190BED" w:rsidRPr="00190BED" w:rsidRDefault="00190BED" w:rsidP="00C34919">
            <w:pPr>
              <w:rPr>
                <w:rFonts w:ascii="Liberation Serif" w:hAnsi="Liberation Serif"/>
                <w:sz w:val="28"/>
                <w:szCs w:val="28"/>
              </w:rPr>
            </w:pPr>
          </w:p>
          <w:p w:rsidR="00190BED" w:rsidRPr="00190BED" w:rsidRDefault="00190BED" w:rsidP="00C34919">
            <w:pPr>
              <w:rPr>
                <w:rFonts w:ascii="Liberation Serif" w:hAnsi="Liberation Serif"/>
                <w:sz w:val="28"/>
                <w:szCs w:val="28"/>
              </w:rPr>
            </w:pPr>
          </w:p>
        </w:tc>
      </w:tr>
      <w:tr w:rsidR="00190BED" w:rsidRPr="0013051B" w:rsidTr="00C34919">
        <w:tc>
          <w:tcPr>
            <w:tcW w:w="9460" w:type="dxa"/>
            <w:gridSpan w:val="5"/>
          </w:tcPr>
          <w:p w:rsidR="00190BED" w:rsidRPr="0013051B" w:rsidRDefault="00190BED" w:rsidP="00C34919">
            <w:pPr>
              <w:jc w:val="center"/>
              <w:rPr>
                <w:rFonts w:ascii="Liberation Serif" w:hAnsi="Liberation Serif"/>
                <w:b/>
                <w:i/>
                <w:sz w:val="28"/>
                <w:szCs w:val="28"/>
              </w:rPr>
            </w:pPr>
            <w:r w:rsidRPr="0013051B">
              <w:rPr>
                <w:rFonts w:ascii="Liberation Serif" w:hAnsi="Liberation Serif"/>
                <w:b/>
                <w:i/>
                <w:sz w:val="28"/>
                <w:szCs w:val="28"/>
              </w:rPr>
              <w:t xml:space="preserve">Об утверждении проекта внесения изменений в проект планировки территории и проект межевания территории населенного пункта п. </w:t>
            </w:r>
            <w:proofErr w:type="gramStart"/>
            <w:r w:rsidRPr="0013051B">
              <w:rPr>
                <w:rFonts w:ascii="Liberation Serif" w:hAnsi="Liberation Serif"/>
                <w:b/>
                <w:i/>
                <w:sz w:val="28"/>
                <w:szCs w:val="28"/>
              </w:rPr>
              <w:t>Нагорный</w:t>
            </w:r>
            <w:proofErr w:type="gramEnd"/>
          </w:p>
        </w:tc>
      </w:tr>
      <w:tr w:rsidR="00190BED" w:rsidRPr="0013051B" w:rsidTr="00C34919">
        <w:tc>
          <w:tcPr>
            <w:tcW w:w="9460" w:type="dxa"/>
            <w:gridSpan w:val="5"/>
          </w:tcPr>
          <w:p w:rsidR="00190BED" w:rsidRPr="0013051B" w:rsidRDefault="00190BED" w:rsidP="00C34919">
            <w:pPr>
              <w:jc w:val="center"/>
              <w:rPr>
                <w:rFonts w:ascii="Liberation Serif" w:hAnsi="Liberation Serif"/>
                <w:sz w:val="28"/>
                <w:szCs w:val="28"/>
              </w:rPr>
            </w:pPr>
          </w:p>
          <w:p w:rsidR="00190BED" w:rsidRPr="0013051B" w:rsidRDefault="00190BED" w:rsidP="00C34919">
            <w:pPr>
              <w:jc w:val="center"/>
              <w:rPr>
                <w:rFonts w:ascii="Liberation Serif" w:hAnsi="Liberation Serif"/>
                <w:sz w:val="28"/>
                <w:szCs w:val="28"/>
              </w:rPr>
            </w:pPr>
          </w:p>
        </w:tc>
      </w:tr>
    </w:tbl>
    <w:p w:rsidR="00190BED" w:rsidRDefault="00190BED" w:rsidP="00190BED">
      <w:pPr>
        <w:widowControl w:val="0"/>
        <w:ind w:firstLine="708"/>
        <w:jc w:val="both"/>
        <w:rPr>
          <w:rFonts w:ascii="Liberation Serif" w:hAnsi="Liberation Serif"/>
          <w:sz w:val="28"/>
          <w:szCs w:val="28"/>
        </w:rPr>
      </w:pPr>
      <w:proofErr w:type="gramStart"/>
      <w:r>
        <w:rPr>
          <w:rFonts w:ascii="Liberation Serif" w:hAnsi="Liberation Serif"/>
          <w:sz w:val="28"/>
          <w:szCs w:val="28"/>
        </w:rPr>
        <w:t>Рассмотрев проект внесения изменений в проект планировки территории и проект межевания территории населенного пункта п. Нагорный, разработанный муниципальным бюджетным учреждением «Центр пространственного развития городского округа Верхняя Пышма», руководствуясь статьями 43, 45, 46 Градостроительного кодекса Российской Федерации, частью 20 статьи 14 Федерального закона от 06.10.2003 № 131-ФЗ (в редакции Федерального закона от 23.06.2014 № 136-ФЗ), пунктом 19 части 7 статьи 25 Устава Городского</w:t>
      </w:r>
      <w:proofErr w:type="gramEnd"/>
      <w:r>
        <w:rPr>
          <w:rFonts w:ascii="Liberation Serif" w:hAnsi="Liberation Serif"/>
          <w:sz w:val="28"/>
          <w:szCs w:val="28"/>
        </w:rPr>
        <w:t xml:space="preserve"> округа Верхняя Пышма, администрация городского округа Верхняя Пышма</w:t>
      </w:r>
    </w:p>
    <w:p w:rsidR="00190BED" w:rsidRPr="0013051B" w:rsidRDefault="00190BED" w:rsidP="00190BED">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190BED" w:rsidRDefault="00190BED" w:rsidP="00190BED">
      <w:pPr>
        <w:widowControl w:val="0"/>
        <w:ind w:firstLine="709"/>
        <w:jc w:val="both"/>
        <w:rPr>
          <w:rFonts w:ascii="Liberation Serif" w:hAnsi="Liberation Serif"/>
          <w:sz w:val="28"/>
          <w:szCs w:val="28"/>
        </w:rPr>
      </w:pPr>
      <w:r>
        <w:rPr>
          <w:rFonts w:ascii="Liberation Serif" w:hAnsi="Liberation Serif"/>
          <w:sz w:val="28"/>
          <w:szCs w:val="28"/>
        </w:rPr>
        <w:t xml:space="preserve">1. Утвердить проект внесения изменений в проект планировки территории и проект межевания территории населенного пункта п. </w:t>
      </w:r>
      <w:proofErr w:type="gramStart"/>
      <w:r>
        <w:rPr>
          <w:rFonts w:ascii="Liberation Serif" w:hAnsi="Liberation Serif"/>
          <w:sz w:val="28"/>
          <w:szCs w:val="28"/>
        </w:rPr>
        <w:t>Нагорный</w:t>
      </w:r>
      <w:proofErr w:type="gramEnd"/>
      <w:r>
        <w:rPr>
          <w:rFonts w:ascii="Liberation Serif" w:hAnsi="Liberation Serif"/>
          <w:sz w:val="28"/>
          <w:szCs w:val="28"/>
        </w:rPr>
        <w:t>, в следующем составе:</w:t>
      </w:r>
    </w:p>
    <w:p w:rsidR="00190BED" w:rsidRDefault="00190BED" w:rsidP="00190BED">
      <w:pPr>
        <w:widowControl w:val="0"/>
        <w:tabs>
          <w:tab w:val="left" w:pos="993"/>
        </w:tabs>
        <w:ind w:firstLine="709"/>
        <w:jc w:val="both"/>
        <w:rPr>
          <w:rFonts w:ascii="Liberation Serif" w:hAnsi="Liberation Serif"/>
          <w:sz w:val="28"/>
          <w:szCs w:val="28"/>
        </w:rPr>
      </w:pPr>
      <w:r>
        <w:rPr>
          <w:rFonts w:ascii="Liberation Serif" w:hAnsi="Liberation Serif"/>
          <w:sz w:val="28"/>
          <w:szCs w:val="28"/>
        </w:rPr>
        <w:t>1) Пояснительная записка (шифр ППиМ-16113-4) (Приложение № 1);</w:t>
      </w:r>
    </w:p>
    <w:p w:rsidR="00190BED" w:rsidRDefault="00190BED" w:rsidP="00190BED">
      <w:pPr>
        <w:jc w:val="both"/>
        <w:rPr>
          <w:rFonts w:ascii="Liberation Serif" w:hAnsi="Liberation Serif"/>
          <w:sz w:val="28"/>
          <w:szCs w:val="28"/>
        </w:rPr>
      </w:pPr>
      <w:r>
        <w:rPr>
          <w:rFonts w:ascii="Liberation Serif" w:hAnsi="Liberation Serif"/>
          <w:sz w:val="28"/>
          <w:szCs w:val="28"/>
        </w:rPr>
        <w:tab/>
        <w:t>2) Основной ч</w:t>
      </w:r>
      <w:r w:rsidRPr="00B0688D">
        <w:rPr>
          <w:rFonts w:ascii="Liberation Serif" w:hAnsi="Liberation Serif"/>
          <w:sz w:val="28"/>
          <w:szCs w:val="28"/>
        </w:rPr>
        <w:t>ертеж проекта планировки территории северо-западной части п. Нагорный, М 1:1000 (</w:t>
      </w:r>
      <w:r>
        <w:rPr>
          <w:rFonts w:ascii="Liberation Serif" w:hAnsi="Liberation Serif"/>
          <w:sz w:val="28"/>
          <w:szCs w:val="28"/>
        </w:rPr>
        <w:t>шифр ППиМ-16113-4) (Приложение № 2);</w:t>
      </w:r>
    </w:p>
    <w:p w:rsidR="00190BED" w:rsidRPr="00B0688D" w:rsidRDefault="00190BED" w:rsidP="00190BED">
      <w:pPr>
        <w:jc w:val="both"/>
        <w:rPr>
          <w:rFonts w:ascii="Liberation Serif" w:hAnsi="Liberation Serif"/>
          <w:sz w:val="28"/>
          <w:szCs w:val="28"/>
        </w:rPr>
      </w:pPr>
      <w:r>
        <w:rPr>
          <w:rFonts w:ascii="Liberation Serif" w:hAnsi="Liberation Serif"/>
          <w:sz w:val="28"/>
          <w:szCs w:val="28"/>
        </w:rPr>
        <w:tab/>
        <w:t xml:space="preserve">3) </w:t>
      </w:r>
      <w:r w:rsidRPr="00B0688D">
        <w:rPr>
          <w:rFonts w:ascii="Liberation Serif" w:hAnsi="Liberation Serif"/>
          <w:sz w:val="28"/>
          <w:szCs w:val="28"/>
        </w:rPr>
        <w:t>Чертеж межевания территории северо-западной части п. Нагорный,</w:t>
      </w:r>
    </w:p>
    <w:p w:rsidR="00190BED" w:rsidRDefault="00190BED" w:rsidP="00190BED">
      <w:pPr>
        <w:widowControl w:val="0"/>
        <w:tabs>
          <w:tab w:val="left" w:pos="993"/>
        </w:tabs>
        <w:jc w:val="both"/>
        <w:rPr>
          <w:rFonts w:ascii="Liberation Serif" w:hAnsi="Liberation Serif"/>
          <w:sz w:val="28"/>
          <w:szCs w:val="28"/>
        </w:rPr>
      </w:pPr>
      <w:r w:rsidRPr="00B0688D">
        <w:rPr>
          <w:rFonts w:ascii="Liberation Serif" w:hAnsi="Liberation Serif"/>
          <w:sz w:val="28"/>
          <w:szCs w:val="28"/>
        </w:rPr>
        <w:t>М 1:1000</w:t>
      </w:r>
      <w:r>
        <w:rPr>
          <w:rFonts w:ascii="Liberation Serif" w:hAnsi="Liberation Serif"/>
          <w:sz w:val="28"/>
          <w:szCs w:val="28"/>
        </w:rPr>
        <w:t xml:space="preserve"> </w:t>
      </w:r>
      <w:r w:rsidRPr="00B0688D">
        <w:rPr>
          <w:rFonts w:ascii="Liberation Serif" w:hAnsi="Liberation Serif"/>
          <w:sz w:val="28"/>
          <w:szCs w:val="28"/>
        </w:rPr>
        <w:t>(</w:t>
      </w:r>
      <w:r>
        <w:rPr>
          <w:rFonts w:ascii="Liberation Serif" w:hAnsi="Liberation Serif"/>
          <w:sz w:val="28"/>
          <w:szCs w:val="28"/>
        </w:rPr>
        <w:t>шифр ППиМ-16113-4) (Приложение № 3).</w:t>
      </w:r>
    </w:p>
    <w:p w:rsidR="00190BED" w:rsidRDefault="00190BED" w:rsidP="00190BED">
      <w:pPr>
        <w:widowControl w:val="0"/>
        <w:tabs>
          <w:tab w:val="left" w:pos="0"/>
        </w:tabs>
        <w:ind w:firstLine="709"/>
        <w:jc w:val="both"/>
        <w:rPr>
          <w:rFonts w:ascii="Liberation Serif" w:hAnsi="Liberation Serif"/>
          <w:sz w:val="28"/>
          <w:szCs w:val="28"/>
        </w:rPr>
      </w:pPr>
      <w:r>
        <w:rPr>
          <w:rFonts w:ascii="Liberation Serif" w:hAnsi="Liberation Serif"/>
          <w:sz w:val="28"/>
          <w:szCs w:val="28"/>
        </w:rPr>
        <w:t>2. Правообладателям и собственникам земельных участков и иных объектов недвижимости, расположенных на территории, указанной в пункте 1 настоящего постановления:</w:t>
      </w:r>
    </w:p>
    <w:p w:rsidR="00190BED" w:rsidRDefault="00190BED" w:rsidP="00190BED">
      <w:pPr>
        <w:widowControl w:val="0"/>
        <w:numPr>
          <w:ilvl w:val="0"/>
          <w:numId w:val="1"/>
        </w:numPr>
        <w:tabs>
          <w:tab w:val="left" w:pos="993"/>
        </w:tabs>
        <w:ind w:left="0" w:firstLine="709"/>
        <w:jc w:val="both"/>
        <w:rPr>
          <w:rFonts w:ascii="Liberation Serif" w:hAnsi="Liberation Serif"/>
          <w:sz w:val="28"/>
          <w:szCs w:val="28"/>
        </w:rPr>
      </w:pPr>
      <w:r>
        <w:rPr>
          <w:rFonts w:ascii="Liberation Serif" w:hAnsi="Liberation Serif"/>
          <w:sz w:val="28"/>
          <w:szCs w:val="28"/>
        </w:rPr>
        <w:t xml:space="preserve">обеспечить беспрепятственный доступ (подход и проезд) служб по надзору, эксплуатации, ремонту и обслуживанию сетей </w:t>
      </w:r>
      <w:proofErr w:type="gramStart"/>
      <w:r>
        <w:rPr>
          <w:rFonts w:ascii="Liberation Serif" w:hAnsi="Liberation Serif"/>
          <w:sz w:val="28"/>
          <w:szCs w:val="28"/>
        </w:rPr>
        <w:t>инженерного</w:t>
      </w:r>
      <w:proofErr w:type="gramEnd"/>
      <w:r>
        <w:rPr>
          <w:rFonts w:ascii="Liberation Serif" w:hAnsi="Liberation Serif"/>
          <w:sz w:val="28"/>
          <w:szCs w:val="28"/>
        </w:rPr>
        <w:t xml:space="preserve"> обеспечения к подземным и воздушным инженерным коммуникациям, проходящим по земельным участкам или в непосредственной близости от их границ, а также коммунальным объектам (в том числе колодцам, трансформаторным подстанциям, газорегулировочным станциям, </w:t>
      </w:r>
      <w:proofErr w:type="spellStart"/>
      <w:r>
        <w:rPr>
          <w:rFonts w:ascii="Liberation Serif" w:hAnsi="Liberation Serif"/>
          <w:sz w:val="28"/>
          <w:szCs w:val="28"/>
        </w:rPr>
        <w:t>теплопунктам</w:t>
      </w:r>
      <w:proofErr w:type="spellEnd"/>
      <w:r>
        <w:rPr>
          <w:rFonts w:ascii="Liberation Serif" w:hAnsi="Liberation Serif"/>
          <w:sz w:val="28"/>
          <w:szCs w:val="28"/>
        </w:rPr>
        <w:t>);</w:t>
      </w:r>
    </w:p>
    <w:p w:rsidR="00190BED" w:rsidRDefault="00190BED" w:rsidP="00190BED">
      <w:pPr>
        <w:widowControl w:val="0"/>
        <w:numPr>
          <w:ilvl w:val="0"/>
          <w:numId w:val="1"/>
        </w:numPr>
        <w:tabs>
          <w:tab w:val="left" w:pos="993"/>
        </w:tabs>
        <w:ind w:left="0" w:firstLine="709"/>
        <w:jc w:val="both"/>
        <w:rPr>
          <w:rFonts w:ascii="Liberation Serif" w:hAnsi="Liberation Serif"/>
          <w:sz w:val="28"/>
          <w:szCs w:val="28"/>
        </w:rPr>
      </w:pPr>
      <w:r>
        <w:rPr>
          <w:rFonts w:ascii="Liberation Serif" w:hAnsi="Liberation Serif"/>
          <w:sz w:val="28"/>
          <w:szCs w:val="28"/>
        </w:rPr>
        <w:t xml:space="preserve">руководствоваться проектом межевания территории, утвержденным настоящим постановлением, при осуществлении работ по образованию и </w:t>
      </w:r>
      <w:r>
        <w:rPr>
          <w:rFonts w:ascii="Liberation Serif" w:hAnsi="Liberation Serif"/>
          <w:sz w:val="28"/>
          <w:szCs w:val="28"/>
        </w:rPr>
        <w:lastRenderedPageBreak/>
        <w:t>постановке на государственный кадастровый учёт земельных участков, при внесении изменений в сведения государственного кадастра недвижимости.</w:t>
      </w:r>
    </w:p>
    <w:p w:rsidR="00190BED" w:rsidRDefault="00190BED" w:rsidP="00190BED">
      <w:pPr>
        <w:widowControl w:val="0"/>
        <w:tabs>
          <w:tab w:val="left" w:pos="993"/>
        </w:tabs>
        <w:ind w:firstLine="709"/>
        <w:jc w:val="both"/>
        <w:rPr>
          <w:rFonts w:ascii="Liberation Serif" w:hAnsi="Liberation Serif"/>
          <w:sz w:val="28"/>
          <w:szCs w:val="28"/>
        </w:rPr>
      </w:pPr>
      <w:r>
        <w:rPr>
          <w:rFonts w:ascii="Liberation Serif" w:hAnsi="Liberation Serif"/>
          <w:sz w:val="28"/>
          <w:szCs w:val="28"/>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Pr>
          <w:rFonts w:ascii="Liberation Serif" w:hAnsi="Liberation Serif"/>
          <w:sz w:val="28"/>
          <w:szCs w:val="28"/>
          <w:lang w:val="en-US"/>
        </w:rPr>
        <w:t>www</w:t>
      </w:r>
      <w:r>
        <w:rPr>
          <w:rFonts w:ascii="Liberation Serif" w:hAnsi="Liberation Serif"/>
          <w:sz w:val="28"/>
          <w:szCs w:val="28"/>
        </w:rPr>
        <w:t>.</w:t>
      </w:r>
      <w:proofErr w:type="spellStart"/>
      <w:r>
        <w:rPr>
          <w:rFonts w:ascii="Liberation Serif" w:hAnsi="Liberation Serif"/>
          <w:sz w:val="28"/>
          <w:szCs w:val="28"/>
        </w:rPr>
        <w:t>верхняяпышма-право</w:t>
      </w:r>
      <w:proofErr w:type="gramStart"/>
      <w:r>
        <w:rPr>
          <w:rFonts w:ascii="Liberation Serif" w:hAnsi="Liberation Serif"/>
          <w:sz w:val="28"/>
          <w:szCs w:val="28"/>
        </w:rPr>
        <w:t>.р</w:t>
      </w:r>
      <w:proofErr w:type="gramEnd"/>
      <w:r>
        <w:rPr>
          <w:rFonts w:ascii="Liberation Serif" w:hAnsi="Liberation Serif"/>
          <w:sz w:val="28"/>
          <w:szCs w:val="28"/>
        </w:rPr>
        <w:t>ф</w:t>
      </w:r>
      <w:proofErr w:type="spellEnd"/>
      <w:r>
        <w:rPr>
          <w:rFonts w:ascii="Liberation Serif" w:hAnsi="Liberation Serif"/>
          <w:sz w:val="28"/>
          <w:szCs w:val="28"/>
        </w:rPr>
        <w:t>) и на официальном сайте городского округа Верхняя Пышма.</w:t>
      </w:r>
    </w:p>
    <w:p w:rsidR="00190BED" w:rsidRDefault="00190BED" w:rsidP="00190BED">
      <w:pPr>
        <w:widowControl w:val="0"/>
        <w:tabs>
          <w:tab w:val="left" w:pos="993"/>
        </w:tabs>
        <w:ind w:firstLine="709"/>
        <w:jc w:val="both"/>
        <w:rPr>
          <w:rFonts w:ascii="Liberation Serif" w:hAnsi="Liberation Serif"/>
          <w:sz w:val="28"/>
          <w:szCs w:val="28"/>
        </w:rPr>
      </w:pPr>
      <w:r>
        <w:rPr>
          <w:rFonts w:ascii="Liberation Serif" w:hAnsi="Liberation Serif"/>
          <w:sz w:val="28"/>
          <w:szCs w:val="28"/>
        </w:rPr>
        <w:t>4. Направить материалы утвержденного проекта планировки и межевания территории в Управление Росреестра по Свердловской области.</w:t>
      </w:r>
    </w:p>
    <w:p w:rsidR="00190BED" w:rsidRDefault="00190BED" w:rsidP="00190BED">
      <w:pPr>
        <w:widowControl w:val="0"/>
        <w:tabs>
          <w:tab w:val="left" w:pos="993"/>
        </w:tabs>
        <w:ind w:firstLine="709"/>
        <w:jc w:val="both"/>
        <w:rPr>
          <w:rFonts w:ascii="Liberation Serif" w:hAnsi="Liberation Serif"/>
          <w:sz w:val="28"/>
          <w:szCs w:val="28"/>
        </w:rPr>
      </w:pPr>
      <w:r>
        <w:rPr>
          <w:rFonts w:ascii="Liberation Serif" w:hAnsi="Liberation Serif"/>
          <w:sz w:val="28"/>
          <w:szCs w:val="28"/>
        </w:rPr>
        <w:t xml:space="preserve">5. </w:t>
      </w:r>
      <w:proofErr w:type="gramStart"/>
      <w:r>
        <w:rPr>
          <w:rFonts w:ascii="Liberation Serif" w:hAnsi="Liberation Serif"/>
          <w:sz w:val="28"/>
          <w:szCs w:val="28"/>
        </w:rPr>
        <w:t>Контроль за</w:t>
      </w:r>
      <w:proofErr w:type="gramEnd"/>
      <w:r>
        <w:rPr>
          <w:rFonts w:ascii="Liberation Serif" w:hAnsi="Liberation Serif"/>
          <w:sz w:val="28"/>
          <w:szCs w:val="28"/>
        </w:rPr>
        <w:t xml:space="preserve">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w:t>
      </w:r>
      <w:proofErr w:type="spellStart"/>
      <w:r>
        <w:rPr>
          <w:rFonts w:ascii="Liberation Serif" w:hAnsi="Liberation Serif"/>
          <w:sz w:val="28"/>
          <w:szCs w:val="28"/>
        </w:rPr>
        <w:t>Николишина</w:t>
      </w:r>
      <w:proofErr w:type="spellEnd"/>
      <w:r>
        <w:rPr>
          <w:rFonts w:ascii="Liberation Serif" w:hAnsi="Liberation Serif"/>
          <w:sz w:val="28"/>
          <w:szCs w:val="28"/>
        </w:rPr>
        <w:t xml:space="preserve"> В.Н.</w:t>
      </w:r>
    </w:p>
    <w:tbl>
      <w:tblPr>
        <w:tblW w:w="5000" w:type="pct"/>
        <w:tblCellMar>
          <w:left w:w="0" w:type="dxa"/>
          <w:right w:w="0" w:type="dxa"/>
        </w:tblCellMar>
        <w:tblLook w:val="04A0" w:firstRow="1" w:lastRow="0" w:firstColumn="1" w:lastColumn="0" w:noHBand="0" w:noVBand="1"/>
      </w:tblPr>
      <w:tblGrid>
        <w:gridCol w:w="6082"/>
        <w:gridCol w:w="3273"/>
      </w:tblGrid>
      <w:tr w:rsidR="00190BED" w:rsidRPr="0013051B" w:rsidTr="00C34919">
        <w:tc>
          <w:tcPr>
            <w:tcW w:w="6237" w:type="dxa"/>
            <w:vAlign w:val="bottom"/>
          </w:tcPr>
          <w:p w:rsidR="00190BED" w:rsidRDefault="00190BED" w:rsidP="00C34919">
            <w:pPr>
              <w:rPr>
                <w:rFonts w:ascii="Liberation Serif" w:hAnsi="Liberation Serif"/>
                <w:sz w:val="28"/>
                <w:szCs w:val="28"/>
              </w:rPr>
            </w:pPr>
          </w:p>
          <w:p w:rsidR="00190BED" w:rsidRDefault="00190BED" w:rsidP="00C34919">
            <w:pPr>
              <w:rPr>
                <w:rFonts w:ascii="Liberation Serif" w:hAnsi="Liberation Serif"/>
                <w:sz w:val="28"/>
                <w:szCs w:val="28"/>
              </w:rPr>
            </w:pPr>
          </w:p>
          <w:p w:rsidR="00190BED" w:rsidRPr="0013051B" w:rsidRDefault="00190BED" w:rsidP="00C34919">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190BED" w:rsidRPr="0013051B" w:rsidRDefault="00190BED" w:rsidP="00C34919">
            <w:pPr>
              <w:jc w:val="right"/>
              <w:rPr>
                <w:rFonts w:ascii="Liberation Serif" w:hAnsi="Liberation Serif"/>
                <w:sz w:val="28"/>
                <w:szCs w:val="28"/>
              </w:rPr>
            </w:pPr>
            <w:r w:rsidRPr="0013051B">
              <w:rPr>
                <w:rFonts w:ascii="Liberation Serif" w:hAnsi="Liberation Serif"/>
                <w:sz w:val="28"/>
                <w:szCs w:val="28"/>
              </w:rPr>
              <w:t>И.В. Соломин</w:t>
            </w:r>
          </w:p>
        </w:tc>
      </w:tr>
    </w:tbl>
    <w:p w:rsidR="00190BED" w:rsidRPr="0013051B" w:rsidRDefault="00190BED" w:rsidP="00190BED">
      <w:pPr>
        <w:pStyle w:val="ConsNormal"/>
        <w:widowControl/>
        <w:ind w:firstLine="0"/>
        <w:rPr>
          <w:rFonts w:ascii="Liberation Serif" w:hAnsi="Liberation Serif"/>
        </w:rPr>
      </w:pPr>
    </w:p>
    <w:p w:rsidR="00486362" w:rsidRDefault="00486362"/>
    <w:sectPr w:rsidR="00486362">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3D4" w:rsidRDefault="007F03D4" w:rsidP="00190BED">
      <w:r>
        <w:separator/>
      </w:r>
    </w:p>
  </w:endnote>
  <w:endnote w:type="continuationSeparator" w:id="0">
    <w:p w:rsidR="007F03D4" w:rsidRDefault="007F03D4" w:rsidP="0019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3D4" w:rsidRDefault="007F03D4" w:rsidP="00190BED">
      <w:r>
        <w:separator/>
      </w:r>
    </w:p>
  </w:footnote>
  <w:footnote w:type="continuationSeparator" w:id="0">
    <w:p w:rsidR="007F03D4" w:rsidRDefault="007F03D4" w:rsidP="00190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BED" w:rsidRDefault="00190BED">
    <w:pPr>
      <w:pStyle w:val="a3"/>
    </w:pPr>
  </w:p>
  <w:p w:rsidR="00190BED" w:rsidRDefault="00190BE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A2C81"/>
    <w:multiLevelType w:val="hybridMultilevel"/>
    <w:tmpl w:val="CEFA05A2"/>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BED"/>
    <w:rsid w:val="00190BED"/>
    <w:rsid w:val="00486362"/>
    <w:rsid w:val="007F0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B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BED"/>
    <w:pPr>
      <w:tabs>
        <w:tab w:val="center" w:pos="4677"/>
        <w:tab w:val="right" w:pos="9355"/>
      </w:tabs>
    </w:pPr>
  </w:style>
  <w:style w:type="character" w:customStyle="1" w:styleId="a4">
    <w:name w:val="Верхний колонтитул Знак"/>
    <w:basedOn w:val="a0"/>
    <w:link w:val="a3"/>
    <w:uiPriority w:val="99"/>
    <w:rsid w:val="00190BED"/>
  </w:style>
  <w:style w:type="paragraph" w:styleId="a5">
    <w:name w:val="footer"/>
    <w:basedOn w:val="a"/>
    <w:link w:val="a6"/>
    <w:uiPriority w:val="99"/>
    <w:unhideWhenUsed/>
    <w:rsid w:val="00190BED"/>
    <w:pPr>
      <w:tabs>
        <w:tab w:val="center" w:pos="4677"/>
        <w:tab w:val="right" w:pos="9355"/>
      </w:tabs>
    </w:pPr>
  </w:style>
  <w:style w:type="character" w:customStyle="1" w:styleId="a6">
    <w:name w:val="Нижний колонтитул Знак"/>
    <w:basedOn w:val="a0"/>
    <w:link w:val="a5"/>
    <w:uiPriority w:val="99"/>
    <w:rsid w:val="00190BED"/>
  </w:style>
  <w:style w:type="paragraph" w:styleId="a7">
    <w:name w:val="Balloon Text"/>
    <w:basedOn w:val="a"/>
    <w:link w:val="a8"/>
    <w:uiPriority w:val="99"/>
    <w:semiHidden/>
    <w:unhideWhenUsed/>
    <w:rsid w:val="00190BED"/>
    <w:rPr>
      <w:rFonts w:ascii="Tahoma" w:hAnsi="Tahoma" w:cs="Tahoma"/>
      <w:sz w:val="16"/>
      <w:szCs w:val="16"/>
    </w:rPr>
  </w:style>
  <w:style w:type="character" w:customStyle="1" w:styleId="a8">
    <w:name w:val="Текст выноски Знак"/>
    <w:basedOn w:val="a0"/>
    <w:link w:val="a7"/>
    <w:uiPriority w:val="99"/>
    <w:semiHidden/>
    <w:rsid w:val="00190BED"/>
    <w:rPr>
      <w:rFonts w:ascii="Tahoma" w:hAnsi="Tahoma" w:cs="Tahoma"/>
      <w:sz w:val="16"/>
      <w:szCs w:val="16"/>
    </w:rPr>
  </w:style>
  <w:style w:type="paragraph" w:customStyle="1" w:styleId="ConsNormal">
    <w:name w:val="ConsNormal"/>
    <w:rsid w:val="00190BED"/>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B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BED"/>
    <w:pPr>
      <w:tabs>
        <w:tab w:val="center" w:pos="4677"/>
        <w:tab w:val="right" w:pos="9355"/>
      </w:tabs>
    </w:pPr>
  </w:style>
  <w:style w:type="character" w:customStyle="1" w:styleId="a4">
    <w:name w:val="Верхний колонтитул Знак"/>
    <w:basedOn w:val="a0"/>
    <w:link w:val="a3"/>
    <w:uiPriority w:val="99"/>
    <w:rsid w:val="00190BED"/>
  </w:style>
  <w:style w:type="paragraph" w:styleId="a5">
    <w:name w:val="footer"/>
    <w:basedOn w:val="a"/>
    <w:link w:val="a6"/>
    <w:uiPriority w:val="99"/>
    <w:unhideWhenUsed/>
    <w:rsid w:val="00190BED"/>
    <w:pPr>
      <w:tabs>
        <w:tab w:val="center" w:pos="4677"/>
        <w:tab w:val="right" w:pos="9355"/>
      </w:tabs>
    </w:pPr>
  </w:style>
  <w:style w:type="character" w:customStyle="1" w:styleId="a6">
    <w:name w:val="Нижний колонтитул Знак"/>
    <w:basedOn w:val="a0"/>
    <w:link w:val="a5"/>
    <w:uiPriority w:val="99"/>
    <w:rsid w:val="00190BED"/>
  </w:style>
  <w:style w:type="paragraph" w:styleId="a7">
    <w:name w:val="Balloon Text"/>
    <w:basedOn w:val="a"/>
    <w:link w:val="a8"/>
    <w:uiPriority w:val="99"/>
    <w:semiHidden/>
    <w:unhideWhenUsed/>
    <w:rsid w:val="00190BED"/>
    <w:rPr>
      <w:rFonts w:ascii="Tahoma" w:hAnsi="Tahoma" w:cs="Tahoma"/>
      <w:sz w:val="16"/>
      <w:szCs w:val="16"/>
    </w:rPr>
  </w:style>
  <w:style w:type="character" w:customStyle="1" w:styleId="a8">
    <w:name w:val="Текст выноски Знак"/>
    <w:basedOn w:val="a0"/>
    <w:link w:val="a7"/>
    <w:uiPriority w:val="99"/>
    <w:semiHidden/>
    <w:rsid w:val="00190BED"/>
    <w:rPr>
      <w:rFonts w:ascii="Tahoma" w:hAnsi="Tahoma" w:cs="Tahoma"/>
      <w:sz w:val="16"/>
      <w:szCs w:val="16"/>
    </w:rPr>
  </w:style>
  <w:style w:type="paragraph" w:customStyle="1" w:styleId="ConsNormal">
    <w:name w:val="ConsNormal"/>
    <w:rsid w:val="00190BED"/>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2019-12-04T07:30:00Z</dcterms:created>
  <dcterms:modified xsi:type="dcterms:W3CDTF">2019-12-04T07:31:00Z</dcterms:modified>
</cp:coreProperties>
</file>