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81F" w:rsidRDefault="002E281F" w:rsidP="00084AB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bookmarkStart w:id="0" w:name="_GoBack"/>
      <w:bookmarkEnd w:id="0"/>
      <w:r>
        <w:rPr>
          <w:rFonts w:ascii="Liberation Serif" w:hAnsi="Liberation Serif"/>
          <w:b/>
          <w:sz w:val="24"/>
          <w:szCs w:val="24"/>
        </w:rPr>
        <w:t>ОТЧЕТ</w:t>
      </w:r>
    </w:p>
    <w:p w:rsidR="000B0A2C" w:rsidRDefault="004B70C3" w:rsidP="00084AB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t>о</w:t>
      </w:r>
      <w:r w:rsidR="002E281F">
        <w:rPr>
          <w:rFonts w:ascii="Liberation Serif" w:hAnsi="Liberation Serif"/>
          <w:b/>
          <w:sz w:val="24"/>
          <w:szCs w:val="24"/>
        </w:rPr>
        <w:t xml:space="preserve">б исполнении Плана </w:t>
      </w:r>
      <w:r w:rsidR="00B03434" w:rsidRPr="00B8726A">
        <w:rPr>
          <w:rFonts w:ascii="Liberation Serif" w:hAnsi="Liberation Serif"/>
          <w:b/>
          <w:sz w:val="24"/>
          <w:szCs w:val="24"/>
        </w:rPr>
        <w:t xml:space="preserve">мероприятий по </w:t>
      </w:r>
      <w:r w:rsidR="006F3BAB" w:rsidRPr="00B8726A">
        <w:rPr>
          <w:rFonts w:ascii="Liberation Serif" w:hAnsi="Liberation Serif"/>
          <w:b/>
          <w:sz w:val="24"/>
          <w:szCs w:val="24"/>
        </w:rPr>
        <w:t>содействи</w:t>
      </w:r>
      <w:r w:rsidR="00B03434" w:rsidRPr="00B8726A">
        <w:rPr>
          <w:rFonts w:ascii="Liberation Serif" w:hAnsi="Liberation Serif"/>
          <w:b/>
          <w:sz w:val="24"/>
          <w:szCs w:val="24"/>
        </w:rPr>
        <w:t>ю</w:t>
      </w:r>
      <w:r w:rsidR="006F3BAB" w:rsidRPr="00B8726A">
        <w:rPr>
          <w:rFonts w:ascii="Liberation Serif" w:hAnsi="Liberation Serif"/>
          <w:b/>
          <w:sz w:val="24"/>
          <w:szCs w:val="24"/>
        </w:rPr>
        <w:t xml:space="preserve"> занятости населения </w:t>
      </w:r>
    </w:p>
    <w:p w:rsidR="006F3BAB" w:rsidRPr="00B8726A" w:rsidRDefault="00B03434" w:rsidP="00084AB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B8726A">
        <w:rPr>
          <w:rFonts w:ascii="Liberation Serif" w:hAnsi="Liberation Serif"/>
          <w:b/>
          <w:sz w:val="24"/>
          <w:szCs w:val="24"/>
        </w:rPr>
        <w:t>в</w:t>
      </w:r>
      <w:r w:rsidR="006F3BAB" w:rsidRPr="00B8726A">
        <w:rPr>
          <w:rFonts w:ascii="Liberation Serif" w:hAnsi="Liberation Serif"/>
          <w:b/>
          <w:sz w:val="24"/>
          <w:szCs w:val="24"/>
        </w:rPr>
        <w:t xml:space="preserve"> городском округе Верхняя Пышма</w:t>
      </w:r>
      <w:r w:rsidR="000B0A2C">
        <w:rPr>
          <w:rFonts w:ascii="Liberation Serif" w:hAnsi="Liberation Serif"/>
          <w:b/>
          <w:sz w:val="24"/>
          <w:szCs w:val="24"/>
        </w:rPr>
        <w:t xml:space="preserve"> </w:t>
      </w:r>
      <w:r w:rsidR="002E281F">
        <w:rPr>
          <w:rFonts w:ascii="Liberation Serif" w:hAnsi="Liberation Serif"/>
          <w:b/>
          <w:sz w:val="24"/>
          <w:szCs w:val="24"/>
        </w:rPr>
        <w:t>з</w:t>
      </w:r>
      <w:r w:rsidR="00353A08" w:rsidRPr="00B8726A">
        <w:rPr>
          <w:rFonts w:ascii="Liberation Serif" w:hAnsi="Liberation Serif"/>
          <w:b/>
          <w:sz w:val="24"/>
          <w:szCs w:val="24"/>
        </w:rPr>
        <w:t>а</w:t>
      </w:r>
      <w:r w:rsidR="00C92E75">
        <w:rPr>
          <w:rFonts w:ascii="Liberation Serif" w:hAnsi="Liberation Serif"/>
          <w:b/>
          <w:sz w:val="24"/>
          <w:szCs w:val="24"/>
        </w:rPr>
        <w:t xml:space="preserve"> 2024</w:t>
      </w:r>
      <w:r w:rsidR="004051C6" w:rsidRPr="00B8726A">
        <w:rPr>
          <w:rFonts w:ascii="Liberation Serif" w:hAnsi="Liberation Serif"/>
          <w:b/>
          <w:sz w:val="24"/>
          <w:szCs w:val="24"/>
        </w:rPr>
        <w:t xml:space="preserve"> год</w:t>
      </w:r>
    </w:p>
    <w:p w:rsidR="00084AB6" w:rsidRPr="00B8726A" w:rsidRDefault="00084AB6" w:rsidP="00084AB6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tbl>
      <w:tblPr>
        <w:tblStyle w:val="a3"/>
        <w:tblW w:w="5000" w:type="pct"/>
        <w:tblLook w:val="04A0" w:firstRow="1" w:lastRow="0" w:firstColumn="1" w:lastColumn="0" w:noHBand="0" w:noVBand="1"/>
      </w:tblPr>
      <w:tblGrid>
        <w:gridCol w:w="540"/>
        <w:gridCol w:w="4643"/>
        <w:gridCol w:w="1755"/>
        <w:gridCol w:w="2525"/>
        <w:gridCol w:w="5323"/>
      </w:tblGrid>
      <w:tr w:rsidR="00763FB9" w:rsidRPr="00B8726A" w:rsidTr="00763FB9">
        <w:trPr>
          <w:tblHeader/>
        </w:trPr>
        <w:tc>
          <w:tcPr>
            <w:tcW w:w="183" w:type="pct"/>
          </w:tcPr>
          <w:p w:rsidR="0080549C" w:rsidRPr="00B8726A" w:rsidRDefault="0080549C" w:rsidP="00E944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№ п/п</w:t>
            </w:r>
          </w:p>
        </w:tc>
        <w:tc>
          <w:tcPr>
            <w:tcW w:w="1570" w:type="pct"/>
          </w:tcPr>
          <w:p w:rsidR="0080549C" w:rsidRPr="00B8726A" w:rsidRDefault="0080549C" w:rsidP="00B8726A">
            <w:pPr>
              <w:ind w:left="8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593" w:type="pct"/>
          </w:tcPr>
          <w:p w:rsidR="0080549C" w:rsidRPr="00B8726A" w:rsidRDefault="0080549C" w:rsidP="00B8726A">
            <w:pPr>
              <w:ind w:left="8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Срок</w:t>
            </w:r>
          </w:p>
        </w:tc>
        <w:tc>
          <w:tcPr>
            <w:tcW w:w="854" w:type="pct"/>
          </w:tcPr>
          <w:p w:rsidR="0080549C" w:rsidRPr="00B8726A" w:rsidRDefault="0080549C" w:rsidP="00B8726A">
            <w:pPr>
              <w:ind w:left="88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Ответственный исполнитель</w:t>
            </w:r>
          </w:p>
        </w:tc>
        <w:tc>
          <w:tcPr>
            <w:tcW w:w="1800" w:type="pct"/>
          </w:tcPr>
          <w:p w:rsidR="0080549C" w:rsidRPr="00B8726A" w:rsidRDefault="0080549C" w:rsidP="00B8726A">
            <w:pPr>
              <w:ind w:left="88"/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Результат</w:t>
            </w:r>
          </w:p>
        </w:tc>
      </w:tr>
      <w:tr w:rsidR="00763FB9" w:rsidRPr="00B8726A" w:rsidTr="00763FB9">
        <w:tc>
          <w:tcPr>
            <w:tcW w:w="183" w:type="pct"/>
          </w:tcPr>
          <w:p w:rsidR="0080549C" w:rsidRPr="00B8726A" w:rsidRDefault="0080549C" w:rsidP="00E944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70" w:type="pct"/>
          </w:tcPr>
          <w:p w:rsidR="0080549C" w:rsidRPr="00C80204" w:rsidRDefault="0080549C" w:rsidP="00C92E75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80204">
              <w:rPr>
                <w:rFonts w:ascii="Liberation Serif" w:hAnsi="Liberation Serif"/>
                <w:sz w:val="24"/>
                <w:szCs w:val="24"/>
              </w:rPr>
              <w:t>Проведение заседаний территориальной трёхсторонней комиссии по регулированию социально-трудовых отношений на территории городского округа Верхняя Пышма</w:t>
            </w:r>
          </w:p>
        </w:tc>
        <w:tc>
          <w:tcPr>
            <w:tcW w:w="593" w:type="pct"/>
          </w:tcPr>
          <w:p w:rsidR="0080549C" w:rsidRPr="00B8726A" w:rsidRDefault="0080549C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 раз в полугодие</w:t>
            </w:r>
          </w:p>
        </w:tc>
        <w:tc>
          <w:tcPr>
            <w:tcW w:w="854" w:type="pct"/>
          </w:tcPr>
          <w:p w:rsidR="0080549C" w:rsidRPr="00B8726A" w:rsidRDefault="0080549C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1800" w:type="pct"/>
          </w:tcPr>
          <w:p w:rsidR="0080549C" w:rsidRPr="00F42AE0" w:rsidRDefault="00F42AE0" w:rsidP="00F42AE0">
            <w:pPr>
              <w:ind w:right="42"/>
              <w:rPr>
                <w:rFonts w:ascii="Liberation Serif" w:hAnsi="Liberation Serif"/>
                <w:sz w:val="24"/>
                <w:szCs w:val="24"/>
              </w:rPr>
            </w:pPr>
            <w:r w:rsidRPr="00F42AE0">
              <w:rPr>
                <w:rFonts w:ascii="Liberation Serif" w:hAnsi="Liberation Serif"/>
                <w:sz w:val="24"/>
                <w:szCs w:val="24"/>
              </w:rPr>
              <w:t xml:space="preserve">За 2024 год проведено 4 </w:t>
            </w:r>
            <w:r w:rsidR="00231416" w:rsidRPr="00F42AE0">
              <w:rPr>
                <w:rFonts w:ascii="Liberation Serif" w:hAnsi="Liberation Serif"/>
                <w:sz w:val="24"/>
                <w:szCs w:val="24"/>
              </w:rPr>
              <w:t>заседания территориальной трёхсторонней комиссии по регулированию социально-трудовых отношений на территории городского округа Верхняя Пышма</w:t>
            </w:r>
            <w:r w:rsidR="00231416" w:rsidRPr="00F42AE0">
              <w:t xml:space="preserve"> </w:t>
            </w:r>
            <w:r w:rsidRPr="00F42AE0">
              <w:t>(</w:t>
            </w:r>
            <w:r>
              <w:rPr>
                <w:rFonts w:ascii="Liberation Serif" w:hAnsi="Liberation Serif"/>
                <w:sz w:val="24"/>
                <w:szCs w:val="24"/>
              </w:rPr>
              <w:t>п</w:t>
            </w:r>
            <w:r w:rsidRPr="00F42AE0">
              <w:rPr>
                <w:rFonts w:ascii="Liberation Serif" w:hAnsi="Liberation Serif"/>
                <w:sz w:val="24"/>
                <w:szCs w:val="24"/>
              </w:rPr>
              <w:t xml:space="preserve">ротоколы </w:t>
            </w:r>
            <w:r w:rsidR="00231416" w:rsidRPr="00F42AE0">
              <w:rPr>
                <w:rFonts w:ascii="Liberation Serif" w:hAnsi="Liberation Serif"/>
                <w:sz w:val="24"/>
                <w:szCs w:val="24"/>
              </w:rPr>
              <w:t>от 2</w:t>
            </w:r>
            <w:r w:rsidRPr="00F42AE0">
              <w:rPr>
                <w:rFonts w:ascii="Liberation Serif" w:hAnsi="Liberation Serif"/>
                <w:sz w:val="24"/>
                <w:szCs w:val="24"/>
              </w:rPr>
              <w:t>2.03.</w:t>
            </w:r>
            <w:r w:rsidR="00231416" w:rsidRPr="00F42AE0">
              <w:rPr>
                <w:rFonts w:ascii="Liberation Serif" w:hAnsi="Liberation Serif"/>
                <w:sz w:val="24"/>
                <w:szCs w:val="24"/>
              </w:rPr>
              <w:t>202</w:t>
            </w:r>
            <w:r w:rsidRPr="00F42AE0">
              <w:rPr>
                <w:rFonts w:ascii="Liberation Serif" w:hAnsi="Liberation Serif"/>
                <w:sz w:val="24"/>
                <w:szCs w:val="24"/>
              </w:rPr>
              <w:t>4</w:t>
            </w:r>
            <w:r w:rsidR="00231416" w:rsidRPr="00F42AE0">
              <w:rPr>
                <w:rFonts w:ascii="Liberation Serif" w:hAnsi="Liberation Serif"/>
                <w:sz w:val="24"/>
                <w:szCs w:val="24"/>
              </w:rPr>
              <w:t xml:space="preserve"> № 1</w:t>
            </w:r>
            <w:r w:rsidRPr="00F42AE0">
              <w:rPr>
                <w:rFonts w:ascii="Liberation Serif" w:hAnsi="Liberation Serif"/>
                <w:sz w:val="24"/>
                <w:szCs w:val="24"/>
              </w:rPr>
              <w:t xml:space="preserve">, </w:t>
            </w:r>
            <w:r w:rsidR="00231416" w:rsidRPr="00F42AE0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F42AE0">
              <w:rPr>
                <w:rFonts w:ascii="Liberation Serif" w:hAnsi="Liberation Serif"/>
                <w:sz w:val="24"/>
                <w:szCs w:val="24"/>
              </w:rPr>
              <w:t>14.06.2024 № 2, 22.07.2024 № 3, 22.09.2024 № 4)</w:t>
            </w:r>
          </w:p>
        </w:tc>
      </w:tr>
      <w:tr w:rsidR="00763FB9" w:rsidRPr="00B8726A" w:rsidTr="00763FB9">
        <w:tc>
          <w:tcPr>
            <w:tcW w:w="183" w:type="pct"/>
          </w:tcPr>
          <w:p w:rsidR="0080549C" w:rsidRPr="00B8726A" w:rsidRDefault="0080549C" w:rsidP="00E9448D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70" w:type="pct"/>
          </w:tcPr>
          <w:p w:rsidR="0080549C" w:rsidRPr="00B8726A" w:rsidRDefault="0080549C" w:rsidP="00C92E75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Размещение на официальном сайте городского округа Верхняя Пышма информации о наличии вакансий, обучении, общественных работах</w:t>
            </w:r>
          </w:p>
        </w:tc>
        <w:tc>
          <w:tcPr>
            <w:tcW w:w="593" w:type="pct"/>
          </w:tcPr>
          <w:p w:rsidR="0080549C" w:rsidRPr="00B8726A" w:rsidRDefault="0080549C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854" w:type="pct"/>
          </w:tcPr>
          <w:p w:rsidR="0080549C" w:rsidRPr="00B8726A" w:rsidRDefault="0080549C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80549C" w:rsidRPr="00B8726A" w:rsidRDefault="00C92E75" w:rsidP="00B872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Пресс-секретарь</w:t>
            </w:r>
            <w:r w:rsidR="0080549C" w:rsidRPr="00B8726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</w:tcPr>
          <w:p w:rsidR="0080549C" w:rsidRPr="00B8726A" w:rsidRDefault="0080549C" w:rsidP="00C92E75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0549C">
              <w:rPr>
                <w:rFonts w:ascii="Liberation Serif" w:hAnsi="Liberation Serif"/>
                <w:sz w:val="24"/>
                <w:szCs w:val="24"/>
              </w:rPr>
              <w:t xml:space="preserve">Регулярное обновление информации о наличии вакансий в газете «Красное знамя», об обучении и общественных работах на сайте городского округа в </w:t>
            </w:r>
            <w:r w:rsidR="00C92E75">
              <w:rPr>
                <w:rFonts w:ascii="Liberation Serif" w:hAnsi="Liberation Serif"/>
                <w:sz w:val="24"/>
                <w:szCs w:val="24"/>
              </w:rPr>
              <w:t>рубрике</w:t>
            </w:r>
            <w:r w:rsidRPr="0080549C">
              <w:rPr>
                <w:rFonts w:ascii="Liberation Serif" w:hAnsi="Liberation Serif"/>
                <w:sz w:val="24"/>
                <w:szCs w:val="24"/>
              </w:rPr>
              <w:t xml:space="preserve"> «Государств</w:t>
            </w:r>
            <w:r w:rsidR="00594A22">
              <w:rPr>
                <w:rFonts w:ascii="Liberation Serif" w:hAnsi="Liberation Serif"/>
                <w:sz w:val="24"/>
                <w:szCs w:val="24"/>
              </w:rPr>
              <w:t xml:space="preserve">енные организации информируют», </w:t>
            </w:r>
            <w:r w:rsidRPr="0080549C">
              <w:rPr>
                <w:rFonts w:ascii="Liberation Serif" w:hAnsi="Liberation Serif"/>
                <w:sz w:val="24"/>
                <w:szCs w:val="24"/>
              </w:rPr>
              <w:t>«Верхнепышминский центр занятости»</w:t>
            </w:r>
          </w:p>
        </w:tc>
      </w:tr>
      <w:tr w:rsidR="00763FB9" w:rsidRPr="00B7193C" w:rsidTr="00763FB9">
        <w:tc>
          <w:tcPr>
            <w:tcW w:w="183" w:type="pct"/>
          </w:tcPr>
          <w:p w:rsidR="00CF448B" w:rsidRPr="00B8726A" w:rsidRDefault="00CF448B" w:rsidP="00CF448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70" w:type="pct"/>
          </w:tcPr>
          <w:p w:rsidR="00CF448B" w:rsidRPr="00B8726A" w:rsidRDefault="00CF448B" w:rsidP="00C92E75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Формирование прогноза перспективной потребности в подготовке специалистов по программам среднего профессионального образования для организаций всех форм собственности с учетом потребностей экономики, реализации инвестиционных проектов, модернизации производства</w:t>
            </w:r>
          </w:p>
        </w:tc>
        <w:tc>
          <w:tcPr>
            <w:tcW w:w="593" w:type="pct"/>
          </w:tcPr>
          <w:p w:rsidR="00CF448B" w:rsidRPr="00B8726A" w:rsidRDefault="00CF448B" w:rsidP="00CF448B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Ежегодно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B8726A">
              <w:rPr>
                <w:rFonts w:ascii="Liberation Serif" w:hAnsi="Liberation Serif"/>
                <w:sz w:val="24"/>
                <w:szCs w:val="24"/>
              </w:rPr>
              <w:t>до 01 февраля</w:t>
            </w:r>
          </w:p>
          <w:p w:rsidR="00CF448B" w:rsidRPr="00B8726A" w:rsidRDefault="00CF448B" w:rsidP="00CF448B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4" w:type="pct"/>
          </w:tcPr>
          <w:p w:rsidR="00CF448B" w:rsidRPr="00B8726A" w:rsidRDefault="00CF448B" w:rsidP="00CF448B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1800" w:type="pct"/>
          </w:tcPr>
          <w:p w:rsidR="00CF448B" w:rsidRPr="00627431" w:rsidRDefault="00CF448B" w:rsidP="00627431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627431">
              <w:rPr>
                <w:rFonts w:ascii="Liberation Serif" w:hAnsi="Liberation Serif"/>
                <w:sz w:val="24"/>
                <w:szCs w:val="24"/>
              </w:rPr>
              <w:t>Прогноз направлен в Министерство экономики и территориального развития Свердловской области, письмо от 0</w:t>
            </w:r>
            <w:r w:rsidR="00627431">
              <w:rPr>
                <w:rFonts w:ascii="Liberation Serif" w:hAnsi="Liberation Serif"/>
                <w:sz w:val="24"/>
                <w:szCs w:val="24"/>
              </w:rPr>
              <w:t>1</w:t>
            </w:r>
            <w:r w:rsidRPr="00627431">
              <w:rPr>
                <w:rFonts w:ascii="Liberation Serif" w:hAnsi="Liberation Serif"/>
                <w:sz w:val="24"/>
                <w:szCs w:val="24"/>
              </w:rPr>
              <w:t>.02.202</w:t>
            </w:r>
            <w:r w:rsidR="00627431">
              <w:rPr>
                <w:rFonts w:ascii="Liberation Serif" w:hAnsi="Liberation Serif"/>
                <w:sz w:val="24"/>
                <w:szCs w:val="24"/>
              </w:rPr>
              <w:t>4</w:t>
            </w:r>
            <w:r w:rsidRPr="00627431">
              <w:rPr>
                <w:rFonts w:ascii="Liberation Serif" w:hAnsi="Liberation Serif"/>
                <w:sz w:val="24"/>
                <w:szCs w:val="24"/>
              </w:rPr>
              <w:t xml:space="preserve"> № 01-01-15/9</w:t>
            </w:r>
            <w:r w:rsidR="00627431">
              <w:rPr>
                <w:rFonts w:ascii="Liberation Serif" w:hAnsi="Liberation Serif"/>
                <w:sz w:val="24"/>
                <w:szCs w:val="24"/>
              </w:rPr>
              <w:t>20</w:t>
            </w:r>
            <w:r w:rsidRPr="00627431">
              <w:rPr>
                <w:rFonts w:ascii="Liberation Serif" w:hAnsi="Liberation Serif"/>
                <w:sz w:val="24"/>
                <w:szCs w:val="24"/>
              </w:rPr>
              <w:t xml:space="preserve"> «О потребности в подготовке специалистов по программам среднего профессионального образования» (информация предоставлена АО «</w:t>
            </w:r>
            <w:proofErr w:type="spellStart"/>
            <w:r w:rsidRPr="00627431">
              <w:rPr>
                <w:rFonts w:ascii="Liberation Serif" w:hAnsi="Liberation Serif"/>
                <w:sz w:val="24"/>
                <w:szCs w:val="24"/>
              </w:rPr>
              <w:t>Уралэлектромедь</w:t>
            </w:r>
            <w:proofErr w:type="spellEnd"/>
            <w:r w:rsidRPr="00627431">
              <w:rPr>
                <w:rFonts w:ascii="Liberation Serif" w:hAnsi="Liberation Serif"/>
                <w:sz w:val="24"/>
                <w:szCs w:val="24"/>
              </w:rPr>
              <w:t>», ООО «Уральские локомотивы», АО «Уралредмет»,</w:t>
            </w:r>
            <w:r w:rsidR="00634D4C" w:rsidRPr="00627431">
              <w:rPr>
                <w:rFonts w:ascii="Liberation Serif" w:hAnsi="Liberation Serif"/>
                <w:sz w:val="24"/>
                <w:szCs w:val="24"/>
              </w:rPr>
              <w:t xml:space="preserve"> АО «ЕЗОЦМ», </w:t>
            </w:r>
            <w:r w:rsidR="00993EF3" w:rsidRPr="00627431">
              <w:rPr>
                <w:rFonts w:ascii="Liberation Serif" w:hAnsi="Liberation Serif"/>
                <w:sz w:val="24"/>
                <w:szCs w:val="24"/>
              </w:rPr>
              <w:t>ООО «Компания Металл Профиль Урал»)</w:t>
            </w:r>
          </w:p>
        </w:tc>
      </w:tr>
      <w:tr w:rsidR="00A6159B" w:rsidRPr="00B8726A" w:rsidTr="00763FB9">
        <w:tc>
          <w:tcPr>
            <w:tcW w:w="183" w:type="pct"/>
          </w:tcPr>
          <w:p w:rsidR="00A6159B" w:rsidRPr="00B8726A" w:rsidRDefault="00A6159B" w:rsidP="00A6159B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70" w:type="pct"/>
          </w:tcPr>
          <w:p w:rsidR="00A6159B" w:rsidRPr="00596DF5" w:rsidRDefault="00A6159B" w:rsidP="00A6159B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596DF5">
              <w:rPr>
                <w:rFonts w:ascii="Liberation Serif" w:hAnsi="Liberation Serif"/>
                <w:sz w:val="24"/>
                <w:szCs w:val="24"/>
              </w:rPr>
              <w:t>Разработка прогноза баланса трудовых ресурсов в городском округе Верхняя Пышма</w:t>
            </w:r>
          </w:p>
        </w:tc>
        <w:tc>
          <w:tcPr>
            <w:tcW w:w="593" w:type="pct"/>
          </w:tcPr>
          <w:p w:rsidR="00A6159B" w:rsidRPr="00B8726A" w:rsidRDefault="00A6159B" w:rsidP="00A6159B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Ежегодно </w:t>
            </w:r>
            <w:r>
              <w:rPr>
                <w:rFonts w:ascii="Liberation Serif" w:hAnsi="Liberation Serif"/>
                <w:sz w:val="24"/>
                <w:szCs w:val="24"/>
              </w:rPr>
              <w:br/>
            </w:r>
            <w:r w:rsidRPr="00B8726A">
              <w:rPr>
                <w:rFonts w:ascii="Liberation Serif" w:hAnsi="Liberation Serif"/>
                <w:sz w:val="24"/>
                <w:szCs w:val="24"/>
              </w:rPr>
              <w:t>до 01 октября</w:t>
            </w:r>
          </w:p>
          <w:p w:rsidR="00A6159B" w:rsidRPr="00B8726A" w:rsidRDefault="00A6159B" w:rsidP="00A6159B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854" w:type="pct"/>
          </w:tcPr>
          <w:p w:rsidR="00A6159B" w:rsidRPr="00B8726A" w:rsidRDefault="00A6159B" w:rsidP="00A6159B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1800" w:type="pct"/>
          </w:tcPr>
          <w:p w:rsidR="00A6159B" w:rsidRPr="00B8726A" w:rsidRDefault="00A6159B" w:rsidP="00297AD7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Разработан </w:t>
            </w:r>
            <w:r w:rsidRPr="00596DF5">
              <w:rPr>
                <w:rFonts w:ascii="Liberation Serif" w:hAnsi="Liberation Serif"/>
                <w:sz w:val="24"/>
                <w:szCs w:val="24"/>
              </w:rPr>
              <w:t>прогноз баланса трудовых ресурсов в городском округе Верхняя Пышма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на плановый</w:t>
            </w:r>
            <w:r w:rsidR="003636FC">
              <w:rPr>
                <w:rFonts w:ascii="Liberation Serif" w:hAnsi="Liberation Serif"/>
                <w:sz w:val="24"/>
                <w:szCs w:val="24"/>
              </w:rPr>
              <w:t xml:space="preserve"> период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2025 и 202</w:t>
            </w:r>
            <w:r w:rsidR="00297AD7">
              <w:rPr>
                <w:rFonts w:ascii="Liberation Serif" w:hAnsi="Liberation Serif"/>
                <w:sz w:val="24"/>
                <w:szCs w:val="24"/>
              </w:rPr>
              <w:t>6</w:t>
            </w:r>
            <w:r>
              <w:rPr>
                <w:rFonts w:ascii="Liberation Serif" w:hAnsi="Liberation Serif"/>
                <w:sz w:val="24"/>
                <w:szCs w:val="24"/>
              </w:rPr>
              <w:t>-202</w:t>
            </w:r>
            <w:r w:rsidR="00297AD7">
              <w:rPr>
                <w:rFonts w:ascii="Liberation Serif" w:hAnsi="Liberation Serif"/>
                <w:sz w:val="24"/>
                <w:szCs w:val="24"/>
              </w:rPr>
              <w:t>7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годы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F31F58" w:rsidP="00A303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570" w:type="pct"/>
          </w:tcPr>
          <w:p w:rsidR="00A303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Реализация Плана мероприятий, направленных на снижение неформальной занятости населения на территории городского округа Верхняя Пышма</w:t>
            </w:r>
          </w:p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Ежеквартально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1800" w:type="pct"/>
          </w:tcPr>
          <w:p w:rsidR="00A3036A" w:rsidRPr="00A02176" w:rsidRDefault="00A3036A" w:rsidP="00A3036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02176">
              <w:rPr>
                <w:rFonts w:ascii="Liberation Serif" w:hAnsi="Liberation Serif"/>
                <w:sz w:val="24"/>
                <w:szCs w:val="24"/>
              </w:rPr>
              <w:t xml:space="preserve">Принято постановление администрации городского округа Верхняя Пышма от </w:t>
            </w:r>
            <w:r w:rsidR="003636FC">
              <w:rPr>
                <w:rFonts w:ascii="Liberation Serif" w:hAnsi="Liberation Serif"/>
                <w:sz w:val="24"/>
                <w:szCs w:val="24"/>
              </w:rPr>
              <w:t>27</w:t>
            </w:r>
            <w:r w:rsidRPr="00A02176">
              <w:rPr>
                <w:rFonts w:ascii="Liberation Serif" w:hAnsi="Liberation Serif"/>
                <w:sz w:val="24"/>
                <w:szCs w:val="24"/>
              </w:rPr>
              <w:t>.</w:t>
            </w:r>
            <w:r w:rsidR="003636FC">
              <w:rPr>
                <w:rFonts w:ascii="Liberation Serif" w:hAnsi="Liberation Serif"/>
                <w:sz w:val="24"/>
                <w:szCs w:val="24"/>
              </w:rPr>
              <w:t>12</w:t>
            </w:r>
            <w:r w:rsidRPr="00A02176">
              <w:rPr>
                <w:rFonts w:ascii="Liberation Serif" w:hAnsi="Liberation Serif"/>
                <w:sz w:val="24"/>
                <w:szCs w:val="24"/>
              </w:rPr>
              <w:t>.202</w:t>
            </w:r>
            <w:r w:rsidR="003636FC">
              <w:rPr>
                <w:rFonts w:ascii="Liberation Serif" w:hAnsi="Liberation Serif"/>
                <w:sz w:val="24"/>
                <w:szCs w:val="24"/>
              </w:rPr>
              <w:t>3</w:t>
            </w:r>
            <w:r w:rsidRPr="00A02176">
              <w:rPr>
                <w:rFonts w:ascii="Liberation Serif" w:hAnsi="Liberation Serif"/>
                <w:sz w:val="24"/>
                <w:szCs w:val="24"/>
              </w:rPr>
              <w:t xml:space="preserve"> № </w:t>
            </w:r>
            <w:r w:rsidR="003636FC">
              <w:rPr>
                <w:rFonts w:ascii="Liberation Serif" w:hAnsi="Liberation Serif"/>
                <w:sz w:val="24"/>
                <w:szCs w:val="24"/>
              </w:rPr>
              <w:t>1560</w:t>
            </w:r>
            <w:r w:rsidRPr="00A02176">
              <w:rPr>
                <w:rFonts w:ascii="Liberation Serif" w:hAnsi="Liberation Serif"/>
                <w:sz w:val="24"/>
                <w:szCs w:val="24"/>
              </w:rPr>
              <w:t xml:space="preserve"> «Об утверждении Плана мероприятий, направленных на снижение неформальной занятости в городском округе Верхняя Пышма на 202</w:t>
            </w:r>
            <w:r w:rsidR="003636FC">
              <w:rPr>
                <w:rFonts w:ascii="Liberation Serif" w:hAnsi="Liberation Serif"/>
                <w:sz w:val="24"/>
                <w:szCs w:val="24"/>
              </w:rPr>
              <w:t>4</w:t>
            </w:r>
            <w:r w:rsidRPr="00A02176">
              <w:rPr>
                <w:rFonts w:ascii="Liberation Serif" w:hAnsi="Liberation Serif"/>
                <w:sz w:val="24"/>
                <w:szCs w:val="24"/>
              </w:rPr>
              <w:t>-202</w:t>
            </w:r>
            <w:r w:rsidR="003636FC">
              <w:rPr>
                <w:rFonts w:ascii="Liberation Serif" w:hAnsi="Liberation Serif"/>
                <w:sz w:val="24"/>
                <w:szCs w:val="24"/>
              </w:rPr>
              <w:t>6</w:t>
            </w:r>
            <w:r w:rsidRPr="00A02176">
              <w:rPr>
                <w:rFonts w:ascii="Liberation Serif" w:hAnsi="Liberation Serif"/>
                <w:sz w:val="24"/>
                <w:szCs w:val="24"/>
              </w:rPr>
              <w:t xml:space="preserve"> годы»</w:t>
            </w:r>
            <w:r w:rsidR="0009401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  <w:p w:rsidR="00A3036A" w:rsidRPr="00A02176" w:rsidRDefault="00A3036A" w:rsidP="000135DF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A02176">
              <w:rPr>
                <w:rFonts w:ascii="Liberation Serif" w:hAnsi="Liberation Serif"/>
                <w:sz w:val="24"/>
                <w:szCs w:val="24"/>
              </w:rPr>
              <w:t xml:space="preserve">Отчет </w:t>
            </w:r>
            <w:r w:rsidR="00B7193C">
              <w:rPr>
                <w:rFonts w:ascii="Liberation Serif" w:hAnsi="Liberation Serif"/>
                <w:sz w:val="24"/>
                <w:szCs w:val="24"/>
              </w:rPr>
              <w:t xml:space="preserve">за </w:t>
            </w:r>
            <w:r w:rsidRPr="00A02176">
              <w:rPr>
                <w:rFonts w:ascii="Liberation Serif" w:hAnsi="Liberation Serif"/>
                <w:sz w:val="24"/>
                <w:szCs w:val="24"/>
              </w:rPr>
              <w:t>202</w:t>
            </w:r>
            <w:r>
              <w:rPr>
                <w:rFonts w:ascii="Liberation Serif" w:hAnsi="Liberation Serif"/>
                <w:sz w:val="24"/>
                <w:szCs w:val="24"/>
              </w:rPr>
              <w:t>4</w:t>
            </w:r>
            <w:r w:rsidRPr="00A02176">
              <w:rPr>
                <w:rFonts w:ascii="Liberation Serif" w:hAnsi="Liberation Serif"/>
                <w:sz w:val="24"/>
                <w:szCs w:val="24"/>
              </w:rPr>
              <w:t xml:space="preserve"> год направлен в Верхнепышминский центр </w:t>
            </w:r>
            <w:r w:rsidRPr="00774AC7">
              <w:rPr>
                <w:rFonts w:ascii="Liberation Serif" w:hAnsi="Liberation Serif"/>
                <w:sz w:val="24"/>
                <w:szCs w:val="24"/>
              </w:rPr>
              <w:t xml:space="preserve">занятости </w:t>
            </w:r>
            <w:r w:rsidR="00B7193C">
              <w:rPr>
                <w:rFonts w:ascii="Liberation Serif" w:hAnsi="Liberation Serif"/>
                <w:sz w:val="24"/>
                <w:szCs w:val="24"/>
              </w:rPr>
              <w:t>2</w:t>
            </w:r>
            <w:r w:rsidR="000135DF">
              <w:rPr>
                <w:rFonts w:ascii="Liberation Serif" w:hAnsi="Liberation Serif"/>
                <w:sz w:val="24"/>
                <w:szCs w:val="24"/>
              </w:rPr>
              <w:t>5</w:t>
            </w:r>
            <w:r w:rsidRPr="00774AC7">
              <w:rPr>
                <w:rFonts w:ascii="Liberation Serif" w:hAnsi="Liberation Serif"/>
                <w:sz w:val="24"/>
                <w:szCs w:val="24"/>
              </w:rPr>
              <w:t>.</w:t>
            </w:r>
            <w:r w:rsidR="00B7193C">
              <w:rPr>
                <w:rFonts w:ascii="Liberation Serif" w:hAnsi="Liberation Serif"/>
                <w:sz w:val="24"/>
                <w:szCs w:val="24"/>
              </w:rPr>
              <w:t>12</w:t>
            </w:r>
            <w:r w:rsidRPr="00774AC7">
              <w:rPr>
                <w:rFonts w:ascii="Liberation Serif" w:hAnsi="Liberation Serif"/>
                <w:sz w:val="24"/>
                <w:szCs w:val="24"/>
              </w:rPr>
              <w:t>.2024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F31F58" w:rsidP="00A303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6</w:t>
            </w:r>
          </w:p>
        </w:tc>
        <w:tc>
          <w:tcPr>
            <w:tcW w:w="1570" w:type="pct"/>
          </w:tcPr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Разработка и утверждение постановления администрации городского округа Верхняя Пышма «Об утверждении перечня приоритетных отраслей экономики и видов экономической деятельности субъектов малого и среднего предпринимательства, крестьянских (фермерских) хозяйств, налогоплательщиков налога на профессиональный доход в 2023-2024 годах»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 раз в 2 года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1800" w:type="pct"/>
          </w:tcPr>
          <w:p w:rsidR="00A3036A" w:rsidRPr="00B8726A" w:rsidRDefault="00A3036A" w:rsidP="00A3036A">
            <w:pPr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Принято </w:t>
            </w:r>
            <w:r w:rsidRPr="002E0626">
              <w:rPr>
                <w:rFonts w:ascii="Liberation Serif" w:hAnsi="Liberation Serif"/>
                <w:sz w:val="24"/>
                <w:szCs w:val="24"/>
              </w:rPr>
              <w:t>постановлени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2E0626">
              <w:rPr>
                <w:rFonts w:ascii="Liberation Serif" w:hAnsi="Liberation Serif"/>
                <w:sz w:val="24"/>
                <w:szCs w:val="24"/>
              </w:rPr>
              <w:t xml:space="preserve"> администрации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19.01.2023 № 30 </w:t>
            </w:r>
            <w:r w:rsidRPr="002E0626">
              <w:rPr>
                <w:rFonts w:ascii="Liberation Serif" w:hAnsi="Liberation Serif"/>
                <w:sz w:val="24"/>
                <w:szCs w:val="24"/>
              </w:rPr>
              <w:t>«Об утверждении перечня приоритетных отраслей экономики и видов экономической деятельности субъектов малого и среднего предпринимательства, крестьянских (фермерских) хозяйств, налогоплательщиков налога на профессиональный доход в 2023-2024 годах»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F31F58" w:rsidP="00A303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570" w:type="pct"/>
          </w:tcPr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Развитие и популяризация индивидуальной трудовой деятельности (</w:t>
            </w:r>
            <w:proofErr w:type="spellStart"/>
            <w:r w:rsidRPr="00B8726A">
              <w:rPr>
                <w:rFonts w:ascii="Liberation Serif" w:hAnsi="Liberation Serif"/>
                <w:sz w:val="24"/>
                <w:szCs w:val="24"/>
              </w:rPr>
              <w:t>самозанятости</w:t>
            </w:r>
            <w:proofErr w:type="spellEnd"/>
            <w:r w:rsidRPr="00B8726A">
              <w:rPr>
                <w:rFonts w:ascii="Liberation Serif" w:hAnsi="Liberation Serif"/>
                <w:sz w:val="24"/>
                <w:szCs w:val="24"/>
              </w:rPr>
              <w:t>) путем информирования граждан о возможностях организации предпринимательской деятельности на сайте городского округа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Постоянно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Отдел по связям с общественностью,</w:t>
            </w:r>
          </w:p>
          <w:p w:rsidR="00A3036A" w:rsidRPr="00B8726A" w:rsidRDefault="00A3036A" w:rsidP="00A3036A">
            <w:pPr>
              <w:ind w:left="-41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  <w:r w:rsidR="00822E8C">
              <w:rPr>
                <w:rFonts w:ascii="Liberation Serif" w:hAnsi="Liberation Serif"/>
                <w:sz w:val="24"/>
                <w:szCs w:val="24"/>
              </w:rPr>
              <w:t>, Верхнепышминский фонд поддержки предпринимательства</w:t>
            </w: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</w:tcPr>
          <w:p w:rsidR="00F27991" w:rsidRPr="005A63C4" w:rsidRDefault="00A3036A" w:rsidP="00A3036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1. </w:t>
            </w:r>
            <w:r w:rsidR="00F27991"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рубрика </w:t>
            </w:r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>«</w:t>
            </w:r>
            <w:proofErr w:type="spellStart"/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>Самозанятые</w:t>
            </w:r>
            <w:proofErr w:type="spellEnd"/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» </w:t>
            </w:r>
          </w:p>
          <w:p w:rsidR="00A3036A" w:rsidRPr="005A63C4" w:rsidRDefault="00F27991" w:rsidP="00A3036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- «Варианты оформления </w:t>
            </w:r>
            <w:proofErr w:type="spellStart"/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>самозанятости</w:t>
            </w:r>
            <w:proofErr w:type="spellEnd"/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» </w:t>
            </w:r>
            <w:r w:rsidRPr="005A63C4">
              <w:rPr>
                <w:rFonts w:ascii="Liberation Serif" w:hAnsi="Liberation Serif" w:cs="Liberation Serif"/>
                <w:sz w:val="24"/>
                <w:szCs w:val="24"/>
              </w:rPr>
              <w:t>https://movp.ru/site/item?id=16500</w:t>
            </w:r>
            <w:r w:rsidR="00A3036A"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; </w:t>
            </w:r>
          </w:p>
          <w:p w:rsidR="00F27991" w:rsidRPr="005A63C4" w:rsidRDefault="00F27991" w:rsidP="00A3036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- «Изменения для </w:t>
            </w:r>
            <w:proofErr w:type="spellStart"/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>самозанятых</w:t>
            </w:r>
            <w:proofErr w:type="spellEnd"/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 с 1 марта 2024 года» </w:t>
            </w:r>
          </w:p>
          <w:p w:rsidR="00B7193C" w:rsidRPr="005A63C4" w:rsidRDefault="0081607C" w:rsidP="00A3036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hyperlink r:id="rId4" w:history="1">
              <w:r w:rsidR="00094016" w:rsidRPr="005A63C4">
                <w:rPr>
                  <w:rStyle w:val="a7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https://movp.ru/site/item?id=16652</w:t>
              </w:r>
            </w:hyperlink>
            <w:r w:rsidR="00F5468C">
              <w:rPr>
                <w:rFonts w:ascii="Liberation Serif" w:eastAsia="Calibri" w:hAnsi="Liberation Serif" w:cs="Liberation Serif"/>
                <w:sz w:val="24"/>
                <w:szCs w:val="24"/>
              </w:rPr>
              <w:t>.</w:t>
            </w:r>
          </w:p>
          <w:p w:rsidR="00F27991" w:rsidRPr="005A63C4" w:rsidRDefault="00F27991" w:rsidP="00A3036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  <w:u w:val="single"/>
              </w:rPr>
            </w:pPr>
            <w:r w:rsidRPr="005A63C4">
              <w:rPr>
                <w:rFonts w:ascii="Liberation Serif" w:eastAsia="Calibri" w:hAnsi="Liberation Serif" w:cs="Liberation Serif"/>
                <w:sz w:val="24"/>
                <w:szCs w:val="24"/>
                <w:u w:val="single"/>
              </w:rPr>
              <w:t>2</w:t>
            </w:r>
            <w:r w:rsidR="00A3036A" w:rsidRPr="005A63C4">
              <w:rPr>
                <w:rFonts w:ascii="Liberation Serif" w:eastAsia="Calibri" w:hAnsi="Liberation Serif" w:cs="Liberation Serif"/>
                <w:sz w:val="24"/>
                <w:szCs w:val="24"/>
                <w:u w:val="single"/>
              </w:rPr>
              <w:t xml:space="preserve">. </w:t>
            </w:r>
            <w:r w:rsidRPr="005A63C4">
              <w:rPr>
                <w:rFonts w:ascii="Liberation Serif" w:eastAsia="Calibri" w:hAnsi="Liberation Serif" w:cs="Liberation Serif"/>
                <w:sz w:val="24"/>
                <w:szCs w:val="24"/>
                <w:u w:val="single"/>
              </w:rPr>
              <w:t>рубрика «Неформальная занятость»</w:t>
            </w:r>
          </w:p>
          <w:p w:rsidR="00A3036A" w:rsidRPr="005A63C4" w:rsidRDefault="002E0DE5" w:rsidP="00A3036A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- </w:t>
            </w:r>
            <w:r w:rsidR="00F27991"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«О работе по снижению неформальной занятости на территории городского округа Верхняя Пышма в 2023 году» </w:t>
            </w:r>
            <w:hyperlink r:id="rId5" w:history="1">
              <w:r w:rsidRPr="005A63C4">
                <w:rPr>
                  <w:rStyle w:val="a7"/>
                  <w:rFonts w:ascii="Liberation Serif" w:hAnsi="Liberation Serif" w:cs="Liberation Serif"/>
                  <w:color w:val="auto"/>
                  <w:sz w:val="24"/>
                  <w:szCs w:val="24"/>
                  <w:u w:val="none"/>
                </w:rPr>
                <w:t>https://movp.ru/site/item?id=16545</w:t>
              </w:r>
            </w:hyperlink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>;</w:t>
            </w:r>
          </w:p>
          <w:p w:rsidR="00094016" w:rsidRPr="005A63C4" w:rsidRDefault="00094016" w:rsidP="00822E8C">
            <w:pPr>
              <w:jc w:val="both"/>
              <w:rPr>
                <w:rStyle w:val="a7"/>
                <w:rFonts w:ascii="Liberation Serif" w:eastAsia="Calibri" w:hAnsi="Liberation Serif" w:cs="Liberation Serif"/>
                <w:color w:val="auto"/>
                <w:sz w:val="24"/>
                <w:szCs w:val="24"/>
                <w:u w:val="none"/>
              </w:rPr>
            </w:pPr>
            <w:r w:rsidRPr="005A63C4">
              <w:rPr>
                <w:rFonts w:ascii="Liberation Serif" w:eastAsia="Calibri" w:hAnsi="Liberation Serif" w:cs="Liberation Serif"/>
                <w:sz w:val="24"/>
                <w:szCs w:val="24"/>
              </w:rPr>
              <w:t xml:space="preserve">- «Выявление нелегальной занятости в 2024 году» </w:t>
            </w:r>
            <w:hyperlink r:id="rId6" w:history="1">
              <w:r w:rsidRPr="005A63C4">
                <w:rPr>
                  <w:rStyle w:val="a7"/>
                  <w:rFonts w:ascii="Liberation Serif" w:eastAsia="Calibri" w:hAnsi="Liberation Serif" w:cs="Liberation Serif"/>
                  <w:color w:val="auto"/>
                  <w:sz w:val="24"/>
                  <w:szCs w:val="24"/>
                  <w:u w:val="none"/>
                </w:rPr>
                <w:t>https://movp.ru/site/item?id=17082</w:t>
              </w:r>
            </w:hyperlink>
            <w:r w:rsidR="00145B94">
              <w:rPr>
                <w:rStyle w:val="a7"/>
                <w:rFonts w:ascii="Liberation Serif" w:eastAsia="Calibri" w:hAnsi="Liberation Serif" w:cs="Liberation Serif"/>
                <w:color w:val="auto"/>
                <w:sz w:val="24"/>
                <w:szCs w:val="24"/>
                <w:u w:val="none"/>
              </w:rPr>
              <w:t>;</w:t>
            </w:r>
          </w:p>
          <w:p w:rsidR="005A63C4" w:rsidRPr="005A63C4" w:rsidRDefault="005A63C4" w:rsidP="00822E8C">
            <w:pPr>
              <w:jc w:val="both"/>
              <w:rPr>
                <w:rStyle w:val="a7"/>
                <w:rFonts w:ascii="Liberation Serif" w:eastAsia="Calibri" w:hAnsi="Liberation Serif" w:cs="Liberation Serif"/>
                <w:color w:val="auto"/>
                <w:sz w:val="24"/>
                <w:szCs w:val="24"/>
                <w:u w:val="none"/>
              </w:rPr>
            </w:pPr>
            <w:r w:rsidRPr="005A63C4">
              <w:rPr>
                <w:rStyle w:val="a7"/>
                <w:rFonts w:ascii="Liberation Serif" w:eastAsia="Calibri" w:hAnsi="Liberation Serif" w:cs="Liberation Serif"/>
                <w:color w:val="auto"/>
                <w:sz w:val="24"/>
                <w:szCs w:val="24"/>
                <w:u w:val="none"/>
              </w:rPr>
              <w:t>- О мерах борьбы с теневой занятостью на территории городского округа Верхняя Пышма (https://movp.ru/site/item?id=17777)</w:t>
            </w:r>
            <w:r w:rsidR="00145B94">
              <w:rPr>
                <w:rStyle w:val="a7"/>
                <w:rFonts w:ascii="Liberation Serif" w:eastAsia="Calibri" w:hAnsi="Liberation Serif" w:cs="Liberation Serif"/>
                <w:color w:val="auto"/>
                <w:sz w:val="24"/>
                <w:szCs w:val="24"/>
                <w:u w:val="none"/>
              </w:rPr>
              <w:t>;</w:t>
            </w:r>
          </w:p>
          <w:p w:rsidR="005A63C4" w:rsidRPr="00F5468C" w:rsidRDefault="005A63C4" w:rsidP="00822E8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</w:rPr>
            </w:pPr>
            <w:r w:rsidRPr="005A63C4">
              <w:rPr>
                <w:rStyle w:val="a7"/>
                <w:rFonts w:ascii="Liberation Serif" w:eastAsia="Calibri" w:hAnsi="Liberation Serif" w:cs="Liberation Serif"/>
                <w:color w:val="auto"/>
                <w:sz w:val="24"/>
                <w:szCs w:val="24"/>
                <w:u w:val="none"/>
              </w:rPr>
              <w:t xml:space="preserve">- Трудовой договор </w:t>
            </w:r>
            <w:r w:rsidRPr="00F5468C">
              <w:rPr>
                <w:rStyle w:val="a7"/>
                <w:rFonts w:ascii="Liberation Serif" w:eastAsia="Calibri" w:hAnsi="Liberation Serif" w:cs="Liberation Serif"/>
                <w:color w:val="auto"/>
                <w:sz w:val="24"/>
                <w:szCs w:val="24"/>
                <w:u w:val="none"/>
              </w:rPr>
              <w:t>(https://movp.ru/site/section?id=1483)</w:t>
            </w:r>
            <w:r w:rsidR="00F5468C" w:rsidRPr="00F5468C">
              <w:rPr>
                <w:rStyle w:val="a7"/>
                <w:rFonts w:ascii="Liberation Serif" w:eastAsia="Calibri" w:hAnsi="Liberation Serif" w:cs="Liberation Serif"/>
                <w:color w:val="auto"/>
                <w:sz w:val="24"/>
                <w:szCs w:val="24"/>
                <w:u w:val="none"/>
              </w:rPr>
              <w:t>.</w:t>
            </w:r>
          </w:p>
          <w:p w:rsidR="00094016" w:rsidRPr="00F5468C" w:rsidRDefault="00094016" w:rsidP="00822E8C">
            <w:pPr>
              <w:jc w:val="both"/>
              <w:rPr>
                <w:rFonts w:ascii="Liberation Serif" w:eastAsia="Calibri" w:hAnsi="Liberation Serif" w:cs="Liberation Serif"/>
                <w:sz w:val="24"/>
                <w:szCs w:val="24"/>
                <w:u w:val="single"/>
              </w:rPr>
            </w:pPr>
            <w:r w:rsidRPr="00F5468C">
              <w:rPr>
                <w:rFonts w:ascii="Liberation Serif" w:eastAsia="Calibri" w:hAnsi="Liberation Serif" w:cs="Liberation Serif"/>
                <w:sz w:val="24"/>
                <w:szCs w:val="24"/>
                <w:u w:val="single"/>
              </w:rPr>
              <w:t>3. Верхнепышминский фонд поддержки предпринимательства: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Онлайн курс «НАЧНИ СВОЕ ДЕЛО: НЕЙРОСЕТИ» (https://vk.com/vpfondbiz)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Онлайн курс «Начни своё дело: полезные сервисы для предпринимателей» (https://vk.com/vpfondbiz)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lastRenderedPageBreak/>
              <w:t xml:space="preserve">- 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Статус «Социальный предприниматель» (https://vk.com/vpfondbiz)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Прямой эфир «Как безопасно работать с </w:t>
            </w:r>
            <w:proofErr w:type="spellStart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самозанятыми</w:t>
            </w:r>
            <w:proofErr w:type="spellEnd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?» (https://vk.com/vpfondbiz)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Воркшоп</w:t>
            </w:r>
            <w:proofErr w:type="spellEnd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«Создание чат-ботов в </w:t>
            </w:r>
            <w:proofErr w:type="spellStart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telegram</w:t>
            </w:r>
            <w:proofErr w:type="spellEnd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» (https://vk.com/vpfondbiz)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. Форум «</w:t>
            </w:r>
            <w:proofErr w:type="spellStart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ПоЛетели</w:t>
            </w:r>
            <w:proofErr w:type="spellEnd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» технологии в маркетинге и продажах (https://vk.com/vpfondbiz)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Стартап</w:t>
            </w:r>
            <w:proofErr w:type="spellEnd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Форум (https://vk.com/vpfondbiz)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Прямой эфир: «Новые требования к обеспечению трудоустройства инвалидов» (https://vk.com/vpfondbiz)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Прямой эфир- «Как продвигаться и зарабатывать в </w:t>
            </w:r>
            <w:proofErr w:type="spellStart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соцсетях</w:t>
            </w:r>
            <w:proofErr w:type="spellEnd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в 2024 году»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Открытая встреча «Я – САМОЗАНЯТЫЙ»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Пакет поддержки для запуска бизнеса «СТАРТ»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Онлайн курс «Стартуй уверенно»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«Эффективные переговоры» онлайн-тренинг (https://vk.com/vpfondbiz);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 xml:space="preserve"> Прямой эфир «Юридические риски </w:t>
            </w:r>
            <w:proofErr w:type="spellStart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блогеров</w:t>
            </w:r>
            <w:proofErr w:type="spellEnd"/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: кейсы и рекомендации» (https://vk.com/vpfondbiz);</w:t>
            </w:r>
          </w:p>
          <w:p w:rsidR="00F5468C" w:rsidRPr="00F5468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Онлайн-семинар «ЦИФРОВЫЕ СЕРВИСЫ ДЛЯ БИЗНЕСА» (https://vk.com/vpfondbiz);</w:t>
            </w:r>
          </w:p>
          <w:p w:rsidR="00BB2EA9" w:rsidRPr="00B7193C" w:rsidRDefault="00F5468C" w:rsidP="00F5468C">
            <w:pPr>
              <w:jc w:val="both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r w:rsidRPr="00F5468C">
              <w:rPr>
                <w:rFonts w:ascii="Liberation Serif" w:hAnsi="Liberation Serif" w:cs="Liberation Serif"/>
                <w:sz w:val="24"/>
                <w:szCs w:val="24"/>
              </w:rPr>
              <w:t>Конференция - практикум «ПРОМКА» (https://vk.com/vpfondbiz)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F31F58" w:rsidP="00A303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lastRenderedPageBreak/>
              <w:t>8</w:t>
            </w:r>
          </w:p>
        </w:tc>
        <w:tc>
          <w:tcPr>
            <w:tcW w:w="1570" w:type="pct"/>
          </w:tcPr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Разработка и актуализация муниципальных нормативных правовых актов в сфере содействия занятости населения в городском округе Верхняя Пышма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По мере необходимости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1800" w:type="pct"/>
          </w:tcPr>
          <w:p w:rsidR="00A3036A" w:rsidRPr="00B8726A" w:rsidRDefault="00A3036A" w:rsidP="00A3036A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 xml:space="preserve">Принято </w:t>
            </w:r>
            <w:r w:rsidRPr="002E0626">
              <w:rPr>
                <w:rFonts w:ascii="Liberation Serif" w:hAnsi="Liberation Serif"/>
                <w:sz w:val="24"/>
                <w:szCs w:val="24"/>
              </w:rPr>
              <w:t>постановлени</w:t>
            </w:r>
            <w:r>
              <w:rPr>
                <w:rFonts w:ascii="Liberation Serif" w:hAnsi="Liberation Serif"/>
                <w:sz w:val="24"/>
                <w:szCs w:val="24"/>
              </w:rPr>
              <w:t>е</w:t>
            </w:r>
            <w:r w:rsidRPr="002E0626">
              <w:rPr>
                <w:rFonts w:ascii="Liberation Serif" w:hAnsi="Liberation Serif"/>
                <w:sz w:val="24"/>
                <w:szCs w:val="24"/>
              </w:rPr>
              <w:t xml:space="preserve"> администрации городского округа Верхняя Пышма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от 13.10.2023 № 1258 </w:t>
            </w:r>
            <w:r w:rsidRPr="002E0626">
              <w:rPr>
                <w:rFonts w:ascii="Liberation Serif" w:hAnsi="Liberation Serif"/>
                <w:sz w:val="24"/>
                <w:szCs w:val="24"/>
              </w:rPr>
              <w:t xml:space="preserve">«Об утверждении </w:t>
            </w:r>
            <w:r>
              <w:rPr>
                <w:rFonts w:ascii="Liberation Serif" w:hAnsi="Liberation Serif"/>
                <w:sz w:val="24"/>
                <w:szCs w:val="24"/>
              </w:rPr>
              <w:t>Плана</w:t>
            </w:r>
            <w:r w:rsidRPr="002E0626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мероприятий по содействию занятости населения в городском округе Верхняя Пышма на </w:t>
            </w:r>
            <w:r w:rsidRPr="002E0626">
              <w:rPr>
                <w:rFonts w:ascii="Liberation Serif" w:hAnsi="Liberation Serif"/>
                <w:sz w:val="24"/>
                <w:szCs w:val="24"/>
              </w:rPr>
              <w:t>2023-202</w:t>
            </w:r>
            <w:r>
              <w:rPr>
                <w:rFonts w:ascii="Liberation Serif" w:hAnsi="Liberation Serif"/>
                <w:sz w:val="24"/>
                <w:szCs w:val="24"/>
              </w:rPr>
              <w:t>5 годы</w:t>
            </w:r>
            <w:r w:rsidRPr="002E0626">
              <w:rPr>
                <w:rFonts w:ascii="Liberation Serif" w:hAnsi="Liberation Serif"/>
                <w:sz w:val="24"/>
                <w:szCs w:val="24"/>
              </w:rPr>
              <w:t>»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F31F58" w:rsidP="00A303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570" w:type="pct"/>
          </w:tcPr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Организация работы межведомственной комиссии по оказанию содействия добровольному переселению в городской округ Верхняя Пышма соотечественников, проживающих за </w:t>
            </w: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рубежом (далее – комиссия), обеспечение деятельности комиссии и проведение заседаний комиссии в заочной форме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По мере необходимости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ГКУ «Верхнепышминский центр занятости», Заместитель главы администрации по </w:t>
            </w: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экономике и финансам,</w:t>
            </w:r>
          </w:p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Комитет экономики и муниципального заказа </w:t>
            </w:r>
          </w:p>
        </w:tc>
        <w:tc>
          <w:tcPr>
            <w:tcW w:w="1800" w:type="pct"/>
          </w:tcPr>
          <w:p w:rsidR="00A3036A" w:rsidRPr="00C954D7" w:rsidRDefault="00A3036A" w:rsidP="00A3036A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C954D7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Проведено </w:t>
            </w:r>
            <w:r w:rsidR="00D538B7">
              <w:rPr>
                <w:rFonts w:ascii="Liberation Serif" w:hAnsi="Liberation Serif"/>
                <w:sz w:val="24"/>
                <w:szCs w:val="24"/>
              </w:rPr>
              <w:t>2</w:t>
            </w:r>
            <w:r w:rsidRPr="00C954D7">
              <w:rPr>
                <w:rFonts w:ascii="Liberation Serif" w:hAnsi="Liberation Serif"/>
                <w:sz w:val="24"/>
                <w:szCs w:val="24"/>
              </w:rPr>
              <w:t xml:space="preserve"> заседани</w:t>
            </w:r>
            <w:r>
              <w:rPr>
                <w:rFonts w:ascii="Liberation Serif" w:hAnsi="Liberation Serif"/>
                <w:sz w:val="24"/>
                <w:szCs w:val="24"/>
              </w:rPr>
              <w:t>я комиссии (07.02.2024,</w:t>
            </w:r>
            <w:r w:rsidR="00B7193C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>
              <w:rPr>
                <w:rFonts w:ascii="Liberation Serif" w:hAnsi="Liberation Serif"/>
                <w:sz w:val="24"/>
                <w:szCs w:val="24"/>
              </w:rPr>
              <w:t>15.03.2024).</w:t>
            </w:r>
          </w:p>
          <w:p w:rsidR="00A3036A" w:rsidRPr="00C954D7" w:rsidRDefault="00A3036A" w:rsidP="00A3036A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8823C6">
              <w:rPr>
                <w:rFonts w:ascii="Liberation Serif" w:hAnsi="Liberation Serif"/>
                <w:sz w:val="24"/>
                <w:szCs w:val="24"/>
              </w:rPr>
              <w:t>Количество соотечественников, подавших заявление об участии в государственной программе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2 человека, из них с</w:t>
            </w:r>
            <w:r w:rsidRPr="008823C6">
              <w:rPr>
                <w:rFonts w:ascii="Liberation Serif" w:hAnsi="Liberation Serif"/>
                <w:sz w:val="24"/>
                <w:szCs w:val="24"/>
              </w:rPr>
              <w:t xml:space="preserve">огласовано 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на </w:t>
            </w:r>
            <w:r w:rsidRPr="008823C6">
              <w:rPr>
                <w:rFonts w:ascii="Liberation Serif" w:hAnsi="Liberation Serif"/>
                <w:sz w:val="24"/>
                <w:szCs w:val="24"/>
              </w:rPr>
              <w:lastRenderedPageBreak/>
              <w:t>участие заявителей в государственной программе</w:t>
            </w:r>
            <w:r>
              <w:rPr>
                <w:rFonts w:ascii="Liberation Serif" w:hAnsi="Liberation Serif"/>
                <w:sz w:val="24"/>
                <w:szCs w:val="24"/>
              </w:rPr>
              <w:t xml:space="preserve"> – 1 </w:t>
            </w:r>
            <w:r w:rsidRPr="008823C6">
              <w:rPr>
                <w:rFonts w:ascii="Liberation Serif" w:hAnsi="Liberation Serif"/>
                <w:sz w:val="24"/>
                <w:szCs w:val="24"/>
              </w:rPr>
              <w:t>человек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A3036A" w:rsidP="00F31F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F31F5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70" w:type="pct"/>
            <w:shd w:val="clear" w:color="auto" w:fill="auto"/>
          </w:tcPr>
          <w:p w:rsidR="00A3036A" w:rsidRPr="000F6473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0F6473">
              <w:rPr>
                <w:rFonts w:ascii="Liberation Serif" w:hAnsi="Liberation Serif"/>
                <w:sz w:val="24"/>
                <w:szCs w:val="24"/>
              </w:rPr>
              <w:t>Организация временного трудоустройства несовершеннолетних граждан городского округа Верхняя Пышма в возрасте с 14 до исполнения 18 лет в свободное от учебы время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Ежегодно в весенний, летний и осенний периоды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</w:t>
            </w:r>
          </w:p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МКУ «Управление физической культуры, спорта и молодежной политики городского округа Верхняя Пышма»</w:t>
            </w:r>
          </w:p>
        </w:tc>
        <w:tc>
          <w:tcPr>
            <w:tcW w:w="1800" w:type="pct"/>
          </w:tcPr>
          <w:p w:rsidR="00A3036A" w:rsidRPr="00B8726A" w:rsidRDefault="00822E8C" w:rsidP="00BF5A4E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За 2024 год в</w:t>
            </w:r>
            <w:r w:rsidR="00A3036A" w:rsidRPr="008252E6">
              <w:rPr>
                <w:rFonts w:ascii="Liberation Serif" w:hAnsi="Liberation Serif"/>
                <w:sz w:val="24"/>
                <w:szCs w:val="24"/>
              </w:rPr>
              <w:t xml:space="preserve">ременно трудоустроено - </w:t>
            </w:r>
            <w:r w:rsidR="009716D4">
              <w:rPr>
                <w:rFonts w:ascii="Liberation Serif" w:hAnsi="Liberation Serif"/>
                <w:sz w:val="24"/>
                <w:szCs w:val="24"/>
              </w:rPr>
              <w:t>5</w:t>
            </w:r>
            <w:r w:rsidR="00BF5A4E">
              <w:rPr>
                <w:rFonts w:ascii="Liberation Serif" w:hAnsi="Liberation Serif"/>
                <w:sz w:val="24"/>
                <w:szCs w:val="24"/>
              </w:rPr>
              <w:t>64</w:t>
            </w:r>
            <w:r w:rsidR="00A3036A" w:rsidRPr="008252E6">
              <w:rPr>
                <w:rFonts w:ascii="Liberation Serif" w:hAnsi="Liberation Serif"/>
                <w:sz w:val="24"/>
                <w:szCs w:val="24"/>
              </w:rPr>
              <w:t xml:space="preserve"> несовершеннолетних граждан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A3036A" w:rsidP="00F31F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</w:t>
            </w:r>
            <w:r w:rsidR="00F31F58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570" w:type="pct"/>
          </w:tcPr>
          <w:p w:rsidR="00A3036A" w:rsidRPr="004D45B2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4D45B2">
              <w:rPr>
                <w:rFonts w:ascii="Liberation Serif" w:hAnsi="Liberation Serif"/>
                <w:sz w:val="24"/>
                <w:szCs w:val="24"/>
              </w:rPr>
              <w:t>Предоставление информационно-консультационных услуг гражданам, в том числе безработным, желающим вести бизнес, начинающим и действующим предпринимателям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Верхнепышминский фонд поддержки предпринимательства</w:t>
            </w:r>
          </w:p>
        </w:tc>
        <w:tc>
          <w:tcPr>
            <w:tcW w:w="1800" w:type="pct"/>
          </w:tcPr>
          <w:p w:rsidR="00A3036A" w:rsidRPr="003961EC" w:rsidRDefault="00A3036A" w:rsidP="00A3036A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3695B">
              <w:rPr>
                <w:rFonts w:ascii="Liberation Serif" w:hAnsi="Liberation Serif"/>
                <w:sz w:val="24"/>
                <w:szCs w:val="24"/>
              </w:rPr>
              <w:t xml:space="preserve">Оказано </w:t>
            </w:r>
            <w:r w:rsidR="003961EC" w:rsidRPr="00B3695B">
              <w:rPr>
                <w:rFonts w:ascii="Liberation Serif" w:hAnsi="Liberation Serif"/>
                <w:sz w:val="24"/>
                <w:szCs w:val="24"/>
              </w:rPr>
              <w:t>4</w:t>
            </w:r>
            <w:r w:rsidR="00B3695B" w:rsidRPr="00B3695B">
              <w:rPr>
                <w:rFonts w:ascii="Liberation Serif" w:hAnsi="Liberation Serif"/>
                <w:sz w:val="24"/>
                <w:szCs w:val="24"/>
              </w:rPr>
              <w:t>9</w:t>
            </w:r>
            <w:r w:rsidRPr="00B3695B">
              <w:rPr>
                <w:rFonts w:ascii="Liberation Serif" w:hAnsi="Liberation Serif"/>
                <w:sz w:val="24"/>
                <w:szCs w:val="24"/>
              </w:rPr>
              <w:t xml:space="preserve"> консульт</w:t>
            </w:r>
            <w:r w:rsidR="003961EC" w:rsidRPr="00B3695B">
              <w:rPr>
                <w:rFonts w:ascii="Liberation Serif" w:hAnsi="Liberation Serif"/>
                <w:sz w:val="24"/>
                <w:szCs w:val="24"/>
              </w:rPr>
              <w:t xml:space="preserve">аций, в том числе </w:t>
            </w:r>
            <w:r w:rsidR="00B3695B" w:rsidRPr="00B3695B">
              <w:rPr>
                <w:rFonts w:ascii="Liberation Serif" w:hAnsi="Liberation Serif"/>
                <w:sz w:val="24"/>
                <w:szCs w:val="24"/>
              </w:rPr>
              <w:t>16</w:t>
            </w:r>
            <w:r w:rsidR="003961EC" w:rsidRPr="00B3695B">
              <w:rPr>
                <w:rFonts w:ascii="Liberation Serif" w:hAnsi="Liberation Serif"/>
                <w:sz w:val="24"/>
                <w:szCs w:val="24"/>
              </w:rPr>
              <w:t xml:space="preserve"> безработным</w:t>
            </w:r>
          </w:p>
          <w:p w:rsidR="00A3036A" w:rsidRPr="008252E6" w:rsidRDefault="00A3036A" w:rsidP="00A3036A">
            <w:pPr>
              <w:ind w:right="42"/>
              <w:jc w:val="both"/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</w:pPr>
          </w:p>
        </w:tc>
      </w:tr>
      <w:tr w:rsidR="00763FB9" w:rsidRPr="00B8726A" w:rsidTr="00BF5A4E">
        <w:tc>
          <w:tcPr>
            <w:tcW w:w="183" w:type="pct"/>
          </w:tcPr>
          <w:p w:rsidR="00A3036A" w:rsidRPr="00B8726A" w:rsidRDefault="00A3036A" w:rsidP="00F31F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</w:t>
            </w:r>
            <w:r w:rsidR="00F31F58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570" w:type="pct"/>
          </w:tcPr>
          <w:p w:rsidR="00A3036A" w:rsidRPr="001E4101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4101">
              <w:rPr>
                <w:rFonts w:ascii="Liberation Serif" w:hAnsi="Liberation Serif"/>
                <w:sz w:val="24"/>
                <w:szCs w:val="24"/>
              </w:rPr>
              <w:t>Предоставление образовательных услуг гражданам, в том числе безработным, желающим вести бизнес, начинающим и действующим предпринимателям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Верхнепышминский фонд поддержки предпринимательства</w:t>
            </w:r>
          </w:p>
        </w:tc>
        <w:tc>
          <w:tcPr>
            <w:tcW w:w="1800" w:type="pct"/>
            <w:shd w:val="clear" w:color="auto" w:fill="FFFFFF" w:themeFill="background1"/>
          </w:tcPr>
          <w:p w:rsidR="003961EC" w:rsidRPr="00BF5A4E" w:rsidRDefault="00A3036A" w:rsidP="003961EC">
            <w:pPr>
              <w:tabs>
                <w:tab w:val="left" w:pos="219"/>
                <w:tab w:val="left" w:pos="343"/>
              </w:tabs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F5A4E">
              <w:rPr>
                <w:rFonts w:ascii="Liberation Serif" w:hAnsi="Liberation Serif"/>
                <w:sz w:val="24"/>
                <w:szCs w:val="24"/>
              </w:rPr>
              <w:t xml:space="preserve">1. </w:t>
            </w:r>
            <w:r w:rsidR="003961EC" w:rsidRPr="00BF5A4E">
              <w:rPr>
                <w:rFonts w:ascii="Liberation Serif" w:hAnsi="Liberation Serif"/>
                <w:sz w:val="24"/>
                <w:szCs w:val="24"/>
              </w:rPr>
              <w:t xml:space="preserve">Бизнес-завтрак </w:t>
            </w:r>
            <w:proofErr w:type="spellStart"/>
            <w:r w:rsidR="003961EC" w:rsidRPr="00BF5A4E">
              <w:rPr>
                <w:rFonts w:ascii="Liberation Serif" w:hAnsi="Liberation Serif"/>
                <w:sz w:val="24"/>
                <w:szCs w:val="24"/>
              </w:rPr>
              <w:t>Россельхозбанк</w:t>
            </w:r>
            <w:proofErr w:type="spellEnd"/>
            <w:r w:rsidR="003961EC" w:rsidRPr="00BF5A4E">
              <w:rPr>
                <w:rFonts w:ascii="Liberation Serif" w:hAnsi="Liberation Serif"/>
                <w:sz w:val="24"/>
                <w:szCs w:val="24"/>
              </w:rPr>
              <w:t xml:space="preserve">: «Масштабные изменения по налогам для малого бизнеса в 2024 году. Новые возможности и перспективы для развития вашего предприятия» (14 участников, в том числе 11 СМСП, 2 </w:t>
            </w:r>
            <w:proofErr w:type="spellStart"/>
            <w:r w:rsidR="003961EC" w:rsidRPr="00BF5A4E">
              <w:rPr>
                <w:rFonts w:ascii="Liberation Serif" w:hAnsi="Liberation Serif"/>
                <w:sz w:val="24"/>
                <w:szCs w:val="24"/>
              </w:rPr>
              <w:t>самозанятых</w:t>
            </w:r>
            <w:proofErr w:type="spellEnd"/>
            <w:r w:rsidR="003961EC" w:rsidRPr="00BF5A4E">
              <w:rPr>
                <w:rFonts w:ascii="Liberation Serif" w:hAnsi="Liberation Serif"/>
                <w:sz w:val="24"/>
                <w:szCs w:val="24"/>
              </w:rPr>
              <w:t>, 1 физическое лицо);</w:t>
            </w:r>
          </w:p>
          <w:p w:rsidR="003961EC" w:rsidRPr="00BF5A4E" w:rsidRDefault="003961EC" w:rsidP="003961EC">
            <w:pPr>
              <w:tabs>
                <w:tab w:val="left" w:pos="219"/>
                <w:tab w:val="left" w:pos="343"/>
              </w:tabs>
              <w:ind w:right="42"/>
              <w:jc w:val="both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5A4E">
              <w:rPr>
                <w:rFonts w:ascii="Liberation Serif" w:hAnsi="Liberation Serif"/>
                <w:sz w:val="24"/>
                <w:szCs w:val="24"/>
              </w:rPr>
              <w:t xml:space="preserve">2. Встреча предпринимателей с Главой ГО Верхняя Пышма (55 участников, в </w:t>
            </w:r>
            <w:r w:rsidRPr="00BF5A4E">
              <w:rPr>
                <w:rFonts w:ascii="Liberation Serif" w:hAnsi="Liberation Serif" w:cs="Liberation Serif"/>
                <w:sz w:val="24"/>
                <w:szCs w:val="24"/>
              </w:rPr>
              <w:t>том числе 55 СМСП);</w:t>
            </w:r>
          </w:p>
          <w:p w:rsidR="003961EC" w:rsidRPr="00BF5A4E" w:rsidRDefault="003961EC" w:rsidP="003961E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</w:rPr>
            </w:pPr>
            <w:r w:rsidRPr="00BF5A4E">
              <w:rPr>
                <w:rFonts w:ascii="Liberation Serif" w:hAnsi="Liberation Serif" w:cs="Liberation Serif"/>
                <w:sz w:val="24"/>
                <w:szCs w:val="24"/>
              </w:rPr>
              <w:t>3. Мастер-класс «Как выстроить основной бизнес-процесс в компании. Идеальная структура организации» (14 участников, в том числе 10 СМСП, 4 физических лица);</w:t>
            </w:r>
          </w:p>
          <w:p w:rsidR="00D538B7" w:rsidRPr="00BF5A4E" w:rsidRDefault="003961EC" w:rsidP="003961EC">
            <w:pPr>
              <w:pStyle w:val="ConsPlusNormal"/>
              <w:rPr>
                <w:rFonts w:ascii="Liberation Serif" w:hAnsi="Liberation Serif" w:cs="Liberation Serif"/>
                <w:sz w:val="24"/>
                <w:szCs w:val="24"/>
                <w:highlight w:val="yellow"/>
              </w:rPr>
            </w:pPr>
            <w:r w:rsidRPr="00BF5A4E">
              <w:rPr>
                <w:rFonts w:ascii="Liberation Serif" w:hAnsi="Liberation Serif" w:cs="Liberation Serif"/>
                <w:sz w:val="24"/>
                <w:szCs w:val="24"/>
              </w:rPr>
              <w:t xml:space="preserve">4. Курс «Начни своё дело: полезные сервисы для предпринимателей» (11 участников, в том числе 7 СМСП, 2 </w:t>
            </w:r>
            <w:proofErr w:type="spellStart"/>
            <w:r w:rsidRPr="00BF5A4E">
              <w:rPr>
                <w:rFonts w:ascii="Liberation Serif" w:hAnsi="Liberation Serif" w:cs="Liberation Serif"/>
                <w:sz w:val="24"/>
                <w:szCs w:val="24"/>
              </w:rPr>
              <w:t>самозанятых</w:t>
            </w:r>
            <w:proofErr w:type="spellEnd"/>
            <w:r w:rsidRPr="00BF5A4E">
              <w:rPr>
                <w:rFonts w:ascii="Liberation Serif" w:hAnsi="Liberation Serif" w:cs="Liberation Serif"/>
                <w:sz w:val="24"/>
                <w:szCs w:val="24"/>
              </w:rPr>
              <w:t>, 2 физических лица)</w:t>
            </w:r>
          </w:p>
        </w:tc>
      </w:tr>
      <w:tr w:rsidR="00763FB9" w:rsidRPr="00B8726A" w:rsidTr="000135DF">
        <w:tc>
          <w:tcPr>
            <w:tcW w:w="183" w:type="pct"/>
          </w:tcPr>
          <w:p w:rsidR="00A3036A" w:rsidRPr="00B8726A" w:rsidRDefault="00A3036A" w:rsidP="00F31F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</w:t>
            </w:r>
            <w:r w:rsidR="00F31F58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570" w:type="pct"/>
          </w:tcPr>
          <w:p w:rsidR="00A3036A" w:rsidRPr="007A0F4F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7A0F4F">
              <w:rPr>
                <w:rFonts w:ascii="Liberation Serif" w:hAnsi="Liberation Serif"/>
                <w:sz w:val="24"/>
                <w:szCs w:val="24"/>
              </w:rPr>
              <w:t xml:space="preserve">Организация работы и проведение </w:t>
            </w:r>
            <w:r w:rsidRPr="007A0F4F">
              <w:rPr>
                <w:rFonts w:ascii="Liberation Serif" w:hAnsi="Liberation Serif"/>
                <w:sz w:val="24"/>
                <w:szCs w:val="24"/>
              </w:rPr>
              <w:lastRenderedPageBreak/>
              <w:t>заседаний экспертной комиссии по рассмотрению вопроса предоставления государственной социальной помощи на основании социального контракта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Управление </w:t>
            </w: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социальной политики № 23,</w:t>
            </w:r>
          </w:p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Верхнепышминский фонд поддержки предпринимательства</w:t>
            </w:r>
          </w:p>
        </w:tc>
        <w:tc>
          <w:tcPr>
            <w:tcW w:w="1800" w:type="pct"/>
            <w:shd w:val="clear" w:color="auto" w:fill="FFFFFF" w:themeFill="background1"/>
          </w:tcPr>
          <w:p w:rsidR="00A3036A" w:rsidRPr="00D538B7" w:rsidRDefault="00A3036A" w:rsidP="000135DF">
            <w:pPr>
              <w:ind w:right="42"/>
              <w:jc w:val="both"/>
              <w:rPr>
                <w:rFonts w:ascii="Liberation Serif" w:hAnsi="Liberation Serif"/>
                <w:color w:val="FF0000"/>
                <w:sz w:val="24"/>
                <w:szCs w:val="24"/>
                <w:highlight w:val="yellow"/>
              </w:rPr>
            </w:pPr>
            <w:r w:rsidRPr="000135DF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Проведено </w:t>
            </w:r>
            <w:r w:rsidR="000135DF" w:rsidRPr="000135DF">
              <w:rPr>
                <w:rFonts w:ascii="Liberation Serif" w:hAnsi="Liberation Serif"/>
                <w:sz w:val="24"/>
                <w:szCs w:val="24"/>
              </w:rPr>
              <w:t>28</w:t>
            </w:r>
            <w:r w:rsidRPr="000135DF">
              <w:rPr>
                <w:rFonts w:ascii="Liberation Serif" w:hAnsi="Liberation Serif"/>
                <w:sz w:val="24"/>
                <w:szCs w:val="24"/>
              </w:rPr>
              <w:t xml:space="preserve"> заседаний экспертной комиссии, </w:t>
            </w:r>
            <w:r w:rsidRPr="000135DF">
              <w:rPr>
                <w:rFonts w:ascii="Liberation Serif" w:hAnsi="Liberation Serif"/>
                <w:sz w:val="24"/>
                <w:szCs w:val="24"/>
              </w:rPr>
              <w:lastRenderedPageBreak/>
              <w:t>предоставлена государственная социальная помощь</w:t>
            </w:r>
            <w:r w:rsidR="00FD0602" w:rsidRPr="000135DF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0135DF" w:rsidRPr="000135DF">
              <w:rPr>
                <w:rFonts w:ascii="Liberation Serif" w:hAnsi="Liberation Serif"/>
                <w:sz w:val="24"/>
                <w:szCs w:val="24"/>
              </w:rPr>
              <w:t>17</w:t>
            </w:r>
            <w:r w:rsidR="00FD0602" w:rsidRPr="000135DF">
              <w:rPr>
                <w:rFonts w:ascii="Liberation Serif" w:hAnsi="Liberation Serif"/>
                <w:sz w:val="24"/>
                <w:szCs w:val="24"/>
              </w:rPr>
              <w:t xml:space="preserve"> гражданам</w:t>
            </w:r>
            <w:r w:rsidRPr="000135DF">
              <w:rPr>
                <w:rFonts w:ascii="Liberation Serif" w:hAnsi="Liberation Serif"/>
                <w:sz w:val="24"/>
                <w:szCs w:val="24"/>
              </w:rPr>
              <w:t xml:space="preserve"> на осн</w:t>
            </w:r>
            <w:r w:rsidR="00FD0602" w:rsidRPr="000135DF">
              <w:rPr>
                <w:rFonts w:ascii="Liberation Serif" w:hAnsi="Liberation Serif"/>
                <w:sz w:val="24"/>
                <w:szCs w:val="24"/>
              </w:rPr>
              <w:t xml:space="preserve">овании социального контракта </w:t>
            </w:r>
            <w:r w:rsidR="000135DF" w:rsidRPr="000135DF">
              <w:rPr>
                <w:rFonts w:ascii="Liberation Serif" w:hAnsi="Liberation Serif"/>
                <w:sz w:val="24"/>
                <w:szCs w:val="24"/>
              </w:rPr>
              <w:t xml:space="preserve">по открытию своего дела, в том числе 4 ИП и 13 </w:t>
            </w:r>
            <w:proofErr w:type="spellStart"/>
            <w:r w:rsidR="000135DF" w:rsidRPr="000135DF">
              <w:rPr>
                <w:rFonts w:ascii="Liberation Serif" w:hAnsi="Liberation Serif"/>
                <w:sz w:val="24"/>
                <w:szCs w:val="24"/>
              </w:rPr>
              <w:t>самозанятых</w:t>
            </w:r>
            <w:proofErr w:type="spellEnd"/>
            <w:r w:rsidR="000135DF">
              <w:rPr>
                <w:rFonts w:ascii="Liberation Serif" w:hAnsi="Liberation Serif"/>
                <w:sz w:val="24"/>
                <w:szCs w:val="24"/>
              </w:rPr>
              <w:t xml:space="preserve"> граждан</w:t>
            </w:r>
          </w:p>
        </w:tc>
      </w:tr>
      <w:tr w:rsidR="00763FB9" w:rsidRPr="00B8726A" w:rsidTr="001E0A8B">
        <w:tc>
          <w:tcPr>
            <w:tcW w:w="183" w:type="pct"/>
          </w:tcPr>
          <w:p w:rsidR="00A3036A" w:rsidRPr="00B8726A" w:rsidRDefault="00A3036A" w:rsidP="00F31F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1</w:t>
            </w:r>
            <w:r w:rsidR="00F31F58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570" w:type="pct"/>
          </w:tcPr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Организация работы и проведение заседаний комиссии по отбору получателей единовременной</w:t>
            </w:r>
          </w:p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финансовой помощи на открытие собственного дела гражданами, признанными в установленном порядке безработными при их государственной регистрации в качестве юридического лица, индивидуального предпринимателя либо крестьянского (фермерского) хозяйства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 Верхнепышминский фонд поддержки предпринимательства,</w:t>
            </w:r>
          </w:p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1800" w:type="pct"/>
            <w:shd w:val="clear" w:color="auto" w:fill="FFFFFF" w:themeFill="background1"/>
          </w:tcPr>
          <w:p w:rsidR="00763FB9" w:rsidRPr="001E0A8B" w:rsidRDefault="003B1590" w:rsidP="00A3036A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0A8B">
              <w:rPr>
                <w:rFonts w:ascii="Liberation Serif" w:hAnsi="Liberation Serif"/>
                <w:sz w:val="24"/>
                <w:szCs w:val="24"/>
              </w:rPr>
              <w:t>В 2024 год</w:t>
            </w:r>
            <w:r w:rsidR="001E0A8B" w:rsidRPr="001E0A8B">
              <w:rPr>
                <w:rFonts w:ascii="Liberation Serif" w:hAnsi="Liberation Serif"/>
                <w:sz w:val="24"/>
                <w:szCs w:val="24"/>
              </w:rPr>
              <w:t>у</w:t>
            </w:r>
            <w:r w:rsidRPr="001E0A8B">
              <w:rPr>
                <w:rFonts w:ascii="Liberation Serif" w:hAnsi="Liberation Serif"/>
                <w:sz w:val="24"/>
                <w:szCs w:val="24"/>
              </w:rPr>
              <w:t xml:space="preserve"> проведено</w:t>
            </w:r>
            <w:r w:rsidR="00A3036A" w:rsidRPr="001E0A8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983CF5" w:rsidRPr="001E0A8B">
              <w:rPr>
                <w:rFonts w:ascii="Liberation Serif" w:hAnsi="Liberation Serif"/>
                <w:sz w:val="24"/>
                <w:szCs w:val="24"/>
              </w:rPr>
              <w:t>3</w:t>
            </w:r>
            <w:r w:rsidR="00763FB9" w:rsidRPr="001E0A8B">
              <w:rPr>
                <w:rFonts w:ascii="Liberation Serif" w:hAnsi="Liberation Serif"/>
                <w:sz w:val="24"/>
                <w:szCs w:val="24"/>
              </w:rPr>
              <w:t xml:space="preserve"> заседания межведомственной комиссии по принятию решения об оказании единовременной финансовой помощи </w:t>
            </w:r>
            <w:r w:rsidR="00A3036A" w:rsidRPr="001E0A8B">
              <w:rPr>
                <w:rFonts w:ascii="Liberation Serif" w:hAnsi="Liberation Serif"/>
                <w:sz w:val="24"/>
                <w:szCs w:val="24"/>
              </w:rPr>
              <w:t>(</w:t>
            </w:r>
            <w:r w:rsidR="00983CF5" w:rsidRPr="001E0A8B">
              <w:rPr>
                <w:rFonts w:ascii="Liberation Serif" w:hAnsi="Liberation Serif"/>
                <w:sz w:val="24"/>
                <w:szCs w:val="24"/>
              </w:rPr>
              <w:t xml:space="preserve">06.02.2024, </w:t>
            </w:r>
            <w:r w:rsidRPr="001E0A8B">
              <w:rPr>
                <w:rFonts w:ascii="Liberation Serif" w:hAnsi="Liberation Serif"/>
                <w:sz w:val="24"/>
                <w:szCs w:val="24"/>
              </w:rPr>
              <w:t>20.02.2024</w:t>
            </w:r>
            <w:r w:rsidR="00763FB9" w:rsidRPr="001E0A8B">
              <w:rPr>
                <w:rFonts w:ascii="Liberation Serif" w:hAnsi="Liberation Serif"/>
                <w:sz w:val="24"/>
                <w:szCs w:val="24"/>
              </w:rPr>
              <w:t>,</w:t>
            </w:r>
            <w:r w:rsidR="00983CF5" w:rsidRPr="001E0A8B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763FB9" w:rsidRPr="001E0A8B">
              <w:rPr>
                <w:rFonts w:ascii="Liberation Serif" w:hAnsi="Liberation Serif"/>
                <w:sz w:val="24"/>
                <w:szCs w:val="24"/>
              </w:rPr>
              <w:t>19.03.2024</w:t>
            </w:r>
            <w:r w:rsidR="00A3036A" w:rsidRPr="001E0A8B">
              <w:rPr>
                <w:rFonts w:ascii="Liberation Serif" w:hAnsi="Liberation Serif"/>
                <w:sz w:val="24"/>
                <w:szCs w:val="24"/>
              </w:rPr>
              <w:t xml:space="preserve"> – заявились </w:t>
            </w:r>
            <w:r w:rsidR="00763FB9" w:rsidRPr="001E0A8B">
              <w:rPr>
                <w:rFonts w:ascii="Liberation Serif" w:hAnsi="Liberation Serif"/>
                <w:sz w:val="24"/>
                <w:szCs w:val="24"/>
              </w:rPr>
              <w:t>2</w:t>
            </w:r>
            <w:r w:rsidR="00A3036A" w:rsidRPr="001E0A8B">
              <w:rPr>
                <w:rFonts w:ascii="Liberation Serif" w:hAnsi="Liberation Serif"/>
                <w:sz w:val="24"/>
                <w:szCs w:val="24"/>
              </w:rPr>
              <w:t xml:space="preserve"> чел</w:t>
            </w:r>
            <w:r w:rsidR="00763FB9" w:rsidRPr="001E0A8B">
              <w:rPr>
                <w:rFonts w:ascii="Liberation Serif" w:hAnsi="Liberation Serif"/>
                <w:sz w:val="24"/>
                <w:szCs w:val="24"/>
              </w:rPr>
              <w:t xml:space="preserve">овека. </w:t>
            </w:r>
          </w:p>
          <w:p w:rsidR="00A3036A" w:rsidRPr="001E0A8B" w:rsidRDefault="00A3036A" w:rsidP="00A3036A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1E0A8B">
              <w:rPr>
                <w:rFonts w:ascii="Liberation Serif" w:hAnsi="Liberation Serif"/>
                <w:sz w:val="24"/>
                <w:szCs w:val="24"/>
              </w:rPr>
              <w:t>Предоставлена</w:t>
            </w:r>
            <w:r w:rsidRPr="001E0A8B">
              <w:t xml:space="preserve"> </w:t>
            </w:r>
            <w:r w:rsidRPr="001E0A8B">
              <w:rPr>
                <w:rFonts w:ascii="Liberation Serif" w:hAnsi="Liberation Serif"/>
                <w:sz w:val="24"/>
                <w:szCs w:val="24"/>
              </w:rPr>
              <w:t>единовременная</w:t>
            </w:r>
          </w:p>
          <w:p w:rsidR="00A3036A" w:rsidRPr="00D538B7" w:rsidRDefault="00A3036A" w:rsidP="00763FB9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1E0A8B">
              <w:rPr>
                <w:rFonts w:ascii="Liberation Serif" w:hAnsi="Liberation Serif"/>
                <w:sz w:val="24"/>
                <w:szCs w:val="24"/>
              </w:rPr>
              <w:t xml:space="preserve">финансовая помощь на открытие собственного дела </w:t>
            </w:r>
            <w:r w:rsidR="00763FB9" w:rsidRPr="001E0A8B">
              <w:rPr>
                <w:rFonts w:ascii="Liberation Serif" w:hAnsi="Liberation Serif"/>
                <w:sz w:val="24"/>
                <w:szCs w:val="24"/>
              </w:rPr>
              <w:t>2</w:t>
            </w:r>
            <w:r w:rsidRPr="001E0A8B">
              <w:rPr>
                <w:rFonts w:ascii="Liberation Serif" w:hAnsi="Liberation Serif"/>
                <w:sz w:val="24"/>
                <w:szCs w:val="24"/>
              </w:rPr>
              <w:t xml:space="preserve"> гражданам</w:t>
            </w:r>
          </w:p>
        </w:tc>
      </w:tr>
      <w:tr w:rsidR="00763FB9" w:rsidRPr="00B8726A" w:rsidTr="00BF5A4E">
        <w:tc>
          <w:tcPr>
            <w:tcW w:w="183" w:type="pct"/>
          </w:tcPr>
          <w:p w:rsidR="00A3036A" w:rsidRPr="00B8726A" w:rsidRDefault="00A3036A" w:rsidP="00F31F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</w:t>
            </w:r>
            <w:r w:rsidR="00F31F58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570" w:type="pct"/>
          </w:tcPr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Содействие гражданам в поиске подходящей работы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</w:t>
            </w:r>
          </w:p>
        </w:tc>
        <w:tc>
          <w:tcPr>
            <w:tcW w:w="1800" w:type="pct"/>
            <w:shd w:val="clear" w:color="auto" w:fill="FFFFFF" w:themeFill="background1"/>
          </w:tcPr>
          <w:p w:rsidR="00A3036A" w:rsidRPr="00BF5A4E" w:rsidRDefault="00A3036A" w:rsidP="00BF5A4E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F5A4E">
              <w:rPr>
                <w:rFonts w:ascii="Liberation Serif" w:hAnsi="Liberation Serif"/>
                <w:sz w:val="24"/>
                <w:szCs w:val="24"/>
              </w:rPr>
              <w:t>За 2024 года обратилось за содействие</w:t>
            </w:r>
            <w:r w:rsidR="00BF5A4E" w:rsidRPr="00BF5A4E">
              <w:rPr>
                <w:rFonts w:ascii="Liberation Serif" w:hAnsi="Liberation Serif"/>
                <w:sz w:val="24"/>
                <w:szCs w:val="24"/>
              </w:rPr>
              <w:t>м в поиске подходящей работы – 985</w:t>
            </w:r>
            <w:r w:rsidRPr="00BF5A4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="00BF5A4E" w:rsidRPr="00BF5A4E">
              <w:rPr>
                <w:rFonts w:ascii="Liberation Serif" w:hAnsi="Liberation Serif"/>
                <w:sz w:val="24"/>
                <w:szCs w:val="24"/>
              </w:rPr>
              <w:t xml:space="preserve">человек, трудоустроено – 463 </w:t>
            </w:r>
            <w:r w:rsidRPr="00BF5A4E">
              <w:rPr>
                <w:rFonts w:ascii="Liberation Serif" w:hAnsi="Liberation Serif"/>
                <w:sz w:val="24"/>
                <w:szCs w:val="24"/>
              </w:rPr>
              <w:t>человек</w:t>
            </w:r>
            <w:r w:rsidR="00BF5A4E" w:rsidRPr="00BF5A4E">
              <w:rPr>
                <w:rFonts w:ascii="Liberation Serif" w:hAnsi="Liberation Serif"/>
                <w:sz w:val="24"/>
                <w:szCs w:val="24"/>
              </w:rPr>
              <w:t>а</w:t>
            </w:r>
            <w:r w:rsidRPr="00BF5A4E">
              <w:rPr>
                <w:rFonts w:ascii="Liberation Serif" w:hAnsi="Liberation Serif"/>
                <w:sz w:val="24"/>
                <w:szCs w:val="24"/>
              </w:rPr>
              <w:t xml:space="preserve">. Уровень трудоустройства составил </w:t>
            </w:r>
            <w:r w:rsidR="00BF5A4E" w:rsidRPr="00BF5A4E">
              <w:rPr>
                <w:rFonts w:ascii="Liberation Serif" w:hAnsi="Liberation Serif"/>
                <w:sz w:val="24"/>
                <w:szCs w:val="24"/>
              </w:rPr>
              <w:t>46,7</w:t>
            </w:r>
            <w:r w:rsidRPr="00BF5A4E">
              <w:rPr>
                <w:rFonts w:ascii="Liberation Serif" w:hAnsi="Liberation Serif"/>
                <w:sz w:val="24"/>
                <w:szCs w:val="24"/>
              </w:rPr>
              <w:t xml:space="preserve"> процент</w:t>
            </w:r>
            <w:r w:rsidR="00BF5A4E" w:rsidRPr="00BF5A4E">
              <w:rPr>
                <w:rFonts w:ascii="Liberation Serif" w:hAnsi="Liberation Serif"/>
                <w:sz w:val="24"/>
                <w:szCs w:val="24"/>
              </w:rPr>
              <w:t>а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A3036A" w:rsidP="00F31F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</w:t>
            </w:r>
            <w:r w:rsidR="00F31F58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1570" w:type="pct"/>
          </w:tcPr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Организация ярмарок вакансий и учебных рабочих мест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</w:t>
            </w:r>
          </w:p>
        </w:tc>
        <w:tc>
          <w:tcPr>
            <w:tcW w:w="1800" w:type="pct"/>
          </w:tcPr>
          <w:p w:rsidR="00A3036A" w:rsidRPr="00D538B7" w:rsidRDefault="00A3036A" w:rsidP="00A3036A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BF5A4E">
              <w:rPr>
                <w:rFonts w:ascii="Liberation Serif" w:hAnsi="Liberation Serif"/>
                <w:sz w:val="24"/>
                <w:szCs w:val="24"/>
              </w:rPr>
              <w:t xml:space="preserve">Проведено </w:t>
            </w:r>
            <w:r w:rsidR="00BF5A4E" w:rsidRPr="00BF5A4E">
              <w:rPr>
                <w:rFonts w:ascii="Liberation Serif" w:hAnsi="Liberation Serif"/>
                <w:sz w:val="24"/>
                <w:szCs w:val="24"/>
              </w:rPr>
              <w:t>1</w:t>
            </w:r>
            <w:r w:rsidRPr="00BF5A4E">
              <w:rPr>
                <w:rFonts w:ascii="Liberation Serif" w:hAnsi="Liberation Serif"/>
                <w:sz w:val="24"/>
                <w:szCs w:val="24"/>
              </w:rPr>
              <w:t>6 ярмарок вакансий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A3036A" w:rsidP="00F31F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</w:t>
            </w:r>
            <w:r w:rsidR="00F31F58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570" w:type="pct"/>
          </w:tcPr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Обеспечение содействия в трудоустройстве выпускников профессиональных образовательных организаций и организаций высшего образования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</w:t>
            </w:r>
          </w:p>
        </w:tc>
        <w:tc>
          <w:tcPr>
            <w:tcW w:w="1800" w:type="pct"/>
          </w:tcPr>
          <w:p w:rsidR="00A3036A" w:rsidRPr="00FD0602" w:rsidRDefault="00FD038F" w:rsidP="00A3036A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  <w:highlight w:val="yellow"/>
                <w:lang w:val="en-US"/>
              </w:rPr>
            </w:pPr>
            <w:r w:rsidRPr="00FD038F">
              <w:rPr>
                <w:rFonts w:ascii="Liberation Serif" w:hAnsi="Liberation Serif"/>
                <w:sz w:val="24"/>
                <w:szCs w:val="24"/>
              </w:rPr>
              <w:t>-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A3036A" w:rsidP="00F31F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1</w:t>
            </w:r>
            <w:r w:rsidR="00F31F58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1570" w:type="pct"/>
          </w:tcPr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Организация профессионального обучения и дополнительного профессионального образования безработных граждан по востребованным профессиям (специальностям), компетенциям с целью трудоустройства, открытия собственного дела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</w:t>
            </w:r>
          </w:p>
        </w:tc>
        <w:tc>
          <w:tcPr>
            <w:tcW w:w="1800" w:type="pct"/>
          </w:tcPr>
          <w:p w:rsidR="00A3036A" w:rsidRPr="00BF5A4E" w:rsidRDefault="00BF5A4E" w:rsidP="00BF5A4E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F5A4E">
              <w:rPr>
                <w:rFonts w:ascii="Liberation Serif" w:hAnsi="Liberation Serif"/>
                <w:sz w:val="24"/>
                <w:szCs w:val="24"/>
              </w:rPr>
              <w:t>96 граждан</w:t>
            </w:r>
            <w:r w:rsidR="00A3036A" w:rsidRPr="00BF5A4E">
              <w:rPr>
                <w:rFonts w:ascii="Liberation Serif" w:hAnsi="Liberation Serif"/>
                <w:sz w:val="24"/>
                <w:szCs w:val="24"/>
              </w:rPr>
              <w:t xml:space="preserve"> прошли обучение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F31F58" w:rsidP="00A303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  <w:tc>
          <w:tcPr>
            <w:tcW w:w="1570" w:type="pct"/>
          </w:tcPr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Организация профессиональной </w:t>
            </w: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ориентации граждан в целях выбора сферы деятельности (профессии), трудоустройства, прохождения профессионального обучения и получение дополнительного профессионального образования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В течение года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ГКУ </w:t>
            </w: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«Верхнепышминский центр занятости»</w:t>
            </w:r>
          </w:p>
        </w:tc>
        <w:tc>
          <w:tcPr>
            <w:tcW w:w="1800" w:type="pct"/>
          </w:tcPr>
          <w:p w:rsidR="00A3036A" w:rsidRPr="00D538B7" w:rsidRDefault="00A3036A" w:rsidP="00BF5A4E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BF5A4E">
              <w:rPr>
                <w:rFonts w:ascii="Liberation Serif" w:hAnsi="Liberation Serif"/>
                <w:sz w:val="24"/>
                <w:szCs w:val="24"/>
              </w:rPr>
              <w:lastRenderedPageBreak/>
              <w:t xml:space="preserve">Услуги по профориентации оказаны </w:t>
            </w:r>
            <w:r w:rsidR="00BF5A4E" w:rsidRPr="00BF5A4E">
              <w:rPr>
                <w:rFonts w:ascii="Liberation Serif" w:hAnsi="Liberation Serif"/>
                <w:sz w:val="24"/>
                <w:szCs w:val="24"/>
              </w:rPr>
              <w:t>846</w:t>
            </w:r>
            <w:r w:rsidRPr="00BF5A4E">
              <w:rPr>
                <w:rFonts w:ascii="Liberation Serif" w:hAnsi="Liberation Serif"/>
                <w:sz w:val="24"/>
                <w:szCs w:val="24"/>
              </w:rPr>
              <w:t xml:space="preserve"> </w:t>
            </w:r>
            <w:r w:rsidRPr="00BF5A4E">
              <w:rPr>
                <w:rFonts w:ascii="Liberation Serif" w:hAnsi="Liberation Serif"/>
                <w:sz w:val="24"/>
                <w:szCs w:val="24"/>
              </w:rPr>
              <w:lastRenderedPageBreak/>
              <w:t>гражданам</w:t>
            </w:r>
          </w:p>
        </w:tc>
      </w:tr>
      <w:tr w:rsidR="00763FB9" w:rsidRPr="00B8726A" w:rsidTr="00763FB9">
        <w:tc>
          <w:tcPr>
            <w:tcW w:w="183" w:type="pct"/>
          </w:tcPr>
          <w:p w:rsidR="00A3036A" w:rsidRPr="00B8726A" w:rsidRDefault="00A3036A" w:rsidP="00F31F58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lastRenderedPageBreak/>
              <w:t>2</w:t>
            </w:r>
            <w:r w:rsidR="00F31F58">
              <w:rPr>
                <w:rFonts w:ascii="Liberation Serif" w:hAnsi="Liberation Serif"/>
                <w:sz w:val="24"/>
                <w:szCs w:val="24"/>
              </w:rPr>
              <w:t>0</w:t>
            </w:r>
          </w:p>
        </w:tc>
        <w:tc>
          <w:tcPr>
            <w:tcW w:w="1570" w:type="pct"/>
          </w:tcPr>
          <w:p w:rsidR="00A3036A" w:rsidRPr="00B8726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Содействие безработным гражданам в открытии собственного дела</w:t>
            </w:r>
          </w:p>
        </w:tc>
        <w:tc>
          <w:tcPr>
            <w:tcW w:w="593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  <w:tc>
          <w:tcPr>
            <w:tcW w:w="854" w:type="pct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центр занятости», Верхнепышминский фонд поддержки предпринимательства</w:t>
            </w:r>
          </w:p>
        </w:tc>
        <w:tc>
          <w:tcPr>
            <w:tcW w:w="1800" w:type="pct"/>
          </w:tcPr>
          <w:p w:rsidR="00A3036A" w:rsidRPr="00D538B7" w:rsidRDefault="00A3036A" w:rsidP="00BF5A4E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BF5A4E">
              <w:rPr>
                <w:rFonts w:ascii="Liberation Serif" w:hAnsi="Liberation Serif"/>
                <w:sz w:val="24"/>
                <w:szCs w:val="24"/>
              </w:rPr>
              <w:t xml:space="preserve">Безработным гражданам оказано </w:t>
            </w:r>
            <w:r w:rsidR="00BF5A4E" w:rsidRPr="00BF5A4E">
              <w:rPr>
                <w:rFonts w:ascii="Liberation Serif" w:hAnsi="Liberation Serif"/>
                <w:sz w:val="24"/>
                <w:szCs w:val="24"/>
              </w:rPr>
              <w:t>24</w:t>
            </w:r>
            <w:r w:rsidRPr="00BF5A4E">
              <w:rPr>
                <w:rFonts w:ascii="Liberation Serif" w:hAnsi="Liberation Serif"/>
                <w:sz w:val="24"/>
                <w:szCs w:val="24"/>
              </w:rPr>
              <w:t xml:space="preserve"> консультаци</w:t>
            </w:r>
            <w:r w:rsidR="00BF5A4E" w:rsidRPr="00BF5A4E">
              <w:rPr>
                <w:rFonts w:ascii="Liberation Serif" w:hAnsi="Liberation Serif"/>
                <w:sz w:val="24"/>
                <w:szCs w:val="24"/>
              </w:rPr>
              <w:t>и</w:t>
            </w:r>
          </w:p>
        </w:tc>
      </w:tr>
      <w:tr w:rsidR="00763FB9" w:rsidRPr="00B8726A" w:rsidTr="00763FB9">
        <w:tc>
          <w:tcPr>
            <w:tcW w:w="183" w:type="pct"/>
            <w:shd w:val="clear" w:color="auto" w:fill="auto"/>
          </w:tcPr>
          <w:p w:rsidR="00A3036A" w:rsidRPr="00B8726A" w:rsidRDefault="00F31F58" w:rsidP="00A3036A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>
              <w:rPr>
                <w:rFonts w:ascii="Liberation Serif" w:hAnsi="Liberation Serif"/>
                <w:sz w:val="24"/>
                <w:szCs w:val="24"/>
              </w:rPr>
              <w:t>21</w:t>
            </w:r>
          </w:p>
        </w:tc>
        <w:tc>
          <w:tcPr>
            <w:tcW w:w="1570" w:type="pct"/>
            <w:shd w:val="clear" w:color="auto" w:fill="auto"/>
          </w:tcPr>
          <w:p w:rsidR="00A3036A" w:rsidRPr="00200F4A" w:rsidRDefault="00A3036A" w:rsidP="00A3036A">
            <w:pPr>
              <w:ind w:left="40" w:right="32"/>
              <w:jc w:val="both"/>
              <w:rPr>
                <w:rFonts w:ascii="Liberation Serif" w:hAnsi="Liberation Serif"/>
                <w:sz w:val="24"/>
                <w:szCs w:val="24"/>
              </w:rPr>
            </w:pPr>
            <w:r w:rsidRPr="00200F4A">
              <w:rPr>
                <w:rFonts w:ascii="Liberation Serif" w:hAnsi="Liberation Serif"/>
                <w:sz w:val="24"/>
                <w:szCs w:val="24"/>
              </w:rPr>
              <w:t>Анализ трудовых ресурсов в городском округе Верхняя Пышма</w:t>
            </w:r>
          </w:p>
        </w:tc>
        <w:tc>
          <w:tcPr>
            <w:tcW w:w="593" w:type="pct"/>
            <w:shd w:val="clear" w:color="auto" w:fill="auto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 xml:space="preserve">1 раз в квартал </w:t>
            </w:r>
          </w:p>
        </w:tc>
        <w:tc>
          <w:tcPr>
            <w:tcW w:w="854" w:type="pct"/>
            <w:shd w:val="clear" w:color="auto" w:fill="auto"/>
          </w:tcPr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ГКУ «Верхнепышминский ЦЗ»,</w:t>
            </w:r>
          </w:p>
          <w:p w:rsidR="00A3036A" w:rsidRPr="00B8726A" w:rsidRDefault="00A3036A" w:rsidP="00A3036A">
            <w:pPr>
              <w:ind w:left="-41"/>
              <w:rPr>
                <w:rFonts w:ascii="Liberation Serif" w:hAnsi="Liberation Serif"/>
                <w:sz w:val="24"/>
                <w:szCs w:val="24"/>
              </w:rPr>
            </w:pPr>
            <w:r w:rsidRPr="00B8726A">
              <w:rPr>
                <w:rFonts w:ascii="Liberation Serif" w:hAnsi="Liberation Serif"/>
                <w:sz w:val="24"/>
                <w:szCs w:val="24"/>
              </w:rPr>
              <w:t>Комитет экономики и муниципального заказа</w:t>
            </w:r>
          </w:p>
        </w:tc>
        <w:tc>
          <w:tcPr>
            <w:tcW w:w="1800" w:type="pct"/>
          </w:tcPr>
          <w:p w:rsidR="00A3036A" w:rsidRPr="00D538B7" w:rsidRDefault="00A3036A" w:rsidP="00A3036A">
            <w:pPr>
              <w:ind w:right="42"/>
              <w:jc w:val="both"/>
              <w:rPr>
                <w:rFonts w:ascii="Liberation Serif" w:hAnsi="Liberation Serif"/>
                <w:sz w:val="24"/>
                <w:szCs w:val="24"/>
                <w:highlight w:val="yellow"/>
              </w:rPr>
            </w:pPr>
            <w:r w:rsidRPr="00BF5A4E">
              <w:rPr>
                <w:rFonts w:ascii="Liberation Serif" w:hAnsi="Liberation Serif"/>
                <w:sz w:val="24"/>
                <w:szCs w:val="24"/>
              </w:rPr>
              <w:t>Анализ трудовых ресурсов приведен в анализе ситуации на рынке труда по состоянию на 01.01.2024</w:t>
            </w:r>
          </w:p>
        </w:tc>
      </w:tr>
    </w:tbl>
    <w:p w:rsidR="00501347" w:rsidRPr="00B8726A" w:rsidRDefault="00501347">
      <w:pPr>
        <w:rPr>
          <w:rFonts w:ascii="Liberation Serif" w:hAnsi="Liberation Serif"/>
          <w:sz w:val="24"/>
          <w:szCs w:val="24"/>
        </w:rPr>
      </w:pPr>
    </w:p>
    <w:sectPr w:rsidR="00501347" w:rsidRPr="00B8726A" w:rsidSect="00763FB9">
      <w:pgSz w:w="16838" w:h="11906" w:orient="landscape"/>
      <w:pgMar w:top="851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1288"/>
    <w:rsid w:val="00013078"/>
    <w:rsid w:val="000135DF"/>
    <w:rsid w:val="000234B1"/>
    <w:rsid w:val="0002652C"/>
    <w:rsid w:val="000331CC"/>
    <w:rsid w:val="00051C38"/>
    <w:rsid w:val="00056379"/>
    <w:rsid w:val="00084AB6"/>
    <w:rsid w:val="00094016"/>
    <w:rsid w:val="00096095"/>
    <w:rsid w:val="000A0A02"/>
    <w:rsid w:val="000B0A2C"/>
    <w:rsid w:val="000B6FF1"/>
    <w:rsid w:val="000E52AA"/>
    <w:rsid w:val="000F6473"/>
    <w:rsid w:val="0012393A"/>
    <w:rsid w:val="00126924"/>
    <w:rsid w:val="00127AAD"/>
    <w:rsid w:val="001308EC"/>
    <w:rsid w:val="00145B94"/>
    <w:rsid w:val="001566E3"/>
    <w:rsid w:val="00180B89"/>
    <w:rsid w:val="00196CCD"/>
    <w:rsid w:val="001A11C3"/>
    <w:rsid w:val="001B08C8"/>
    <w:rsid w:val="001C1161"/>
    <w:rsid w:val="001E0A8B"/>
    <w:rsid w:val="001E296C"/>
    <w:rsid w:val="001E2FCC"/>
    <w:rsid w:val="001E4101"/>
    <w:rsid w:val="001E441D"/>
    <w:rsid w:val="00200F4A"/>
    <w:rsid w:val="00231416"/>
    <w:rsid w:val="002355D2"/>
    <w:rsid w:val="00247080"/>
    <w:rsid w:val="00291684"/>
    <w:rsid w:val="002950D9"/>
    <w:rsid w:val="00296A62"/>
    <w:rsid w:val="00297AD7"/>
    <w:rsid w:val="002B69FB"/>
    <w:rsid w:val="002D3925"/>
    <w:rsid w:val="002D78D1"/>
    <w:rsid w:val="002E0626"/>
    <w:rsid w:val="002E0DE5"/>
    <w:rsid w:val="002E281F"/>
    <w:rsid w:val="002F7EDE"/>
    <w:rsid w:val="00306A55"/>
    <w:rsid w:val="00321354"/>
    <w:rsid w:val="00337C2F"/>
    <w:rsid w:val="0034586C"/>
    <w:rsid w:val="00347FF0"/>
    <w:rsid w:val="00350B11"/>
    <w:rsid w:val="00351DC9"/>
    <w:rsid w:val="00353A08"/>
    <w:rsid w:val="003636FC"/>
    <w:rsid w:val="00365FAF"/>
    <w:rsid w:val="00373E43"/>
    <w:rsid w:val="003850BA"/>
    <w:rsid w:val="003961EC"/>
    <w:rsid w:val="003A3511"/>
    <w:rsid w:val="003B1590"/>
    <w:rsid w:val="003B7B33"/>
    <w:rsid w:val="003C345A"/>
    <w:rsid w:val="003D5F63"/>
    <w:rsid w:val="003F0BEB"/>
    <w:rsid w:val="003F7644"/>
    <w:rsid w:val="004051C6"/>
    <w:rsid w:val="004143E3"/>
    <w:rsid w:val="00417297"/>
    <w:rsid w:val="00421B20"/>
    <w:rsid w:val="00422350"/>
    <w:rsid w:val="00422FEB"/>
    <w:rsid w:val="00457AB0"/>
    <w:rsid w:val="00480BF7"/>
    <w:rsid w:val="004942FD"/>
    <w:rsid w:val="004A5499"/>
    <w:rsid w:val="004B1999"/>
    <w:rsid w:val="004B70C3"/>
    <w:rsid w:val="004C2D4C"/>
    <w:rsid w:val="004D45B2"/>
    <w:rsid w:val="004E429D"/>
    <w:rsid w:val="00501347"/>
    <w:rsid w:val="005017E8"/>
    <w:rsid w:val="00512A4D"/>
    <w:rsid w:val="0052009D"/>
    <w:rsid w:val="00531A77"/>
    <w:rsid w:val="005554EC"/>
    <w:rsid w:val="00557709"/>
    <w:rsid w:val="0058696A"/>
    <w:rsid w:val="00594A22"/>
    <w:rsid w:val="00596DF5"/>
    <w:rsid w:val="005A0D63"/>
    <w:rsid w:val="005A63C4"/>
    <w:rsid w:val="005C4B37"/>
    <w:rsid w:val="005F4C9D"/>
    <w:rsid w:val="00617DF0"/>
    <w:rsid w:val="00621288"/>
    <w:rsid w:val="006224F3"/>
    <w:rsid w:val="00624E3C"/>
    <w:rsid w:val="00627431"/>
    <w:rsid w:val="00634D4C"/>
    <w:rsid w:val="006414E5"/>
    <w:rsid w:val="006525C2"/>
    <w:rsid w:val="00670D5D"/>
    <w:rsid w:val="00690FB1"/>
    <w:rsid w:val="006A3D3F"/>
    <w:rsid w:val="006C14DE"/>
    <w:rsid w:val="006C6D87"/>
    <w:rsid w:val="006F3BAB"/>
    <w:rsid w:val="006F588D"/>
    <w:rsid w:val="00753102"/>
    <w:rsid w:val="00763FB9"/>
    <w:rsid w:val="0076415A"/>
    <w:rsid w:val="00774AC7"/>
    <w:rsid w:val="00790557"/>
    <w:rsid w:val="007A0F4F"/>
    <w:rsid w:val="007B33A6"/>
    <w:rsid w:val="007C6F15"/>
    <w:rsid w:val="008029C6"/>
    <w:rsid w:val="0080549C"/>
    <w:rsid w:val="0080747A"/>
    <w:rsid w:val="008108FA"/>
    <w:rsid w:val="0081607C"/>
    <w:rsid w:val="00822E8C"/>
    <w:rsid w:val="008252E6"/>
    <w:rsid w:val="0083128A"/>
    <w:rsid w:val="00843E82"/>
    <w:rsid w:val="008635D4"/>
    <w:rsid w:val="008823C6"/>
    <w:rsid w:val="008A2D36"/>
    <w:rsid w:val="008A4776"/>
    <w:rsid w:val="008E0A90"/>
    <w:rsid w:val="008F4F7A"/>
    <w:rsid w:val="00900E08"/>
    <w:rsid w:val="00905C37"/>
    <w:rsid w:val="00914B21"/>
    <w:rsid w:val="00916FAA"/>
    <w:rsid w:val="00931516"/>
    <w:rsid w:val="009412B8"/>
    <w:rsid w:val="009716D4"/>
    <w:rsid w:val="00983CF5"/>
    <w:rsid w:val="00991C5D"/>
    <w:rsid w:val="00993DC7"/>
    <w:rsid w:val="00993EF3"/>
    <w:rsid w:val="00994F37"/>
    <w:rsid w:val="009B64B8"/>
    <w:rsid w:val="009E54AB"/>
    <w:rsid w:val="009E6E30"/>
    <w:rsid w:val="00A02176"/>
    <w:rsid w:val="00A1141A"/>
    <w:rsid w:val="00A162A4"/>
    <w:rsid w:val="00A209A1"/>
    <w:rsid w:val="00A3036A"/>
    <w:rsid w:val="00A321DD"/>
    <w:rsid w:val="00A6159B"/>
    <w:rsid w:val="00A63770"/>
    <w:rsid w:val="00A72FD6"/>
    <w:rsid w:val="00A9164F"/>
    <w:rsid w:val="00A92E78"/>
    <w:rsid w:val="00A96A7C"/>
    <w:rsid w:val="00AC347C"/>
    <w:rsid w:val="00AC3517"/>
    <w:rsid w:val="00AD1D4F"/>
    <w:rsid w:val="00AE687F"/>
    <w:rsid w:val="00AF2698"/>
    <w:rsid w:val="00B03434"/>
    <w:rsid w:val="00B05B2F"/>
    <w:rsid w:val="00B26BF5"/>
    <w:rsid w:val="00B3695B"/>
    <w:rsid w:val="00B6386C"/>
    <w:rsid w:val="00B6584F"/>
    <w:rsid w:val="00B7193C"/>
    <w:rsid w:val="00B73C97"/>
    <w:rsid w:val="00B8726A"/>
    <w:rsid w:val="00BB2EA9"/>
    <w:rsid w:val="00BC250D"/>
    <w:rsid w:val="00BF5A4E"/>
    <w:rsid w:val="00C07D41"/>
    <w:rsid w:val="00C105EF"/>
    <w:rsid w:val="00C1668F"/>
    <w:rsid w:val="00C33F29"/>
    <w:rsid w:val="00C73BA0"/>
    <w:rsid w:val="00C80204"/>
    <w:rsid w:val="00C833B1"/>
    <w:rsid w:val="00C83D7A"/>
    <w:rsid w:val="00C92E75"/>
    <w:rsid w:val="00C94F48"/>
    <w:rsid w:val="00C954D7"/>
    <w:rsid w:val="00CB44FF"/>
    <w:rsid w:val="00CC4762"/>
    <w:rsid w:val="00CE628A"/>
    <w:rsid w:val="00CF275B"/>
    <w:rsid w:val="00CF42D1"/>
    <w:rsid w:val="00CF448B"/>
    <w:rsid w:val="00CF607F"/>
    <w:rsid w:val="00D24FB2"/>
    <w:rsid w:val="00D350F5"/>
    <w:rsid w:val="00D538B7"/>
    <w:rsid w:val="00D60485"/>
    <w:rsid w:val="00D6746E"/>
    <w:rsid w:val="00D94F71"/>
    <w:rsid w:val="00DC46DD"/>
    <w:rsid w:val="00DC6138"/>
    <w:rsid w:val="00DC7989"/>
    <w:rsid w:val="00E24747"/>
    <w:rsid w:val="00E3756C"/>
    <w:rsid w:val="00E43DFD"/>
    <w:rsid w:val="00E50FAD"/>
    <w:rsid w:val="00E54BB5"/>
    <w:rsid w:val="00E56741"/>
    <w:rsid w:val="00E6243D"/>
    <w:rsid w:val="00E647E0"/>
    <w:rsid w:val="00E9448D"/>
    <w:rsid w:val="00EC79B9"/>
    <w:rsid w:val="00EE0EAD"/>
    <w:rsid w:val="00EF3AB1"/>
    <w:rsid w:val="00EF571E"/>
    <w:rsid w:val="00F21BE2"/>
    <w:rsid w:val="00F27991"/>
    <w:rsid w:val="00F318A0"/>
    <w:rsid w:val="00F31F58"/>
    <w:rsid w:val="00F35AFB"/>
    <w:rsid w:val="00F42AE0"/>
    <w:rsid w:val="00F505C6"/>
    <w:rsid w:val="00F5468C"/>
    <w:rsid w:val="00F62047"/>
    <w:rsid w:val="00F63D8D"/>
    <w:rsid w:val="00FA1AA7"/>
    <w:rsid w:val="00FA717F"/>
    <w:rsid w:val="00FC060F"/>
    <w:rsid w:val="00FC75C0"/>
    <w:rsid w:val="00FD038F"/>
    <w:rsid w:val="00FD0602"/>
    <w:rsid w:val="00FD3E8C"/>
    <w:rsid w:val="00FD56B8"/>
    <w:rsid w:val="00FE5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242413D-D432-4593-A1A8-2A2E2A17F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546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F3B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2235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22350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414E5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E0DE5"/>
    <w:rPr>
      <w:color w:val="0563C1" w:themeColor="hyperlink"/>
      <w:u w:val="single"/>
    </w:rPr>
  </w:style>
  <w:style w:type="paragraph" w:customStyle="1" w:styleId="ConsPlusNormal">
    <w:name w:val="ConsPlusNormal"/>
    <w:uiPriority w:val="99"/>
    <w:rsid w:val="003961EC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  <w:style w:type="character" w:customStyle="1" w:styleId="10">
    <w:name w:val="Заголовок 1 Знак"/>
    <w:basedOn w:val="a0"/>
    <w:link w:val="1"/>
    <w:uiPriority w:val="9"/>
    <w:rsid w:val="00F5468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089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movp.ru/site/item?id=17082" TargetMode="External"/><Relationship Id="rId5" Type="http://schemas.openxmlformats.org/officeDocument/2006/relationships/hyperlink" Target="https://movp.ru/site/item?id=16545" TargetMode="External"/><Relationship Id="rId4" Type="http://schemas.openxmlformats.org/officeDocument/2006/relationships/hyperlink" Target="https://movp.ru/site/item?id=1665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1654</Words>
  <Characters>9429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Салеко Елена Васильевна</dc:creator>
  <cp:keywords/>
  <dc:description/>
  <cp:lastModifiedBy>Снедкова Елена Владимировна</cp:lastModifiedBy>
  <cp:revision>2</cp:revision>
  <cp:lastPrinted>2023-10-13T04:58:00Z</cp:lastPrinted>
  <dcterms:created xsi:type="dcterms:W3CDTF">2025-01-15T03:33:00Z</dcterms:created>
  <dcterms:modified xsi:type="dcterms:W3CDTF">2025-01-15T03:33:00Z</dcterms:modified>
</cp:coreProperties>
</file>