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1096"/>
        <w:gridCol w:w="4577"/>
      </w:tblGrid>
      <w:tr w:rsidR="00E700EC" w:rsidRPr="006325A0" w:rsidTr="00E700EC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00EC" w:rsidRPr="006325A0" w:rsidRDefault="00E700EC" w:rsidP="006325A0">
            <w:pPr>
              <w:spacing w:after="0" w:line="240" w:lineRule="auto"/>
              <w:contextualSpacing w:val="0"/>
              <w:rPr>
                <w:rFonts w:ascii="Liberation Serif" w:hAnsi="Liberation Serif"/>
              </w:rPr>
            </w:pPr>
            <w:bookmarkStart w:id="0" w:name="_GoBack"/>
            <w:bookmarkEnd w:id="0"/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00EC" w:rsidRPr="006325A0" w:rsidRDefault="00E700EC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00EC" w:rsidRPr="006325A0" w:rsidRDefault="00E700EC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00EC" w:rsidRPr="006325A0" w:rsidRDefault="00E700EC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00EC" w:rsidRPr="006325A0" w:rsidRDefault="00E700EC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00EC" w:rsidRPr="006325A0" w:rsidRDefault="00E700EC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00EC" w:rsidRPr="006325A0" w:rsidRDefault="00E700EC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00EC" w:rsidRPr="006325A0" w:rsidRDefault="00E700EC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00EC" w:rsidRPr="006325A0" w:rsidRDefault="00E700EC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00EC" w:rsidRPr="006325A0" w:rsidRDefault="00E700EC" w:rsidP="006325A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325A0">
              <w:rPr>
                <w:rFonts w:ascii="Liberation Serif" w:hAnsi="Liberation Serif"/>
                <w:sz w:val="24"/>
                <w:szCs w:val="24"/>
              </w:rPr>
              <w:t>К постановлению администрации</w:t>
            </w:r>
          </w:p>
          <w:p w:rsidR="00E700EC" w:rsidRPr="006325A0" w:rsidRDefault="00E700EC" w:rsidP="006325A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325A0">
              <w:rPr>
                <w:rFonts w:ascii="Liberation Serif" w:hAnsi="Liberation Serif"/>
                <w:sz w:val="24"/>
                <w:szCs w:val="24"/>
              </w:rPr>
              <w:t>городского округа Верхняя Пышма</w:t>
            </w:r>
          </w:p>
          <w:p w:rsidR="00E700EC" w:rsidRPr="006325A0" w:rsidRDefault="00E65835" w:rsidP="006325A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 __30.01.2025____ № ___86</w:t>
            </w:r>
            <w:r w:rsidR="00E700EC" w:rsidRPr="006325A0">
              <w:rPr>
                <w:rFonts w:ascii="Liberation Serif" w:hAnsi="Liberation Serif"/>
                <w:sz w:val="24"/>
                <w:szCs w:val="24"/>
              </w:rPr>
              <w:t>___</w:t>
            </w:r>
          </w:p>
          <w:p w:rsidR="00E700EC" w:rsidRPr="006325A0" w:rsidRDefault="00E700EC" w:rsidP="006325A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12545B" w:rsidRPr="006325A0" w:rsidRDefault="00E700EC" w:rsidP="006325A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6325A0">
              <w:rPr>
                <w:rFonts w:ascii="Liberation Serif" w:hAnsi="Liberation Serif"/>
                <w:sz w:val="24"/>
                <w:szCs w:val="24"/>
              </w:rPr>
              <w:t xml:space="preserve">Приложение № 2 </w:t>
            </w:r>
          </w:p>
          <w:p w:rsidR="00E700EC" w:rsidRPr="006325A0" w:rsidRDefault="00E700EC" w:rsidP="006325A0">
            <w:pPr>
              <w:spacing w:after="0" w:line="240" w:lineRule="auto"/>
              <w:rPr>
                <w:rFonts w:ascii="Liberation Serif" w:hAnsi="Liberation Serif"/>
                <w:sz w:val="22"/>
              </w:rPr>
            </w:pPr>
            <w:r w:rsidRPr="006325A0">
              <w:rPr>
                <w:rFonts w:ascii="Liberation Serif" w:hAnsi="Liberation Serif"/>
                <w:sz w:val="24"/>
                <w:szCs w:val="24"/>
              </w:rPr>
              <w:t xml:space="preserve">к муниципальной программе </w:t>
            </w:r>
            <w:r w:rsidR="0035236C" w:rsidRPr="006325A0">
              <w:rPr>
                <w:rFonts w:ascii="Liberation Serif" w:hAnsi="Liberation Serif"/>
                <w:sz w:val="24"/>
                <w:szCs w:val="24"/>
              </w:rPr>
              <w:t>«</w:t>
            </w:r>
            <w:r w:rsidRPr="006325A0">
              <w:rPr>
                <w:rFonts w:ascii="Liberation Serif" w:hAnsi="Liberation Serif"/>
                <w:sz w:val="24"/>
                <w:szCs w:val="24"/>
              </w:rPr>
              <w:t>Развитие социальной сферы в городском округе Верхняя Пышма до 2027 года</w:t>
            </w:r>
            <w:r w:rsidR="0035236C" w:rsidRPr="006325A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4F073E" w:rsidRPr="006325A0" w:rsidTr="00E700EC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73E" w:rsidRPr="006325A0" w:rsidRDefault="004F073E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6325A0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4F073E" w:rsidRPr="006325A0" w:rsidTr="00E700EC">
        <w:trPr>
          <w:trHeight w:val="28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73E" w:rsidRPr="006325A0" w:rsidRDefault="004F073E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6325A0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4F073E" w:rsidRPr="006325A0" w:rsidTr="00E700EC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073E" w:rsidRPr="006325A0" w:rsidRDefault="0035236C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6325A0">
              <w:rPr>
                <w:rFonts w:ascii="Liberation Serif" w:hAnsi="Liberation Serif"/>
                <w:b/>
                <w:bCs/>
                <w:sz w:val="22"/>
              </w:rPr>
              <w:t>«</w:t>
            </w:r>
            <w:r w:rsidR="004F073E" w:rsidRPr="006325A0">
              <w:rPr>
                <w:rFonts w:ascii="Liberation Serif" w:hAnsi="Liberation Serif"/>
                <w:b/>
                <w:bCs/>
                <w:sz w:val="22"/>
              </w:rPr>
              <w:t>Развитие социальной сферы в городском округе Верхняя Пышма до 2027 года</w:t>
            </w:r>
            <w:r w:rsidRPr="006325A0">
              <w:rPr>
                <w:rFonts w:ascii="Liberation Serif" w:hAnsi="Liberation Serif"/>
                <w:b/>
                <w:bCs/>
                <w:sz w:val="22"/>
              </w:rPr>
              <w:t>»</w:t>
            </w:r>
          </w:p>
        </w:tc>
      </w:tr>
    </w:tbl>
    <w:p w:rsidR="00A3568C" w:rsidRPr="006325A0" w:rsidRDefault="00A3568C" w:rsidP="006325A0">
      <w:pPr>
        <w:spacing w:after="0" w:line="240" w:lineRule="auto"/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5"/>
        <w:gridCol w:w="2421"/>
        <w:gridCol w:w="1102"/>
        <w:gridCol w:w="1012"/>
        <w:gridCol w:w="1012"/>
        <w:gridCol w:w="1012"/>
        <w:gridCol w:w="1012"/>
        <w:gridCol w:w="1007"/>
        <w:gridCol w:w="1007"/>
        <w:gridCol w:w="1007"/>
        <w:gridCol w:w="1007"/>
        <w:gridCol w:w="1007"/>
        <w:gridCol w:w="1269"/>
      </w:tblGrid>
      <w:tr w:rsidR="004F073E" w:rsidRPr="006325A0" w:rsidTr="006325A0">
        <w:trPr>
          <w:cantSplit/>
          <w:trHeight w:val="518"/>
        </w:trPr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500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073E" w:rsidRPr="006325A0" w:rsidRDefault="004F073E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4F073E" w:rsidRPr="006325A0" w:rsidTr="006325A0">
        <w:trPr>
          <w:cantSplit/>
          <w:trHeight w:val="1125"/>
        </w:trPr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4F073E" w:rsidRPr="006325A0" w:rsidRDefault="004F073E" w:rsidP="006325A0">
      <w:pPr>
        <w:spacing w:after="0" w:line="240" w:lineRule="auto"/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6"/>
        <w:gridCol w:w="2492"/>
        <w:gridCol w:w="1106"/>
        <w:gridCol w:w="1006"/>
        <w:gridCol w:w="1006"/>
        <w:gridCol w:w="1006"/>
        <w:gridCol w:w="1006"/>
        <w:gridCol w:w="1006"/>
        <w:gridCol w:w="1006"/>
        <w:gridCol w:w="1006"/>
        <w:gridCol w:w="1006"/>
        <w:gridCol w:w="1006"/>
        <w:gridCol w:w="1242"/>
      </w:tblGrid>
      <w:tr w:rsidR="004F073E" w:rsidRPr="006325A0" w:rsidTr="006325A0">
        <w:trPr>
          <w:cantSplit/>
          <w:trHeight w:val="255"/>
          <w:tblHeader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4F073E" w:rsidRPr="006325A0" w:rsidTr="006325A0">
        <w:trPr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31 238 566,2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2 210 274,5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2 629 972,4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2 935 219,1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3 245 311,</w:t>
            </w:r>
            <w:r w:rsidR="00624D93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3 680 198,0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4 575 414,1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4 166 575,7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4 300 764,6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3 494 836,7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7F15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7F15" w:rsidRPr="006325A0" w:rsidRDefault="00487F15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15" w:rsidRPr="006325A0" w:rsidRDefault="00487F15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15" w:rsidRPr="006325A0" w:rsidRDefault="00C66CE7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407 462,</w:t>
            </w:r>
            <w:r w:rsidR="004344D1"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15" w:rsidRPr="006325A0" w:rsidRDefault="00487F15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15" w:rsidRPr="006325A0" w:rsidRDefault="00487F15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28 432,8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15" w:rsidRPr="006325A0" w:rsidRDefault="00487F15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73 273,9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15" w:rsidRPr="006325A0" w:rsidRDefault="00487F15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15" w:rsidRPr="006325A0" w:rsidRDefault="00487F15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71 923,3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15" w:rsidRPr="006325A0" w:rsidRDefault="00487F15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150 732,</w:t>
            </w:r>
            <w:r w:rsidR="004344D1"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15" w:rsidRPr="006325A0" w:rsidRDefault="00487F15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15" w:rsidRPr="006325A0" w:rsidRDefault="00487F15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15" w:rsidRPr="006325A0" w:rsidRDefault="00487F15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15" w:rsidRPr="006325A0" w:rsidRDefault="00487F15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87F15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87F15" w:rsidRPr="006325A0" w:rsidRDefault="00487F15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15" w:rsidRPr="006325A0" w:rsidRDefault="00487F15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15" w:rsidRPr="006325A0" w:rsidRDefault="00C66CE7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14 268 266,</w:t>
            </w:r>
            <w:r w:rsidR="004344D1"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15" w:rsidRPr="006325A0" w:rsidRDefault="00487F15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1 067 431,2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15" w:rsidRPr="006325A0" w:rsidRDefault="00487F15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1 227 804,4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15" w:rsidRPr="006325A0" w:rsidRDefault="00487F15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1 270 455,4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15" w:rsidRPr="006325A0" w:rsidRDefault="00487F15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1 480 357,9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15" w:rsidRPr="006325A0" w:rsidRDefault="00487F15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1 635 071,8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15" w:rsidRPr="006325A0" w:rsidRDefault="00487F15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2 003 407,</w:t>
            </w:r>
            <w:r w:rsidR="004344D1"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15" w:rsidRPr="006325A0" w:rsidRDefault="00487F15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1 915 088,5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15" w:rsidRPr="006325A0" w:rsidRDefault="00487F15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2 020 553,3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15" w:rsidRPr="006325A0" w:rsidRDefault="00487F15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1 648 096,5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87F15" w:rsidRPr="006325A0" w:rsidRDefault="00487F15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16 562 686,8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1 136 863,3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1 373 735,2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1 591 489,7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1 764 953,2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1 973 052,9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2 421 274,3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2 251 487,2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2 280 211,3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1 769 619,7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53 036,9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46 473,9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2 906,3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1 050,5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53 036,9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46 473,9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2 906,3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1 050,5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31 185 529,3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2 208 451,4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2 629 736,7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2 934 671,7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3 245 311,2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3 633 724,1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4 572 507,8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4 165 525,2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4 300 764,6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3 494 836,7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344D1" w:rsidRPr="006325A0" w:rsidTr="006325A0">
        <w:trPr>
          <w:trHeight w:val="7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44D1" w:rsidRPr="006325A0" w:rsidRDefault="004344D1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407 462,8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28 432,8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73 273,9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71 923,3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150 732,3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344D1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44D1" w:rsidRPr="006325A0" w:rsidRDefault="004344D1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14 268 266,1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1 067 431,2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1 227 804,4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1 270 455,4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1 480 357,9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1 635 071,8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2 003 407,5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1 915 088,5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2 020 553,3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1 648 096,5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16 509 649,9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1 135 040,2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1 373 499,4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1 590 942,4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1 764 953,2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1 926 579,0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2 418 368,0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2 250 436,7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2 280 211,3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1 769 619,7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F073E" w:rsidRPr="006325A0" w:rsidRDefault="004F073E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1. 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РАЗВИТИЕ СИСТЕМЫ ОБРАЗОВАНИЯ НА ТЕРРИТОРИИ ГОРОДСКОГО ОКРУГА ВЕРХНЯЯ ПЫШМА ДО 2027 ГОДА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 w:rsidR="0035236C"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РАЗВИТИЕ СИСТЕМЫ ОБРАЗОВАНИЯ НА ТЕРРИТОРИИ ГОРОДСКОГО ОКРУГА ВЕРХНЯЯ ПЫШМА ДО 2027 ГОДА</w:t>
            </w:r>
            <w:r w:rsidR="0035236C"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21 960 852,0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1 544 729,3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2 004 772,9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2 088 000,1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2 207 765,3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2 490 728,8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3 160 082,4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2 945 946,2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3 063 589,9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2 455 237,1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154 755,9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12 859 591,0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954 640,5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1 152 903,9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1 144 926,2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1 312 739,9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1 486 710,6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1 819 618,9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1 690 186,8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1 790 704,2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1 507 160,0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8 946 505,1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590 088,8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838 063,9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900 460,7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895 025,4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1 000 240,3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1 245 903,8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1 255 759,4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1 272 885,7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948 077,1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F073E" w:rsidRPr="006325A0" w:rsidRDefault="0035236C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="004F073E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21 960 852,0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1 544 729,3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2 004 772,9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2 088 000,1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2 207 765,3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2 490 728,8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3 160 082,4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2 945 946,2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3 063 589,9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2 455 237,1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154 755,9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12 859 591,0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954 640,5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1 152 903,9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1 144 926,2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1 312 739,9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1 486 710,6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1 819 618,9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1 690 186,8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1 790 704,2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1 507 160,0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8 946 505,1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590 088,8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838 063,9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900 460,7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895 025,4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1 000 240,3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1 245 903,8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1 255 759,4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1 272 885,7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948 077,1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26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1.1. Создание дополнительных мест в муниципальной системе дошкольного образования,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10 212,8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6 212,8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1.8.1.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10 212,8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6 212,8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71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1.2. Повышение квалификации, подготовка и переподготовка работников учреждений, подведомственных управлению образования,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20 186,3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1 974,0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1 928,9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2 068,9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2 075,4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2 056,1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3 219,0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2 262,0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2 262,0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2 340,0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20 186,3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1 974,0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1 928,9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2 068,9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2 075,4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2 056,1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3 219,0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2 262,0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2 262,0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2 340,0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1.3. Популяризация профессии педагога,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11 698,8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2 274,0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4 596,5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2 302,1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1.14.1.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11 698,8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516,0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130,2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2 274,0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4 596,5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2 302,1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96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1.4. Создание условий для развития и внедрения независимой системы оценки качества муниципальных образовательных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23 076,2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1 170,6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1 938,2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2 184,0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2 272,2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1.7.1.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23 076,2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1 170,6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1 201,2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1 938,2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2 184,0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2 272,2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1.5. Внедрение современных моделей успешной социализации детей,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28 658,3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2 026,8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3 724,0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4 745,9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4 242,0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4 345,6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1.10.1., 1.3.1., 1.3.2., 1.3.3., 1.4.1.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28 658,3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2 026,8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816,6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1 176,6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3 750,0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3 724,0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4 745,9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4 242,0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4 345,6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3 830,8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4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10 089 765,7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807 956,2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874 997,1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942 355,5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1 032 005,8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1 135 149,8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1 356 820,8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1 360 730,7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1 417 755,9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1 161 993,9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1.1.1., 1.8.1., 1.8.2., 1.8.9.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6 672 500,7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532 977,0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574 410,0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630 643,5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689 297,5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755 869,5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884 531,2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877 965,0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929 889,0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796 918,0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3 417 265,0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274 979,2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300 587,1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311 712,0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342 708,3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379 280,3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472 289,6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482 765,7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487 866,9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365 075,9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77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1.7. Создание условий и организация мероприятий по формированию безопасного поведения обучающихся,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13 216,8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1.11.1., 1.11.2.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13 216,8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805,0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911,8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342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1.8. Обеспечение дополнительных гарантий по социальной поддержке детей-сирот и детей, оставшихся без попечения родителей, потерявших в период обучения обоих родителей или единственного родителя, обучающихся в муниципальных образовательных организациях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1 772,1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1 772,1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380,8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443,0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460,8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479,2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7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1.10. Приобретение и (или) замена автобусов для подвоза обучающихся в муниципальные общеобразовательные учреждения, приобретение сопутствующего оборудования, 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9 595,7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4 932,0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4 663,7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1.6.1.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9 595,7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4 932,0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4 663,7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9 450 367,3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559 546,3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799 878,6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827 202,6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943 447,0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1 084 964,2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1 493 506,7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1 295 997,9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1 352 482,5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1 093 341,4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154 755,9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6 166 622,3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415 476,0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576 160,0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512 201,4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621 114,9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727 573,3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931 757,7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811 761,0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860 336,0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710 242,0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3 128 989,1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144 070,3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209 913,5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272 388,0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322 332,2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353 613,0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467 189,3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484 236,9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492 146,5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383 099,4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75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9 157 489,4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559 546,3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786 073,5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784 589,4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897 783,4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1 034 560,4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1 398 662,6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1 295 997,9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1 352 482,5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1 047 793,4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6 028 500,3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415 476,0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576 160,0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512 201,4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575 451,2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680 947,4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931 473,3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811 761,0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860 336,0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664 694,0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3 128 989,1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144 070,3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209 913,5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272 388,0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322 332,2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353 613,0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467 189,3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484 236,9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492 146,5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383 099,4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4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всего,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283 274,5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44 470,0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46 625,9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90 212,3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45 548,0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146 630,6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13 805,1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42 613,2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90 212,3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136 643,9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44 470,0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46 625,9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45 548,0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72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1.11.3. Мероприятие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всего,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9 034,4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1 193,7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4 062,8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7 556,3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3 777,9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3 778,4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1 478,1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1 193,7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284,4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43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1.11.4.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государственных профессиональных образовательных организаций на условиях </w:t>
            </w:r>
            <w:proofErr w:type="spellStart"/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569,0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569,0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569,0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569,0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1.12. Реализация дополнительных образовательных программ в сфере культуры,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346 762,0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29 385,6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29 633,2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34 220,4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38 113,9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41 870,3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46 026,7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43 453,2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43 782,1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40 276,6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15 690,6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3 176,2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2 331,6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2 081,3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2 327,5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2 887,0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2 887,0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331 071,4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26 209,4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27 301,6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32 139,1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35 786,4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38 983,3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43 139,7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43 453,2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43 782,1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40 276,6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1.13. Реализация дополнительных общеразвивающих и дополнительных предпрофессиональных программ,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594 744,5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42 973,3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40 831,1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50 770,5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52 075,3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68 308,0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66 591,2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90 363,4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93 740,2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89 091,5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2 486,3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2 486,3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592 258,2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40 487,0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40 831,1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50 770,5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52 075,3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68 308,0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66 591,2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90 363,4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93 740,2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89 091,5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1.14. Реализация дополнительных образовательных программ в сфере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103 281,3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10 138,4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8 272,5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11 504,1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11 095,0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7 630,9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12 900,0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13 545,0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15 845,4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519,0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519,0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102 762,3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9 619,4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8 272,5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11 504,1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12 350,0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11 095,0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7 630,9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12 900,0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13 545,0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15 845,4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7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1.15. Укрепление и развитие материально – технической базы муниципальных дошкольных образовательных организаций,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27 470,2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4 370,2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1.12.3.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27 470,2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4 370,2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47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1.16. Укрепление и развитие материально-технической базы муниципальных общеобразовательных учреждений,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389 590,9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11 316,1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168 820,8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149 433,5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12 873,5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15 500,4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12 646,7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1.12.1., 1.12.5., 1.12.6., 1.12.7.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389 590,9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11 316,1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168 820,8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149 433,5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12 873,5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15 500,4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12 646,7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99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1.17. Укрепление и развитие материально – технической базы муниципальных учреждений дополнительного образования,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27 225,8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4 151,0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1 527,4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5 966,2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3 121,2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27 225,8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4 151,0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1 527,4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5 966,2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3 060,0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3 121,2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1.18. Укрепление и развитие материально – технической базы муниципальных учреждений дополнительного образования в сфере культуры, всего,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4 376,3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596,7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4 376,3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194,8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800,1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478,7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478,5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418,1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596,7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57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1.19. Укрепление и развитие материально - технической базы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652,0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1.20. Проведение мероприятий по энергосбережению и повышению энергетической эффективности муниципальных дошкольных образовательных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43 786,8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5 129,8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1.13.2., 1.13.5.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43 786,8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4 287,0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4 190,0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5 129,8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5 790,0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5 790,0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1 600,0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14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1.21. Проведение мероприятий по энергосбережению и повышению энергетической эффективности муниципальных общеобразовательных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35 086,6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7 947,0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2 464,9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3 998,2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1.13.2., 1.13.5.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35 086,6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2 276,6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7 947,0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5 600,0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2 464,9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3 998,2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57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1.23. Проведение мероприятий по энергосбережению и повышению энергетической эффективности муниципальных учреждений дополнительного образования,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7 136,4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1 060,8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1.13.2., 1.13.5., 1.13.7.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7 136,4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515,0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570,8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715,0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823,2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1 060,8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815,0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1.24.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177 291,9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1 589,4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5 263,5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15 682,6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19 278,3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23 511,8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41 917,4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23 349,6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23 349,6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23 349,7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1.9.2.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177 291,9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1 589,4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5 263,5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15 682,6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19 278,3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23 511,8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41 917,4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23 349,6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23 349,6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23 349,7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325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1.25.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224 804,9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26 071,5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28 716,9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35 216,5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1.13.3.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224 804,9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14 400,0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26 071,5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14 000,0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28 716,9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35 216,5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5 400,0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85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234 419,2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35 982,7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24 813,5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17 792,2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32 750,2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27 145,1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30 535,5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1.13.1.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234 419,2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35 982,7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24 813,5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17 792,2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32 750,2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27 145,1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30 535,5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5 400,0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331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1.27. 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образования, 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77 156,5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6 739,6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24 294,9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15 021,0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15 021,0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77 156,5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2 580,0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6 739,6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24 294,9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15 021,0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15 021,0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28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3 617,5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193,9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3 617,5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668,4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294,2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604,1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345,6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966,2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207,6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207,6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193,9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28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1.29.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4 623,3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1 303,0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1 470,3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4 623,3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1 303,0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1 390,0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1 470,3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1.32. Организация и проведение мероприятий в сфере образования,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F073E" w:rsidRPr="006325A0" w:rsidRDefault="004F073E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2. 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СОВЕРШЕНСТВОВАНИЕ ОРГАНИЗАЦИИ ПИТАНИЯ УЧАЩИХСЯ ОБРАЗОВАТЕЛЬНЫХ УЧРЕЖДЕНИЙ НА ТЕРРИТОРИИ ГОРОДСКОГО ОКРУГА ВЕРХНЯЯ ПЫШМА ДО 2027 ГОДА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306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 w:rsidR="0035236C"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СОВЕРШЕНСТВОВАНИЕ ОРГАНИЗАЦИИ ПИТАНИЯ УЧАЩИХСЯ ОБРАЗОВАТЕЛЬНЫХ УЧРЕЖДЕНИЙ НА ТЕРРИТОРИИ ГОРОДСКОГО ОКРУГА ВЕРХНЯЯ ПЫШМА ДО 2027 ГОДА</w:t>
            </w:r>
            <w:r w:rsidR="0035236C"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1 335 669,1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80 640,9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84 457,4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116 114,9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131 885,8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163 080,2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189 989,2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191 435,7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194 653,8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183 411,2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7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245 680,7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956 994,5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174 929,1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177 878,2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92 580,0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132 993,9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11 809,9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8 974,6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13 481,8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15 563,8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16 777,8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19 393,1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16 506,6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16 775,6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13 710,7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F073E" w:rsidRPr="006325A0" w:rsidRDefault="0035236C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="004F073E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1 335 669,1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80 640,9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84 457,4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116 114,9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131 885,8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163 080,2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189 989,2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191 435,7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194 653,8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183 411,2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245 680,7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956 994,5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174 929,1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177 878,2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92 580,0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132 993,9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11 809,9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8 974,6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13 481,8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15 563,8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16 777,8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19 393,1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16 506,6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16 775,6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13 710,7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68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2.1. Организация и проведение мероприятий по совершенствованию питания учащихся  образовательных учреждений,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373,0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2.2. Замена столовой посуды, столовых приборов, кухонного инвентаря, технологического </w:t>
            </w:r>
            <w:proofErr w:type="spellStart"/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оборудования,всего</w:t>
            </w:r>
            <w:proofErr w:type="spellEnd"/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15 201,7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1 538,9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2 196,9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3 298,1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2 517,8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2.2.1., 2.2.4.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15 201,7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1 538,9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2 196,9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3 298,1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2 517,8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2.3. Замена системы вентиляции школьных пищеблоков,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1 350,3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582,2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2.2.3.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1 350,3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133,1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582,2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7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2.4. Замена обеденной мебели в школьных столовых,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2.2.2.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2 218,0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270,0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Организация питания обучающихся,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1 300 861,5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77 990,9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81 286,7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113 232,9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127 269,4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157 627,5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183 512,4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188 383,7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191 601,8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179 956,2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2.1.1., 2.1.2., 2.1.3.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245 680,7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956 994,5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174 929,1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177 878,2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92 580,0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98 186,3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9 159,9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5 803,9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10 599,8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10 947,4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11 325,1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12 916,3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13 454,6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13 723,6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10 255,7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76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Организация питания обучающихся,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773 249,4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77 990,9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59 831,0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53 766,8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65 269,4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89 738,1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103 806,3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107 980,6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112 030,6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102 835,7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675 063,1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68 831,0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54 027,1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43 167,0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54 322,0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78 413,0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90 890,0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94 526,0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98 307,0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92 580,0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98 186,3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9 159,9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5 803,9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10 599,8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10 947,4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11 325,1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12 916,3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13 454,6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13 723,6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10 255,7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71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2.5.2. 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527 612,1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21 455,7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59 466,1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79 706,1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80 403,1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79 571,2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245 680,7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14 375,3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30 501,2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67 889,4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55 794,3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281 931,4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7 080,4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28 964,9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23 911,8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80 403,1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79 571,2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17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2.6. Приобретение бесплатных новогодних подарков для обучающихся льготных категорий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15 664,6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1 112,0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2 114,4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2 002,7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2 924,8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2.3.1.</w:t>
            </w:r>
          </w:p>
        </w:tc>
      </w:tr>
      <w:tr w:rsidR="004F073E" w:rsidRPr="006325A0" w:rsidTr="006325A0">
        <w:trPr>
          <w:trHeight w:val="7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15 664,6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670,0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840,7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1 112,0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2 114,4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2 002,7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2 924,8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F073E" w:rsidRPr="006325A0" w:rsidRDefault="004F073E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3. 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ПАТРИОТИЧЕСКОЕ ВОСПИТАНИЕ ГРАЖДАН НА ТЕРРИТОРИИ ГОРОДСКОГО ОКРУГА ВЕРХНЯЯ ПЫШМА ДО 2027 ГОДА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25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 w:rsidR="0035236C"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ПАТРИОТИЧЕСКОЕ ВОСПИТАНИЕ ГРАЖДАН НА ТЕРРИТОРИИ ГОРОДСКОГО ОКРУГА ВЕРХНЯЯ ПЫШМА ДО 2027 ГОДА</w:t>
            </w:r>
            <w:r w:rsidR="0035236C"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38 497,1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4 898,0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4 076,0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4 049,8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8 893,9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2 659,3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3 090,2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824,5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35 256,9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4 268,0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3 496,3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3 225,3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8 259,4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2 331,4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4 942,2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F073E" w:rsidRPr="006325A0" w:rsidRDefault="0035236C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="004F073E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38 497,1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4 898,0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4 049,8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8 893,9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3 090,2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824,5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35 256,9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4 268,0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3 496,3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3 225,3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8 259,4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2 331,4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4 942,2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3.2. Реализация мероприятий по патриотическому воспитанию молодых граждан в сфере культуры, всего, из них: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2 957,5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3.1.3., 3.2.3., 3.3.1.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2 957,5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249,5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43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3.3. Ремонт и строительство памятных объектов и прилегающей к ним территории,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3 852,7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373,4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434,5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3 852,7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369,4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373,4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810,6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1 386,6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434,5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8 512,7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746,0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1 338,8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3.2.1., 3.2.4.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8 512,7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746,0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1 338,8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859,2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1 003,0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1 014,0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1 014,0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905,7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306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8 640,6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974,1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5 137,0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268,7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124,5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94,5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8 371,9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625,0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924,4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5 042,5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3.6. Организация и проведение мероприятий, посвященных памятным историческим событиям,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1 799,1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475,6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1 799,1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475,6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138,5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144,0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7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3.7. Подготовка молодых граждан к службе в армии (содействие в организации комиссии), 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2 074,9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159,6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161,3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187,8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271,2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3.2.2.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2 074,9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159,6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161,3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187,8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194,1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200,8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257,6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321,3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321,3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271,2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3.8. Организация и проведение </w:t>
            </w:r>
            <w:proofErr w:type="spellStart"/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игр (ВСИ) муниципального уровня,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3 798,2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322,4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840,0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2 958,2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308,6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3.9. Участие молодых граждан в </w:t>
            </w:r>
            <w:proofErr w:type="spellStart"/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играх и </w:t>
            </w:r>
            <w:proofErr w:type="spellStart"/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оборонно</w:t>
            </w:r>
            <w:proofErr w:type="spellEnd"/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оздоровительных лагерях на территории Свердловской области,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4 981,5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640,0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1 691,5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243,6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3 290,0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43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3.10. Организация и проведение мероприятий, направленных на формирование активной гражданской позиции, 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национально-государственной идентичности, воспитания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1 730,0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3.3.1.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1 440,0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3.11. Подготовка комплекта документов и проведение экспертизы для присвоения почетного звания 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Город трудовой доблести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F073E" w:rsidRPr="006325A0" w:rsidRDefault="004F073E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4. 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РАЗВИТИЕ КУЛЬТУРЫ И ИСКУССТВА НА ТЕРРИТОРИИ ГОРОДСКОГО ОКРУГА ВЕРХНЯЯ ПЫШМА ДО 2027 ГОДА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 w:rsidR="0035236C"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РАЗВИТИЕ КУЛЬТУРЫ И ИСКУССТВА НА ТЕРРИТОРИИ ГОРОДСКОГО ОКРУГА ВЕРХНЯЯ ПЫШМА ДО 2027 ГОДА</w:t>
            </w:r>
            <w:r w:rsidR="0035236C"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1 604 231,8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104 230,6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107 596,2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145 436,9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159 732,3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242 327,6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244 533,1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215 891,6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6 310,9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36 077,8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3 182,3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15 162,0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9 897,2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7 261,1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1 561 843,2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95 068,3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107 421,0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130 274,9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159 232,3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232 380,4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237 091,1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215 891,6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F073E" w:rsidRPr="006325A0" w:rsidRDefault="0035236C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="004F073E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47 995,3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1 050,5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47 995,3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1 050,5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Иные капитальные вложения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47 995,3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1 050,5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47 995,3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1 050,5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47 995,3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41 973,9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2 364,7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1 050,5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F073E" w:rsidRPr="006325A0" w:rsidRDefault="0035236C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="004F073E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1 556 236,6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102 407,5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107 360,5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144 889,5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159 732,3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200 353,7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242 168,4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214 841,1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6 310,9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36 077,8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3 182,3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15 162,0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9 897,2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7 261,1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1 513 847,9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93 245,2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107 185,3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129 727,5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159 232,3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190 406,5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234 726,4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214 841,1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306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415 171,4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30 561,2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33 588,8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37 573,7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43 409,5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48 918,0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53 083,5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56 456,5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59 508,7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52 071,6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4.1.1., 4.1.6.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415 171,4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30 561,2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33 588,8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37 573,7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43 409,5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48 918,0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53 083,5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56 456,5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59 508,7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52 071,6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9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4.2. Формирование и учет муниципального музейного фонда, хранение, изучение, 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обеспечение сохранности и безопасности предметов муниципального музейного фонда,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130 897,4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7 592,2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8 217,7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9 738,3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13 318,0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17 285,4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19 788,0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20 385,7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15 072,0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4.1.3., 4.1.7., 4.2.3., 4.2.6.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130 897,4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7 592,2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8 217,7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9 738,3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13 318,0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17 285,4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19 788,0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19 500,0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20 385,7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15 072,0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80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803 287,8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42 587,0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58 776,7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63 489,0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80 716,7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93 453,2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123 303,2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121 540,3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127 616,2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91 805,5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4.1.5., 4.1.6., 4.2.2.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803 287,8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42 587,0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58 776,7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63 489,0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80 716,7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93 453,2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123 303,2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121 540,3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127 616,2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91 805,5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99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57 657,8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4 188,9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2 812,3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5 077,3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9 232,0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17 146,0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16 492,1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56 557,8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3 688,9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2 812,3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4 977,3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8 732,0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17 146,0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16 492,1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849,2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1 050,0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57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4.5. 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</w:t>
            </w:r>
            <w:proofErr w:type="spellStart"/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замена/проверка счетчиков и т.д.),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2 434,3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314,3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831,5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4.2.1., 4.2.4.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2 434,3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314,3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368,3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197,5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831,5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285,9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285,9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81,9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68 278,2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7 173,1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2 960,6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9 804,4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4 871,9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9 111,6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10 458,5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9 922,0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9 922,0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4 054,1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4.2.2.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68 278,2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7 173,1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2 960,6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9 804,4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4 871,9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9 111,6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10 458,5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9 922,0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9 922,0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4 054,1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99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36 926,9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1 595,7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7 815,9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4 282,3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10 570,1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6 287,2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4.2.4., 4.2.5.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36 926,9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1 595,7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725,2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3 830,5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7 815,9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4 282,3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10 570,1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6 287,2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57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4.10. Реализация мер по обеспечению целевых показателей, установленных указами Президента Российской Федерации по повышению оплаты труда работникам бюджетной сферы, в муниципальных учреждениях культуры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34 596,5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2 682,3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15 062,0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9 647,2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7 205,0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4.1.4.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34 596,5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2 682,3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15 062,0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9 647,2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7 205,0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7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4.11. Создание виртуальных концертных залов, в том числе, всего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1 027,1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1 027,1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4.2.6.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4.12. Создание модельных муниципальных библиотек,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397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4.13. Выплата денежного поощрения лучшим муниципальным учреждениям культуры, находящимся на территориях сельских поселений Свердловской области, и лучшим работникам муниципальных учреждений культуры, находящихся на территориях сельских поселений Свердловской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57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4.14. Государственная поддержка лучших сельских учреждений культуры и лучших работников сельских учреждений культуры на условиях </w:t>
            </w:r>
            <w:proofErr w:type="spellStart"/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4.15. Государственная поддержка муниципальным учреждениям культуры на поддержку любительских творческих коллективов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4.2.8.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4.16. Модернизация библиотек в части комплектования книжных фондов на условиях </w:t>
            </w:r>
            <w:proofErr w:type="spellStart"/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374,0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4.1.8.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130,9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130,9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187,0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F073E" w:rsidRPr="006325A0" w:rsidRDefault="004F073E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5. 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РАЗВИТИЕ СИСТЕМЫ ОТДЫХА И ОЗДОРОВЛЕНИЯ ДЕТЕЙ НА ТЕРРИТОРИИ ГОРОДСКОГО ОКРУГА ВЕРХНЯЯ ПЫШМА ДО 2027 ГОДА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13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 w:rsidR="0035236C"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РАЗВИТИЕ СИСТЕМЫ ОТДЫХА И ОЗДОРОВЛЕНИЯ ДЕТЕЙ НА ТЕРРИТОРИИ ГОРОДСКОГО ОКРУГА ВЕРХНЯЯ ПЫШМА ДО 2027 ГОДА</w:t>
            </w:r>
            <w:r w:rsidR="0035236C"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930 558,5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82 429,2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52 119,4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87 872,0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98 544,9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135 598,1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144 406,4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111 532,7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115 771,7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102 284,1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399 354,4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37 855,4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12 199,3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36 123,9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46 508,8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55 814,0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60 553,0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49 972,6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51 970,9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48 356,5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531 204,2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44 573,8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39 920,1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51 748,2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52 036,1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79 784,1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83 853,4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61 560,1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63 800,8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53 927,6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F073E" w:rsidRPr="006325A0" w:rsidRDefault="0035236C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="004F073E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Иные капитальные вложения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5.12. Проектирование газовой </w:t>
            </w:r>
            <w:proofErr w:type="spellStart"/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блочно</w:t>
            </w:r>
            <w:proofErr w:type="spellEnd"/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-модульной котельной в муниципальном автономном учреждении 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Загородный оздоровительный лагерь 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Медная горка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5.3.2.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5 041,6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541,6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F073E" w:rsidRPr="006325A0" w:rsidRDefault="0035236C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="004F073E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925 516,9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82 429,2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52 119,4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87 872,0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98 544,9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131 098,1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143 864,8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111 532,7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115 771,7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102 284,1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399 354,4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37 855,4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12 199,3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36 123,9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46 508,8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55 814,0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60 553,0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49 972,6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51 970,9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48 356,5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526 162,6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44 573,8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39 920,1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51 748,2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52 036,1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75 284,1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83 311,8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61 560,1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63 800,8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53 927,6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783 701,7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63 214,6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40 222,4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65 818,0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82 188,4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102 076,1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114 120,4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105 872,3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110 055,3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100 134,1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361 154,9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29 866,0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12 199,3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28 550,8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37 816,6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48 700,5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53 721,7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49 972,6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51 970,9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48 356,5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422 546,7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33 348,6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28 023,1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37 267,2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44 371,8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53 375,6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60 398,7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55 899,7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58 084,4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51 777,6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26 048,7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2 996,6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4 046,9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4 651,2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5 787,0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5 790,2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1 360,4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1 416,4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18 688,1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2 300,9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3 411,0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3 893,0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4 520,4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4 562,8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7 360,6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695,7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636,0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758,2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1 266,6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1 227,4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1 360,4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1 416,4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5.3. Организация отдыха и оздоровления детей и подростков в сфере культуры,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1 073,6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115,9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1 073,6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115,9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111,1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184,9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330,6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331,1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4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5.5. Создание безопасных условий пребывания в муниципальных организациях отдыха детей и их оздоровления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58 222,9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14 451,2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4 464,8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13 221,6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9 501,3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5 650,3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5 933,7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19 511,4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5 688,5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4 162,1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4 799,2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2 593,1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2 268,5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38 711,5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8 762,7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4 464,8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9 059,5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4 702,1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3 057,2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3 665,2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7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5.6. 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5.7. Экспертиза сметной документации муниципальных загородных оздоровительных лагерей, всего, из них: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299,9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149,9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5.8. Разработка проектно-сметной документации на реконструкцию и строительство зданий и сооружений муниципальных загородных оздоровительных лагерей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3 420,4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3 420,4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4F073E" w:rsidRPr="006325A0" w:rsidTr="006325A0">
        <w:trPr>
          <w:trHeight w:val="7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3 420,4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3 420,4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7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5.9. 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11 631,0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711,8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6 660,8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3 708,4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11 631,0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711,8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6 660,8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3 708,4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71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5.10. Реализация мероприятий, направленных на развитие детско-юношеского туризма в городском округе Верхняя Пышма,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5 499,1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5.1.2.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5 499,1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499,1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52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34 119,7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3 524,4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1 369,0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12 531,0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34 119,7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1 101,0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3 524,4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1 369,0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12 531,0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F073E" w:rsidRPr="006325A0" w:rsidRDefault="004F073E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6. 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РАЗВИТИЕ ФИЗИЧЕСКОЙ КУЛЬТУРЫ И СПОРТА НА ТЕРРИТОРИИ ГОРОДСКОГО ОКРУГА ВЕРХНЯЯ ПЫШМА ДО 2027 ГОДА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57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 w:rsidR="0035236C"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РАЗВИТИЕ ФИЗИЧЕСКОЙ КУЛЬТУРЫ И СПОРТА НА ТЕРРИТОРИИ ГОРОДСКОГО ОКРУГА ВЕРХНЯЯ ПЫШМА ДО 2027 ГОДА</w:t>
            </w:r>
            <w:r w:rsidR="0035236C"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3 863 681,9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269 732,5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243 355,0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351 249,8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488 241,6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476 563,6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629 984,6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344D1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44D1" w:rsidRPr="006325A0" w:rsidRDefault="004344D1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715,3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206,0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197,4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344D1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344D1" w:rsidRPr="006325A0" w:rsidRDefault="004344D1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2 327,6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408,9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409,0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441,3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299,0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4D1" w:rsidRPr="006325A0" w:rsidRDefault="004344D1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3 860 639,0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269 379,6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242 786,1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350 681,4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487 832,6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475 916,3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629 488,2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F073E" w:rsidRPr="006325A0" w:rsidRDefault="0035236C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="004F073E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3 863 681,9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269 732,5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243 355,0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351 249,8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488 241,6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476 563,6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629 984,6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C66CE7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715,</w:t>
            </w:r>
            <w:r w:rsidR="004344D1"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206,0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87F15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197,</w:t>
            </w:r>
            <w:r w:rsidR="004344D1"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C66CE7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2 327,</w:t>
            </w:r>
            <w:r w:rsidR="004344D1"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408,9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409,0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441,3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299,0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3 860 639,0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269 379,6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242 786,1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350 681,4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487 832,6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475 916,3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629 488,2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81 253,8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2 472,9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12 280,9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57 880,0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6.1.2., 6.4.4.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81 253,8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2 472,9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1 320,0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12 280,9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57 880,0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2 700,0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85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6.2. Организация и проведение официальных спортивных и официальных физкультурных (</w:t>
            </w:r>
            <w:proofErr w:type="spellStart"/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оздоровительных) мероприятий на территории городского 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округа Верхняя Пышма,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148 439,4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7 980,9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12 558,0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14 107,9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13 821,7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18 719,5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18 379,6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21 164,0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21 164,0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20 543,7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6.2.1., 6.3.5.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148 439,4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7 980,9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12 558,0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14 107,9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13 821,7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18 719,5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18 379,6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21 164,0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21 164,0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20 543,7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57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6.3. Стипендии спортсменам городского округа Верхняя Пышма, достигшим высоких спортивных результатов на международных, всероссийских и областных соревнованиях,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6.4. Обеспечение доступа населения к открытым и закрытым соревнованиям,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187 814,2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10 550,0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12 589,0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20 550,5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23 780,0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32 422,9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27 000,7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27 000,7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25 720,4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6.3.1., 6.3.2., 6.3.5., 6.3.8.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187 814,2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8 200,0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10 550,0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12 589,0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20 550,5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23 780,0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32 422,9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27 000,7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27 000,7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25 720,4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57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169 268,9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5 919,0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6 734,9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13 074,9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16 615,8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22 545,1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25 399,1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25 697,3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169 268,9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5 919,0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6 734,9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13 074,9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16 615,8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22 545,1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25 399,1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26 641,4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26 641,4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25 697,3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306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103 873,7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30 038,5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4 124,7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7 638,7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2 443,8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41 465,0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4 354,0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103 873,7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30 038,5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4 124,7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7 638,7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2 443,8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8 300,0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41 465,0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4 354,0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4 509,0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9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6.8. Проектирование, реконструкция и строительство прочих объектов муниципальной собственности,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6.3.2., 6.3.6., 6.3.9.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1 418,0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6.11. Сертификация спортивных объектов учреждений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437,5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152,5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2 842 883,5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209 505,5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203 320,9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209 496,0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272 795,2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351 569,4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446 979,2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404 212,9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404 212,9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340 791,5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6.3.10., 6.4.2., 6.4.4., 6.4.5.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2 842 883,5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209 505,5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203 320,9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209 496,0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272 795,2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351 569,4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446 979,2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404 212,9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404 212,9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340 791,5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28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6.14. Внедрение всероссийского </w:t>
            </w:r>
            <w:proofErr w:type="spellStart"/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- спортивного комплекса 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Готов к труду и обороне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36 793,0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5 661,0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3 841,4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3 276,1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3 307,4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4 640,5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4 525,6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4 525,6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3 185,0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6.6.1., 6.6.2.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801,5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161,0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141,4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130,4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123,9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35 991,5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3 152,2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3 185,0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4 518,1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4 525,6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4 525,6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3 185,0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6.15. Создание спортивных площадок (оснащение спортивным оборудованием) для занятий уличной гимнастикой, в том числе, всего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1 983,8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791,9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191,9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1 191,9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191,9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6.16. Проведение мероприятий по энергосбережению и повышению энергетической эффективности муниципальных учреждений в сфере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8 692,1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1 434,0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8 692,1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823,3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1 018,8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1 434,0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6.17. Государственная поддержка организаций, входящих в систему спортивной подготовки, на условиях </w:t>
            </w:r>
            <w:proofErr w:type="spellStart"/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1 723,2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C66CE7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715,</w:t>
            </w:r>
            <w:r w:rsidR="004344D1" w:rsidRPr="006325A0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152,4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159,5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206,0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344D1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197,4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C66CE7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490,</w:t>
            </w:r>
            <w:r w:rsidR="004344D1" w:rsidRPr="006325A0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252,6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87F15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84,</w:t>
            </w:r>
            <w:r w:rsidR="004344D1" w:rsidRPr="006325A0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517,0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102,0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108,3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120,9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331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6.18.  Ремонт спортивной школы имени Александра Козицына муниципального автономного учреждения 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Спортивная школа имени Александра Козицына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Свердловская область, г. Верхняя Пышма, Успенский проспект, д. 4,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275 404,5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86 400,0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155 211,1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33 793,4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6.7.1.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275 404,5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86 400,0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155 211,1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33 793,4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6.19. Поддержка муниципальных учреждений спортивной направленности по адаптивной физической культуре и спорту,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6.5.2.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243,3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118,9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203,0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F073E" w:rsidRPr="006325A0" w:rsidRDefault="004F073E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7. 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МОЛОДЕЖЬ ГОРОДСКОГО ОКРУГА ВЕРХНЯЯ ПЫШМА ДО 2027 ГОДА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42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 w:rsidR="0035236C"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МОЛОДЕЖЬ ГОРОДСКОГО ОКРУГА ВЕРХНЯЯ ПЫШМА ДО 2027 ГОДА</w:t>
            </w:r>
            <w:r w:rsidR="0035236C"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478 970,7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39 560,2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39 599,3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44 621,0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49 688,2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59 047,6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60 792,1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10 823,5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1 931,4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522,4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3 243,8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3 617,8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468 147,2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37 628,8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39 076,9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43 743,0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46 444,4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55 429,8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60 162,0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F073E" w:rsidRPr="006325A0" w:rsidRDefault="0035236C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="004F073E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478 970,7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39 560,2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39 599,3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44 621,0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49 688,2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59 047,6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60 792,1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10 823,5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1 931,4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522,4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3 243,8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3 617,8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468 147,2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37 628,8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39 076,9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43 743,0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46 444,4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55 429,8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60 162,0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7.1. Организация и проведение мероприятий среди молодежи городского округа Верхняя Пышма,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4 455,9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560,9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555,9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</w:t>
            </w:r>
          </w:p>
        </w:tc>
      </w:tr>
      <w:tr w:rsidR="004F073E" w:rsidRPr="006325A0" w:rsidTr="006325A0">
        <w:trPr>
          <w:trHeight w:val="7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4 455,9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464,9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278,0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437,0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560,9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612,4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629,4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629,4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555,9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49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7.2. Участие молодежных делегаций в областных, региональных, федеральных </w:t>
            </w:r>
            <w:proofErr w:type="spellStart"/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мероприятиях,всего</w:t>
            </w:r>
            <w:proofErr w:type="spellEnd"/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7.1.1., 7.1.2.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34,0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12 437,2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1 145,1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975,0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1 342,4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1 984,6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2 013,4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2 013,4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1 430,4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7.1.3., 7.1.4., 7.2.1., 7.2.3., 7.3.1.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12 437,2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1 145,1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617,3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915,7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975,0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1 342,4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1 984,6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2 013,4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2 013,4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1 430,4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5 541,1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2 430,3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676,8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388,4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324,7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5 152,7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2 430,3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348,5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490,9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613,1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7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в сфере молодежной политики, всего, из них: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7 263,3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1 030,9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2 063,0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1 189,8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7.4.3.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7 263,3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699,9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1 030,9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1 050,0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2 063,0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129,7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1 189,8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7.8. Организация и проведение мероприятий, досуговой деятельности детей и молодежи,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334 038,5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28 018,4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29 484,9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31 111,1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33 868,0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37 318,0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44 402,0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43 645,4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45 827,6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40 363,1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334 024,0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28 004,0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29 484,9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31 111,1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33 868,0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37 318,0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44 402,0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43 645,4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45 827,6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40 363,1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74 828,6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4 610,5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4 085,3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5 191,7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6 210,6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10 803,4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17 113,8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17 113,8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7 725,1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74 828,6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4 610,5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1 974,5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4 085,3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5 191,7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6 210,6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10 803,4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17 113,8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17 113,8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7 725,1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7.10. Организация и проведение мероприятий для молодежи, оказавшейся в трудной жизненной ситуации (проект 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Безопасность жизни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),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7 406,3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714,0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1 094,7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7.2.2.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2 289,3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357,0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400,7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355,3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292,1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514,7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369,5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5 117,0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357,0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640,0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7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7.11. Реализация проекта 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Банк молодежных инициатив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370,0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706,0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7.13. Организация и проведение Молодежного форума на территории городского округа Верхняя Пышма,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2 848,5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335,3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7.1.1., 7.1.3., 7.1.4.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2 848,5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325,0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325,0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335,2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335,3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331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7.14. Проведение мероприятий по энергосбережению и повышению энергетической эффективности муниципальных учреждений в сфере молодежной политики (</w:t>
            </w:r>
            <w:proofErr w:type="spellStart"/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2 557,2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7.4.2.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2 557,2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167,4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797,0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131,7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226,2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131,7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7.15. Развитие сети муниципальных учреждений по работе с молодежью, в том числе, всего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24 046,2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3 082,0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1 359,1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4 801,3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6 015,5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8 788,3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7.1.5., 7.4.4.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7 128,6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2 846,1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2 782,5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16 917,6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1 582,0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1 359,1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4 801,3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3 169,4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6 005,8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7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7.16. Создание и обеспечение деятельности 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коворкинг</w:t>
            </w:r>
            <w:proofErr w:type="spellEnd"/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-центров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всего, в том числе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2 437,8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498,6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7.1.6.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632,8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133,0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248,6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121,9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1 805,0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F073E" w:rsidRPr="006325A0" w:rsidRDefault="004F073E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8. 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ОБЕСПЕЧЕНИЕ РЕАЛИЗАЦИИ МУНИЦИПАЛЬНОЙ ПРОГРАММЫ 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РАЗВИТИЕ СОЦИАЛЬНОЙ СФЕРЫ В ГОРОДСКОМ ОКРУГЕ ВЕРХНЯЯ ПЫШМА ДО 2027 ГОДА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697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 w:rsidR="0035236C"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ОБЕСПЕЧЕНИЕ РЕАЛИЗАЦИИ МУНИЦИПАЛЬНОЙ ПРОГРАММЫ </w:t>
            </w:r>
            <w:r w:rsidR="0035236C"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РАЗВИТИЕ СОЦИАЛЬНОЙ СФЕРЫ В ГОРОДСКОМ ОКРУГЕ ВЕРХНЯЯ ПЫШМА ДО 2027 ГОДА</w:t>
            </w:r>
            <w:r w:rsidR="0035236C"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1 026 105,1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84 053,8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1 026 097,4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84 046,1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F073E" w:rsidRPr="006325A0" w:rsidRDefault="0035236C" w:rsidP="006325A0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="004F073E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 w:rsidR="0035236C"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1 026 105,1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84 053,8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1 026 097,4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84 046,1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85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288 548,1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18 879,5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21 147,1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28 510,0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32 338,7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32 463,9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40 696,2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38 800,4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39 904,2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35 808,1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288 548,1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18 879,5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21 147,1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28 510,0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32 338,7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32 463,9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40 696,2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38 800,4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39 904,2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35 808,1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7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сферах образования и культуры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181 975,8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22 513,3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25 280,7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16 523,7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16 604,2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17 139,8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19 937,4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21 335,2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21 725,8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20 915,7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181 975,8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22 513,3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25 280,7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16 523,7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16 604,2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17 139,8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19 937,4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21 335,2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21 725,8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20 915,7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127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552 195,5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39 275,2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47 568,5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52 841,0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51 616,4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60 589,1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79 806,9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81 621,8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83 131,2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55 745,4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552 187,8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39 267,6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47 568,5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52 841,0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51 616,4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60 589,1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79 806,9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81 621,8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83 131,2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55 745,4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F073E" w:rsidRPr="006325A0" w:rsidTr="006325A0">
        <w:trPr>
          <w:trHeight w:val="306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3 385,8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3 385,8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4F073E" w:rsidRPr="006325A0" w:rsidTr="006325A0">
        <w:trPr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3E" w:rsidRPr="006325A0" w:rsidRDefault="004F073E" w:rsidP="006325A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3 385,8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3 385,8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73E" w:rsidRPr="006325A0" w:rsidRDefault="004F073E" w:rsidP="006325A0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325A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4F073E" w:rsidRPr="006325A0" w:rsidRDefault="004F073E" w:rsidP="006325A0">
      <w:pPr>
        <w:spacing w:after="0" w:line="240" w:lineRule="auto"/>
        <w:rPr>
          <w:rFonts w:ascii="Liberation Serif" w:hAnsi="Liberation Serif"/>
        </w:rPr>
      </w:pPr>
    </w:p>
    <w:sectPr w:rsidR="004F073E" w:rsidRPr="006325A0" w:rsidSect="006325A0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D05C77"/>
    <w:multiLevelType w:val="hybridMultilevel"/>
    <w:tmpl w:val="35987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73E"/>
    <w:rsid w:val="0012545B"/>
    <w:rsid w:val="0035236C"/>
    <w:rsid w:val="004344D1"/>
    <w:rsid w:val="00487F15"/>
    <w:rsid w:val="004E648E"/>
    <w:rsid w:val="004E6B72"/>
    <w:rsid w:val="004F073E"/>
    <w:rsid w:val="00624D93"/>
    <w:rsid w:val="006325A0"/>
    <w:rsid w:val="00A3568C"/>
    <w:rsid w:val="00BC0482"/>
    <w:rsid w:val="00C66CE7"/>
    <w:rsid w:val="00E65835"/>
    <w:rsid w:val="00E7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1C844F-4519-4E83-9F0B-D93278AB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073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F073E"/>
    <w:rPr>
      <w:color w:val="800080"/>
      <w:u w:val="single"/>
    </w:rPr>
  </w:style>
  <w:style w:type="paragraph" w:customStyle="1" w:styleId="xl66">
    <w:name w:val="xl66"/>
    <w:basedOn w:val="a"/>
    <w:rsid w:val="004F0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4F0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4F0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4F0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4F0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4F0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4F0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4F0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4F0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4F0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4F0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4F0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4F0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4F0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4F0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4F0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4F0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4F0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4F0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4F0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4F07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4F07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E648E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632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25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3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7391</Words>
  <Characters>42132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Снедкова Елена Владимировна</cp:lastModifiedBy>
  <cp:revision>2</cp:revision>
  <cp:lastPrinted>2025-01-29T10:38:00Z</cp:lastPrinted>
  <dcterms:created xsi:type="dcterms:W3CDTF">2025-01-31T05:32:00Z</dcterms:created>
  <dcterms:modified xsi:type="dcterms:W3CDTF">2025-01-31T05:32:00Z</dcterms:modified>
</cp:coreProperties>
</file>