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678"/>
        <w:gridCol w:w="777"/>
        <w:gridCol w:w="1978"/>
        <w:gridCol w:w="974"/>
        <w:gridCol w:w="974"/>
        <w:gridCol w:w="974"/>
        <w:gridCol w:w="974"/>
        <w:gridCol w:w="974"/>
        <w:gridCol w:w="974"/>
        <w:gridCol w:w="5293"/>
      </w:tblGrid>
      <w:tr w:rsidR="006E65F7" w:rsidRPr="00204A72" w:rsidTr="005C705B">
        <w:trPr>
          <w:trHeight w:val="283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5F7" w:rsidRPr="00204A72" w:rsidRDefault="006E65F7">
            <w:pPr>
              <w:contextualSpacing w:val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4A72" w:rsidRPr="00881BBF" w:rsidRDefault="00204A72" w:rsidP="00204A72">
            <w:pPr>
              <w:spacing w:after="0" w:line="240" w:lineRule="auto"/>
              <w:ind w:left="-34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81BB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К постановлению администрации</w:t>
            </w:r>
          </w:p>
          <w:p w:rsidR="00204A72" w:rsidRPr="00881BBF" w:rsidRDefault="00204A72" w:rsidP="00204A72">
            <w:pPr>
              <w:spacing w:after="0" w:line="240" w:lineRule="auto"/>
              <w:ind w:left="-34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81BB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43"/>
              <w:gridCol w:w="1653"/>
              <w:gridCol w:w="411"/>
              <w:gridCol w:w="783"/>
            </w:tblGrid>
            <w:tr w:rsidR="00204A72" w:rsidRPr="00881BBF" w:rsidTr="00E50EEA">
              <w:trPr>
                <w:trHeight w:val="267"/>
              </w:trPr>
              <w:tc>
                <w:tcPr>
                  <w:tcW w:w="543" w:type="dxa"/>
                  <w:hideMark/>
                </w:tcPr>
                <w:p w:rsidR="00204A72" w:rsidRPr="00881BBF" w:rsidRDefault="00204A72" w:rsidP="00204A72">
                  <w:pPr>
                    <w:spacing w:after="0" w:line="240" w:lineRule="auto"/>
                    <w:ind w:left="-34" w:right="-75"/>
                    <w:jc w:val="both"/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</w:pPr>
                  <w:r w:rsidRPr="00881BBF"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  <w:t xml:space="preserve">от 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04A72" w:rsidRPr="00881BBF" w:rsidRDefault="00EE451B" w:rsidP="00204A72">
                  <w:pPr>
                    <w:spacing w:after="0" w:line="240" w:lineRule="auto"/>
                    <w:ind w:left="-34"/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  <w:t>28.02.2025</w:t>
                  </w:r>
                  <w:bookmarkStart w:id="0" w:name="_GoBack"/>
                  <w:bookmarkEnd w:id="0"/>
                </w:p>
              </w:tc>
              <w:tc>
                <w:tcPr>
                  <w:tcW w:w="411" w:type="dxa"/>
                  <w:hideMark/>
                </w:tcPr>
                <w:p w:rsidR="00204A72" w:rsidRPr="00881BBF" w:rsidRDefault="00204A72" w:rsidP="00204A72">
                  <w:pPr>
                    <w:spacing w:after="0" w:line="240" w:lineRule="auto"/>
                    <w:ind w:left="-34"/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</w:pPr>
                  <w:r w:rsidRPr="00881BBF"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7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04A72" w:rsidRPr="00881BBF" w:rsidRDefault="00204A72" w:rsidP="00204A72">
                  <w:pPr>
                    <w:spacing w:after="0" w:line="240" w:lineRule="auto"/>
                    <w:ind w:left="-34"/>
                    <w:rPr>
                      <w:rFonts w:ascii="Liberation Serif" w:eastAsia="Times New Roman" w:hAnsi="Liberation Serif"/>
                      <w:sz w:val="24"/>
                      <w:szCs w:val="24"/>
                      <w:lang w:eastAsia="ru-RU"/>
                    </w:rPr>
                  </w:pPr>
                  <w:r w:rsidRPr="00881BBF">
                    <w:rPr>
                      <w:rFonts w:ascii="Liberation Serif" w:hAnsi="Liberation Serif"/>
                      <w:sz w:val="24"/>
                      <w:szCs w:val="24"/>
                    </w:rPr>
                    <w:fldChar w:fldCharType="begin"/>
                  </w:r>
                  <w:r w:rsidRPr="00881BBF">
                    <w:rPr>
                      <w:rFonts w:ascii="Liberation Serif" w:hAnsi="Liberation Serif"/>
                      <w:sz w:val="24"/>
                      <w:szCs w:val="24"/>
                    </w:rPr>
                    <w:instrText xml:space="preserve"> DOCPROPERTY  Рег.№  \* MERGEFORMAT </w:instrText>
                  </w:r>
                  <w:r w:rsidRPr="00881BBF">
                    <w:rPr>
                      <w:rFonts w:ascii="Liberation Serif" w:hAnsi="Liberation Serif"/>
                      <w:sz w:val="24"/>
                      <w:szCs w:val="24"/>
                    </w:rPr>
                    <w:fldChar w:fldCharType="separate"/>
                  </w:r>
                  <w:r w:rsidRPr="00881BBF">
                    <w:rPr>
                      <w:rFonts w:ascii="Liberation Serif" w:hAnsi="Liberation Serif"/>
                      <w:sz w:val="24"/>
                      <w:szCs w:val="24"/>
                    </w:rPr>
                    <w:t xml:space="preserve"> </w:t>
                  </w:r>
                  <w:r w:rsidRPr="00881BBF">
                    <w:rPr>
                      <w:rFonts w:ascii="Liberation Serif" w:hAnsi="Liberation Serif"/>
                      <w:sz w:val="24"/>
                      <w:szCs w:val="24"/>
                    </w:rPr>
                    <w:fldChar w:fldCharType="end"/>
                  </w:r>
                  <w:r w:rsidR="00EE451B">
                    <w:rPr>
                      <w:rFonts w:ascii="Liberation Serif" w:hAnsi="Liberation Serif"/>
                      <w:sz w:val="24"/>
                      <w:szCs w:val="24"/>
                    </w:rPr>
                    <w:t>249</w:t>
                  </w:r>
                </w:p>
              </w:tc>
            </w:tr>
          </w:tbl>
          <w:p w:rsidR="00204A72" w:rsidRDefault="00204A72" w:rsidP="00204A72">
            <w:pPr>
              <w:spacing w:after="0" w:line="240" w:lineRule="auto"/>
              <w:ind w:left="-34"/>
              <w:rPr>
                <w:rFonts w:ascii="Liberation Serif" w:hAnsi="Liberation Serif"/>
                <w:sz w:val="24"/>
                <w:szCs w:val="24"/>
              </w:rPr>
            </w:pPr>
          </w:p>
          <w:p w:rsidR="00BE05F2" w:rsidRDefault="00BE05F2" w:rsidP="00204A72">
            <w:pPr>
              <w:spacing w:after="0" w:line="240" w:lineRule="auto"/>
              <w:ind w:left="-34"/>
              <w:rPr>
                <w:rFonts w:ascii="Liberation Serif" w:hAnsi="Liberation Serif"/>
                <w:sz w:val="24"/>
                <w:szCs w:val="24"/>
              </w:rPr>
            </w:pPr>
          </w:p>
          <w:p w:rsidR="00204A72" w:rsidRPr="00881BBF" w:rsidRDefault="00204A72" w:rsidP="00204A72">
            <w:pPr>
              <w:spacing w:after="0" w:line="240" w:lineRule="auto"/>
              <w:ind w:left="-34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Приложение №</w:t>
            </w:r>
            <w:r w:rsidRPr="00463B7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881BBF">
              <w:rPr>
                <w:rFonts w:ascii="Liberation Serif" w:hAnsi="Liberation Serif"/>
                <w:sz w:val="24"/>
                <w:szCs w:val="24"/>
              </w:rPr>
              <w:t>1</w:t>
            </w:r>
          </w:p>
          <w:p w:rsidR="006E65F7" w:rsidRDefault="00204A72" w:rsidP="005C705B">
            <w:pPr>
              <w:spacing w:after="0" w:line="240" w:lineRule="auto"/>
              <w:ind w:left="-34"/>
              <w:rPr>
                <w:rFonts w:ascii="Liberation Serif" w:hAnsi="Liberation Serif"/>
                <w:sz w:val="24"/>
                <w:szCs w:val="24"/>
              </w:rPr>
            </w:pPr>
            <w:r w:rsidRPr="00881BBF">
              <w:rPr>
                <w:rFonts w:ascii="Liberation Serif" w:hAnsi="Liberation Serif"/>
                <w:sz w:val="24"/>
                <w:szCs w:val="24"/>
              </w:rPr>
              <w:t>к муниципальной программе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  <w:p w:rsidR="00BE05F2" w:rsidRDefault="00BE05F2" w:rsidP="005C705B">
            <w:pPr>
              <w:spacing w:after="0" w:line="240" w:lineRule="auto"/>
              <w:ind w:left="-34"/>
              <w:rPr>
                <w:rFonts w:ascii="Liberation Serif" w:hAnsi="Liberation Serif"/>
                <w:sz w:val="24"/>
                <w:szCs w:val="24"/>
              </w:rPr>
            </w:pPr>
          </w:p>
          <w:p w:rsidR="00BE05F2" w:rsidRPr="00204A72" w:rsidRDefault="00BE05F2" w:rsidP="005C705B">
            <w:pPr>
              <w:spacing w:after="0" w:line="240" w:lineRule="auto"/>
              <w:ind w:left="-34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6E65F7" w:rsidRPr="00204A72" w:rsidTr="005C705B">
        <w:trPr>
          <w:trHeight w:val="381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sz w:val="24"/>
                <w:szCs w:val="24"/>
              </w:rPr>
              <w:t>ЦЕЛИ, ЗАДАЧИ И ЦЕЛЕВЫЕ ПОКАЗАТЕЛИ</w:t>
            </w:r>
          </w:p>
        </w:tc>
      </w:tr>
      <w:tr w:rsidR="006E65F7" w:rsidRPr="00204A72" w:rsidTr="006E65F7">
        <w:trPr>
          <w:trHeight w:val="255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sz w:val="24"/>
                <w:szCs w:val="24"/>
              </w:rPr>
              <w:t>реализации муниципальной программы</w:t>
            </w:r>
          </w:p>
        </w:tc>
      </w:tr>
      <w:tr w:rsidR="006E65F7" w:rsidRPr="00204A72" w:rsidTr="005C705B">
        <w:trPr>
          <w:trHeight w:val="265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</w:tbl>
    <w:p w:rsidR="00911B51" w:rsidRPr="00204A72" w:rsidRDefault="00911B51" w:rsidP="006E65F7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W w:w="1487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1092"/>
        <w:gridCol w:w="2513"/>
        <w:gridCol w:w="1177"/>
        <w:gridCol w:w="830"/>
        <w:gridCol w:w="830"/>
        <w:gridCol w:w="830"/>
        <w:gridCol w:w="830"/>
        <w:gridCol w:w="830"/>
        <w:gridCol w:w="822"/>
        <w:gridCol w:w="822"/>
        <w:gridCol w:w="822"/>
        <w:gridCol w:w="822"/>
        <w:gridCol w:w="2097"/>
      </w:tblGrid>
      <w:tr w:rsidR="006E65F7" w:rsidRPr="00204A72" w:rsidTr="005C705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sz w:val="24"/>
                <w:szCs w:val="24"/>
              </w:rPr>
              <w:t>№ цели, задачи, целевого показателя</w:t>
            </w:r>
          </w:p>
        </w:tc>
        <w:tc>
          <w:tcPr>
            <w:tcW w:w="2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743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6E65F7" w:rsidRPr="00204A72" w:rsidTr="005C705B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5F7" w:rsidRPr="00204A72" w:rsidRDefault="006E65F7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5F7" w:rsidRPr="00204A72" w:rsidRDefault="006E65F7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2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5F7" w:rsidRPr="00204A72" w:rsidRDefault="006E65F7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5F7" w:rsidRPr="00204A72" w:rsidRDefault="006E65F7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5F7" w:rsidRPr="00204A72" w:rsidRDefault="006E65F7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6E65F7" w:rsidRPr="00204A72" w:rsidRDefault="006E65F7">
      <w:pPr>
        <w:rPr>
          <w:rFonts w:ascii="Liberation Serif" w:hAnsi="Liberation Serif"/>
          <w:szCs w:val="2"/>
        </w:rPr>
      </w:pPr>
    </w:p>
    <w:tbl>
      <w:tblPr>
        <w:tblW w:w="1487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1092"/>
        <w:gridCol w:w="2513"/>
        <w:gridCol w:w="1177"/>
        <w:gridCol w:w="830"/>
        <w:gridCol w:w="830"/>
        <w:gridCol w:w="830"/>
        <w:gridCol w:w="830"/>
        <w:gridCol w:w="830"/>
        <w:gridCol w:w="822"/>
        <w:gridCol w:w="822"/>
        <w:gridCol w:w="822"/>
        <w:gridCol w:w="822"/>
        <w:gridCol w:w="2097"/>
      </w:tblGrid>
      <w:tr w:rsidR="006E65F7" w:rsidRPr="00204A72" w:rsidTr="005C705B">
        <w:trPr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sz w:val="24"/>
                <w:szCs w:val="24"/>
              </w:rPr>
              <w:t>14</w:t>
            </w:r>
          </w:p>
        </w:tc>
      </w:tr>
      <w:tr w:rsidR="006E65F7" w:rsidRPr="00204A72" w:rsidTr="005C70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65F7" w:rsidRPr="00204A72" w:rsidRDefault="006E65F7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6E65F7" w:rsidRPr="00204A72" w:rsidTr="005C70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65F7" w:rsidRPr="00204A72" w:rsidRDefault="006E65F7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6E65F7" w:rsidRPr="00204A72" w:rsidTr="005C70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65F7" w:rsidRPr="00204A72" w:rsidRDefault="006E65F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color w:val="000000"/>
                <w:sz w:val="24"/>
                <w:szCs w:val="24"/>
              </w:rPr>
              <w:t>Задача 1.1.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6E65F7" w:rsidRPr="00204A72" w:rsidTr="005C70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1.1.1.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 xml:space="preserve">Количество изготовленных </w:t>
            </w:r>
            <w:r w:rsidRPr="00204A72">
              <w:rPr>
                <w:rFonts w:ascii="Liberation Serif" w:hAnsi="Liberation Serif"/>
                <w:sz w:val="24"/>
                <w:szCs w:val="24"/>
              </w:rPr>
              <w:lastRenderedPageBreak/>
              <w:t>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lastRenderedPageBreak/>
              <w:t>шт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140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39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44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 xml:space="preserve">Муниципальные контракты, </w:t>
            </w:r>
            <w:r w:rsidRPr="00204A72">
              <w:rPr>
                <w:rFonts w:ascii="Liberation Serif" w:hAnsi="Liberation Serif"/>
                <w:sz w:val="24"/>
                <w:szCs w:val="24"/>
              </w:rPr>
              <w:lastRenderedPageBreak/>
              <w:t>договоры, входящие акты выполненных работ, оказанных услуг</w:t>
            </w:r>
          </w:p>
        </w:tc>
      </w:tr>
      <w:tr w:rsidR="006E65F7" w:rsidRPr="00204A72" w:rsidTr="005C70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1.1.2.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Количество технических планов (справок об идентификации,выписок из ЕГРН, подготовка проектной документации при перепланировке объекта)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шт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332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6E65F7" w:rsidRPr="00204A72" w:rsidTr="005C70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1.1.3.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 xml:space="preserve">Количество объектов недвижимости, по которым проведены учетно-технические работы по заполнению электронных форм сведений, для </w:t>
            </w:r>
            <w:r w:rsidRPr="00204A72">
              <w:rPr>
                <w:rFonts w:ascii="Liberation Serif" w:hAnsi="Liberation Serif"/>
                <w:sz w:val="24"/>
                <w:szCs w:val="24"/>
              </w:rPr>
              <w:lastRenderedPageBreak/>
              <w:t>выявления правообладателей ранее учтенных объектов недвижимости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lastRenderedPageBreak/>
              <w:t>шт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619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212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 xml:space="preserve">Муниципальные контракты, договоры, входящие акты выполненных работ, оказанных услуг, акты </w:t>
            </w:r>
            <w:r w:rsidRPr="00204A72">
              <w:rPr>
                <w:rFonts w:ascii="Liberation Serif" w:hAnsi="Liberation Serif"/>
                <w:sz w:val="24"/>
                <w:szCs w:val="24"/>
              </w:rPr>
              <w:lastRenderedPageBreak/>
              <w:t>приема-передачи и другие документы</w:t>
            </w:r>
          </w:p>
        </w:tc>
      </w:tr>
      <w:tr w:rsidR="006E65F7" w:rsidRPr="00204A72" w:rsidTr="005C70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65F7" w:rsidRPr="00204A72" w:rsidRDefault="006E65F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color w:val="000000"/>
                <w:sz w:val="24"/>
                <w:szCs w:val="24"/>
              </w:rPr>
              <w:t>Задача 1.2.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6E65F7" w:rsidRPr="00204A72" w:rsidTr="005C70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1.2.1.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установку и эксплуатацию рекламных конструкций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шт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130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481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770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228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274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740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153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153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153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6E65F7" w:rsidRPr="00204A72" w:rsidTr="005C70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65F7" w:rsidRPr="00204A72" w:rsidRDefault="006E65F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color w:val="000000"/>
                <w:sz w:val="24"/>
                <w:szCs w:val="24"/>
              </w:rPr>
              <w:t>Задача 1.3.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6E65F7" w:rsidRPr="00204A72" w:rsidTr="005C70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1.3.1.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Количество демонтированных несанкционированных рекламных конструкций, нестационарных торговых объектов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шт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72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110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358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222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72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72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72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6E65F7" w:rsidRPr="00204A72" w:rsidTr="005C70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65F7" w:rsidRPr="00204A72" w:rsidRDefault="006E65F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color w:val="000000"/>
                <w:sz w:val="24"/>
                <w:szCs w:val="24"/>
              </w:rPr>
              <w:t>Задача 1.4. Ведение претензионно-исковой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6E65F7" w:rsidRPr="00204A72" w:rsidTr="005C70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1.4.1.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Количество почтовых отправлений, писем, бандеролей, посылок, телеграмм, в том числе по претензионной деятельности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шт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1422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800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630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Документы, подтверждающие почтовые расходы</w:t>
            </w:r>
          </w:p>
        </w:tc>
      </w:tr>
      <w:tr w:rsidR="006E65F7" w:rsidRPr="00204A72" w:rsidTr="005C70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65F7" w:rsidRPr="00204A72" w:rsidRDefault="006E65F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color w:val="000000"/>
                <w:sz w:val="24"/>
                <w:szCs w:val="24"/>
              </w:rPr>
              <w:t>Задача 1.5. Приобретение объектов имущества в муниципальную собственность</w:t>
            </w:r>
          </w:p>
        </w:tc>
      </w:tr>
      <w:tr w:rsidR="006E65F7" w:rsidRPr="00204A72" w:rsidTr="005C70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1.5.1.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шт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37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63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171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220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6E65F7" w:rsidRPr="00204A72" w:rsidTr="005C70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1.5.2.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 xml:space="preserve">Количество приобретенных объектов движимого имущества в муниципальную собственность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шт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6E65F7" w:rsidRPr="00204A72" w:rsidTr="005C70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1.5.3.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 xml:space="preserve">Количество приобретенных систем автоматической </w:t>
            </w:r>
            <w:r w:rsidRPr="00204A72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пожарной сигнализации зданий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lastRenderedPageBreak/>
              <w:t>шт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 xml:space="preserve">Муниципальные контракты, договоры, входящие акты </w:t>
            </w:r>
            <w:r w:rsidRPr="00204A72">
              <w:rPr>
                <w:rFonts w:ascii="Liberation Serif" w:hAnsi="Liberation Serif"/>
                <w:sz w:val="24"/>
                <w:szCs w:val="24"/>
              </w:rPr>
              <w:lastRenderedPageBreak/>
              <w:t>выполненных работ, оказанных услуг, акты приема-передачи и другие документы</w:t>
            </w:r>
          </w:p>
        </w:tc>
      </w:tr>
      <w:tr w:rsidR="006E65F7" w:rsidRPr="00204A72" w:rsidTr="005C70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lastRenderedPageBreak/>
              <w:t>17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1.5.4.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Количество хозяйствующих субъектов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шт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6E65F7" w:rsidRPr="00204A72" w:rsidTr="005C70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65F7" w:rsidRPr="00204A72" w:rsidRDefault="006E65F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color w:val="000000"/>
                <w:sz w:val="24"/>
                <w:szCs w:val="24"/>
              </w:rPr>
              <w:t>Задача 1.6. Сохранение эксплуатационных характеристик муниципального имущества городского округа Верхняя Пышма</w:t>
            </w:r>
          </w:p>
        </w:tc>
      </w:tr>
      <w:tr w:rsidR="006E65F7" w:rsidRPr="00204A72" w:rsidTr="005C70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1.6.1.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Количество отремонтированных объектов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шт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6E65F7" w:rsidRPr="00204A72" w:rsidTr="005C70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65F7" w:rsidRPr="00204A72" w:rsidRDefault="006E65F7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6E65F7" w:rsidRPr="00204A72" w:rsidTr="005C70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65F7" w:rsidRPr="00204A72" w:rsidRDefault="006E65F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color w:val="000000"/>
                <w:sz w:val="24"/>
                <w:szCs w:val="24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6E65F7" w:rsidRPr="00204A72" w:rsidTr="005C70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2.1.1.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 xml:space="preserve">Количество объектов имущества в перечне </w:t>
            </w:r>
            <w:r w:rsidRPr="00204A72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lastRenderedPageBreak/>
              <w:t>шт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73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74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76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78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78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 xml:space="preserve">Перечень муниципального </w:t>
            </w:r>
            <w:r w:rsidRPr="00204A72">
              <w:rPr>
                <w:rFonts w:ascii="Liberation Serif" w:hAnsi="Liberation Serif"/>
                <w:sz w:val="24"/>
                <w:szCs w:val="24"/>
              </w:rPr>
              <w:lastRenderedPageBreak/>
              <w:t>имущества городского округа Верхняя Пышма, предназначенного для предоставление во владение и (или) в пользование субъектам МСП и организациям, образующим инфраструктуру поддержки субъектов МСП</w:t>
            </w:r>
          </w:p>
        </w:tc>
      </w:tr>
      <w:tr w:rsidR="006E65F7" w:rsidRPr="00204A72" w:rsidTr="005C70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65F7" w:rsidRPr="00204A72" w:rsidRDefault="006E65F7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</w:tr>
      <w:tr w:rsidR="006E65F7" w:rsidRPr="00204A72" w:rsidTr="005C70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65F7" w:rsidRPr="00204A72" w:rsidRDefault="006E65F7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:rsidR="006E65F7" w:rsidRPr="00204A72" w:rsidTr="005C70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65F7" w:rsidRPr="00204A72" w:rsidRDefault="006E65F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color w:val="000000"/>
                <w:sz w:val="24"/>
                <w:szCs w:val="24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6E65F7" w:rsidRPr="00204A72" w:rsidTr="005C70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3.1.1.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 xml:space="preserve"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</w:t>
            </w:r>
            <w:r w:rsidRPr="00204A72">
              <w:rPr>
                <w:rFonts w:ascii="Liberation Serif" w:hAnsi="Liberation Serif"/>
                <w:sz w:val="24"/>
                <w:szCs w:val="24"/>
              </w:rPr>
              <w:lastRenderedPageBreak/>
              <w:t>городского округа Верхняя Пышма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Реестр обращений граждан и юридических лиц</w:t>
            </w:r>
          </w:p>
        </w:tc>
      </w:tr>
      <w:tr w:rsidR="006E65F7" w:rsidRPr="00204A72" w:rsidTr="005C70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65F7" w:rsidRPr="00204A72" w:rsidRDefault="006E65F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color w:val="000000"/>
                <w:sz w:val="24"/>
                <w:szCs w:val="24"/>
              </w:rPr>
              <w:t>Задача 3.2. Содержание и обеспечение сохранности муниципального имущества</w:t>
            </w:r>
          </w:p>
        </w:tc>
      </w:tr>
      <w:tr w:rsidR="006E65F7" w:rsidRPr="00204A72" w:rsidTr="005C70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3.2.1.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Количество объектов, по которым произведены мероприятия по обслуживанию и сохранности муниципального имущества (в том числе по коммунальным затратам)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шт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6E65F7" w:rsidRPr="00204A72" w:rsidTr="005C70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3.2.2.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Количество отремонтированных объектов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шт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6E65F7" w:rsidRPr="00204A72" w:rsidTr="005C70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3.2.3.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Количество объектов недвижимого имущества, по которым произведены работы по разработке ПСД и по капитальному ремонту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шт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6E65F7" w:rsidRPr="00204A72" w:rsidTr="005C705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3.2.4.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 xml:space="preserve">Количество объектов недвижимого </w:t>
            </w:r>
            <w:r w:rsidRPr="00204A72">
              <w:rPr>
                <w:rFonts w:ascii="Liberation Serif" w:hAnsi="Liberation Serif"/>
                <w:sz w:val="24"/>
                <w:szCs w:val="24"/>
              </w:rPr>
              <w:lastRenderedPageBreak/>
              <w:t>имущества, по которым проведена строительно-техническая экспертиза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5F7" w:rsidRPr="00204A72" w:rsidRDefault="006E65F7">
            <w:pPr>
              <w:rPr>
                <w:rFonts w:ascii="Liberation Serif" w:hAnsi="Liberation Serif"/>
                <w:sz w:val="24"/>
                <w:szCs w:val="24"/>
              </w:rPr>
            </w:pPr>
            <w:r w:rsidRPr="00204A72">
              <w:rPr>
                <w:rFonts w:ascii="Liberation Serif" w:hAnsi="Liberation Serif"/>
                <w:sz w:val="24"/>
                <w:szCs w:val="24"/>
              </w:rPr>
              <w:t xml:space="preserve">Муниципальные контракты, </w:t>
            </w:r>
            <w:r w:rsidRPr="00204A72">
              <w:rPr>
                <w:rFonts w:ascii="Liberation Serif" w:hAnsi="Liberation Serif"/>
                <w:sz w:val="24"/>
                <w:szCs w:val="24"/>
              </w:rPr>
              <w:lastRenderedPageBreak/>
              <w:t>договоры, входящие акты выполненных работ, оказанных услуг, акты приема-передачи и другие документы</w:t>
            </w:r>
          </w:p>
        </w:tc>
      </w:tr>
    </w:tbl>
    <w:p w:rsidR="006E65F7" w:rsidRPr="00204A72" w:rsidRDefault="006E65F7" w:rsidP="006E65F7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6E65F7" w:rsidRPr="00204A72" w:rsidSect="00EF7B86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5F7"/>
    <w:rsid w:val="00204A72"/>
    <w:rsid w:val="002D3BA2"/>
    <w:rsid w:val="005C705B"/>
    <w:rsid w:val="006E65F7"/>
    <w:rsid w:val="0084448B"/>
    <w:rsid w:val="00911B51"/>
    <w:rsid w:val="00BE05F2"/>
    <w:rsid w:val="00E50EEA"/>
    <w:rsid w:val="00EE451B"/>
    <w:rsid w:val="00E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6EA0C"/>
  <w15:chartTrackingRefBased/>
  <w15:docId w15:val="{C785C5BD-B8AC-4844-B651-92C8E591A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3B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1201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Яшкина Анна Владимировна</dc:creator>
  <cp:keywords/>
  <dc:description/>
  <cp:lastModifiedBy>Садыкова Дарья Юрьевна</cp:lastModifiedBy>
  <cp:revision>13</cp:revision>
  <cp:lastPrinted>2025-03-07T04:25:00Z</cp:lastPrinted>
  <dcterms:created xsi:type="dcterms:W3CDTF">2025-02-20T03:27:00Z</dcterms:created>
  <dcterms:modified xsi:type="dcterms:W3CDTF">2025-03-07T06:50:00Z</dcterms:modified>
</cp:coreProperties>
</file>