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305"/>
        <w:gridCol w:w="1979"/>
        <w:gridCol w:w="456"/>
        <w:gridCol w:w="609"/>
        <w:gridCol w:w="6810"/>
      </w:tblGrid>
      <w:tr w:rsidR="00B07A94" w:rsidRPr="00B07A94" w:rsidTr="00B20A05">
        <w:trPr>
          <w:trHeight w:val="524"/>
        </w:trPr>
        <w:tc>
          <w:tcPr>
            <w:tcW w:w="9460" w:type="dxa"/>
            <w:gridSpan w:val="5"/>
          </w:tcPr>
          <w:p w:rsidR="00B07A94" w:rsidRPr="00B07A94" w:rsidRDefault="00B07A94" w:rsidP="00B07A94">
            <w:pPr>
              <w:tabs>
                <w:tab w:val="left" w:leader="underscore" w:pos="9639"/>
              </w:tabs>
              <w:spacing w:after="0" w:line="240" w:lineRule="auto"/>
              <w:jc w:val="center"/>
              <w:rPr>
                <w:rFonts w:ascii="Liberation Serif" w:eastAsia="Times New Roman" w:hAnsi="Liberation Serif"/>
                <w:sz w:val="28"/>
                <w:szCs w:val="28"/>
              </w:rPr>
            </w:pPr>
            <w:r w:rsidRPr="00B07A94">
              <w:rPr>
                <w:rFonts w:ascii="Liberation Serif" w:eastAsia="Times New Roman" w:hAnsi="Liberation Serif"/>
                <w:sz w:val="28"/>
                <w:szCs w:val="28"/>
              </w:rPr>
              <w:t xml:space="preserve">АДМИНИСТРАЦИЯ ГОРОДСКОГО ОКРУГА </w:t>
            </w:r>
          </w:p>
          <w:p w:rsidR="00B07A94" w:rsidRPr="00B07A94" w:rsidRDefault="00B07A94" w:rsidP="00B07A94">
            <w:pPr>
              <w:tabs>
                <w:tab w:val="left" w:leader="underscore" w:pos="9639"/>
              </w:tabs>
              <w:spacing w:after="0" w:line="240" w:lineRule="auto"/>
              <w:jc w:val="center"/>
              <w:rPr>
                <w:rFonts w:ascii="Liberation Serif" w:eastAsia="Times New Roman" w:hAnsi="Liberation Serif"/>
                <w:sz w:val="24"/>
                <w:szCs w:val="24"/>
              </w:rPr>
            </w:pPr>
            <w:r w:rsidRPr="00B07A94">
              <w:rPr>
                <w:rFonts w:ascii="Liberation Serif" w:eastAsia="Times New Roman" w:hAnsi="Liberation Serif"/>
                <w:sz w:val="28"/>
                <w:szCs w:val="28"/>
              </w:rPr>
              <w:t>Верхняя Пышма</w:t>
            </w:r>
          </w:p>
          <w:p w:rsidR="00B07A94" w:rsidRPr="00B07A94" w:rsidRDefault="00B07A94" w:rsidP="00B07A94">
            <w:pPr>
              <w:spacing w:after="0" w:line="240" w:lineRule="auto"/>
              <w:jc w:val="center"/>
              <w:rPr>
                <w:rFonts w:ascii="Liberation Serif" w:eastAsia="Times New Roman" w:hAnsi="Liberation Serif"/>
                <w:spacing w:val="40"/>
                <w:sz w:val="34"/>
                <w:szCs w:val="34"/>
              </w:rPr>
            </w:pPr>
            <w:r w:rsidRPr="00B07A94">
              <w:rPr>
                <w:rFonts w:ascii="Liberation Serif" w:eastAsia="Times New Roman" w:hAnsi="Liberation Serif"/>
                <w:spacing w:val="40"/>
                <w:sz w:val="32"/>
                <w:szCs w:val="34"/>
              </w:rPr>
              <w:t>ПОСТАНОВЛЕНИЕ</w:t>
            </w:r>
          </w:p>
          <w:p w:rsidR="00B07A94" w:rsidRPr="00B07A94" w:rsidRDefault="00B07A94" w:rsidP="00B07A94">
            <w:pPr>
              <w:spacing w:after="0" w:line="240" w:lineRule="auto"/>
              <w:jc w:val="center"/>
              <w:rPr>
                <w:rFonts w:ascii="Liberation Serif" w:eastAsia="Times New Roman" w:hAnsi="Liberation Serif"/>
                <w:spacing w:val="40"/>
                <w:sz w:val="34"/>
                <w:szCs w:val="34"/>
              </w:rPr>
            </w:pPr>
            <w:r>
              <w:rPr>
                <w:rFonts w:ascii="Liberation Serif" w:eastAsia="Times New Roman" w:hAnsi="Liberation Serif"/>
                <w:noProof/>
                <w:sz w:val="28"/>
                <w:szCs w:val="28"/>
              </w:rPr>
              <mc:AlternateContent>
                <mc:Choice Requires="wps">
                  <w:drawing>
                    <wp:anchor distT="0" distB="0" distL="114300" distR="114300" simplePos="0" relativeHeight="251659264" behindDoc="0" locked="0" layoutInCell="1" allowOverlap="1" wp14:anchorId="428961B0" wp14:editId="2B7561E0">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07A94" w:rsidRPr="00B07A94" w:rsidTr="00B20A05">
        <w:trPr>
          <w:trHeight w:val="524"/>
        </w:trPr>
        <w:tc>
          <w:tcPr>
            <w:tcW w:w="284" w:type="dxa"/>
            <w:vAlign w:val="bottom"/>
          </w:tcPr>
          <w:p w:rsidR="00B07A94" w:rsidRPr="00B07A94" w:rsidRDefault="00B07A94" w:rsidP="00B07A94">
            <w:pPr>
              <w:tabs>
                <w:tab w:val="left" w:leader="underscore" w:pos="9639"/>
              </w:tabs>
              <w:spacing w:after="0" w:line="240" w:lineRule="auto"/>
              <w:rPr>
                <w:rFonts w:ascii="Liberation Serif" w:eastAsia="Times New Roman" w:hAnsi="Liberation Serif"/>
                <w:b w:val="0"/>
                <w:sz w:val="24"/>
                <w:szCs w:val="28"/>
              </w:rPr>
            </w:pPr>
            <w:r w:rsidRPr="00B07A94">
              <w:rPr>
                <w:rFonts w:ascii="Liberation Serif" w:eastAsia="Times New Roman" w:hAnsi="Liberation Serif"/>
                <w:b w:val="0"/>
                <w:sz w:val="24"/>
                <w:szCs w:val="28"/>
              </w:rPr>
              <w:t>от</w:t>
            </w:r>
          </w:p>
        </w:tc>
        <w:tc>
          <w:tcPr>
            <w:tcW w:w="1843" w:type="dxa"/>
            <w:tcBorders>
              <w:bottom w:val="single" w:sz="4" w:space="0" w:color="auto"/>
            </w:tcBorders>
            <w:vAlign w:val="bottom"/>
          </w:tcPr>
          <w:p w:rsidR="00B07A94" w:rsidRPr="00B07A94" w:rsidRDefault="00B07A94" w:rsidP="00B07A94">
            <w:pPr>
              <w:tabs>
                <w:tab w:val="left" w:leader="underscore" w:pos="9639"/>
              </w:tabs>
              <w:spacing w:after="0" w:line="240" w:lineRule="auto"/>
              <w:jc w:val="center"/>
              <w:rPr>
                <w:rFonts w:ascii="Liberation Serif" w:eastAsia="Times New Roman" w:hAnsi="Liberation Serif"/>
                <w:sz w:val="24"/>
                <w:szCs w:val="28"/>
              </w:rPr>
            </w:pPr>
            <w:r>
              <w:rPr>
                <w:rFonts w:ascii="Liberation Serif" w:eastAsia="Times New Roman" w:hAnsi="Liberation Serif"/>
                <w:b w:val="0"/>
                <w:sz w:val="24"/>
                <w:szCs w:val="24"/>
              </w:rPr>
              <w:t>16.10.2019</w:t>
            </w:r>
            <w:r w:rsidRPr="00B07A94">
              <w:rPr>
                <w:rFonts w:ascii="Liberation Serif" w:eastAsia="Times New Roman" w:hAnsi="Liberation Serif"/>
                <w:b w:val="0"/>
                <w:sz w:val="24"/>
                <w:szCs w:val="24"/>
              </w:rPr>
              <w:fldChar w:fldCharType="begin"/>
            </w:r>
            <w:r w:rsidRPr="00B07A94">
              <w:rPr>
                <w:rFonts w:ascii="Liberation Serif" w:eastAsia="Times New Roman" w:hAnsi="Liberation Serif"/>
                <w:b w:val="0"/>
                <w:sz w:val="24"/>
                <w:szCs w:val="24"/>
              </w:rPr>
              <w:instrText xml:space="preserve"> DOCPROPERTY  Рег.дата  \* MERGEFORMAT </w:instrText>
            </w:r>
            <w:r w:rsidRPr="00B07A94">
              <w:rPr>
                <w:rFonts w:ascii="Liberation Serif" w:eastAsia="Times New Roman" w:hAnsi="Liberation Serif"/>
                <w:b w:val="0"/>
                <w:sz w:val="24"/>
                <w:szCs w:val="24"/>
              </w:rPr>
              <w:fldChar w:fldCharType="separate"/>
            </w:r>
            <w:r w:rsidRPr="00B07A94">
              <w:rPr>
                <w:rFonts w:ascii="Liberation Serif" w:eastAsia="Times New Roman" w:hAnsi="Liberation Serif"/>
                <w:b w:val="0"/>
                <w:sz w:val="24"/>
                <w:szCs w:val="24"/>
              </w:rPr>
              <w:t xml:space="preserve"> </w:t>
            </w:r>
            <w:r w:rsidRPr="00B07A94">
              <w:rPr>
                <w:rFonts w:ascii="Liberation Serif" w:eastAsia="Times New Roman" w:hAnsi="Liberation Serif"/>
                <w:b w:val="0"/>
                <w:sz w:val="24"/>
                <w:szCs w:val="24"/>
              </w:rPr>
              <w:fldChar w:fldCharType="end"/>
            </w:r>
          </w:p>
        </w:tc>
        <w:tc>
          <w:tcPr>
            <w:tcW w:w="425" w:type="dxa"/>
            <w:vAlign w:val="bottom"/>
          </w:tcPr>
          <w:p w:rsidR="00B07A94" w:rsidRPr="00B07A94" w:rsidRDefault="00B07A94" w:rsidP="00B07A94">
            <w:pPr>
              <w:tabs>
                <w:tab w:val="left" w:leader="underscore" w:pos="9639"/>
              </w:tabs>
              <w:spacing w:after="0" w:line="240" w:lineRule="auto"/>
              <w:jc w:val="center"/>
              <w:rPr>
                <w:rFonts w:ascii="Liberation Serif" w:eastAsia="Times New Roman" w:hAnsi="Liberation Serif"/>
                <w:sz w:val="24"/>
                <w:szCs w:val="28"/>
              </w:rPr>
            </w:pPr>
            <w:r w:rsidRPr="00B07A94">
              <w:rPr>
                <w:rFonts w:ascii="Liberation Serif" w:eastAsia="Times New Roman" w:hAnsi="Liberation Serif"/>
                <w:b w:val="0"/>
                <w:sz w:val="24"/>
                <w:szCs w:val="28"/>
              </w:rPr>
              <w:t>№</w:t>
            </w:r>
          </w:p>
        </w:tc>
        <w:tc>
          <w:tcPr>
            <w:tcW w:w="567" w:type="dxa"/>
            <w:tcBorders>
              <w:bottom w:val="single" w:sz="4" w:space="0" w:color="auto"/>
            </w:tcBorders>
            <w:vAlign w:val="bottom"/>
          </w:tcPr>
          <w:p w:rsidR="00B07A94" w:rsidRPr="00B07A94" w:rsidRDefault="00B07A94" w:rsidP="00B07A94">
            <w:pPr>
              <w:tabs>
                <w:tab w:val="left" w:leader="underscore" w:pos="9639"/>
              </w:tabs>
              <w:spacing w:after="0" w:line="240" w:lineRule="auto"/>
              <w:jc w:val="center"/>
              <w:rPr>
                <w:rFonts w:ascii="Liberation Serif" w:eastAsia="Times New Roman" w:hAnsi="Liberation Serif"/>
                <w:sz w:val="24"/>
                <w:szCs w:val="28"/>
              </w:rPr>
            </w:pPr>
            <w:r>
              <w:rPr>
                <w:rFonts w:ascii="Liberation Serif" w:eastAsia="Times New Roman" w:hAnsi="Liberation Serif"/>
                <w:b w:val="0"/>
                <w:sz w:val="24"/>
                <w:szCs w:val="24"/>
              </w:rPr>
              <w:t>1144</w:t>
            </w:r>
            <w:r w:rsidRPr="00B07A94">
              <w:rPr>
                <w:rFonts w:ascii="Liberation Serif" w:eastAsia="Times New Roman" w:hAnsi="Liberation Serif"/>
                <w:b w:val="0"/>
                <w:sz w:val="24"/>
                <w:szCs w:val="24"/>
              </w:rPr>
              <w:fldChar w:fldCharType="begin"/>
            </w:r>
            <w:r w:rsidRPr="00B07A94">
              <w:rPr>
                <w:rFonts w:ascii="Liberation Serif" w:eastAsia="Times New Roman" w:hAnsi="Liberation Serif"/>
                <w:b w:val="0"/>
                <w:sz w:val="24"/>
                <w:szCs w:val="24"/>
              </w:rPr>
              <w:instrText xml:space="preserve"> DOCPROPERTY  Рег.№  \* MERGEFORMAT </w:instrText>
            </w:r>
            <w:r w:rsidRPr="00B07A94">
              <w:rPr>
                <w:rFonts w:ascii="Liberation Serif" w:eastAsia="Times New Roman" w:hAnsi="Liberation Serif"/>
                <w:b w:val="0"/>
                <w:sz w:val="24"/>
                <w:szCs w:val="24"/>
              </w:rPr>
              <w:fldChar w:fldCharType="separate"/>
            </w:r>
            <w:r w:rsidRPr="00B07A94">
              <w:rPr>
                <w:rFonts w:ascii="Liberation Serif" w:eastAsia="Times New Roman" w:hAnsi="Liberation Serif"/>
                <w:b w:val="0"/>
                <w:sz w:val="24"/>
                <w:szCs w:val="24"/>
              </w:rPr>
              <w:t xml:space="preserve"> </w:t>
            </w:r>
            <w:r w:rsidRPr="00B07A94">
              <w:rPr>
                <w:rFonts w:ascii="Liberation Serif" w:eastAsia="Times New Roman" w:hAnsi="Liberation Serif"/>
                <w:b w:val="0"/>
                <w:sz w:val="24"/>
                <w:szCs w:val="24"/>
              </w:rPr>
              <w:fldChar w:fldCharType="end"/>
            </w:r>
          </w:p>
        </w:tc>
        <w:tc>
          <w:tcPr>
            <w:tcW w:w="6341" w:type="dxa"/>
            <w:vAlign w:val="bottom"/>
          </w:tcPr>
          <w:p w:rsidR="00B07A94" w:rsidRPr="00B07A94" w:rsidRDefault="00B07A94" w:rsidP="00B07A94">
            <w:pPr>
              <w:tabs>
                <w:tab w:val="left" w:leader="underscore" w:pos="9639"/>
              </w:tabs>
              <w:spacing w:after="0" w:line="240" w:lineRule="auto"/>
              <w:jc w:val="center"/>
              <w:rPr>
                <w:rFonts w:ascii="Liberation Serif" w:eastAsia="Times New Roman" w:hAnsi="Liberation Serif"/>
                <w:sz w:val="24"/>
                <w:szCs w:val="28"/>
              </w:rPr>
            </w:pPr>
          </w:p>
        </w:tc>
      </w:tr>
      <w:tr w:rsidR="00B07A94" w:rsidRPr="00B07A94" w:rsidTr="00B20A05">
        <w:trPr>
          <w:trHeight w:val="130"/>
        </w:trPr>
        <w:tc>
          <w:tcPr>
            <w:tcW w:w="9460" w:type="dxa"/>
            <w:gridSpan w:val="5"/>
          </w:tcPr>
          <w:p w:rsidR="00B07A94" w:rsidRPr="00B07A94" w:rsidRDefault="00B07A94" w:rsidP="00B07A94">
            <w:pPr>
              <w:spacing w:after="0" w:line="240" w:lineRule="auto"/>
              <w:rPr>
                <w:rFonts w:ascii="Liberation Serif" w:eastAsia="Times New Roman" w:hAnsi="Liberation Serif"/>
                <w:b w:val="0"/>
                <w:sz w:val="20"/>
                <w:szCs w:val="28"/>
              </w:rPr>
            </w:pPr>
          </w:p>
        </w:tc>
      </w:tr>
      <w:tr w:rsidR="00B07A94" w:rsidRPr="00B07A94" w:rsidTr="00B20A05">
        <w:tc>
          <w:tcPr>
            <w:tcW w:w="9460" w:type="dxa"/>
            <w:gridSpan w:val="5"/>
          </w:tcPr>
          <w:p w:rsidR="00B07A94" w:rsidRPr="00B07A94" w:rsidRDefault="00B07A94" w:rsidP="00B07A94">
            <w:pPr>
              <w:spacing w:after="0" w:line="240" w:lineRule="auto"/>
              <w:rPr>
                <w:rFonts w:ascii="Liberation Serif" w:eastAsia="Times New Roman" w:hAnsi="Liberation Serif"/>
                <w:b w:val="0"/>
                <w:sz w:val="20"/>
                <w:szCs w:val="28"/>
              </w:rPr>
            </w:pPr>
            <w:r w:rsidRPr="00B07A94">
              <w:rPr>
                <w:rFonts w:ascii="Liberation Serif" w:eastAsia="Times New Roman" w:hAnsi="Liberation Serif"/>
                <w:b w:val="0"/>
                <w:sz w:val="20"/>
                <w:szCs w:val="28"/>
              </w:rPr>
              <w:t>г. Верхняя Пышма</w:t>
            </w:r>
          </w:p>
          <w:p w:rsidR="00B07A94" w:rsidRPr="00B07A94" w:rsidRDefault="00B07A94" w:rsidP="00B07A94">
            <w:pPr>
              <w:spacing w:after="0" w:line="240" w:lineRule="auto"/>
              <w:rPr>
                <w:rFonts w:ascii="Liberation Serif" w:eastAsia="Times New Roman" w:hAnsi="Liberation Serif"/>
                <w:b w:val="0"/>
                <w:sz w:val="28"/>
                <w:szCs w:val="28"/>
              </w:rPr>
            </w:pPr>
          </w:p>
          <w:p w:rsidR="00B07A94" w:rsidRPr="00B07A94" w:rsidRDefault="00B07A94" w:rsidP="00B07A94">
            <w:pPr>
              <w:spacing w:after="0" w:line="240" w:lineRule="auto"/>
              <w:rPr>
                <w:rFonts w:ascii="Liberation Serif" w:eastAsia="Times New Roman" w:hAnsi="Liberation Serif"/>
                <w:b w:val="0"/>
                <w:sz w:val="28"/>
                <w:szCs w:val="28"/>
              </w:rPr>
            </w:pPr>
          </w:p>
        </w:tc>
      </w:tr>
      <w:tr w:rsidR="00B07A94" w:rsidRPr="00B07A94" w:rsidTr="00B20A05">
        <w:tc>
          <w:tcPr>
            <w:tcW w:w="9460" w:type="dxa"/>
            <w:gridSpan w:val="5"/>
          </w:tcPr>
          <w:p w:rsidR="00B07A94" w:rsidRPr="00B07A94" w:rsidRDefault="00B07A94" w:rsidP="00B07A94">
            <w:pPr>
              <w:spacing w:after="0" w:line="240" w:lineRule="auto"/>
              <w:jc w:val="center"/>
              <w:rPr>
                <w:rFonts w:ascii="Liberation Serif" w:eastAsia="Times New Roman" w:hAnsi="Liberation Serif"/>
                <w:i/>
                <w:sz w:val="28"/>
                <w:szCs w:val="28"/>
              </w:rPr>
            </w:pPr>
            <w:r w:rsidRPr="00B07A94">
              <w:rPr>
                <w:rFonts w:ascii="Liberation Serif" w:eastAsia="Times New Roman" w:hAnsi="Liberation Serif"/>
                <w:i/>
                <w:sz w:val="28"/>
                <w:szCs w:val="28"/>
              </w:rPr>
              <w:t xml:space="preserve">Об утверждении порядка предоставления субсидий из бюджета городского округа Верхняя Пышма на финансовую поддержку социально ориентированным некоммерческим организациям </w:t>
            </w:r>
          </w:p>
        </w:tc>
      </w:tr>
      <w:tr w:rsidR="00B07A94" w:rsidRPr="00B07A94" w:rsidTr="00B20A05">
        <w:tc>
          <w:tcPr>
            <w:tcW w:w="9460" w:type="dxa"/>
            <w:gridSpan w:val="5"/>
          </w:tcPr>
          <w:p w:rsidR="00B07A94" w:rsidRPr="00B07A94" w:rsidRDefault="00B07A94" w:rsidP="00B07A94">
            <w:pPr>
              <w:spacing w:after="0" w:line="240" w:lineRule="auto"/>
              <w:jc w:val="center"/>
              <w:rPr>
                <w:rFonts w:ascii="Liberation Serif" w:eastAsia="Times New Roman" w:hAnsi="Liberation Serif"/>
                <w:b w:val="0"/>
                <w:sz w:val="28"/>
                <w:szCs w:val="28"/>
              </w:rPr>
            </w:pPr>
          </w:p>
          <w:p w:rsidR="00B07A94" w:rsidRPr="00B07A94" w:rsidRDefault="00B07A94" w:rsidP="00B07A94">
            <w:pPr>
              <w:spacing w:after="0" w:line="240" w:lineRule="auto"/>
              <w:jc w:val="center"/>
              <w:rPr>
                <w:rFonts w:ascii="Liberation Serif" w:eastAsia="Times New Roman" w:hAnsi="Liberation Serif"/>
                <w:b w:val="0"/>
                <w:sz w:val="28"/>
                <w:szCs w:val="28"/>
              </w:rPr>
            </w:pPr>
          </w:p>
        </w:tc>
      </w:tr>
    </w:tbl>
    <w:p w:rsidR="00B07A94" w:rsidRPr="00B07A94" w:rsidRDefault="00B07A94" w:rsidP="00B07A94">
      <w:pPr>
        <w:widowControl w:val="0"/>
        <w:spacing w:after="0" w:line="240" w:lineRule="auto"/>
        <w:ind w:firstLine="709"/>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t>В соответствии со ст. 78.1 Бюджетного кодекса Российской Федерации, ст. 16 Федерального закона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Постановлением Правительства Российской Федерации от 07.05.2017 №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w:t>
      </w:r>
      <w:proofErr w:type="gramEnd"/>
      <w:r w:rsidRPr="00B07A94">
        <w:rPr>
          <w:rFonts w:ascii="Liberation Serif" w:eastAsia="Times New Roman" w:hAnsi="Liberation Serif"/>
          <w:b w:val="0"/>
          <w:sz w:val="28"/>
          <w:szCs w:val="28"/>
        </w:rPr>
        <w:t>», руководствуясь Уставом городского округа Верхняя Пышма, администрация городского округа Верхняя Пышма</w:t>
      </w:r>
    </w:p>
    <w:p w:rsidR="00B07A94" w:rsidRPr="00B07A94" w:rsidRDefault="00B07A94" w:rsidP="00B07A94">
      <w:pPr>
        <w:widowControl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sz w:val="28"/>
          <w:szCs w:val="28"/>
        </w:rPr>
        <w:t>ПОСТАНОВЛЯЕТ:</w:t>
      </w:r>
    </w:p>
    <w:p w:rsidR="00B07A94" w:rsidRPr="00B07A94" w:rsidRDefault="00B07A94" w:rsidP="00B07A94">
      <w:pPr>
        <w:widowControl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1. Утвердить порядок предоставления субсидий из бюджета городского округа Верхняя Пышма на финансовую поддержку социально ориентированным некоммерческим организациям (прилагается) </w:t>
      </w:r>
    </w:p>
    <w:p w:rsidR="00B07A94" w:rsidRPr="00B07A94" w:rsidRDefault="00B07A94" w:rsidP="00B07A94">
      <w:pPr>
        <w:widowControl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2. Утвердить состав комиссии по рассмотрению вопросов предоставления субсидий из бюджета городского округа Верхняя Пышма на поддержку социально ориентированным некоммерческим организациям (прилагается).</w:t>
      </w:r>
    </w:p>
    <w:p w:rsidR="00B07A94" w:rsidRPr="00B07A94" w:rsidRDefault="00B07A94" w:rsidP="00B07A94">
      <w:pPr>
        <w:widowControl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3. Признать утратившими силу постановление администрации городского округа Верхняя Пышма от 26.03.2018 № 246 «О Порядке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с изменениями, внесенными постановлением администрации городского округа Верхняя Пышма от 19.07.2019 № 837 </w:t>
      </w:r>
    </w:p>
    <w:p w:rsidR="00B07A94" w:rsidRPr="00B07A94" w:rsidRDefault="00B07A94" w:rsidP="00B07A94">
      <w:pPr>
        <w:widowControl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4. Отделу социальной политики администрации городского округа Верхняя Пышма осуществлять координацию работы по предоставлению субсидий из бюджета городского округа Верхняя Пышма на финансовую поддержку социально ориентированным некоммерческим организациям.</w:t>
      </w:r>
    </w:p>
    <w:p w:rsidR="00B07A94" w:rsidRPr="00B07A94" w:rsidRDefault="00B07A94" w:rsidP="00B07A94">
      <w:pPr>
        <w:widowControl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B07A94">
        <w:rPr>
          <w:rFonts w:ascii="Liberation Serif" w:eastAsia="Times New Roman" w:hAnsi="Liberation Serif"/>
          <w:b w:val="0"/>
          <w:sz w:val="28"/>
          <w:szCs w:val="28"/>
        </w:rPr>
        <w:t>.р</w:t>
      </w:r>
      <w:proofErr w:type="gramEnd"/>
      <w:r w:rsidRPr="00B07A94">
        <w:rPr>
          <w:rFonts w:ascii="Liberation Serif" w:eastAsia="Times New Roman" w:hAnsi="Liberation Serif"/>
          <w:b w:val="0"/>
          <w:sz w:val="28"/>
          <w:szCs w:val="28"/>
        </w:rPr>
        <w:t xml:space="preserve">ф) и разместить на официальном сайте </w:t>
      </w:r>
      <w:r w:rsidRPr="00B07A94">
        <w:rPr>
          <w:rFonts w:ascii="Liberation Serif" w:eastAsia="Times New Roman" w:hAnsi="Liberation Serif"/>
          <w:b w:val="0"/>
          <w:sz w:val="28"/>
          <w:szCs w:val="28"/>
        </w:rPr>
        <w:lastRenderedPageBreak/>
        <w:t>городского округа Верхняя Пышма.</w:t>
      </w:r>
    </w:p>
    <w:p w:rsidR="00B07A94" w:rsidRPr="00B07A94" w:rsidRDefault="00B07A94" w:rsidP="00B07A94">
      <w:pPr>
        <w:widowControl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6. </w:t>
      </w:r>
      <w:proofErr w:type="gramStart"/>
      <w:r w:rsidRPr="00B07A94">
        <w:rPr>
          <w:rFonts w:ascii="Liberation Serif" w:eastAsia="Times New Roman" w:hAnsi="Liberation Serif"/>
          <w:b w:val="0"/>
          <w:sz w:val="28"/>
          <w:szCs w:val="28"/>
        </w:rPr>
        <w:t>Контроль за</w:t>
      </w:r>
      <w:proofErr w:type="gramEnd"/>
      <w:r w:rsidRPr="00B07A94">
        <w:rPr>
          <w:rFonts w:ascii="Liberation Serif" w:eastAsia="Times New Roman" w:hAnsi="Liberation Serif"/>
          <w:b w:val="0"/>
          <w:sz w:val="28"/>
          <w:szCs w:val="28"/>
        </w:rPr>
        <w:t xml:space="preserve"> выполнением настоящего постановления возложить на заместителя главы городского округа Верхняя Пышма по социальным вопросам городского округа Верхняя Пышма </w:t>
      </w:r>
      <w:proofErr w:type="spellStart"/>
      <w:r w:rsidRPr="00B07A94">
        <w:rPr>
          <w:rFonts w:ascii="Liberation Serif" w:eastAsia="Times New Roman" w:hAnsi="Liberation Serif"/>
          <w:b w:val="0"/>
          <w:sz w:val="28"/>
          <w:szCs w:val="28"/>
        </w:rPr>
        <w:t>Выгодского</w:t>
      </w:r>
      <w:proofErr w:type="spellEnd"/>
      <w:r w:rsidRPr="00B07A94">
        <w:rPr>
          <w:rFonts w:ascii="Liberation Serif" w:eastAsia="Times New Roman" w:hAnsi="Liberation Serif"/>
          <w:b w:val="0"/>
          <w:sz w:val="28"/>
          <w:szCs w:val="28"/>
        </w:rPr>
        <w:t xml:space="preserve"> П.Я.</w:t>
      </w:r>
    </w:p>
    <w:p w:rsidR="00B07A94" w:rsidRPr="00B07A94" w:rsidRDefault="00B07A94" w:rsidP="00B07A94">
      <w:pPr>
        <w:widowControl w:val="0"/>
        <w:spacing w:after="0" w:line="240" w:lineRule="auto"/>
        <w:ind w:firstLine="709"/>
        <w:jc w:val="both"/>
        <w:rPr>
          <w:rFonts w:ascii="Liberation Serif" w:eastAsia="Times New Roman" w:hAnsi="Liberation Serif"/>
          <w:b w:val="0"/>
          <w:sz w:val="28"/>
          <w:szCs w:val="28"/>
        </w:rPr>
      </w:pPr>
    </w:p>
    <w:p w:rsidR="00B07A94" w:rsidRPr="00B07A94" w:rsidRDefault="00B07A94" w:rsidP="00B07A94">
      <w:pPr>
        <w:widowControl w:val="0"/>
        <w:spacing w:after="0" w:line="240" w:lineRule="auto"/>
        <w:ind w:firstLine="709"/>
        <w:jc w:val="both"/>
        <w:rPr>
          <w:rFonts w:ascii="Liberation Serif" w:eastAsia="Times New Roman" w:hAnsi="Liberation Serif"/>
          <w:b w:val="0"/>
          <w:sz w:val="28"/>
          <w:szCs w:val="28"/>
        </w:rPr>
      </w:pPr>
    </w:p>
    <w:tbl>
      <w:tblPr>
        <w:tblW w:w="5000" w:type="pct"/>
        <w:tblCellMar>
          <w:left w:w="0" w:type="dxa"/>
          <w:right w:w="0" w:type="dxa"/>
        </w:tblCellMar>
        <w:tblLook w:val="04A0" w:firstRow="1" w:lastRow="0" w:firstColumn="1" w:lastColumn="0" w:noHBand="0" w:noVBand="1"/>
      </w:tblPr>
      <w:tblGrid>
        <w:gridCol w:w="6698"/>
        <w:gridCol w:w="3591"/>
      </w:tblGrid>
      <w:tr w:rsidR="00B07A94" w:rsidRPr="00B07A94" w:rsidTr="00B20A05">
        <w:tc>
          <w:tcPr>
            <w:tcW w:w="6237" w:type="dxa"/>
            <w:vAlign w:val="bottom"/>
          </w:tcPr>
          <w:p w:rsidR="00B07A94" w:rsidRPr="00B07A94" w:rsidRDefault="00B07A94" w:rsidP="00B07A94">
            <w:pPr>
              <w:spacing w:after="0" w:line="240" w:lineRule="auto"/>
              <w:ind w:firstLine="709"/>
              <w:rPr>
                <w:rFonts w:ascii="Liberation Serif" w:eastAsia="Times New Roman" w:hAnsi="Liberation Serif"/>
                <w:b w:val="0"/>
                <w:sz w:val="28"/>
                <w:szCs w:val="28"/>
              </w:rPr>
            </w:pPr>
            <w:r w:rsidRPr="00B07A94">
              <w:rPr>
                <w:rFonts w:ascii="Liberation Serif" w:eastAsia="Times New Roman" w:hAnsi="Liberation Serif"/>
                <w:b w:val="0"/>
                <w:sz w:val="28"/>
                <w:szCs w:val="28"/>
              </w:rPr>
              <w:t>Глава городского округа</w:t>
            </w:r>
          </w:p>
        </w:tc>
        <w:tc>
          <w:tcPr>
            <w:tcW w:w="3344" w:type="dxa"/>
            <w:vAlign w:val="bottom"/>
          </w:tcPr>
          <w:p w:rsidR="00B07A94" w:rsidRPr="00B07A94" w:rsidRDefault="00B07A94" w:rsidP="00B07A94">
            <w:pPr>
              <w:spacing w:after="0" w:line="240" w:lineRule="auto"/>
              <w:ind w:firstLine="709"/>
              <w:jc w:val="right"/>
              <w:rPr>
                <w:rFonts w:ascii="Liberation Serif" w:eastAsia="Times New Roman" w:hAnsi="Liberation Serif"/>
                <w:b w:val="0"/>
                <w:sz w:val="28"/>
                <w:szCs w:val="28"/>
              </w:rPr>
            </w:pPr>
            <w:r w:rsidRPr="00B07A94">
              <w:rPr>
                <w:rFonts w:ascii="Liberation Serif" w:eastAsia="Times New Roman" w:hAnsi="Liberation Serif"/>
                <w:b w:val="0"/>
                <w:sz w:val="28"/>
                <w:szCs w:val="28"/>
              </w:rPr>
              <w:t>И.В. Соломин</w:t>
            </w:r>
          </w:p>
        </w:tc>
      </w:tr>
    </w:tbl>
    <w:p w:rsidR="00B07A94" w:rsidRPr="00B07A94" w:rsidRDefault="00B07A94" w:rsidP="00B07A94">
      <w:pPr>
        <w:snapToGrid w:val="0"/>
        <w:spacing w:after="0" w:line="240" w:lineRule="auto"/>
        <w:rPr>
          <w:rFonts w:ascii="Liberation Serif" w:eastAsia="Times New Roman" w:hAnsi="Liberation Serif"/>
          <w:b w:val="0"/>
          <w:sz w:val="20"/>
          <w:szCs w:val="20"/>
        </w:rPr>
      </w:pPr>
    </w:p>
    <w:p w:rsidR="00B07A94" w:rsidRDefault="00B07A94" w:rsidP="00B07A94">
      <w:pPr>
        <w:widowControl w:val="0"/>
        <w:autoSpaceDE w:val="0"/>
        <w:autoSpaceDN w:val="0"/>
        <w:spacing w:after="0" w:line="240" w:lineRule="auto"/>
        <w:jc w:val="both"/>
        <w:outlineLvl w:val="0"/>
        <w:rPr>
          <w:rFonts w:ascii="Liberation Serif" w:eastAsia="Times New Roman" w:hAnsi="Liberation Serif"/>
          <w:b w:val="0"/>
          <w:sz w:val="24"/>
          <w:szCs w:val="24"/>
        </w:rPr>
      </w:pPr>
    </w:p>
    <w:p w:rsidR="00B07A94" w:rsidRDefault="00B07A94" w:rsidP="00B07A94">
      <w:pPr>
        <w:widowControl w:val="0"/>
        <w:autoSpaceDE w:val="0"/>
        <w:autoSpaceDN w:val="0"/>
        <w:spacing w:after="0" w:line="240" w:lineRule="auto"/>
        <w:jc w:val="both"/>
        <w:outlineLvl w:val="0"/>
        <w:rPr>
          <w:rFonts w:ascii="Liberation Serif" w:eastAsia="Times New Roman" w:hAnsi="Liberation Serif"/>
          <w:b w:val="0"/>
          <w:sz w:val="24"/>
          <w:szCs w:val="24"/>
        </w:rPr>
      </w:pPr>
    </w:p>
    <w:p w:rsidR="00B07A94" w:rsidRDefault="00B07A94" w:rsidP="00B07A94">
      <w:pPr>
        <w:widowControl w:val="0"/>
        <w:autoSpaceDE w:val="0"/>
        <w:autoSpaceDN w:val="0"/>
        <w:spacing w:after="0" w:line="240" w:lineRule="auto"/>
        <w:jc w:val="both"/>
        <w:outlineLvl w:val="0"/>
        <w:rPr>
          <w:rFonts w:ascii="Liberation Serif" w:eastAsia="Times New Roman" w:hAnsi="Liberation Serif"/>
          <w:b w:val="0"/>
          <w:sz w:val="24"/>
          <w:szCs w:val="24"/>
        </w:rPr>
      </w:pPr>
    </w:p>
    <w:p w:rsidR="00B07A94" w:rsidRPr="00B07A94" w:rsidRDefault="00B07A94" w:rsidP="00B07A94">
      <w:pPr>
        <w:widowControl w:val="0"/>
        <w:autoSpaceDE w:val="0"/>
        <w:autoSpaceDN w:val="0"/>
        <w:spacing w:after="0" w:line="240" w:lineRule="auto"/>
        <w:ind w:left="4820"/>
        <w:jc w:val="both"/>
        <w:outlineLvl w:val="0"/>
        <w:rPr>
          <w:rFonts w:ascii="Liberation Serif" w:eastAsia="Times New Roman" w:hAnsi="Liberation Serif"/>
          <w:b w:val="0"/>
          <w:sz w:val="24"/>
          <w:szCs w:val="24"/>
        </w:rPr>
      </w:pPr>
      <w:r w:rsidRPr="00B07A94">
        <w:rPr>
          <w:rFonts w:ascii="Liberation Serif" w:eastAsia="Times New Roman" w:hAnsi="Liberation Serif"/>
          <w:b w:val="0"/>
          <w:sz w:val="24"/>
          <w:szCs w:val="24"/>
        </w:rPr>
        <w:t>УТВЕРЖДЕН</w:t>
      </w:r>
    </w:p>
    <w:p w:rsidR="00B07A94" w:rsidRPr="00B07A94" w:rsidRDefault="00B07A94" w:rsidP="00B07A94">
      <w:pPr>
        <w:widowControl w:val="0"/>
        <w:autoSpaceDE w:val="0"/>
        <w:autoSpaceDN w:val="0"/>
        <w:spacing w:after="0" w:line="240" w:lineRule="auto"/>
        <w:ind w:left="4820"/>
        <w:jc w:val="both"/>
        <w:rPr>
          <w:rFonts w:ascii="Liberation Serif" w:eastAsia="Times New Roman" w:hAnsi="Liberation Serif"/>
          <w:b w:val="0"/>
          <w:sz w:val="24"/>
          <w:szCs w:val="24"/>
        </w:rPr>
      </w:pPr>
      <w:r w:rsidRPr="00B07A94">
        <w:rPr>
          <w:rFonts w:ascii="Liberation Serif" w:eastAsia="Times New Roman" w:hAnsi="Liberation Serif"/>
          <w:b w:val="0"/>
          <w:sz w:val="24"/>
          <w:szCs w:val="24"/>
        </w:rPr>
        <w:t>постановлением администрации</w:t>
      </w:r>
    </w:p>
    <w:p w:rsidR="00B07A94" w:rsidRPr="00B07A94" w:rsidRDefault="00B07A94" w:rsidP="00B07A94">
      <w:pPr>
        <w:widowControl w:val="0"/>
        <w:autoSpaceDE w:val="0"/>
        <w:autoSpaceDN w:val="0"/>
        <w:spacing w:after="0" w:line="240" w:lineRule="auto"/>
        <w:ind w:left="4820"/>
        <w:jc w:val="both"/>
        <w:rPr>
          <w:rFonts w:ascii="Liberation Serif" w:eastAsia="Times New Roman" w:hAnsi="Liberation Serif"/>
          <w:b w:val="0"/>
          <w:sz w:val="24"/>
          <w:szCs w:val="24"/>
        </w:rPr>
      </w:pPr>
      <w:r w:rsidRPr="00B07A94">
        <w:rPr>
          <w:rFonts w:ascii="Liberation Serif" w:eastAsia="Times New Roman" w:hAnsi="Liberation Serif"/>
          <w:b w:val="0"/>
          <w:sz w:val="24"/>
          <w:szCs w:val="24"/>
        </w:rPr>
        <w:t>городского округа Верхняя Пышма</w:t>
      </w:r>
    </w:p>
    <w:p w:rsidR="00B07A94" w:rsidRPr="00B07A94" w:rsidRDefault="00B07A94" w:rsidP="00B07A94">
      <w:pPr>
        <w:widowControl w:val="0"/>
        <w:autoSpaceDE w:val="0"/>
        <w:autoSpaceDN w:val="0"/>
        <w:spacing w:after="0" w:line="240" w:lineRule="auto"/>
        <w:ind w:left="4820"/>
        <w:jc w:val="both"/>
        <w:rPr>
          <w:rFonts w:ascii="Liberation Serif" w:eastAsia="Times New Roman" w:hAnsi="Liberation Serif"/>
          <w:b w:val="0"/>
          <w:sz w:val="24"/>
          <w:szCs w:val="24"/>
        </w:rPr>
      </w:pPr>
      <w:r w:rsidRPr="00B07A94">
        <w:rPr>
          <w:rFonts w:ascii="Liberation Serif" w:eastAsia="Times New Roman" w:hAnsi="Liberation Serif"/>
          <w:b w:val="0"/>
          <w:sz w:val="24"/>
          <w:szCs w:val="24"/>
        </w:rPr>
        <w:t>от 16.10.2019 №</w:t>
      </w:r>
      <w:r>
        <w:rPr>
          <w:rFonts w:ascii="Liberation Serif" w:eastAsia="Times New Roman" w:hAnsi="Liberation Serif"/>
          <w:b w:val="0"/>
          <w:sz w:val="24"/>
          <w:szCs w:val="24"/>
        </w:rPr>
        <w:t xml:space="preserve"> </w:t>
      </w:r>
      <w:r w:rsidRPr="00B07A94">
        <w:rPr>
          <w:rFonts w:ascii="Liberation Serif" w:eastAsia="Times New Roman" w:hAnsi="Liberation Serif"/>
          <w:b w:val="0"/>
          <w:sz w:val="24"/>
          <w:szCs w:val="24"/>
        </w:rPr>
        <w:t xml:space="preserve">1144 </w:t>
      </w:r>
      <w:r w:rsidRPr="00B07A94">
        <w:rPr>
          <w:rFonts w:ascii="Liberation Serif" w:eastAsia="Times New Roman" w:hAnsi="Liberation Serif"/>
          <w:b w:val="0"/>
          <w:sz w:val="24"/>
          <w:szCs w:val="24"/>
        </w:rPr>
        <w:cr/>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4"/>
          <w:szCs w:val="24"/>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sz w:val="28"/>
          <w:szCs w:val="28"/>
        </w:rPr>
      </w:pPr>
      <w:bookmarkStart w:id="0" w:name="P38"/>
      <w:bookmarkEnd w:id="0"/>
      <w:r w:rsidRPr="00B07A94">
        <w:rPr>
          <w:rFonts w:ascii="Liberation Serif" w:eastAsia="Times New Roman" w:hAnsi="Liberation Serif"/>
          <w:sz w:val="28"/>
          <w:szCs w:val="28"/>
        </w:rPr>
        <w:t xml:space="preserve">ПОРЯДОК </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sz w:val="28"/>
          <w:szCs w:val="28"/>
        </w:rPr>
      </w:pPr>
      <w:r w:rsidRPr="00B07A94">
        <w:rPr>
          <w:rFonts w:ascii="Liberation Serif" w:eastAsia="Times New Roman" w:hAnsi="Liberation Serif"/>
          <w:sz w:val="28"/>
          <w:szCs w:val="28"/>
        </w:rPr>
        <w:t>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B07A94" w:rsidRPr="00B07A94" w:rsidRDefault="00B07A94" w:rsidP="00B07A94">
      <w:pPr>
        <w:spacing w:after="0" w:line="240" w:lineRule="auto"/>
        <w:jc w:val="both"/>
        <w:rPr>
          <w:rFonts w:ascii="Liberation Serif" w:hAnsi="Liberation Serif"/>
          <w:b w:val="0"/>
          <w:sz w:val="28"/>
          <w:szCs w:val="28"/>
          <w:lang w:eastAsia="en-US"/>
        </w:rPr>
      </w:pPr>
    </w:p>
    <w:p w:rsidR="00B07A94" w:rsidRPr="00B07A94" w:rsidRDefault="00B07A94" w:rsidP="00B07A94">
      <w:pPr>
        <w:widowControl w:val="0"/>
        <w:autoSpaceDE w:val="0"/>
        <w:autoSpaceDN w:val="0"/>
        <w:spacing w:after="0" w:line="240" w:lineRule="auto"/>
        <w:jc w:val="center"/>
        <w:outlineLvl w:val="1"/>
        <w:rPr>
          <w:rFonts w:ascii="Liberation Serif" w:eastAsia="Times New Roman" w:hAnsi="Liberation Serif"/>
          <w:b w:val="0"/>
          <w:sz w:val="28"/>
          <w:szCs w:val="28"/>
        </w:rPr>
      </w:pPr>
      <w:r w:rsidRPr="00B07A94">
        <w:rPr>
          <w:rFonts w:ascii="Liberation Serif" w:eastAsia="Times New Roman" w:hAnsi="Liberation Serif"/>
          <w:b w:val="0"/>
          <w:sz w:val="28"/>
          <w:szCs w:val="28"/>
        </w:rPr>
        <w:t>Глава 1. Общие положения</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1. </w:t>
      </w:r>
      <w:proofErr w:type="gramStart"/>
      <w:r w:rsidRPr="00B07A94">
        <w:rPr>
          <w:rFonts w:ascii="Liberation Serif" w:eastAsia="Times New Roman" w:hAnsi="Liberation Serif"/>
          <w:b w:val="0"/>
          <w:sz w:val="28"/>
          <w:szCs w:val="28"/>
        </w:rPr>
        <w:t>Настоящий 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(далее Порядок) определяет цели, условия, процедуру предоставления субсидий из бюджета городского округа Верхняя Пышма (далее - местный бюджет) на финансовую поддержку социально ориентированных некоммерческих организаций (далее - некоммерческие организации), осуществляющих на территории городского округа Верхняя Пышма социальную поддержку ветеранов</w:t>
      </w:r>
      <w:proofErr w:type="gramEnd"/>
      <w:r w:rsidRPr="00B07A94">
        <w:rPr>
          <w:rFonts w:ascii="Liberation Serif" w:eastAsia="Times New Roman" w:hAnsi="Liberation Serif"/>
          <w:b w:val="0"/>
          <w:sz w:val="28"/>
          <w:szCs w:val="28"/>
        </w:rPr>
        <w:t xml:space="preserve">, </w:t>
      </w:r>
      <w:proofErr w:type="gramStart"/>
      <w:r w:rsidRPr="00B07A94">
        <w:rPr>
          <w:rFonts w:ascii="Liberation Serif" w:eastAsia="Times New Roman" w:hAnsi="Liberation Serif"/>
          <w:b w:val="0"/>
          <w:sz w:val="28"/>
          <w:szCs w:val="28"/>
        </w:rPr>
        <w:t>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а также осуществляющих мероприятия по профилактике здорового образа жизни, поддержке женщин, семей с детьми и граждан, находящихся в трудной жизненной ситуации, патриотическому воспитанию детей и молодежи, а также процедуры возврата субсидий в случае нарушения условий, предусмотренных при предоставлении субсидий.</w:t>
      </w:r>
      <w:proofErr w:type="gramEnd"/>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2. </w:t>
      </w:r>
      <w:proofErr w:type="gramStart"/>
      <w:r w:rsidRPr="00B07A94">
        <w:rPr>
          <w:rFonts w:ascii="Liberation Serif" w:eastAsia="Times New Roman" w:hAnsi="Liberation Serif"/>
          <w:b w:val="0"/>
          <w:sz w:val="28"/>
          <w:szCs w:val="28"/>
        </w:rPr>
        <w:t xml:space="preserve">Настоящий Порядок разработан в соответствии с Бюджетным </w:t>
      </w:r>
      <w:hyperlink r:id="rId8" w:history="1">
        <w:r w:rsidRPr="00B07A94">
          <w:rPr>
            <w:rFonts w:ascii="Liberation Serif" w:eastAsia="Times New Roman" w:hAnsi="Liberation Serif"/>
            <w:b w:val="0"/>
            <w:sz w:val="28"/>
            <w:szCs w:val="28"/>
          </w:rPr>
          <w:t>кодексом</w:t>
        </w:r>
      </w:hyperlink>
      <w:r w:rsidRPr="00B07A94">
        <w:rPr>
          <w:rFonts w:ascii="Liberation Serif" w:eastAsia="Times New Roman" w:hAnsi="Liberation Serif"/>
          <w:b w:val="0"/>
          <w:sz w:val="28"/>
          <w:szCs w:val="28"/>
        </w:rPr>
        <w:t xml:space="preserve"> Российской Федерации, Федеральным </w:t>
      </w:r>
      <w:hyperlink r:id="rId9" w:history="1">
        <w:r w:rsidRPr="00B07A94">
          <w:rPr>
            <w:rFonts w:ascii="Liberation Serif" w:eastAsia="Times New Roman" w:hAnsi="Liberation Serif"/>
            <w:b w:val="0"/>
            <w:sz w:val="28"/>
            <w:szCs w:val="28"/>
          </w:rPr>
          <w:t>законом</w:t>
        </w:r>
      </w:hyperlink>
      <w:r w:rsidRPr="00B07A94">
        <w:rPr>
          <w:rFonts w:ascii="Liberation Serif" w:eastAsia="Times New Roman" w:hAnsi="Liberation Serif"/>
          <w:b w:val="0"/>
          <w:sz w:val="28"/>
          <w:szCs w:val="28"/>
        </w:rPr>
        <w:t xml:space="preserve"> от 06.10.2003 № 131-ФЗ «Об общих принципах организации местного самоуправления в Российской Федерации», Федеральным </w:t>
      </w:r>
      <w:hyperlink r:id="rId10" w:history="1">
        <w:r w:rsidRPr="00B07A94">
          <w:rPr>
            <w:rFonts w:ascii="Liberation Serif" w:eastAsia="Times New Roman" w:hAnsi="Liberation Serif"/>
            <w:b w:val="0"/>
            <w:sz w:val="28"/>
            <w:szCs w:val="28"/>
          </w:rPr>
          <w:t>законом</w:t>
        </w:r>
      </w:hyperlink>
      <w:r w:rsidRPr="00B07A94">
        <w:rPr>
          <w:rFonts w:ascii="Liberation Serif" w:eastAsia="Times New Roman" w:hAnsi="Liberation Serif"/>
          <w:b w:val="0"/>
          <w:sz w:val="28"/>
          <w:szCs w:val="28"/>
        </w:rPr>
        <w:t xml:space="preserve"> от 12.01.1996 № 7-ФЗ «О некоммерческих организациях», Постановлением Правительства Российской Федерации от 07.05.2017 № 541 «Об общих требованиях к нормативным правовым актам, муниципальным правовым </w:t>
      </w:r>
      <w:r w:rsidRPr="00B07A94">
        <w:rPr>
          <w:rFonts w:ascii="Liberation Serif" w:eastAsia="Times New Roman" w:hAnsi="Liberation Serif"/>
          <w:b w:val="0"/>
          <w:sz w:val="28"/>
          <w:szCs w:val="28"/>
        </w:rPr>
        <w:lastRenderedPageBreak/>
        <w:t>актам, регулирующим предоставление субсидий некоммерческим организациям, не являющимся государственными (муниципальными) учреждениями».</w:t>
      </w:r>
      <w:proofErr w:type="gramEnd"/>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3. Предоставление субсидий некоммерческим организациям осуществляется на безвозвратной и безвозмездной основе за счет средств местного бюджета, в пределах средств, утвержденных на очередной финансовый </w:t>
      </w:r>
      <w:proofErr w:type="gramStart"/>
      <w:r w:rsidRPr="00B07A94">
        <w:rPr>
          <w:rFonts w:ascii="Liberation Serif" w:eastAsia="Times New Roman" w:hAnsi="Liberation Serif"/>
          <w:b w:val="0"/>
          <w:sz w:val="28"/>
          <w:szCs w:val="28"/>
        </w:rPr>
        <w:t>год</w:t>
      </w:r>
      <w:proofErr w:type="gramEnd"/>
      <w:r w:rsidRPr="00B07A94">
        <w:rPr>
          <w:rFonts w:ascii="Liberation Serif" w:eastAsia="Times New Roman" w:hAnsi="Liberation Serif"/>
          <w:b w:val="0"/>
          <w:sz w:val="28"/>
          <w:szCs w:val="28"/>
        </w:rPr>
        <w:t xml:space="preserve"> на указанные цели с последующим подтверждением использования субсидий в соответствии с условиями и (или) целями их предоставления.</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4. Главным распорядителем средств местного бюджета, предусмотренных для предоставления субсидий, является администрация городского округа Верхняя Пышма.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bookmarkStart w:id="1" w:name="P53"/>
      <w:bookmarkEnd w:id="1"/>
      <w:r w:rsidRPr="00B07A94">
        <w:rPr>
          <w:rFonts w:ascii="Liberation Serif" w:eastAsia="Times New Roman" w:hAnsi="Liberation Serif"/>
          <w:b w:val="0"/>
          <w:sz w:val="28"/>
          <w:szCs w:val="28"/>
        </w:rPr>
        <w:t>5. Предоставление субсидий некоммерческим организациям осуществляется на следующие цели: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1) финансирование расходов, связанных с выполнением мероприятий, направленных на реализацию социально значимых проектов в </w:t>
      </w:r>
      <w:proofErr w:type="gramStart"/>
      <w:r w:rsidRPr="00B07A94">
        <w:rPr>
          <w:rFonts w:ascii="Liberation Serif" w:eastAsia="Times New Roman" w:hAnsi="Liberation Serif"/>
          <w:b w:val="0"/>
          <w:sz w:val="28"/>
          <w:szCs w:val="28"/>
        </w:rPr>
        <w:t>рамках</w:t>
      </w:r>
      <w:proofErr w:type="gramEnd"/>
      <w:r w:rsidRPr="00B07A94">
        <w:rPr>
          <w:rFonts w:ascii="Liberation Serif" w:eastAsia="Times New Roman" w:hAnsi="Liberation Serif"/>
          <w:b w:val="0"/>
          <w:sz w:val="28"/>
          <w:szCs w:val="28"/>
        </w:rPr>
        <w:t xml:space="preserve"> осуществления уставной деятельности некоммерческой организации, организуемых на территории городского округа Верхняя Пышма.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Социально значимые проекты должны быть направлены на решение конкретных задач по следующим приоритетным направлениям:</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повышение качества жизни людей пожилого возраста;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поддержка ветеранов, инвалидов боевых действий, граждан, находящихся в трудной жизненной ситуации;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совершенствование негосударственной системы комплексной реабилитации ветеранов и инвалидов боевых действий, граждан, ставших инвалидами в период прохождения военной службы;</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t>- содействие и участие в социальной и трудовой реабилитации, оздоровлении, создании условий для достижения материальной независимости и интеграции в общество, улучшении морально-психологического состояния ветеранов и пенсионеров,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утверждение в обществе высоких духовных и нравственных ценностей, преемственности поколений;</w:t>
      </w:r>
      <w:proofErr w:type="gramEnd"/>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 формирование негосударственной системы комплексной реабилитации лиц без определенного места жительства, граждан с наркотической или алкогольной зависимостью и граждан, освободившихся из мест лишения свободы, включающей внедрение единой технологии от момента выявления и оказания неотложной помощи до решения вопроса о постоянном жизнеустройстве и </w:t>
      </w:r>
      <w:proofErr w:type="spellStart"/>
      <w:r w:rsidRPr="00B07A94">
        <w:rPr>
          <w:rFonts w:ascii="Liberation Serif" w:eastAsia="Times New Roman" w:hAnsi="Liberation Serif"/>
          <w:b w:val="0"/>
          <w:sz w:val="28"/>
          <w:szCs w:val="28"/>
        </w:rPr>
        <w:t>ресоциализации</w:t>
      </w:r>
      <w:proofErr w:type="spellEnd"/>
      <w:r w:rsidRPr="00B07A94">
        <w:rPr>
          <w:rFonts w:ascii="Liberation Serif" w:eastAsia="Times New Roman" w:hAnsi="Liberation Serif"/>
          <w:b w:val="0"/>
          <w:sz w:val="28"/>
          <w:szCs w:val="28"/>
        </w:rPr>
        <w:t xml:space="preserve"> в обществе;</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профилактика социального сиротства, поддержку материнства и детства;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профилактика семейного и детского неблагополучия, развитие негосударственной системы социального сопровождения семей, находящихся в трудной жизненной ситуации;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 социальная поддержка семей с детьми-инвалидами и детьми с ограниченными возможностями здоровья для обеспечения максимально возможного развития таких детей в </w:t>
      </w:r>
      <w:proofErr w:type="gramStart"/>
      <w:r w:rsidRPr="00B07A94">
        <w:rPr>
          <w:rFonts w:ascii="Liberation Serif" w:eastAsia="Times New Roman" w:hAnsi="Liberation Serif"/>
          <w:b w:val="0"/>
          <w:sz w:val="28"/>
          <w:szCs w:val="28"/>
        </w:rPr>
        <w:t>условиях</w:t>
      </w:r>
      <w:proofErr w:type="gramEnd"/>
      <w:r w:rsidRPr="00B07A94">
        <w:rPr>
          <w:rFonts w:ascii="Liberation Serif" w:eastAsia="Times New Roman" w:hAnsi="Liberation Serif"/>
          <w:b w:val="0"/>
          <w:sz w:val="28"/>
          <w:szCs w:val="28"/>
        </w:rPr>
        <w:t xml:space="preserve"> семейного воспитания, их социализации, подготовки к самостоятельной жизни и интеграции в общество;</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 осуществление деятельности в сфере адаптивной физической культуры и </w:t>
      </w:r>
      <w:r w:rsidRPr="00B07A94">
        <w:rPr>
          <w:rFonts w:ascii="Liberation Serif" w:eastAsia="Times New Roman" w:hAnsi="Liberation Serif"/>
          <w:b w:val="0"/>
          <w:sz w:val="28"/>
          <w:szCs w:val="28"/>
        </w:rPr>
        <w:lastRenderedPageBreak/>
        <w:t>спорта, профилактики и охраны здоровья инвалидов, пропаганды здорового образа жизни;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осуществление деятельности в сфере улучшения морально-психологического состояния отдельных категорий граждан, нуждающихся в социальной поддержке: социальная поддержка, реабилитация, адаптация инвалидов в целях их социализации и интеграции в общество;</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 проведение социальных, культурных реабилитационных мероприятий для инвалидов в </w:t>
      </w:r>
      <w:proofErr w:type="gramStart"/>
      <w:r w:rsidRPr="00B07A94">
        <w:rPr>
          <w:rFonts w:ascii="Liberation Serif" w:eastAsia="Times New Roman" w:hAnsi="Liberation Serif"/>
          <w:b w:val="0"/>
          <w:sz w:val="28"/>
          <w:szCs w:val="28"/>
        </w:rPr>
        <w:t>целях</w:t>
      </w:r>
      <w:proofErr w:type="gramEnd"/>
      <w:r w:rsidRPr="00B07A94">
        <w:rPr>
          <w:rFonts w:ascii="Liberation Serif" w:eastAsia="Times New Roman" w:hAnsi="Liberation Serif"/>
          <w:b w:val="0"/>
          <w:sz w:val="28"/>
          <w:szCs w:val="28"/>
        </w:rPr>
        <w:t xml:space="preserve"> развития и реализации их творческого потенциала;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создание и реализация модели службы сопровождения инвалидов в целях их трудоустройства;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пропаганду здорового образа жизни жителей городского округа Верхняя Пышма (включая профилактику распространения на территории ВИЧ-инфекции и мероприятия антинаркотической направленности);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патриотическое воспитание детей и молодежи на территории городского округа Верхняя Пышма;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профилактика терроризма и экстремизма;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участие в охране общественного порядка;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организация мероприятий по охране окружающей среды;</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 реализация программ, проектов, направленных на оказание социальных услуг в </w:t>
      </w:r>
      <w:proofErr w:type="gramStart"/>
      <w:r w:rsidRPr="00B07A94">
        <w:rPr>
          <w:rFonts w:ascii="Liberation Serif" w:eastAsia="Times New Roman" w:hAnsi="Liberation Serif"/>
          <w:b w:val="0"/>
          <w:sz w:val="28"/>
          <w:szCs w:val="28"/>
        </w:rPr>
        <w:t>соответствии</w:t>
      </w:r>
      <w:proofErr w:type="gramEnd"/>
      <w:r w:rsidRPr="00B07A94">
        <w:rPr>
          <w:rFonts w:ascii="Liberation Serif" w:eastAsia="Times New Roman" w:hAnsi="Liberation Serif"/>
          <w:b w:val="0"/>
          <w:sz w:val="28"/>
          <w:szCs w:val="28"/>
        </w:rPr>
        <w:t xml:space="preserve"> с видами деятельности некоммерческих организаций;</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t>2) финансирование расходов, связанных с выполнением мероприятий, проводимых в целях достижения уставных целей и задач в сфере социальной поддержки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а также мероприятий по профилактике здорового образа жизни, поддержке женщин, семей с детьми и граждан, находящихся в трудной жизненной</w:t>
      </w:r>
      <w:proofErr w:type="gramEnd"/>
      <w:r w:rsidRPr="00B07A94">
        <w:rPr>
          <w:rFonts w:ascii="Liberation Serif" w:eastAsia="Times New Roman" w:hAnsi="Liberation Serif"/>
          <w:b w:val="0"/>
          <w:sz w:val="28"/>
          <w:szCs w:val="28"/>
        </w:rPr>
        <w:t xml:space="preserve"> ситуации, патриотическому воспитанию детей и молодежи, на территории городского округа Верхняя Пышма: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организацию и проведение мероприятий в честь Дней воинской и трудовой Славы, юбилейных, памятных дат и профессиональных праздников России, Вооруженных Сил Российской Федерации и Свердловской области;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День снятия блокады города Ленинграда;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День вывода советских войск из Афганистана;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День защитника Отечества;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Международный женский день;</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День памяти погибших в радиационных авариях и катастрофах;</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День Победы советского народа в Великой Отечественной войне 1941 - 1945 годов;</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траурный митинг в Троицкую субботу на территории Мемориального комплекса жертв политических репрессий 1930 - 1950 годов;</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общегородской национальный праздник «Сабантуй»;</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День памяти и скорби - день начала Великой Отечественной войны;</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мероприятия, посвященные Дню города;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День окончания Второй мировой войны;</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lastRenderedPageBreak/>
        <w:t>- День пожилых людей;</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День памяти жертв политических репрессий (на территории Мемориального комплекса жертв политических репрессий 1930 - 1950 годов);</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День народного единства;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(1941 г.);</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День матери;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Международный день инвалидов;</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День Героев Отечества;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t>- проведения конференций, семинаров (в том числе выездных), заседаний общественных комиссий, круглых столов, торжественных (траурных) митингов, форумов;</w:t>
      </w:r>
      <w:proofErr w:type="gramEnd"/>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увековечения памяти погибших при защите Отечества, создания и совершенствования памятников, музеев (комнат) боевой и трудовой славы;</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t>- изготовления брошюр, книг, газет и других печатных изданий, сайтов, электронных ресурсов по здоровому образу жизни, социальной поддержке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женщин, семей с детьми и граждан, находящихся в трудной жизненной ситуации;</w:t>
      </w:r>
      <w:proofErr w:type="gramEnd"/>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 мероприятий в </w:t>
      </w:r>
      <w:proofErr w:type="gramStart"/>
      <w:r w:rsidRPr="00B07A94">
        <w:rPr>
          <w:rFonts w:ascii="Liberation Serif" w:eastAsia="Times New Roman" w:hAnsi="Liberation Serif"/>
          <w:b w:val="0"/>
          <w:sz w:val="28"/>
          <w:szCs w:val="28"/>
        </w:rPr>
        <w:t>рамках</w:t>
      </w:r>
      <w:proofErr w:type="gramEnd"/>
      <w:r w:rsidRPr="00B07A94">
        <w:rPr>
          <w:rFonts w:ascii="Liberation Serif" w:eastAsia="Times New Roman" w:hAnsi="Liberation Serif"/>
          <w:b w:val="0"/>
          <w:sz w:val="28"/>
          <w:szCs w:val="28"/>
        </w:rPr>
        <w:t xml:space="preserve"> проведения Декады, посвященной Международному Дню инвалидов;</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мероприятий, посвященных Международному Дню слепых.</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мероприятий, посвященных Международному дню глухих;</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 мероприятий в </w:t>
      </w:r>
      <w:proofErr w:type="gramStart"/>
      <w:r w:rsidRPr="00B07A94">
        <w:rPr>
          <w:rFonts w:ascii="Liberation Serif" w:eastAsia="Times New Roman" w:hAnsi="Liberation Serif"/>
          <w:b w:val="0"/>
          <w:sz w:val="28"/>
          <w:szCs w:val="28"/>
        </w:rPr>
        <w:t>целях</w:t>
      </w:r>
      <w:proofErr w:type="gramEnd"/>
      <w:r w:rsidRPr="00B07A94">
        <w:rPr>
          <w:rFonts w:ascii="Liberation Serif" w:eastAsia="Times New Roman" w:hAnsi="Liberation Serif"/>
          <w:b w:val="0"/>
          <w:sz w:val="28"/>
          <w:szCs w:val="28"/>
        </w:rPr>
        <w:t xml:space="preserve"> пропаганды здорового образа жизни жителей городского округа Верхняя Пышма (включая профилактику распространения на территории ВИЧ-инфекции и мероприятия антинаркотической направленности);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мероприятий, направленных на патриотическое воспитание детей и молодежи на территории городского округа Верхняя Пышма;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 мероприятий, </w:t>
      </w:r>
      <w:proofErr w:type="gramStart"/>
      <w:r w:rsidRPr="00B07A94">
        <w:rPr>
          <w:rFonts w:ascii="Liberation Serif" w:eastAsia="Times New Roman" w:hAnsi="Liberation Serif"/>
          <w:b w:val="0"/>
          <w:sz w:val="28"/>
          <w:szCs w:val="28"/>
        </w:rPr>
        <w:t>направленных</w:t>
      </w:r>
      <w:proofErr w:type="gramEnd"/>
      <w:r w:rsidRPr="00B07A94">
        <w:rPr>
          <w:rFonts w:ascii="Liberation Serif" w:eastAsia="Times New Roman" w:hAnsi="Liberation Serif"/>
          <w:b w:val="0"/>
          <w:sz w:val="28"/>
          <w:szCs w:val="28"/>
        </w:rPr>
        <w:t xml:space="preserve"> на профилактику терроризма и экстремизма;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 мероприятий, </w:t>
      </w:r>
      <w:proofErr w:type="gramStart"/>
      <w:r w:rsidRPr="00B07A94">
        <w:rPr>
          <w:rFonts w:ascii="Liberation Serif" w:eastAsia="Times New Roman" w:hAnsi="Liberation Serif"/>
          <w:b w:val="0"/>
          <w:sz w:val="28"/>
          <w:szCs w:val="28"/>
        </w:rPr>
        <w:t>направленных</w:t>
      </w:r>
      <w:proofErr w:type="gramEnd"/>
      <w:r w:rsidRPr="00B07A94">
        <w:rPr>
          <w:rFonts w:ascii="Liberation Serif" w:eastAsia="Times New Roman" w:hAnsi="Liberation Serif"/>
          <w:b w:val="0"/>
          <w:sz w:val="28"/>
          <w:szCs w:val="28"/>
        </w:rPr>
        <w:t xml:space="preserve"> на участие в охране общественного порядка;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мероприятий по охране окружающей среды;</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3) финансирование расходов, связанных с обеспечением деятельности некоммерческой организации (оплата услуг связи и коммунальных услуг).</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6. Некоммерческой организации за счет предоставленной субсидии запрещается осуществлять следующие расходы:</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1) связанные с осуществлением предпринимательской деятельности и оказанием помощи коммерческим организациям;</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2) напрямую не </w:t>
      </w:r>
      <w:proofErr w:type="gramStart"/>
      <w:r w:rsidRPr="00B07A94">
        <w:rPr>
          <w:rFonts w:ascii="Liberation Serif" w:eastAsia="Times New Roman" w:hAnsi="Liberation Serif"/>
          <w:b w:val="0"/>
          <w:sz w:val="28"/>
          <w:szCs w:val="28"/>
        </w:rPr>
        <w:t>связанные</w:t>
      </w:r>
      <w:proofErr w:type="gramEnd"/>
      <w:r w:rsidRPr="00B07A94">
        <w:rPr>
          <w:rFonts w:ascii="Liberation Serif" w:eastAsia="Times New Roman" w:hAnsi="Liberation Serif"/>
          <w:b w:val="0"/>
          <w:sz w:val="28"/>
          <w:szCs w:val="28"/>
        </w:rPr>
        <w:t xml:space="preserve"> с заявленными проектами и мероприятиями;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3) на поддержку политических партий и кампаний;</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4) на проведение политических демонстраций, пикетирований;</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 на фундаментальные научные исследования;</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6) на приобретение алкогольных напитков и табачной продукции;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lastRenderedPageBreak/>
        <w:t>7) на приобретение автомототранспортных средств;</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8) на оплату работ по капитальному строительству и реконструкции зданий и сооружений;</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9) на приобретение недвижимости;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10) на погашение кредиторской задолженности некоммерческих организаций;</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11) на уплату пени и штрафов;</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12) приобретение иностранной валюты, за исключением операций, предусмотренных ст. 78.1 Бюджетного кодекса Российской Федерации. </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bookmarkStart w:id="2" w:name="P101"/>
      <w:bookmarkEnd w:id="2"/>
      <w:r w:rsidRPr="00B07A94">
        <w:rPr>
          <w:rFonts w:ascii="Liberation Serif" w:eastAsia="Times New Roman" w:hAnsi="Liberation Serif"/>
          <w:b w:val="0"/>
          <w:sz w:val="28"/>
          <w:szCs w:val="28"/>
        </w:rPr>
        <w:t>7. Право на получение субсидий имеют некоммерческие организации, удовлетворяющие следующим критериям отбора: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t>1) осуществляющие в соответствии с учредительными документами на территории городского округа Верхняя Пышма деятельность по социальной поддержке ветеранов, инвалидов, детей погибших (умерших) участников Великой Отечественной войны, бывших несовершеннолетних узников концлагерей, гетто, жертв политических репрессий, граждан, пострадавших от радиационного воздействия, а также осуществляющих мероприятия по профилактике здорового образа жизни, поддержке женщин, семей с детьми и граждан, находящихся в трудной жизненной ситуации</w:t>
      </w:r>
      <w:proofErr w:type="gramEnd"/>
      <w:r w:rsidRPr="00B07A94">
        <w:rPr>
          <w:rFonts w:ascii="Liberation Serif" w:eastAsia="Times New Roman" w:hAnsi="Liberation Serif"/>
          <w:b w:val="0"/>
          <w:sz w:val="28"/>
          <w:szCs w:val="28"/>
        </w:rPr>
        <w:t>, патриотическому воспитанию детей и молодежи;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2) не являющиеся государственными компаниями, государственными и муниципальными учреждениями, религиозными организациями, политическими партиями, их объединениями и союзами, профессиональными союзами, их объединениями (ассоциациями);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3) осуществляющие свою деятельность на территории городского округа Верхняя Пышма не менее 3 лет до даты предоставления заявки.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8. Показателем результативности использования субсидий является количество проведенных мероприятий, соответствующих целям, предусмотренным </w:t>
      </w:r>
      <w:hyperlink w:anchor="P53" w:history="1">
        <w:r w:rsidRPr="00B07A94">
          <w:rPr>
            <w:rFonts w:ascii="Liberation Serif" w:eastAsia="Times New Roman" w:hAnsi="Liberation Serif"/>
            <w:b w:val="0"/>
            <w:sz w:val="28"/>
            <w:szCs w:val="28"/>
          </w:rPr>
          <w:t>пунктом 5</w:t>
        </w:r>
      </w:hyperlink>
      <w:r w:rsidRPr="00B07A94">
        <w:rPr>
          <w:rFonts w:ascii="Liberation Serif" w:eastAsia="Times New Roman" w:hAnsi="Liberation Serif"/>
          <w:b w:val="0"/>
          <w:sz w:val="28"/>
          <w:szCs w:val="28"/>
        </w:rPr>
        <w:t xml:space="preserve"> настоящей главы - не менее 6 в год.</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bookmarkStart w:id="3" w:name="P105"/>
      <w:bookmarkEnd w:id="3"/>
    </w:p>
    <w:p w:rsidR="00B07A94" w:rsidRPr="00B07A94" w:rsidRDefault="00B07A94" w:rsidP="00B07A94">
      <w:pPr>
        <w:widowControl w:val="0"/>
        <w:autoSpaceDE w:val="0"/>
        <w:autoSpaceDN w:val="0"/>
        <w:spacing w:after="0" w:line="240" w:lineRule="auto"/>
        <w:ind w:firstLine="709"/>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Глава 2. Условия и порядок предоставления субсидии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sz w:val="28"/>
          <w:szCs w:val="28"/>
        </w:rPr>
      </w:pP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1. Организатором отбора является администрация городского округа Верхняя Пышма. Фактические функции организации отбора выполняет отдел социальной политики администрации городского округа Верхняя Пышма. Объявление о начале приема заявок на получение субсидии из местного бюджета печатается в газете «Красное знамя» и размещается на официальном сайте городского округа Верхняя Пышма http://movp.ru.</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2. Объем субсидии, предоставляемой некоммерческой организации, определяется Комиссией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(далее - Комиссия).</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3. </w:t>
      </w:r>
      <w:hyperlink w:anchor="P459" w:history="1">
        <w:r w:rsidRPr="00B07A94">
          <w:rPr>
            <w:rFonts w:ascii="Liberation Serif" w:eastAsia="Times New Roman" w:hAnsi="Liberation Serif"/>
            <w:b w:val="0"/>
            <w:sz w:val="28"/>
            <w:szCs w:val="28"/>
          </w:rPr>
          <w:t>Состав</w:t>
        </w:r>
      </w:hyperlink>
      <w:r w:rsidRPr="00B07A94">
        <w:rPr>
          <w:rFonts w:ascii="Liberation Serif" w:eastAsia="Times New Roman" w:hAnsi="Liberation Serif"/>
          <w:b w:val="0"/>
          <w:sz w:val="28"/>
          <w:szCs w:val="28"/>
        </w:rPr>
        <w:t xml:space="preserve"> Комиссии утверждается постановлением администрации городского округа Верхняя Пышма.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4. Комиссия осуществляет следующие функции: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1) рассматривает представленные некоммерческими организациями </w:t>
      </w:r>
      <w:r w:rsidRPr="00B07A94">
        <w:rPr>
          <w:rFonts w:ascii="Liberation Serif" w:eastAsia="Times New Roman" w:hAnsi="Liberation Serif"/>
          <w:b w:val="0"/>
          <w:sz w:val="28"/>
          <w:szCs w:val="28"/>
        </w:rPr>
        <w:lastRenderedPageBreak/>
        <w:t>документы;</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2) осуществляет отбор некоммерческих организаций, соответствующих требованиям, указанным в </w:t>
      </w:r>
      <w:hyperlink w:anchor="P101" w:history="1">
        <w:proofErr w:type="gramStart"/>
        <w:r w:rsidRPr="00B07A94">
          <w:rPr>
            <w:rFonts w:ascii="Liberation Serif" w:eastAsia="Times New Roman" w:hAnsi="Liberation Serif"/>
            <w:b w:val="0"/>
            <w:sz w:val="28"/>
            <w:szCs w:val="28"/>
          </w:rPr>
          <w:t>пункте</w:t>
        </w:r>
        <w:proofErr w:type="gramEnd"/>
        <w:r w:rsidRPr="00B07A94">
          <w:rPr>
            <w:rFonts w:ascii="Liberation Serif" w:eastAsia="Times New Roman" w:hAnsi="Liberation Serif"/>
            <w:b w:val="0"/>
            <w:sz w:val="28"/>
            <w:szCs w:val="28"/>
          </w:rPr>
          <w:t xml:space="preserve"> 7</w:t>
        </w:r>
      </w:hyperlink>
      <w:r w:rsidRPr="00B07A94">
        <w:rPr>
          <w:rFonts w:ascii="Liberation Serif" w:eastAsia="Times New Roman" w:hAnsi="Liberation Serif"/>
          <w:b w:val="0"/>
          <w:sz w:val="28"/>
          <w:szCs w:val="28"/>
        </w:rPr>
        <w:t xml:space="preserve"> главы 1 настоящего Порядка, и представивших своевременно и надлежащим образом оформленные документы для получения субсидии из местного бюджета;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3) принимает решение о предоставлении субсидий из местного бюджета некоммерческим организациям;</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4) определяет размер субсидий некоммерческим организациям, прошедшим отбор, исходя из указанного в </w:t>
      </w:r>
      <w:proofErr w:type="gramStart"/>
      <w:r w:rsidRPr="00B07A94">
        <w:rPr>
          <w:rFonts w:ascii="Liberation Serif" w:eastAsia="Times New Roman" w:hAnsi="Liberation Serif"/>
          <w:b w:val="0"/>
          <w:sz w:val="28"/>
          <w:szCs w:val="28"/>
        </w:rPr>
        <w:t>заявках</w:t>
      </w:r>
      <w:proofErr w:type="gramEnd"/>
      <w:r w:rsidRPr="00B07A94">
        <w:rPr>
          <w:rFonts w:ascii="Liberation Serif" w:eastAsia="Times New Roman" w:hAnsi="Liberation Serif"/>
          <w:b w:val="0"/>
          <w:sz w:val="28"/>
          <w:szCs w:val="28"/>
        </w:rPr>
        <w:t xml:space="preserve"> запрашиваемого объема субсидии, в пределах бюджетных ассигнований, предусмотренных на указанные цели в решении Думы городского округа Верхняя Пышма о бюджете городского округа Верхняя Пышма.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В </w:t>
      </w:r>
      <w:proofErr w:type="gramStart"/>
      <w:r w:rsidRPr="00B07A94">
        <w:rPr>
          <w:rFonts w:ascii="Liberation Serif" w:eastAsia="Times New Roman" w:hAnsi="Liberation Serif"/>
          <w:b w:val="0"/>
          <w:sz w:val="28"/>
          <w:szCs w:val="28"/>
        </w:rPr>
        <w:t>случае</w:t>
      </w:r>
      <w:proofErr w:type="gramEnd"/>
      <w:r w:rsidRPr="00B07A94">
        <w:rPr>
          <w:rFonts w:ascii="Liberation Serif" w:eastAsia="Times New Roman" w:hAnsi="Liberation Serif"/>
          <w:b w:val="0"/>
          <w:sz w:val="28"/>
          <w:szCs w:val="28"/>
        </w:rPr>
        <w:t xml:space="preserve"> если совокупный объем запрашиваемых субсидий превышает объем бюджетных ассигнований на предоставление субсидий, предусмотренных в решении Думы городского округа Верхняя Пышма о бюджете городского округа Верхняя Пышма, то сумма предоставляемой субсидии для каждого получателя субсидии уменьшается пропорционально объему средств, предусмотренному в местном бюджете.</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5. Заседания Комиссии назначаются Председателем Комиссии в течение месяца по истечении срока приема документов на получение субсидии, указанного в </w:t>
      </w:r>
      <w:hyperlink w:anchor="P105" w:history="1">
        <w:r w:rsidRPr="00B07A94">
          <w:rPr>
            <w:rFonts w:ascii="Liberation Serif" w:eastAsia="Times New Roman" w:hAnsi="Liberation Serif"/>
            <w:b w:val="0"/>
            <w:sz w:val="28"/>
            <w:szCs w:val="28"/>
          </w:rPr>
          <w:t>пункте 1</w:t>
        </w:r>
      </w:hyperlink>
      <w:r w:rsidRPr="00B07A94">
        <w:rPr>
          <w:rFonts w:ascii="Liberation Serif" w:eastAsia="Times New Roman" w:hAnsi="Liberation Serif"/>
          <w:b w:val="0"/>
          <w:sz w:val="28"/>
          <w:szCs w:val="28"/>
        </w:rPr>
        <w:t>2 настоящей главы.</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Заседания Комиссии проводит Председатель Комиссии. Заседание Комиссии считается правомочным, если на нем присутствует не менее половины ее членов.</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6. Секретарь Комиссии: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t>1) уведомляет членов Комиссии о дате, времени и месте проведения заседания Комиссии;</w:t>
      </w:r>
      <w:proofErr w:type="gramEnd"/>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2) оформляет протоколы заседаний Комиссии и выписки из протоколов;</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3) оформляет тексты соглашений о предоставлении субсидии из местного бюджета для подписания сторонами;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4) </w:t>
      </w:r>
      <w:proofErr w:type="gramStart"/>
      <w:r w:rsidRPr="00B07A94">
        <w:rPr>
          <w:rFonts w:ascii="Liberation Serif" w:eastAsia="Times New Roman" w:hAnsi="Liberation Serif"/>
          <w:b w:val="0"/>
          <w:sz w:val="28"/>
          <w:szCs w:val="28"/>
        </w:rPr>
        <w:t>оформляет и обеспечивает</w:t>
      </w:r>
      <w:proofErr w:type="gramEnd"/>
      <w:r w:rsidRPr="00B07A94">
        <w:rPr>
          <w:rFonts w:ascii="Liberation Serif" w:eastAsia="Times New Roman" w:hAnsi="Liberation Serif"/>
          <w:b w:val="0"/>
          <w:sz w:val="28"/>
          <w:szCs w:val="28"/>
        </w:rPr>
        <w:t xml:space="preserve"> направление (вручение) уведомлений некоммерческим организациям, не прошедшим отбор на получение субсидий;</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 обеспечивает формирование, хранение и своевременную сдачу документов Комиссии в архив.</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7 Решения Комиссии принимаются простым большинством голосов присутствующих на заседании членов Комиссии. В </w:t>
      </w:r>
      <w:proofErr w:type="gramStart"/>
      <w:r w:rsidRPr="00B07A94">
        <w:rPr>
          <w:rFonts w:ascii="Liberation Serif" w:eastAsia="Times New Roman" w:hAnsi="Liberation Serif"/>
          <w:b w:val="0"/>
          <w:sz w:val="28"/>
          <w:szCs w:val="28"/>
        </w:rPr>
        <w:t>случае</w:t>
      </w:r>
      <w:proofErr w:type="gramEnd"/>
      <w:r w:rsidRPr="00B07A94">
        <w:rPr>
          <w:rFonts w:ascii="Liberation Serif" w:eastAsia="Times New Roman" w:hAnsi="Liberation Serif"/>
          <w:b w:val="0"/>
          <w:sz w:val="28"/>
          <w:szCs w:val="28"/>
        </w:rPr>
        <w:t xml:space="preserve"> равенства голосов решающим является голос Председателя Комиссии.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8. Решение Комиссии оформляются в виде протокола, который подписывается всеми членами Комиссии, присутствующими на заседании Комиссии.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9. Документы некоммерческих организаций рассматриваются Комиссией в </w:t>
      </w:r>
      <w:proofErr w:type="gramStart"/>
      <w:r w:rsidRPr="00B07A94">
        <w:rPr>
          <w:rFonts w:ascii="Liberation Serif" w:eastAsia="Times New Roman" w:hAnsi="Liberation Serif"/>
          <w:b w:val="0"/>
          <w:sz w:val="28"/>
          <w:szCs w:val="28"/>
        </w:rPr>
        <w:t>порядке</w:t>
      </w:r>
      <w:proofErr w:type="gramEnd"/>
      <w:r w:rsidRPr="00B07A94">
        <w:rPr>
          <w:rFonts w:ascii="Liberation Serif" w:eastAsia="Times New Roman" w:hAnsi="Liberation Serif"/>
          <w:b w:val="0"/>
          <w:sz w:val="28"/>
          <w:szCs w:val="28"/>
        </w:rPr>
        <w:t xml:space="preserve"> их поступления в администрацию городского округа Верхняя Пышма.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10. Документы, создаваемые в </w:t>
      </w:r>
      <w:proofErr w:type="gramStart"/>
      <w:r w:rsidRPr="00B07A94">
        <w:rPr>
          <w:rFonts w:ascii="Liberation Serif" w:eastAsia="Times New Roman" w:hAnsi="Liberation Serif"/>
          <w:b w:val="0"/>
          <w:sz w:val="28"/>
          <w:szCs w:val="28"/>
        </w:rPr>
        <w:t>процессе</w:t>
      </w:r>
      <w:proofErr w:type="gramEnd"/>
      <w:r w:rsidRPr="00B07A94">
        <w:rPr>
          <w:rFonts w:ascii="Liberation Serif" w:eastAsia="Times New Roman" w:hAnsi="Liberation Serif"/>
          <w:b w:val="0"/>
          <w:sz w:val="28"/>
          <w:szCs w:val="28"/>
        </w:rPr>
        <w:t xml:space="preserve"> деятельности Комиссии, подлежат хранению в течение пяти лет в отделе по социальной политике администрации городского округа</w:t>
      </w:r>
      <w:r w:rsidRPr="00B07A94">
        <w:rPr>
          <w:rFonts w:ascii="Liberation Serif" w:hAnsi="Liberation Serif"/>
          <w:b w:val="0"/>
          <w:sz w:val="28"/>
          <w:szCs w:val="28"/>
          <w:lang w:eastAsia="en-US"/>
        </w:rPr>
        <w:t xml:space="preserve"> </w:t>
      </w:r>
      <w:r w:rsidRPr="00B07A94">
        <w:rPr>
          <w:rFonts w:ascii="Liberation Serif" w:eastAsia="Times New Roman" w:hAnsi="Liberation Serif"/>
          <w:b w:val="0"/>
          <w:sz w:val="28"/>
          <w:szCs w:val="28"/>
        </w:rPr>
        <w:t>Верхняя Пышма.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sz w:val="28"/>
          <w:szCs w:val="28"/>
        </w:rPr>
      </w:pPr>
      <w:r w:rsidRPr="00B07A94">
        <w:rPr>
          <w:rFonts w:ascii="Liberation Serif" w:eastAsia="Times New Roman" w:hAnsi="Liberation Serif"/>
          <w:b w:val="0"/>
          <w:sz w:val="28"/>
          <w:szCs w:val="28"/>
        </w:rPr>
        <w:t xml:space="preserve">11. Предоставление субсидий на цели, предусмотренные </w:t>
      </w:r>
      <w:hyperlink w:anchor="P53" w:history="1">
        <w:r w:rsidRPr="00B07A94">
          <w:rPr>
            <w:rFonts w:ascii="Liberation Serif" w:eastAsia="Times New Roman" w:hAnsi="Liberation Serif"/>
            <w:b w:val="0"/>
            <w:sz w:val="28"/>
            <w:szCs w:val="28"/>
          </w:rPr>
          <w:t>пунктом 5</w:t>
        </w:r>
      </w:hyperlink>
      <w:r w:rsidRPr="00B07A94">
        <w:rPr>
          <w:rFonts w:ascii="Liberation Serif" w:eastAsia="Times New Roman" w:hAnsi="Liberation Serif"/>
          <w:b w:val="0"/>
          <w:sz w:val="28"/>
          <w:szCs w:val="28"/>
        </w:rPr>
        <w:t xml:space="preserve"> главы 1 настоящего Порядка, осуществляется по итогам отбора Комиссии.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12. </w:t>
      </w:r>
      <w:proofErr w:type="gramStart"/>
      <w:r w:rsidRPr="00B07A94">
        <w:rPr>
          <w:rFonts w:ascii="Liberation Serif" w:eastAsia="Times New Roman" w:hAnsi="Liberation Serif"/>
          <w:b w:val="0"/>
          <w:sz w:val="28"/>
          <w:szCs w:val="28"/>
        </w:rPr>
        <w:t xml:space="preserve">Для получения субсидии из средств местного бюджета некоммерческая </w:t>
      </w:r>
      <w:r w:rsidRPr="00B07A94">
        <w:rPr>
          <w:rFonts w:ascii="Liberation Serif" w:eastAsia="Times New Roman" w:hAnsi="Liberation Serif"/>
          <w:b w:val="0"/>
          <w:sz w:val="28"/>
          <w:szCs w:val="28"/>
        </w:rPr>
        <w:lastRenderedPageBreak/>
        <w:t xml:space="preserve">организация, претендующая на получение субсидии на очередной финансовый год, в течение 30 календарных дней с момента опубликования на официальном сайте городского округа Верхняя Пышма извещения о проведении отбора предоставляет в отдел социальной политики администрации городского округа Верхняя Пышма городского округа Верхняя Пышма (г. Верхняя Пышма, ул. Красноармейская, 13, </w:t>
      </w:r>
      <w:proofErr w:type="spellStart"/>
      <w:r w:rsidRPr="00B07A94">
        <w:rPr>
          <w:rFonts w:ascii="Liberation Serif" w:eastAsia="Times New Roman" w:hAnsi="Liberation Serif"/>
          <w:b w:val="0"/>
          <w:sz w:val="28"/>
          <w:szCs w:val="28"/>
        </w:rPr>
        <w:t>каб</w:t>
      </w:r>
      <w:proofErr w:type="spellEnd"/>
      <w:r w:rsidRPr="00B07A94">
        <w:rPr>
          <w:rFonts w:ascii="Liberation Serif" w:eastAsia="Times New Roman" w:hAnsi="Liberation Serif"/>
          <w:b w:val="0"/>
          <w:sz w:val="28"/>
          <w:szCs w:val="28"/>
        </w:rPr>
        <w:t>. 27, в рабочие</w:t>
      </w:r>
      <w:proofErr w:type="gramEnd"/>
      <w:r w:rsidRPr="00B07A94">
        <w:rPr>
          <w:rFonts w:ascii="Liberation Serif" w:eastAsia="Times New Roman" w:hAnsi="Liberation Serif"/>
          <w:b w:val="0"/>
          <w:sz w:val="28"/>
          <w:szCs w:val="28"/>
        </w:rPr>
        <w:t xml:space="preserve"> дни с 8.00 до 16.30 часов, перерыв с 12.30 до 13.30 часов) следующие документы:</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bookmarkStart w:id="4" w:name="P106"/>
      <w:bookmarkEnd w:id="4"/>
      <w:r w:rsidRPr="00B07A94">
        <w:rPr>
          <w:rFonts w:ascii="Liberation Serif" w:eastAsia="Times New Roman" w:hAnsi="Liberation Serif"/>
          <w:b w:val="0"/>
          <w:sz w:val="28"/>
          <w:szCs w:val="28"/>
        </w:rPr>
        <w:t xml:space="preserve">1) </w:t>
      </w:r>
      <w:hyperlink w:anchor="P171" w:history="1">
        <w:r w:rsidRPr="00B07A94">
          <w:rPr>
            <w:rFonts w:ascii="Liberation Serif" w:eastAsia="Times New Roman" w:hAnsi="Liberation Serif"/>
            <w:b w:val="0"/>
            <w:sz w:val="28"/>
            <w:szCs w:val="28"/>
          </w:rPr>
          <w:t>заявку</w:t>
        </w:r>
      </w:hyperlink>
      <w:r w:rsidRPr="00B07A94">
        <w:rPr>
          <w:rFonts w:ascii="Liberation Serif" w:eastAsia="Times New Roman" w:hAnsi="Liberation Serif"/>
          <w:b w:val="0"/>
          <w:sz w:val="28"/>
          <w:szCs w:val="28"/>
        </w:rPr>
        <w:t xml:space="preserve"> на получение субсидии из средств местного бюджета (подписанную руководителем и заверенную печатью), содержащую перечень видов затрат в соответствии с </w:t>
      </w:r>
      <w:hyperlink w:anchor="P53" w:history="1">
        <w:r w:rsidRPr="00B07A94">
          <w:rPr>
            <w:rFonts w:ascii="Liberation Serif" w:eastAsia="Times New Roman" w:hAnsi="Liberation Serif"/>
            <w:b w:val="0"/>
            <w:sz w:val="28"/>
            <w:szCs w:val="28"/>
          </w:rPr>
          <w:t>пунктом 5</w:t>
        </w:r>
      </w:hyperlink>
      <w:r w:rsidRPr="00B07A94">
        <w:rPr>
          <w:rFonts w:ascii="Liberation Serif" w:eastAsia="Times New Roman" w:hAnsi="Liberation Serif"/>
          <w:b w:val="0"/>
          <w:sz w:val="28"/>
          <w:szCs w:val="28"/>
        </w:rPr>
        <w:t xml:space="preserve"> главы 1 настоящего Порядка, по утвержденной форме (Приложение № 1 к настоящему Порядку);</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2) выписку из Единого государственного реестра юридических лиц, выданную не ранее чем за 1 месяц до подачи заявки;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3) заверенную копию устава некоммерческой организации;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4) документы, подтверждающие статус руководителя некоммерческой организации;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 справку о наличии расчетного счета у организации;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6) документы, выданные Федеральной налоговой службой Российской Федерации, подтверждающие отсутствие задолженности по начисленным налогам, сборам и иным обязательным платежам в бюджеты любого уровня и государственные внебюджетные фонды;</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7) расчет суммы расходов некоммерческой организации на проведение мероприятий, </w:t>
      </w:r>
      <w:hyperlink w:anchor="P219" w:history="1">
        <w:r w:rsidRPr="00B07A94">
          <w:rPr>
            <w:rFonts w:ascii="Liberation Serif" w:eastAsia="Times New Roman" w:hAnsi="Liberation Serif"/>
            <w:b w:val="0"/>
            <w:sz w:val="28"/>
            <w:szCs w:val="28"/>
          </w:rPr>
          <w:t>расчет</w:t>
        </w:r>
      </w:hyperlink>
      <w:r w:rsidRPr="00B07A94">
        <w:rPr>
          <w:rFonts w:ascii="Liberation Serif" w:eastAsia="Times New Roman" w:hAnsi="Liberation Serif"/>
          <w:b w:val="0"/>
          <w:sz w:val="28"/>
          <w:szCs w:val="28"/>
        </w:rPr>
        <w:t xml:space="preserve"> суммы расходов на обеспечение деятельности некоммерческой организации по утвержденной форме (Приложение № 2 к настоящему Порядку);</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8) информацию об основных мероприятиях некоммерческой организации за последний календарный год, предшествующий подаче заявки, в том числе реализованных за счет благотворительных и собственных средств, и о количестве участников мероприятий за год.</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Указанные документы должны быть выполнены с использованием технических средств, аккуратно, без исправлений, неустановленных сокращений и формулировок, допускающих двоякое толкование.</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13. К отбору для получения субсидии не допускаются:</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1) некоммерческие организации, не удовлетворяющие критериям отбора, указанным в </w:t>
      </w:r>
      <w:hyperlink w:anchor="P101" w:history="1">
        <w:r w:rsidRPr="00B07A94">
          <w:rPr>
            <w:rFonts w:ascii="Liberation Serif" w:eastAsia="Times New Roman" w:hAnsi="Liberation Serif"/>
            <w:b w:val="0"/>
            <w:sz w:val="28"/>
            <w:szCs w:val="28"/>
          </w:rPr>
          <w:t>пункте 7</w:t>
        </w:r>
      </w:hyperlink>
      <w:r w:rsidRPr="00B07A94">
        <w:rPr>
          <w:rFonts w:ascii="Liberation Serif" w:eastAsia="Times New Roman" w:hAnsi="Liberation Serif"/>
          <w:b w:val="0"/>
          <w:sz w:val="28"/>
          <w:szCs w:val="28"/>
        </w:rPr>
        <w:t xml:space="preserve"> главы 1 настоящего Порядка;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2) некоммерческие организации, представившие документы, не соответствующие требованиям </w:t>
      </w:r>
      <w:hyperlink w:anchor="P105" w:history="1">
        <w:r w:rsidRPr="00B07A94">
          <w:rPr>
            <w:rFonts w:ascii="Liberation Serif" w:eastAsia="Times New Roman" w:hAnsi="Liberation Serif"/>
            <w:b w:val="0"/>
            <w:sz w:val="28"/>
            <w:szCs w:val="28"/>
          </w:rPr>
          <w:t>пункта 1</w:t>
        </w:r>
      </w:hyperlink>
      <w:r w:rsidRPr="00B07A94">
        <w:rPr>
          <w:rFonts w:ascii="Liberation Serif" w:eastAsia="Times New Roman" w:hAnsi="Liberation Serif"/>
          <w:b w:val="0"/>
          <w:sz w:val="28"/>
          <w:szCs w:val="28"/>
        </w:rPr>
        <w:t xml:space="preserve">2 настоящей главы и (или) представившие неполный пакет документов, определенный указанным </w:t>
      </w:r>
      <w:hyperlink w:anchor="P105" w:history="1">
        <w:r w:rsidRPr="00B07A94">
          <w:rPr>
            <w:rFonts w:ascii="Liberation Serif" w:eastAsia="Times New Roman" w:hAnsi="Liberation Serif"/>
            <w:b w:val="0"/>
            <w:sz w:val="28"/>
            <w:szCs w:val="28"/>
          </w:rPr>
          <w:t>пунктом</w:t>
        </w:r>
      </w:hyperlink>
      <w:r w:rsidRPr="00B07A94">
        <w:rPr>
          <w:rFonts w:ascii="Liberation Serif" w:eastAsia="Times New Roman" w:hAnsi="Liberation Serif"/>
          <w:b w:val="0"/>
          <w:sz w:val="28"/>
          <w:szCs w:val="28"/>
        </w:rPr>
        <w:t>;</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3) некоммерческие организации, представившие недостоверную информацию;</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4) некоммерческие организации, представившие заявку на получение субсидии по истечении срока приема заявок, установленного </w:t>
      </w:r>
      <w:hyperlink w:anchor="P105" w:history="1">
        <w:r w:rsidRPr="00B07A94">
          <w:rPr>
            <w:rFonts w:ascii="Liberation Serif" w:eastAsia="Times New Roman" w:hAnsi="Liberation Serif"/>
            <w:b w:val="0"/>
            <w:sz w:val="28"/>
            <w:szCs w:val="28"/>
          </w:rPr>
          <w:t>пунктом 1</w:t>
        </w:r>
      </w:hyperlink>
      <w:r w:rsidRPr="00B07A94">
        <w:rPr>
          <w:rFonts w:ascii="Liberation Serif" w:eastAsia="Times New Roman" w:hAnsi="Liberation Serif"/>
          <w:b w:val="0"/>
          <w:sz w:val="28"/>
          <w:szCs w:val="28"/>
        </w:rPr>
        <w:t>2 настоящей главы;</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5) некоммерческие организации, представившие заявку на получение субсидии на цели, не предусмотренные </w:t>
      </w:r>
      <w:hyperlink w:anchor="P53" w:history="1">
        <w:r w:rsidRPr="00B07A94">
          <w:rPr>
            <w:rFonts w:ascii="Liberation Serif" w:eastAsia="Times New Roman" w:hAnsi="Liberation Serif"/>
            <w:b w:val="0"/>
            <w:sz w:val="28"/>
            <w:szCs w:val="28"/>
          </w:rPr>
          <w:t>пунктом 5</w:t>
        </w:r>
      </w:hyperlink>
      <w:r w:rsidRPr="00B07A94">
        <w:rPr>
          <w:rFonts w:ascii="Liberation Serif" w:eastAsia="Times New Roman" w:hAnsi="Liberation Serif"/>
          <w:b w:val="0"/>
          <w:sz w:val="28"/>
          <w:szCs w:val="28"/>
        </w:rPr>
        <w:t xml:space="preserve"> главы 1 настоящего Порядка.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14. Некоммерческие организации, не прошедшие отбор для предоставления субсидий, уведомляются об этом в письменной форме в течение 5 рабочих дней со дня принятия Комиссией такого решения с указанием причины отказа в допуске к </w:t>
      </w:r>
      <w:r w:rsidRPr="00B07A94">
        <w:rPr>
          <w:rFonts w:ascii="Liberation Serif" w:eastAsia="Times New Roman" w:hAnsi="Liberation Serif"/>
          <w:b w:val="0"/>
          <w:sz w:val="28"/>
          <w:szCs w:val="28"/>
        </w:rPr>
        <w:lastRenderedPageBreak/>
        <w:t>распределению субсидий.</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15. Комиссия оценивает некоммерческие организации, представившие заявку на получение субсидии из средств местного бюджета, по следующим критериям:</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1) срок осуществления уставной деятельности;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2) опыт в реализации социальных проектов на основании представленных некоммерческой организацией документов;</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3) количество лиц, охватываемых при реализации мероприятий, предусмотренных проектом.</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16. Перечень некоммерческих организаций – получателей субсидии формируется в пределах выделенных бюджетных ассигнований на предоставление субсидий в очередном финансовом году. Решение Комиссии об определении объема предоставляемой субсидии оформляется протоколом.</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17. Выписка из протокола работы Комиссии о предоставлении субсидий некоммерческой организации являются основанием для заключения соглашений между администрацией городского округа Верхняя Пышма и некоммерческой организацией о предоставлении субсидии из местного бюджета.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18. Субсидии предоставляются на основании заключенного между администрацией городского округа Верхняя Пышма и некоммерческой организацией </w:t>
      </w:r>
      <w:hyperlink w:anchor="P384" w:history="1">
        <w:r w:rsidRPr="00B07A94">
          <w:rPr>
            <w:rFonts w:ascii="Liberation Serif" w:eastAsia="Times New Roman" w:hAnsi="Liberation Serif"/>
            <w:b w:val="0"/>
            <w:sz w:val="28"/>
            <w:szCs w:val="28"/>
          </w:rPr>
          <w:t>соглашения</w:t>
        </w:r>
      </w:hyperlink>
      <w:r w:rsidRPr="00B07A94">
        <w:rPr>
          <w:rFonts w:ascii="Liberation Serif" w:eastAsia="Times New Roman" w:hAnsi="Liberation Serif"/>
          <w:b w:val="0"/>
          <w:sz w:val="28"/>
          <w:szCs w:val="28"/>
        </w:rPr>
        <w:t xml:space="preserve"> о предоставлении субсидии из местного бюджета, в котором предусматриваются направления расходования субсидий, порядок и сроки перечисления, использования средств (Приложение № 3 к настоящему Порядку).</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Обязательным условием предоставления субсидий из местного бюджета, включаемым в соглашение о предоставлении субсидии, является согласие их получателей на осуществление отделом социальной политики администрации городского округа Верхняя Пышма, финансовым управлением администрации городского округа Верхняя Пышма, иными органами муниципального финансового контроля</w:t>
      </w:r>
      <w:proofErr w:type="gramStart"/>
      <w:r w:rsidRPr="00B07A94">
        <w:rPr>
          <w:rFonts w:ascii="Liberation Serif" w:eastAsia="Times New Roman" w:hAnsi="Liberation Serif"/>
          <w:b w:val="0"/>
          <w:sz w:val="28"/>
          <w:szCs w:val="28"/>
        </w:rPr>
        <w:t>.</w:t>
      </w:r>
      <w:proofErr w:type="gramEnd"/>
      <w:r w:rsidRPr="00B07A94">
        <w:rPr>
          <w:rFonts w:ascii="Liberation Serif" w:eastAsia="Times New Roman" w:hAnsi="Liberation Serif"/>
          <w:b w:val="0"/>
          <w:sz w:val="28"/>
          <w:szCs w:val="28"/>
        </w:rPr>
        <w:t xml:space="preserve"> </w:t>
      </w:r>
      <w:proofErr w:type="gramStart"/>
      <w:r w:rsidRPr="00B07A94">
        <w:rPr>
          <w:rFonts w:ascii="Liberation Serif" w:eastAsia="Times New Roman" w:hAnsi="Liberation Serif"/>
          <w:b w:val="0"/>
          <w:sz w:val="28"/>
          <w:szCs w:val="28"/>
        </w:rPr>
        <w:t>п</w:t>
      </w:r>
      <w:proofErr w:type="gramEnd"/>
      <w:r w:rsidRPr="00B07A94">
        <w:rPr>
          <w:rFonts w:ascii="Liberation Serif" w:eastAsia="Times New Roman" w:hAnsi="Liberation Serif"/>
          <w:b w:val="0"/>
          <w:sz w:val="28"/>
          <w:szCs w:val="28"/>
        </w:rPr>
        <w:t xml:space="preserve">роверок соблюдения получателями субсидии условий, целей и порядка их предоставления. Неотъемлемой частью соглашения являются расчеты суммы расходов некоммерческой организации на проведение мероприятий, </w:t>
      </w:r>
      <w:hyperlink w:anchor="P219" w:history="1">
        <w:r w:rsidRPr="00B07A94">
          <w:rPr>
            <w:rFonts w:ascii="Liberation Serif" w:eastAsia="Times New Roman" w:hAnsi="Liberation Serif"/>
            <w:b w:val="0"/>
            <w:sz w:val="28"/>
            <w:szCs w:val="28"/>
          </w:rPr>
          <w:t>расчеты</w:t>
        </w:r>
      </w:hyperlink>
      <w:r w:rsidRPr="00B07A94">
        <w:rPr>
          <w:rFonts w:ascii="Liberation Serif" w:eastAsia="Times New Roman" w:hAnsi="Liberation Serif"/>
          <w:b w:val="0"/>
          <w:sz w:val="28"/>
          <w:szCs w:val="28"/>
        </w:rPr>
        <w:t xml:space="preserve"> суммы расходов на обеспечение деятельности некоммерческой организации по утвержденной форме (Приложение № 2 к настоящему Порядку), осуществляемых за счет средств субсидий.</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Соглашение о предоставлении субсидии из местного бюджета заключается в течение 1 месяца с момента оформления решения Комиссии.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19. Требования, которым должны соответствовать некоммерческие организации на первое число месяца, предшествующего месяцу, в котором планируется заключение соглашения:</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2) отсутствие просроченной задолженности по возврату в бюджет городского округа Верхняя Пышма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городского округа Верхняя Пышма, в том числе по неналоговым платежам;</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lastRenderedPageBreak/>
        <w:t xml:space="preserve">3) в </w:t>
      </w:r>
      <w:proofErr w:type="gramStart"/>
      <w:r w:rsidRPr="00B07A94">
        <w:rPr>
          <w:rFonts w:ascii="Liberation Serif" w:eastAsia="Times New Roman" w:hAnsi="Liberation Serif"/>
          <w:b w:val="0"/>
          <w:sz w:val="28"/>
          <w:szCs w:val="28"/>
        </w:rPr>
        <w:t>отношении</w:t>
      </w:r>
      <w:proofErr w:type="gramEnd"/>
      <w:r w:rsidRPr="00B07A94">
        <w:rPr>
          <w:rFonts w:ascii="Liberation Serif" w:eastAsia="Times New Roman" w:hAnsi="Liberation Serif"/>
          <w:b w:val="0"/>
          <w:sz w:val="28"/>
          <w:szCs w:val="28"/>
        </w:rPr>
        <w:t xml:space="preserve"> некоммерческой организации не проводится процедура ликвидации, реорганизации, банкротства и нет ограничения на осуществление хозяйственной деятельности;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t>4) некоммерческая организация не является иностранным юридическим лицом, а также российским юридическим лицом, в уставном (складочном) капитале которой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B07A94">
        <w:rPr>
          <w:rFonts w:ascii="Liberation Serif" w:eastAsia="Times New Roman" w:hAnsi="Liberation Serif"/>
          <w:b w:val="0"/>
          <w:sz w:val="28"/>
          <w:szCs w:val="28"/>
        </w:rPr>
        <w:t xml:space="preserve"> </w:t>
      </w:r>
      <w:proofErr w:type="gramStart"/>
      <w:r w:rsidRPr="00B07A94">
        <w:rPr>
          <w:rFonts w:ascii="Liberation Serif" w:eastAsia="Times New Roman" w:hAnsi="Liberation Serif"/>
          <w:b w:val="0"/>
          <w:sz w:val="28"/>
          <w:szCs w:val="28"/>
        </w:rPr>
        <w:t>отношении</w:t>
      </w:r>
      <w:proofErr w:type="gramEnd"/>
      <w:r w:rsidRPr="00B07A94">
        <w:rPr>
          <w:rFonts w:ascii="Liberation Serif" w:eastAsia="Times New Roman" w:hAnsi="Liberation Serif"/>
          <w:b w:val="0"/>
          <w:sz w:val="28"/>
          <w:szCs w:val="28"/>
        </w:rPr>
        <w:t xml:space="preserve"> таких юридических лиц, в совокупности превышает 50 процентов;</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 некоммерческая организация не является государственной корпорацией и государственной компанией, государственным и муниципальным учреждением, религиозной организацией, политической партией, ее объединением и союзом;</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6) некоммерческая организация осуществляет деятельность в </w:t>
      </w:r>
      <w:proofErr w:type="gramStart"/>
      <w:r w:rsidRPr="00B07A94">
        <w:rPr>
          <w:rFonts w:ascii="Liberation Serif" w:eastAsia="Times New Roman" w:hAnsi="Liberation Serif"/>
          <w:b w:val="0"/>
          <w:sz w:val="28"/>
          <w:szCs w:val="28"/>
        </w:rPr>
        <w:t>соответствии</w:t>
      </w:r>
      <w:proofErr w:type="gramEnd"/>
      <w:r w:rsidRPr="00B07A94">
        <w:rPr>
          <w:rFonts w:ascii="Liberation Serif" w:eastAsia="Times New Roman" w:hAnsi="Liberation Serif"/>
          <w:b w:val="0"/>
          <w:sz w:val="28"/>
          <w:szCs w:val="28"/>
        </w:rPr>
        <w:t xml:space="preserve"> с учредительными документами на территории городского округа Верхняя Пышма</w:t>
      </w:r>
      <w:r w:rsidRPr="00B07A94">
        <w:rPr>
          <w:rFonts w:ascii="Liberation Serif" w:hAnsi="Liberation Serif"/>
          <w:b w:val="0"/>
          <w:lang w:eastAsia="en-US"/>
        </w:rPr>
        <w:t xml:space="preserve"> </w:t>
      </w:r>
      <w:r w:rsidRPr="00B07A94">
        <w:rPr>
          <w:rFonts w:ascii="Liberation Serif" w:eastAsia="Times New Roman" w:hAnsi="Liberation Serif"/>
          <w:b w:val="0"/>
          <w:sz w:val="28"/>
          <w:szCs w:val="28"/>
        </w:rPr>
        <w:t>не менее 3 лет до даты предоставления заявки;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7) некоммерческая организация, имеющая филиалы и (или) обособленные подразделения на территории городского округа Верхняя Пышма и участвующая в отборе, должна представить документ, подтверждающий регистрацию в установленном законодательством порядке обособленного подразделения и (или) филиала на территории городского округа Верхняя Пышма.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20. </w:t>
      </w:r>
      <w:proofErr w:type="gramStart"/>
      <w:r w:rsidRPr="00B07A94">
        <w:rPr>
          <w:rFonts w:ascii="Liberation Serif" w:eastAsia="Times New Roman" w:hAnsi="Liberation Serif"/>
          <w:b w:val="0"/>
          <w:sz w:val="28"/>
          <w:szCs w:val="28"/>
        </w:rPr>
        <w:t>Ежеквартально отдел бухгалтерского учета и отчетности администрации городского округа Верхняя Пышма в течение 5 рабочих дней на основании соглашения и направленной отделом социальной политики администрации городского округа Верхняя Пышма заявки, указанной в пункте 1 главы 3 настоящего Порядка, перечисляет бюджетные средства с лицевого счета администрации городского округа Верхняя Пышма на расчетные счета некоммерческих организаций, открытые в кредитных организациях, в соответствии</w:t>
      </w:r>
      <w:proofErr w:type="gramEnd"/>
      <w:r w:rsidRPr="00B07A94">
        <w:rPr>
          <w:rFonts w:ascii="Liberation Serif" w:eastAsia="Times New Roman" w:hAnsi="Liberation Serif"/>
          <w:b w:val="0"/>
          <w:sz w:val="28"/>
          <w:szCs w:val="28"/>
        </w:rPr>
        <w:t xml:space="preserve"> со сводной бюджетной росписью местного бюджета в </w:t>
      </w:r>
      <w:proofErr w:type="gramStart"/>
      <w:r w:rsidRPr="00B07A94">
        <w:rPr>
          <w:rFonts w:ascii="Liberation Serif" w:eastAsia="Times New Roman" w:hAnsi="Liberation Serif"/>
          <w:b w:val="0"/>
          <w:sz w:val="28"/>
          <w:szCs w:val="28"/>
        </w:rPr>
        <w:t>пределах</w:t>
      </w:r>
      <w:proofErr w:type="gramEnd"/>
      <w:r w:rsidRPr="00B07A94">
        <w:rPr>
          <w:rFonts w:ascii="Liberation Serif" w:eastAsia="Times New Roman" w:hAnsi="Liberation Serif"/>
          <w:b w:val="0"/>
          <w:sz w:val="28"/>
          <w:szCs w:val="28"/>
        </w:rPr>
        <w:t xml:space="preserve"> лимитов бюджетных обязательств на очередной финансовый год.</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21. Администрация городского округа Верхняя Пышма вправе отменить процедуру отбора в </w:t>
      </w:r>
      <w:proofErr w:type="gramStart"/>
      <w:r w:rsidRPr="00B07A94">
        <w:rPr>
          <w:rFonts w:ascii="Liberation Serif" w:eastAsia="Times New Roman" w:hAnsi="Liberation Serif"/>
          <w:b w:val="0"/>
          <w:sz w:val="28"/>
          <w:szCs w:val="28"/>
        </w:rPr>
        <w:t>случае</w:t>
      </w:r>
      <w:proofErr w:type="gramEnd"/>
      <w:r w:rsidRPr="00B07A94">
        <w:rPr>
          <w:rFonts w:ascii="Liberation Serif" w:eastAsia="Times New Roman" w:hAnsi="Liberation Serif"/>
          <w:b w:val="0"/>
          <w:sz w:val="28"/>
          <w:szCs w:val="28"/>
        </w:rPr>
        <w:t>:</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1) отсутствия необходимости проведения отбора;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2) возникновения обстоятельств непреодолимой силы в </w:t>
      </w:r>
      <w:proofErr w:type="gramStart"/>
      <w:r w:rsidRPr="00B07A94">
        <w:rPr>
          <w:rFonts w:ascii="Liberation Serif" w:eastAsia="Times New Roman" w:hAnsi="Liberation Serif"/>
          <w:b w:val="0"/>
          <w:sz w:val="28"/>
          <w:szCs w:val="28"/>
        </w:rPr>
        <w:t>соответствии</w:t>
      </w:r>
      <w:proofErr w:type="gramEnd"/>
      <w:r w:rsidRPr="00B07A94">
        <w:rPr>
          <w:rFonts w:ascii="Liberation Serif" w:eastAsia="Times New Roman" w:hAnsi="Liberation Serif"/>
          <w:b w:val="0"/>
          <w:sz w:val="28"/>
          <w:szCs w:val="28"/>
        </w:rPr>
        <w:t xml:space="preserve"> с гражданским законодательством.</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ind w:firstLine="709"/>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Глава 3. Требования об осуществлении контроля соблюдения условий, целей и порядка предоставления субсидий</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1. Некоммерческая организация ежеквартально в срок не позднее 10 числа месяца, следующего за </w:t>
      </w:r>
      <w:proofErr w:type="gramStart"/>
      <w:r w:rsidRPr="00B07A94">
        <w:rPr>
          <w:rFonts w:ascii="Liberation Serif" w:eastAsia="Times New Roman" w:hAnsi="Liberation Serif"/>
          <w:b w:val="0"/>
          <w:sz w:val="28"/>
          <w:szCs w:val="28"/>
        </w:rPr>
        <w:t>отчетным</w:t>
      </w:r>
      <w:proofErr w:type="gramEnd"/>
      <w:r w:rsidRPr="00B07A94">
        <w:rPr>
          <w:rFonts w:ascii="Liberation Serif" w:eastAsia="Times New Roman" w:hAnsi="Liberation Serif"/>
          <w:b w:val="0"/>
          <w:sz w:val="28"/>
          <w:szCs w:val="28"/>
        </w:rPr>
        <w:t>, предоставляет в отдел социальной политики администрации городского округа Верхняя Пышма заявку на получение субсидии по утвержденной форме (Приложение 4 к настоящему Порядку) на финансирование:</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lastRenderedPageBreak/>
        <w:t>1) расходов, связанных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организуемых на территории городского округа Верхняя Пышма с приложением детализированной сметы предполагаемых расходов, социально значимого проекта, положения о проведении мероприятия, программы проведения мероприятия, иных документов и реестра приложенных документов;</w:t>
      </w:r>
      <w:proofErr w:type="gramEnd"/>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t>2) расходов, связанных с выполнением мероприятий, проводимых в целях достижения уставных целей и задач с приложением детализированной сметы предполагаемых расходов, положения о проведении мероприятия, плана (программы) на проведение мероприятия, иных документов и реестра приложенных документов;</w:t>
      </w:r>
      <w:proofErr w:type="gramEnd"/>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3) расходов, связанных с обеспечением деятельности некоммерческой организации (оплата услуг связи и коммунальных услуг), с приложением детализированной сметы предполагаемых расходов.</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2. Некоммерческая организация ежеквартально в срок не позднее 10 числа месяца, следующего </w:t>
      </w:r>
      <w:proofErr w:type="gramStart"/>
      <w:r w:rsidRPr="00B07A94">
        <w:rPr>
          <w:rFonts w:ascii="Liberation Serif" w:eastAsia="Times New Roman" w:hAnsi="Liberation Serif"/>
          <w:b w:val="0"/>
          <w:sz w:val="28"/>
          <w:szCs w:val="28"/>
        </w:rPr>
        <w:t>за</w:t>
      </w:r>
      <w:proofErr w:type="gramEnd"/>
      <w:r w:rsidRPr="00B07A94">
        <w:rPr>
          <w:rFonts w:ascii="Liberation Serif" w:eastAsia="Times New Roman" w:hAnsi="Liberation Serif"/>
          <w:b w:val="0"/>
          <w:sz w:val="28"/>
          <w:szCs w:val="28"/>
        </w:rPr>
        <w:t xml:space="preserve"> </w:t>
      </w:r>
      <w:proofErr w:type="gramStart"/>
      <w:r w:rsidRPr="00B07A94">
        <w:rPr>
          <w:rFonts w:ascii="Liberation Serif" w:eastAsia="Times New Roman" w:hAnsi="Liberation Serif"/>
          <w:b w:val="0"/>
          <w:sz w:val="28"/>
          <w:szCs w:val="28"/>
        </w:rPr>
        <w:t>отчетным</w:t>
      </w:r>
      <w:proofErr w:type="gramEnd"/>
      <w:r w:rsidRPr="00B07A94">
        <w:rPr>
          <w:rFonts w:ascii="Liberation Serif" w:eastAsia="Times New Roman" w:hAnsi="Liberation Serif"/>
          <w:b w:val="0"/>
          <w:sz w:val="28"/>
          <w:szCs w:val="28"/>
        </w:rPr>
        <w:t xml:space="preserve">, представляют в отдел социальной политики администрации городского округа Верхняя Пышма отчеты: </w:t>
      </w:r>
    </w:p>
    <w:p w:rsidR="00B07A94" w:rsidRPr="00B07A94" w:rsidRDefault="00B07A94" w:rsidP="00B07A94">
      <w:pPr>
        <w:widowControl w:val="0"/>
        <w:autoSpaceDE w:val="0"/>
        <w:autoSpaceDN w:val="0"/>
        <w:spacing w:after="0" w:line="240" w:lineRule="auto"/>
        <w:ind w:firstLine="709"/>
        <w:jc w:val="both"/>
        <w:rPr>
          <w:rFonts w:ascii="Liberation Serif" w:hAnsi="Liberation Serif"/>
          <w:b w:val="0"/>
          <w:sz w:val="28"/>
          <w:szCs w:val="28"/>
          <w:lang w:eastAsia="en-US"/>
        </w:rPr>
      </w:pPr>
      <w:proofErr w:type="gramStart"/>
      <w:r w:rsidRPr="00B07A94">
        <w:rPr>
          <w:rFonts w:ascii="Liberation Serif" w:hAnsi="Liberation Serif"/>
          <w:b w:val="0"/>
          <w:sz w:val="28"/>
          <w:szCs w:val="28"/>
          <w:lang w:eastAsia="en-US"/>
        </w:rPr>
        <w:t>1) об использовании субсидий по утвержденной форме (Приложение 5 к настоящему Порядку) по фактически произведенным расходам и затратам с приложением подтверждающих документов (договоры, счета-фактуры, акты об оказании услуг, платежные поручения с отметкой банка о перечислении денежных средств, кассовые и товарные чеки, товарные накладные, ведомости на выдачу материальных ценностей, отчет о проведении мероприятия и другие документы, необходимые для принятия к бухгалтерскому</w:t>
      </w:r>
      <w:proofErr w:type="gramEnd"/>
      <w:r w:rsidRPr="00B07A94">
        <w:rPr>
          <w:rFonts w:ascii="Liberation Serif" w:hAnsi="Liberation Serif"/>
          <w:b w:val="0"/>
          <w:sz w:val="28"/>
          <w:szCs w:val="28"/>
          <w:lang w:eastAsia="en-US"/>
        </w:rPr>
        <w:t xml:space="preserve"> учету) и реестр к ним;</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hAnsi="Liberation Serif"/>
          <w:b w:val="0"/>
          <w:sz w:val="28"/>
          <w:szCs w:val="28"/>
          <w:lang w:eastAsia="en-US"/>
        </w:rPr>
        <w:t>2) о достижении показателя результативности (Приложение 6 к настоящему Порядку), установленного в пункте 8 главы 1 настоящего Порядка.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3. Некоммерческие организации несут ответственность за нецелевое использование субсидии из местного бюджета. Не допускается перераспределение субсидии между расходами на проведение мероприятий и обеспечение деятельности некоммерческой организации.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4. Обязательную проверку соблюдения условий, целей и порядка предоставления субсидий из местного бюджета их получателями, целевого использования бюджетных средств осуществляют отдел социальной политики администрации городского округа Верхняя Пышма, </w:t>
      </w:r>
      <w:proofErr w:type="gramStart"/>
      <w:r w:rsidRPr="00B07A94">
        <w:rPr>
          <w:rFonts w:ascii="Liberation Serif" w:eastAsia="Times New Roman" w:hAnsi="Liberation Serif"/>
          <w:b w:val="0"/>
          <w:sz w:val="28"/>
          <w:szCs w:val="28"/>
        </w:rPr>
        <w:t>финансовое</w:t>
      </w:r>
      <w:proofErr w:type="gramEnd"/>
      <w:r w:rsidRPr="00B07A94">
        <w:rPr>
          <w:rFonts w:ascii="Liberation Serif" w:eastAsia="Times New Roman" w:hAnsi="Liberation Serif"/>
          <w:b w:val="0"/>
          <w:sz w:val="28"/>
          <w:szCs w:val="28"/>
        </w:rPr>
        <w:t xml:space="preserve"> управление администрации городского округа Верхняя Пышма, иные органы муниципального финансового контроля.</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 Субсидии подлежат возврату некоммерческой организацией в местный бюджет в течение 10 календарных дней с момента получения соответствующих требований в следующих случаях:</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t>1) при выявлении нарушений условий, целей и порядка, установленных при предоставлении субсидии, выявленного по фактам проверок;</w:t>
      </w:r>
      <w:proofErr w:type="gramEnd"/>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2) </w:t>
      </w:r>
      <w:proofErr w:type="gramStart"/>
      <w:r w:rsidRPr="00B07A94">
        <w:rPr>
          <w:rFonts w:ascii="Liberation Serif" w:eastAsia="Times New Roman" w:hAnsi="Liberation Serif"/>
          <w:b w:val="0"/>
          <w:sz w:val="28"/>
          <w:szCs w:val="28"/>
        </w:rPr>
        <w:t>выявлении</w:t>
      </w:r>
      <w:proofErr w:type="gramEnd"/>
      <w:r w:rsidRPr="00B07A94">
        <w:rPr>
          <w:rFonts w:ascii="Liberation Serif" w:eastAsia="Times New Roman" w:hAnsi="Liberation Serif"/>
          <w:b w:val="0"/>
          <w:sz w:val="28"/>
          <w:szCs w:val="28"/>
        </w:rPr>
        <w:t xml:space="preserve"> факта представления недостоверных сведений для получения субсидии из местного бюджета;</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3) в </w:t>
      </w:r>
      <w:proofErr w:type="gramStart"/>
      <w:r w:rsidRPr="00B07A94">
        <w:rPr>
          <w:rFonts w:ascii="Liberation Serif" w:eastAsia="Times New Roman" w:hAnsi="Liberation Serif"/>
          <w:b w:val="0"/>
          <w:sz w:val="28"/>
          <w:szCs w:val="28"/>
        </w:rPr>
        <w:t>случае</w:t>
      </w:r>
      <w:proofErr w:type="gramEnd"/>
      <w:r w:rsidRPr="00B07A94">
        <w:rPr>
          <w:rFonts w:ascii="Liberation Serif" w:eastAsia="Times New Roman" w:hAnsi="Liberation Serif"/>
          <w:b w:val="0"/>
          <w:sz w:val="28"/>
          <w:szCs w:val="28"/>
        </w:rPr>
        <w:t xml:space="preserve"> </w:t>
      </w:r>
      <w:proofErr w:type="spellStart"/>
      <w:r w:rsidRPr="00B07A94">
        <w:rPr>
          <w:rFonts w:ascii="Liberation Serif" w:eastAsia="Times New Roman" w:hAnsi="Liberation Serif"/>
          <w:b w:val="0"/>
          <w:sz w:val="28"/>
          <w:szCs w:val="28"/>
        </w:rPr>
        <w:t>недостижения</w:t>
      </w:r>
      <w:proofErr w:type="spellEnd"/>
      <w:r w:rsidRPr="00B07A94">
        <w:rPr>
          <w:rFonts w:ascii="Liberation Serif" w:eastAsia="Times New Roman" w:hAnsi="Liberation Serif"/>
          <w:b w:val="0"/>
          <w:sz w:val="28"/>
          <w:szCs w:val="28"/>
        </w:rPr>
        <w:t xml:space="preserve"> значения показателя результативности, </w:t>
      </w:r>
      <w:r w:rsidRPr="00B07A94">
        <w:rPr>
          <w:rFonts w:ascii="Liberation Serif" w:eastAsia="Times New Roman" w:hAnsi="Liberation Serif"/>
          <w:b w:val="0"/>
          <w:sz w:val="28"/>
          <w:szCs w:val="28"/>
        </w:rPr>
        <w:lastRenderedPageBreak/>
        <w:t>установленного в пункте 8 главы 1 настоящего Порядка, в сумме, пропорциональной размеру неисполненных значений целевых показателей результативности;</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4) отказа в </w:t>
      </w:r>
      <w:proofErr w:type="gramStart"/>
      <w:r w:rsidRPr="00B07A94">
        <w:rPr>
          <w:rFonts w:ascii="Liberation Serif" w:eastAsia="Times New Roman" w:hAnsi="Liberation Serif"/>
          <w:b w:val="0"/>
          <w:sz w:val="28"/>
          <w:szCs w:val="28"/>
        </w:rPr>
        <w:t>предоставлении</w:t>
      </w:r>
      <w:proofErr w:type="gramEnd"/>
      <w:r w:rsidRPr="00B07A94">
        <w:rPr>
          <w:rFonts w:ascii="Liberation Serif" w:eastAsia="Times New Roman" w:hAnsi="Liberation Serif"/>
          <w:b w:val="0"/>
          <w:sz w:val="28"/>
          <w:szCs w:val="28"/>
        </w:rPr>
        <w:t xml:space="preserve"> документов для осуществления проверки соблюдения условий, целей и порядка предоставления субсидий.</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6. При невозврате субсидии в указанный срок администрация городского округа Верхняя Пышма принимает меры по взысканию подлежащей возврату субсидии в местный бюджет в судебном порядке. </w:t>
      </w:r>
    </w:p>
    <w:p w:rsidR="00B07A94" w:rsidRPr="00B07A94" w:rsidRDefault="00B07A94" w:rsidP="00B07A94">
      <w:pPr>
        <w:widowControl w:val="0"/>
        <w:autoSpaceDE w:val="0"/>
        <w:autoSpaceDN w:val="0"/>
        <w:spacing w:after="0" w:line="240" w:lineRule="auto"/>
        <w:ind w:firstLine="709"/>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7. Неиспользованные субсидии (остатки субсидии) из местного бюджета в текущем финансовом году подлежат возврату некоммерческой организацией не позднее 15 января следующего года.</w:t>
      </w:r>
    </w:p>
    <w:p w:rsidR="00B07A94" w:rsidRPr="00B07A94" w:rsidRDefault="00B07A94" w:rsidP="00B07A94">
      <w:pPr>
        <w:spacing w:after="0" w:line="240" w:lineRule="auto"/>
        <w:ind w:firstLine="709"/>
        <w:rPr>
          <w:rFonts w:ascii="Liberation Serif" w:hAnsi="Liberation Serif"/>
          <w:b w:val="0"/>
          <w:sz w:val="28"/>
          <w:szCs w:val="28"/>
          <w:lang w:eastAsia="en-US"/>
        </w:rPr>
      </w:pPr>
    </w:p>
    <w:p w:rsidR="00B07A94" w:rsidRPr="00B07A94" w:rsidRDefault="00B07A94" w:rsidP="00B07A94">
      <w:pPr>
        <w:spacing w:after="0" w:line="240" w:lineRule="auto"/>
        <w:ind w:firstLine="709"/>
        <w:rPr>
          <w:rFonts w:ascii="Liberation Serif" w:eastAsia="Times New Roman" w:hAnsi="Liberation Serif"/>
          <w:b w:val="0"/>
          <w:sz w:val="28"/>
          <w:szCs w:val="28"/>
          <w:highlight w:val="yellow"/>
        </w:rPr>
      </w:pPr>
      <w:r w:rsidRPr="00B07A94">
        <w:rPr>
          <w:rFonts w:ascii="Liberation Serif" w:hAnsi="Liberation Serif"/>
          <w:b w:val="0"/>
          <w:sz w:val="28"/>
          <w:szCs w:val="28"/>
          <w:highlight w:val="yellow"/>
          <w:lang w:eastAsia="en-US"/>
        </w:rPr>
        <w:br w:type="page"/>
      </w:r>
    </w:p>
    <w:p w:rsidR="00B07A94" w:rsidRPr="00B07A94" w:rsidRDefault="00B07A94" w:rsidP="00B07A94">
      <w:pPr>
        <w:widowControl w:val="0"/>
        <w:autoSpaceDE w:val="0"/>
        <w:autoSpaceDN w:val="0"/>
        <w:spacing w:after="0" w:line="240" w:lineRule="auto"/>
        <w:ind w:left="5387"/>
        <w:jc w:val="both"/>
        <w:outlineLvl w:val="1"/>
        <w:rPr>
          <w:rFonts w:ascii="Liberation Serif" w:eastAsia="Times New Roman" w:hAnsi="Liberation Serif"/>
          <w:b w:val="0"/>
          <w:sz w:val="28"/>
          <w:szCs w:val="28"/>
        </w:rPr>
      </w:pPr>
      <w:r w:rsidRPr="00B07A94">
        <w:rPr>
          <w:rFonts w:ascii="Liberation Serif" w:eastAsia="Times New Roman" w:hAnsi="Liberation Serif"/>
          <w:b w:val="0"/>
          <w:sz w:val="28"/>
          <w:szCs w:val="28"/>
        </w:rPr>
        <w:lastRenderedPageBreak/>
        <w:t>Приложение № 1</w:t>
      </w:r>
    </w:p>
    <w:p w:rsidR="00B07A94" w:rsidRPr="00B07A94" w:rsidRDefault="00B07A94" w:rsidP="00B07A94">
      <w:pPr>
        <w:widowControl w:val="0"/>
        <w:autoSpaceDE w:val="0"/>
        <w:autoSpaceDN w:val="0"/>
        <w:spacing w:after="0" w:line="240" w:lineRule="auto"/>
        <w:ind w:left="5387"/>
        <w:jc w:val="both"/>
        <w:rPr>
          <w:rFonts w:ascii="Liberation Serif" w:eastAsia="Times New Roman" w:hAnsi="Liberation Serif"/>
          <w:b w:val="0"/>
        </w:rPr>
      </w:pPr>
      <w:r w:rsidRPr="00B07A94">
        <w:rPr>
          <w:rFonts w:ascii="Liberation Serif" w:eastAsia="Times New Roman" w:hAnsi="Liberation Serif"/>
          <w:b w:val="0"/>
        </w:rPr>
        <w:t>к Порядку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B07A94" w:rsidRPr="00B07A94" w:rsidRDefault="00B07A94" w:rsidP="00B07A94">
      <w:pPr>
        <w:widowControl w:val="0"/>
        <w:autoSpaceDE w:val="0"/>
        <w:autoSpaceDN w:val="0"/>
        <w:spacing w:after="0" w:line="240" w:lineRule="auto"/>
        <w:ind w:left="5387"/>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ind w:left="5387"/>
        <w:jc w:val="both"/>
        <w:rPr>
          <w:rFonts w:ascii="Liberation Serif" w:eastAsia="Times New Roman" w:hAnsi="Liberation Serif"/>
          <w:b w:val="0"/>
          <w:sz w:val="26"/>
          <w:szCs w:val="26"/>
        </w:rPr>
      </w:pPr>
      <w:r w:rsidRPr="00B07A94">
        <w:rPr>
          <w:rFonts w:ascii="Liberation Serif" w:eastAsia="Times New Roman" w:hAnsi="Liberation Serif"/>
          <w:b w:val="0"/>
          <w:sz w:val="26"/>
          <w:szCs w:val="26"/>
        </w:rPr>
        <w:t>Главе городского округа Верхняя Пышма</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sz w:val="26"/>
          <w:szCs w:val="26"/>
        </w:rPr>
      </w:pP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sz w:val="26"/>
          <w:szCs w:val="26"/>
        </w:rPr>
      </w:pPr>
      <w:bookmarkStart w:id="5" w:name="P171"/>
      <w:bookmarkEnd w:id="5"/>
      <w:r w:rsidRPr="00B07A94">
        <w:rPr>
          <w:rFonts w:ascii="Liberation Serif" w:eastAsia="Times New Roman" w:hAnsi="Liberation Serif"/>
          <w:sz w:val="26"/>
          <w:szCs w:val="26"/>
        </w:rPr>
        <w:t>ЗАЯВКА</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sz w:val="26"/>
          <w:szCs w:val="26"/>
        </w:rPr>
      </w:pPr>
      <w:r w:rsidRPr="00B07A94">
        <w:rPr>
          <w:rFonts w:ascii="Liberation Serif" w:eastAsia="Times New Roman" w:hAnsi="Liberation Serif"/>
          <w:sz w:val="26"/>
          <w:szCs w:val="26"/>
        </w:rPr>
        <w:t xml:space="preserve">на получение субсидии социально ориентированной некоммерческой организацией городского округа Верхняя Пышма в 20__ году </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6"/>
          <w:szCs w:val="26"/>
        </w:rPr>
      </w:pP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6"/>
          <w:szCs w:val="26"/>
        </w:rPr>
      </w:pPr>
      <w:r w:rsidRPr="00B07A94">
        <w:rPr>
          <w:rFonts w:ascii="Liberation Serif" w:eastAsia="Times New Roman" w:hAnsi="Liberation Serif"/>
          <w:b w:val="0"/>
          <w:sz w:val="26"/>
          <w:szCs w:val="26"/>
        </w:rPr>
        <w:t>ТИТУЛЬНЫЙ ЛИСТ</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6"/>
          <w:szCs w:val="26"/>
        </w:rPr>
      </w:pPr>
    </w:p>
    <w:tbl>
      <w:tblPr>
        <w:tblStyle w:val="11"/>
        <w:tblW w:w="10173" w:type="dxa"/>
        <w:tblLayout w:type="fixed"/>
        <w:tblLook w:val="0000" w:firstRow="0" w:lastRow="0" w:firstColumn="0" w:lastColumn="0" w:noHBand="0" w:noVBand="0"/>
      </w:tblPr>
      <w:tblGrid>
        <w:gridCol w:w="7905"/>
        <w:gridCol w:w="2268"/>
      </w:tblGrid>
      <w:tr w:rsidR="00B07A94" w:rsidRPr="00B07A94" w:rsidTr="00B20A05">
        <w:tc>
          <w:tcPr>
            <w:tcW w:w="7905"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r w:rsidRPr="00B07A94">
              <w:rPr>
                <w:rFonts w:ascii="Liberation Serif" w:eastAsia="Times New Roman" w:hAnsi="Liberation Serif"/>
                <w:b w:val="0"/>
                <w:sz w:val="26"/>
                <w:szCs w:val="26"/>
              </w:rPr>
              <w:t>Регистрационный номер заявки</w:t>
            </w:r>
          </w:p>
        </w:tc>
        <w:tc>
          <w:tcPr>
            <w:tcW w:w="2268"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p>
        </w:tc>
      </w:tr>
      <w:tr w:rsidR="00B07A94" w:rsidRPr="00B07A94" w:rsidTr="00B20A05">
        <w:tc>
          <w:tcPr>
            <w:tcW w:w="7905"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r w:rsidRPr="00B07A94">
              <w:rPr>
                <w:rFonts w:ascii="Liberation Serif" w:eastAsia="Times New Roman" w:hAnsi="Liberation Serif"/>
                <w:b w:val="0"/>
                <w:sz w:val="26"/>
                <w:szCs w:val="26"/>
              </w:rPr>
              <w:t>Дата получения</w:t>
            </w:r>
          </w:p>
        </w:tc>
        <w:tc>
          <w:tcPr>
            <w:tcW w:w="2268"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p>
        </w:tc>
      </w:tr>
      <w:tr w:rsidR="00B07A94" w:rsidRPr="00B07A94" w:rsidTr="00B20A05">
        <w:tc>
          <w:tcPr>
            <w:tcW w:w="7905"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r w:rsidRPr="00B07A94">
              <w:rPr>
                <w:rFonts w:ascii="Liberation Serif" w:eastAsia="Times New Roman" w:hAnsi="Liberation Serif"/>
                <w:b w:val="0"/>
                <w:sz w:val="26"/>
                <w:szCs w:val="26"/>
              </w:rPr>
              <w:t>Организация-заявитель (полное юридическое название)</w:t>
            </w:r>
          </w:p>
        </w:tc>
        <w:tc>
          <w:tcPr>
            <w:tcW w:w="2268"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p>
        </w:tc>
      </w:tr>
      <w:tr w:rsidR="00B07A94" w:rsidRPr="00B07A94" w:rsidTr="00B20A05">
        <w:tc>
          <w:tcPr>
            <w:tcW w:w="7905"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r w:rsidRPr="00B07A94">
              <w:rPr>
                <w:rFonts w:ascii="Liberation Serif" w:eastAsia="Times New Roman" w:hAnsi="Liberation Serif"/>
                <w:b w:val="0"/>
                <w:sz w:val="26"/>
                <w:szCs w:val="26"/>
              </w:rPr>
              <w:t>Юридический адрес организации-заявителя</w:t>
            </w:r>
          </w:p>
        </w:tc>
        <w:tc>
          <w:tcPr>
            <w:tcW w:w="2268"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p>
        </w:tc>
      </w:tr>
      <w:tr w:rsidR="00B07A94" w:rsidRPr="00B07A94" w:rsidTr="00B20A05">
        <w:tc>
          <w:tcPr>
            <w:tcW w:w="7905"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r w:rsidRPr="00B07A94">
              <w:rPr>
                <w:rFonts w:ascii="Liberation Serif" w:eastAsia="Times New Roman" w:hAnsi="Liberation Serif"/>
                <w:b w:val="0"/>
                <w:sz w:val="26"/>
                <w:szCs w:val="26"/>
              </w:rPr>
              <w:t>Руководитель организации-заявителя (Ф.И.О., контактный телефон)</w:t>
            </w:r>
          </w:p>
        </w:tc>
        <w:tc>
          <w:tcPr>
            <w:tcW w:w="2268"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p>
        </w:tc>
      </w:tr>
      <w:tr w:rsidR="00B07A94" w:rsidRPr="00B07A94" w:rsidTr="00B20A05">
        <w:tc>
          <w:tcPr>
            <w:tcW w:w="7905"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r w:rsidRPr="00B07A94">
              <w:rPr>
                <w:rFonts w:ascii="Liberation Serif" w:eastAsia="Times New Roman" w:hAnsi="Liberation Serif"/>
                <w:b w:val="0"/>
                <w:sz w:val="26"/>
                <w:szCs w:val="26"/>
              </w:rPr>
              <w:t>Бухгалтер организации-заявителя (Ф.И.О., контактный телефон)</w:t>
            </w:r>
          </w:p>
        </w:tc>
        <w:tc>
          <w:tcPr>
            <w:tcW w:w="2268"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p>
        </w:tc>
      </w:tr>
      <w:tr w:rsidR="00B07A94" w:rsidRPr="00B07A94" w:rsidTr="00B20A05">
        <w:tblPrEx>
          <w:tblLook w:val="04A0" w:firstRow="1" w:lastRow="0" w:firstColumn="1" w:lastColumn="0" w:noHBand="0" w:noVBand="1"/>
        </w:tblPrEx>
        <w:tc>
          <w:tcPr>
            <w:tcW w:w="7905" w:type="dxa"/>
          </w:tcPr>
          <w:p w:rsidR="00B07A94" w:rsidRPr="00B07A94" w:rsidRDefault="00B07A94" w:rsidP="00B07A94">
            <w:pPr>
              <w:widowControl w:val="0"/>
              <w:autoSpaceDE w:val="0"/>
              <w:autoSpaceDN w:val="0"/>
              <w:rPr>
                <w:rFonts w:ascii="Liberation Serif" w:eastAsia="Times New Roman" w:hAnsi="Liberation Serif" w:cs="Liberation Serif"/>
                <w:b w:val="0"/>
                <w:sz w:val="26"/>
                <w:szCs w:val="26"/>
              </w:rPr>
            </w:pPr>
            <w:r w:rsidRPr="00B07A94">
              <w:rPr>
                <w:rFonts w:ascii="Liberation Serif" w:eastAsia="Times New Roman" w:hAnsi="Liberation Serif" w:cs="Liberation Serif"/>
                <w:b w:val="0"/>
                <w:sz w:val="26"/>
                <w:szCs w:val="26"/>
              </w:rPr>
              <w:t>Основной государственный регистрационный номер (ОГРН)</w:t>
            </w:r>
          </w:p>
        </w:tc>
        <w:tc>
          <w:tcPr>
            <w:tcW w:w="2268" w:type="dxa"/>
          </w:tcPr>
          <w:p w:rsidR="00B07A94" w:rsidRPr="00B07A94" w:rsidRDefault="00B07A94" w:rsidP="00B07A94">
            <w:pPr>
              <w:widowControl w:val="0"/>
              <w:autoSpaceDE w:val="0"/>
              <w:autoSpaceDN w:val="0"/>
              <w:rPr>
                <w:rFonts w:ascii="Liberation Serif" w:eastAsia="Times New Roman" w:hAnsi="Liberation Serif" w:cs="Liberation Serif"/>
                <w:b w:val="0"/>
                <w:sz w:val="26"/>
                <w:szCs w:val="26"/>
              </w:rPr>
            </w:pPr>
          </w:p>
        </w:tc>
      </w:tr>
      <w:tr w:rsidR="00B07A94" w:rsidRPr="00B07A94" w:rsidTr="00B20A05">
        <w:tblPrEx>
          <w:tblLook w:val="04A0" w:firstRow="1" w:lastRow="0" w:firstColumn="1" w:lastColumn="0" w:noHBand="0" w:noVBand="1"/>
        </w:tblPrEx>
        <w:tc>
          <w:tcPr>
            <w:tcW w:w="7905" w:type="dxa"/>
          </w:tcPr>
          <w:p w:rsidR="00B07A94" w:rsidRPr="00B07A94" w:rsidRDefault="00B07A94" w:rsidP="00B07A94">
            <w:pPr>
              <w:widowControl w:val="0"/>
              <w:autoSpaceDE w:val="0"/>
              <w:autoSpaceDN w:val="0"/>
              <w:rPr>
                <w:rFonts w:ascii="Liberation Serif" w:eastAsia="Times New Roman" w:hAnsi="Liberation Serif" w:cs="Liberation Serif"/>
                <w:b w:val="0"/>
                <w:sz w:val="26"/>
                <w:szCs w:val="26"/>
              </w:rPr>
            </w:pPr>
            <w:r w:rsidRPr="00B07A94">
              <w:rPr>
                <w:rFonts w:ascii="Liberation Serif" w:eastAsia="Times New Roman" w:hAnsi="Liberation Serif" w:cs="Liberation Serif"/>
                <w:b w:val="0"/>
                <w:sz w:val="26"/>
                <w:szCs w:val="26"/>
              </w:rPr>
              <w:t>Дата регистрации</w:t>
            </w:r>
          </w:p>
        </w:tc>
        <w:tc>
          <w:tcPr>
            <w:tcW w:w="2268" w:type="dxa"/>
          </w:tcPr>
          <w:p w:rsidR="00B07A94" w:rsidRPr="00B07A94" w:rsidRDefault="00B07A94" w:rsidP="00B07A94">
            <w:pPr>
              <w:widowControl w:val="0"/>
              <w:autoSpaceDE w:val="0"/>
              <w:autoSpaceDN w:val="0"/>
              <w:rPr>
                <w:rFonts w:ascii="Liberation Serif" w:eastAsia="Times New Roman" w:hAnsi="Liberation Serif" w:cs="Liberation Serif"/>
                <w:b w:val="0"/>
                <w:sz w:val="26"/>
                <w:szCs w:val="26"/>
              </w:rPr>
            </w:pPr>
          </w:p>
        </w:tc>
      </w:tr>
      <w:tr w:rsidR="00B07A94" w:rsidRPr="00B07A94" w:rsidTr="00B20A05">
        <w:tc>
          <w:tcPr>
            <w:tcW w:w="7905"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r w:rsidRPr="00B07A94">
              <w:rPr>
                <w:rFonts w:ascii="Liberation Serif" w:eastAsia="Times New Roman" w:hAnsi="Liberation Serif"/>
                <w:b w:val="0"/>
                <w:sz w:val="26"/>
                <w:szCs w:val="26"/>
              </w:rPr>
              <w:t xml:space="preserve">Выписка из учредительных документов вида (видов) деятельности организации в соответствии со </w:t>
            </w:r>
            <w:hyperlink r:id="rId11" w:history="1">
              <w:r w:rsidRPr="00B07A94">
                <w:rPr>
                  <w:rFonts w:ascii="Liberation Serif" w:eastAsia="Times New Roman" w:hAnsi="Liberation Serif"/>
                  <w:b w:val="0"/>
                  <w:sz w:val="26"/>
                  <w:szCs w:val="26"/>
                </w:rPr>
                <w:t>ст. 31.1</w:t>
              </w:r>
            </w:hyperlink>
            <w:r w:rsidRPr="00B07A94">
              <w:rPr>
                <w:rFonts w:ascii="Liberation Serif" w:eastAsia="Times New Roman" w:hAnsi="Liberation Serif"/>
                <w:b w:val="0"/>
                <w:sz w:val="26"/>
                <w:szCs w:val="26"/>
              </w:rPr>
              <w:t xml:space="preserve"> Федерального закона от 12.01.96 № 7-ФЗ «О некоммерческих организациях»</w:t>
            </w:r>
          </w:p>
        </w:tc>
        <w:tc>
          <w:tcPr>
            <w:tcW w:w="2268"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p>
        </w:tc>
      </w:tr>
      <w:tr w:rsidR="00B07A94" w:rsidRPr="00B07A94" w:rsidTr="00B20A05">
        <w:tc>
          <w:tcPr>
            <w:tcW w:w="7905"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r w:rsidRPr="00B07A94">
              <w:rPr>
                <w:rFonts w:ascii="Liberation Serif" w:eastAsia="Times New Roman" w:hAnsi="Liberation Serif"/>
                <w:b w:val="0"/>
                <w:sz w:val="26"/>
                <w:szCs w:val="26"/>
              </w:rPr>
              <w:t>Адрес действующего сайта организации в сети Интернет либо страницы в социальной сети, адрес электронной почты организации</w:t>
            </w:r>
          </w:p>
        </w:tc>
        <w:tc>
          <w:tcPr>
            <w:tcW w:w="2268"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p>
        </w:tc>
      </w:tr>
      <w:tr w:rsidR="00B07A94" w:rsidRPr="00B07A94" w:rsidTr="00B20A05">
        <w:tc>
          <w:tcPr>
            <w:tcW w:w="7905"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r w:rsidRPr="00B07A94">
              <w:rPr>
                <w:rFonts w:ascii="Liberation Serif" w:eastAsia="Times New Roman" w:hAnsi="Liberation Serif"/>
                <w:b w:val="0"/>
                <w:sz w:val="26"/>
                <w:szCs w:val="26"/>
              </w:rPr>
              <w:t>Запрашиваемая сумма субсидии (в рублях)</w:t>
            </w:r>
          </w:p>
        </w:tc>
        <w:tc>
          <w:tcPr>
            <w:tcW w:w="2268"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p>
        </w:tc>
      </w:tr>
      <w:tr w:rsidR="00B07A94" w:rsidRPr="00B07A94" w:rsidTr="00B20A05">
        <w:tc>
          <w:tcPr>
            <w:tcW w:w="7905"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r w:rsidRPr="00B07A94">
              <w:rPr>
                <w:rFonts w:ascii="Liberation Serif" w:eastAsia="Times New Roman" w:hAnsi="Liberation Serif"/>
                <w:b w:val="0"/>
                <w:sz w:val="26"/>
                <w:szCs w:val="26"/>
              </w:rPr>
              <w:t xml:space="preserve">Просит предоставить субсидию в </w:t>
            </w:r>
            <w:proofErr w:type="gramStart"/>
            <w:r w:rsidRPr="00B07A94">
              <w:rPr>
                <w:rFonts w:ascii="Liberation Serif" w:eastAsia="Times New Roman" w:hAnsi="Liberation Serif"/>
                <w:b w:val="0"/>
                <w:sz w:val="26"/>
                <w:szCs w:val="26"/>
              </w:rPr>
              <w:t>целях</w:t>
            </w:r>
            <w:proofErr w:type="gramEnd"/>
          </w:p>
        </w:tc>
        <w:tc>
          <w:tcPr>
            <w:tcW w:w="2268" w:type="dxa"/>
          </w:tcPr>
          <w:p w:rsidR="00B07A94" w:rsidRPr="00B07A94" w:rsidRDefault="00B07A94" w:rsidP="00B07A94">
            <w:pPr>
              <w:widowControl w:val="0"/>
              <w:autoSpaceDE w:val="0"/>
              <w:autoSpaceDN w:val="0"/>
              <w:jc w:val="both"/>
              <w:rPr>
                <w:rFonts w:ascii="Liberation Serif" w:eastAsia="Times New Roman" w:hAnsi="Liberation Serif"/>
                <w:b w:val="0"/>
                <w:sz w:val="26"/>
                <w:szCs w:val="26"/>
              </w:rPr>
            </w:pPr>
          </w:p>
        </w:tc>
      </w:tr>
    </w:tbl>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6"/>
          <w:szCs w:val="26"/>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6"/>
          <w:szCs w:val="26"/>
        </w:rPr>
      </w:pPr>
      <w:r w:rsidRPr="00B07A94">
        <w:rPr>
          <w:rFonts w:ascii="Liberation Serif" w:eastAsia="Times New Roman" w:hAnsi="Liberation Serif"/>
          <w:b w:val="0"/>
          <w:sz w:val="26"/>
          <w:szCs w:val="26"/>
        </w:rPr>
        <w:t>Настоящим выражаем согласие на осуществление проверок отделом социальной политики администрации городского округа Верхняя Пышма, финансовым управлением администрации городского округа Верхняя Пышма, иными органами муниципального финансового контроля</w:t>
      </w:r>
      <w:proofErr w:type="gramStart"/>
      <w:r w:rsidRPr="00B07A94">
        <w:rPr>
          <w:rFonts w:ascii="Liberation Serif" w:eastAsia="Times New Roman" w:hAnsi="Liberation Serif"/>
          <w:b w:val="0"/>
          <w:sz w:val="26"/>
          <w:szCs w:val="26"/>
        </w:rPr>
        <w:t>.</w:t>
      </w:r>
      <w:proofErr w:type="gramEnd"/>
      <w:r w:rsidRPr="00B07A94">
        <w:rPr>
          <w:rFonts w:ascii="Liberation Serif" w:eastAsia="Times New Roman" w:hAnsi="Liberation Serif"/>
          <w:b w:val="0"/>
          <w:sz w:val="26"/>
          <w:szCs w:val="26"/>
        </w:rPr>
        <w:t xml:space="preserve"> </w:t>
      </w:r>
      <w:proofErr w:type="gramStart"/>
      <w:r w:rsidRPr="00B07A94">
        <w:rPr>
          <w:rFonts w:ascii="Liberation Serif" w:eastAsia="Times New Roman" w:hAnsi="Liberation Serif"/>
          <w:b w:val="0"/>
          <w:sz w:val="26"/>
          <w:szCs w:val="26"/>
        </w:rPr>
        <w:t>с</w:t>
      </w:r>
      <w:proofErr w:type="gramEnd"/>
      <w:r w:rsidRPr="00B07A94">
        <w:rPr>
          <w:rFonts w:ascii="Liberation Serif" w:eastAsia="Times New Roman" w:hAnsi="Liberation Serif"/>
          <w:b w:val="0"/>
          <w:sz w:val="26"/>
          <w:szCs w:val="26"/>
        </w:rPr>
        <w:t>облюдения условий, целей и порядка предоставления субсидий.</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6"/>
          <w:szCs w:val="26"/>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cs="Liberation Serif"/>
          <w:b w:val="0"/>
          <w:sz w:val="26"/>
          <w:szCs w:val="26"/>
        </w:rPr>
      </w:pPr>
      <w:r w:rsidRPr="00B07A94">
        <w:rPr>
          <w:rFonts w:ascii="Liberation Serif" w:eastAsia="Times New Roman" w:hAnsi="Liberation Serif" w:cs="Liberation Serif"/>
          <w:b w:val="0"/>
          <w:sz w:val="26"/>
          <w:szCs w:val="26"/>
        </w:rPr>
        <w:t>К настоящей заявке прилагаются следующие документы:</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cs="Liberation Serif"/>
          <w:b w:val="0"/>
          <w:sz w:val="28"/>
          <w:szCs w:val="28"/>
        </w:rPr>
      </w:pPr>
    </w:p>
    <w:tbl>
      <w:tblPr>
        <w:tblStyle w:val="10"/>
        <w:tblW w:w="9918" w:type="dxa"/>
        <w:tblLayout w:type="fixed"/>
        <w:tblLook w:val="04A0" w:firstRow="1" w:lastRow="0" w:firstColumn="1" w:lastColumn="0" w:noHBand="0" w:noVBand="1"/>
      </w:tblPr>
      <w:tblGrid>
        <w:gridCol w:w="964"/>
        <w:gridCol w:w="6044"/>
        <w:gridCol w:w="2910"/>
      </w:tblGrid>
      <w:tr w:rsidR="00B07A94" w:rsidRPr="00B07A94" w:rsidTr="00B20A05">
        <w:tc>
          <w:tcPr>
            <w:tcW w:w="964"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4"/>
                <w:szCs w:val="24"/>
              </w:rPr>
            </w:pPr>
            <w:r w:rsidRPr="00B07A94">
              <w:rPr>
                <w:rFonts w:ascii="Liberation Serif" w:eastAsia="Times New Roman" w:hAnsi="Liberation Serif" w:cs="Liberation Serif"/>
                <w:b w:val="0"/>
                <w:sz w:val="24"/>
                <w:szCs w:val="24"/>
              </w:rPr>
              <w:t xml:space="preserve">№ </w:t>
            </w:r>
            <w:proofErr w:type="gramStart"/>
            <w:r w:rsidRPr="00B07A94">
              <w:rPr>
                <w:rFonts w:ascii="Liberation Serif" w:eastAsia="Times New Roman" w:hAnsi="Liberation Serif" w:cs="Liberation Serif"/>
                <w:b w:val="0"/>
                <w:sz w:val="24"/>
                <w:szCs w:val="24"/>
              </w:rPr>
              <w:t>п</w:t>
            </w:r>
            <w:proofErr w:type="gramEnd"/>
            <w:r w:rsidRPr="00B07A94">
              <w:rPr>
                <w:rFonts w:ascii="Liberation Serif" w:eastAsia="Times New Roman" w:hAnsi="Liberation Serif" w:cs="Liberation Serif"/>
                <w:b w:val="0"/>
                <w:sz w:val="24"/>
                <w:szCs w:val="24"/>
              </w:rPr>
              <w:t>/п</w:t>
            </w:r>
          </w:p>
        </w:tc>
        <w:tc>
          <w:tcPr>
            <w:tcW w:w="6044"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4"/>
                <w:szCs w:val="24"/>
              </w:rPr>
            </w:pPr>
            <w:r w:rsidRPr="00B07A94">
              <w:rPr>
                <w:rFonts w:ascii="Liberation Serif" w:eastAsia="Times New Roman" w:hAnsi="Liberation Serif" w:cs="Liberation Serif"/>
                <w:b w:val="0"/>
                <w:sz w:val="24"/>
                <w:szCs w:val="24"/>
              </w:rPr>
              <w:t>Наименование документа</w:t>
            </w:r>
          </w:p>
        </w:tc>
        <w:tc>
          <w:tcPr>
            <w:tcW w:w="2910"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4"/>
                <w:szCs w:val="24"/>
              </w:rPr>
            </w:pPr>
            <w:r w:rsidRPr="00B07A94">
              <w:rPr>
                <w:rFonts w:ascii="Liberation Serif" w:eastAsia="Times New Roman" w:hAnsi="Liberation Serif" w:cs="Liberation Serif"/>
                <w:b w:val="0"/>
                <w:sz w:val="24"/>
                <w:szCs w:val="24"/>
              </w:rPr>
              <w:t>Количество листов</w:t>
            </w:r>
          </w:p>
        </w:tc>
      </w:tr>
      <w:tr w:rsidR="00B07A94" w:rsidRPr="00B07A94" w:rsidTr="00B20A05">
        <w:tc>
          <w:tcPr>
            <w:tcW w:w="964"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4"/>
                <w:szCs w:val="24"/>
              </w:rPr>
            </w:pPr>
            <w:r w:rsidRPr="00B07A94">
              <w:rPr>
                <w:rFonts w:ascii="Liberation Serif" w:eastAsia="Times New Roman" w:hAnsi="Liberation Serif" w:cs="Liberation Serif"/>
                <w:b w:val="0"/>
                <w:sz w:val="24"/>
                <w:szCs w:val="24"/>
              </w:rPr>
              <w:t>1.</w:t>
            </w:r>
          </w:p>
        </w:tc>
        <w:tc>
          <w:tcPr>
            <w:tcW w:w="6044" w:type="dxa"/>
          </w:tcPr>
          <w:p w:rsidR="00B07A94" w:rsidRPr="00B07A94" w:rsidRDefault="00B07A94" w:rsidP="00B07A94">
            <w:pPr>
              <w:widowControl w:val="0"/>
              <w:autoSpaceDE w:val="0"/>
              <w:autoSpaceDN w:val="0"/>
              <w:rPr>
                <w:rFonts w:ascii="Liberation Serif" w:eastAsia="Times New Roman" w:hAnsi="Liberation Serif" w:cs="Liberation Serif"/>
                <w:b w:val="0"/>
                <w:sz w:val="24"/>
                <w:szCs w:val="24"/>
              </w:rPr>
            </w:pPr>
          </w:p>
        </w:tc>
        <w:tc>
          <w:tcPr>
            <w:tcW w:w="2910" w:type="dxa"/>
          </w:tcPr>
          <w:p w:rsidR="00B07A94" w:rsidRPr="00B07A94" w:rsidRDefault="00B07A94" w:rsidP="00B07A94">
            <w:pPr>
              <w:widowControl w:val="0"/>
              <w:autoSpaceDE w:val="0"/>
              <w:autoSpaceDN w:val="0"/>
              <w:rPr>
                <w:rFonts w:ascii="Liberation Serif" w:eastAsia="Times New Roman" w:hAnsi="Liberation Serif" w:cs="Liberation Serif"/>
                <w:b w:val="0"/>
                <w:sz w:val="24"/>
                <w:szCs w:val="24"/>
              </w:rPr>
            </w:pPr>
          </w:p>
        </w:tc>
      </w:tr>
      <w:tr w:rsidR="00B07A94" w:rsidRPr="00B07A94" w:rsidTr="00B20A05">
        <w:tc>
          <w:tcPr>
            <w:tcW w:w="964"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4"/>
                <w:szCs w:val="24"/>
              </w:rPr>
            </w:pPr>
            <w:r w:rsidRPr="00B07A94">
              <w:rPr>
                <w:rFonts w:ascii="Liberation Serif" w:eastAsia="Times New Roman" w:hAnsi="Liberation Serif" w:cs="Liberation Serif"/>
                <w:b w:val="0"/>
                <w:sz w:val="24"/>
                <w:szCs w:val="24"/>
              </w:rPr>
              <w:t>2.</w:t>
            </w:r>
          </w:p>
        </w:tc>
        <w:tc>
          <w:tcPr>
            <w:tcW w:w="6044" w:type="dxa"/>
          </w:tcPr>
          <w:p w:rsidR="00B07A94" w:rsidRPr="00B07A94" w:rsidRDefault="00B07A94" w:rsidP="00B07A94">
            <w:pPr>
              <w:widowControl w:val="0"/>
              <w:autoSpaceDE w:val="0"/>
              <w:autoSpaceDN w:val="0"/>
              <w:rPr>
                <w:rFonts w:ascii="Liberation Serif" w:eastAsia="Times New Roman" w:hAnsi="Liberation Serif" w:cs="Liberation Serif"/>
                <w:b w:val="0"/>
                <w:sz w:val="24"/>
                <w:szCs w:val="24"/>
              </w:rPr>
            </w:pPr>
          </w:p>
        </w:tc>
        <w:tc>
          <w:tcPr>
            <w:tcW w:w="2910" w:type="dxa"/>
          </w:tcPr>
          <w:p w:rsidR="00B07A94" w:rsidRPr="00B07A94" w:rsidRDefault="00B07A94" w:rsidP="00B07A94">
            <w:pPr>
              <w:widowControl w:val="0"/>
              <w:autoSpaceDE w:val="0"/>
              <w:autoSpaceDN w:val="0"/>
              <w:rPr>
                <w:rFonts w:ascii="Liberation Serif" w:eastAsia="Times New Roman" w:hAnsi="Liberation Serif" w:cs="Liberation Serif"/>
                <w:b w:val="0"/>
                <w:sz w:val="24"/>
                <w:szCs w:val="24"/>
              </w:rPr>
            </w:pPr>
          </w:p>
        </w:tc>
      </w:tr>
    </w:tbl>
    <w:p w:rsidR="00B07A94" w:rsidRPr="00B07A94" w:rsidRDefault="00B07A94" w:rsidP="00B07A94">
      <w:pPr>
        <w:widowControl w:val="0"/>
        <w:autoSpaceDE w:val="0"/>
        <w:autoSpaceDN w:val="0"/>
        <w:spacing w:after="0" w:line="240" w:lineRule="auto"/>
        <w:jc w:val="both"/>
        <w:rPr>
          <w:rFonts w:ascii="Liberation Serif" w:eastAsia="Times New Roman" w:hAnsi="Liberation Serif" w:cs="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Руководитель ______________ _______________________________</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0"/>
          <w:szCs w:val="20"/>
        </w:rPr>
      </w:pPr>
      <w:r w:rsidRPr="00B07A94">
        <w:rPr>
          <w:rFonts w:ascii="Liberation Serif" w:eastAsia="Times New Roman" w:hAnsi="Liberation Serif"/>
          <w:b w:val="0"/>
          <w:sz w:val="20"/>
          <w:szCs w:val="20"/>
        </w:rPr>
        <w:t xml:space="preserve">                    (подпись)                             (расшифровка подписи)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0"/>
          <w:szCs w:val="20"/>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    </w:t>
      </w:r>
      <w:r w:rsidRPr="00B07A94">
        <w:rPr>
          <w:rFonts w:ascii="Liberation Serif" w:eastAsia="Times New Roman" w:hAnsi="Liberation Serif"/>
          <w:b w:val="0"/>
          <w:sz w:val="20"/>
          <w:szCs w:val="20"/>
        </w:rPr>
        <w:t>М.П.</w:t>
      </w:r>
      <w:r w:rsidRPr="00B07A94">
        <w:rPr>
          <w:rFonts w:ascii="Liberation Serif" w:eastAsia="Times New Roman" w:hAnsi="Liberation Serif"/>
          <w:b w:val="0"/>
          <w:sz w:val="28"/>
          <w:szCs w:val="28"/>
        </w:rPr>
        <w:t xml:space="preserve">                              __________________ Дата подачи заявки</w:t>
      </w:r>
    </w:p>
    <w:p w:rsidR="00B07A94" w:rsidRPr="00B07A94" w:rsidRDefault="00B07A94" w:rsidP="00B07A94">
      <w:pPr>
        <w:spacing w:after="0" w:line="240" w:lineRule="auto"/>
        <w:rPr>
          <w:rFonts w:ascii="Liberation Serif" w:eastAsia="Times New Roman" w:hAnsi="Liberation Serif"/>
          <w:b w:val="0"/>
          <w:sz w:val="28"/>
          <w:szCs w:val="28"/>
        </w:rPr>
      </w:pPr>
      <w:r w:rsidRPr="00B07A94">
        <w:rPr>
          <w:rFonts w:ascii="Liberation Serif" w:hAnsi="Liberation Serif"/>
          <w:b w:val="0"/>
          <w:sz w:val="28"/>
          <w:szCs w:val="28"/>
          <w:lang w:eastAsia="en-US"/>
        </w:rPr>
        <w:br w:type="page"/>
      </w:r>
    </w:p>
    <w:p w:rsidR="00B07A94" w:rsidRPr="00B07A94" w:rsidRDefault="00B07A94" w:rsidP="00B07A94">
      <w:pPr>
        <w:widowControl w:val="0"/>
        <w:autoSpaceDE w:val="0"/>
        <w:autoSpaceDN w:val="0"/>
        <w:spacing w:after="0" w:line="240" w:lineRule="auto"/>
        <w:ind w:left="6804"/>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lastRenderedPageBreak/>
        <w:t>Приложение № 1</w:t>
      </w:r>
    </w:p>
    <w:p w:rsidR="00B07A94" w:rsidRPr="00B07A94" w:rsidRDefault="00B07A94" w:rsidP="00B07A94">
      <w:pPr>
        <w:widowControl w:val="0"/>
        <w:autoSpaceDE w:val="0"/>
        <w:autoSpaceDN w:val="0"/>
        <w:spacing w:after="0" w:line="240" w:lineRule="auto"/>
        <w:ind w:left="6804"/>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к Заявке</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bookmarkStart w:id="6" w:name="P418"/>
      <w:bookmarkEnd w:id="6"/>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Декларация о соответствии предъявляемым требованиям подтверждает, что у:</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___________________________________________________________________</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4"/>
          <w:szCs w:val="24"/>
        </w:rPr>
      </w:pPr>
      <w:r w:rsidRPr="00B07A94">
        <w:rPr>
          <w:rFonts w:ascii="Liberation Serif" w:eastAsia="Times New Roman" w:hAnsi="Liberation Serif"/>
          <w:b w:val="0"/>
          <w:sz w:val="24"/>
          <w:szCs w:val="24"/>
        </w:rPr>
        <w:t>(наименование некоммерческой организации)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1)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2) отсутствует просроченная задолженность по возврату в бюджет городского округа Верхняя Пышма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городского округа Верхняя Пышма, в том числе по неналоговым платежам;</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3) в </w:t>
      </w:r>
      <w:proofErr w:type="gramStart"/>
      <w:r w:rsidRPr="00B07A94">
        <w:rPr>
          <w:rFonts w:ascii="Liberation Serif" w:eastAsia="Times New Roman" w:hAnsi="Liberation Serif"/>
          <w:b w:val="0"/>
          <w:sz w:val="28"/>
          <w:szCs w:val="28"/>
        </w:rPr>
        <w:t>отношении</w:t>
      </w:r>
      <w:proofErr w:type="gramEnd"/>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 ___________________________________________________________________</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4"/>
          <w:szCs w:val="24"/>
        </w:rPr>
      </w:pPr>
      <w:r w:rsidRPr="00B07A94">
        <w:rPr>
          <w:rFonts w:ascii="Liberation Serif" w:eastAsia="Times New Roman" w:hAnsi="Liberation Serif"/>
          <w:b w:val="0"/>
          <w:sz w:val="24"/>
          <w:szCs w:val="24"/>
        </w:rPr>
        <w:t>(наименование некоммерческой организации)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не проводится процедура ликвидации, реорганизации, банкротства и нет ограничения на осуществление хозяйственной деятельности;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t>4) некоммерческая организация не является иностранным юридическим лицом, а также российским юридическим лицом, в уставном (складочном) капитале которой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B07A94">
        <w:rPr>
          <w:rFonts w:ascii="Liberation Serif" w:eastAsia="Times New Roman" w:hAnsi="Liberation Serif"/>
          <w:b w:val="0"/>
          <w:sz w:val="28"/>
          <w:szCs w:val="28"/>
        </w:rPr>
        <w:t xml:space="preserve"> </w:t>
      </w:r>
      <w:proofErr w:type="gramStart"/>
      <w:r w:rsidRPr="00B07A94">
        <w:rPr>
          <w:rFonts w:ascii="Liberation Serif" w:eastAsia="Times New Roman" w:hAnsi="Liberation Serif"/>
          <w:b w:val="0"/>
          <w:sz w:val="28"/>
          <w:szCs w:val="28"/>
        </w:rPr>
        <w:t>отношении</w:t>
      </w:r>
      <w:proofErr w:type="gramEnd"/>
      <w:r w:rsidRPr="00B07A94">
        <w:rPr>
          <w:rFonts w:ascii="Liberation Serif" w:eastAsia="Times New Roman" w:hAnsi="Liberation Serif"/>
          <w:b w:val="0"/>
          <w:sz w:val="28"/>
          <w:szCs w:val="28"/>
        </w:rPr>
        <w:t xml:space="preserve"> таких юридических лиц, в совокупности превышает 50 процентов;</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 некоммерческая организация не является государственной корпорацией и государственной компанией, государственным и муниципальным учреждением, религиозной организацией, политической партией, ее объединением и союзом;</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6) некоммерческая организация осуществляет деятельность в </w:t>
      </w:r>
      <w:proofErr w:type="gramStart"/>
      <w:r w:rsidRPr="00B07A94">
        <w:rPr>
          <w:rFonts w:ascii="Liberation Serif" w:eastAsia="Times New Roman" w:hAnsi="Liberation Serif"/>
          <w:b w:val="0"/>
          <w:sz w:val="28"/>
          <w:szCs w:val="28"/>
        </w:rPr>
        <w:t>соответствии</w:t>
      </w:r>
      <w:proofErr w:type="gramEnd"/>
      <w:r w:rsidRPr="00B07A94">
        <w:rPr>
          <w:rFonts w:ascii="Liberation Serif" w:eastAsia="Times New Roman" w:hAnsi="Liberation Serif"/>
          <w:b w:val="0"/>
          <w:sz w:val="28"/>
          <w:szCs w:val="28"/>
        </w:rPr>
        <w:t xml:space="preserve"> с учредительными документами на территории городского округа Верхняя Пышма. </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Руководитель ______________ _______________________________</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0"/>
          <w:szCs w:val="20"/>
        </w:rPr>
      </w:pPr>
      <w:r w:rsidRPr="00B07A94">
        <w:rPr>
          <w:rFonts w:ascii="Liberation Serif" w:eastAsia="Times New Roman" w:hAnsi="Liberation Serif"/>
          <w:b w:val="0"/>
          <w:sz w:val="20"/>
          <w:szCs w:val="20"/>
        </w:rPr>
        <w:t xml:space="preserve">                    (подпись)                             (расшифровка подписи)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0"/>
          <w:szCs w:val="20"/>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    </w:t>
      </w:r>
      <w:r w:rsidRPr="00B07A94">
        <w:rPr>
          <w:rFonts w:ascii="Liberation Serif" w:eastAsia="Times New Roman" w:hAnsi="Liberation Serif"/>
          <w:b w:val="0"/>
          <w:sz w:val="20"/>
          <w:szCs w:val="20"/>
        </w:rPr>
        <w:t>М.П.</w:t>
      </w:r>
      <w:r w:rsidRPr="00B07A94">
        <w:rPr>
          <w:rFonts w:ascii="Liberation Serif" w:eastAsia="Times New Roman" w:hAnsi="Liberation Serif"/>
          <w:b w:val="0"/>
          <w:sz w:val="28"/>
          <w:szCs w:val="28"/>
        </w:rPr>
        <w:t xml:space="preserve">                              __________________ Дата подачи заявки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rPr>
          <w:rFonts w:ascii="Liberation Serif" w:eastAsia="Times New Roman" w:hAnsi="Liberation Serif"/>
          <w:b w:val="0"/>
          <w:sz w:val="28"/>
          <w:szCs w:val="28"/>
        </w:rPr>
      </w:pPr>
      <w:r w:rsidRPr="00B07A94">
        <w:rPr>
          <w:rFonts w:ascii="Liberation Serif" w:eastAsia="Times New Roman" w:hAnsi="Liberation Serif"/>
          <w:b w:val="0"/>
          <w:sz w:val="28"/>
          <w:szCs w:val="28"/>
        </w:rPr>
        <w:br w:type="page"/>
      </w:r>
    </w:p>
    <w:p w:rsidR="00B07A94" w:rsidRPr="00B07A94" w:rsidRDefault="00B07A94" w:rsidP="00B07A94">
      <w:pPr>
        <w:widowControl w:val="0"/>
        <w:autoSpaceDE w:val="0"/>
        <w:autoSpaceDN w:val="0"/>
        <w:spacing w:after="0" w:line="240" w:lineRule="auto"/>
        <w:ind w:left="6804"/>
        <w:jc w:val="both"/>
        <w:outlineLvl w:val="1"/>
        <w:rPr>
          <w:rFonts w:ascii="Liberation Serif" w:eastAsia="Times New Roman" w:hAnsi="Liberation Serif"/>
          <w:b w:val="0"/>
          <w:sz w:val="28"/>
          <w:szCs w:val="28"/>
        </w:rPr>
      </w:pPr>
      <w:r w:rsidRPr="00B07A94">
        <w:rPr>
          <w:rFonts w:ascii="Liberation Serif" w:eastAsia="Times New Roman" w:hAnsi="Liberation Serif"/>
          <w:b w:val="0"/>
          <w:sz w:val="28"/>
          <w:szCs w:val="28"/>
        </w:rPr>
        <w:lastRenderedPageBreak/>
        <w:t>Приложение № 2</w:t>
      </w:r>
    </w:p>
    <w:p w:rsidR="00B07A94" w:rsidRPr="00B07A94" w:rsidRDefault="00B07A94" w:rsidP="00B07A94">
      <w:pPr>
        <w:widowControl w:val="0"/>
        <w:autoSpaceDE w:val="0"/>
        <w:autoSpaceDN w:val="0"/>
        <w:spacing w:after="0" w:line="240" w:lineRule="auto"/>
        <w:ind w:left="6804"/>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к Заявке</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sz w:val="28"/>
          <w:szCs w:val="28"/>
        </w:rPr>
      </w:pPr>
      <w:r w:rsidRPr="00B07A94">
        <w:rPr>
          <w:rFonts w:ascii="Liberation Serif" w:eastAsia="Times New Roman" w:hAnsi="Liberation Serif"/>
          <w:sz w:val="28"/>
          <w:szCs w:val="28"/>
        </w:rPr>
        <w:t xml:space="preserve">Календарный план работы на 20__ год </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2"/>
        <w:gridCol w:w="2410"/>
        <w:gridCol w:w="2835"/>
        <w:gridCol w:w="1984"/>
        <w:gridCol w:w="2268"/>
      </w:tblGrid>
      <w:tr w:rsidR="00B07A94" w:rsidRPr="00B07A94" w:rsidTr="00B20A05">
        <w:tc>
          <w:tcPr>
            <w:tcW w:w="642"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 п./</w:t>
            </w:r>
            <w:proofErr w:type="gramStart"/>
            <w:r w:rsidRPr="00B07A94">
              <w:rPr>
                <w:rFonts w:ascii="Liberation Serif" w:eastAsia="Times New Roman" w:hAnsi="Liberation Serif"/>
                <w:b w:val="0"/>
                <w:sz w:val="28"/>
                <w:szCs w:val="28"/>
              </w:rPr>
              <w:t>п</w:t>
            </w:r>
            <w:proofErr w:type="gramEnd"/>
          </w:p>
        </w:tc>
        <w:tc>
          <w:tcPr>
            <w:tcW w:w="2410"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Наименование мероприятия</w:t>
            </w:r>
          </w:p>
        </w:tc>
        <w:tc>
          <w:tcPr>
            <w:tcW w:w="2835" w:type="dxa"/>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Содержание мероприятия</w:t>
            </w:r>
          </w:p>
        </w:tc>
        <w:tc>
          <w:tcPr>
            <w:tcW w:w="1984"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Дата и время проведения</w:t>
            </w:r>
          </w:p>
        </w:tc>
        <w:tc>
          <w:tcPr>
            <w:tcW w:w="2268"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Место проведения</w:t>
            </w:r>
          </w:p>
        </w:tc>
      </w:tr>
      <w:tr w:rsidR="00B07A94" w:rsidRPr="00B07A94" w:rsidTr="00B20A05">
        <w:tc>
          <w:tcPr>
            <w:tcW w:w="642"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2410"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2835" w:type="dxa"/>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984"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2268"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r>
      <w:tr w:rsidR="00B07A94" w:rsidRPr="00B07A94" w:rsidTr="00B20A05">
        <w:tc>
          <w:tcPr>
            <w:tcW w:w="642"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2410"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2835" w:type="dxa"/>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984"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2268"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r>
      <w:tr w:rsidR="00B07A94" w:rsidRPr="00B07A94" w:rsidTr="00B20A05">
        <w:tc>
          <w:tcPr>
            <w:tcW w:w="642"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2410"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2835" w:type="dxa"/>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984"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2268"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r>
    </w:tbl>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Руководитель ______________ _______________________________</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0"/>
          <w:szCs w:val="20"/>
        </w:rPr>
      </w:pPr>
      <w:r w:rsidRPr="00B07A94">
        <w:rPr>
          <w:rFonts w:ascii="Liberation Serif" w:eastAsia="Times New Roman" w:hAnsi="Liberation Serif"/>
          <w:b w:val="0"/>
          <w:sz w:val="20"/>
          <w:szCs w:val="20"/>
        </w:rPr>
        <w:t xml:space="preserve">                    (подпись)                             (расшифровка подписи)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0"/>
          <w:szCs w:val="20"/>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    </w:t>
      </w:r>
      <w:r w:rsidRPr="00B07A94">
        <w:rPr>
          <w:rFonts w:ascii="Liberation Serif" w:eastAsia="Times New Roman" w:hAnsi="Liberation Serif"/>
          <w:b w:val="0"/>
          <w:sz w:val="20"/>
          <w:szCs w:val="20"/>
        </w:rPr>
        <w:t>М.П.</w:t>
      </w:r>
      <w:r w:rsidRPr="00B07A94">
        <w:rPr>
          <w:rFonts w:ascii="Liberation Serif" w:eastAsia="Times New Roman" w:hAnsi="Liberation Serif"/>
          <w:b w:val="0"/>
          <w:sz w:val="28"/>
          <w:szCs w:val="28"/>
        </w:rPr>
        <w:t xml:space="preserve">                              __________________ Дата подачи заявки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spacing w:after="160" w:line="259" w:lineRule="auto"/>
        <w:rPr>
          <w:rFonts w:ascii="Liberation Serif" w:eastAsia="Times New Roman" w:hAnsi="Liberation Serif"/>
          <w:b w:val="0"/>
          <w:sz w:val="28"/>
          <w:szCs w:val="28"/>
        </w:rPr>
      </w:pPr>
      <w:r w:rsidRPr="00B07A94">
        <w:rPr>
          <w:rFonts w:ascii="Liberation Serif" w:eastAsia="Times New Roman" w:hAnsi="Liberation Serif"/>
          <w:b w:val="0"/>
          <w:sz w:val="28"/>
          <w:szCs w:val="28"/>
        </w:rPr>
        <w:br w:type="page"/>
      </w:r>
    </w:p>
    <w:p w:rsidR="00B07A94" w:rsidRPr="00B07A94" w:rsidRDefault="00B07A94" w:rsidP="00B07A94">
      <w:pPr>
        <w:widowControl w:val="0"/>
        <w:autoSpaceDE w:val="0"/>
        <w:autoSpaceDN w:val="0"/>
        <w:spacing w:after="0" w:line="240" w:lineRule="auto"/>
        <w:ind w:left="5529"/>
        <w:jc w:val="both"/>
        <w:outlineLvl w:val="1"/>
        <w:rPr>
          <w:rFonts w:ascii="Liberation Serif" w:eastAsia="Times New Roman" w:hAnsi="Liberation Serif"/>
          <w:b w:val="0"/>
          <w:sz w:val="28"/>
          <w:szCs w:val="28"/>
        </w:rPr>
      </w:pPr>
      <w:r w:rsidRPr="00B07A94">
        <w:rPr>
          <w:rFonts w:ascii="Liberation Serif" w:eastAsia="Times New Roman" w:hAnsi="Liberation Serif"/>
          <w:b w:val="0"/>
          <w:sz w:val="28"/>
          <w:szCs w:val="28"/>
        </w:rPr>
        <w:lastRenderedPageBreak/>
        <w:t>Приложение № 2</w:t>
      </w:r>
    </w:p>
    <w:p w:rsidR="00B07A94" w:rsidRPr="00B07A94" w:rsidRDefault="00B07A94" w:rsidP="00B07A94">
      <w:pPr>
        <w:widowControl w:val="0"/>
        <w:autoSpaceDE w:val="0"/>
        <w:autoSpaceDN w:val="0"/>
        <w:spacing w:after="0" w:line="240" w:lineRule="auto"/>
        <w:ind w:left="5529"/>
        <w:jc w:val="both"/>
        <w:rPr>
          <w:rFonts w:ascii="Liberation Serif" w:eastAsia="Times New Roman" w:hAnsi="Liberation Serif"/>
          <w:b w:val="0"/>
        </w:rPr>
      </w:pPr>
      <w:r w:rsidRPr="00B07A94">
        <w:rPr>
          <w:rFonts w:ascii="Liberation Serif" w:eastAsia="Times New Roman" w:hAnsi="Liberation Serif"/>
          <w:b w:val="0"/>
        </w:rPr>
        <w:t>к Порядку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rPr>
      </w:pP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sz w:val="28"/>
          <w:szCs w:val="28"/>
        </w:rPr>
      </w:pPr>
      <w:r w:rsidRPr="00B07A94">
        <w:rPr>
          <w:rFonts w:ascii="Liberation Serif" w:eastAsia="Times New Roman" w:hAnsi="Liberation Serif"/>
          <w:sz w:val="28"/>
          <w:szCs w:val="28"/>
        </w:rPr>
        <w:t>РАСЧЕТ</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sz w:val="28"/>
          <w:szCs w:val="28"/>
        </w:rPr>
      </w:pPr>
      <w:r w:rsidRPr="00B07A94">
        <w:rPr>
          <w:rFonts w:ascii="Liberation Serif" w:eastAsia="Times New Roman" w:hAnsi="Liberation Serif"/>
          <w:sz w:val="28"/>
          <w:szCs w:val="28"/>
        </w:rPr>
        <w:t xml:space="preserve">суммы расходов на проведение мероприятий (обеспечение деятельности) некоммерческой организации в </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sz w:val="28"/>
          <w:szCs w:val="28"/>
        </w:rPr>
      </w:pPr>
      <w:r w:rsidRPr="00B07A94">
        <w:rPr>
          <w:rFonts w:ascii="Liberation Serif" w:eastAsia="Times New Roman" w:hAnsi="Liberation Serif"/>
          <w:sz w:val="28"/>
          <w:szCs w:val="28"/>
        </w:rPr>
        <w:t>20__ году</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__________________________________________________</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0"/>
          <w:szCs w:val="20"/>
        </w:rPr>
      </w:pPr>
      <w:r w:rsidRPr="00B07A94">
        <w:rPr>
          <w:rFonts w:ascii="Liberation Serif" w:eastAsia="Times New Roman" w:hAnsi="Liberation Serif"/>
          <w:b w:val="0"/>
          <w:sz w:val="20"/>
          <w:szCs w:val="20"/>
        </w:rPr>
        <w:t>(наименование организации)</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__________________________________________________</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0"/>
          <w:szCs w:val="20"/>
        </w:rPr>
      </w:pPr>
      <w:r w:rsidRPr="00B07A94">
        <w:rPr>
          <w:rFonts w:ascii="Liberation Serif" w:eastAsia="Times New Roman" w:hAnsi="Liberation Serif"/>
          <w:b w:val="0"/>
          <w:sz w:val="20"/>
          <w:szCs w:val="20"/>
        </w:rPr>
        <w:t>(наименование мероприятия)</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854"/>
        <w:gridCol w:w="1559"/>
        <w:gridCol w:w="1701"/>
        <w:gridCol w:w="1768"/>
        <w:gridCol w:w="1559"/>
      </w:tblGrid>
      <w:tr w:rsidR="00B07A94" w:rsidRPr="00B07A94" w:rsidTr="00B20A05">
        <w:tc>
          <w:tcPr>
            <w:tcW w:w="90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 п./</w:t>
            </w:r>
            <w:proofErr w:type="gramStart"/>
            <w:r w:rsidRPr="00B07A94">
              <w:rPr>
                <w:rFonts w:ascii="Liberation Serif" w:eastAsia="Times New Roman" w:hAnsi="Liberation Serif"/>
                <w:b w:val="0"/>
                <w:sz w:val="28"/>
                <w:szCs w:val="28"/>
              </w:rPr>
              <w:t>п</w:t>
            </w:r>
            <w:proofErr w:type="gramEnd"/>
          </w:p>
        </w:tc>
        <w:tc>
          <w:tcPr>
            <w:tcW w:w="2854"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Наименование</w:t>
            </w:r>
          </w:p>
        </w:tc>
        <w:tc>
          <w:tcPr>
            <w:tcW w:w="1559"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Единица измерения</w:t>
            </w:r>
          </w:p>
        </w:tc>
        <w:tc>
          <w:tcPr>
            <w:tcW w:w="1701"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Количество</w:t>
            </w:r>
          </w:p>
        </w:tc>
        <w:tc>
          <w:tcPr>
            <w:tcW w:w="1768"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Цена, руб.</w:t>
            </w:r>
          </w:p>
        </w:tc>
        <w:tc>
          <w:tcPr>
            <w:tcW w:w="1559"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Сумма, руб.</w:t>
            </w:r>
          </w:p>
        </w:tc>
      </w:tr>
      <w:tr w:rsidR="00B07A94" w:rsidRPr="00B07A94" w:rsidTr="00B20A05">
        <w:tc>
          <w:tcPr>
            <w:tcW w:w="90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1</w:t>
            </w:r>
          </w:p>
        </w:tc>
        <w:tc>
          <w:tcPr>
            <w:tcW w:w="2854"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559"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01"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68"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559"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r>
      <w:tr w:rsidR="00B07A94" w:rsidRPr="00B07A94" w:rsidTr="00B20A05">
        <w:tc>
          <w:tcPr>
            <w:tcW w:w="90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2</w:t>
            </w:r>
          </w:p>
        </w:tc>
        <w:tc>
          <w:tcPr>
            <w:tcW w:w="2854"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559"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01"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68"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559"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r>
      <w:tr w:rsidR="00B07A94" w:rsidRPr="00B07A94" w:rsidTr="00B20A05">
        <w:tc>
          <w:tcPr>
            <w:tcW w:w="90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и т.д.</w:t>
            </w:r>
          </w:p>
        </w:tc>
        <w:tc>
          <w:tcPr>
            <w:tcW w:w="2854"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559"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01"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68"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559" w:type="dxa"/>
            <w:vMerge w:val="restart"/>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r>
      <w:tr w:rsidR="00B07A94" w:rsidRPr="00B07A94" w:rsidTr="00B20A05">
        <w:tc>
          <w:tcPr>
            <w:tcW w:w="90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Итого</w:t>
            </w:r>
          </w:p>
        </w:tc>
        <w:tc>
          <w:tcPr>
            <w:tcW w:w="2854"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559"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01"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68"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559" w:type="dxa"/>
            <w:vMerge/>
            <w:vAlign w:val="center"/>
          </w:tcPr>
          <w:p w:rsidR="00B07A94" w:rsidRPr="00B07A94" w:rsidRDefault="00B07A94" w:rsidP="00B07A94">
            <w:pPr>
              <w:spacing w:after="0" w:line="240" w:lineRule="auto"/>
              <w:jc w:val="center"/>
              <w:rPr>
                <w:rFonts w:ascii="Liberation Serif" w:hAnsi="Liberation Serif"/>
                <w:b w:val="0"/>
                <w:sz w:val="28"/>
                <w:szCs w:val="28"/>
                <w:lang w:eastAsia="en-US"/>
              </w:rPr>
            </w:pPr>
          </w:p>
        </w:tc>
      </w:tr>
    </w:tbl>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Руководитель ______________ _______________________________</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0"/>
          <w:szCs w:val="20"/>
        </w:rPr>
      </w:pPr>
      <w:r w:rsidRPr="00B07A94">
        <w:rPr>
          <w:rFonts w:ascii="Liberation Serif" w:eastAsia="Times New Roman" w:hAnsi="Liberation Serif"/>
          <w:b w:val="0"/>
          <w:sz w:val="20"/>
          <w:szCs w:val="20"/>
        </w:rPr>
        <w:t xml:space="preserve">                    (подпись)                             (расшифровка подписи)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0"/>
          <w:szCs w:val="20"/>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    </w:t>
      </w:r>
      <w:r w:rsidRPr="00B07A94">
        <w:rPr>
          <w:rFonts w:ascii="Liberation Serif" w:eastAsia="Times New Roman" w:hAnsi="Liberation Serif"/>
          <w:b w:val="0"/>
          <w:sz w:val="20"/>
          <w:szCs w:val="20"/>
        </w:rPr>
        <w:t>М.П.</w:t>
      </w:r>
      <w:r w:rsidRPr="00B07A94">
        <w:rPr>
          <w:rFonts w:ascii="Liberation Serif" w:eastAsia="Times New Roman" w:hAnsi="Liberation Serif"/>
          <w:b w:val="0"/>
          <w:sz w:val="28"/>
          <w:szCs w:val="28"/>
        </w:rPr>
        <w:t xml:space="preserve">                              __________________ Дата подачи заявки</w:t>
      </w:r>
    </w:p>
    <w:p w:rsidR="00B07A94" w:rsidRPr="00B07A94" w:rsidRDefault="00B07A94" w:rsidP="00B07A94">
      <w:pPr>
        <w:spacing w:after="160" w:line="259" w:lineRule="auto"/>
        <w:rPr>
          <w:rFonts w:ascii="Liberation Serif" w:eastAsia="Times New Roman" w:hAnsi="Liberation Serif"/>
          <w:b w:val="0"/>
          <w:sz w:val="28"/>
          <w:szCs w:val="28"/>
        </w:rPr>
      </w:pPr>
      <w:r w:rsidRPr="00B07A94">
        <w:rPr>
          <w:rFonts w:ascii="Liberation Serif" w:eastAsia="Times New Roman" w:hAnsi="Liberation Serif"/>
          <w:b w:val="0"/>
          <w:sz w:val="28"/>
          <w:szCs w:val="28"/>
        </w:rPr>
        <w:br w:type="page"/>
      </w:r>
    </w:p>
    <w:p w:rsidR="00B07A94" w:rsidRPr="00B07A94" w:rsidRDefault="00B07A94" w:rsidP="00B07A94">
      <w:pPr>
        <w:widowControl w:val="0"/>
        <w:autoSpaceDE w:val="0"/>
        <w:autoSpaceDN w:val="0"/>
        <w:spacing w:after="0" w:line="240" w:lineRule="auto"/>
        <w:ind w:left="5245"/>
        <w:jc w:val="both"/>
        <w:outlineLvl w:val="1"/>
        <w:rPr>
          <w:rFonts w:ascii="Liberation Serif" w:eastAsia="Times New Roman" w:hAnsi="Liberation Serif"/>
          <w:b w:val="0"/>
          <w:sz w:val="28"/>
          <w:szCs w:val="28"/>
        </w:rPr>
      </w:pPr>
      <w:r w:rsidRPr="00B07A94">
        <w:rPr>
          <w:rFonts w:ascii="Liberation Serif" w:eastAsia="Times New Roman" w:hAnsi="Liberation Serif"/>
          <w:b w:val="0"/>
          <w:sz w:val="28"/>
          <w:szCs w:val="28"/>
        </w:rPr>
        <w:lastRenderedPageBreak/>
        <w:t>Приложение № 3</w:t>
      </w:r>
    </w:p>
    <w:p w:rsidR="00B07A94" w:rsidRPr="00B07A94" w:rsidRDefault="00B07A94" w:rsidP="00B07A94">
      <w:pPr>
        <w:widowControl w:val="0"/>
        <w:autoSpaceDE w:val="0"/>
        <w:autoSpaceDN w:val="0"/>
        <w:spacing w:after="0" w:line="240" w:lineRule="auto"/>
        <w:ind w:left="5245"/>
        <w:jc w:val="both"/>
        <w:rPr>
          <w:rFonts w:ascii="Liberation Serif" w:eastAsia="Times New Roman" w:hAnsi="Liberation Serif"/>
          <w:b w:val="0"/>
        </w:rPr>
      </w:pPr>
      <w:r w:rsidRPr="00B07A94">
        <w:rPr>
          <w:rFonts w:ascii="Liberation Serif" w:eastAsia="Times New Roman" w:hAnsi="Liberation Serif"/>
          <w:b w:val="0"/>
        </w:rPr>
        <w:t>к Порядку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rPr>
      </w:pP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sz w:val="28"/>
          <w:szCs w:val="28"/>
        </w:rPr>
      </w:pPr>
      <w:bookmarkStart w:id="7" w:name="P384"/>
      <w:bookmarkEnd w:id="7"/>
      <w:r w:rsidRPr="00B07A94">
        <w:rPr>
          <w:rFonts w:ascii="Liberation Serif" w:eastAsia="Times New Roman" w:hAnsi="Liberation Serif"/>
          <w:sz w:val="28"/>
          <w:szCs w:val="28"/>
        </w:rPr>
        <w:t>СОГЛАШЕНИЕ</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sz w:val="28"/>
          <w:szCs w:val="28"/>
        </w:rPr>
      </w:pPr>
      <w:r w:rsidRPr="00B07A94">
        <w:rPr>
          <w:rFonts w:ascii="Liberation Serif" w:eastAsia="Times New Roman" w:hAnsi="Liberation Serif"/>
          <w:sz w:val="28"/>
          <w:szCs w:val="28"/>
        </w:rPr>
        <w:t>О ПРЕДОСТАВЛЕНИИ СУБСИДИИ № __</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г. Верхняя Пышма</w:t>
      </w:r>
      <w:r w:rsidRPr="00B07A94">
        <w:rPr>
          <w:rFonts w:ascii="Liberation Serif" w:eastAsia="Times New Roman" w:hAnsi="Liberation Serif"/>
          <w:b w:val="0"/>
          <w:sz w:val="28"/>
          <w:szCs w:val="28"/>
        </w:rPr>
        <w:tab/>
      </w:r>
      <w:r w:rsidRPr="00B07A94">
        <w:rPr>
          <w:rFonts w:ascii="Liberation Serif" w:eastAsia="Times New Roman" w:hAnsi="Liberation Serif"/>
          <w:b w:val="0"/>
          <w:sz w:val="28"/>
          <w:szCs w:val="28"/>
        </w:rPr>
        <w:tab/>
      </w:r>
      <w:r w:rsidRPr="00B07A94">
        <w:rPr>
          <w:rFonts w:ascii="Liberation Serif" w:eastAsia="Times New Roman" w:hAnsi="Liberation Serif"/>
          <w:b w:val="0"/>
          <w:sz w:val="28"/>
          <w:szCs w:val="28"/>
        </w:rPr>
        <w:tab/>
      </w:r>
      <w:r w:rsidRPr="00B07A94">
        <w:rPr>
          <w:rFonts w:ascii="Liberation Serif" w:eastAsia="Times New Roman" w:hAnsi="Liberation Serif"/>
          <w:b w:val="0"/>
          <w:sz w:val="28"/>
          <w:szCs w:val="28"/>
        </w:rPr>
        <w:tab/>
      </w:r>
      <w:r w:rsidRPr="00B07A94">
        <w:rPr>
          <w:rFonts w:ascii="Liberation Serif" w:eastAsia="Times New Roman" w:hAnsi="Liberation Serif"/>
          <w:b w:val="0"/>
          <w:sz w:val="28"/>
          <w:szCs w:val="28"/>
        </w:rPr>
        <w:tab/>
      </w:r>
      <w:r w:rsidRPr="00B07A94">
        <w:rPr>
          <w:rFonts w:ascii="Liberation Serif" w:eastAsia="Times New Roman" w:hAnsi="Liberation Serif"/>
          <w:b w:val="0"/>
          <w:sz w:val="28"/>
          <w:szCs w:val="28"/>
        </w:rPr>
        <w:tab/>
      </w:r>
      <w:r w:rsidRPr="00B07A94">
        <w:rPr>
          <w:rFonts w:ascii="Liberation Serif" w:eastAsia="Times New Roman" w:hAnsi="Liberation Serif"/>
          <w:b w:val="0"/>
          <w:sz w:val="28"/>
          <w:szCs w:val="28"/>
        </w:rPr>
        <w:tab/>
        <w:t>«___» _______ 20__ г.</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Администрация городского округа Верхняя Пышма в </w:t>
      </w:r>
      <w:proofErr w:type="gramStart"/>
      <w:r w:rsidRPr="00B07A94">
        <w:rPr>
          <w:rFonts w:ascii="Liberation Serif" w:eastAsia="Times New Roman" w:hAnsi="Liberation Serif"/>
          <w:b w:val="0"/>
          <w:sz w:val="28"/>
          <w:szCs w:val="28"/>
        </w:rPr>
        <w:t>лице</w:t>
      </w:r>
      <w:proofErr w:type="gramEnd"/>
      <w:r w:rsidRPr="00B07A94">
        <w:rPr>
          <w:rFonts w:ascii="Liberation Serif" w:eastAsia="Times New Roman" w:hAnsi="Liberation Serif"/>
          <w:b w:val="0"/>
          <w:sz w:val="28"/>
          <w:szCs w:val="28"/>
        </w:rPr>
        <w:t xml:space="preserve"> главы администрации городского округа Верхняя Пышма ___________________________________________, действующего  на основании  устава городского округа Верхняя Пышма, утвержденного решением Думы муниципального образования «Верхняя Пышма» от 21.06.2005 № 11/1, именуемый в дальнейшем «Главный распорядитель», и _______________________________________________________________________ </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0"/>
          <w:szCs w:val="20"/>
        </w:rPr>
      </w:pPr>
      <w:r w:rsidRPr="00B07A94">
        <w:rPr>
          <w:rFonts w:ascii="Liberation Serif" w:eastAsia="Times New Roman" w:hAnsi="Liberation Serif"/>
          <w:b w:val="0"/>
          <w:sz w:val="20"/>
          <w:szCs w:val="20"/>
        </w:rPr>
        <w:t>(наименование некоммерческой организации)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t>в  лице  _____________________________________________, действующего на основании  ____________________________, с  одной  стороны  и  именуемый в дальнейшем  «Получатель», с другой стороны, совместно именуемые «Стороны», в соответствии с Бюджетным кодексом Российской Федерации, Решением Думы городского округа Верхняя Пышма от ______________ № ______ «О бюджете городского округа Верхняя Пышма на 20__ год и плановый период ___________ годов» в действующей редакции, постановлением администрации городского округа Верхняя Пышма от ______________ № _____ «Об утверждении Порядка предоставления</w:t>
      </w:r>
      <w:proofErr w:type="gramEnd"/>
      <w:r w:rsidRPr="00B07A94">
        <w:rPr>
          <w:rFonts w:ascii="Liberation Serif" w:eastAsia="Times New Roman" w:hAnsi="Liberation Serif"/>
          <w:b w:val="0"/>
          <w:sz w:val="28"/>
          <w:szCs w:val="28"/>
        </w:rPr>
        <w:t xml:space="preserve"> </w:t>
      </w:r>
      <w:proofErr w:type="gramStart"/>
      <w:r w:rsidRPr="00B07A94">
        <w:rPr>
          <w:rFonts w:ascii="Liberation Serif" w:eastAsia="Times New Roman" w:hAnsi="Liberation Serif"/>
          <w:b w:val="0"/>
          <w:sz w:val="28"/>
          <w:szCs w:val="28"/>
        </w:rPr>
        <w:t>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решением 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 (протокол от _______________ № ______) заключили настоящее Соглашение о нижеследующем:</w:t>
      </w:r>
      <w:proofErr w:type="gramEnd"/>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outlineLvl w:val="2"/>
        <w:rPr>
          <w:rFonts w:ascii="Liberation Serif" w:eastAsia="Times New Roman" w:hAnsi="Liberation Serif"/>
          <w:b w:val="0"/>
          <w:sz w:val="28"/>
          <w:szCs w:val="28"/>
        </w:rPr>
      </w:pPr>
      <w:r w:rsidRPr="00B07A94">
        <w:rPr>
          <w:rFonts w:ascii="Liberation Serif" w:eastAsia="Times New Roman" w:hAnsi="Liberation Serif"/>
          <w:b w:val="0"/>
          <w:sz w:val="28"/>
          <w:szCs w:val="28"/>
        </w:rPr>
        <w:t>1. Предмет соглашения</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1.1. Предметом настоящего Соглашения является предоставление из бюджета городского округа Верхняя Пышма в 20__ году ______________________________________________________________________</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4"/>
          <w:szCs w:val="24"/>
        </w:rPr>
      </w:pPr>
      <w:r w:rsidRPr="00B07A94">
        <w:rPr>
          <w:rFonts w:ascii="Liberation Serif" w:eastAsia="Times New Roman" w:hAnsi="Liberation Serif"/>
          <w:b w:val="0"/>
          <w:sz w:val="24"/>
          <w:szCs w:val="24"/>
        </w:rPr>
        <w:t>(наименование Получателя)</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субсидии на следующие цели: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1) финансирование расходов, связанных с выполнением в 20__ г. мероприятий, направленных на реализацию социально значимых проектов в </w:t>
      </w:r>
      <w:proofErr w:type="gramStart"/>
      <w:r w:rsidRPr="00B07A94">
        <w:rPr>
          <w:rFonts w:ascii="Liberation Serif" w:eastAsia="Times New Roman" w:hAnsi="Liberation Serif"/>
          <w:b w:val="0"/>
          <w:sz w:val="28"/>
          <w:szCs w:val="28"/>
        </w:rPr>
        <w:t>рамках</w:t>
      </w:r>
      <w:proofErr w:type="gramEnd"/>
      <w:r w:rsidRPr="00B07A94">
        <w:rPr>
          <w:rFonts w:ascii="Liberation Serif" w:eastAsia="Times New Roman" w:hAnsi="Liberation Serif"/>
          <w:b w:val="0"/>
          <w:sz w:val="28"/>
          <w:szCs w:val="28"/>
        </w:rPr>
        <w:t xml:space="preserve"> осуществления </w:t>
      </w:r>
      <w:r w:rsidRPr="00B07A94">
        <w:rPr>
          <w:rFonts w:ascii="Liberation Serif" w:eastAsia="Times New Roman" w:hAnsi="Liberation Serif"/>
          <w:b w:val="0"/>
          <w:sz w:val="28"/>
          <w:szCs w:val="28"/>
        </w:rPr>
        <w:lastRenderedPageBreak/>
        <w:t>уставной деятельности некоммерческой организации, организуемых на территории городского округа Верхняя Пышма:</w:t>
      </w:r>
    </w:p>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r w:rsidRPr="00B07A94">
        <w:rPr>
          <w:rFonts w:ascii="Liberation Serif" w:eastAsia="Times New Roman" w:hAnsi="Liberation Serif"/>
          <w:b w:val="0"/>
          <w:sz w:val="28"/>
          <w:szCs w:val="28"/>
        </w:rPr>
        <w:t>1.1. _____________________________________________________________;</w:t>
      </w:r>
    </w:p>
    <w:p w:rsidR="00B07A94" w:rsidRPr="00B07A94" w:rsidRDefault="00B07A94" w:rsidP="00B07A94">
      <w:pPr>
        <w:widowControl w:val="0"/>
        <w:autoSpaceDE w:val="0"/>
        <w:autoSpaceDN w:val="0"/>
        <w:spacing w:after="0" w:line="240" w:lineRule="auto"/>
        <w:jc w:val="both"/>
        <w:rPr>
          <w:rFonts w:ascii="Liberation Serif" w:hAnsi="Liberation Serif"/>
          <w:b w:val="0"/>
        </w:rPr>
      </w:pPr>
      <w:r w:rsidRPr="00B07A94">
        <w:rPr>
          <w:rFonts w:ascii="Liberation Serif" w:eastAsia="Times New Roman" w:hAnsi="Liberation Serif"/>
          <w:b w:val="0"/>
          <w:sz w:val="28"/>
          <w:szCs w:val="28"/>
        </w:rPr>
        <w:t>1.2. _____________________________________________________________</w:t>
      </w:r>
      <w:r w:rsidRPr="00B07A94">
        <w:rPr>
          <w:rFonts w:ascii="Liberation Serif" w:hAnsi="Liberation Serif"/>
          <w:b w:val="0"/>
        </w:rPr>
        <w:t>;</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2) финансирование расходов, связанных с выполнением в 20__ г. мероприятий, проводимых в </w:t>
      </w:r>
      <w:proofErr w:type="gramStart"/>
      <w:r w:rsidRPr="00B07A94">
        <w:rPr>
          <w:rFonts w:ascii="Liberation Serif" w:eastAsia="Times New Roman" w:hAnsi="Liberation Serif"/>
          <w:b w:val="0"/>
          <w:sz w:val="28"/>
          <w:szCs w:val="28"/>
        </w:rPr>
        <w:t>целях</w:t>
      </w:r>
      <w:proofErr w:type="gramEnd"/>
      <w:r w:rsidRPr="00B07A94">
        <w:rPr>
          <w:rFonts w:ascii="Liberation Serif" w:eastAsia="Times New Roman" w:hAnsi="Liberation Serif"/>
          <w:b w:val="0"/>
          <w:sz w:val="28"/>
          <w:szCs w:val="28"/>
        </w:rPr>
        <w:t xml:space="preserve"> достижения уставных целей и задач</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2.1. _____________________________________________________________;</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2.2. _____________________________________________________________;</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3) финансирование расходов, связанных с обеспечением в 20__ г. деятельности некоммерческой организации (оплата услуг связи и коммунальных услуг)</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по кодам классификации расходов бюджетов Российской Федерации: код Главного распорядителя ____________, раздел _____________, подраздел ___________, целевая статья ___________, вид расходов ___________ в рамках муниципальной программы ______________________________________________.</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1.2. </w:t>
      </w:r>
      <w:proofErr w:type="gramStart"/>
      <w:r w:rsidRPr="00B07A94">
        <w:rPr>
          <w:rFonts w:ascii="Liberation Serif" w:eastAsia="Times New Roman" w:hAnsi="Liberation Serif"/>
          <w:b w:val="0"/>
          <w:sz w:val="28"/>
          <w:szCs w:val="28"/>
        </w:rPr>
        <w:t>Субсидия предоставляется Главным распорядителем в пределах объемов бюджетных ассигнований, предусмотренных в соответствии со сводной бюджетной росписью бюджета городского округа Верхняя Пышма на 20__ год/20__ - 20__ годы в пределах лимитов бюджетных обязательств на предоставление субсидий, утвержденных в установленном порядке Главному распорядителю.</w:t>
      </w:r>
      <w:proofErr w:type="gramEnd"/>
    </w:p>
    <w:p w:rsidR="00B07A94" w:rsidRPr="00B07A94" w:rsidRDefault="00B07A94" w:rsidP="00B07A94">
      <w:pPr>
        <w:widowControl w:val="0"/>
        <w:autoSpaceDE w:val="0"/>
        <w:autoSpaceDN w:val="0"/>
        <w:spacing w:after="0" w:line="240" w:lineRule="auto"/>
        <w:jc w:val="both"/>
        <w:outlineLvl w:val="2"/>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outlineLvl w:val="2"/>
        <w:rPr>
          <w:rFonts w:ascii="Liberation Serif" w:eastAsia="Times New Roman" w:hAnsi="Liberation Serif"/>
          <w:b w:val="0"/>
          <w:sz w:val="28"/>
          <w:szCs w:val="28"/>
        </w:rPr>
      </w:pPr>
      <w:r w:rsidRPr="00B07A94">
        <w:rPr>
          <w:rFonts w:ascii="Liberation Serif" w:eastAsia="Times New Roman" w:hAnsi="Liberation Serif"/>
          <w:b w:val="0"/>
          <w:sz w:val="28"/>
          <w:szCs w:val="28"/>
        </w:rPr>
        <w:t>2. Размер субсидии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2.1. Размер субсидии, предусмотренной настоящим Соглашением  </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на   20__ год, составляет</w:t>
      </w:r>
      <w:proofErr w:type="gramStart"/>
      <w:r w:rsidRPr="00B07A94">
        <w:rPr>
          <w:rFonts w:ascii="Liberation Serif" w:eastAsia="Times New Roman" w:hAnsi="Liberation Serif"/>
          <w:b w:val="0"/>
          <w:sz w:val="28"/>
          <w:szCs w:val="28"/>
        </w:rPr>
        <w:t xml:space="preserve"> ____________ (_________________________) </w:t>
      </w:r>
      <w:proofErr w:type="gramEnd"/>
      <w:r w:rsidRPr="00B07A94">
        <w:rPr>
          <w:rFonts w:ascii="Liberation Serif" w:eastAsia="Times New Roman" w:hAnsi="Liberation Serif"/>
          <w:b w:val="0"/>
          <w:sz w:val="28"/>
          <w:szCs w:val="28"/>
        </w:rPr>
        <w:t>рублей.</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0"/>
          <w:szCs w:val="20"/>
        </w:rPr>
      </w:pPr>
      <w:r w:rsidRPr="00B07A94">
        <w:rPr>
          <w:rFonts w:ascii="Liberation Serif" w:eastAsia="Times New Roman" w:hAnsi="Liberation Serif"/>
          <w:b w:val="0"/>
          <w:sz w:val="20"/>
          <w:szCs w:val="20"/>
        </w:rPr>
        <w:t>(сумма прописью)</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Расчет суммы расходов на проведение мероприятий (обеспечение деятельности) Получателя на 20__ г. является неотъемлемой частью настоящего Соглашения (Приложение 2 к Порядку предоставления субсидий)</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3. Условия предоставления субсидии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3.1. Соответствие Получателя требованиям, установленным Порядком предоставления субсидий.</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3.2. Предоставление Получателем документов, необходимых для получения субсидии, в соответствии с Порядком предоставления субсидий, соответствие указанных документов установленным требованиям, в том числе ежеквартально в срок не позднее 10 числа месяца, следующего </w:t>
      </w:r>
      <w:proofErr w:type="gramStart"/>
      <w:r w:rsidRPr="00B07A94">
        <w:rPr>
          <w:rFonts w:ascii="Liberation Serif" w:eastAsia="Times New Roman" w:hAnsi="Liberation Serif"/>
          <w:b w:val="0"/>
          <w:sz w:val="28"/>
          <w:szCs w:val="28"/>
        </w:rPr>
        <w:t>за</w:t>
      </w:r>
      <w:proofErr w:type="gramEnd"/>
      <w:r w:rsidRPr="00B07A94">
        <w:rPr>
          <w:rFonts w:ascii="Liberation Serif" w:eastAsia="Times New Roman" w:hAnsi="Liberation Serif"/>
          <w:b w:val="0"/>
          <w:sz w:val="28"/>
          <w:szCs w:val="28"/>
        </w:rPr>
        <w:t xml:space="preserve"> отчетным:</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1) заявку на получение субсидии по утвержденной форме (Приложение 4 к Порядку) на финансирование:</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t>- расходов, связанных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организуемых на территории городского округа Верхняя Пышма с приложением детализированной сметы предполагаемых расходов, социально значимого проекта, положения о проведении мероприятия, программы проведения мероприятия, иных документов и реестра приложенных документов;</w:t>
      </w:r>
      <w:proofErr w:type="gramEnd"/>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lastRenderedPageBreak/>
        <w:t>- расходов, связанных с выполнением мероприятий, проводимых в целях достижения уставных целей и задач с приложением детализированной сметы предполагаемых расходов, положения о проведении мероприятия, плана (программы) на проведение мероприятия, иных документов и реестра приложенных документов;</w:t>
      </w:r>
      <w:proofErr w:type="gramEnd"/>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расходов, связанных с обеспечением деятельности некоммерческой организации (оплата услуг связи и коммунальных услуг), с приложением детализированной сметы предполагаемых расходов.</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2) отчеты: </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t>- об использовании субсидий по утвержденной форме (Приложение 5 к Порядку) по фактически произведенным расходам и затратам с приложением подтверждающих документов (договоры, счета-фактуры, акты об оказании услуг, платежные поручения с отметкой банка о перечислении денежных средств, кассовые и товарные чеки, товарные накладные, ведомости на выдачу материальных ценностей, отчет о проведении мероприятия и другие документы, необходимые для принятия к бухгалтерскому учету) и</w:t>
      </w:r>
      <w:proofErr w:type="gramEnd"/>
      <w:r w:rsidRPr="00B07A94">
        <w:rPr>
          <w:rFonts w:ascii="Liberation Serif" w:eastAsia="Times New Roman" w:hAnsi="Liberation Serif"/>
          <w:b w:val="0"/>
          <w:sz w:val="28"/>
          <w:szCs w:val="28"/>
        </w:rPr>
        <w:t xml:space="preserve"> реестр к ним;</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о достижении показателя результативности (Приложение 6 к Порядку предоставления субсидий), установленного в пункте 3.5. настоящего Соглашения.</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3.3. Определение направления расходов, на финансирование которых предоставляется субсидия, соответствующих целям, предусмотренным пунктом 1.1. настоящего Соглашения.</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3.4. Установление запрета на конвертацию в иностранную валюту средств субсидии, за исключением операций, определяемых в соответствии с Порядком предоставления субсидии.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bookmarkStart w:id="8" w:name="P108"/>
      <w:bookmarkEnd w:id="8"/>
      <w:r w:rsidRPr="00B07A94">
        <w:rPr>
          <w:rFonts w:ascii="Liberation Serif" w:eastAsia="Times New Roman" w:hAnsi="Liberation Serif"/>
          <w:b w:val="0"/>
          <w:sz w:val="28"/>
          <w:szCs w:val="28"/>
        </w:rPr>
        <w:t>3.5. Показателем результативности использования субсидий является количество проведенных мероприятий, соответствующих целям, предусмотренным пунктом 1.1. настоящего Соглашения - не менее 6 в год.</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3.7. Согласие Получателя на осуществление Главным распорядителем и органами муниципального финансового контроля проверок соблюдения Получателем условий, целей и порядка предоставления субсидии.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4. Порядок перечисления субсидии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4.1. Перечисление субсидии осуществляется в установленном порядке на счет</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 __________________________________________________________________,</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4"/>
          <w:szCs w:val="24"/>
        </w:rPr>
      </w:pPr>
      <w:r w:rsidRPr="00B07A94">
        <w:rPr>
          <w:rFonts w:ascii="Liberation Serif" w:eastAsia="Times New Roman" w:hAnsi="Liberation Serif"/>
          <w:b w:val="0"/>
          <w:sz w:val="24"/>
          <w:szCs w:val="24"/>
        </w:rPr>
        <w:t>(реквизиты счета Получателя)</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открытый в</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 _______________________________________________________________.</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4"/>
          <w:szCs w:val="24"/>
        </w:rPr>
      </w:pPr>
      <w:r w:rsidRPr="00B07A94">
        <w:rPr>
          <w:rFonts w:ascii="Liberation Serif" w:eastAsia="Times New Roman" w:hAnsi="Liberation Serif"/>
          <w:b w:val="0"/>
          <w:sz w:val="24"/>
          <w:szCs w:val="24"/>
        </w:rPr>
        <w:t>(наименование кредитной организации)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4.2. Главный распорядитель в течение 5 (пяти) рабочих дней на основании настоящего Соглашения и представленных документов осуществляет проверку заявки на получение субсидии, после проверки перечисляет бюджетные средства на расчетный счет Получателя.</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4.3. Главный распорядитель отказывает Получателю в </w:t>
      </w:r>
      <w:proofErr w:type="gramStart"/>
      <w:r w:rsidRPr="00B07A94">
        <w:rPr>
          <w:rFonts w:ascii="Liberation Serif" w:eastAsia="Times New Roman" w:hAnsi="Liberation Serif"/>
          <w:b w:val="0"/>
          <w:sz w:val="28"/>
          <w:szCs w:val="28"/>
        </w:rPr>
        <w:t>предоставлении</w:t>
      </w:r>
      <w:proofErr w:type="gramEnd"/>
      <w:r w:rsidRPr="00B07A94">
        <w:rPr>
          <w:rFonts w:ascii="Liberation Serif" w:eastAsia="Times New Roman" w:hAnsi="Liberation Serif"/>
          <w:b w:val="0"/>
          <w:sz w:val="28"/>
          <w:szCs w:val="28"/>
        </w:rPr>
        <w:t xml:space="preserve"> субсидии в случаях, установленных Порядком предоставления субсидий.</w:t>
      </w:r>
    </w:p>
    <w:p w:rsidR="00B07A94" w:rsidRPr="00B07A94" w:rsidRDefault="00B07A94" w:rsidP="00B07A94">
      <w:pPr>
        <w:widowControl w:val="0"/>
        <w:autoSpaceDE w:val="0"/>
        <w:autoSpaceDN w:val="0"/>
        <w:spacing w:after="0" w:line="240" w:lineRule="auto"/>
        <w:jc w:val="both"/>
        <w:outlineLvl w:val="2"/>
        <w:rPr>
          <w:rFonts w:ascii="Liberation Serif" w:eastAsia="Times New Roman" w:hAnsi="Liberation Serif"/>
          <w:b w:val="0"/>
          <w:sz w:val="28"/>
          <w:szCs w:val="28"/>
          <w:highlight w:val="yellow"/>
        </w:rPr>
      </w:pPr>
    </w:p>
    <w:p w:rsidR="00B07A94" w:rsidRPr="00B07A94" w:rsidRDefault="00B07A94" w:rsidP="00B07A94">
      <w:pPr>
        <w:widowControl w:val="0"/>
        <w:autoSpaceDE w:val="0"/>
        <w:autoSpaceDN w:val="0"/>
        <w:spacing w:after="0" w:line="240" w:lineRule="auto"/>
        <w:jc w:val="both"/>
        <w:outlineLvl w:val="2"/>
        <w:rPr>
          <w:rFonts w:ascii="Liberation Serif" w:eastAsia="Times New Roman" w:hAnsi="Liberation Serif"/>
          <w:b w:val="0"/>
          <w:sz w:val="28"/>
          <w:szCs w:val="28"/>
        </w:rPr>
      </w:pPr>
      <w:r w:rsidRPr="00B07A94">
        <w:rPr>
          <w:rFonts w:ascii="Liberation Serif" w:eastAsia="Times New Roman" w:hAnsi="Liberation Serif"/>
          <w:b w:val="0"/>
          <w:sz w:val="28"/>
          <w:szCs w:val="28"/>
        </w:rPr>
        <w:lastRenderedPageBreak/>
        <w:t>5. Права и обязанности сторон</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5.1. Главный распорядитель обязуется:</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5.1.1. рассмотреть в </w:t>
      </w:r>
      <w:proofErr w:type="gramStart"/>
      <w:r w:rsidRPr="00B07A94">
        <w:rPr>
          <w:rFonts w:ascii="Liberation Serif" w:eastAsia="Times New Roman" w:hAnsi="Liberation Serif"/>
          <w:b w:val="0"/>
          <w:sz w:val="28"/>
          <w:szCs w:val="28"/>
        </w:rPr>
        <w:t>порядке</w:t>
      </w:r>
      <w:proofErr w:type="gramEnd"/>
      <w:r w:rsidRPr="00B07A94">
        <w:rPr>
          <w:rFonts w:ascii="Liberation Serif" w:eastAsia="Times New Roman" w:hAnsi="Liberation Serif"/>
          <w:b w:val="0"/>
          <w:sz w:val="28"/>
          <w:szCs w:val="28"/>
        </w:rPr>
        <w:t xml:space="preserve"> и в сроки, установленные Порядком предоставления субсидий, представленные Получателем документы.</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5.1.2. обеспечить предоставление Получателю субсидии в порядке и на условиях, установленных Порядком предоставления субсидий и настоящим соглашением.</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5.1.3. обеспечить перечисление субсидии на счет Получателя, указанный в </w:t>
      </w:r>
      <w:hyperlink w:anchor="P116" w:history="1">
        <w:r w:rsidRPr="00B07A94">
          <w:rPr>
            <w:rFonts w:ascii="Liberation Serif" w:eastAsia="Times New Roman" w:hAnsi="Liberation Serif"/>
            <w:b w:val="0"/>
            <w:sz w:val="28"/>
            <w:szCs w:val="28"/>
          </w:rPr>
          <w:t>пункте 4.1</w:t>
        </w:r>
      </w:hyperlink>
      <w:r w:rsidRPr="00B07A94">
        <w:rPr>
          <w:rFonts w:ascii="Liberation Serif" w:eastAsia="Times New Roman" w:hAnsi="Liberation Serif"/>
          <w:b w:val="0"/>
          <w:sz w:val="28"/>
          <w:szCs w:val="28"/>
        </w:rPr>
        <w:t xml:space="preserve"> настоящего соглашения.</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5.1.4. осуществлять оценку достижения показателя результативности, установленного в пункте 3.5. настоящего Соглашения.</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5.1.5. Осуществлять </w:t>
      </w:r>
      <w:proofErr w:type="gramStart"/>
      <w:r w:rsidRPr="00B07A94">
        <w:rPr>
          <w:rFonts w:ascii="Liberation Serif" w:eastAsia="Times New Roman" w:hAnsi="Liberation Serif"/>
          <w:b w:val="0"/>
          <w:sz w:val="28"/>
          <w:szCs w:val="28"/>
        </w:rPr>
        <w:t>контроль за</w:t>
      </w:r>
      <w:proofErr w:type="gramEnd"/>
      <w:r w:rsidRPr="00B07A94">
        <w:rPr>
          <w:rFonts w:ascii="Liberation Serif" w:eastAsia="Times New Roman" w:hAnsi="Liberation Serif"/>
          <w:b w:val="0"/>
          <w:sz w:val="28"/>
          <w:szCs w:val="28"/>
        </w:rPr>
        <w:t xml:space="preserve"> соблюдением Получателем условий, целей и порядка предоставления субсидии.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5.1.6. </w:t>
      </w:r>
      <w:proofErr w:type="gramStart"/>
      <w:r w:rsidRPr="00B07A94">
        <w:rPr>
          <w:rFonts w:ascii="Liberation Serif" w:eastAsia="Times New Roman" w:hAnsi="Liberation Serif"/>
          <w:b w:val="0"/>
          <w:sz w:val="28"/>
          <w:szCs w:val="28"/>
        </w:rPr>
        <w:t>В случае установления Главным распорядителем или получения от органа муниципального финансового контроля информации о фактах нарушения Получателем порядка, целей и условий предоставления субсидии, предусмотренных Порядком предоставления субсидий, в том числе указания в документах, представленных Получателем, недостоверных сведений, направлять Получателю требование об устранении нарушений и приостанавливать предоставление субсидии до устранения указанных нарушений с обязательным уведомлением Получателя.</w:t>
      </w:r>
      <w:proofErr w:type="gramEnd"/>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5.1.7. </w:t>
      </w:r>
      <w:proofErr w:type="gramStart"/>
      <w:r w:rsidRPr="00B07A94">
        <w:rPr>
          <w:rFonts w:ascii="Liberation Serif" w:eastAsia="Times New Roman" w:hAnsi="Liberation Serif"/>
          <w:b w:val="0"/>
          <w:sz w:val="28"/>
          <w:szCs w:val="28"/>
        </w:rPr>
        <w:t>В случае если Получателем допущены нарушения условий предоставления субсидии, нецелевое использование субсидии, не достигнуто значение показателя результативности, установленное в пункте 3.5. настоящего Соглашения, а также в случае образования не использованного в отчетном финансовом году остатка субсидии и отсутствия решения Главного распорядителя о наличии потребности в указанных средствах, предусмотренных настоящим соглашением, направлять Получателю требование о возврате средств субсидии в бюджет городского</w:t>
      </w:r>
      <w:proofErr w:type="gramEnd"/>
      <w:r w:rsidRPr="00B07A94">
        <w:rPr>
          <w:rFonts w:ascii="Liberation Serif" w:eastAsia="Times New Roman" w:hAnsi="Liberation Serif"/>
          <w:b w:val="0"/>
          <w:sz w:val="28"/>
          <w:szCs w:val="28"/>
        </w:rPr>
        <w:t xml:space="preserve"> округа Верхняя Пышма в течение 10 календарных дней с момента получения соответствующих требований.</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t>Требование о возврате средств субсидии в бюджет городского округа Верхняя Пышма подготавливается Главным распорядителем в письменной форме с указанием Получателя, платежных реквизитов, срока возврата и суммы субсидии, подлежащей возврату (с приложением порядка расчета (при необходимости).</w:t>
      </w:r>
      <w:proofErr w:type="gramEnd"/>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5.1.8. Выполнять иные обязательства, установленные бюджетным законодательством Российской Федерации, Порядком предоставления субсидий и настоящим соглашением.</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5.2. Главный распорядитель вправе:</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5.2.1. Запрашивать у Получателя документы и материалы, необходимые для осуществления </w:t>
      </w:r>
      <w:proofErr w:type="gramStart"/>
      <w:r w:rsidRPr="00B07A94">
        <w:rPr>
          <w:rFonts w:ascii="Liberation Serif" w:eastAsia="Times New Roman" w:hAnsi="Liberation Serif"/>
          <w:b w:val="0"/>
          <w:sz w:val="28"/>
          <w:szCs w:val="28"/>
        </w:rPr>
        <w:t>контроля за</w:t>
      </w:r>
      <w:proofErr w:type="gramEnd"/>
      <w:r w:rsidRPr="00B07A94">
        <w:rPr>
          <w:rFonts w:ascii="Liberation Serif" w:eastAsia="Times New Roman" w:hAnsi="Liberation Serif"/>
          <w:b w:val="0"/>
          <w:sz w:val="28"/>
          <w:szCs w:val="28"/>
        </w:rPr>
        <w:t xml:space="preserve"> соблюдением условий предоставления субсидии.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5.2.2. Принимать решение о наличии потребности Получателя в остатках субсидий, не использованных в отчетном финансовом году.</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5.2.3. Осуществлять иные права, установленные бюджетным законодательством Российской Федерации, Порядком предоставления субсидий и настоящим соглашением. </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5.3. Получатель обязуется:</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5.3.1. Обеспечить выполнение условий предоставления субсидии, установленных </w:t>
      </w:r>
      <w:r w:rsidRPr="00B07A94">
        <w:rPr>
          <w:rFonts w:ascii="Liberation Serif" w:eastAsia="Times New Roman" w:hAnsi="Liberation Serif"/>
          <w:b w:val="0"/>
          <w:sz w:val="28"/>
          <w:szCs w:val="28"/>
        </w:rPr>
        <w:lastRenderedPageBreak/>
        <w:t>настоящим соглашением, в том числе:</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5.3.1.1. Предоставить Главному распорядителю документы, необходимые для предоставления субсидии, соответствующие требованиям, установленным Порядком предоставления субсидий, в том числе ежеквартально в срок не позднее 10 числа месяца, следующего </w:t>
      </w:r>
      <w:proofErr w:type="gramStart"/>
      <w:r w:rsidRPr="00B07A94">
        <w:rPr>
          <w:rFonts w:ascii="Liberation Serif" w:eastAsia="Times New Roman" w:hAnsi="Liberation Serif"/>
          <w:b w:val="0"/>
          <w:sz w:val="28"/>
          <w:szCs w:val="28"/>
        </w:rPr>
        <w:t>за</w:t>
      </w:r>
      <w:proofErr w:type="gramEnd"/>
      <w:r w:rsidRPr="00B07A94">
        <w:rPr>
          <w:rFonts w:ascii="Liberation Serif" w:eastAsia="Times New Roman" w:hAnsi="Liberation Serif"/>
          <w:b w:val="0"/>
          <w:sz w:val="28"/>
          <w:szCs w:val="28"/>
        </w:rPr>
        <w:t xml:space="preserve"> отчетным:</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1) заявку на получение субсидии по утвержденной форме (Приложение 4 к Порядку) на финансирование:</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t>- расходов, связанных с выполнением мероприятий, направленных на реализацию социально значимых проектов в рамках осуществления уставной деятельности некоммерческой организации, организуемых на территории городского округа Верхняя Пышма с приложением детализированной сметы предполагаемых расходов, социально значимого проекта, положения о проведении мероприятия, программы проведения мероприятия, иных документов и реестра приложенных документов;</w:t>
      </w:r>
      <w:proofErr w:type="gramEnd"/>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t>- расходов, связанных с выполнением мероприятий, проводимых в целях достижения уставных целей и задач с приложением детализированной сметы предполагаемых расходов, положения о проведении мероприятия, плана (программы) на проведение мероприятия, иных документов и реестра приложенных документов;</w:t>
      </w:r>
      <w:proofErr w:type="gramEnd"/>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расходов, связанных с обеспечением деятельности некоммерческой организации (оплата услуг связи и коммунальных услуг), с приложением детализированной сметы предполагаемых расходов.</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2) отчеты: </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roofErr w:type="gramStart"/>
      <w:r w:rsidRPr="00B07A94">
        <w:rPr>
          <w:rFonts w:ascii="Liberation Serif" w:eastAsia="Times New Roman" w:hAnsi="Liberation Serif"/>
          <w:b w:val="0"/>
          <w:sz w:val="28"/>
          <w:szCs w:val="28"/>
        </w:rPr>
        <w:t>- об использовании субсидий по утвержденной форме (Приложение 5 к Порядку) по фактически произведенным расходам и затратам с приложением подтверждающих документов (договоры, счета-фактуры, акты об оказании услуг, платежные поручения с отметкой банка о перечислении денежных средств, кассовые и товарные чеки, товарные накладные, ведомости на выдачу материальных ценностей, отчет о проведении мероприятия и другие документы, необходимые для принятия к бухгалтерскому учету) и</w:t>
      </w:r>
      <w:proofErr w:type="gramEnd"/>
      <w:r w:rsidRPr="00B07A94">
        <w:rPr>
          <w:rFonts w:ascii="Liberation Serif" w:eastAsia="Times New Roman" w:hAnsi="Liberation Serif"/>
          <w:b w:val="0"/>
          <w:sz w:val="28"/>
          <w:szCs w:val="28"/>
        </w:rPr>
        <w:t xml:space="preserve"> реестр к ним;</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о достижении показателя результативности (Приложение 6 к Порядку предоставления субсидий), установленного в пункте 3.5. настоящего Соглашения.</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5.3.1.2. Направлять средства субсидии на финансирование расходов, соответствующих целям, предусмотренным пунктом 1.1. настоящего Соглашения.</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5.3.1.3. Не конвертировать в иностранную валюту средства субсидии, за исключением операций, определяемых в соответствии с Порядком предоставления субсидии.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5.3.2. Устранять факты нарушения порядка, целей и условий предоставления субсидии в сроки, определенные в требовании Главного распорядителя.</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5.3.3. Возвращать в бюджет городского округа Верхняя Пышма субсидию в </w:t>
      </w:r>
      <w:proofErr w:type="gramStart"/>
      <w:r w:rsidRPr="00B07A94">
        <w:rPr>
          <w:rFonts w:ascii="Liberation Serif" w:eastAsia="Times New Roman" w:hAnsi="Liberation Serif"/>
          <w:b w:val="0"/>
          <w:sz w:val="28"/>
          <w:szCs w:val="28"/>
        </w:rPr>
        <w:t>размере</w:t>
      </w:r>
      <w:proofErr w:type="gramEnd"/>
      <w:r w:rsidRPr="00B07A94">
        <w:rPr>
          <w:rFonts w:ascii="Liberation Serif" w:eastAsia="Times New Roman" w:hAnsi="Liberation Serif"/>
          <w:b w:val="0"/>
          <w:sz w:val="28"/>
          <w:szCs w:val="28"/>
        </w:rPr>
        <w:t xml:space="preserve"> и в сроки, определенные в требовании Главного распорядителя.</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5.3.4. Обеспечить достижение показателя результативности, установленного в пункте 3.5. настоящего Соглашения.</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5.3.5. Вести обособленный аналитический учет операций со средствами субсидии.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5.3.6. Направлять по запросу Главного распорядителя документы и информацию, необходимые для проведения проверок соблюдения порядка, целей и условий предоставления субсидии, в течение 15 рабочих дней со дня получения запроса </w:t>
      </w:r>
      <w:r w:rsidRPr="00B07A94">
        <w:rPr>
          <w:rFonts w:ascii="Liberation Serif" w:eastAsia="Times New Roman" w:hAnsi="Liberation Serif"/>
          <w:b w:val="0"/>
          <w:sz w:val="28"/>
          <w:szCs w:val="28"/>
        </w:rPr>
        <w:lastRenderedPageBreak/>
        <w:t>Главного распорядителя.</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5.3.7. Выполнить иные обязательства, установленные бюджетным законодательством Российской Федерации, Порядком предоставления субсидий и настоящим Соглашением.</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5.4. Получатель вправе:</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5.4.1. Обращаться к Главному распорядителю за разъяснениями в связи с исполнением настоящего соглашения.</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5.4.2. Направлять Главному распорядителю ходатайство об использовании в текущем финансовом году не использованных в отчетном финансовом году остатков субсидий.</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5.4.3. Осуществлять расходы, источником финансового обеспечения которых являются не использованные в отчетном финансовом году остатки субсидий, при принятии Главным распорядителем решения о наличии потребности в указанных средствах.</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5.4.4. Осуществлять иные права, установленные бюджетным законодательством Российской Федерации, Порядком предоставления субсидий и настоящим соглашением.</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6. Ответственность Сторон</w:t>
      </w:r>
    </w:p>
    <w:p w:rsidR="00B07A94" w:rsidRPr="00B07A94" w:rsidRDefault="00B07A94" w:rsidP="00B07A94">
      <w:pPr>
        <w:spacing w:after="0" w:line="240" w:lineRule="auto"/>
        <w:jc w:val="both"/>
        <w:rPr>
          <w:rFonts w:ascii="Liberation Serif" w:eastAsia="Times New Roman" w:hAnsi="Liberation Serif"/>
          <w:b w:val="0"/>
          <w:sz w:val="28"/>
          <w:szCs w:val="28"/>
        </w:rPr>
      </w:pP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6.1. В </w:t>
      </w:r>
      <w:proofErr w:type="gramStart"/>
      <w:r w:rsidRPr="00B07A94">
        <w:rPr>
          <w:rFonts w:ascii="Liberation Serif" w:eastAsia="Times New Roman" w:hAnsi="Liberation Serif"/>
          <w:b w:val="0"/>
          <w:sz w:val="28"/>
          <w:szCs w:val="28"/>
        </w:rPr>
        <w:t>случае</w:t>
      </w:r>
      <w:proofErr w:type="gramEnd"/>
      <w:r w:rsidRPr="00B07A94">
        <w:rPr>
          <w:rFonts w:ascii="Liberation Serif" w:eastAsia="Times New Roman" w:hAnsi="Liberation Serif"/>
          <w:b w:val="0"/>
          <w:sz w:val="28"/>
          <w:szCs w:val="28"/>
        </w:rPr>
        <w:t xml:space="preserve">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B07A94" w:rsidRPr="00B07A94" w:rsidRDefault="00B07A94" w:rsidP="00B07A94">
      <w:pPr>
        <w:spacing w:after="0" w:line="240" w:lineRule="auto"/>
        <w:jc w:val="both"/>
        <w:rPr>
          <w:rFonts w:ascii="Liberation Serif" w:eastAsia="Times New Roman" w:hAnsi="Liberation Serif"/>
          <w:b w:val="0"/>
          <w:sz w:val="28"/>
          <w:szCs w:val="28"/>
        </w:rPr>
      </w:pP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7. Заключительные положения</w:t>
      </w:r>
    </w:p>
    <w:p w:rsidR="00B07A94" w:rsidRPr="00B07A94" w:rsidRDefault="00B07A94" w:rsidP="00B07A94">
      <w:pPr>
        <w:spacing w:after="0" w:line="240" w:lineRule="auto"/>
        <w:jc w:val="both"/>
        <w:rPr>
          <w:rFonts w:ascii="Liberation Serif" w:eastAsia="Times New Roman" w:hAnsi="Liberation Serif"/>
          <w:b w:val="0"/>
          <w:sz w:val="28"/>
          <w:szCs w:val="28"/>
        </w:rPr>
      </w:pP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w:t>
      </w: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При </w:t>
      </w:r>
      <w:proofErr w:type="spellStart"/>
      <w:r w:rsidRPr="00B07A94">
        <w:rPr>
          <w:rFonts w:ascii="Liberation Serif" w:eastAsia="Times New Roman" w:hAnsi="Liberation Serif"/>
          <w:b w:val="0"/>
          <w:sz w:val="28"/>
          <w:szCs w:val="28"/>
        </w:rPr>
        <w:t>недостижении</w:t>
      </w:r>
      <w:proofErr w:type="spellEnd"/>
      <w:r w:rsidRPr="00B07A94">
        <w:rPr>
          <w:rFonts w:ascii="Liberation Serif" w:eastAsia="Times New Roman" w:hAnsi="Liberation Serif"/>
          <w:b w:val="0"/>
          <w:sz w:val="28"/>
          <w:szCs w:val="28"/>
        </w:rPr>
        <w:t xml:space="preserve"> согласия споры между Сторонами решаются в судебном порядке.</w:t>
      </w: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7.2. Соглашение </w:t>
      </w:r>
      <w:proofErr w:type="gramStart"/>
      <w:r w:rsidRPr="00B07A94">
        <w:rPr>
          <w:rFonts w:ascii="Liberation Serif" w:eastAsia="Times New Roman" w:hAnsi="Liberation Serif"/>
          <w:b w:val="0"/>
          <w:sz w:val="28"/>
          <w:szCs w:val="28"/>
        </w:rPr>
        <w:t>вступает в силу после его подписания Сторонами и действует</w:t>
      </w:r>
      <w:proofErr w:type="gramEnd"/>
      <w:r w:rsidRPr="00B07A94">
        <w:rPr>
          <w:rFonts w:ascii="Liberation Serif" w:eastAsia="Times New Roman" w:hAnsi="Liberation Serif"/>
          <w:b w:val="0"/>
          <w:sz w:val="28"/>
          <w:szCs w:val="28"/>
        </w:rPr>
        <w:t xml:space="preserve"> до «___» ________ 20__ года.</w:t>
      </w: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Обязательство по перечислению субсидии, указанное в </w:t>
      </w:r>
      <w:hyperlink w:anchor="P122" w:history="1">
        <w:r w:rsidRPr="00B07A94">
          <w:rPr>
            <w:rFonts w:ascii="Liberation Serif" w:eastAsia="Times New Roman" w:hAnsi="Liberation Serif"/>
            <w:b w:val="0"/>
            <w:sz w:val="28"/>
            <w:szCs w:val="28"/>
          </w:rPr>
          <w:t>пункте 4.2</w:t>
        </w:r>
      </w:hyperlink>
      <w:r w:rsidRPr="00B07A94">
        <w:rPr>
          <w:rFonts w:ascii="Liberation Serif" w:eastAsia="Times New Roman" w:hAnsi="Liberation Serif"/>
          <w:b w:val="0"/>
          <w:sz w:val="28"/>
          <w:szCs w:val="28"/>
        </w:rPr>
        <w:t xml:space="preserve"> настоящего соглашения, прекращается по окончании финансового года, в котором заключено соглашение, за исключением случаев, прямо предусмотренных нормативными правовыми актами городского округа Верхняя Пышма.</w:t>
      </w: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7.3.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w:t>
      </w:r>
      <w:proofErr w:type="gramStart"/>
      <w:r w:rsidRPr="00B07A94">
        <w:rPr>
          <w:rFonts w:ascii="Liberation Serif" w:eastAsia="Times New Roman" w:hAnsi="Liberation Serif"/>
          <w:b w:val="0"/>
          <w:sz w:val="28"/>
          <w:szCs w:val="28"/>
        </w:rPr>
        <w:t>является его неотъемлемой частью и вступает</w:t>
      </w:r>
      <w:proofErr w:type="gramEnd"/>
      <w:r w:rsidRPr="00B07A94">
        <w:rPr>
          <w:rFonts w:ascii="Liberation Serif" w:eastAsia="Times New Roman" w:hAnsi="Liberation Serif"/>
          <w:b w:val="0"/>
          <w:sz w:val="28"/>
          <w:szCs w:val="28"/>
        </w:rPr>
        <w:t xml:space="preserve"> в действие после его подписания Сторонами.</w:t>
      </w: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7.4. Изменение настоящего Соглашения возможно в </w:t>
      </w:r>
      <w:proofErr w:type="gramStart"/>
      <w:r w:rsidRPr="00B07A94">
        <w:rPr>
          <w:rFonts w:ascii="Liberation Serif" w:eastAsia="Times New Roman" w:hAnsi="Liberation Serif"/>
          <w:b w:val="0"/>
          <w:sz w:val="28"/>
          <w:szCs w:val="28"/>
        </w:rPr>
        <w:t>случае</w:t>
      </w:r>
      <w:proofErr w:type="gramEnd"/>
      <w:r w:rsidRPr="00B07A94">
        <w:rPr>
          <w:rFonts w:ascii="Liberation Serif" w:eastAsia="Times New Roman" w:hAnsi="Liberation Serif"/>
          <w:b w:val="0"/>
          <w:sz w:val="28"/>
          <w:szCs w:val="28"/>
        </w:rPr>
        <w:t>:</w:t>
      </w: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7.4.1. В </w:t>
      </w:r>
      <w:proofErr w:type="gramStart"/>
      <w:r w:rsidRPr="00B07A94">
        <w:rPr>
          <w:rFonts w:ascii="Liberation Serif" w:eastAsia="Times New Roman" w:hAnsi="Liberation Serif"/>
          <w:b w:val="0"/>
          <w:sz w:val="28"/>
          <w:szCs w:val="28"/>
        </w:rPr>
        <w:t>случае</w:t>
      </w:r>
      <w:proofErr w:type="gramEnd"/>
      <w:r w:rsidRPr="00B07A94">
        <w:rPr>
          <w:rFonts w:ascii="Liberation Serif" w:eastAsia="Times New Roman" w:hAnsi="Liberation Serif"/>
          <w:b w:val="0"/>
          <w:sz w:val="28"/>
          <w:szCs w:val="28"/>
        </w:rPr>
        <w:t xml:space="preserve"> уменьшения Главному распорядителю ранее доведенных лимитов бюджетных обязательств на предоставление субсидии.</w:t>
      </w: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7.5. Расторжение настоящего соглашения возможно в следующих </w:t>
      </w:r>
      <w:proofErr w:type="gramStart"/>
      <w:r w:rsidRPr="00B07A94">
        <w:rPr>
          <w:rFonts w:ascii="Liberation Serif" w:eastAsia="Times New Roman" w:hAnsi="Liberation Serif"/>
          <w:b w:val="0"/>
          <w:sz w:val="28"/>
          <w:szCs w:val="28"/>
        </w:rPr>
        <w:t>случаях</w:t>
      </w:r>
      <w:proofErr w:type="gramEnd"/>
      <w:r w:rsidRPr="00B07A94">
        <w:rPr>
          <w:rFonts w:ascii="Liberation Serif" w:eastAsia="Times New Roman" w:hAnsi="Liberation Serif"/>
          <w:b w:val="0"/>
          <w:sz w:val="28"/>
          <w:szCs w:val="28"/>
        </w:rPr>
        <w:t>:</w:t>
      </w: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7.5.1. Реорганизации или прекращения деятельности Получателя.</w:t>
      </w: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lastRenderedPageBreak/>
        <w:t>7.5.2.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Расторжение настоящего соглашения в одностороннем </w:t>
      </w:r>
      <w:proofErr w:type="gramStart"/>
      <w:r w:rsidRPr="00B07A94">
        <w:rPr>
          <w:rFonts w:ascii="Liberation Serif" w:eastAsia="Times New Roman" w:hAnsi="Liberation Serif"/>
          <w:b w:val="0"/>
          <w:sz w:val="28"/>
          <w:szCs w:val="28"/>
        </w:rPr>
        <w:t>порядке</w:t>
      </w:r>
      <w:proofErr w:type="gramEnd"/>
      <w:r w:rsidRPr="00B07A94">
        <w:rPr>
          <w:rFonts w:ascii="Liberation Serif" w:eastAsia="Times New Roman" w:hAnsi="Liberation Serif"/>
          <w:b w:val="0"/>
          <w:sz w:val="28"/>
          <w:szCs w:val="28"/>
        </w:rPr>
        <w:t xml:space="preserve"> возможно по требованию Главного распорядителя в случае </w:t>
      </w:r>
      <w:proofErr w:type="spellStart"/>
      <w:r w:rsidRPr="00B07A94">
        <w:rPr>
          <w:rFonts w:ascii="Liberation Serif" w:eastAsia="Times New Roman" w:hAnsi="Liberation Serif"/>
          <w:b w:val="0"/>
          <w:sz w:val="28"/>
          <w:szCs w:val="28"/>
        </w:rPr>
        <w:t>недостижения</w:t>
      </w:r>
      <w:proofErr w:type="spellEnd"/>
      <w:r w:rsidRPr="00B07A94">
        <w:rPr>
          <w:rFonts w:ascii="Liberation Serif" w:eastAsia="Times New Roman" w:hAnsi="Liberation Serif"/>
          <w:b w:val="0"/>
          <w:sz w:val="28"/>
          <w:szCs w:val="28"/>
        </w:rPr>
        <w:t xml:space="preserve"> Получателем установленного соглашением показателя результативности.</w:t>
      </w: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Расторжение соглашения Получателем субсидии в одностороннем порядке не допускается.</w:t>
      </w: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7.6. Настоящее соглашение заключено Сторонами в двух экземплярах, имеющих равную юридическую силу, по одному для каждой из Сторон.</w:t>
      </w:r>
    </w:p>
    <w:p w:rsidR="00B07A94" w:rsidRPr="00B07A94" w:rsidRDefault="00B07A94" w:rsidP="00B07A94">
      <w:pPr>
        <w:spacing w:after="0" w:line="240" w:lineRule="auto"/>
        <w:jc w:val="both"/>
        <w:rPr>
          <w:rFonts w:ascii="Liberation Serif" w:eastAsia="Times New Roman" w:hAnsi="Liberation Serif"/>
          <w:b w:val="0"/>
          <w:sz w:val="28"/>
          <w:szCs w:val="28"/>
        </w:rPr>
      </w:pP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8. Юридические адреса и платежные реквизиты Сторон</w:t>
      </w:r>
    </w:p>
    <w:p w:rsidR="00B07A94" w:rsidRPr="00B07A94" w:rsidRDefault="00B07A94" w:rsidP="00B07A94">
      <w:pPr>
        <w:spacing w:after="0" w:line="240" w:lineRule="auto"/>
        <w:jc w:val="both"/>
        <w:rPr>
          <w:rFonts w:ascii="Liberation Serif" w:eastAsia="Times New Roman" w:hAnsi="Liberation Serif"/>
          <w:b w:val="0"/>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07A94" w:rsidRPr="00B07A94" w:rsidTr="00B20A05">
        <w:tc>
          <w:tcPr>
            <w:tcW w:w="4535" w:type="dxa"/>
            <w:tcBorders>
              <w:top w:val="nil"/>
              <w:left w:val="nil"/>
              <w:bottom w:val="nil"/>
              <w:right w:val="nil"/>
            </w:tcBorders>
          </w:tcPr>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Наименование</w:t>
            </w: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Главного распорядителя</w:t>
            </w:r>
          </w:p>
        </w:tc>
        <w:tc>
          <w:tcPr>
            <w:tcW w:w="4535" w:type="dxa"/>
            <w:tcBorders>
              <w:top w:val="nil"/>
              <w:left w:val="nil"/>
              <w:bottom w:val="nil"/>
              <w:right w:val="nil"/>
            </w:tcBorders>
          </w:tcPr>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Наименование Получателя</w:t>
            </w:r>
          </w:p>
        </w:tc>
      </w:tr>
      <w:tr w:rsidR="00B07A94" w:rsidRPr="00B07A94" w:rsidTr="00B20A05">
        <w:tc>
          <w:tcPr>
            <w:tcW w:w="4535" w:type="dxa"/>
            <w:tcBorders>
              <w:top w:val="nil"/>
              <w:left w:val="nil"/>
              <w:bottom w:val="nil"/>
              <w:right w:val="nil"/>
            </w:tcBorders>
          </w:tcPr>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Место нахождения:</w:t>
            </w:r>
          </w:p>
          <w:p w:rsidR="00B07A94" w:rsidRPr="00B07A94" w:rsidRDefault="00B07A94" w:rsidP="00B07A94">
            <w:pPr>
              <w:spacing w:after="0" w:line="240" w:lineRule="auto"/>
              <w:jc w:val="both"/>
              <w:rPr>
                <w:rFonts w:ascii="Liberation Serif" w:eastAsia="Times New Roman" w:hAnsi="Liberation Serif"/>
                <w:b w:val="0"/>
                <w:sz w:val="24"/>
                <w:szCs w:val="24"/>
              </w:rPr>
            </w:pPr>
            <w:r w:rsidRPr="00B07A94">
              <w:rPr>
                <w:rFonts w:ascii="Liberation Serif" w:eastAsia="Times New Roman" w:hAnsi="Liberation Serif"/>
                <w:b w:val="0"/>
                <w:sz w:val="24"/>
                <w:szCs w:val="24"/>
              </w:rPr>
              <w:t>(юридический адрес)</w:t>
            </w:r>
          </w:p>
        </w:tc>
        <w:tc>
          <w:tcPr>
            <w:tcW w:w="4535" w:type="dxa"/>
            <w:tcBorders>
              <w:top w:val="nil"/>
              <w:left w:val="nil"/>
              <w:bottom w:val="nil"/>
              <w:right w:val="nil"/>
            </w:tcBorders>
          </w:tcPr>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Место нахождения:</w:t>
            </w:r>
          </w:p>
          <w:p w:rsidR="00B07A94" w:rsidRPr="00B07A94" w:rsidRDefault="00B07A94" w:rsidP="00B07A94">
            <w:pPr>
              <w:spacing w:after="0" w:line="240" w:lineRule="auto"/>
              <w:jc w:val="both"/>
              <w:rPr>
                <w:rFonts w:ascii="Liberation Serif" w:eastAsia="Times New Roman" w:hAnsi="Liberation Serif"/>
                <w:b w:val="0"/>
                <w:sz w:val="24"/>
                <w:szCs w:val="24"/>
              </w:rPr>
            </w:pPr>
            <w:r w:rsidRPr="00B07A94">
              <w:rPr>
                <w:rFonts w:ascii="Liberation Serif" w:eastAsia="Times New Roman" w:hAnsi="Liberation Serif"/>
                <w:b w:val="0"/>
                <w:sz w:val="24"/>
                <w:szCs w:val="24"/>
              </w:rPr>
              <w:t>(юридический адрес)</w:t>
            </w:r>
          </w:p>
        </w:tc>
      </w:tr>
      <w:tr w:rsidR="00B07A94" w:rsidRPr="00B07A94" w:rsidTr="00B20A05">
        <w:tc>
          <w:tcPr>
            <w:tcW w:w="4535" w:type="dxa"/>
            <w:tcBorders>
              <w:top w:val="nil"/>
              <w:left w:val="nil"/>
              <w:bottom w:val="nil"/>
              <w:right w:val="nil"/>
            </w:tcBorders>
          </w:tcPr>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Платежные реквизиты:</w:t>
            </w:r>
          </w:p>
        </w:tc>
        <w:tc>
          <w:tcPr>
            <w:tcW w:w="4535" w:type="dxa"/>
            <w:tcBorders>
              <w:top w:val="nil"/>
              <w:left w:val="nil"/>
              <w:bottom w:val="nil"/>
              <w:right w:val="nil"/>
            </w:tcBorders>
          </w:tcPr>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Платежные реквизиты:</w:t>
            </w:r>
          </w:p>
        </w:tc>
      </w:tr>
    </w:tbl>
    <w:p w:rsidR="00B07A94" w:rsidRPr="00B07A94" w:rsidRDefault="00B07A94" w:rsidP="00B07A94">
      <w:pPr>
        <w:spacing w:after="0" w:line="240" w:lineRule="auto"/>
        <w:jc w:val="both"/>
        <w:rPr>
          <w:rFonts w:ascii="Liberation Serif" w:eastAsia="Times New Roman" w:hAnsi="Liberation Serif"/>
          <w:b w:val="0"/>
          <w:sz w:val="28"/>
          <w:szCs w:val="28"/>
        </w:rPr>
      </w:pP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9. Подписи Сторон</w:t>
      </w:r>
    </w:p>
    <w:p w:rsidR="00B07A94" w:rsidRPr="00B07A94" w:rsidRDefault="00B07A94" w:rsidP="00B07A94">
      <w:pPr>
        <w:spacing w:after="0" w:line="240" w:lineRule="auto"/>
        <w:jc w:val="both"/>
        <w:rPr>
          <w:rFonts w:ascii="Liberation Serif" w:eastAsia="Times New Roman" w:hAnsi="Liberation Serif"/>
          <w:b w:val="0"/>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07A94" w:rsidRPr="00B07A94" w:rsidTr="00B20A05">
        <w:tc>
          <w:tcPr>
            <w:tcW w:w="4535" w:type="dxa"/>
            <w:tcBorders>
              <w:top w:val="nil"/>
              <w:left w:val="nil"/>
              <w:bottom w:val="nil"/>
              <w:right w:val="nil"/>
            </w:tcBorders>
          </w:tcPr>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Краткое наименование</w:t>
            </w: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Главного распорядителя</w:t>
            </w:r>
          </w:p>
        </w:tc>
        <w:tc>
          <w:tcPr>
            <w:tcW w:w="4535" w:type="dxa"/>
            <w:tcBorders>
              <w:top w:val="nil"/>
              <w:left w:val="nil"/>
              <w:bottom w:val="nil"/>
              <w:right w:val="nil"/>
            </w:tcBorders>
          </w:tcPr>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Краткое наименование</w:t>
            </w:r>
          </w:p>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Получателя субсидии</w:t>
            </w:r>
          </w:p>
        </w:tc>
      </w:tr>
      <w:tr w:rsidR="00B07A94" w:rsidRPr="00B07A94" w:rsidTr="00B20A05">
        <w:tc>
          <w:tcPr>
            <w:tcW w:w="4535" w:type="dxa"/>
            <w:tcBorders>
              <w:top w:val="nil"/>
              <w:left w:val="nil"/>
              <w:bottom w:val="nil"/>
              <w:right w:val="nil"/>
            </w:tcBorders>
          </w:tcPr>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_________/________________</w:t>
            </w:r>
          </w:p>
          <w:p w:rsidR="00B07A94" w:rsidRPr="00B07A94" w:rsidRDefault="00B07A94" w:rsidP="00B07A94">
            <w:pPr>
              <w:spacing w:after="0" w:line="240" w:lineRule="auto"/>
              <w:jc w:val="both"/>
              <w:rPr>
                <w:rFonts w:ascii="Liberation Serif" w:eastAsia="Times New Roman" w:hAnsi="Liberation Serif"/>
                <w:b w:val="0"/>
                <w:sz w:val="24"/>
                <w:szCs w:val="24"/>
              </w:rPr>
            </w:pPr>
            <w:r w:rsidRPr="00B07A94">
              <w:rPr>
                <w:rFonts w:ascii="Liberation Serif" w:eastAsia="Times New Roman" w:hAnsi="Liberation Serif"/>
                <w:b w:val="0"/>
                <w:sz w:val="24"/>
                <w:szCs w:val="24"/>
              </w:rPr>
              <w:t>(подпись)  (И.О. Фамилия)</w:t>
            </w:r>
          </w:p>
        </w:tc>
        <w:tc>
          <w:tcPr>
            <w:tcW w:w="4535" w:type="dxa"/>
            <w:tcBorders>
              <w:top w:val="nil"/>
              <w:left w:val="nil"/>
              <w:bottom w:val="nil"/>
              <w:right w:val="nil"/>
            </w:tcBorders>
          </w:tcPr>
          <w:p w:rsidR="00B07A94" w:rsidRPr="00B07A94" w:rsidRDefault="00B07A94" w:rsidP="00B07A94">
            <w:pPr>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_________/________________</w:t>
            </w:r>
          </w:p>
          <w:p w:rsidR="00B07A94" w:rsidRPr="00B07A94" w:rsidRDefault="00B07A94" w:rsidP="00B07A94">
            <w:pPr>
              <w:spacing w:after="0" w:line="240" w:lineRule="auto"/>
              <w:jc w:val="both"/>
              <w:rPr>
                <w:rFonts w:ascii="Liberation Serif" w:eastAsia="Times New Roman" w:hAnsi="Liberation Serif"/>
                <w:b w:val="0"/>
                <w:sz w:val="24"/>
                <w:szCs w:val="24"/>
              </w:rPr>
            </w:pPr>
            <w:r w:rsidRPr="00B07A94">
              <w:rPr>
                <w:rFonts w:ascii="Liberation Serif" w:eastAsia="Times New Roman" w:hAnsi="Liberation Serif"/>
                <w:b w:val="0"/>
                <w:sz w:val="24"/>
                <w:szCs w:val="24"/>
              </w:rPr>
              <w:t>(подпись)  (И.О. Фамилия)</w:t>
            </w:r>
          </w:p>
        </w:tc>
      </w:tr>
    </w:tbl>
    <w:p w:rsidR="00B07A94" w:rsidRPr="00B07A94" w:rsidRDefault="00B07A94" w:rsidP="00B07A94">
      <w:pPr>
        <w:spacing w:after="0" w:line="240" w:lineRule="auto"/>
        <w:jc w:val="both"/>
        <w:rPr>
          <w:rFonts w:ascii="Liberation Serif" w:eastAsia="Times New Roman" w:hAnsi="Liberation Serif"/>
          <w:b w:val="0"/>
          <w:sz w:val="28"/>
          <w:szCs w:val="28"/>
        </w:rPr>
      </w:pPr>
    </w:p>
    <w:p w:rsidR="00B07A94" w:rsidRPr="00B07A94" w:rsidRDefault="00B07A94" w:rsidP="00B07A94">
      <w:pPr>
        <w:spacing w:after="0" w:line="240" w:lineRule="auto"/>
        <w:jc w:val="both"/>
        <w:rPr>
          <w:rFonts w:ascii="Liberation Serif" w:eastAsia="Times New Roman" w:hAnsi="Liberation Serif"/>
          <w:b w:val="0"/>
          <w:sz w:val="28"/>
          <w:szCs w:val="28"/>
          <w:highlight w:val="yellow"/>
        </w:rPr>
      </w:pPr>
      <w:r w:rsidRPr="00B07A94">
        <w:rPr>
          <w:rFonts w:ascii="Liberation Serif" w:eastAsia="Times New Roman" w:hAnsi="Liberation Serif"/>
          <w:b w:val="0"/>
          <w:sz w:val="28"/>
          <w:szCs w:val="28"/>
          <w:highlight w:val="yellow"/>
        </w:rPr>
        <w:br w:type="page"/>
      </w:r>
    </w:p>
    <w:p w:rsidR="00B07A94" w:rsidRPr="00B07A94" w:rsidRDefault="00B07A94" w:rsidP="00B07A94">
      <w:pPr>
        <w:widowControl w:val="0"/>
        <w:autoSpaceDE w:val="0"/>
        <w:autoSpaceDN w:val="0"/>
        <w:spacing w:after="0" w:line="240" w:lineRule="auto"/>
        <w:ind w:left="5387"/>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lastRenderedPageBreak/>
        <w:t>Приложение № 4</w:t>
      </w:r>
    </w:p>
    <w:p w:rsidR="00B07A94" w:rsidRPr="00B07A94" w:rsidRDefault="00B07A94" w:rsidP="00B07A94">
      <w:pPr>
        <w:widowControl w:val="0"/>
        <w:autoSpaceDE w:val="0"/>
        <w:autoSpaceDN w:val="0"/>
        <w:spacing w:after="0" w:line="240" w:lineRule="auto"/>
        <w:ind w:left="5387"/>
        <w:rPr>
          <w:rFonts w:ascii="Liberation Serif" w:eastAsia="Times New Roman" w:hAnsi="Liberation Serif" w:cs="Liberation Serif"/>
          <w:b w:val="0"/>
        </w:rPr>
      </w:pPr>
      <w:r w:rsidRPr="00B07A94">
        <w:rPr>
          <w:rFonts w:ascii="Liberation Serif" w:eastAsia="Times New Roman" w:hAnsi="Liberation Serif" w:cs="Liberation Serif"/>
          <w:b w:val="0"/>
        </w:rPr>
        <w:t>к Порядку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cs="Liberation Serif"/>
          <w:b w:val="0"/>
          <w:sz w:val="28"/>
          <w:szCs w:val="28"/>
        </w:rPr>
      </w:pP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cs="Liberation Serif"/>
          <w:b w:val="0"/>
          <w:sz w:val="28"/>
          <w:szCs w:val="28"/>
        </w:rPr>
      </w:pP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Заявка</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на получение субсидии</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_________________________________________</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(наименование получателя субсидий)</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на ____ квартал 20__ года</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cs="Liberation Serif"/>
          <w:b w:val="0"/>
          <w:sz w:val="28"/>
          <w:szCs w:val="28"/>
        </w:rPr>
      </w:pPr>
    </w:p>
    <w:tbl>
      <w:tblPr>
        <w:tblStyle w:val="10"/>
        <w:tblW w:w="0" w:type="auto"/>
        <w:tblLayout w:type="fixed"/>
        <w:tblLook w:val="04A0" w:firstRow="1" w:lastRow="0" w:firstColumn="1" w:lastColumn="0" w:noHBand="0" w:noVBand="1"/>
      </w:tblPr>
      <w:tblGrid>
        <w:gridCol w:w="794"/>
        <w:gridCol w:w="5669"/>
        <w:gridCol w:w="1470"/>
        <w:gridCol w:w="1560"/>
      </w:tblGrid>
      <w:tr w:rsidR="00B07A94" w:rsidRPr="00B07A94" w:rsidTr="00B20A05">
        <w:tc>
          <w:tcPr>
            <w:tcW w:w="794"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 xml:space="preserve">№ </w:t>
            </w:r>
            <w:proofErr w:type="gramStart"/>
            <w:r w:rsidRPr="00B07A94">
              <w:rPr>
                <w:rFonts w:ascii="Liberation Serif" w:eastAsia="Times New Roman" w:hAnsi="Liberation Serif" w:cs="Liberation Serif"/>
                <w:b w:val="0"/>
                <w:sz w:val="28"/>
                <w:szCs w:val="28"/>
              </w:rPr>
              <w:t>п</w:t>
            </w:r>
            <w:proofErr w:type="gramEnd"/>
            <w:r w:rsidRPr="00B07A94">
              <w:rPr>
                <w:rFonts w:ascii="Liberation Serif" w:eastAsia="Times New Roman" w:hAnsi="Liberation Serif" w:cs="Liberation Serif"/>
                <w:b w:val="0"/>
                <w:sz w:val="28"/>
                <w:szCs w:val="28"/>
              </w:rPr>
              <w:t>/п</w:t>
            </w:r>
          </w:p>
        </w:tc>
        <w:tc>
          <w:tcPr>
            <w:tcW w:w="5669"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Наименование расходов</w:t>
            </w:r>
          </w:p>
        </w:tc>
        <w:tc>
          <w:tcPr>
            <w:tcW w:w="1470"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Сумма, руб.</w:t>
            </w:r>
          </w:p>
        </w:tc>
        <w:tc>
          <w:tcPr>
            <w:tcW w:w="1560"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Принято к оплате, руб.</w:t>
            </w:r>
          </w:p>
        </w:tc>
      </w:tr>
      <w:tr w:rsidR="00B07A94" w:rsidRPr="00B07A94" w:rsidTr="00B20A05">
        <w:tc>
          <w:tcPr>
            <w:tcW w:w="794"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1</w:t>
            </w:r>
          </w:p>
        </w:tc>
        <w:tc>
          <w:tcPr>
            <w:tcW w:w="5669"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2</w:t>
            </w:r>
          </w:p>
        </w:tc>
        <w:tc>
          <w:tcPr>
            <w:tcW w:w="1470"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3</w:t>
            </w:r>
          </w:p>
        </w:tc>
        <w:tc>
          <w:tcPr>
            <w:tcW w:w="1560"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4</w:t>
            </w:r>
          </w:p>
        </w:tc>
      </w:tr>
      <w:tr w:rsidR="00B07A94" w:rsidRPr="00B07A94" w:rsidTr="00B20A05">
        <w:tc>
          <w:tcPr>
            <w:tcW w:w="794"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1.</w:t>
            </w:r>
          </w:p>
        </w:tc>
        <w:tc>
          <w:tcPr>
            <w:tcW w:w="5669"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Остаток средств на счете на 01.__.20__ года</w:t>
            </w:r>
          </w:p>
        </w:tc>
        <w:tc>
          <w:tcPr>
            <w:tcW w:w="1470"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p>
        </w:tc>
        <w:tc>
          <w:tcPr>
            <w:tcW w:w="1560"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p>
        </w:tc>
      </w:tr>
      <w:tr w:rsidR="00B07A94" w:rsidRPr="00B07A94" w:rsidTr="00B20A05">
        <w:tc>
          <w:tcPr>
            <w:tcW w:w="794"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2.</w:t>
            </w:r>
          </w:p>
        </w:tc>
        <w:tc>
          <w:tcPr>
            <w:tcW w:w="5669"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 xml:space="preserve">Расходы, подлежащие финансированию, связанные с выполнением мероприятий, направленных на реализацию социально значимых проектов в </w:t>
            </w:r>
            <w:proofErr w:type="gramStart"/>
            <w:r w:rsidRPr="00B07A94">
              <w:rPr>
                <w:rFonts w:ascii="Liberation Serif" w:eastAsia="Times New Roman" w:hAnsi="Liberation Serif" w:cs="Liberation Serif"/>
                <w:b w:val="0"/>
                <w:sz w:val="28"/>
                <w:szCs w:val="28"/>
              </w:rPr>
              <w:t>рамках</w:t>
            </w:r>
            <w:proofErr w:type="gramEnd"/>
            <w:r w:rsidRPr="00B07A94">
              <w:rPr>
                <w:rFonts w:ascii="Liberation Serif" w:eastAsia="Times New Roman" w:hAnsi="Liberation Serif" w:cs="Liberation Serif"/>
                <w:b w:val="0"/>
                <w:sz w:val="28"/>
                <w:szCs w:val="28"/>
              </w:rPr>
              <w:t xml:space="preserve"> осуществления уставной деятельности некоммерческой организации</w:t>
            </w:r>
          </w:p>
        </w:tc>
        <w:tc>
          <w:tcPr>
            <w:tcW w:w="1470"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p>
        </w:tc>
        <w:tc>
          <w:tcPr>
            <w:tcW w:w="1560"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p>
        </w:tc>
      </w:tr>
      <w:tr w:rsidR="00B07A94" w:rsidRPr="00B07A94" w:rsidTr="00B20A05">
        <w:tc>
          <w:tcPr>
            <w:tcW w:w="794"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3.</w:t>
            </w:r>
          </w:p>
        </w:tc>
        <w:tc>
          <w:tcPr>
            <w:tcW w:w="5669"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 xml:space="preserve">Расходы, подлежащие финансированию, связанные с реализацией мероприятий, организуемых в </w:t>
            </w:r>
            <w:proofErr w:type="gramStart"/>
            <w:r w:rsidRPr="00B07A94">
              <w:rPr>
                <w:rFonts w:ascii="Liberation Serif" w:eastAsia="Times New Roman" w:hAnsi="Liberation Serif" w:cs="Liberation Serif"/>
                <w:b w:val="0"/>
                <w:sz w:val="28"/>
                <w:szCs w:val="28"/>
              </w:rPr>
              <w:t>целях</w:t>
            </w:r>
            <w:proofErr w:type="gramEnd"/>
            <w:r w:rsidRPr="00B07A94">
              <w:rPr>
                <w:rFonts w:ascii="Liberation Serif" w:eastAsia="Times New Roman" w:hAnsi="Liberation Serif" w:cs="Liberation Serif"/>
                <w:b w:val="0"/>
                <w:sz w:val="28"/>
                <w:szCs w:val="28"/>
              </w:rPr>
              <w:t xml:space="preserve"> достижения уставных целей и задач</w:t>
            </w:r>
          </w:p>
        </w:tc>
        <w:tc>
          <w:tcPr>
            <w:tcW w:w="1470"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p>
        </w:tc>
        <w:tc>
          <w:tcPr>
            <w:tcW w:w="1560"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p>
        </w:tc>
      </w:tr>
      <w:tr w:rsidR="00B07A94" w:rsidRPr="00B07A94" w:rsidTr="00B20A05">
        <w:tc>
          <w:tcPr>
            <w:tcW w:w="794"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4.</w:t>
            </w:r>
          </w:p>
        </w:tc>
        <w:tc>
          <w:tcPr>
            <w:tcW w:w="5669"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Расходы, подлежащие финансированию, связанные с обеспечением деятельности (коммунальные услуги и услуги связи)</w:t>
            </w:r>
          </w:p>
        </w:tc>
        <w:tc>
          <w:tcPr>
            <w:tcW w:w="1470"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p>
        </w:tc>
        <w:tc>
          <w:tcPr>
            <w:tcW w:w="1560"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p>
        </w:tc>
      </w:tr>
      <w:tr w:rsidR="00B07A94" w:rsidRPr="00B07A94" w:rsidTr="00B20A05">
        <w:tc>
          <w:tcPr>
            <w:tcW w:w="794"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5.</w:t>
            </w:r>
          </w:p>
        </w:tc>
        <w:tc>
          <w:tcPr>
            <w:tcW w:w="5669"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Итого к перечислению</w:t>
            </w:r>
          </w:p>
        </w:tc>
        <w:tc>
          <w:tcPr>
            <w:tcW w:w="1470"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p>
        </w:tc>
        <w:tc>
          <w:tcPr>
            <w:tcW w:w="1560"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p>
        </w:tc>
      </w:tr>
    </w:tbl>
    <w:p w:rsidR="00B07A94" w:rsidRPr="00B07A94" w:rsidRDefault="00B07A94" w:rsidP="00B07A94">
      <w:pPr>
        <w:widowControl w:val="0"/>
        <w:autoSpaceDE w:val="0"/>
        <w:autoSpaceDN w:val="0"/>
        <w:spacing w:after="0" w:line="240" w:lineRule="auto"/>
        <w:jc w:val="both"/>
        <w:rPr>
          <w:rFonts w:ascii="Liberation Serif" w:eastAsia="Times New Roman" w:hAnsi="Liberation Serif" w:cs="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Руководитель ______________ _______________________________</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0"/>
          <w:szCs w:val="20"/>
        </w:rPr>
      </w:pPr>
      <w:r w:rsidRPr="00B07A94">
        <w:rPr>
          <w:rFonts w:ascii="Liberation Serif" w:eastAsia="Times New Roman" w:hAnsi="Liberation Serif"/>
          <w:b w:val="0"/>
          <w:sz w:val="20"/>
          <w:szCs w:val="20"/>
        </w:rPr>
        <w:t xml:space="preserve">                    (подпись)                             (расшифровка подписи)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0"/>
          <w:szCs w:val="20"/>
        </w:rPr>
      </w:pPr>
    </w:p>
    <w:p w:rsidR="00B07A94" w:rsidRPr="00B07A94" w:rsidRDefault="00B07A94" w:rsidP="00B07A94">
      <w:pPr>
        <w:widowControl w:val="0"/>
        <w:autoSpaceDE w:val="0"/>
        <w:autoSpaceDN w:val="0"/>
        <w:spacing w:after="0" w:line="240" w:lineRule="auto"/>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4"/>
          <w:szCs w:val="24"/>
        </w:rPr>
        <w:t>М.П</w:t>
      </w:r>
      <w:r w:rsidRPr="00B07A94">
        <w:rPr>
          <w:rFonts w:ascii="Liberation Serif" w:eastAsia="Times New Roman" w:hAnsi="Liberation Serif" w:cs="Liberation Serif"/>
          <w:b w:val="0"/>
          <w:sz w:val="28"/>
          <w:szCs w:val="28"/>
        </w:rPr>
        <w:t xml:space="preserve">. </w:t>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t>Дата</w:t>
      </w:r>
    </w:p>
    <w:p w:rsidR="00B07A94" w:rsidRPr="00B07A94" w:rsidRDefault="00B07A94" w:rsidP="00B07A94">
      <w:pPr>
        <w:spacing w:after="160" w:line="259" w:lineRule="auto"/>
        <w:rPr>
          <w:rFonts w:ascii="Liberation Serif" w:eastAsia="Times New Roman" w:hAnsi="Liberation Serif"/>
          <w:b w:val="0"/>
          <w:sz w:val="28"/>
          <w:szCs w:val="28"/>
        </w:rPr>
      </w:pPr>
    </w:p>
    <w:p w:rsidR="00B07A94" w:rsidRPr="00B07A94" w:rsidRDefault="00B07A94" w:rsidP="00B07A94">
      <w:pPr>
        <w:spacing w:after="160" w:line="259" w:lineRule="auto"/>
        <w:rPr>
          <w:rFonts w:ascii="Liberation Serif" w:eastAsia="Times New Roman" w:hAnsi="Liberation Serif"/>
          <w:b w:val="0"/>
          <w:sz w:val="28"/>
          <w:szCs w:val="28"/>
        </w:rPr>
      </w:pPr>
      <w:r w:rsidRPr="00B07A94">
        <w:rPr>
          <w:rFonts w:ascii="Liberation Serif" w:eastAsia="Times New Roman" w:hAnsi="Liberation Serif"/>
          <w:b w:val="0"/>
          <w:sz w:val="28"/>
          <w:szCs w:val="28"/>
        </w:rPr>
        <w:br w:type="page"/>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ind w:left="5245"/>
        <w:jc w:val="both"/>
        <w:outlineLvl w:val="1"/>
        <w:rPr>
          <w:rFonts w:ascii="Liberation Serif" w:eastAsia="Times New Roman" w:hAnsi="Liberation Serif"/>
          <w:b w:val="0"/>
          <w:sz w:val="28"/>
          <w:szCs w:val="28"/>
        </w:rPr>
      </w:pPr>
      <w:bookmarkStart w:id="9" w:name="P219"/>
      <w:bookmarkEnd w:id="9"/>
      <w:r w:rsidRPr="00B07A94">
        <w:rPr>
          <w:rFonts w:ascii="Liberation Serif" w:eastAsia="Times New Roman" w:hAnsi="Liberation Serif"/>
          <w:b w:val="0"/>
          <w:sz w:val="28"/>
          <w:szCs w:val="28"/>
        </w:rPr>
        <w:t>Приложение № 5</w:t>
      </w:r>
    </w:p>
    <w:p w:rsidR="00B07A94" w:rsidRPr="00B07A94" w:rsidRDefault="00B07A94" w:rsidP="00B07A94">
      <w:pPr>
        <w:widowControl w:val="0"/>
        <w:autoSpaceDE w:val="0"/>
        <w:autoSpaceDN w:val="0"/>
        <w:spacing w:after="0" w:line="240" w:lineRule="auto"/>
        <w:ind w:left="5245"/>
        <w:rPr>
          <w:rFonts w:ascii="Liberation Serif" w:eastAsia="Times New Roman" w:hAnsi="Liberation Serif" w:cs="Liberation Serif"/>
          <w:b w:val="0"/>
        </w:rPr>
      </w:pPr>
      <w:r w:rsidRPr="00B07A94">
        <w:rPr>
          <w:rFonts w:ascii="Liberation Serif" w:eastAsia="Times New Roman" w:hAnsi="Liberation Serif" w:cs="Liberation Serif"/>
          <w:b w:val="0"/>
        </w:rPr>
        <w:t>к Порядку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sz w:val="28"/>
          <w:szCs w:val="28"/>
        </w:rPr>
      </w:pPr>
      <w:bookmarkStart w:id="10" w:name="P272"/>
      <w:bookmarkEnd w:id="10"/>
      <w:r w:rsidRPr="00B07A94">
        <w:rPr>
          <w:rFonts w:ascii="Liberation Serif" w:eastAsia="Times New Roman" w:hAnsi="Liberation Serif"/>
          <w:sz w:val="28"/>
          <w:szCs w:val="28"/>
        </w:rPr>
        <w:t>ОТЧЕТ*</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sz w:val="28"/>
          <w:szCs w:val="28"/>
        </w:rPr>
      </w:pPr>
      <w:r w:rsidRPr="00B07A94">
        <w:rPr>
          <w:rFonts w:ascii="Liberation Serif" w:eastAsia="Times New Roman" w:hAnsi="Liberation Serif"/>
          <w:sz w:val="28"/>
          <w:szCs w:val="28"/>
        </w:rPr>
        <w:t>об использовании субсидии из бюджета городского округа Верхняя Пышма на проведение мероприятий и обеспечение деятельности некоммерческой организации</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96"/>
        <w:gridCol w:w="2902"/>
      </w:tblGrid>
      <w:tr w:rsidR="00B07A94" w:rsidRPr="00B07A94" w:rsidTr="00B07A94">
        <w:tc>
          <w:tcPr>
            <w:tcW w:w="6596"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r w:rsidRPr="00B07A94">
              <w:rPr>
                <w:rFonts w:ascii="Liberation Serif" w:eastAsia="Times New Roman" w:hAnsi="Liberation Serif"/>
                <w:b w:val="0"/>
                <w:sz w:val="28"/>
                <w:szCs w:val="28"/>
              </w:rPr>
              <w:t>Полное наименование организации</w:t>
            </w:r>
          </w:p>
        </w:tc>
        <w:tc>
          <w:tcPr>
            <w:tcW w:w="2902"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p>
        </w:tc>
      </w:tr>
      <w:tr w:rsidR="00B07A94" w:rsidRPr="00B07A94" w:rsidTr="00B07A94">
        <w:tc>
          <w:tcPr>
            <w:tcW w:w="6596"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r w:rsidRPr="00B07A94">
              <w:rPr>
                <w:rFonts w:ascii="Liberation Serif" w:eastAsia="Times New Roman" w:hAnsi="Liberation Serif"/>
                <w:b w:val="0"/>
                <w:sz w:val="28"/>
                <w:szCs w:val="28"/>
              </w:rPr>
              <w:t>Юридический и фактический адреса</w:t>
            </w:r>
          </w:p>
        </w:tc>
        <w:tc>
          <w:tcPr>
            <w:tcW w:w="2902"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p>
        </w:tc>
      </w:tr>
      <w:tr w:rsidR="00B07A94" w:rsidRPr="00B07A94" w:rsidTr="00B07A94">
        <w:tc>
          <w:tcPr>
            <w:tcW w:w="6596"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r w:rsidRPr="00B07A94">
              <w:rPr>
                <w:rFonts w:ascii="Liberation Serif" w:eastAsia="Times New Roman" w:hAnsi="Liberation Serif"/>
                <w:b w:val="0"/>
                <w:sz w:val="28"/>
                <w:szCs w:val="28"/>
              </w:rPr>
              <w:t>Номер телефона, факса, e-</w:t>
            </w:r>
            <w:proofErr w:type="spellStart"/>
            <w:r w:rsidRPr="00B07A94">
              <w:rPr>
                <w:rFonts w:ascii="Liberation Serif" w:eastAsia="Times New Roman" w:hAnsi="Liberation Serif"/>
                <w:b w:val="0"/>
                <w:sz w:val="28"/>
                <w:szCs w:val="28"/>
              </w:rPr>
              <w:t>mail</w:t>
            </w:r>
            <w:proofErr w:type="spellEnd"/>
          </w:p>
        </w:tc>
        <w:tc>
          <w:tcPr>
            <w:tcW w:w="2902"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p>
        </w:tc>
      </w:tr>
      <w:tr w:rsidR="00B07A94" w:rsidRPr="00B07A94" w:rsidTr="00B07A94">
        <w:tc>
          <w:tcPr>
            <w:tcW w:w="6596"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r w:rsidRPr="00B07A94">
              <w:rPr>
                <w:rFonts w:ascii="Liberation Serif" w:eastAsia="Times New Roman" w:hAnsi="Liberation Serif"/>
                <w:b w:val="0"/>
                <w:sz w:val="28"/>
                <w:szCs w:val="28"/>
              </w:rPr>
              <w:t>Ф.И.О. руководителя организации (полностью), должность, номер телефона</w:t>
            </w:r>
          </w:p>
        </w:tc>
        <w:tc>
          <w:tcPr>
            <w:tcW w:w="2902"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p>
        </w:tc>
      </w:tr>
      <w:tr w:rsidR="00B07A94" w:rsidRPr="00B07A94" w:rsidTr="00B07A94">
        <w:tc>
          <w:tcPr>
            <w:tcW w:w="6596"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Перечень </w:t>
            </w:r>
            <w:proofErr w:type="gramStart"/>
            <w:r w:rsidRPr="00B07A94">
              <w:rPr>
                <w:rFonts w:ascii="Liberation Serif" w:eastAsia="Times New Roman" w:hAnsi="Liberation Serif"/>
                <w:b w:val="0"/>
                <w:sz w:val="28"/>
                <w:szCs w:val="28"/>
              </w:rPr>
              <w:t>проведенных</w:t>
            </w:r>
            <w:proofErr w:type="gramEnd"/>
            <w:r w:rsidRPr="00B07A94">
              <w:rPr>
                <w:rFonts w:ascii="Liberation Serif" w:eastAsia="Times New Roman" w:hAnsi="Liberation Serif"/>
                <w:b w:val="0"/>
                <w:sz w:val="28"/>
                <w:szCs w:val="28"/>
              </w:rPr>
              <w:t xml:space="preserve"> мероприятий:</w:t>
            </w:r>
          </w:p>
        </w:tc>
        <w:tc>
          <w:tcPr>
            <w:tcW w:w="2902"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p>
        </w:tc>
      </w:tr>
      <w:tr w:rsidR="00B07A94" w:rsidRPr="00B07A94" w:rsidTr="00B07A94">
        <w:tc>
          <w:tcPr>
            <w:tcW w:w="6596"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r w:rsidRPr="00B07A94">
              <w:rPr>
                <w:rFonts w:ascii="Liberation Serif" w:eastAsia="Times New Roman" w:hAnsi="Liberation Serif"/>
                <w:b w:val="0"/>
                <w:sz w:val="28"/>
                <w:szCs w:val="28"/>
              </w:rPr>
              <w:t>наименование</w:t>
            </w:r>
          </w:p>
        </w:tc>
        <w:tc>
          <w:tcPr>
            <w:tcW w:w="2902"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r w:rsidRPr="00B07A94">
              <w:rPr>
                <w:rFonts w:ascii="Liberation Serif" w:eastAsia="Times New Roman" w:hAnsi="Liberation Serif"/>
                <w:b w:val="0"/>
                <w:sz w:val="28"/>
                <w:szCs w:val="28"/>
              </w:rPr>
              <w:t>сумма израсходованной субсидии, руб.:</w:t>
            </w:r>
          </w:p>
        </w:tc>
      </w:tr>
      <w:tr w:rsidR="00B07A94" w:rsidRPr="00B07A94" w:rsidTr="00B07A94">
        <w:tc>
          <w:tcPr>
            <w:tcW w:w="6596"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r w:rsidRPr="00B07A94">
              <w:rPr>
                <w:rFonts w:ascii="Liberation Serif" w:eastAsia="Times New Roman" w:hAnsi="Liberation Serif"/>
                <w:b w:val="0"/>
                <w:sz w:val="28"/>
                <w:szCs w:val="28"/>
              </w:rPr>
              <w:t>1.</w:t>
            </w:r>
          </w:p>
        </w:tc>
        <w:tc>
          <w:tcPr>
            <w:tcW w:w="2902"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p>
        </w:tc>
      </w:tr>
      <w:tr w:rsidR="00B07A94" w:rsidRPr="00B07A94" w:rsidTr="00B07A94">
        <w:tc>
          <w:tcPr>
            <w:tcW w:w="6596"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r w:rsidRPr="00B07A94">
              <w:rPr>
                <w:rFonts w:ascii="Liberation Serif" w:eastAsia="Times New Roman" w:hAnsi="Liberation Serif"/>
                <w:b w:val="0"/>
                <w:sz w:val="28"/>
                <w:szCs w:val="28"/>
              </w:rPr>
              <w:t>2.</w:t>
            </w:r>
          </w:p>
        </w:tc>
        <w:tc>
          <w:tcPr>
            <w:tcW w:w="2902"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p>
        </w:tc>
      </w:tr>
      <w:tr w:rsidR="00B07A94" w:rsidRPr="00B07A94" w:rsidTr="00B07A94">
        <w:tc>
          <w:tcPr>
            <w:tcW w:w="6596"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r w:rsidRPr="00B07A94">
              <w:rPr>
                <w:rFonts w:ascii="Liberation Serif" w:eastAsia="Times New Roman" w:hAnsi="Liberation Serif"/>
                <w:b w:val="0"/>
                <w:sz w:val="28"/>
                <w:szCs w:val="28"/>
              </w:rPr>
              <w:t>3 и т.д.</w:t>
            </w:r>
          </w:p>
        </w:tc>
        <w:tc>
          <w:tcPr>
            <w:tcW w:w="2902"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p>
        </w:tc>
      </w:tr>
      <w:tr w:rsidR="00B07A94" w:rsidRPr="00B07A94" w:rsidTr="00B07A94">
        <w:tc>
          <w:tcPr>
            <w:tcW w:w="6596"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r w:rsidRPr="00B07A94">
              <w:rPr>
                <w:rFonts w:ascii="Liberation Serif" w:eastAsia="Times New Roman" w:hAnsi="Liberation Serif"/>
                <w:b w:val="0"/>
                <w:sz w:val="28"/>
                <w:szCs w:val="28"/>
              </w:rPr>
              <w:t>Итого:</w:t>
            </w:r>
          </w:p>
        </w:tc>
        <w:tc>
          <w:tcPr>
            <w:tcW w:w="2902"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p>
        </w:tc>
      </w:tr>
      <w:tr w:rsidR="00B07A94" w:rsidRPr="00B07A94" w:rsidTr="00B07A94">
        <w:tc>
          <w:tcPr>
            <w:tcW w:w="9498" w:type="dxa"/>
            <w:gridSpan w:val="2"/>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r w:rsidRPr="00B07A94">
              <w:rPr>
                <w:rFonts w:ascii="Liberation Serif" w:eastAsia="Times New Roman" w:hAnsi="Liberation Serif"/>
                <w:b w:val="0"/>
                <w:sz w:val="28"/>
                <w:szCs w:val="28"/>
              </w:rPr>
              <w:t>Объем израсходованной субсидии из местного бюджета - всего, руб., в том числе:</w:t>
            </w:r>
          </w:p>
        </w:tc>
      </w:tr>
      <w:tr w:rsidR="00B07A94" w:rsidRPr="00B07A94" w:rsidTr="00B07A94">
        <w:tc>
          <w:tcPr>
            <w:tcW w:w="6596"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r w:rsidRPr="00B07A94">
              <w:rPr>
                <w:rFonts w:ascii="Liberation Serif" w:eastAsia="Times New Roman" w:hAnsi="Liberation Serif"/>
                <w:b w:val="0"/>
                <w:sz w:val="28"/>
                <w:szCs w:val="28"/>
              </w:rPr>
              <w:t>на проведение мероприятий:</w:t>
            </w:r>
          </w:p>
        </w:tc>
        <w:tc>
          <w:tcPr>
            <w:tcW w:w="2902"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p>
        </w:tc>
      </w:tr>
      <w:tr w:rsidR="00B07A94" w:rsidRPr="00B07A94" w:rsidTr="00B07A94">
        <w:tc>
          <w:tcPr>
            <w:tcW w:w="6596"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r w:rsidRPr="00B07A94">
              <w:rPr>
                <w:rFonts w:ascii="Liberation Serif" w:eastAsia="Times New Roman" w:hAnsi="Liberation Serif"/>
                <w:b w:val="0"/>
                <w:sz w:val="28"/>
                <w:szCs w:val="28"/>
              </w:rPr>
              <w:t>обеспечение деятельности некоммерческой организации:</w:t>
            </w:r>
          </w:p>
        </w:tc>
        <w:tc>
          <w:tcPr>
            <w:tcW w:w="2902"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p>
        </w:tc>
      </w:tr>
      <w:tr w:rsidR="00B07A94" w:rsidRPr="00B07A94" w:rsidTr="00B07A94">
        <w:tc>
          <w:tcPr>
            <w:tcW w:w="6596"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p>
        </w:tc>
        <w:tc>
          <w:tcPr>
            <w:tcW w:w="2902" w:type="dxa"/>
            <w:vAlign w:val="center"/>
          </w:tcPr>
          <w:p w:rsidR="00B07A94" w:rsidRPr="00B07A94" w:rsidRDefault="00B07A94" w:rsidP="00B07A94">
            <w:pPr>
              <w:widowControl w:val="0"/>
              <w:autoSpaceDE w:val="0"/>
              <w:autoSpaceDN w:val="0"/>
              <w:spacing w:after="0" w:line="240" w:lineRule="auto"/>
              <w:rPr>
                <w:rFonts w:ascii="Liberation Serif" w:eastAsia="Times New Roman" w:hAnsi="Liberation Serif"/>
                <w:b w:val="0"/>
                <w:sz w:val="28"/>
                <w:szCs w:val="28"/>
              </w:rPr>
            </w:pPr>
          </w:p>
        </w:tc>
      </w:tr>
    </w:tbl>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 Представляется ежеквартально не позднее 10 числа месяца, следующего за отчетным кварталом</w:t>
      </w:r>
    </w:p>
    <w:p w:rsidR="00B07A94" w:rsidRPr="00B07A94" w:rsidRDefault="00B07A94" w:rsidP="00B07A94">
      <w:pPr>
        <w:rPr>
          <w:rFonts w:ascii="Liberation Serif" w:eastAsia="Times New Roman" w:hAnsi="Liberation Serif"/>
          <w:b w:val="0"/>
          <w:sz w:val="28"/>
          <w:szCs w:val="28"/>
          <w:highlight w:val="yellow"/>
        </w:rPr>
      </w:pPr>
      <w:r w:rsidRPr="00B07A94">
        <w:rPr>
          <w:rFonts w:ascii="Liberation Serif" w:hAnsi="Liberation Serif"/>
          <w:b w:val="0"/>
          <w:sz w:val="28"/>
          <w:szCs w:val="28"/>
          <w:highlight w:val="yellow"/>
          <w:lang w:eastAsia="en-US"/>
        </w:rPr>
        <w:br w:type="page"/>
      </w:r>
    </w:p>
    <w:p w:rsidR="00B07A94" w:rsidRPr="00B07A94" w:rsidRDefault="00B07A94" w:rsidP="00B07A94">
      <w:pPr>
        <w:widowControl w:val="0"/>
        <w:autoSpaceDE w:val="0"/>
        <w:autoSpaceDN w:val="0"/>
        <w:spacing w:after="0" w:line="240" w:lineRule="auto"/>
        <w:jc w:val="center"/>
        <w:outlineLvl w:val="2"/>
        <w:rPr>
          <w:rFonts w:ascii="Liberation Serif" w:eastAsia="Times New Roman" w:hAnsi="Liberation Serif"/>
          <w:b w:val="0"/>
          <w:sz w:val="28"/>
          <w:szCs w:val="28"/>
        </w:rPr>
      </w:pPr>
      <w:r w:rsidRPr="00B07A94">
        <w:rPr>
          <w:rFonts w:ascii="Liberation Serif" w:eastAsia="Times New Roman" w:hAnsi="Liberation Serif"/>
          <w:b w:val="0"/>
          <w:sz w:val="28"/>
          <w:szCs w:val="28"/>
        </w:rPr>
        <w:lastRenderedPageBreak/>
        <w:t xml:space="preserve">Расшифровка суммы расходов на проведение мероприятий </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204"/>
        <w:gridCol w:w="1418"/>
        <w:gridCol w:w="1559"/>
        <w:gridCol w:w="1559"/>
        <w:gridCol w:w="1701"/>
      </w:tblGrid>
      <w:tr w:rsidR="00B07A94" w:rsidRPr="00B07A94" w:rsidTr="00B20A05">
        <w:tc>
          <w:tcPr>
            <w:tcW w:w="90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 п./</w:t>
            </w:r>
            <w:proofErr w:type="gramStart"/>
            <w:r w:rsidRPr="00B07A94">
              <w:rPr>
                <w:rFonts w:ascii="Liberation Serif" w:eastAsia="Times New Roman" w:hAnsi="Liberation Serif"/>
                <w:b w:val="0"/>
                <w:sz w:val="28"/>
                <w:szCs w:val="28"/>
              </w:rPr>
              <w:t>п</w:t>
            </w:r>
            <w:proofErr w:type="gramEnd"/>
          </w:p>
        </w:tc>
        <w:tc>
          <w:tcPr>
            <w:tcW w:w="3204"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Наименование</w:t>
            </w:r>
          </w:p>
        </w:tc>
        <w:tc>
          <w:tcPr>
            <w:tcW w:w="1418"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Единица измерения</w:t>
            </w:r>
          </w:p>
        </w:tc>
        <w:tc>
          <w:tcPr>
            <w:tcW w:w="1559"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Количество</w:t>
            </w:r>
          </w:p>
        </w:tc>
        <w:tc>
          <w:tcPr>
            <w:tcW w:w="1559"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Цена, руб.</w:t>
            </w:r>
          </w:p>
        </w:tc>
        <w:tc>
          <w:tcPr>
            <w:tcW w:w="1701"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Сумма, руб.</w:t>
            </w:r>
          </w:p>
        </w:tc>
      </w:tr>
      <w:tr w:rsidR="00B07A94" w:rsidRPr="00B07A94" w:rsidTr="00B20A05">
        <w:tc>
          <w:tcPr>
            <w:tcW w:w="90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1</w:t>
            </w:r>
          </w:p>
        </w:tc>
        <w:tc>
          <w:tcPr>
            <w:tcW w:w="3204"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418"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559"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559"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01"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r>
      <w:tr w:rsidR="00B07A94" w:rsidRPr="00B07A94" w:rsidTr="00B20A05">
        <w:tc>
          <w:tcPr>
            <w:tcW w:w="90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2</w:t>
            </w:r>
          </w:p>
        </w:tc>
        <w:tc>
          <w:tcPr>
            <w:tcW w:w="3204"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418"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559"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559"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01"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r>
      <w:tr w:rsidR="00B07A94" w:rsidRPr="00B07A94" w:rsidTr="00B20A05">
        <w:tc>
          <w:tcPr>
            <w:tcW w:w="90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и т.д.</w:t>
            </w:r>
          </w:p>
        </w:tc>
        <w:tc>
          <w:tcPr>
            <w:tcW w:w="3204"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418"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559"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559"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01" w:type="dxa"/>
            <w:vMerge w:val="restart"/>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r>
      <w:tr w:rsidR="00B07A94" w:rsidRPr="00B07A94" w:rsidTr="00B20A05">
        <w:tc>
          <w:tcPr>
            <w:tcW w:w="90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Итого</w:t>
            </w:r>
          </w:p>
        </w:tc>
        <w:tc>
          <w:tcPr>
            <w:tcW w:w="3204"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418"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559"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559"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01" w:type="dxa"/>
            <w:vMerge/>
            <w:vAlign w:val="center"/>
          </w:tcPr>
          <w:p w:rsidR="00B07A94" w:rsidRPr="00B07A94" w:rsidRDefault="00B07A94" w:rsidP="00B07A94">
            <w:pPr>
              <w:spacing w:after="0" w:line="240" w:lineRule="auto"/>
              <w:jc w:val="center"/>
              <w:rPr>
                <w:rFonts w:ascii="Liberation Serif" w:hAnsi="Liberation Serif"/>
                <w:b w:val="0"/>
                <w:sz w:val="28"/>
                <w:szCs w:val="28"/>
                <w:lang w:eastAsia="en-US"/>
              </w:rPr>
            </w:pPr>
          </w:p>
        </w:tc>
      </w:tr>
    </w:tbl>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center"/>
        <w:outlineLvl w:val="2"/>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Расшифровка суммы расходов на обеспечение деятельности </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204"/>
        <w:gridCol w:w="1418"/>
        <w:gridCol w:w="1417"/>
        <w:gridCol w:w="1701"/>
        <w:gridCol w:w="1701"/>
      </w:tblGrid>
      <w:tr w:rsidR="00B07A94" w:rsidRPr="00B07A94" w:rsidTr="00B20A05">
        <w:tc>
          <w:tcPr>
            <w:tcW w:w="90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 п./</w:t>
            </w:r>
            <w:proofErr w:type="gramStart"/>
            <w:r w:rsidRPr="00B07A94">
              <w:rPr>
                <w:rFonts w:ascii="Liberation Serif" w:eastAsia="Times New Roman" w:hAnsi="Liberation Serif"/>
                <w:b w:val="0"/>
                <w:sz w:val="28"/>
                <w:szCs w:val="28"/>
              </w:rPr>
              <w:t>п</w:t>
            </w:r>
            <w:proofErr w:type="gramEnd"/>
          </w:p>
        </w:tc>
        <w:tc>
          <w:tcPr>
            <w:tcW w:w="3204"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Наименование</w:t>
            </w:r>
          </w:p>
        </w:tc>
        <w:tc>
          <w:tcPr>
            <w:tcW w:w="1418"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Единица измерения</w:t>
            </w:r>
          </w:p>
        </w:tc>
        <w:tc>
          <w:tcPr>
            <w:tcW w:w="141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Количество</w:t>
            </w:r>
          </w:p>
        </w:tc>
        <w:tc>
          <w:tcPr>
            <w:tcW w:w="1701"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Цена, руб.</w:t>
            </w:r>
          </w:p>
        </w:tc>
        <w:tc>
          <w:tcPr>
            <w:tcW w:w="1701"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Сумма, руб.</w:t>
            </w:r>
          </w:p>
        </w:tc>
      </w:tr>
      <w:tr w:rsidR="00B07A94" w:rsidRPr="00B07A94" w:rsidTr="00B20A05">
        <w:tc>
          <w:tcPr>
            <w:tcW w:w="90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1</w:t>
            </w:r>
          </w:p>
        </w:tc>
        <w:tc>
          <w:tcPr>
            <w:tcW w:w="3204"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418"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41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01"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01"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r>
      <w:tr w:rsidR="00B07A94" w:rsidRPr="00B07A94" w:rsidTr="00B20A05">
        <w:tc>
          <w:tcPr>
            <w:tcW w:w="90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2</w:t>
            </w:r>
          </w:p>
        </w:tc>
        <w:tc>
          <w:tcPr>
            <w:tcW w:w="3204"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418"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41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01"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01"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r>
      <w:tr w:rsidR="00B07A94" w:rsidRPr="00B07A94" w:rsidTr="00B20A05">
        <w:tc>
          <w:tcPr>
            <w:tcW w:w="90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и т.д.</w:t>
            </w:r>
          </w:p>
        </w:tc>
        <w:tc>
          <w:tcPr>
            <w:tcW w:w="3204"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418"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41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01"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01" w:type="dxa"/>
            <w:vMerge w:val="restart"/>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r>
      <w:tr w:rsidR="00B07A94" w:rsidRPr="00B07A94" w:rsidTr="00B20A05">
        <w:tc>
          <w:tcPr>
            <w:tcW w:w="90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r w:rsidRPr="00B07A94">
              <w:rPr>
                <w:rFonts w:ascii="Liberation Serif" w:eastAsia="Times New Roman" w:hAnsi="Liberation Serif"/>
                <w:b w:val="0"/>
                <w:sz w:val="28"/>
                <w:szCs w:val="28"/>
              </w:rPr>
              <w:t>Итого</w:t>
            </w:r>
          </w:p>
        </w:tc>
        <w:tc>
          <w:tcPr>
            <w:tcW w:w="3204"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418"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417"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01" w:type="dxa"/>
            <w:vAlign w:val="center"/>
          </w:tcPr>
          <w:p w:rsidR="00B07A94" w:rsidRPr="00B07A94" w:rsidRDefault="00B07A94" w:rsidP="00B07A94">
            <w:pPr>
              <w:widowControl w:val="0"/>
              <w:autoSpaceDE w:val="0"/>
              <w:autoSpaceDN w:val="0"/>
              <w:spacing w:after="0" w:line="240" w:lineRule="auto"/>
              <w:jc w:val="center"/>
              <w:rPr>
                <w:rFonts w:ascii="Liberation Serif" w:eastAsia="Times New Roman" w:hAnsi="Liberation Serif"/>
                <w:b w:val="0"/>
                <w:sz w:val="28"/>
                <w:szCs w:val="28"/>
              </w:rPr>
            </w:pPr>
          </w:p>
        </w:tc>
        <w:tc>
          <w:tcPr>
            <w:tcW w:w="1701" w:type="dxa"/>
            <w:vMerge/>
            <w:vAlign w:val="center"/>
          </w:tcPr>
          <w:p w:rsidR="00B07A94" w:rsidRPr="00B07A94" w:rsidRDefault="00B07A94" w:rsidP="00B07A94">
            <w:pPr>
              <w:spacing w:after="0" w:line="240" w:lineRule="auto"/>
              <w:jc w:val="center"/>
              <w:rPr>
                <w:rFonts w:ascii="Liberation Serif" w:hAnsi="Liberation Serif"/>
                <w:b w:val="0"/>
                <w:sz w:val="28"/>
                <w:szCs w:val="28"/>
                <w:lang w:eastAsia="en-US"/>
              </w:rPr>
            </w:pPr>
          </w:p>
        </w:tc>
      </w:tr>
    </w:tbl>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Перечень прилагаемых к отчету документов:</w:t>
      </w:r>
    </w:p>
    <w:p w:rsidR="00B07A94" w:rsidRPr="00B07A94" w:rsidRDefault="00B07A94" w:rsidP="00B07A94">
      <w:pPr>
        <w:widowControl w:val="0"/>
        <w:numPr>
          <w:ilvl w:val="0"/>
          <w:numId w:val="1"/>
        </w:numPr>
        <w:autoSpaceDE w:val="0"/>
        <w:autoSpaceDN w:val="0"/>
        <w:spacing w:after="0" w:line="240" w:lineRule="auto"/>
        <w:ind w:firstLine="0"/>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_________________________________________________________________ </w:t>
      </w:r>
    </w:p>
    <w:p w:rsidR="00B07A94" w:rsidRPr="00B07A94" w:rsidRDefault="00B07A94" w:rsidP="00B07A94">
      <w:pPr>
        <w:widowControl w:val="0"/>
        <w:numPr>
          <w:ilvl w:val="0"/>
          <w:numId w:val="1"/>
        </w:numPr>
        <w:autoSpaceDE w:val="0"/>
        <w:autoSpaceDN w:val="0"/>
        <w:spacing w:after="0" w:line="240" w:lineRule="auto"/>
        <w:ind w:firstLine="0"/>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 xml:space="preserve">_________________________________________________________________ </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Руководитель ______________ _______________________________</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0"/>
          <w:szCs w:val="20"/>
        </w:rPr>
      </w:pPr>
      <w:r w:rsidRPr="00B07A94">
        <w:rPr>
          <w:rFonts w:ascii="Liberation Serif" w:eastAsia="Times New Roman" w:hAnsi="Liberation Serif"/>
          <w:b w:val="0"/>
          <w:sz w:val="20"/>
          <w:szCs w:val="20"/>
        </w:rPr>
        <w:t xml:space="preserve">                    (подпись)                             (расшифровка подписи)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0"/>
          <w:szCs w:val="20"/>
        </w:rPr>
      </w:pPr>
    </w:p>
    <w:p w:rsidR="00B07A94" w:rsidRPr="00B07A94" w:rsidRDefault="00B07A94" w:rsidP="00B07A94">
      <w:pPr>
        <w:widowControl w:val="0"/>
        <w:autoSpaceDE w:val="0"/>
        <w:autoSpaceDN w:val="0"/>
        <w:spacing w:after="0" w:line="240" w:lineRule="auto"/>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4"/>
          <w:szCs w:val="24"/>
        </w:rPr>
        <w:t>М.П</w:t>
      </w:r>
      <w:r w:rsidRPr="00B07A94">
        <w:rPr>
          <w:rFonts w:ascii="Liberation Serif" w:eastAsia="Times New Roman" w:hAnsi="Liberation Serif" w:cs="Liberation Serif"/>
          <w:b w:val="0"/>
          <w:sz w:val="28"/>
          <w:szCs w:val="28"/>
        </w:rPr>
        <w:t xml:space="preserve">. </w:t>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t>Дата</w:t>
      </w:r>
    </w:p>
    <w:p w:rsidR="00B07A94" w:rsidRPr="00B07A94" w:rsidRDefault="00B07A94" w:rsidP="00B07A94">
      <w:pPr>
        <w:spacing w:after="160" w:line="259" w:lineRule="auto"/>
        <w:rPr>
          <w:rFonts w:ascii="Liberation Serif" w:eastAsia="Times New Roman" w:hAnsi="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p>
    <w:p w:rsidR="00B07A94" w:rsidRPr="00B07A94" w:rsidRDefault="00B07A94" w:rsidP="00B07A94">
      <w:pPr>
        <w:spacing w:after="0" w:line="240" w:lineRule="auto"/>
        <w:rPr>
          <w:rFonts w:ascii="Liberation Serif" w:hAnsi="Liberation Serif"/>
          <w:b w:val="0"/>
          <w:sz w:val="28"/>
          <w:szCs w:val="28"/>
          <w:lang w:eastAsia="en-US"/>
        </w:rPr>
      </w:pPr>
      <w:r w:rsidRPr="00B07A94">
        <w:rPr>
          <w:rFonts w:ascii="Liberation Serif" w:hAnsi="Liberation Serif"/>
          <w:b w:val="0"/>
          <w:sz w:val="28"/>
          <w:szCs w:val="28"/>
          <w:lang w:eastAsia="en-US"/>
        </w:rPr>
        <w:br w:type="page"/>
      </w:r>
    </w:p>
    <w:p w:rsidR="00B07A94" w:rsidRPr="00B07A94" w:rsidRDefault="00B07A94" w:rsidP="00B07A94">
      <w:pPr>
        <w:spacing w:after="0" w:line="240" w:lineRule="auto"/>
        <w:ind w:left="4962"/>
        <w:rPr>
          <w:rFonts w:ascii="Liberation Serif" w:hAnsi="Liberation Serif"/>
          <w:b w:val="0"/>
          <w:sz w:val="28"/>
          <w:szCs w:val="28"/>
          <w:lang w:eastAsia="en-US"/>
        </w:rPr>
      </w:pPr>
      <w:r w:rsidRPr="00B07A94">
        <w:rPr>
          <w:rFonts w:ascii="Liberation Serif" w:hAnsi="Liberation Serif"/>
          <w:b w:val="0"/>
          <w:sz w:val="28"/>
          <w:szCs w:val="28"/>
          <w:lang w:eastAsia="en-US"/>
        </w:rPr>
        <w:lastRenderedPageBreak/>
        <w:t>Приложение № 6</w:t>
      </w:r>
    </w:p>
    <w:p w:rsidR="00B07A94" w:rsidRPr="00B07A94" w:rsidRDefault="00B07A94" w:rsidP="00B07A94">
      <w:pPr>
        <w:widowControl w:val="0"/>
        <w:autoSpaceDE w:val="0"/>
        <w:autoSpaceDN w:val="0"/>
        <w:spacing w:after="0" w:line="240" w:lineRule="auto"/>
        <w:ind w:left="4962"/>
        <w:rPr>
          <w:rFonts w:ascii="Liberation Serif" w:eastAsia="Times New Roman" w:hAnsi="Liberation Serif" w:cs="Liberation Serif"/>
          <w:b w:val="0"/>
        </w:rPr>
      </w:pPr>
      <w:r w:rsidRPr="00B07A94">
        <w:rPr>
          <w:rFonts w:ascii="Liberation Serif" w:eastAsia="Times New Roman" w:hAnsi="Liberation Serif" w:cs="Liberation Serif"/>
          <w:b w:val="0"/>
        </w:rPr>
        <w:t>к Порядку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cs="Liberation Serif"/>
          <w:b w:val="0"/>
          <w:sz w:val="28"/>
          <w:szCs w:val="28"/>
        </w:rPr>
      </w:pP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cs="Liberation Serif"/>
          <w:b w:val="0"/>
          <w:sz w:val="28"/>
          <w:szCs w:val="28"/>
        </w:rPr>
      </w:pPr>
      <w:bookmarkStart w:id="11" w:name="P677"/>
      <w:bookmarkEnd w:id="11"/>
      <w:r w:rsidRPr="00B07A94">
        <w:rPr>
          <w:rFonts w:ascii="Liberation Serif" w:eastAsia="Times New Roman" w:hAnsi="Liberation Serif" w:cs="Liberation Serif"/>
          <w:b w:val="0"/>
          <w:sz w:val="28"/>
          <w:szCs w:val="28"/>
        </w:rPr>
        <w:t>ОТЧЕТ *</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о достижении показателя результативности</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__________________________________________________</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(наименование получателя субсидий)</w:t>
      </w:r>
    </w:p>
    <w:p w:rsidR="00B07A94" w:rsidRPr="00B07A94" w:rsidRDefault="00B07A94" w:rsidP="00B07A94">
      <w:pPr>
        <w:widowControl w:val="0"/>
        <w:autoSpaceDE w:val="0"/>
        <w:autoSpaceDN w:val="0"/>
        <w:spacing w:after="0" w:line="240" w:lineRule="auto"/>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за ____ квартал 20__ года</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cs="Liberation Serif"/>
          <w:b w:val="0"/>
          <w:sz w:val="28"/>
          <w:szCs w:val="28"/>
        </w:rPr>
      </w:pPr>
    </w:p>
    <w:tbl>
      <w:tblPr>
        <w:tblStyle w:val="10"/>
        <w:tblW w:w="9493" w:type="dxa"/>
        <w:tblLayout w:type="fixed"/>
        <w:tblLook w:val="04A0" w:firstRow="1" w:lastRow="0" w:firstColumn="1" w:lastColumn="0" w:noHBand="0" w:noVBand="1"/>
      </w:tblPr>
      <w:tblGrid>
        <w:gridCol w:w="2778"/>
        <w:gridCol w:w="3357"/>
        <w:gridCol w:w="3358"/>
      </w:tblGrid>
      <w:tr w:rsidR="00B07A94" w:rsidRPr="00B07A94" w:rsidTr="00B20A05">
        <w:tc>
          <w:tcPr>
            <w:tcW w:w="2778" w:type="dxa"/>
            <w:vMerge w:val="restart"/>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Наименование показателя результативности</w:t>
            </w:r>
          </w:p>
        </w:tc>
        <w:tc>
          <w:tcPr>
            <w:tcW w:w="6715" w:type="dxa"/>
            <w:gridSpan w:val="2"/>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Исполнение целевого показателя результативности</w:t>
            </w:r>
          </w:p>
        </w:tc>
      </w:tr>
      <w:tr w:rsidR="00B07A94" w:rsidRPr="00B07A94" w:rsidTr="00B20A05">
        <w:tc>
          <w:tcPr>
            <w:tcW w:w="2778" w:type="dxa"/>
            <w:vMerge/>
          </w:tcPr>
          <w:p w:rsidR="00B07A94" w:rsidRPr="00B07A94" w:rsidRDefault="00B07A94" w:rsidP="00B07A94">
            <w:pPr>
              <w:rPr>
                <w:rFonts w:ascii="Liberation Serif" w:hAnsi="Liberation Serif"/>
                <w:b w:val="0"/>
                <w:sz w:val="28"/>
                <w:szCs w:val="28"/>
                <w:lang w:eastAsia="en-US"/>
              </w:rPr>
            </w:pPr>
          </w:p>
        </w:tc>
        <w:tc>
          <w:tcPr>
            <w:tcW w:w="3357"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всего с начала года</w:t>
            </w:r>
          </w:p>
        </w:tc>
        <w:tc>
          <w:tcPr>
            <w:tcW w:w="3358"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в том числе за отчетный период</w:t>
            </w:r>
          </w:p>
        </w:tc>
      </w:tr>
      <w:tr w:rsidR="00B07A94" w:rsidRPr="00B07A94" w:rsidTr="00B20A05">
        <w:tc>
          <w:tcPr>
            <w:tcW w:w="2778"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1</w:t>
            </w:r>
          </w:p>
        </w:tc>
        <w:tc>
          <w:tcPr>
            <w:tcW w:w="3357"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2</w:t>
            </w:r>
          </w:p>
        </w:tc>
        <w:tc>
          <w:tcPr>
            <w:tcW w:w="3358" w:type="dxa"/>
          </w:tcPr>
          <w:p w:rsidR="00B07A94" w:rsidRPr="00B07A94" w:rsidRDefault="00B07A94" w:rsidP="00B07A94">
            <w:pPr>
              <w:widowControl w:val="0"/>
              <w:autoSpaceDE w:val="0"/>
              <w:autoSpaceDN w:val="0"/>
              <w:jc w:val="center"/>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3</w:t>
            </w:r>
          </w:p>
        </w:tc>
      </w:tr>
      <w:tr w:rsidR="00B07A94" w:rsidRPr="00B07A94" w:rsidTr="00B20A05">
        <w:tc>
          <w:tcPr>
            <w:tcW w:w="2778"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p>
        </w:tc>
        <w:tc>
          <w:tcPr>
            <w:tcW w:w="3357"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p>
        </w:tc>
        <w:tc>
          <w:tcPr>
            <w:tcW w:w="3358"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p>
        </w:tc>
      </w:tr>
      <w:tr w:rsidR="00B07A94" w:rsidRPr="00B07A94" w:rsidTr="00B20A05">
        <w:tc>
          <w:tcPr>
            <w:tcW w:w="2778"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p>
        </w:tc>
        <w:tc>
          <w:tcPr>
            <w:tcW w:w="3357"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p>
        </w:tc>
        <w:tc>
          <w:tcPr>
            <w:tcW w:w="3358" w:type="dxa"/>
          </w:tcPr>
          <w:p w:rsidR="00B07A94" w:rsidRPr="00B07A94" w:rsidRDefault="00B07A94" w:rsidP="00B07A94">
            <w:pPr>
              <w:widowControl w:val="0"/>
              <w:autoSpaceDE w:val="0"/>
              <w:autoSpaceDN w:val="0"/>
              <w:rPr>
                <w:rFonts w:ascii="Liberation Serif" w:eastAsia="Times New Roman" w:hAnsi="Liberation Serif" w:cs="Liberation Serif"/>
                <w:b w:val="0"/>
                <w:sz w:val="28"/>
                <w:szCs w:val="28"/>
              </w:rPr>
            </w:pPr>
          </w:p>
        </w:tc>
      </w:tr>
    </w:tbl>
    <w:p w:rsidR="00B07A94" w:rsidRPr="00B07A94" w:rsidRDefault="00B07A94" w:rsidP="00B07A94">
      <w:pPr>
        <w:widowControl w:val="0"/>
        <w:autoSpaceDE w:val="0"/>
        <w:autoSpaceDN w:val="0"/>
        <w:spacing w:after="0" w:line="240" w:lineRule="auto"/>
        <w:jc w:val="both"/>
        <w:rPr>
          <w:rFonts w:ascii="Liberation Serif" w:eastAsia="Times New Roman" w:hAnsi="Liberation Serif" w:cs="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 Представляется ежеквартально не позднее 10 числа месяца, следующего за отчетным кварталом</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cs="Liberation Serif"/>
          <w:b w:val="0"/>
          <w:sz w:val="28"/>
          <w:szCs w:val="28"/>
        </w:rPr>
      </w:pP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8"/>
          <w:szCs w:val="28"/>
        </w:rPr>
      </w:pPr>
      <w:r w:rsidRPr="00B07A94">
        <w:rPr>
          <w:rFonts w:ascii="Liberation Serif" w:eastAsia="Times New Roman" w:hAnsi="Liberation Serif"/>
          <w:b w:val="0"/>
          <w:sz w:val="28"/>
          <w:szCs w:val="28"/>
        </w:rPr>
        <w:t>Руководитель ______________ _______________________________</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0"/>
          <w:szCs w:val="20"/>
        </w:rPr>
      </w:pPr>
      <w:r w:rsidRPr="00B07A94">
        <w:rPr>
          <w:rFonts w:ascii="Liberation Serif" w:eastAsia="Times New Roman" w:hAnsi="Liberation Serif"/>
          <w:b w:val="0"/>
          <w:sz w:val="20"/>
          <w:szCs w:val="20"/>
        </w:rPr>
        <w:t xml:space="preserve">                    (подпись)                             (расшифровка подписи)</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b w:val="0"/>
          <w:sz w:val="20"/>
          <w:szCs w:val="20"/>
        </w:rPr>
      </w:pPr>
    </w:p>
    <w:p w:rsidR="00B07A94" w:rsidRPr="00B07A94" w:rsidRDefault="00B07A94" w:rsidP="00B07A94">
      <w:pPr>
        <w:widowControl w:val="0"/>
        <w:autoSpaceDE w:val="0"/>
        <w:autoSpaceDN w:val="0"/>
        <w:spacing w:after="0" w:line="240" w:lineRule="auto"/>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4"/>
          <w:szCs w:val="24"/>
        </w:rPr>
        <w:t>М.П</w:t>
      </w:r>
      <w:r w:rsidRPr="00B07A94">
        <w:rPr>
          <w:rFonts w:ascii="Liberation Serif" w:eastAsia="Times New Roman" w:hAnsi="Liberation Serif" w:cs="Liberation Serif"/>
          <w:b w:val="0"/>
          <w:sz w:val="28"/>
          <w:szCs w:val="28"/>
        </w:rPr>
        <w:t xml:space="preserve">. </w:t>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r>
      <w:r w:rsidRPr="00B07A94">
        <w:rPr>
          <w:rFonts w:ascii="Liberation Serif" w:eastAsia="Times New Roman" w:hAnsi="Liberation Serif" w:cs="Liberation Serif"/>
          <w:b w:val="0"/>
          <w:sz w:val="28"/>
          <w:szCs w:val="28"/>
        </w:rPr>
        <w:tab/>
        <w:t>Дата</w:t>
      </w:r>
    </w:p>
    <w:p w:rsidR="00B07A94" w:rsidRPr="00B07A94" w:rsidRDefault="00B07A94" w:rsidP="00B07A94">
      <w:pPr>
        <w:widowControl w:val="0"/>
        <w:autoSpaceDE w:val="0"/>
        <w:autoSpaceDN w:val="0"/>
        <w:spacing w:after="0" w:line="240" w:lineRule="auto"/>
        <w:jc w:val="both"/>
        <w:rPr>
          <w:rFonts w:ascii="Liberation Serif" w:eastAsia="Times New Roman" w:hAnsi="Liberation Serif" w:cs="Liberation Serif"/>
          <w:b w:val="0"/>
          <w:sz w:val="28"/>
          <w:szCs w:val="28"/>
        </w:rPr>
      </w:pPr>
    </w:p>
    <w:p w:rsidR="00B07A94" w:rsidRPr="00B07A94" w:rsidRDefault="00B07A94" w:rsidP="00B07A94">
      <w:pPr>
        <w:spacing w:after="0" w:line="240" w:lineRule="auto"/>
        <w:rPr>
          <w:rFonts w:ascii="Liberation Serif" w:eastAsia="Times New Roman" w:hAnsi="Liberation Serif"/>
          <w:b w:val="0"/>
          <w:sz w:val="28"/>
          <w:szCs w:val="28"/>
        </w:rPr>
      </w:pPr>
    </w:p>
    <w:p w:rsid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Pr="00B07A94" w:rsidRDefault="00B07A94" w:rsidP="00B07A94">
      <w:pPr>
        <w:spacing w:after="0" w:line="240" w:lineRule="auto"/>
        <w:ind w:left="5103"/>
        <w:rPr>
          <w:rFonts w:ascii="Liberation Serif" w:eastAsia="Times New Roman" w:hAnsi="Liberation Serif" w:cs="Liberation Serif"/>
          <w:b w:val="0"/>
          <w:sz w:val="28"/>
          <w:szCs w:val="28"/>
        </w:rPr>
      </w:pPr>
      <w:bookmarkStart w:id="12" w:name="_GoBack"/>
      <w:bookmarkEnd w:id="12"/>
      <w:r w:rsidRPr="00B07A94">
        <w:rPr>
          <w:rFonts w:ascii="Liberation Serif" w:eastAsia="Times New Roman" w:hAnsi="Liberation Serif" w:cs="Liberation Serif"/>
          <w:b w:val="0"/>
          <w:sz w:val="28"/>
          <w:szCs w:val="28"/>
        </w:rPr>
        <w:lastRenderedPageBreak/>
        <w:t>УТВЕРЖДЕН</w:t>
      </w:r>
    </w:p>
    <w:p w:rsidR="00B07A94" w:rsidRPr="00B07A94" w:rsidRDefault="00B07A94" w:rsidP="00B07A94">
      <w:pPr>
        <w:spacing w:after="0" w:line="240" w:lineRule="auto"/>
        <w:ind w:left="5103"/>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постановлением администрации</w:t>
      </w:r>
    </w:p>
    <w:p w:rsidR="00B07A94" w:rsidRPr="00B07A94" w:rsidRDefault="00B07A94" w:rsidP="00B07A94">
      <w:pPr>
        <w:spacing w:after="0" w:line="240" w:lineRule="auto"/>
        <w:ind w:left="5103"/>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городского округа Верхняя Пышма</w:t>
      </w:r>
    </w:p>
    <w:p w:rsidR="00B07A94" w:rsidRPr="00B07A94" w:rsidRDefault="00B07A94" w:rsidP="00B07A94">
      <w:pPr>
        <w:spacing w:after="0" w:line="240" w:lineRule="auto"/>
        <w:ind w:left="5103"/>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 xml:space="preserve">от </w:t>
      </w:r>
      <w:r>
        <w:rPr>
          <w:rFonts w:ascii="Liberation Serif" w:eastAsia="Times New Roman" w:hAnsi="Liberation Serif" w:cs="Liberation Serif"/>
          <w:b w:val="0"/>
          <w:sz w:val="28"/>
          <w:szCs w:val="28"/>
        </w:rPr>
        <w:t xml:space="preserve">16.10.2019 </w:t>
      </w:r>
      <w:r w:rsidRPr="00B07A94">
        <w:rPr>
          <w:rFonts w:ascii="Liberation Serif" w:eastAsia="Times New Roman" w:hAnsi="Liberation Serif" w:cs="Liberation Serif"/>
          <w:b w:val="0"/>
          <w:sz w:val="28"/>
          <w:szCs w:val="28"/>
        </w:rPr>
        <w:t>№</w:t>
      </w:r>
      <w:r>
        <w:rPr>
          <w:rFonts w:ascii="Liberation Serif" w:eastAsia="Times New Roman" w:hAnsi="Liberation Serif" w:cs="Liberation Serif"/>
          <w:b w:val="0"/>
          <w:sz w:val="28"/>
          <w:szCs w:val="28"/>
        </w:rPr>
        <w:t xml:space="preserve"> 1144</w:t>
      </w:r>
    </w:p>
    <w:p w:rsidR="00B07A94" w:rsidRP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P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Pr="00B07A94" w:rsidRDefault="00B07A94" w:rsidP="00B07A94">
      <w:pPr>
        <w:spacing w:after="0" w:line="240" w:lineRule="auto"/>
        <w:ind w:left="5103"/>
        <w:rPr>
          <w:rFonts w:ascii="Liberation Serif" w:eastAsia="Times New Roman" w:hAnsi="Liberation Serif" w:cs="Liberation Serif"/>
          <w:b w:val="0"/>
          <w:sz w:val="28"/>
          <w:szCs w:val="28"/>
        </w:rPr>
      </w:pPr>
    </w:p>
    <w:p w:rsidR="00B07A94" w:rsidRPr="00B07A94" w:rsidRDefault="00B07A94" w:rsidP="00B07A94">
      <w:pPr>
        <w:widowControl w:val="0"/>
        <w:autoSpaceDE w:val="0"/>
        <w:autoSpaceDN w:val="0"/>
        <w:spacing w:after="0" w:line="240" w:lineRule="auto"/>
        <w:ind w:firstLine="567"/>
        <w:jc w:val="center"/>
        <w:rPr>
          <w:rFonts w:ascii="Liberation Serif" w:eastAsia="Times New Roman" w:hAnsi="Liberation Serif"/>
          <w:sz w:val="28"/>
          <w:szCs w:val="28"/>
        </w:rPr>
      </w:pPr>
      <w:r w:rsidRPr="00B07A94">
        <w:rPr>
          <w:rFonts w:ascii="Liberation Serif" w:eastAsia="Times New Roman" w:hAnsi="Liberation Serif"/>
          <w:sz w:val="28"/>
          <w:szCs w:val="28"/>
        </w:rPr>
        <w:t>СОСТАВ</w:t>
      </w:r>
    </w:p>
    <w:p w:rsidR="00B07A94" w:rsidRPr="00B07A94" w:rsidRDefault="00B07A94" w:rsidP="00B07A94">
      <w:pPr>
        <w:widowControl w:val="0"/>
        <w:autoSpaceDE w:val="0"/>
        <w:autoSpaceDN w:val="0"/>
        <w:spacing w:after="0" w:line="240" w:lineRule="auto"/>
        <w:ind w:firstLine="567"/>
        <w:jc w:val="center"/>
        <w:rPr>
          <w:rFonts w:ascii="Liberation Serif" w:eastAsia="Times New Roman" w:hAnsi="Liberation Serif"/>
          <w:sz w:val="28"/>
          <w:szCs w:val="28"/>
        </w:rPr>
      </w:pPr>
      <w:r w:rsidRPr="00B07A94">
        <w:rPr>
          <w:rFonts w:ascii="Liberation Serif" w:eastAsia="Times New Roman" w:hAnsi="Liberation Serif"/>
          <w:sz w:val="28"/>
          <w:szCs w:val="28"/>
        </w:rPr>
        <w:t>комиссии по рассмотрению вопросов предоставления субсидий из бюджета городского округа Верхняя Пышма на финансовую поддержку социально ориентированных некоммерческих организаций на территории городского округа Верхняя Пышма</w:t>
      </w:r>
    </w:p>
    <w:p w:rsidR="00B07A94" w:rsidRPr="00B07A94" w:rsidRDefault="00B07A94" w:rsidP="00B07A94">
      <w:pPr>
        <w:widowControl w:val="0"/>
        <w:autoSpaceDE w:val="0"/>
        <w:autoSpaceDN w:val="0"/>
        <w:spacing w:after="0" w:line="240" w:lineRule="auto"/>
        <w:ind w:firstLine="567"/>
        <w:jc w:val="center"/>
        <w:rPr>
          <w:rFonts w:ascii="Liberation Serif" w:eastAsia="Times New Roman" w:hAnsi="Liberation Serif"/>
          <w:sz w:val="28"/>
          <w:szCs w:val="28"/>
        </w:rPr>
      </w:pPr>
    </w:p>
    <w:tbl>
      <w:tblPr>
        <w:tblW w:w="9606" w:type="dxa"/>
        <w:tblLook w:val="04A0" w:firstRow="1" w:lastRow="0" w:firstColumn="1" w:lastColumn="0" w:noHBand="0" w:noVBand="1"/>
      </w:tblPr>
      <w:tblGrid>
        <w:gridCol w:w="2320"/>
        <w:gridCol w:w="310"/>
        <w:gridCol w:w="6976"/>
      </w:tblGrid>
      <w:tr w:rsidR="00B07A94" w:rsidRPr="00B07A94" w:rsidTr="00B20A05">
        <w:tc>
          <w:tcPr>
            <w:tcW w:w="2320" w:type="dxa"/>
            <w:shd w:val="clear" w:color="auto" w:fill="auto"/>
          </w:tcPr>
          <w:p w:rsidR="00B07A94" w:rsidRPr="00B07A94" w:rsidRDefault="00B07A94" w:rsidP="00B07A94">
            <w:pPr>
              <w:spacing w:after="0" w:line="240" w:lineRule="auto"/>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Выгодский П.Я.</w:t>
            </w:r>
          </w:p>
        </w:tc>
        <w:tc>
          <w:tcPr>
            <w:tcW w:w="310" w:type="dxa"/>
            <w:shd w:val="clear" w:color="auto" w:fill="auto"/>
          </w:tcPr>
          <w:p w:rsidR="00B07A94" w:rsidRPr="00B07A94" w:rsidRDefault="00B07A94" w:rsidP="00B07A94">
            <w:pPr>
              <w:spacing w:after="0" w:line="240" w:lineRule="auto"/>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w:t>
            </w:r>
          </w:p>
        </w:tc>
        <w:tc>
          <w:tcPr>
            <w:tcW w:w="6976" w:type="dxa"/>
            <w:shd w:val="clear" w:color="auto" w:fill="auto"/>
          </w:tcPr>
          <w:p w:rsidR="00B07A94" w:rsidRPr="00B07A94" w:rsidRDefault="00B07A94" w:rsidP="00B07A94">
            <w:pPr>
              <w:spacing w:after="0" w:line="240" w:lineRule="auto"/>
              <w:jc w:val="both"/>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заместитель главы администрации по социальным вопросам</w:t>
            </w:r>
            <w:r w:rsidRPr="00B07A94">
              <w:rPr>
                <w:rFonts w:ascii="Liberation Serif" w:hAnsi="Liberation Serif"/>
                <w:b w:val="0"/>
                <w:lang w:eastAsia="en-US"/>
              </w:rPr>
              <w:t xml:space="preserve"> </w:t>
            </w:r>
            <w:r w:rsidRPr="00B07A94">
              <w:rPr>
                <w:rFonts w:ascii="Liberation Serif" w:eastAsia="Times New Roman" w:hAnsi="Liberation Serif" w:cs="Liberation Serif"/>
                <w:b w:val="0"/>
                <w:sz w:val="28"/>
                <w:szCs w:val="28"/>
              </w:rPr>
              <w:t>городского округа Верхняя Пышма, председатель комиссии;</w:t>
            </w:r>
          </w:p>
        </w:tc>
      </w:tr>
      <w:tr w:rsidR="00B07A94" w:rsidRPr="00B07A94" w:rsidTr="00B20A05">
        <w:tc>
          <w:tcPr>
            <w:tcW w:w="2320" w:type="dxa"/>
            <w:shd w:val="clear" w:color="auto" w:fill="auto"/>
          </w:tcPr>
          <w:p w:rsidR="00B07A94" w:rsidRPr="00B07A94" w:rsidRDefault="00B07A94" w:rsidP="00B07A94">
            <w:pPr>
              <w:spacing w:after="0" w:line="240" w:lineRule="auto"/>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Ряжкина М.С.</w:t>
            </w:r>
          </w:p>
        </w:tc>
        <w:tc>
          <w:tcPr>
            <w:tcW w:w="310" w:type="dxa"/>
            <w:shd w:val="clear" w:color="auto" w:fill="auto"/>
          </w:tcPr>
          <w:p w:rsidR="00B07A94" w:rsidRPr="00B07A94" w:rsidRDefault="00B07A94" w:rsidP="00B07A94">
            <w:pPr>
              <w:spacing w:after="0" w:line="240" w:lineRule="auto"/>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w:t>
            </w:r>
          </w:p>
        </w:tc>
        <w:tc>
          <w:tcPr>
            <w:tcW w:w="6976" w:type="dxa"/>
            <w:shd w:val="clear" w:color="auto" w:fill="auto"/>
          </w:tcPr>
          <w:p w:rsidR="00B07A94" w:rsidRPr="00B07A94" w:rsidRDefault="00B07A94" w:rsidP="00B07A94">
            <w:pPr>
              <w:spacing w:after="0" w:line="240" w:lineRule="auto"/>
              <w:jc w:val="both"/>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заместитель главы администрации по экономике и финансам</w:t>
            </w:r>
            <w:r w:rsidRPr="00B07A94">
              <w:rPr>
                <w:rFonts w:ascii="Liberation Serif" w:hAnsi="Liberation Serif"/>
                <w:b w:val="0"/>
                <w:lang w:eastAsia="en-US"/>
              </w:rPr>
              <w:t xml:space="preserve"> </w:t>
            </w:r>
            <w:r w:rsidRPr="00B07A94">
              <w:rPr>
                <w:rFonts w:ascii="Liberation Serif" w:eastAsia="Times New Roman" w:hAnsi="Liberation Serif" w:cs="Liberation Serif"/>
                <w:b w:val="0"/>
                <w:sz w:val="28"/>
                <w:szCs w:val="28"/>
              </w:rPr>
              <w:t>городского округа Верхняя Пышма, заместитель председателя комитета;</w:t>
            </w:r>
          </w:p>
        </w:tc>
      </w:tr>
      <w:tr w:rsidR="00B07A94" w:rsidRPr="00B07A94" w:rsidTr="00B20A05">
        <w:tc>
          <w:tcPr>
            <w:tcW w:w="2320" w:type="dxa"/>
            <w:shd w:val="clear" w:color="auto" w:fill="auto"/>
          </w:tcPr>
          <w:p w:rsidR="00B07A94" w:rsidRPr="00B07A94" w:rsidRDefault="00B07A94" w:rsidP="00B07A94">
            <w:pPr>
              <w:spacing w:after="0" w:line="240" w:lineRule="auto"/>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Мосунова О.В.</w:t>
            </w:r>
          </w:p>
        </w:tc>
        <w:tc>
          <w:tcPr>
            <w:tcW w:w="310" w:type="dxa"/>
            <w:shd w:val="clear" w:color="auto" w:fill="auto"/>
          </w:tcPr>
          <w:p w:rsidR="00B07A94" w:rsidRPr="00B07A94" w:rsidRDefault="00B07A94" w:rsidP="00B07A94">
            <w:pPr>
              <w:spacing w:after="0" w:line="240" w:lineRule="auto"/>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w:t>
            </w:r>
          </w:p>
        </w:tc>
        <w:tc>
          <w:tcPr>
            <w:tcW w:w="6976" w:type="dxa"/>
            <w:shd w:val="clear" w:color="auto" w:fill="auto"/>
          </w:tcPr>
          <w:p w:rsidR="00B07A94" w:rsidRPr="00B07A94" w:rsidRDefault="00B07A94" w:rsidP="00B07A94">
            <w:pPr>
              <w:spacing w:after="0" w:line="240" w:lineRule="auto"/>
              <w:jc w:val="both"/>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начальник Финансового управления администрации городского округа Верхняя Пышма;</w:t>
            </w:r>
          </w:p>
        </w:tc>
      </w:tr>
      <w:tr w:rsidR="00B07A94" w:rsidRPr="00B07A94" w:rsidTr="00B20A05">
        <w:tc>
          <w:tcPr>
            <w:tcW w:w="2320" w:type="dxa"/>
            <w:shd w:val="clear" w:color="auto" w:fill="auto"/>
          </w:tcPr>
          <w:p w:rsidR="00B07A94" w:rsidRPr="00B07A94" w:rsidRDefault="00B07A94" w:rsidP="00B07A94">
            <w:pPr>
              <w:spacing w:after="0" w:line="240" w:lineRule="auto"/>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Осокина Н.А.</w:t>
            </w:r>
          </w:p>
        </w:tc>
        <w:tc>
          <w:tcPr>
            <w:tcW w:w="310" w:type="dxa"/>
            <w:shd w:val="clear" w:color="auto" w:fill="auto"/>
          </w:tcPr>
          <w:p w:rsidR="00B07A94" w:rsidRPr="00B07A94" w:rsidRDefault="00B07A94" w:rsidP="00B07A94">
            <w:pPr>
              <w:spacing w:after="0" w:line="240" w:lineRule="auto"/>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w:t>
            </w:r>
          </w:p>
        </w:tc>
        <w:tc>
          <w:tcPr>
            <w:tcW w:w="6976" w:type="dxa"/>
            <w:shd w:val="clear" w:color="auto" w:fill="auto"/>
          </w:tcPr>
          <w:p w:rsidR="00B07A94" w:rsidRPr="00B07A94" w:rsidRDefault="00B07A94" w:rsidP="00B07A94">
            <w:pPr>
              <w:spacing w:after="0" w:line="240" w:lineRule="auto"/>
              <w:jc w:val="both"/>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начальник отдела социальной политики администрации городского округа Верхняя Пышма, секретарь комиссии;</w:t>
            </w:r>
          </w:p>
        </w:tc>
      </w:tr>
      <w:tr w:rsidR="00B07A94" w:rsidRPr="00B07A94" w:rsidTr="00B20A05">
        <w:trPr>
          <w:trHeight w:val="418"/>
        </w:trPr>
        <w:tc>
          <w:tcPr>
            <w:tcW w:w="2320" w:type="dxa"/>
            <w:shd w:val="clear" w:color="auto" w:fill="auto"/>
          </w:tcPr>
          <w:p w:rsidR="00B07A94" w:rsidRPr="00B07A94" w:rsidRDefault="00B07A94" w:rsidP="00B07A94">
            <w:pPr>
              <w:spacing w:after="0" w:line="240" w:lineRule="auto"/>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Санникова В.В.</w:t>
            </w:r>
          </w:p>
        </w:tc>
        <w:tc>
          <w:tcPr>
            <w:tcW w:w="310" w:type="dxa"/>
            <w:shd w:val="clear" w:color="auto" w:fill="auto"/>
          </w:tcPr>
          <w:p w:rsidR="00B07A94" w:rsidRPr="00B07A94" w:rsidRDefault="00B07A94" w:rsidP="00B07A94">
            <w:pPr>
              <w:spacing w:after="0" w:line="240" w:lineRule="auto"/>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w:t>
            </w:r>
          </w:p>
        </w:tc>
        <w:tc>
          <w:tcPr>
            <w:tcW w:w="6976" w:type="dxa"/>
            <w:shd w:val="clear" w:color="auto" w:fill="auto"/>
          </w:tcPr>
          <w:p w:rsidR="00B07A94" w:rsidRPr="00B07A94" w:rsidRDefault="00B07A94" w:rsidP="00B07A94">
            <w:pPr>
              <w:spacing w:after="0" w:line="240" w:lineRule="auto"/>
              <w:jc w:val="both"/>
              <w:rPr>
                <w:rFonts w:ascii="Liberation Serif" w:eastAsia="Times New Roman" w:hAnsi="Liberation Serif" w:cs="Liberation Serif"/>
                <w:b w:val="0"/>
                <w:sz w:val="28"/>
                <w:szCs w:val="28"/>
              </w:rPr>
            </w:pPr>
            <w:r w:rsidRPr="00B07A94">
              <w:rPr>
                <w:rFonts w:ascii="Liberation Serif" w:eastAsia="Times New Roman" w:hAnsi="Liberation Serif" w:cs="Liberation Serif"/>
                <w:b w:val="0"/>
                <w:sz w:val="28"/>
                <w:szCs w:val="28"/>
              </w:rPr>
              <w:t>начальник территориального отраслевого исполнительного органа государственной власти Свердловской области Управления социальной политики Свердловской области по городу Верхняя Пышма и Среднеуральск</w:t>
            </w:r>
          </w:p>
        </w:tc>
      </w:tr>
    </w:tbl>
    <w:p w:rsidR="00B07A94" w:rsidRPr="00B07A94" w:rsidRDefault="00B07A94" w:rsidP="00B07A94">
      <w:pPr>
        <w:spacing w:after="0" w:line="240" w:lineRule="auto"/>
        <w:rPr>
          <w:rFonts w:ascii="Liberation Serif" w:eastAsia="Times New Roman" w:hAnsi="Liberation Serif" w:cs="Liberation Serif"/>
          <w:b w:val="0"/>
          <w:sz w:val="28"/>
          <w:szCs w:val="28"/>
          <w:highlight w:val="yellow"/>
        </w:rPr>
      </w:pPr>
    </w:p>
    <w:p w:rsidR="00B07A94" w:rsidRPr="00B07A94" w:rsidRDefault="00B07A94" w:rsidP="00B07A94">
      <w:pPr>
        <w:spacing w:after="160" w:line="259" w:lineRule="auto"/>
        <w:rPr>
          <w:rFonts w:ascii="Liberation Serif" w:hAnsi="Liberation Serif"/>
          <w:b w:val="0"/>
          <w:lang w:eastAsia="en-US"/>
        </w:rPr>
      </w:pPr>
    </w:p>
    <w:p w:rsidR="00B07A94" w:rsidRDefault="00B07A94" w:rsidP="00B07A94"/>
    <w:sectPr w:rsidR="00B07A94" w:rsidSect="00B07A94">
      <w:headerReference w:type="default" r:id="rId12"/>
      <w:footerReference w:type="default" r:id="rId13"/>
      <w:headerReference w:type="first" r:id="rId14"/>
      <w:footerReference w:type="first" r:id="rId15"/>
      <w:pgSz w:w="11906" w:h="16838"/>
      <w:pgMar w:top="1134" w:right="624" w:bottom="1134" w:left="993"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6F5" w:rsidRDefault="00CE56F5" w:rsidP="00B07A94">
      <w:pPr>
        <w:spacing w:after="0" w:line="240" w:lineRule="auto"/>
      </w:pPr>
      <w:r>
        <w:separator/>
      </w:r>
    </w:p>
  </w:endnote>
  <w:endnote w:type="continuationSeparator" w:id="0">
    <w:p w:rsidR="00CE56F5" w:rsidRDefault="00CE56F5" w:rsidP="00B0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CE56F5" w:rsidP="00810AAA">
    <w:pPr>
      <w:pStyle w:val="a5"/>
      <w:jc w:val="right"/>
      <w:rPr>
        <w:sz w:val="20"/>
        <w:szCs w:val="20"/>
      </w:rPr>
    </w:pPr>
    <w:r w:rsidRPr="00EC798A">
      <w:rPr>
        <w:sz w:val="20"/>
        <w:szCs w:val="20"/>
      </w:rPr>
      <w:t>Вр-214465</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CE56F5" w:rsidP="007B0005">
    <w:pPr>
      <w:pStyle w:val="a5"/>
      <w:jc w:val="right"/>
      <w:rPr>
        <w:sz w:val="20"/>
        <w:szCs w:val="20"/>
      </w:rPr>
    </w:pPr>
    <w:r w:rsidRPr="00EC798A">
      <w:rPr>
        <w:sz w:val="20"/>
        <w:szCs w:val="20"/>
      </w:rPr>
      <w:t>Вр-214465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6F5" w:rsidRDefault="00CE56F5" w:rsidP="00B07A94">
      <w:pPr>
        <w:spacing w:after="0" w:line="240" w:lineRule="auto"/>
      </w:pPr>
      <w:r>
        <w:separator/>
      </w:r>
    </w:p>
  </w:footnote>
  <w:footnote w:type="continuationSeparator" w:id="0">
    <w:p w:rsidR="00CE56F5" w:rsidRDefault="00CE56F5" w:rsidP="00B07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346954610" w:edGrp="everyone"/>
  <w:p w:rsidR="00AF0248" w:rsidRDefault="00CE56F5">
    <w:pPr>
      <w:pStyle w:val="a3"/>
      <w:jc w:val="center"/>
    </w:pPr>
    <w:r>
      <w:fldChar w:fldCharType="begin"/>
    </w:r>
    <w:r>
      <w:instrText xml:space="preserve"> PAGE   \* MERGEFORMAT </w:instrText>
    </w:r>
    <w:r>
      <w:fldChar w:fldCharType="separate"/>
    </w:r>
    <w:r w:rsidR="00B07A94">
      <w:rPr>
        <w:noProof/>
      </w:rPr>
      <w:t>2</w:t>
    </w:r>
    <w:r>
      <w:fldChar w:fldCharType="end"/>
    </w:r>
  </w:p>
  <w:permEnd w:id="346954610"/>
  <w:p w:rsidR="00810AAA" w:rsidRPr="00810AAA" w:rsidRDefault="00CE56F5"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CE56F5" w:rsidP="00810AAA">
    <w:pPr>
      <w:pStyle w:val="a3"/>
      <w:jc w:val="center"/>
    </w:pPr>
    <w:permStart w:id="1713177158" w:edGrp="everyone"/>
    <w:permEnd w:id="171317715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156"/>
    <w:multiLevelType w:val="hybridMultilevel"/>
    <w:tmpl w:val="9A289BF2"/>
    <w:lvl w:ilvl="0" w:tplc="A43C2D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9DC0D5A"/>
    <w:multiLevelType w:val="hybridMultilevel"/>
    <w:tmpl w:val="08003526"/>
    <w:lvl w:ilvl="0" w:tplc="D48A4C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30C3094"/>
    <w:multiLevelType w:val="hybridMultilevel"/>
    <w:tmpl w:val="7A323D4C"/>
    <w:lvl w:ilvl="0" w:tplc="6CB49BB2">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A320241"/>
    <w:multiLevelType w:val="hybridMultilevel"/>
    <w:tmpl w:val="C01CA888"/>
    <w:lvl w:ilvl="0" w:tplc="738C37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CB5311C"/>
    <w:multiLevelType w:val="hybridMultilevel"/>
    <w:tmpl w:val="7A22EF36"/>
    <w:lvl w:ilvl="0" w:tplc="FD3A4F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4B75193"/>
    <w:multiLevelType w:val="hybridMultilevel"/>
    <w:tmpl w:val="BA549D76"/>
    <w:lvl w:ilvl="0" w:tplc="FE942F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A94"/>
    <w:rsid w:val="006E1190"/>
    <w:rsid w:val="00B07A94"/>
    <w:rsid w:val="00CE5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hAnsi="Calibri"/>
      <w:b/>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7A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07A94"/>
    <w:rPr>
      <w:rFonts w:ascii="Calibri" w:hAnsi="Calibri"/>
      <w:b/>
      <w:sz w:val="22"/>
      <w:szCs w:val="22"/>
      <w:lang w:eastAsia="ru-RU"/>
    </w:rPr>
  </w:style>
  <w:style w:type="paragraph" w:styleId="a5">
    <w:name w:val="footer"/>
    <w:basedOn w:val="a"/>
    <w:link w:val="a6"/>
    <w:uiPriority w:val="99"/>
    <w:unhideWhenUsed/>
    <w:rsid w:val="00B07A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7A94"/>
    <w:rPr>
      <w:rFonts w:ascii="Calibri" w:hAnsi="Calibri"/>
      <w:b/>
      <w:sz w:val="22"/>
      <w:szCs w:val="22"/>
      <w:lang w:eastAsia="ru-RU"/>
    </w:rPr>
  </w:style>
  <w:style w:type="numbering" w:customStyle="1" w:styleId="1">
    <w:name w:val="Нет списка1"/>
    <w:next w:val="a2"/>
    <w:uiPriority w:val="99"/>
    <w:semiHidden/>
    <w:unhideWhenUsed/>
    <w:rsid w:val="00B07A94"/>
  </w:style>
  <w:style w:type="paragraph" w:customStyle="1" w:styleId="ConsPlusNormal">
    <w:name w:val="ConsPlusNormal"/>
    <w:rsid w:val="00B07A94"/>
    <w:pPr>
      <w:widowControl w:val="0"/>
      <w:autoSpaceDE w:val="0"/>
      <w:autoSpaceDN w:val="0"/>
      <w:spacing w:after="0" w:line="240" w:lineRule="auto"/>
    </w:pPr>
    <w:rPr>
      <w:rFonts w:eastAsia="Times New Roman" w:cs="Liberation Serif"/>
      <w:sz w:val="22"/>
      <w:szCs w:val="20"/>
      <w:lang w:eastAsia="ru-RU"/>
    </w:rPr>
  </w:style>
  <w:style w:type="paragraph" w:customStyle="1" w:styleId="ConsPlusNonformat">
    <w:name w:val="ConsPlusNonformat"/>
    <w:rsid w:val="00B07A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7A94"/>
    <w:pPr>
      <w:widowControl w:val="0"/>
      <w:autoSpaceDE w:val="0"/>
      <w:autoSpaceDN w:val="0"/>
      <w:spacing w:after="0" w:line="240" w:lineRule="auto"/>
    </w:pPr>
    <w:rPr>
      <w:rFonts w:eastAsia="Times New Roman" w:cs="Liberation Serif"/>
      <w:b/>
      <w:sz w:val="22"/>
      <w:szCs w:val="20"/>
      <w:lang w:eastAsia="ru-RU"/>
    </w:rPr>
  </w:style>
  <w:style w:type="paragraph" w:customStyle="1" w:styleId="ConsPlusCell">
    <w:name w:val="ConsPlusCell"/>
    <w:rsid w:val="00B07A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7A94"/>
    <w:pPr>
      <w:widowControl w:val="0"/>
      <w:autoSpaceDE w:val="0"/>
      <w:autoSpaceDN w:val="0"/>
      <w:spacing w:after="0" w:line="240" w:lineRule="auto"/>
    </w:pPr>
    <w:rPr>
      <w:rFonts w:eastAsia="Times New Roman" w:cs="Liberation Serif"/>
      <w:sz w:val="22"/>
      <w:szCs w:val="20"/>
      <w:lang w:eastAsia="ru-RU"/>
    </w:rPr>
  </w:style>
  <w:style w:type="paragraph" w:customStyle="1" w:styleId="ConsPlusTitlePage">
    <w:name w:val="ConsPlusTitlePage"/>
    <w:rsid w:val="00B07A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7A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7A94"/>
    <w:pPr>
      <w:widowControl w:val="0"/>
      <w:autoSpaceDE w:val="0"/>
      <w:autoSpaceDN w:val="0"/>
      <w:spacing w:after="0" w:line="240" w:lineRule="auto"/>
    </w:pPr>
    <w:rPr>
      <w:rFonts w:ascii="Arial" w:eastAsia="Times New Roman" w:hAnsi="Arial" w:cs="Arial"/>
      <w:sz w:val="20"/>
      <w:szCs w:val="20"/>
      <w:lang w:eastAsia="ru-RU"/>
    </w:rPr>
  </w:style>
  <w:style w:type="table" w:customStyle="1" w:styleId="10">
    <w:name w:val="Сетка таблицы1"/>
    <w:basedOn w:val="a1"/>
    <w:next w:val="a7"/>
    <w:uiPriority w:val="39"/>
    <w:rsid w:val="00B07A9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7"/>
    <w:uiPriority w:val="59"/>
    <w:rsid w:val="00B07A94"/>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next w:val="a8"/>
    <w:uiPriority w:val="34"/>
    <w:qFormat/>
    <w:rsid w:val="00B07A94"/>
    <w:pPr>
      <w:spacing w:after="160" w:line="259" w:lineRule="auto"/>
      <w:ind w:left="720"/>
      <w:contextualSpacing/>
    </w:pPr>
    <w:rPr>
      <w:rFonts w:ascii="Liberation Serif" w:hAnsi="Liberation Serif"/>
      <w:b w:val="0"/>
      <w:lang w:eastAsia="en-US"/>
    </w:rPr>
  </w:style>
  <w:style w:type="character" w:customStyle="1" w:styleId="13">
    <w:name w:val="Гиперссылка1"/>
    <w:basedOn w:val="a0"/>
    <w:uiPriority w:val="99"/>
    <w:unhideWhenUsed/>
    <w:rsid w:val="00B07A94"/>
    <w:rPr>
      <w:color w:val="0563C1"/>
      <w:u w:val="single"/>
    </w:rPr>
  </w:style>
  <w:style w:type="paragraph" w:customStyle="1" w:styleId="14">
    <w:name w:val="Текст выноски1"/>
    <w:basedOn w:val="a"/>
    <w:next w:val="a9"/>
    <w:link w:val="aa"/>
    <w:uiPriority w:val="99"/>
    <w:semiHidden/>
    <w:unhideWhenUsed/>
    <w:rsid w:val="00B07A94"/>
    <w:pPr>
      <w:spacing w:after="0" w:line="240" w:lineRule="auto"/>
    </w:pPr>
    <w:rPr>
      <w:rFonts w:ascii="Segoe UI" w:hAnsi="Segoe UI" w:cs="Segoe UI"/>
      <w:b w:val="0"/>
      <w:sz w:val="18"/>
      <w:szCs w:val="18"/>
      <w:lang w:eastAsia="en-US"/>
    </w:rPr>
  </w:style>
  <w:style w:type="character" w:customStyle="1" w:styleId="aa">
    <w:name w:val="Текст выноски Знак"/>
    <w:basedOn w:val="a0"/>
    <w:link w:val="14"/>
    <w:uiPriority w:val="99"/>
    <w:semiHidden/>
    <w:rsid w:val="00B07A94"/>
    <w:rPr>
      <w:rFonts w:ascii="Segoe UI" w:hAnsi="Segoe UI" w:cs="Segoe UI"/>
      <w:sz w:val="18"/>
      <w:szCs w:val="18"/>
    </w:rPr>
  </w:style>
  <w:style w:type="table" w:styleId="a7">
    <w:name w:val="Table Grid"/>
    <w:basedOn w:val="a1"/>
    <w:uiPriority w:val="59"/>
    <w:rsid w:val="00B07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07A94"/>
    <w:pPr>
      <w:ind w:left="720"/>
      <w:contextualSpacing/>
    </w:pPr>
  </w:style>
  <w:style w:type="character" w:styleId="ab">
    <w:name w:val="Hyperlink"/>
    <w:basedOn w:val="a0"/>
    <w:uiPriority w:val="99"/>
    <w:semiHidden/>
    <w:unhideWhenUsed/>
    <w:rsid w:val="00B07A94"/>
    <w:rPr>
      <w:color w:val="0000FF" w:themeColor="hyperlink"/>
      <w:u w:val="single"/>
    </w:rPr>
  </w:style>
  <w:style w:type="paragraph" w:styleId="a9">
    <w:name w:val="Balloon Text"/>
    <w:basedOn w:val="a"/>
    <w:link w:val="15"/>
    <w:uiPriority w:val="99"/>
    <w:semiHidden/>
    <w:unhideWhenUsed/>
    <w:rsid w:val="00B07A94"/>
    <w:pPr>
      <w:spacing w:after="0" w:line="240" w:lineRule="auto"/>
    </w:pPr>
    <w:rPr>
      <w:rFonts w:ascii="Tahoma" w:hAnsi="Tahoma" w:cs="Tahoma"/>
      <w:sz w:val="16"/>
      <w:szCs w:val="16"/>
    </w:rPr>
  </w:style>
  <w:style w:type="character" w:customStyle="1" w:styleId="15">
    <w:name w:val="Текст выноски Знак1"/>
    <w:basedOn w:val="a0"/>
    <w:link w:val="a9"/>
    <w:uiPriority w:val="99"/>
    <w:semiHidden/>
    <w:rsid w:val="00B07A94"/>
    <w:rPr>
      <w:rFonts w:ascii="Tahoma" w:hAnsi="Tahoma" w:cs="Tahoma"/>
      <w:b/>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hAnsi="Calibri"/>
      <w:b/>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7A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07A94"/>
    <w:rPr>
      <w:rFonts w:ascii="Calibri" w:hAnsi="Calibri"/>
      <w:b/>
      <w:sz w:val="22"/>
      <w:szCs w:val="22"/>
      <w:lang w:eastAsia="ru-RU"/>
    </w:rPr>
  </w:style>
  <w:style w:type="paragraph" w:styleId="a5">
    <w:name w:val="footer"/>
    <w:basedOn w:val="a"/>
    <w:link w:val="a6"/>
    <w:uiPriority w:val="99"/>
    <w:unhideWhenUsed/>
    <w:rsid w:val="00B07A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7A94"/>
    <w:rPr>
      <w:rFonts w:ascii="Calibri" w:hAnsi="Calibri"/>
      <w:b/>
      <w:sz w:val="22"/>
      <w:szCs w:val="22"/>
      <w:lang w:eastAsia="ru-RU"/>
    </w:rPr>
  </w:style>
  <w:style w:type="numbering" w:customStyle="1" w:styleId="1">
    <w:name w:val="Нет списка1"/>
    <w:next w:val="a2"/>
    <w:uiPriority w:val="99"/>
    <w:semiHidden/>
    <w:unhideWhenUsed/>
    <w:rsid w:val="00B07A94"/>
  </w:style>
  <w:style w:type="paragraph" w:customStyle="1" w:styleId="ConsPlusNormal">
    <w:name w:val="ConsPlusNormal"/>
    <w:rsid w:val="00B07A94"/>
    <w:pPr>
      <w:widowControl w:val="0"/>
      <w:autoSpaceDE w:val="0"/>
      <w:autoSpaceDN w:val="0"/>
      <w:spacing w:after="0" w:line="240" w:lineRule="auto"/>
    </w:pPr>
    <w:rPr>
      <w:rFonts w:eastAsia="Times New Roman" w:cs="Liberation Serif"/>
      <w:sz w:val="22"/>
      <w:szCs w:val="20"/>
      <w:lang w:eastAsia="ru-RU"/>
    </w:rPr>
  </w:style>
  <w:style w:type="paragraph" w:customStyle="1" w:styleId="ConsPlusNonformat">
    <w:name w:val="ConsPlusNonformat"/>
    <w:rsid w:val="00B07A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7A94"/>
    <w:pPr>
      <w:widowControl w:val="0"/>
      <w:autoSpaceDE w:val="0"/>
      <w:autoSpaceDN w:val="0"/>
      <w:spacing w:after="0" w:line="240" w:lineRule="auto"/>
    </w:pPr>
    <w:rPr>
      <w:rFonts w:eastAsia="Times New Roman" w:cs="Liberation Serif"/>
      <w:b/>
      <w:sz w:val="22"/>
      <w:szCs w:val="20"/>
      <w:lang w:eastAsia="ru-RU"/>
    </w:rPr>
  </w:style>
  <w:style w:type="paragraph" w:customStyle="1" w:styleId="ConsPlusCell">
    <w:name w:val="ConsPlusCell"/>
    <w:rsid w:val="00B07A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7A94"/>
    <w:pPr>
      <w:widowControl w:val="0"/>
      <w:autoSpaceDE w:val="0"/>
      <w:autoSpaceDN w:val="0"/>
      <w:spacing w:after="0" w:line="240" w:lineRule="auto"/>
    </w:pPr>
    <w:rPr>
      <w:rFonts w:eastAsia="Times New Roman" w:cs="Liberation Serif"/>
      <w:sz w:val="22"/>
      <w:szCs w:val="20"/>
      <w:lang w:eastAsia="ru-RU"/>
    </w:rPr>
  </w:style>
  <w:style w:type="paragraph" w:customStyle="1" w:styleId="ConsPlusTitlePage">
    <w:name w:val="ConsPlusTitlePage"/>
    <w:rsid w:val="00B07A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7A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7A94"/>
    <w:pPr>
      <w:widowControl w:val="0"/>
      <w:autoSpaceDE w:val="0"/>
      <w:autoSpaceDN w:val="0"/>
      <w:spacing w:after="0" w:line="240" w:lineRule="auto"/>
    </w:pPr>
    <w:rPr>
      <w:rFonts w:ascii="Arial" w:eastAsia="Times New Roman" w:hAnsi="Arial" w:cs="Arial"/>
      <w:sz w:val="20"/>
      <w:szCs w:val="20"/>
      <w:lang w:eastAsia="ru-RU"/>
    </w:rPr>
  </w:style>
  <w:style w:type="table" w:customStyle="1" w:styleId="10">
    <w:name w:val="Сетка таблицы1"/>
    <w:basedOn w:val="a1"/>
    <w:next w:val="a7"/>
    <w:uiPriority w:val="39"/>
    <w:rsid w:val="00B07A9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7"/>
    <w:uiPriority w:val="59"/>
    <w:rsid w:val="00B07A94"/>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next w:val="a8"/>
    <w:uiPriority w:val="34"/>
    <w:qFormat/>
    <w:rsid w:val="00B07A94"/>
    <w:pPr>
      <w:spacing w:after="160" w:line="259" w:lineRule="auto"/>
      <w:ind w:left="720"/>
      <w:contextualSpacing/>
    </w:pPr>
    <w:rPr>
      <w:rFonts w:ascii="Liberation Serif" w:hAnsi="Liberation Serif"/>
      <w:b w:val="0"/>
      <w:lang w:eastAsia="en-US"/>
    </w:rPr>
  </w:style>
  <w:style w:type="character" w:customStyle="1" w:styleId="13">
    <w:name w:val="Гиперссылка1"/>
    <w:basedOn w:val="a0"/>
    <w:uiPriority w:val="99"/>
    <w:unhideWhenUsed/>
    <w:rsid w:val="00B07A94"/>
    <w:rPr>
      <w:color w:val="0563C1"/>
      <w:u w:val="single"/>
    </w:rPr>
  </w:style>
  <w:style w:type="paragraph" w:customStyle="1" w:styleId="14">
    <w:name w:val="Текст выноски1"/>
    <w:basedOn w:val="a"/>
    <w:next w:val="a9"/>
    <w:link w:val="aa"/>
    <w:uiPriority w:val="99"/>
    <w:semiHidden/>
    <w:unhideWhenUsed/>
    <w:rsid w:val="00B07A94"/>
    <w:pPr>
      <w:spacing w:after="0" w:line="240" w:lineRule="auto"/>
    </w:pPr>
    <w:rPr>
      <w:rFonts w:ascii="Segoe UI" w:hAnsi="Segoe UI" w:cs="Segoe UI"/>
      <w:b w:val="0"/>
      <w:sz w:val="18"/>
      <w:szCs w:val="18"/>
      <w:lang w:eastAsia="en-US"/>
    </w:rPr>
  </w:style>
  <w:style w:type="character" w:customStyle="1" w:styleId="aa">
    <w:name w:val="Текст выноски Знак"/>
    <w:basedOn w:val="a0"/>
    <w:link w:val="14"/>
    <w:uiPriority w:val="99"/>
    <w:semiHidden/>
    <w:rsid w:val="00B07A94"/>
    <w:rPr>
      <w:rFonts w:ascii="Segoe UI" w:hAnsi="Segoe UI" w:cs="Segoe UI"/>
      <w:sz w:val="18"/>
      <w:szCs w:val="18"/>
    </w:rPr>
  </w:style>
  <w:style w:type="table" w:styleId="a7">
    <w:name w:val="Table Grid"/>
    <w:basedOn w:val="a1"/>
    <w:uiPriority w:val="59"/>
    <w:rsid w:val="00B07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07A94"/>
    <w:pPr>
      <w:ind w:left="720"/>
      <w:contextualSpacing/>
    </w:pPr>
  </w:style>
  <w:style w:type="character" w:styleId="ab">
    <w:name w:val="Hyperlink"/>
    <w:basedOn w:val="a0"/>
    <w:uiPriority w:val="99"/>
    <w:semiHidden/>
    <w:unhideWhenUsed/>
    <w:rsid w:val="00B07A94"/>
    <w:rPr>
      <w:color w:val="0000FF" w:themeColor="hyperlink"/>
      <w:u w:val="single"/>
    </w:rPr>
  </w:style>
  <w:style w:type="paragraph" w:styleId="a9">
    <w:name w:val="Balloon Text"/>
    <w:basedOn w:val="a"/>
    <w:link w:val="15"/>
    <w:uiPriority w:val="99"/>
    <w:semiHidden/>
    <w:unhideWhenUsed/>
    <w:rsid w:val="00B07A94"/>
    <w:pPr>
      <w:spacing w:after="0" w:line="240" w:lineRule="auto"/>
    </w:pPr>
    <w:rPr>
      <w:rFonts w:ascii="Tahoma" w:hAnsi="Tahoma" w:cs="Tahoma"/>
      <w:sz w:val="16"/>
      <w:szCs w:val="16"/>
    </w:rPr>
  </w:style>
  <w:style w:type="character" w:customStyle="1" w:styleId="15">
    <w:name w:val="Текст выноски Знак1"/>
    <w:basedOn w:val="a0"/>
    <w:link w:val="a9"/>
    <w:uiPriority w:val="99"/>
    <w:semiHidden/>
    <w:rsid w:val="00B07A94"/>
    <w:rPr>
      <w:rFonts w:ascii="Tahoma" w:hAnsi="Tahoma" w:cs="Tahoma"/>
      <w:b/>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A03FF8C2730EE2CD5D845DF70D4E07098DD0A91B2FD53391E0C22ADA62B25F67FC435105AC08C0J8TA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CA03FF8C2730EE2CD5D845DF70D4E070987D7AC1A23D53391E0C22ADA62B25F67FC435106JATB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CCA03FF8C2730EE2CD5D845DF70D4E070987D7AC1A23D53391E0C22ADA62B25F67FC435106JATBE" TargetMode="External"/><Relationship Id="rId4" Type="http://schemas.openxmlformats.org/officeDocument/2006/relationships/settings" Target="settings.xml"/><Relationship Id="rId9" Type="http://schemas.openxmlformats.org/officeDocument/2006/relationships/hyperlink" Target="consultantplus://offline/ref=CCA03FF8C2730EE2CD5D845DF70D4E070987D7AC1A26D53391E0C22ADAJ6T2E"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8472</Words>
  <Characters>48294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2019-10-16T07:00:00Z</dcterms:created>
  <dcterms:modified xsi:type="dcterms:W3CDTF">2019-10-16T07:06:00Z</dcterms:modified>
</cp:coreProperties>
</file>