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F5D98" w:rsidTr="00BF5D98">
        <w:trPr>
          <w:trHeight w:val="524"/>
        </w:trPr>
        <w:tc>
          <w:tcPr>
            <w:tcW w:w="9460" w:type="dxa"/>
            <w:gridSpan w:val="5"/>
            <w:hideMark/>
          </w:tcPr>
          <w:p w:rsidR="00BF5D98" w:rsidRDefault="00BF5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F5D98" w:rsidRDefault="00BF5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F5D98" w:rsidRDefault="00BF5D9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F5D98" w:rsidRDefault="00BF5D9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809D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5D98" w:rsidTr="00BF5D98">
        <w:trPr>
          <w:trHeight w:val="524"/>
        </w:trPr>
        <w:tc>
          <w:tcPr>
            <w:tcW w:w="284" w:type="dxa"/>
            <w:vAlign w:val="bottom"/>
            <w:hideMark/>
          </w:tcPr>
          <w:p w:rsidR="00BF5D98" w:rsidRDefault="00BF5D9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5D98" w:rsidRDefault="00BF5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F5D98" w:rsidRDefault="00BF5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5D98" w:rsidRDefault="00BF5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5D98" w:rsidRDefault="00BF5D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F5D98" w:rsidTr="00BF5D98">
        <w:trPr>
          <w:trHeight w:val="130"/>
        </w:trPr>
        <w:tc>
          <w:tcPr>
            <w:tcW w:w="9460" w:type="dxa"/>
            <w:gridSpan w:val="5"/>
          </w:tcPr>
          <w:p w:rsidR="00BF5D98" w:rsidRDefault="00BF5D9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F5D98" w:rsidTr="00BF5D98">
        <w:tc>
          <w:tcPr>
            <w:tcW w:w="9460" w:type="dxa"/>
            <w:gridSpan w:val="5"/>
          </w:tcPr>
          <w:p w:rsidR="00BF5D98" w:rsidRDefault="00BF5D9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F5D98" w:rsidRDefault="00BF5D9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F5D98" w:rsidTr="00BF5D98">
        <w:tc>
          <w:tcPr>
            <w:tcW w:w="9460" w:type="dxa"/>
            <w:gridSpan w:val="5"/>
            <w:hideMark/>
          </w:tcPr>
          <w:p w:rsidR="00BF5D98" w:rsidRDefault="00BF5D9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меры социальной поддержки в виде компенсации расходов, связанных с обеспечением сохранности транспортных средств участников специальной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военной операции</w:t>
            </w:r>
          </w:p>
        </w:tc>
      </w:tr>
      <w:tr w:rsidR="00BF5D98" w:rsidTr="00BF5D98">
        <w:tc>
          <w:tcPr>
            <w:tcW w:w="9460" w:type="dxa"/>
            <w:gridSpan w:val="5"/>
          </w:tcPr>
          <w:p w:rsidR="00BF5D98" w:rsidRDefault="00BF5D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F5D98" w:rsidRDefault="00BF5D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F5D98" w:rsidRDefault="00BF5D98" w:rsidP="00BF5D9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абзацем вторым пункта 5 статьи 20 Федерального закона от 06 октября 2003 года № 131-ФЗ «Об общих принципах организации местного самоуправления в Российской Федерации», частью 3 статьи 41 Устава городского округа Верхняя Пышма Свердловской области, в целях реализации Единого стандарта мер поддержки участников специальной военной операции и членов их семей на территории Свердловской области, администрация городского округа Верхняя Пышма</w:t>
      </w:r>
    </w:p>
    <w:p w:rsidR="00BF5D98" w:rsidRDefault="00BF5D98" w:rsidP="00BF5D9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F5D98" w:rsidRDefault="00BF5D98" w:rsidP="00BF5D98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Предоставлять меру социальной поддержки в виде компенсации расходов, связанных с обеспечением сохранности транспортных средств участников специальной военной операции</w:t>
      </w:r>
      <w:r>
        <w:rPr>
          <w:rFonts w:ascii="Liberation Serif" w:hAnsi="Liberation Serif"/>
          <w:bCs/>
          <w:sz w:val="28"/>
          <w:szCs w:val="28"/>
        </w:rPr>
        <w:t>.</w:t>
      </w:r>
    </w:p>
    <w:p w:rsidR="00BF5D98" w:rsidRDefault="00BF5D98" w:rsidP="00BF5D98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BF5D98">
        <w:rPr>
          <w:rFonts w:ascii="Liberation Serif" w:hAnsi="Liberation Serif"/>
          <w:sz w:val="28"/>
          <w:szCs w:val="28"/>
        </w:rPr>
        <w:t>Порядок</w:t>
      </w:r>
      <w:r>
        <w:rPr>
          <w:rFonts w:ascii="Liberation Serif" w:hAnsi="Liberation Serif"/>
          <w:sz w:val="28"/>
          <w:szCs w:val="28"/>
        </w:rPr>
        <w:t xml:space="preserve"> предоставления меры социальной поддержки </w:t>
      </w:r>
      <w:r>
        <w:rPr>
          <w:rFonts w:ascii="Liberation Serif" w:hAnsi="Liberation Serif"/>
          <w:sz w:val="28"/>
          <w:szCs w:val="28"/>
        </w:rPr>
        <w:br/>
        <w:t>в виде компенсации расходов, связанных с обеспечением сохранности транспортных средств участников специальной военной операции (прилагается).</w:t>
      </w:r>
    </w:p>
    <w:p w:rsidR="00BF5D98" w:rsidRDefault="00BF5D98" w:rsidP="00BF5D98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состав комиссии по рассмотрению обращений граждан о компенсации расходов, связанных с обеспечением сохранности транспортных средств участников специальной военной операции (прилагается).</w:t>
      </w:r>
    </w:p>
    <w:p w:rsidR="00BF5D98" w:rsidRDefault="00BF5D98" w:rsidP="00BF5D98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BF5D98" w:rsidRDefault="00BF5D98" w:rsidP="00BF5D98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Настоящее постановление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>на правоотношения, возникающие с 01 апреля 2025 года.</w:t>
      </w:r>
    </w:p>
    <w:p w:rsidR="00BF5D98" w:rsidRDefault="00BF5D98" w:rsidP="00BF5D9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F5D98" w:rsidTr="00BF5D98">
        <w:tc>
          <w:tcPr>
            <w:tcW w:w="6237" w:type="dxa"/>
            <w:vAlign w:val="bottom"/>
          </w:tcPr>
          <w:p w:rsidR="00BF5D98" w:rsidRDefault="00BF5D9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F5D98" w:rsidRDefault="00BF5D9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F5D98" w:rsidRDefault="00BF5D9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F5D98" w:rsidRDefault="00BF5D9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F5D98" w:rsidRDefault="00BF5D98" w:rsidP="00BF5D98">
      <w:pPr>
        <w:pStyle w:val="ConsNormal"/>
        <w:widowControl/>
        <w:ind w:firstLine="0"/>
        <w:rPr>
          <w:rFonts w:ascii="Liberation Serif" w:hAnsi="Liberation Serif"/>
        </w:rPr>
      </w:pPr>
    </w:p>
    <w:p w:rsidR="00BF5D98" w:rsidRPr="003C063F" w:rsidRDefault="00BF5D98" w:rsidP="00BF5D98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4111270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F5D9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41112700"/>
                                <w:p w:rsidR="00BF5D98" w:rsidRPr="003C063F" w:rsidRDefault="00BF5D9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6779036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F5D98" w:rsidRPr="003C063F" w:rsidRDefault="00BF5D9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6779036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F5D98" w:rsidRPr="003C063F" w:rsidRDefault="00BF5D9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3195208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F5D98" w:rsidRPr="003C063F" w:rsidRDefault="00BF5D9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31952088"/>
                                </w:p>
                              </w:tc>
                            </w:tr>
                          </w:tbl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4111270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F5D9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41112700"/>
                          <w:p w:rsidR="00BF5D98" w:rsidRPr="003C063F" w:rsidRDefault="00BF5D9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6779036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F5D98" w:rsidRPr="003C063F" w:rsidRDefault="00BF5D9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6779036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F5D98" w:rsidRPr="003C063F" w:rsidRDefault="00BF5D9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3195208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F5D98" w:rsidRPr="003C063F" w:rsidRDefault="00BF5D9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31952088"/>
                          </w:p>
                        </w:tc>
                      </w:tr>
                    </w:tbl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D98" w:rsidRDefault="00BF5D98" w:rsidP="00BF5D98">
      <w:pPr>
        <w:jc w:val="center"/>
        <w:rPr>
          <w:rFonts w:ascii="Liberation Serif" w:hAnsi="Liberation Serif"/>
          <w:sz w:val="28"/>
          <w:szCs w:val="28"/>
        </w:rPr>
      </w:pPr>
    </w:p>
    <w:p w:rsidR="00BF5D98" w:rsidRPr="003C063F" w:rsidRDefault="00BF5D98" w:rsidP="00BF5D98">
      <w:pPr>
        <w:jc w:val="center"/>
        <w:rPr>
          <w:rFonts w:ascii="Liberation Serif" w:hAnsi="Liberation Serif"/>
          <w:sz w:val="28"/>
          <w:szCs w:val="28"/>
        </w:rPr>
      </w:pPr>
    </w:p>
    <w:p w:rsidR="00BF5D98" w:rsidRPr="003C063F" w:rsidRDefault="00BF5D98" w:rsidP="00BF5D98">
      <w:pPr>
        <w:jc w:val="center"/>
        <w:rPr>
          <w:rFonts w:ascii="Liberation Serif" w:hAnsi="Liberation Serif"/>
          <w:sz w:val="28"/>
          <w:szCs w:val="28"/>
        </w:rPr>
      </w:pPr>
    </w:p>
    <w:p w:rsidR="00BF5D98" w:rsidRPr="003C063F" w:rsidRDefault="00BF5D98" w:rsidP="00BF5D98">
      <w:pPr>
        <w:jc w:val="center"/>
        <w:rPr>
          <w:rFonts w:ascii="Liberation Serif" w:hAnsi="Liberation Serif"/>
          <w:sz w:val="28"/>
          <w:szCs w:val="28"/>
        </w:rPr>
      </w:pPr>
    </w:p>
    <w:p w:rsidR="00BF5D98" w:rsidRPr="00825A87" w:rsidRDefault="00BF5D98" w:rsidP="00BF5D98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25A87"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BF5D98" w:rsidRPr="00825A87" w:rsidRDefault="00BF5D98" w:rsidP="00BF5D98">
      <w:pPr>
        <w:jc w:val="center"/>
        <w:rPr>
          <w:rFonts w:ascii="Liberation Serif" w:hAnsi="Liberation Serif"/>
          <w:b/>
          <w:sz w:val="28"/>
          <w:szCs w:val="28"/>
        </w:rPr>
      </w:pPr>
      <w:r w:rsidRPr="00825A87">
        <w:rPr>
          <w:rFonts w:ascii="Liberation Serif" w:hAnsi="Liberation Serif"/>
          <w:b/>
          <w:sz w:val="28"/>
          <w:szCs w:val="28"/>
        </w:rPr>
        <w:t xml:space="preserve">предоставления меры социальной поддержки </w:t>
      </w:r>
    </w:p>
    <w:p w:rsidR="00BF5D98" w:rsidRPr="00825A87" w:rsidRDefault="00BF5D98" w:rsidP="00BF5D98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25A87">
        <w:rPr>
          <w:rFonts w:ascii="Liberation Serif" w:hAnsi="Liberation Serif"/>
          <w:b/>
          <w:sz w:val="28"/>
          <w:szCs w:val="28"/>
        </w:rPr>
        <w:t>в виде компенсации расходов, связанных с обеспечением сохранности транспортных средств участников специальной военной операции</w:t>
      </w:r>
    </w:p>
    <w:p w:rsidR="00BF5D98" w:rsidRPr="00825A87" w:rsidRDefault="00BF5D98" w:rsidP="00BF5D98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 xml:space="preserve">1. Настоящий Порядок определяет порядок, размер и условия предоставления меры социальной поддержки в виде компенсации расходов, связанных с обеспечением сохранности одного транспортного средства участника специальной военной операции, размещенного на охраняемой стоянке с ограничением доступа посторонних лиц и находящегося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825A87">
        <w:rPr>
          <w:rFonts w:ascii="Liberation Serif" w:hAnsi="Liberation Serif" w:cs="Liberation Serif"/>
          <w:sz w:val="28"/>
          <w:szCs w:val="28"/>
        </w:rPr>
        <w:t>в собственности участника специальной военной операции (далее – Компенсация).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2. Под участниками специальной военной операции (далее – СВО) понимаются граждане, проживающие на территории городского округа Верхняя Пышма (далее – Заявитель):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 xml:space="preserve">2.1.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Федерации». 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 xml:space="preserve">2.2. Заключившие контракт на прохождение военной службы </w:t>
      </w:r>
      <w:r w:rsidRPr="00825A87">
        <w:rPr>
          <w:rFonts w:ascii="Liberation Serif" w:hAnsi="Liberation Serif" w:cs="Liberation Serif"/>
          <w:sz w:val="28"/>
          <w:szCs w:val="28"/>
        </w:rPr>
        <w:br/>
        <w:t>с Министерством обороны Российской Федерации.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 xml:space="preserve">2.3. Заключившие контракт (имевших иные правоотношения) </w:t>
      </w:r>
      <w:r w:rsidRPr="00825A87">
        <w:rPr>
          <w:rFonts w:ascii="Liberation Serif" w:hAnsi="Liberation Serif" w:cs="Liberation Serif"/>
          <w:sz w:val="28"/>
          <w:szCs w:val="28"/>
        </w:rPr>
        <w:br/>
        <w:t xml:space="preserve">с организациями, содействующими выполнению задач, возложенных </w:t>
      </w:r>
      <w:r w:rsidRPr="00825A87">
        <w:rPr>
          <w:rFonts w:ascii="Liberation Serif" w:hAnsi="Liberation Serif" w:cs="Liberation Serif"/>
          <w:sz w:val="28"/>
          <w:szCs w:val="28"/>
        </w:rPr>
        <w:br/>
        <w:t>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2.4. Заключившие контракт о добровольном содействии в выполнении задач, возложенных на Вооруженные Силы Российской Федерации, для обеспечения выполнения задач в ходе СВО.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 xml:space="preserve">3. Компенсация предоставляется за счет средств бюджета городского округа Верхняя Пышма в соответствии со сводной бюджетной росписью </w:t>
      </w:r>
      <w:r w:rsidRPr="00825A87">
        <w:rPr>
          <w:rFonts w:ascii="Liberation Serif" w:hAnsi="Liberation Serif" w:cs="Liberation Serif"/>
          <w:sz w:val="28"/>
          <w:szCs w:val="28"/>
        </w:rPr>
        <w:br/>
        <w:t>в пределах средств, предусмотренных Решением Думы городского округа Верхняя Пышма о бюджете на соответствующий финансовый год.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4. Осуществление функций по предоставлению Компенсации возлагается на муниципальное казенное учреждение «Управление капитального строительства и жилищно-коммунального хозяйства городского округа Верхняя Пышма» (далее – МКУ «УКС и ЖКХ ГО Верхняя Пышма», Учреждение).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lastRenderedPageBreak/>
        <w:t>5. Компенсация предоставляется в размере понесенных затрат по договору хранения транспортного средства Заявителя, размещенного на охраняемой стоянке с ограничением доступа посторонних лиц.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6. Выплата Компенсации носит заявительный характер. От имени Заявителя заявление и документы, указанные в пункте 7 настоящего Порядка, могут предоставляться его представителем, действующим на основании доверенности (далее – представитель).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7. Для получения Компенсации Заявитель или его представитель направляет в МКУ «УКС и ЖКХ ГО Верхняя Пышма» по адресу: 624093, Свердловская область, г. Верхняя Пышма, пр-т Успенский, д. 113Д, заявление по форме приложения № 1 к настоящему Порядку с приложением следующих документов: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7.1. Документ, удостоверяющий личность Заявителя.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7.2. Документ, подтверждающий регистрацию Заявителя по месту жительства.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7.3. Справка, выданная военным комиссариатом, военной частью, иным органом, подтверждающая мобилизацию участника СВО или участие в СВО на территориях Украины, Луганской Народной Республики, Донецкой Народной Республики. Срок действия указанной справки один месяц со дня выдачи.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7.4. Доверенность представителя, удостоверяющая право на подписание заявления.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7.5. Документ, удостоверяющий личность представителя.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7.6. Документ, подтверждающий право собственности Заявителя на транспортное средство, подлежащее сохранности.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7.7. Документы, подтверждающие основания возникновения расходов (договор ответственного хранения транспортного средства с приложением расписки (акта) о приеме на хранение транспортного средства, оригиналы платежных документов, подтверждающих оплату услуг).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 xml:space="preserve">8. Заявление </w:t>
      </w:r>
      <w:r w:rsidRPr="00825A87">
        <w:rPr>
          <w:rFonts w:ascii="Liberation Serif" w:hAnsi="Liberation Serif" w:cs="Calibri"/>
          <w:sz w:val="28"/>
          <w:szCs w:val="28"/>
        </w:rPr>
        <w:t xml:space="preserve">предоставляется Заявителем или представителем </w:t>
      </w:r>
      <w:r w:rsidRPr="00825A87">
        <w:rPr>
          <w:rFonts w:ascii="Liberation Serif" w:hAnsi="Liberation Serif" w:cs="Liberation Serif"/>
          <w:sz w:val="28"/>
          <w:szCs w:val="28"/>
        </w:rPr>
        <w:t>путем личного обращения, либо направляется заказным почтовым отправлением с уведомлением о вручении.</w:t>
      </w:r>
    </w:p>
    <w:p w:rsidR="00BF5D98" w:rsidRPr="00825A87" w:rsidRDefault="00BF5D98" w:rsidP="00BF5D9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9. Документы, направленные с использованием средств почтовой связи, должны быть заверены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таких документов, в этом случае подлинники документов не направляются.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Датой обращения в указанном случае, считается дата, указанная на почтовом штемпеле организации почтовой связи по месту отправления заявления.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10. Заявление и приложенные документы рассматриваются на заседании комиссии по рассмотрению обращений граждан о компенсации расходов, связанных с обеспечением сохранности транспортных средств участников специальной военной операции</w:t>
      </w:r>
      <w:r w:rsidRPr="00825A87">
        <w:rPr>
          <w:rFonts w:ascii="Liberation Serif" w:hAnsi="Liberation Serif"/>
          <w:sz w:val="28"/>
          <w:szCs w:val="28"/>
        </w:rPr>
        <w:t xml:space="preserve">, в течение 10 рабочих дней со дня поступления заявления, решение комиссии </w:t>
      </w:r>
      <w:r w:rsidRPr="00825A87">
        <w:rPr>
          <w:rFonts w:ascii="Liberation Serif" w:hAnsi="Liberation Serif" w:cs="Liberation Serif"/>
          <w:sz w:val="28"/>
          <w:szCs w:val="28"/>
        </w:rPr>
        <w:t xml:space="preserve">о предоставлении Компенсации либо об отказе </w:t>
      </w:r>
      <w:r w:rsidRPr="00825A87">
        <w:rPr>
          <w:rFonts w:ascii="Liberation Serif" w:hAnsi="Liberation Serif" w:cs="Liberation Serif"/>
          <w:sz w:val="28"/>
          <w:szCs w:val="28"/>
        </w:rPr>
        <w:lastRenderedPageBreak/>
        <w:t>в ее предоставлении</w:t>
      </w:r>
      <w:r w:rsidRPr="00825A87">
        <w:rPr>
          <w:rFonts w:ascii="Liberation Serif" w:hAnsi="Liberation Serif"/>
          <w:sz w:val="28"/>
          <w:szCs w:val="28"/>
        </w:rPr>
        <w:t xml:space="preserve"> оформляется протоколом </w:t>
      </w:r>
      <w:r>
        <w:rPr>
          <w:rFonts w:ascii="Liberation Serif" w:hAnsi="Liberation Serif"/>
          <w:sz w:val="28"/>
          <w:szCs w:val="28"/>
        </w:rPr>
        <w:br/>
      </w:r>
      <w:r w:rsidRPr="00825A87">
        <w:rPr>
          <w:rFonts w:ascii="Liberation Serif" w:hAnsi="Liberation Serif"/>
          <w:sz w:val="28"/>
          <w:szCs w:val="28"/>
        </w:rPr>
        <w:t>(приложение № 2).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11. Основаниями для отказа в предоставлении Компенсации являются: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11.1. Не предоставление Заявителем документов, указанных в пункте 7 настоящего Порядка.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11.2. Несоответствие Заявителя требованиям, установленным настоящим Порядком.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11.3. Заявитель не проживает на территории городского округа Верхняя Пышма.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 xml:space="preserve">12. В случае отказа в предоставлении Компенсации Учреждение извещает Заявителя с указанием причины отказа по форме приложения № 3 настоящего Порядка, в течение 7 рабочих дней со дня принятия решения </w:t>
      </w:r>
      <w:r w:rsidRPr="00825A87">
        <w:rPr>
          <w:rFonts w:ascii="Liberation Serif" w:hAnsi="Liberation Serif" w:cs="Liberation Serif"/>
          <w:sz w:val="28"/>
          <w:szCs w:val="28"/>
        </w:rPr>
        <w:br/>
        <w:t>об отказе способом, указанном в заявлении.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13. В случае принятия решения о предоставлении Компенсации Учреждение включает Заявителя не позднее 3 рабочих дней со дня принятия решения в реестр получателей (далее – реестр) с указанием даты рождения, места жительства (пр</w:t>
      </w:r>
      <w:r>
        <w:rPr>
          <w:rFonts w:ascii="Liberation Serif" w:hAnsi="Liberation Serif" w:cs="Liberation Serif"/>
          <w:sz w:val="28"/>
          <w:szCs w:val="28"/>
        </w:rPr>
        <w:t>ебывания), категории льготника</w:t>
      </w:r>
      <w:r w:rsidRPr="00825A87">
        <w:rPr>
          <w:rFonts w:ascii="Liberation Serif" w:hAnsi="Liberation Serif" w:cs="Liberation Serif"/>
          <w:sz w:val="28"/>
          <w:szCs w:val="28"/>
        </w:rPr>
        <w:t>, суммы Компенсации по каждому получателю и расчетный счет кредитной организации получателя для выплаты Компенсации в соответствии с заявлением получателя. Реестр утверждается руководителем Учреждения.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14. Учреждение предоставляет ежемесячно в Финансовое управление администрации городского округа Верхняя Пышма в срок до 7 числа месяца, следующего за месяцем принятия решения о предоставлении Компенсации: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1) реестр на бумажном носителе и в электронном виде;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 xml:space="preserve">2) заявку на финансирование выплат Компенсации. 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15. Учреждение в пределах лимитов бюджетных обязательств в течение 10 рабочих дней после подачи заявки на финансирование выплат Компенсации перечисляет сумму Компенсации на расчетный счет кредитной организации получателя, указанный в реестре.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>16. Расходы на оплату услуг кредитной организации осуществляются из тех же источников, из которых производится оплата.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 xml:space="preserve">17. Право на предоставление Компенсации Заявителю утрачивается со дня окончания срока мобилизации, действия контрактов, указанных </w:t>
      </w:r>
      <w:proofErr w:type="gramStart"/>
      <w:r w:rsidRPr="00825A87">
        <w:rPr>
          <w:rFonts w:ascii="Liberation Serif" w:hAnsi="Liberation Serif" w:cs="Liberation Serif"/>
          <w:sz w:val="28"/>
          <w:szCs w:val="28"/>
        </w:rPr>
        <w:t>в пункта</w:t>
      </w:r>
      <w:proofErr w:type="gramEnd"/>
      <w:r w:rsidRPr="00825A87">
        <w:rPr>
          <w:rFonts w:ascii="Liberation Serif" w:hAnsi="Liberation Serif" w:cs="Liberation Serif"/>
          <w:sz w:val="28"/>
          <w:szCs w:val="28"/>
        </w:rPr>
        <w:t xml:space="preserve"> 2 настоящего Порядка, а также в случае смерти Заявителя.</w:t>
      </w:r>
    </w:p>
    <w:p w:rsidR="00BF5D98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5A87">
        <w:rPr>
          <w:rFonts w:ascii="Liberation Serif" w:hAnsi="Liberation Serif" w:cs="Liberation Serif"/>
          <w:sz w:val="28"/>
          <w:szCs w:val="28"/>
        </w:rPr>
        <w:t xml:space="preserve">18. Контроль за предоставлением компенсации и целевым использованием бюджетных средств осуществляется администрацией городского округа Верхняя Пышма, МКУ «УКС и ЖКХ ГО Верхняя Пышма». </w:t>
      </w:r>
    </w:p>
    <w:p w:rsidR="00BF5D98" w:rsidRPr="00F4225A" w:rsidRDefault="00BF5D98" w:rsidP="00BF5D98">
      <w:pPr>
        <w:ind w:left="5103"/>
        <w:jc w:val="both"/>
        <w:rPr>
          <w:rFonts w:ascii="Liberation Serif" w:hAnsi="Liberation Serif" w:cs="Liberation Serif"/>
          <w:sz w:val="28"/>
        </w:rPr>
      </w:pPr>
      <w:r w:rsidRPr="00F4225A">
        <w:rPr>
          <w:rFonts w:ascii="Liberation Serif" w:hAnsi="Liberation Serif" w:cs="Liberation Serif"/>
          <w:sz w:val="28"/>
        </w:rPr>
        <w:t>Приложение № 1</w:t>
      </w:r>
    </w:p>
    <w:p w:rsidR="00BF5D98" w:rsidRPr="00F4225A" w:rsidRDefault="00BF5D98" w:rsidP="00BF5D9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</w:rPr>
      </w:pPr>
      <w:r w:rsidRPr="00F4225A">
        <w:rPr>
          <w:rFonts w:ascii="Liberation Serif" w:hAnsi="Liberation Serif" w:cs="Liberation Serif"/>
          <w:sz w:val="28"/>
        </w:rPr>
        <w:t xml:space="preserve">к Порядку </w:t>
      </w:r>
    </w:p>
    <w:p w:rsidR="00BF5D98" w:rsidRPr="00F4225A" w:rsidRDefault="00BF5D98" w:rsidP="00BF5D98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</w:rPr>
      </w:pPr>
    </w:p>
    <w:p w:rsidR="00BF5D98" w:rsidRPr="00F4225A" w:rsidRDefault="00BF5D98" w:rsidP="00BF5D98">
      <w:pPr>
        <w:widowControl w:val="0"/>
        <w:autoSpaceDE w:val="0"/>
        <w:autoSpaceDN w:val="0"/>
        <w:rPr>
          <w:rFonts w:ascii="Liberation Serif" w:hAnsi="Liberation Serif" w:cs="Liberation Serif"/>
          <w:sz w:val="28"/>
        </w:rPr>
      </w:pPr>
      <w:r w:rsidRPr="00F4225A">
        <w:rPr>
          <w:rFonts w:ascii="Liberation Serif" w:hAnsi="Liberation Serif" w:cs="Liberation Serif"/>
          <w:sz w:val="28"/>
        </w:rPr>
        <w:t>Форма</w:t>
      </w:r>
    </w:p>
    <w:p w:rsidR="00BF5D98" w:rsidRPr="00F4225A" w:rsidRDefault="00BF5D98" w:rsidP="00BF5D98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ind w:left="4395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_____________________________________________</w:t>
      </w:r>
    </w:p>
    <w:p w:rsidR="00BF5D98" w:rsidRPr="00F4225A" w:rsidRDefault="00BF5D98" w:rsidP="00BF5D98">
      <w:pPr>
        <w:tabs>
          <w:tab w:val="left" w:pos="4253"/>
          <w:tab w:val="left" w:pos="4395"/>
        </w:tabs>
        <w:ind w:left="4395" w:hanging="10"/>
        <w:jc w:val="center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(наименование Учреждения)</w:t>
      </w:r>
    </w:p>
    <w:p w:rsidR="00BF5D98" w:rsidRPr="00F4225A" w:rsidRDefault="00BF5D98" w:rsidP="00BF5D98">
      <w:pPr>
        <w:widowControl w:val="0"/>
        <w:tabs>
          <w:tab w:val="left" w:pos="4395"/>
        </w:tabs>
        <w:autoSpaceDE w:val="0"/>
        <w:autoSpaceDN w:val="0"/>
        <w:ind w:left="4395" w:hanging="10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lastRenderedPageBreak/>
        <w:t>_________________________________________</w:t>
      </w:r>
    </w:p>
    <w:p w:rsidR="00BF5D98" w:rsidRPr="00F4225A" w:rsidRDefault="00BF5D98" w:rsidP="00BF5D98">
      <w:pPr>
        <w:widowControl w:val="0"/>
        <w:tabs>
          <w:tab w:val="left" w:pos="4395"/>
        </w:tabs>
        <w:autoSpaceDE w:val="0"/>
        <w:autoSpaceDN w:val="0"/>
        <w:ind w:left="4395" w:hanging="10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_________________________________________</w:t>
      </w:r>
    </w:p>
    <w:p w:rsidR="00BF5D98" w:rsidRPr="00F4225A" w:rsidRDefault="00BF5D98" w:rsidP="00BF5D98">
      <w:pPr>
        <w:tabs>
          <w:tab w:val="left" w:pos="4395"/>
        </w:tabs>
        <w:ind w:left="4395" w:hanging="10"/>
        <w:jc w:val="center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(Ф.И.О., адрес заявителя)</w:t>
      </w:r>
    </w:p>
    <w:p w:rsidR="00BF5D98" w:rsidRPr="00F4225A" w:rsidRDefault="00BF5D98" w:rsidP="00BF5D98">
      <w:pPr>
        <w:widowControl w:val="0"/>
        <w:tabs>
          <w:tab w:val="left" w:pos="4395"/>
        </w:tabs>
        <w:autoSpaceDE w:val="0"/>
        <w:autoSpaceDN w:val="0"/>
        <w:ind w:left="4395" w:hanging="10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_________________________________________</w:t>
      </w:r>
    </w:p>
    <w:p w:rsidR="00BF5D98" w:rsidRPr="00F4225A" w:rsidRDefault="00BF5D98" w:rsidP="00BF5D98">
      <w:pPr>
        <w:widowControl w:val="0"/>
        <w:tabs>
          <w:tab w:val="left" w:pos="4395"/>
        </w:tabs>
        <w:autoSpaceDE w:val="0"/>
        <w:autoSpaceDN w:val="0"/>
        <w:ind w:left="4395" w:hanging="10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документ, удостоверяющий личность заявителя</w:t>
      </w:r>
    </w:p>
    <w:p w:rsidR="00BF5D98" w:rsidRPr="00F4225A" w:rsidRDefault="00BF5D98" w:rsidP="00BF5D98">
      <w:pPr>
        <w:tabs>
          <w:tab w:val="left" w:pos="4395"/>
        </w:tabs>
        <w:spacing w:after="72"/>
        <w:ind w:left="4395" w:hanging="10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серия __________ номер _____________</w:t>
      </w:r>
    </w:p>
    <w:p w:rsidR="00BF5D98" w:rsidRPr="00F4225A" w:rsidRDefault="00BF5D98" w:rsidP="00BF5D98">
      <w:pPr>
        <w:tabs>
          <w:tab w:val="left" w:pos="4395"/>
        </w:tabs>
        <w:spacing w:after="72"/>
        <w:ind w:left="4395" w:hanging="10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выдан ______________________________</w:t>
      </w:r>
    </w:p>
    <w:p w:rsidR="00BF5D98" w:rsidRPr="00F4225A" w:rsidRDefault="00BF5D98" w:rsidP="00BF5D98">
      <w:pPr>
        <w:tabs>
          <w:tab w:val="left" w:pos="4395"/>
        </w:tabs>
        <w:spacing w:after="72"/>
        <w:ind w:left="4395" w:hanging="10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СНИЛС_____________________________</w:t>
      </w:r>
    </w:p>
    <w:p w:rsidR="00BF5D98" w:rsidRPr="00F4225A" w:rsidRDefault="00BF5D98" w:rsidP="00BF5D98">
      <w:pPr>
        <w:tabs>
          <w:tab w:val="left" w:pos="4395"/>
        </w:tabs>
        <w:spacing w:after="72"/>
        <w:ind w:left="4395" w:hanging="10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тел. 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bookmarkStart w:id="1" w:name="P123"/>
      <w:bookmarkEnd w:id="1"/>
      <w:r w:rsidRPr="00F4225A">
        <w:rPr>
          <w:rFonts w:ascii="Liberation Serif" w:hAnsi="Liberation Serif" w:cs="Liberation Serif"/>
        </w:rPr>
        <w:t>ЗАЯВЛЕНИЕ</w:t>
      </w:r>
    </w:p>
    <w:p w:rsidR="00BF5D98" w:rsidRPr="00F4225A" w:rsidRDefault="00BF5D98" w:rsidP="00BF5D9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Прошу компенсировать мне расходы, связанных с обеспечением сохранности моего транспортного средства, находящегося в собственности:</w:t>
      </w: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марка 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цвет 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год выпуска 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номер шасси 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модель, номер двигателя 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номер кузова 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идентификационный номер 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паспорт транспортного средства 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размещенного на охраняемой стоянке с ограничением доступа посторонних лиц по адресу: _____________________________________________________________________________</w:t>
      </w:r>
    </w:p>
    <w:p w:rsidR="00BF5D98" w:rsidRPr="00F4225A" w:rsidRDefault="00BF5D98" w:rsidP="00BF5D98">
      <w:r w:rsidRPr="00F4225A">
        <w:rPr>
          <w:rFonts w:ascii="Liberation Serif" w:hAnsi="Liberation Serif" w:cs="Liberation Serif"/>
        </w:rPr>
        <w:t>___________________________________________________________________________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Основанием для компенсации является: ____________________________________________________________________________</w:t>
      </w:r>
    </w:p>
    <w:p w:rsidR="00BF5D98" w:rsidRPr="00F4225A" w:rsidRDefault="00BF5D98" w:rsidP="00BF5D98">
      <w:pPr>
        <w:ind w:left="708"/>
        <w:jc w:val="center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(указать льготную категорию)</w:t>
      </w:r>
    </w:p>
    <w:p w:rsidR="00BF5D98" w:rsidRPr="00F4225A" w:rsidRDefault="00BF5D98" w:rsidP="00BF5D98">
      <w:pPr>
        <w:ind w:firstLine="708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Информирую: результат рассмотрения заявления (указать нужное):</w:t>
      </w:r>
    </w:p>
    <w:p w:rsidR="00BF5D98" w:rsidRPr="00F4225A" w:rsidRDefault="00BF5D98" w:rsidP="00BF5D98">
      <w:pPr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1) получу лично;</w:t>
      </w:r>
    </w:p>
    <w:p w:rsidR="00BF5D98" w:rsidRPr="00F4225A" w:rsidRDefault="00BF5D98" w:rsidP="00BF5D98">
      <w:pPr>
        <w:jc w:val="both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2) прошу направить посредством почтового направления по адресу:</w:t>
      </w:r>
    </w:p>
    <w:p w:rsidR="00BF5D98" w:rsidRPr="00F4225A" w:rsidRDefault="00BF5D98" w:rsidP="00BF5D98">
      <w:pPr>
        <w:jc w:val="both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_____________________________________________________________________________;</w:t>
      </w:r>
    </w:p>
    <w:p w:rsidR="00BF5D98" w:rsidRPr="00F4225A" w:rsidRDefault="00BF5D98" w:rsidP="00BF5D98">
      <w:pPr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3) прошу направить посредством электронной почты по адресу: ____________________________________________________________________________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spacing w:before="220"/>
        <w:ind w:firstLine="708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Компенсацию расходов прошу перечислять в </w:t>
      </w:r>
    </w:p>
    <w:p w:rsidR="00BF5D98" w:rsidRPr="00F4225A" w:rsidRDefault="00BF5D98" w:rsidP="00BF5D9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кредитную организацию: 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                        (наименование кредитной организации)</w:t>
      </w:r>
    </w:p>
    <w:p w:rsidR="00BF5D98" w:rsidRPr="00F4225A" w:rsidRDefault="00BF5D98" w:rsidP="00BF5D98">
      <w:pPr>
        <w:widowControl w:val="0"/>
        <w:autoSpaceDE w:val="0"/>
        <w:autoSpaceDN w:val="0"/>
        <w:spacing w:before="22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На счет № 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                      (номер счета в кредитной организации)</w:t>
      </w:r>
    </w:p>
    <w:p w:rsidR="00BF5D98" w:rsidRPr="00F4225A" w:rsidRDefault="00BF5D98" w:rsidP="00BF5D9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Прилагаемые документы: </w:t>
      </w:r>
    </w:p>
    <w:p w:rsidR="00BF5D98" w:rsidRPr="00F4225A" w:rsidRDefault="00BF5D98" w:rsidP="00BF5D9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1)_______________________;</w:t>
      </w:r>
    </w:p>
    <w:p w:rsidR="00BF5D98" w:rsidRPr="00F4225A" w:rsidRDefault="00BF5D98" w:rsidP="00BF5D98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2)_______________________;</w:t>
      </w:r>
    </w:p>
    <w:p w:rsidR="00BF5D98" w:rsidRPr="00F4225A" w:rsidRDefault="00BF5D98" w:rsidP="00BF5D98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В соответствии с </w:t>
      </w:r>
      <w:hyperlink r:id="rId5" w:history="1">
        <w:r w:rsidRPr="00F4225A">
          <w:rPr>
            <w:rFonts w:ascii="Liberation Serif" w:hAnsi="Liberation Serif" w:cs="Liberation Serif"/>
          </w:rPr>
          <w:t>частью 4 статьи 9</w:t>
        </w:r>
      </w:hyperlink>
      <w:r w:rsidRPr="00F4225A">
        <w:rPr>
          <w:rFonts w:ascii="Liberation Serif" w:hAnsi="Liberation Serif" w:cs="Liberation Serif"/>
        </w:rPr>
        <w:t xml:space="preserve"> Федерального закона </w:t>
      </w:r>
      <w:r w:rsidRPr="00F4225A">
        <w:rPr>
          <w:rFonts w:ascii="Liberation Serif" w:hAnsi="Liberation Serif" w:cs="Liberation Serif"/>
        </w:rPr>
        <w:br/>
        <w:t>от 27 июля 2006 года № 152-ФЗ «О персональных данных» даю согласие на обработку моих персональных данных, то есть на совершение действий, предусмотренных пунктом 3 статьи 3</w:t>
      </w: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«____» ___________________ 20__ г.           _____________________</w:t>
      </w:r>
    </w:p>
    <w:p w:rsidR="00BF5D98" w:rsidRPr="00F4225A" w:rsidRDefault="00BF5D98" w:rsidP="00BF5D9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lastRenderedPageBreak/>
        <w:t xml:space="preserve">                                                                                (подпись заявителя)</w:t>
      </w:r>
    </w:p>
    <w:p w:rsidR="00BF5D98" w:rsidRPr="00F4225A" w:rsidRDefault="00BF5D98" w:rsidP="00BF5D98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Calibri"/>
          <w:sz w:val="28"/>
        </w:rPr>
      </w:pPr>
      <w:r>
        <w:rPr>
          <w:rFonts w:ascii="Liberation Serif" w:hAnsi="Liberation Serif" w:cs="Calibri"/>
          <w:sz w:val="28"/>
        </w:rPr>
        <w:br w:type="page"/>
      </w:r>
      <w:r w:rsidRPr="00F4225A">
        <w:rPr>
          <w:rFonts w:ascii="Liberation Serif" w:hAnsi="Liberation Serif" w:cs="Calibri"/>
          <w:sz w:val="28"/>
        </w:rPr>
        <w:lastRenderedPageBreak/>
        <w:t>Приложение № 2</w:t>
      </w:r>
    </w:p>
    <w:p w:rsidR="00BF5D98" w:rsidRPr="00F4225A" w:rsidRDefault="00BF5D98" w:rsidP="00BF5D98">
      <w:pPr>
        <w:widowControl w:val="0"/>
        <w:autoSpaceDE w:val="0"/>
        <w:autoSpaceDN w:val="0"/>
        <w:ind w:left="5103"/>
        <w:rPr>
          <w:rFonts w:ascii="Liberation Serif" w:hAnsi="Liberation Serif" w:cs="Calibri"/>
          <w:sz w:val="28"/>
        </w:rPr>
      </w:pPr>
      <w:r w:rsidRPr="00F4225A">
        <w:rPr>
          <w:rFonts w:ascii="Liberation Serif" w:hAnsi="Liberation Serif" w:cs="Calibri"/>
          <w:sz w:val="28"/>
        </w:rPr>
        <w:t>к Порядку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Courier New"/>
          <w:szCs w:val="26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</w:rPr>
      </w:pPr>
      <w:r w:rsidRPr="00F4225A">
        <w:rPr>
          <w:rFonts w:ascii="Liberation Serif" w:hAnsi="Liberation Serif" w:cs="Liberation Serif"/>
          <w:bCs/>
          <w:color w:val="26282F"/>
          <w:sz w:val="28"/>
        </w:rPr>
        <w:t xml:space="preserve">Форма 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</w:t>
      </w:r>
    </w:p>
    <w:p w:rsidR="00BF5D98" w:rsidRPr="00F4225A" w:rsidRDefault="00BF5D98" w:rsidP="00BF5D98"/>
    <w:p w:rsidR="00BF5D98" w:rsidRPr="00F4225A" w:rsidRDefault="00BF5D98" w:rsidP="00BF5D98">
      <w:pPr>
        <w:widowControl w:val="0"/>
        <w:autoSpaceDE w:val="0"/>
        <w:autoSpaceDN w:val="0"/>
        <w:jc w:val="center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 xml:space="preserve">ПРОТОКОЛ </w:t>
      </w:r>
    </w:p>
    <w:p w:rsidR="00BF5D98" w:rsidRPr="00F4225A" w:rsidRDefault="00BF5D98" w:rsidP="00BF5D98">
      <w:pPr>
        <w:widowControl w:val="0"/>
        <w:autoSpaceDE w:val="0"/>
        <w:autoSpaceDN w:val="0"/>
        <w:jc w:val="center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ЗАСЕДАНИЯ КОМИССИИ ПО РАССМОТРЕНИЮ ОБРАЩЕНИЙ ГРАЖДАН</w:t>
      </w:r>
      <w:r w:rsidRPr="00F4225A">
        <w:t xml:space="preserve"> </w:t>
      </w:r>
      <w:r w:rsidRPr="00F4225A">
        <w:rPr>
          <w:rFonts w:ascii="Liberation Serif" w:hAnsi="Liberation Serif" w:cs="Calibri"/>
        </w:rPr>
        <w:t>О КОМПЕНСАЦИИ РАСХОДОВ, СВЯЗАННЫХ С ОБЕСПЕЧЕНИЕМ СОХРАННОСТИ ТРАНСПОРТНЫХ СРЕДСТВ УЧАСТНИКОВ СПЕЦИАЛЬНОЙ ВОЕННОЙ ОПЕРАЦИИ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№ ________________                                                                                          _____________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              (дата)</w:t>
      </w:r>
    </w:p>
    <w:p w:rsidR="00BF5D98" w:rsidRPr="00F4225A" w:rsidRDefault="00BF5D98" w:rsidP="00BF5D98">
      <w:pPr>
        <w:contextualSpacing/>
        <w:rPr>
          <w:rFonts w:ascii="Liberation Serif" w:hAnsi="Liberation Serif"/>
        </w:rPr>
      </w:pPr>
      <w:r w:rsidRPr="00F4225A">
        <w:rPr>
          <w:rFonts w:ascii="Liberation Serif" w:hAnsi="Liberation Serif"/>
        </w:rPr>
        <w:t>Председатель комиссии:</w:t>
      </w:r>
    </w:p>
    <w:p w:rsidR="00BF5D98" w:rsidRPr="00F4225A" w:rsidRDefault="00BF5D98" w:rsidP="00BF5D98">
      <w:pPr>
        <w:contextualSpacing/>
        <w:rPr>
          <w:rFonts w:ascii="Liberation Serif" w:hAnsi="Liberation Serif"/>
        </w:rPr>
      </w:pPr>
      <w:r w:rsidRPr="00F4225A">
        <w:rPr>
          <w:rFonts w:ascii="Liberation Serif" w:hAnsi="Liberation Serif"/>
        </w:rPr>
        <w:t>______________________________</w:t>
      </w:r>
    </w:p>
    <w:p w:rsidR="00BF5D98" w:rsidRPr="00F4225A" w:rsidRDefault="00BF5D98" w:rsidP="00BF5D98">
      <w:pPr>
        <w:contextualSpacing/>
        <w:rPr>
          <w:rFonts w:ascii="Liberation Serif" w:hAnsi="Liberation Serif"/>
        </w:rPr>
      </w:pPr>
      <w:r w:rsidRPr="00F4225A">
        <w:rPr>
          <w:rFonts w:ascii="Liberation Serif" w:hAnsi="Liberation Serif"/>
        </w:rPr>
        <w:t>Члены комиссии:</w:t>
      </w:r>
    </w:p>
    <w:p w:rsidR="00BF5D98" w:rsidRPr="00F4225A" w:rsidRDefault="00BF5D98" w:rsidP="00BF5D98">
      <w:r w:rsidRPr="00F4225A">
        <w:t>______________________________</w:t>
      </w:r>
    </w:p>
    <w:p w:rsidR="00BF5D98" w:rsidRPr="00F4225A" w:rsidRDefault="00BF5D98" w:rsidP="00BF5D98">
      <w:r w:rsidRPr="00F4225A">
        <w:t>______________________________</w:t>
      </w:r>
    </w:p>
    <w:p w:rsidR="00BF5D98" w:rsidRPr="00F4225A" w:rsidRDefault="00BF5D98" w:rsidP="00BF5D98">
      <w:pPr>
        <w:pBdr>
          <w:bottom w:val="single" w:sz="12" w:space="1" w:color="auto"/>
        </w:pBdr>
        <w:contextualSpacing/>
        <w:jc w:val="center"/>
        <w:rPr>
          <w:rFonts w:ascii="Liberation Serif" w:hAnsi="Liberation Serif"/>
        </w:rPr>
      </w:pPr>
      <w:r w:rsidRPr="00F4225A">
        <w:rPr>
          <w:rFonts w:ascii="Liberation Serif" w:hAnsi="Liberation Serif"/>
        </w:rPr>
        <w:t>О рассмотрении заявлений граждан о компенсации расходов, связанных с обеспечением сохранности транспортных средств участников специальной военной операции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По результатам рассмотрения заявлений о предоставлении компенсации, связанных с обеспечением сохранности транспортных средств и прилагаемых к нему документов (сведений) принято решение об оказании компенсации следующим гражданам: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           (Ф.И.О. (последнее - при наличии) заявителя)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                     (адрес места жительства заявителя)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По результатам рассмотрения заявлений о предоставлении компенсации, связанных с обеспечением сохранности транспортных средств и прилагаемых к нему документов (сведений) принято решение об отказе в предоставлении компенсации по следующему(им) основанию(ям):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(указывается одно или несколько оснований для отказа, перечисленных в пункте 11 настоящего Порядка)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следующим гражданам: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           (Ф.И.О. (последнее - при наличии) заявителя)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                     (адрес места жительства заявителя)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contextualSpacing/>
        <w:rPr>
          <w:rFonts w:ascii="Liberation Serif" w:hAnsi="Liberation Serif"/>
        </w:rPr>
      </w:pPr>
      <w:r w:rsidRPr="00F4225A">
        <w:rPr>
          <w:rFonts w:ascii="Liberation Serif" w:hAnsi="Liberation Serif"/>
        </w:rPr>
        <w:t>Председатель комиссии:</w:t>
      </w:r>
    </w:p>
    <w:p w:rsidR="00BF5D98" w:rsidRPr="00F4225A" w:rsidRDefault="00BF5D98" w:rsidP="00BF5D98">
      <w:pPr>
        <w:contextualSpacing/>
        <w:rPr>
          <w:rFonts w:ascii="Liberation Serif" w:hAnsi="Liberation Serif"/>
        </w:rPr>
      </w:pPr>
      <w:r w:rsidRPr="00F4225A">
        <w:rPr>
          <w:rFonts w:ascii="Liberation Serif" w:hAnsi="Liberation Serif"/>
        </w:rPr>
        <w:t>______________________________</w:t>
      </w:r>
    </w:p>
    <w:p w:rsidR="00BF5D98" w:rsidRPr="00F4225A" w:rsidRDefault="00BF5D98" w:rsidP="00BF5D98">
      <w:pPr>
        <w:contextualSpacing/>
        <w:rPr>
          <w:rFonts w:ascii="Liberation Serif" w:hAnsi="Liberation Serif"/>
        </w:rPr>
      </w:pPr>
    </w:p>
    <w:p w:rsidR="00BF5D98" w:rsidRPr="00F4225A" w:rsidRDefault="00BF5D98" w:rsidP="00BF5D98">
      <w:pPr>
        <w:contextualSpacing/>
        <w:rPr>
          <w:rFonts w:ascii="Liberation Serif" w:hAnsi="Liberation Serif"/>
        </w:rPr>
      </w:pPr>
      <w:r w:rsidRPr="00F4225A">
        <w:rPr>
          <w:rFonts w:ascii="Liberation Serif" w:hAnsi="Liberation Serif"/>
        </w:rPr>
        <w:t>Члены комиссии:</w:t>
      </w:r>
    </w:p>
    <w:p w:rsidR="00BF5D98" w:rsidRPr="00F4225A" w:rsidRDefault="00BF5D98" w:rsidP="00BF5D98">
      <w:r w:rsidRPr="00F4225A">
        <w:lastRenderedPageBreak/>
        <w:t>______________________________</w:t>
      </w:r>
    </w:p>
    <w:p w:rsidR="00BF5D98" w:rsidRPr="00F4225A" w:rsidRDefault="00BF5D98" w:rsidP="00BF5D98">
      <w:r w:rsidRPr="00F4225A">
        <w:t>______________________________</w:t>
      </w:r>
    </w:p>
    <w:p w:rsidR="00BF5D98" w:rsidRPr="00F4225A" w:rsidRDefault="00BF5D98" w:rsidP="00BF5D98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BF5D98" w:rsidRPr="00F4225A" w:rsidRDefault="00BF5D98" w:rsidP="00BF5D98">
      <w:pPr>
        <w:widowControl w:val="0"/>
        <w:autoSpaceDE w:val="0"/>
        <w:autoSpaceDN w:val="0"/>
        <w:ind w:left="5103"/>
        <w:outlineLvl w:val="1"/>
        <w:rPr>
          <w:rFonts w:ascii="Liberation Serif" w:hAnsi="Liberation Serif" w:cs="Calibri"/>
          <w:sz w:val="28"/>
        </w:rPr>
      </w:pPr>
      <w:r w:rsidRPr="00F4225A">
        <w:rPr>
          <w:rFonts w:ascii="Liberation Serif" w:hAnsi="Liberation Serif" w:cs="Calibri"/>
          <w:sz w:val="28"/>
        </w:rPr>
        <w:lastRenderedPageBreak/>
        <w:t>Приложение № 3</w:t>
      </w:r>
    </w:p>
    <w:p w:rsidR="00BF5D98" w:rsidRPr="00F4225A" w:rsidRDefault="00BF5D98" w:rsidP="00BF5D98">
      <w:pPr>
        <w:widowControl w:val="0"/>
        <w:autoSpaceDE w:val="0"/>
        <w:autoSpaceDN w:val="0"/>
        <w:ind w:left="5103"/>
        <w:rPr>
          <w:rFonts w:ascii="Liberation Serif" w:hAnsi="Liberation Serif" w:cs="Calibri"/>
          <w:sz w:val="28"/>
        </w:rPr>
      </w:pPr>
      <w:r w:rsidRPr="00F4225A">
        <w:rPr>
          <w:rFonts w:ascii="Liberation Serif" w:hAnsi="Liberation Serif" w:cs="Calibri"/>
          <w:sz w:val="28"/>
        </w:rPr>
        <w:t>к Порядку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Courier New"/>
          <w:szCs w:val="26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</w:rPr>
      </w:pPr>
      <w:r w:rsidRPr="00F4225A">
        <w:rPr>
          <w:rFonts w:ascii="Liberation Serif" w:hAnsi="Liberation Serif" w:cs="Liberation Serif"/>
          <w:bCs/>
          <w:color w:val="26282F"/>
          <w:sz w:val="28"/>
        </w:rPr>
        <w:t xml:space="preserve">Форма 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</w:t>
      </w:r>
    </w:p>
    <w:p w:rsidR="00BF5D98" w:rsidRPr="00F4225A" w:rsidRDefault="00BF5D98" w:rsidP="00BF5D98">
      <w:pPr>
        <w:rPr>
          <w:sz w:val="28"/>
          <w:szCs w:val="28"/>
        </w:rPr>
      </w:pPr>
    </w:p>
    <w:p w:rsidR="00BF5D98" w:rsidRPr="00F4225A" w:rsidRDefault="00BF5D98" w:rsidP="00BF5D98">
      <w:pPr>
        <w:widowControl w:val="0"/>
        <w:autoSpaceDE w:val="0"/>
        <w:autoSpaceDN w:val="0"/>
        <w:jc w:val="center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 xml:space="preserve">РЕШЕНИЕ </w:t>
      </w:r>
    </w:p>
    <w:p w:rsidR="00BF5D98" w:rsidRPr="00F4225A" w:rsidRDefault="00BF5D98" w:rsidP="00BF5D98">
      <w:pPr>
        <w:widowControl w:val="0"/>
        <w:autoSpaceDE w:val="0"/>
        <w:autoSpaceDN w:val="0"/>
        <w:jc w:val="center"/>
        <w:rPr>
          <w:rFonts w:ascii="Liberation Serif" w:hAnsi="Liberation Serif" w:cs="Calibri"/>
        </w:rPr>
      </w:pPr>
      <w:r w:rsidRPr="00F4225A">
        <w:rPr>
          <w:rFonts w:ascii="Liberation Serif" w:hAnsi="Liberation Serif" w:cs="Calibri"/>
        </w:rPr>
        <w:t>ОБ ОТКАЗЕ В ПРЕДОСТАВЛЕНИИ КОМПЕНСАЦИИ РАСХОДОВ, СВЯЗАННЫХ С ОБЕСПЕЧЕНИЕМ СОХРАННОСТИ ТРАНСПОРТНЫХ СРЕДСТВ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№ ________________                                                                                          _____________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              (дата)</w:t>
      </w:r>
    </w:p>
    <w:p w:rsidR="00BF5D98" w:rsidRPr="00F4225A" w:rsidRDefault="00BF5D98" w:rsidP="00BF5D98"/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(Ф.И.О. (последнее - при наличии) заявителя, дата рождения, СНИЛС)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                     (адрес места жительства заявителя)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По результатам рассмотрения заявления о предоставлении компенсации, связанных с обеспечением сохранности транспортных средств от _____________ № ___________ и прилагаемых к нему документов (сведений) принято решение </w:t>
      </w:r>
      <w:r>
        <w:rPr>
          <w:rFonts w:ascii="Liberation Serif" w:hAnsi="Liberation Serif" w:cs="Liberation Serif"/>
        </w:rPr>
        <w:t xml:space="preserve">Комиссией </w:t>
      </w:r>
      <w:r w:rsidRPr="001C73F1">
        <w:rPr>
          <w:rFonts w:ascii="Liberation Serif" w:hAnsi="Liberation Serif" w:cs="Liberation Serif"/>
        </w:rPr>
        <w:t>по рассмотрению обращений граждан о компенсации расходов, связанных с обеспечением сохранности транспортных средств участников специальной военной операции</w:t>
      </w:r>
      <w:r>
        <w:rPr>
          <w:rFonts w:ascii="Liberation Serif" w:hAnsi="Liberation Serif" w:cs="Liberation Serif"/>
        </w:rPr>
        <w:t>,</w:t>
      </w:r>
      <w:r w:rsidRPr="001C73F1">
        <w:rPr>
          <w:rFonts w:ascii="Liberation Serif" w:hAnsi="Liberation Serif" w:cs="Liberation Serif"/>
        </w:rPr>
        <w:t xml:space="preserve"> </w:t>
      </w:r>
      <w:r w:rsidRPr="00F4225A">
        <w:rPr>
          <w:rFonts w:ascii="Liberation Serif" w:hAnsi="Liberation Serif" w:cs="Liberation Serif"/>
        </w:rPr>
        <w:t>об отказе в предоставлении компенсации по следующему(им) основанию(ям):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(указывается одно или несколько оснований для отказа, перечисленных в пункте 11 настоящего Порядка)</w:t>
      </w:r>
    </w:p>
    <w:p w:rsidR="00BF5D98" w:rsidRPr="00F4225A" w:rsidRDefault="00BF5D98" w:rsidP="00BF5D98">
      <w:pPr>
        <w:jc w:val="both"/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</w:t>
      </w:r>
      <w:r w:rsidRPr="00F4225A">
        <w:rPr>
          <w:rFonts w:ascii="Liberation Serif" w:hAnsi="Liberation Serif" w:cs="Liberation Serif"/>
        </w:rPr>
        <w:tab/>
        <w:t>Вы вправе повторно обратиться с заявлением в ________________________________</w:t>
      </w:r>
    </w:p>
    <w:p w:rsidR="00BF5D98" w:rsidRPr="00F4225A" w:rsidRDefault="00BF5D98" w:rsidP="00BF5D98">
      <w:pPr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 xml:space="preserve">                                                                                                         (наименование Учреждения)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о компенсации расходов, связанных с обеспечением сохранности транспортных средств, после устранения указанных нарушений.</w:t>
      </w:r>
    </w:p>
    <w:p w:rsidR="00BF5D98" w:rsidRPr="00F4225A" w:rsidRDefault="00BF5D98" w:rsidP="00BF5D98">
      <w:pPr>
        <w:rPr>
          <w:rFonts w:ascii="Liberation Serif" w:hAnsi="Liberation Serif" w:cs="Liberation Serif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Courier New"/>
          <w:szCs w:val="26"/>
        </w:rPr>
      </w:pPr>
      <w:r w:rsidRPr="00F4225A">
        <w:rPr>
          <w:rFonts w:ascii="Liberation Serif" w:hAnsi="Liberation Serif" w:cs="Courier New"/>
          <w:szCs w:val="26"/>
        </w:rPr>
        <w:t xml:space="preserve">   Руководитель Учреждения _____________________________ (подпись)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Courier New"/>
          <w:szCs w:val="26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Courier New"/>
          <w:szCs w:val="26"/>
        </w:rPr>
      </w:pP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И.О. Фамилия исполнителя,</w:t>
      </w:r>
    </w:p>
    <w:p w:rsidR="00BF5D98" w:rsidRPr="00F4225A" w:rsidRDefault="00BF5D98" w:rsidP="00BF5D98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F4225A">
        <w:rPr>
          <w:rFonts w:ascii="Liberation Serif" w:hAnsi="Liberation Serif" w:cs="Liberation Serif"/>
        </w:rPr>
        <w:t>телефон</w:t>
      </w:r>
    </w:p>
    <w:p w:rsidR="00BF5D98" w:rsidRPr="00825A87" w:rsidRDefault="00BF5D98" w:rsidP="00BF5D9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F5D98" w:rsidRPr="003C063F" w:rsidRDefault="00BF5D98" w:rsidP="00BF5D98">
      <w:pPr>
        <w:rPr>
          <w:rFonts w:ascii="Liberation Serif" w:hAnsi="Liberation Serif"/>
          <w:sz w:val="28"/>
          <w:szCs w:val="28"/>
        </w:rPr>
      </w:pPr>
    </w:p>
    <w:p w:rsidR="00BF5D98" w:rsidRDefault="00BF5D98">
      <w:pPr>
        <w:spacing w:after="160" w:line="259" w:lineRule="auto"/>
      </w:pPr>
      <w:r>
        <w:br w:type="page"/>
      </w:r>
    </w:p>
    <w:p w:rsidR="00BF5D98" w:rsidRPr="003C063F" w:rsidRDefault="00BF5D98" w:rsidP="00BF5D98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1039635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F5D9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10396350"/>
                                <w:p w:rsidR="00BF5D98" w:rsidRPr="003C063F" w:rsidRDefault="00BF5D9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9374853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F5D98" w:rsidRPr="003C063F" w:rsidRDefault="00BF5D9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9374853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F5D98" w:rsidRPr="003C063F" w:rsidRDefault="00BF5D9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9018228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F5D98" w:rsidRPr="003C063F" w:rsidRDefault="00BF5D9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90182287"/>
                                </w:p>
                              </w:tc>
                            </w:tr>
                          </w:tbl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F5D98" w:rsidRPr="003C063F" w:rsidRDefault="00BF5D98" w:rsidP="00BF5D9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1039635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F5D9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10396350"/>
                          <w:p w:rsidR="00BF5D98" w:rsidRPr="003C063F" w:rsidRDefault="00BF5D9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9374853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F5D98" w:rsidRPr="003C063F" w:rsidRDefault="00BF5D9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9374853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F5D98" w:rsidRPr="003C063F" w:rsidRDefault="00BF5D9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9018228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F5D98" w:rsidRPr="003C063F" w:rsidRDefault="00BF5D9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90182287"/>
                          </w:p>
                        </w:tc>
                      </w:tr>
                    </w:tbl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F5D98" w:rsidRPr="003C063F" w:rsidRDefault="00BF5D98" w:rsidP="00BF5D9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D98" w:rsidRDefault="00BF5D98" w:rsidP="00BF5D98">
      <w:pPr>
        <w:jc w:val="center"/>
        <w:rPr>
          <w:rFonts w:ascii="Liberation Serif" w:hAnsi="Liberation Serif"/>
          <w:sz w:val="28"/>
          <w:szCs w:val="28"/>
        </w:rPr>
      </w:pPr>
    </w:p>
    <w:p w:rsidR="00BF5D98" w:rsidRPr="003C063F" w:rsidRDefault="00BF5D98" w:rsidP="00BF5D98">
      <w:pPr>
        <w:jc w:val="center"/>
        <w:rPr>
          <w:rFonts w:ascii="Liberation Serif" w:hAnsi="Liberation Serif"/>
          <w:sz w:val="28"/>
          <w:szCs w:val="28"/>
        </w:rPr>
      </w:pPr>
    </w:p>
    <w:p w:rsidR="00BF5D98" w:rsidRPr="003C063F" w:rsidRDefault="00BF5D98" w:rsidP="00BF5D98">
      <w:pPr>
        <w:jc w:val="center"/>
        <w:rPr>
          <w:rFonts w:ascii="Liberation Serif" w:hAnsi="Liberation Serif"/>
          <w:sz w:val="28"/>
          <w:szCs w:val="28"/>
        </w:rPr>
      </w:pPr>
    </w:p>
    <w:p w:rsidR="00BF5D98" w:rsidRPr="003C063F" w:rsidRDefault="00BF5D98" w:rsidP="00BF5D98">
      <w:pPr>
        <w:jc w:val="center"/>
        <w:rPr>
          <w:rFonts w:ascii="Liberation Serif" w:hAnsi="Liberation Serif"/>
          <w:sz w:val="28"/>
          <w:szCs w:val="28"/>
        </w:rPr>
      </w:pPr>
    </w:p>
    <w:p w:rsidR="00BF5D98" w:rsidRPr="005D5019" w:rsidRDefault="00BF5D98" w:rsidP="00BF5D98">
      <w:pPr>
        <w:rPr>
          <w:rFonts w:ascii="Liberation Serif" w:hAnsi="Liberation Serif"/>
          <w:sz w:val="28"/>
          <w:szCs w:val="28"/>
        </w:rPr>
      </w:pPr>
    </w:p>
    <w:p w:rsidR="00BF5D98" w:rsidRDefault="00BF5D98" w:rsidP="00BF5D98">
      <w:pPr>
        <w:jc w:val="center"/>
        <w:rPr>
          <w:rFonts w:ascii="Liberation Serif" w:hAnsi="Liberation Serif"/>
          <w:b/>
          <w:sz w:val="28"/>
          <w:szCs w:val="28"/>
        </w:rPr>
      </w:pPr>
      <w:r w:rsidRPr="00B650FE">
        <w:rPr>
          <w:rFonts w:ascii="Liberation Serif" w:hAnsi="Liberation Serif"/>
          <w:b/>
          <w:sz w:val="28"/>
          <w:szCs w:val="28"/>
        </w:rPr>
        <w:t xml:space="preserve">СОСТАВ </w:t>
      </w:r>
    </w:p>
    <w:p w:rsidR="00BF5D98" w:rsidRPr="00B650FE" w:rsidRDefault="00BF5D98" w:rsidP="00BF5D9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комиссии </w:t>
      </w:r>
      <w:r w:rsidRPr="00B650FE">
        <w:rPr>
          <w:rFonts w:ascii="Liberation Serif" w:hAnsi="Liberation Serif" w:cs="Calibri"/>
          <w:b/>
          <w:sz w:val="28"/>
          <w:szCs w:val="28"/>
        </w:rPr>
        <w:t>по рассмотрению обращений граждан</w:t>
      </w:r>
      <w:r w:rsidRPr="00B650FE">
        <w:rPr>
          <w:b/>
          <w:sz w:val="28"/>
          <w:szCs w:val="28"/>
        </w:rPr>
        <w:t xml:space="preserve"> </w:t>
      </w:r>
      <w:r w:rsidRPr="00B650FE">
        <w:rPr>
          <w:rFonts w:ascii="Liberation Serif" w:hAnsi="Liberation Serif" w:cs="Calibri"/>
          <w:b/>
          <w:sz w:val="28"/>
          <w:szCs w:val="28"/>
        </w:rPr>
        <w:t>о компенсации расходов, связанных с обеспечением сохранности транспортных средств участников специальной военной операции</w:t>
      </w:r>
    </w:p>
    <w:p w:rsidR="00BF5D98" w:rsidRPr="00301A29" w:rsidRDefault="00BF5D98" w:rsidP="00BF5D98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412"/>
        <w:gridCol w:w="6459"/>
      </w:tblGrid>
      <w:tr w:rsidR="00BF5D98" w:rsidRPr="00301A29" w:rsidTr="000722AB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BF5D98" w:rsidRPr="00301A29" w:rsidRDefault="00BF5D98" w:rsidP="000722AB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 w:rsidRPr="00301A29">
              <w:rPr>
                <w:rFonts w:ascii="Liberation Serif" w:hAnsi="Liberation Serif"/>
                <w:bCs/>
                <w:sz w:val="28"/>
                <w:szCs w:val="28"/>
              </w:rPr>
              <w:t>Невструев</w:t>
            </w:r>
            <w:proofErr w:type="spellEnd"/>
            <w:r w:rsidRPr="00301A29">
              <w:rPr>
                <w:rFonts w:ascii="Liberation Serif" w:hAnsi="Liberation Serif"/>
                <w:bCs/>
                <w:sz w:val="28"/>
                <w:szCs w:val="28"/>
              </w:rPr>
              <w:t xml:space="preserve"> Н.В.</w:t>
            </w:r>
          </w:p>
        </w:tc>
        <w:tc>
          <w:tcPr>
            <w:tcW w:w="220" w:type="pct"/>
          </w:tcPr>
          <w:p w:rsidR="00BF5D98" w:rsidRPr="00301A29" w:rsidRDefault="00BF5D98" w:rsidP="000722AB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BF5D98" w:rsidRPr="00301A29" w:rsidRDefault="00BF5D98" w:rsidP="000722AB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bCs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Пышма, председатель комиссии;</w:t>
            </w:r>
          </w:p>
        </w:tc>
      </w:tr>
      <w:tr w:rsidR="00BF5D98" w:rsidRPr="00301A29" w:rsidTr="000722AB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BF5D98" w:rsidRPr="00301A29" w:rsidRDefault="00BF5D98" w:rsidP="000722A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Драников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О. Э.</w:t>
            </w:r>
          </w:p>
        </w:tc>
        <w:tc>
          <w:tcPr>
            <w:tcW w:w="220" w:type="pct"/>
          </w:tcPr>
          <w:p w:rsidR="00BF5D98" w:rsidRPr="00301A29" w:rsidRDefault="00BF5D98" w:rsidP="000722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BF5D98" w:rsidRPr="00301A29" w:rsidRDefault="00BF5D98" w:rsidP="000722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bCs/>
                <w:sz w:val="28"/>
                <w:szCs w:val="28"/>
              </w:rPr>
              <w:t>исполняющий обязанности начальника муниципального казенного учреждения «Управление капитального строительства и жилищно-коммунального хозяйства городского округа Верхняя Пышма»</w:t>
            </w:r>
            <w:r w:rsidRPr="00301A29">
              <w:rPr>
                <w:rFonts w:ascii="Liberation Serif" w:hAnsi="Liberation Serif"/>
                <w:sz w:val="28"/>
                <w:szCs w:val="28"/>
              </w:rPr>
              <w:t>, заместитель председателя комиссии;</w:t>
            </w:r>
          </w:p>
        </w:tc>
      </w:tr>
      <w:tr w:rsidR="00BF5D98" w:rsidRPr="00301A29" w:rsidTr="000722AB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hideMark/>
          </w:tcPr>
          <w:p w:rsidR="00BF5D98" w:rsidRPr="00301A29" w:rsidRDefault="00BF5D98" w:rsidP="000722AB">
            <w:pPr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>Кондратьев М.А.</w:t>
            </w:r>
          </w:p>
        </w:tc>
        <w:tc>
          <w:tcPr>
            <w:tcW w:w="220" w:type="pct"/>
          </w:tcPr>
          <w:p w:rsidR="00BF5D98" w:rsidRPr="00301A29" w:rsidRDefault="00BF5D98" w:rsidP="000722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BF5D98" w:rsidRPr="00301A29" w:rsidRDefault="00BF5D98" w:rsidP="000722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>ведущий специалист отдела по содержанию и ремонту объектов благоустройства и уличной дорожной сети муниципального казенного учреждения «Управление капитального строительства и жилищно-коммунального хозяйства городского округа Верхняя Пышма», секретарь комиссии;</w:t>
            </w:r>
          </w:p>
        </w:tc>
      </w:tr>
      <w:tr w:rsidR="00BF5D98" w:rsidRPr="00301A29" w:rsidTr="000722AB">
        <w:tc>
          <w:tcPr>
            <w:tcW w:w="5000" w:type="pct"/>
            <w:gridSpan w:val="3"/>
          </w:tcPr>
          <w:p w:rsidR="00BF5D98" w:rsidRPr="00301A29" w:rsidRDefault="00BF5D98" w:rsidP="000722AB">
            <w:pPr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 xml:space="preserve">Члены </w:t>
            </w:r>
            <w:r>
              <w:rPr>
                <w:rFonts w:ascii="Liberation Serif" w:hAnsi="Liberation Serif"/>
                <w:sz w:val="28"/>
                <w:szCs w:val="28"/>
              </w:rPr>
              <w:t>комиссии</w:t>
            </w:r>
            <w:r w:rsidRPr="00301A29">
              <w:rPr>
                <w:rFonts w:ascii="Liberation Serif" w:hAnsi="Liberation Serif"/>
                <w:sz w:val="28"/>
                <w:szCs w:val="28"/>
              </w:rPr>
              <w:t>:</w:t>
            </w:r>
          </w:p>
        </w:tc>
      </w:tr>
      <w:tr w:rsidR="00BF5D98" w:rsidRPr="00301A29" w:rsidTr="000722AB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BF5D98" w:rsidRPr="00301A29" w:rsidRDefault="00BF5D98" w:rsidP="000722AB">
            <w:pPr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>Карпов Д.Г.</w:t>
            </w:r>
          </w:p>
        </w:tc>
        <w:tc>
          <w:tcPr>
            <w:tcW w:w="220" w:type="pct"/>
          </w:tcPr>
          <w:p w:rsidR="00BF5D98" w:rsidRPr="00301A29" w:rsidRDefault="00BF5D98" w:rsidP="000722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</w:tcPr>
          <w:p w:rsidR="00BF5D98" w:rsidRPr="00301A29" w:rsidRDefault="00BF5D98" w:rsidP="000722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О</w:t>
            </w:r>
            <w:r w:rsidRPr="00301A29">
              <w:rPr>
                <w:rFonts w:ascii="Liberation Serif" w:hAnsi="Liberation Serif"/>
                <w:sz w:val="28"/>
                <w:szCs w:val="28"/>
              </w:rPr>
              <w:t>бщественной палаты городского округа Верхняя Пышма (по согласованию);</w:t>
            </w:r>
          </w:p>
        </w:tc>
      </w:tr>
      <w:tr w:rsidR="00BF5D98" w:rsidRPr="00301A29" w:rsidTr="000722AB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BF5D98" w:rsidRPr="00301A29" w:rsidRDefault="00BF5D98" w:rsidP="000722A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01A29">
              <w:rPr>
                <w:rFonts w:ascii="Liberation Serif" w:hAnsi="Liberation Serif"/>
                <w:sz w:val="28"/>
                <w:szCs w:val="28"/>
              </w:rPr>
              <w:t>Костова</w:t>
            </w:r>
            <w:proofErr w:type="spellEnd"/>
            <w:r w:rsidRPr="00301A29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220" w:type="pct"/>
          </w:tcPr>
          <w:p w:rsidR="00BF5D98" w:rsidRPr="00301A29" w:rsidRDefault="00BF5D98" w:rsidP="000722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</w:tcPr>
          <w:p w:rsidR="00BF5D98" w:rsidRPr="00301A29" w:rsidRDefault="00BF5D98" w:rsidP="000722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 xml:space="preserve">ведущий специалист отдела социальной политики администрации городского округа Верхняя Пышма; </w:t>
            </w:r>
          </w:p>
        </w:tc>
      </w:tr>
      <w:tr w:rsidR="00BF5D98" w:rsidRPr="00301A29" w:rsidTr="000722AB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BF5D98" w:rsidRPr="00301A29" w:rsidRDefault="00BF5D98" w:rsidP="000722A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01A29">
              <w:rPr>
                <w:rFonts w:ascii="Liberation Serif" w:hAnsi="Liberation Serif"/>
                <w:sz w:val="28"/>
                <w:szCs w:val="28"/>
              </w:rPr>
              <w:t>Мосунова</w:t>
            </w:r>
            <w:proofErr w:type="spellEnd"/>
            <w:r w:rsidRPr="00301A29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  <w:tc>
          <w:tcPr>
            <w:tcW w:w="220" w:type="pct"/>
          </w:tcPr>
          <w:p w:rsidR="00BF5D98" w:rsidRPr="00301A29" w:rsidRDefault="00BF5D98" w:rsidP="000722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</w:tcPr>
          <w:p w:rsidR="00BF5D98" w:rsidRPr="00301A29" w:rsidRDefault="00BF5D98" w:rsidP="000722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Ф</w:t>
            </w:r>
            <w:r w:rsidRPr="00301A29">
              <w:rPr>
                <w:rFonts w:ascii="Liberation Serif" w:hAnsi="Liberation Serif"/>
                <w:sz w:val="28"/>
                <w:szCs w:val="28"/>
              </w:rPr>
              <w:t>инансового управления администрации городского округа Верхняя Пышма;</w:t>
            </w:r>
          </w:p>
        </w:tc>
      </w:tr>
      <w:tr w:rsidR="00BF5D98" w:rsidRPr="00301A29" w:rsidTr="000722AB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BF5D98" w:rsidRPr="00301A29" w:rsidRDefault="00BF5D98" w:rsidP="000722AB">
            <w:pPr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>Новиков А.А.</w:t>
            </w:r>
          </w:p>
        </w:tc>
        <w:tc>
          <w:tcPr>
            <w:tcW w:w="220" w:type="pct"/>
          </w:tcPr>
          <w:p w:rsidR="00BF5D98" w:rsidRPr="00301A29" w:rsidRDefault="00BF5D98" w:rsidP="000722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</w:tcPr>
          <w:p w:rsidR="00BF5D98" w:rsidRPr="00301A29" w:rsidRDefault="00BF5D98" w:rsidP="000722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>депутат Думы городского округа Верхняя Пышма (по согласованию);</w:t>
            </w:r>
          </w:p>
        </w:tc>
      </w:tr>
      <w:tr w:rsidR="00BF5D98" w:rsidRPr="00301A29" w:rsidTr="000722AB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BF5D98" w:rsidRPr="00301A29" w:rsidRDefault="00BF5D98" w:rsidP="000722AB">
            <w:pPr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lastRenderedPageBreak/>
              <w:t>Редин А.А.</w:t>
            </w:r>
          </w:p>
        </w:tc>
        <w:tc>
          <w:tcPr>
            <w:tcW w:w="220" w:type="pct"/>
          </w:tcPr>
          <w:p w:rsidR="00BF5D98" w:rsidRPr="00301A29" w:rsidRDefault="00BF5D98" w:rsidP="000722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</w:tcPr>
          <w:p w:rsidR="00BF5D98" w:rsidRPr="00301A29" w:rsidRDefault="00BF5D98" w:rsidP="000722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</w:t>
            </w:r>
            <w:r w:rsidRPr="00301A29">
              <w:t xml:space="preserve"> </w:t>
            </w:r>
            <w:r w:rsidRPr="00301A29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Пышма;</w:t>
            </w:r>
          </w:p>
        </w:tc>
      </w:tr>
      <w:tr w:rsidR="00BF5D98" w:rsidRPr="00301A29" w:rsidTr="000722AB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BF5D98" w:rsidRPr="00301A29" w:rsidRDefault="00BF5D98" w:rsidP="000722AB">
            <w:pPr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>Саитов Ю.В.</w:t>
            </w:r>
          </w:p>
        </w:tc>
        <w:tc>
          <w:tcPr>
            <w:tcW w:w="220" w:type="pct"/>
          </w:tcPr>
          <w:p w:rsidR="00BF5D98" w:rsidRPr="00301A29" w:rsidRDefault="00BF5D98" w:rsidP="000722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</w:tcPr>
          <w:p w:rsidR="00BF5D98" w:rsidRPr="00301A29" w:rsidRDefault="00BF5D98" w:rsidP="000722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BF5D98" w:rsidRPr="00301A29" w:rsidTr="000722AB">
        <w:tc>
          <w:tcPr>
            <w:tcW w:w="1328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BF5D98" w:rsidRPr="00301A29" w:rsidRDefault="00BF5D98" w:rsidP="000722AB">
            <w:pPr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>Сергеева Г.В.</w:t>
            </w:r>
          </w:p>
        </w:tc>
        <w:tc>
          <w:tcPr>
            <w:tcW w:w="220" w:type="pct"/>
          </w:tcPr>
          <w:p w:rsidR="00BF5D98" w:rsidRPr="00301A29" w:rsidRDefault="00BF5D98" w:rsidP="000722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52" w:type="pct"/>
            <w:shd w:val="clear" w:color="auto" w:fill="auto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</w:tcPr>
          <w:p w:rsidR="00BF5D98" w:rsidRPr="00301A29" w:rsidRDefault="00BF5D98" w:rsidP="000722A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01A29">
              <w:rPr>
                <w:rFonts w:ascii="Liberation Serif" w:hAnsi="Liberation Serif"/>
                <w:sz w:val="28"/>
                <w:szCs w:val="28"/>
              </w:rPr>
              <w:t xml:space="preserve">начальник планово-экономического отдела </w:t>
            </w:r>
            <w:r w:rsidRPr="00301A29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 «Управление капитального строительства и жилищно-коммунального хозяйства городского округа Верхняя Пышма»</w:t>
            </w:r>
          </w:p>
        </w:tc>
      </w:tr>
    </w:tbl>
    <w:p w:rsidR="00BF5D98" w:rsidRPr="003C063F" w:rsidRDefault="00BF5D98" w:rsidP="00BF5D98">
      <w:pPr>
        <w:rPr>
          <w:rFonts w:ascii="Liberation Serif" w:hAnsi="Liberation Serif"/>
          <w:sz w:val="28"/>
          <w:szCs w:val="28"/>
        </w:rPr>
      </w:pPr>
    </w:p>
    <w:p w:rsidR="00BA15C2" w:rsidRDefault="00BA15C2"/>
    <w:sectPr w:rsidR="00BA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52BCC"/>
    <w:multiLevelType w:val="hybridMultilevel"/>
    <w:tmpl w:val="26A4E21A"/>
    <w:lvl w:ilvl="0" w:tplc="138C375C">
      <w:start w:val="1"/>
      <w:numFmt w:val="decimal"/>
      <w:lvlText w:val="%1."/>
      <w:lvlJc w:val="left"/>
      <w:pPr>
        <w:ind w:left="1128" w:hanging="4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97"/>
    <w:rsid w:val="00962897"/>
    <w:rsid w:val="00BA15C2"/>
    <w:rsid w:val="00B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B39B-4944-48E7-9A40-C2512FB4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F5D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5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&amp;dst=100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2631</Words>
  <Characters>14999</Characters>
  <Application>Microsoft Office Word</Application>
  <DocSecurity>0</DocSecurity>
  <Lines>124</Lines>
  <Paragraphs>35</Paragraphs>
  <ScaleCrop>false</ScaleCrop>
  <Company/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2025-03-25T12:08:00Z</dcterms:created>
  <dcterms:modified xsi:type="dcterms:W3CDTF">2025-03-25T12:08:00Z</dcterms:modified>
</cp:coreProperties>
</file>