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951EBF" w:rsidTr="00951EBF">
        <w:trPr>
          <w:trHeight w:val="524"/>
        </w:trPr>
        <w:tc>
          <w:tcPr>
            <w:tcW w:w="9460" w:type="dxa"/>
            <w:gridSpan w:val="5"/>
            <w:hideMark/>
          </w:tcPr>
          <w:p w:rsidR="00951EBF" w:rsidRDefault="00951EB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51EBF" w:rsidRDefault="00951EB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51EBF" w:rsidRDefault="00951EB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51EBF" w:rsidRDefault="00951EB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68958D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51EBF" w:rsidTr="00951EBF">
        <w:trPr>
          <w:trHeight w:val="524"/>
        </w:trPr>
        <w:tc>
          <w:tcPr>
            <w:tcW w:w="284" w:type="dxa"/>
            <w:vAlign w:val="bottom"/>
            <w:hideMark/>
          </w:tcPr>
          <w:p w:rsidR="00951EBF" w:rsidRDefault="00951EB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51EBF" w:rsidRDefault="00951EB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951EBF" w:rsidRDefault="00951EB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51EBF" w:rsidRDefault="00951EB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51EBF" w:rsidRDefault="00951EB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51EBF" w:rsidTr="00951EBF">
        <w:trPr>
          <w:trHeight w:val="130"/>
        </w:trPr>
        <w:tc>
          <w:tcPr>
            <w:tcW w:w="9460" w:type="dxa"/>
            <w:gridSpan w:val="5"/>
          </w:tcPr>
          <w:p w:rsidR="00951EBF" w:rsidRDefault="00951EB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51EBF" w:rsidTr="00951EBF">
        <w:tc>
          <w:tcPr>
            <w:tcW w:w="9460" w:type="dxa"/>
            <w:gridSpan w:val="5"/>
          </w:tcPr>
          <w:p w:rsidR="00951EBF" w:rsidRDefault="00951EB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51EBF" w:rsidRDefault="00951EB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51EBF" w:rsidRDefault="00951EB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51EBF" w:rsidTr="00951EBF">
        <w:tc>
          <w:tcPr>
            <w:tcW w:w="9460" w:type="dxa"/>
            <w:gridSpan w:val="5"/>
            <w:hideMark/>
          </w:tcPr>
          <w:p w:rsidR="00951EBF" w:rsidRDefault="00951EB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Верхняя Пышма, утвержденное постановлением администрации городского округа Верхняя Пышма от 10.02.2016 № 141 </w:t>
            </w:r>
          </w:p>
        </w:tc>
      </w:tr>
      <w:tr w:rsidR="00951EBF" w:rsidTr="00951EBF">
        <w:tc>
          <w:tcPr>
            <w:tcW w:w="9460" w:type="dxa"/>
            <w:gridSpan w:val="5"/>
          </w:tcPr>
          <w:p w:rsidR="00951EBF" w:rsidRDefault="00951EB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51EBF" w:rsidRDefault="00951EB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51EBF" w:rsidRDefault="00951EBF" w:rsidP="00951EB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Федеральным законом от 02 мая 2006 года № 59-ФЗ </w:t>
      </w:r>
      <w:r>
        <w:rPr>
          <w:rFonts w:ascii="Liberation Serif" w:hAnsi="Liberation Serif"/>
          <w:sz w:val="28"/>
          <w:szCs w:val="28"/>
        </w:rPr>
        <w:br/>
        <w:t>«О порядке рассмотрения обращений граждан Российской Федерации», Федеральным законом от 28.12.2024 № 547-ФЗ «О внесении изменений в Федеральный закон «О порядке рассмотрения обращений граждан Российской Федерации», руководствуясь Уставом городского округа Верхняя Пышма, администрация городского округа Верхняя Пышма</w:t>
      </w:r>
    </w:p>
    <w:p w:rsidR="00951EBF" w:rsidRDefault="00951EBF" w:rsidP="00951EB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951EBF" w:rsidRDefault="00951EBF" w:rsidP="00951EB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Верхняя Пышма, утвержденное постановлением администрации городского округа Верхняя Пышма от 10.02.2016 № 141, следующие изменения:</w:t>
      </w:r>
    </w:p>
    <w:p w:rsidR="00951EBF" w:rsidRDefault="00951EBF" w:rsidP="00951EB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абзац второй пункта 2.1 раздела 2 изложить в следующей редакции: </w:t>
      </w:r>
    </w:p>
    <w:p w:rsidR="00951EBF" w:rsidRDefault="00951EBF" w:rsidP="00951EB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«обращение гражданина (далее – обращение) – направленные в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портал), иной информационной системы органа местного самоуправления либо официального сайта органа местного самоуправления в информационно-телекоммуникационной сети «Интернет», обеспечивающих идентификацию </w:t>
      </w:r>
      <w:r>
        <w:rPr>
          <w:rFonts w:ascii="Liberation Serif" w:hAnsi="Liberation Serif"/>
          <w:sz w:val="28"/>
          <w:szCs w:val="28"/>
        </w:rPr>
        <w:br/>
        <w:t>и (или) аутентификацию граждан (если иное не установлено Федеральным законом от 02.05.2006 № 59-ФЗ), предложение, заявление или жалоба, а также устное обращение гражданина в орган местного самоуправления;»;</w:t>
      </w:r>
    </w:p>
    <w:p w:rsidR="00951EBF" w:rsidRDefault="00951EBF" w:rsidP="00951EB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пункт 3.1 раздела 3 изложить в следующей редакции: </w:t>
      </w:r>
    </w:p>
    <w:p w:rsidR="00951EBF" w:rsidRDefault="00951EBF" w:rsidP="00951EB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«3.1. Письменное обращение в администрацию может быть доставлено лично заявителем, нарочным, почтовым отправлением, </w:t>
      </w:r>
      <w:proofErr w:type="spellStart"/>
      <w:r>
        <w:rPr>
          <w:rFonts w:ascii="Liberation Serif" w:hAnsi="Liberation Serif"/>
          <w:sz w:val="28"/>
          <w:szCs w:val="28"/>
        </w:rPr>
        <w:t>электронно</w:t>
      </w:r>
      <w:proofErr w:type="spellEnd"/>
      <w:r>
        <w:rPr>
          <w:rFonts w:ascii="Liberation Serif" w:hAnsi="Liberation Serif"/>
          <w:sz w:val="28"/>
          <w:szCs w:val="28"/>
        </w:rPr>
        <w:t xml:space="preserve"> с использованием федеральной государственной информационной системы </w:t>
      </w:r>
      <w:r>
        <w:rPr>
          <w:rFonts w:ascii="Liberation Serif" w:hAnsi="Liberation Serif"/>
          <w:sz w:val="28"/>
          <w:szCs w:val="28"/>
        </w:rPr>
        <w:lastRenderedPageBreak/>
        <w:t>«Единый портал государственных и муниципальных услуг (функций)» («</w:t>
      </w:r>
      <w:proofErr w:type="spellStart"/>
      <w:r>
        <w:rPr>
          <w:rFonts w:ascii="Liberation Serif" w:hAnsi="Liberation Serif"/>
          <w:sz w:val="28"/>
          <w:szCs w:val="28"/>
        </w:rPr>
        <w:t>Госуслуги</w:t>
      </w:r>
      <w:proofErr w:type="spellEnd"/>
      <w:r>
        <w:rPr>
          <w:rFonts w:ascii="Liberation Serif" w:hAnsi="Liberation Serif"/>
          <w:sz w:val="28"/>
          <w:szCs w:val="28"/>
        </w:rPr>
        <w:t>. Решаем вместе»).»;</w:t>
      </w:r>
    </w:p>
    <w:p w:rsidR="00951EBF" w:rsidRDefault="00951EBF" w:rsidP="00951EBF">
      <w:pPr>
        <w:widowControl w:val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в пункте 3.7 раздела 3 слова «</w:t>
      </w:r>
      <w:r>
        <w:rPr>
          <w:rFonts w:ascii="Liberation Serif" w:hAnsi="Liberation Serif"/>
          <w:color w:val="000000"/>
          <w:sz w:val="28"/>
          <w:szCs w:val="28"/>
        </w:rPr>
        <w:t>электронные сообщения» исключить;</w:t>
      </w:r>
    </w:p>
    <w:p w:rsidR="00951EBF" w:rsidRDefault="00951EBF" w:rsidP="00951EBF">
      <w:pPr>
        <w:widowControl w:val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4) пункт 3.14 раздела 3 признать утратившим силу; </w:t>
      </w:r>
    </w:p>
    <w:p w:rsidR="00951EBF" w:rsidRDefault="00951EBF" w:rsidP="00951EBF">
      <w:pPr>
        <w:widowControl w:val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5) пункт 4.21 раздела 4 изложить в следующей редакции: </w:t>
      </w:r>
    </w:p>
    <w:p w:rsidR="00951EBF" w:rsidRDefault="00951EBF" w:rsidP="00951EBF">
      <w:pPr>
        <w:widowControl w:val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«4.21. Письменный ответ на обращение направляется гражданину по почтовому адресу, указанному в обращении (простым письмом с отметкой почтового отделения об отправке корреспонденции или письмом с уведомлением). Специалистом Управления ежедневно ведется письменный реестр отправленной корреспонденции. </w:t>
      </w:r>
    </w:p>
    <w:p w:rsidR="00951EBF" w:rsidRDefault="00951EBF" w:rsidP="00951EBF">
      <w:pPr>
        <w:widowControl w:val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При указании в обращении адреса электронной почты письменный ответ в форме скан-образа или электронного документа с электронной цифровой подписью направляется по соответствующему электронному адресу.</w:t>
      </w:r>
    </w:p>
    <w:p w:rsidR="00951EBF" w:rsidRDefault="00951EBF" w:rsidP="00951EBF">
      <w:pPr>
        <w:widowControl w:val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Кроме того, на поступившее в администрацию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 с разъяснением порядка обжалования судебного решения может быть размещен с соблюдением требований части 2 статьи 6 Федерального закона от 02.05.2006 № 59-ФЗ на официальном сайте городского округа Верхняя Пышма.»;</w:t>
      </w:r>
    </w:p>
    <w:p w:rsidR="00951EBF" w:rsidRDefault="00951EBF" w:rsidP="00951EBF">
      <w:pPr>
        <w:widowControl w:val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6) пункт 4.22 раздела 4 признать утратившим силу;</w:t>
      </w:r>
    </w:p>
    <w:p w:rsidR="00951EBF" w:rsidRDefault="00951EBF" w:rsidP="00951EBF">
      <w:pPr>
        <w:widowControl w:val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7) пункт 4.22.1 раздела 4 признать утратившим силу; </w:t>
      </w:r>
    </w:p>
    <w:p w:rsidR="00951EBF" w:rsidRDefault="00951EBF" w:rsidP="00951EB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8) Приложение № 1 признать утратившим силу.</w:t>
      </w:r>
    </w:p>
    <w:p w:rsidR="00951EBF" w:rsidRDefault="00951EBF" w:rsidP="00951EB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951EBF" w:rsidRDefault="00951EBF" w:rsidP="00951EB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51EBF" w:rsidRDefault="00951EBF" w:rsidP="00951EB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951EBF" w:rsidTr="00951EBF">
        <w:tc>
          <w:tcPr>
            <w:tcW w:w="6237" w:type="dxa"/>
            <w:vAlign w:val="bottom"/>
            <w:hideMark/>
          </w:tcPr>
          <w:p w:rsidR="00951EBF" w:rsidRDefault="00951EB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951EBF" w:rsidRDefault="00951EB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М.С.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Ряжкина</w:t>
            </w:r>
            <w:proofErr w:type="spellEnd"/>
          </w:p>
        </w:tc>
      </w:tr>
    </w:tbl>
    <w:p w:rsidR="00951EBF" w:rsidRDefault="00951EBF" w:rsidP="00951EBF">
      <w:pPr>
        <w:pStyle w:val="ConsNormal"/>
        <w:widowControl/>
        <w:ind w:firstLine="0"/>
        <w:rPr>
          <w:rFonts w:ascii="Liberation Serif" w:hAnsi="Liberation Serif"/>
        </w:rPr>
      </w:pPr>
    </w:p>
    <w:p w:rsidR="00563327" w:rsidRDefault="00563327"/>
    <w:sectPr w:rsidR="00563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152"/>
    <w:rsid w:val="00051152"/>
    <w:rsid w:val="00563327"/>
    <w:rsid w:val="0095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0A86E"/>
  <w15:chartTrackingRefBased/>
  <w15:docId w15:val="{B0F34A0A-7C88-4614-AAE2-AB4D6DA5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51EB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9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591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2025-04-10T13:01:00Z</dcterms:created>
  <dcterms:modified xsi:type="dcterms:W3CDTF">2025-04-10T13:01:00Z</dcterms:modified>
</cp:coreProperties>
</file>