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DB" w:rsidRDefault="002B6924" w:rsidP="002B6924">
      <w:pPr>
        <w:spacing w:after="0" w:line="240" w:lineRule="auto"/>
        <w:contextualSpacing/>
        <w:jc w:val="center"/>
        <w:rPr>
          <w:rFonts w:ascii="Liberation Serif" w:eastAsia="Times New Roman" w:hAnsi="Liberation Serif" w:cs="Liberation Serif"/>
          <w:b/>
          <w:sz w:val="24"/>
          <w:szCs w:val="24"/>
        </w:rPr>
      </w:pPr>
      <w:r w:rsidRPr="006412C6">
        <w:rPr>
          <w:rFonts w:ascii="Liberation Serif" w:eastAsia="Times New Roman" w:hAnsi="Liberation Serif" w:cs="Liberation Serif"/>
          <w:b/>
          <w:sz w:val="24"/>
          <w:szCs w:val="24"/>
        </w:rPr>
        <w:t xml:space="preserve">Пояснительная записка о реализации муниципальной программы </w:t>
      </w:r>
    </w:p>
    <w:p w:rsidR="00AB32DB" w:rsidRDefault="002B6924" w:rsidP="002B6924">
      <w:pPr>
        <w:spacing w:after="0" w:line="240" w:lineRule="auto"/>
        <w:contextualSpacing/>
        <w:jc w:val="center"/>
        <w:rPr>
          <w:rFonts w:ascii="Liberation Serif" w:eastAsia="Times New Roman" w:hAnsi="Liberation Serif" w:cs="Liberation Serif"/>
          <w:b/>
          <w:sz w:val="24"/>
          <w:szCs w:val="24"/>
        </w:rPr>
      </w:pPr>
      <w:r w:rsidRPr="006412C6">
        <w:rPr>
          <w:rFonts w:ascii="Liberation Serif" w:eastAsia="Times New Roman" w:hAnsi="Liberation Serif" w:cs="Liberation Serif"/>
          <w:b/>
          <w:sz w:val="24"/>
          <w:szCs w:val="24"/>
        </w:rPr>
        <w:t xml:space="preserve">«Совершенствование социально-экономической политики на территории городского округа Верхняя Пышма до 2027года», утвержденной постановлением администрации городского округа Верхняя Пышма от </w:t>
      </w:r>
      <w:r w:rsidR="00AB32DB">
        <w:rPr>
          <w:rFonts w:ascii="Liberation Serif" w:eastAsia="Times New Roman" w:hAnsi="Liberation Serif" w:cs="Liberation Serif"/>
          <w:b/>
          <w:sz w:val="24"/>
          <w:szCs w:val="24"/>
        </w:rPr>
        <w:t xml:space="preserve">30.09.2014 № 1706 </w:t>
      </w:r>
    </w:p>
    <w:p w:rsidR="002B6924" w:rsidRPr="006412C6" w:rsidRDefault="002B6924" w:rsidP="002B6924">
      <w:pPr>
        <w:spacing w:after="0" w:line="240" w:lineRule="auto"/>
        <w:contextualSpacing/>
        <w:jc w:val="center"/>
        <w:rPr>
          <w:rFonts w:ascii="Liberation Serif" w:eastAsia="Times New Roman" w:hAnsi="Liberation Serif" w:cs="Liberation Serif"/>
          <w:b/>
          <w:sz w:val="24"/>
          <w:szCs w:val="24"/>
        </w:rPr>
      </w:pPr>
      <w:r w:rsidRPr="006412C6">
        <w:rPr>
          <w:rFonts w:ascii="Liberation Serif" w:eastAsia="Times New Roman" w:hAnsi="Liberation Serif" w:cs="Liberation Serif"/>
          <w:b/>
          <w:sz w:val="24"/>
          <w:szCs w:val="24"/>
        </w:rPr>
        <w:t>за 202</w:t>
      </w:r>
      <w:r w:rsidR="009E4A05">
        <w:rPr>
          <w:rFonts w:ascii="Liberation Serif" w:eastAsia="Times New Roman" w:hAnsi="Liberation Serif" w:cs="Liberation Serif"/>
          <w:b/>
          <w:sz w:val="24"/>
          <w:szCs w:val="24"/>
        </w:rPr>
        <w:t>4</w:t>
      </w:r>
      <w:r w:rsidR="0014328C" w:rsidRPr="006412C6">
        <w:rPr>
          <w:rFonts w:ascii="Liberation Serif" w:eastAsia="Times New Roman" w:hAnsi="Liberation Serif" w:cs="Liberation Serif"/>
          <w:b/>
          <w:sz w:val="24"/>
          <w:szCs w:val="24"/>
        </w:rPr>
        <w:t xml:space="preserve"> год</w:t>
      </w:r>
    </w:p>
    <w:p w:rsidR="002B6924" w:rsidRPr="006412C6" w:rsidRDefault="002B6924" w:rsidP="002B6924">
      <w:pPr>
        <w:spacing w:after="0" w:line="240" w:lineRule="auto"/>
        <w:ind w:left="1175"/>
        <w:contextualSpacing/>
        <w:jc w:val="center"/>
        <w:rPr>
          <w:rFonts w:ascii="Liberation Serif" w:eastAsia="Times New Roman" w:hAnsi="Liberation Serif" w:cs="Liberation Serif"/>
          <w:sz w:val="24"/>
          <w:szCs w:val="24"/>
        </w:rPr>
      </w:pPr>
    </w:p>
    <w:p w:rsidR="005C5E8E" w:rsidRPr="006412C6" w:rsidRDefault="005E2B1C" w:rsidP="005C5E8E">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Г</w:t>
      </w:r>
      <w:r w:rsidR="005C5E8E" w:rsidRPr="006412C6">
        <w:rPr>
          <w:rFonts w:ascii="Liberation Serif" w:hAnsi="Liberation Serif" w:cs="Liberation Serif"/>
          <w:sz w:val="24"/>
          <w:szCs w:val="24"/>
        </w:rPr>
        <w:t xml:space="preserve">одовой отчет о ходе реализации и оценке эффективности муниципальной программы </w:t>
      </w:r>
      <w:r w:rsidR="005C5E8E" w:rsidRPr="006412C6">
        <w:rPr>
          <w:rFonts w:ascii="Liberation Serif" w:eastAsia="Times New Roman"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r w:rsidR="00803133">
        <w:rPr>
          <w:rFonts w:ascii="Liberation Serif" w:eastAsia="Times New Roman" w:hAnsi="Liberation Serif" w:cs="Liberation Serif"/>
          <w:sz w:val="24"/>
          <w:szCs w:val="24"/>
        </w:rPr>
        <w:t>,</w:t>
      </w:r>
      <w:r w:rsidR="00803133" w:rsidRPr="00803133">
        <w:rPr>
          <w:rFonts w:ascii="Liberation Serif" w:eastAsia="Times New Roman" w:hAnsi="Liberation Serif" w:cs="Liberation Serif"/>
          <w:b/>
          <w:sz w:val="24"/>
          <w:szCs w:val="24"/>
        </w:rPr>
        <w:t xml:space="preserve"> </w:t>
      </w:r>
      <w:r w:rsidR="00803133" w:rsidRPr="00803133">
        <w:rPr>
          <w:rFonts w:ascii="Liberation Serif" w:eastAsia="Times New Roman" w:hAnsi="Liberation Serif" w:cs="Liberation Serif"/>
          <w:sz w:val="24"/>
          <w:szCs w:val="24"/>
        </w:rPr>
        <w:t>утвержденной постановлением администрации городского округа Верхняя Пышма от 30.09.2014 № 1706</w:t>
      </w:r>
      <w:r w:rsidR="00803133" w:rsidRPr="006412C6">
        <w:rPr>
          <w:rFonts w:ascii="Liberation Serif" w:eastAsia="Times New Roman" w:hAnsi="Liberation Serif" w:cs="Liberation Serif"/>
          <w:b/>
          <w:sz w:val="24"/>
          <w:szCs w:val="24"/>
        </w:rPr>
        <w:t xml:space="preserve"> </w:t>
      </w:r>
      <w:r w:rsidR="005C5E8E" w:rsidRPr="006412C6">
        <w:rPr>
          <w:rFonts w:ascii="Liberation Serif" w:eastAsia="Times New Roman" w:hAnsi="Liberation Serif" w:cs="Liberation Serif"/>
          <w:sz w:val="24"/>
          <w:szCs w:val="24"/>
        </w:rPr>
        <w:t xml:space="preserve">(далее – Программа) </w:t>
      </w:r>
      <w:r w:rsidR="005C5E8E" w:rsidRPr="006412C6">
        <w:rPr>
          <w:rFonts w:ascii="Liberation Serif" w:hAnsi="Liberation Serif" w:cs="Liberation Serif"/>
          <w:sz w:val="24"/>
          <w:szCs w:val="24"/>
        </w:rPr>
        <w:t>подготовлен на основе да</w:t>
      </w:r>
      <w:r w:rsidR="00BA728E" w:rsidRPr="006412C6">
        <w:rPr>
          <w:rFonts w:ascii="Liberation Serif" w:hAnsi="Liberation Serif" w:cs="Liberation Serif"/>
          <w:sz w:val="24"/>
          <w:szCs w:val="24"/>
        </w:rPr>
        <w:t>нных ответственного исполнителя</w:t>
      </w:r>
      <w:r w:rsidR="005C5E8E" w:rsidRPr="006412C6">
        <w:rPr>
          <w:rFonts w:ascii="Liberation Serif" w:hAnsi="Liberation Serif" w:cs="Liberation Serif"/>
          <w:sz w:val="24"/>
          <w:szCs w:val="24"/>
        </w:rPr>
        <w:t xml:space="preserve"> и </w:t>
      </w:r>
      <w:r w:rsidR="00BA728E" w:rsidRPr="006412C6">
        <w:rPr>
          <w:rFonts w:ascii="Liberation Serif" w:hAnsi="Liberation Serif" w:cs="Liberation Serif"/>
          <w:sz w:val="24"/>
          <w:szCs w:val="24"/>
        </w:rPr>
        <w:t>соисполнителей</w:t>
      </w:r>
      <w:r w:rsidR="005C5E8E" w:rsidRPr="006412C6">
        <w:rPr>
          <w:rFonts w:ascii="Liberation Serif" w:hAnsi="Liberation Serif" w:cs="Liberation Serif"/>
          <w:sz w:val="24"/>
          <w:szCs w:val="24"/>
        </w:rPr>
        <w:t xml:space="preserve"> </w:t>
      </w:r>
      <w:r w:rsidR="00803133">
        <w:rPr>
          <w:rFonts w:ascii="Liberation Serif" w:hAnsi="Liberation Serif" w:cs="Liberation Serif"/>
          <w:sz w:val="24"/>
          <w:szCs w:val="24"/>
        </w:rPr>
        <w:t>Программы</w:t>
      </w:r>
      <w:r w:rsidR="005C5E8E" w:rsidRPr="006412C6">
        <w:rPr>
          <w:rFonts w:ascii="Liberation Serif" w:hAnsi="Liberation Serif" w:cs="Liberation Serif"/>
          <w:sz w:val="24"/>
          <w:szCs w:val="24"/>
        </w:rPr>
        <w:t>.</w:t>
      </w:r>
    </w:p>
    <w:p w:rsidR="002B6924" w:rsidRPr="006412C6" w:rsidRDefault="002B6924" w:rsidP="002B6924">
      <w:pPr>
        <w:spacing w:after="0" w:line="240" w:lineRule="auto"/>
        <w:ind w:firstLine="708"/>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Ответственный исполнитель </w:t>
      </w:r>
      <w:r w:rsidR="00803133">
        <w:rPr>
          <w:rFonts w:ascii="Liberation Serif" w:eastAsia="Times New Roman" w:hAnsi="Liberation Serif" w:cs="Liberation Serif"/>
          <w:sz w:val="24"/>
          <w:szCs w:val="24"/>
        </w:rPr>
        <w:t>Программы</w:t>
      </w:r>
      <w:r w:rsidRPr="006412C6">
        <w:rPr>
          <w:rFonts w:ascii="Liberation Serif" w:eastAsia="Times New Roman" w:hAnsi="Liberation Serif" w:cs="Liberation Serif"/>
          <w:sz w:val="24"/>
          <w:szCs w:val="24"/>
        </w:rPr>
        <w:t xml:space="preserve"> – Отдел проектного управления и стратегического планирования администрации городского округа Верхняя Пышма. </w:t>
      </w:r>
    </w:p>
    <w:p w:rsidR="005C5E8E" w:rsidRPr="006412C6" w:rsidRDefault="005C5E8E" w:rsidP="005C5E8E">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xml:space="preserve">Соисполнители </w:t>
      </w:r>
      <w:r w:rsidR="00803133">
        <w:rPr>
          <w:rFonts w:ascii="Liberation Serif" w:eastAsia="Times New Roman" w:hAnsi="Liberation Serif" w:cs="Liberation Serif"/>
          <w:noProof/>
          <w:color w:val="000000"/>
          <w:sz w:val="24"/>
          <w:szCs w:val="24"/>
          <w:lang w:eastAsia="ru-RU"/>
        </w:rPr>
        <w:t>Программы</w:t>
      </w:r>
      <w:r w:rsidRPr="006412C6">
        <w:rPr>
          <w:rFonts w:ascii="Liberation Serif" w:eastAsia="Times New Roman" w:hAnsi="Liberation Serif" w:cs="Liberation Serif"/>
          <w:noProof/>
          <w:color w:val="000000"/>
          <w:sz w:val="24"/>
          <w:szCs w:val="24"/>
          <w:lang w:eastAsia="ru-RU"/>
        </w:rPr>
        <w:t>:</w:t>
      </w:r>
    </w:p>
    <w:p w:rsidR="00BA728E" w:rsidRPr="006412C6" w:rsidRDefault="00BA728E" w:rsidP="00F34D69">
      <w:pPr>
        <w:tabs>
          <w:tab w:val="left" w:pos="284"/>
          <w:tab w:val="left" w:pos="426"/>
        </w:tabs>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Управление архитектуры и градостроительства администрации городского округа Верхняя Пышма;</w:t>
      </w:r>
    </w:p>
    <w:p w:rsidR="005C5E8E" w:rsidRPr="006412C6" w:rsidRDefault="005C5E8E" w:rsidP="005C5E8E">
      <w:pPr>
        <w:spacing w:after="0" w:line="240" w:lineRule="auto"/>
        <w:ind w:right="115"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Управление делами администрации городского округа Верхняя Пышма;</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Комитет экономики и муниципального заказа администрации городского округа Верхняя Пышма;</w:t>
      </w:r>
    </w:p>
    <w:p w:rsidR="00BA728E" w:rsidRPr="006412C6" w:rsidRDefault="00BA728E" w:rsidP="00BA728E">
      <w:pPr>
        <w:spacing w:after="0" w:line="240" w:lineRule="auto"/>
        <w:ind w:right="115"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бухгалтерского учета и отчетности администрации городского округа Верхняя Пышма;</w:t>
      </w:r>
    </w:p>
    <w:p w:rsidR="00BA728E"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городского хозяйства и охраны окружающей среды администрации городского округа Верхняя Пышма;</w:t>
      </w:r>
    </w:p>
    <w:p w:rsidR="005E2B1C" w:rsidRPr="006412C6" w:rsidRDefault="005E2B1C"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 Отдел по связям с общественностью;</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по учету и распределению жилья администрации городского округа Верхняя Пышма;</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Служба по взаимодействию с административными огранами городского округа Верхняя Пышма;</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Балтымская сельская администрация;</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Исетская поселковая администрация;</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Кедровская поселковая администрация;</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Красненская поселковая администрация;</w:t>
      </w:r>
    </w:p>
    <w:p w:rsidR="00BA728E"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Мостовская сельская администрация;</w:t>
      </w:r>
    </w:p>
    <w:p w:rsidR="00326015" w:rsidRDefault="00326015"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 МАУ «Редакция газеты «Красное знамя»;</w:t>
      </w:r>
    </w:p>
    <w:p w:rsidR="005E2B1C" w:rsidRPr="006412C6" w:rsidRDefault="005E2B1C"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 МБУ «Специализированная п</w:t>
      </w:r>
      <w:r w:rsidRPr="005E2B1C">
        <w:rPr>
          <w:rFonts w:ascii="Liberation Serif" w:eastAsia="Times New Roman" w:hAnsi="Liberation Serif" w:cs="Liberation Serif"/>
          <w:noProof/>
          <w:color w:val="000000"/>
          <w:sz w:val="24"/>
          <w:szCs w:val="24"/>
          <w:lang w:eastAsia="ru-RU"/>
        </w:rPr>
        <w:t xml:space="preserve">охоронная </w:t>
      </w:r>
      <w:r>
        <w:rPr>
          <w:rFonts w:ascii="Liberation Serif" w:eastAsia="Times New Roman" w:hAnsi="Liberation Serif" w:cs="Liberation Serif"/>
          <w:noProof/>
          <w:color w:val="000000"/>
          <w:sz w:val="24"/>
          <w:szCs w:val="24"/>
          <w:lang w:eastAsia="ru-RU"/>
        </w:rPr>
        <w:t>служба</w:t>
      </w:r>
      <w:r w:rsidRPr="005E2B1C">
        <w:rPr>
          <w:rFonts w:ascii="Liberation Serif" w:eastAsia="Times New Roman" w:hAnsi="Liberation Serif" w:cs="Liberation Serif"/>
          <w:noProof/>
          <w:color w:val="000000"/>
          <w:sz w:val="24"/>
          <w:szCs w:val="24"/>
          <w:lang w:eastAsia="ru-RU"/>
        </w:rPr>
        <w:t xml:space="preserve"> </w:t>
      </w:r>
      <w:r w:rsidRPr="006412C6">
        <w:rPr>
          <w:rFonts w:ascii="Liberation Serif" w:eastAsia="Times New Roman" w:hAnsi="Liberation Serif" w:cs="Liberation Serif"/>
          <w:noProof/>
          <w:color w:val="000000"/>
          <w:sz w:val="24"/>
          <w:szCs w:val="24"/>
          <w:lang w:eastAsia="ru-RU"/>
        </w:rPr>
        <w:t>городского округа Верхняя Пышма</w:t>
      </w:r>
      <w:r>
        <w:rPr>
          <w:rFonts w:ascii="Liberation Serif" w:eastAsia="Times New Roman" w:hAnsi="Liberation Serif" w:cs="Liberation Serif"/>
          <w:noProof/>
          <w:color w:val="000000"/>
          <w:sz w:val="24"/>
          <w:szCs w:val="24"/>
          <w:lang w:eastAsia="ru-RU"/>
        </w:rPr>
        <w:t>»;</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МБУ «Центр пространственного развития городского округа Верхняя Пышма»;</w:t>
      </w:r>
    </w:p>
    <w:p w:rsidR="00BA728E" w:rsidRPr="006412C6" w:rsidRDefault="00BA728E" w:rsidP="00BA72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МКУ «Административно-хозяйственное управление»;</w:t>
      </w:r>
    </w:p>
    <w:p w:rsidR="005C5E8E" w:rsidRPr="006412C6" w:rsidRDefault="005C5E8E" w:rsidP="005C5E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МКУ «Архив городского округа Верхняя Пышма»;</w:t>
      </w:r>
    </w:p>
    <w:p w:rsidR="00803133" w:rsidRDefault="005C5E8E" w:rsidP="005C5E8E">
      <w:pPr>
        <w:spacing w:after="0" w:line="240" w:lineRule="auto"/>
        <w:ind w:firstLine="284"/>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xml:space="preserve">- </w:t>
      </w:r>
      <w:r w:rsidR="00803133" w:rsidRPr="006412C6">
        <w:rPr>
          <w:rFonts w:ascii="Liberation Serif" w:eastAsia="Times New Roman" w:hAnsi="Liberation Serif" w:cs="Liberation Serif"/>
          <w:noProof/>
          <w:color w:val="000000"/>
          <w:sz w:val="24"/>
          <w:szCs w:val="24"/>
          <w:lang w:eastAsia="ru-RU"/>
        </w:rPr>
        <w:t>МКУ «</w:t>
      </w:r>
      <w:r w:rsidR="00D11167">
        <w:rPr>
          <w:rFonts w:ascii="Liberation Serif" w:eastAsia="Times New Roman" w:hAnsi="Liberation Serif" w:cs="Liberation Serif"/>
          <w:noProof/>
          <w:color w:val="000000"/>
          <w:sz w:val="24"/>
          <w:szCs w:val="24"/>
          <w:lang w:eastAsia="ru-RU"/>
        </w:rPr>
        <w:t xml:space="preserve">Управление капитального строительства и </w:t>
      </w:r>
      <w:r w:rsidR="00803133" w:rsidRPr="006412C6">
        <w:rPr>
          <w:rFonts w:ascii="Liberation Serif" w:eastAsia="Times New Roman" w:hAnsi="Liberation Serif" w:cs="Liberation Serif"/>
          <w:noProof/>
          <w:color w:val="000000"/>
          <w:sz w:val="24"/>
          <w:szCs w:val="24"/>
          <w:lang w:eastAsia="ru-RU"/>
        </w:rPr>
        <w:t>жилищно-коммунального хозяйства</w:t>
      </w:r>
      <w:r w:rsidR="00803133">
        <w:rPr>
          <w:rFonts w:ascii="Liberation Serif" w:eastAsia="Times New Roman" w:hAnsi="Liberation Serif" w:cs="Liberation Serif"/>
          <w:noProof/>
          <w:color w:val="000000"/>
          <w:sz w:val="24"/>
          <w:szCs w:val="24"/>
          <w:lang w:eastAsia="ru-RU"/>
        </w:rPr>
        <w:t>» администрации городского округа Верхняя Пышма;</w:t>
      </w:r>
    </w:p>
    <w:p w:rsidR="005C5E8E" w:rsidRPr="006412C6" w:rsidRDefault="00803133" w:rsidP="005C5E8E">
      <w:pPr>
        <w:spacing w:after="0" w:line="240" w:lineRule="auto"/>
        <w:ind w:firstLine="284"/>
        <w:jc w:val="both"/>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 xml:space="preserve">- </w:t>
      </w:r>
      <w:r w:rsidR="005C5E8E" w:rsidRPr="006412C6">
        <w:rPr>
          <w:rFonts w:ascii="Liberation Serif" w:eastAsia="Times New Roman" w:hAnsi="Liberation Serif" w:cs="Liberation Serif"/>
          <w:noProof/>
          <w:color w:val="000000"/>
          <w:sz w:val="24"/>
          <w:szCs w:val="24"/>
          <w:lang w:eastAsia="ru-RU"/>
        </w:rPr>
        <w:t>МКУ «Управление гражданской защиты г</w:t>
      </w:r>
      <w:r>
        <w:rPr>
          <w:rFonts w:ascii="Liberation Serif" w:eastAsia="Times New Roman" w:hAnsi="Liberation Serif" w:cs="Liberation Serif"/>
          <w:noProof/>
          <w:color w:val="000000"/>
          <w:sz w:val="24"/>
          <w:szCs w:val="24"/>
          <w:lang w:eastAsia="ru-RU"/>
        </w:rPr>
        <w:t>ородского округа Верхняя Пышма».</w:t>
      </w:r>
    </w:p>
    <w:p w:rsidR="005C5E8E" w:rsidRPr="006412C6" w:rsidRDefault="005C5E8E" w:rsidP="00326015">
      <w:pPr>
        <w:spacing w:after="0" w:line="240" w:lineRule="auto"/>
        <w:ind w:firstLine="284"/>
        <w:jc w:val="both"/>
        <w:rPr>
          <w:rFonts w:ascii="Liberation Serif" w:eastAsia="Times New Roman" w:hAnsi="Liberation Serif" w:cs="Liberation Serif"/>
          <w:sz w:val="24"/>
          <w:szCs w:val="24"/>
        </w:rPr>
      </w:pPr>
    </w:p>
    <w:p w:rsidR="002B6924" w:rsidRPr="009E4A05"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rPr>
      </w:pPr>
      <w:r w:rsidRPr="006412C6">
        <w:rPr>
          <w:rFonts w:ascii="Liberation Serif" w:eastAsia="Times New Roman" w:hAnsi="Liberation Serif" w:cs="Liberation Serif"/>
          <w:sz w:val="24"/>
          <w:szCs w:val="24"/>
        </w:rPr>
        <w:t>На реализацию мероприятий Программы в 202</w:t>
      </w:r>
      <w:r w:rsidR="009E4A05">
        <w:rPr>
          <w:rFonts w:ascii="Liberation Serif" w:eastAsia="Times New Roman" w:hAnsi="Liberation Serif" w:cs="Liberation Serif"/>
          <w:sz w:val="24"/>
          <w:szCs w:val="24"/>
        </w:rPr>
        <w:t>4</w:t>
      </w:r>
      <w:r w:rsidRPr="006412C6">
        <w:rPr>
          <w:rFonts w:ascii="Liberation Serif" w:eastAsia="Times New Roman" w:hAnsi="Liberation Serif" w:cs="Liberation Serif"/>
          <w:sz w:val="24"/>
          <w:szCs w:val="24"/>
        </w:rPr>
        <w:t xml:space="preserve"> году в бюджете городского округа Верхняя Пышма предусмотрены средства в </w:t>
      </w:r>
      <w:r w:rsidRPr="009E4A05">
        <w:rPr>
          <w:rFonts w:ascii="Liberation Serif" w:eastAsia="Times New Roman" w:hAnsi="Liberation Serif" w:cs="Liberation Serif"/>
          <w:sz w:val="24"/>
          <w:szCs w:val="24"/>
        </w:rPr>
        <w:t xml:space="preserve">размере </w:t>
      </w:r>
      <w:r w:rsidR="009E4A05" w:rsidRPr="009E4A05">
        <w:rPr>
          <w:rFonts w:ascii="Liberation Serif" w:eastAsia="Times New Roman" w:hAnsi="Liberation Serif" w:cs="Liberation Serif"/>
          <w:sz w:val="24"/>
          <w:szCs w:val="24"/>
        </w:rPr>
        <w:t>597 094,4</w:t>
      </w:r>
      <w:r w:rsidRPr="009E4A05">
        <w:rPr>
          <w:rFonts w:ascii="Liberation Serif" w:eastAsia="Times New Roman" w:hAnsi="Liberation Serif" w:cs="Liberation Serif"/>
          <w:sz w:val="24"/>
          <w:szCs w:val="24"/>
        </w:rPr>
        <w:t xml:space="preserve"> тысяч</w:t>
      </w:r>
      <w:r w:rsidR="009E4A05">
        <w:rPr>
          <w:rFonts w:ascii="Liberation Serif" w:eastAsia="Times New Roman" w:hAnsi="Liberation Serif" w:cs="Liberation Serif"/>
          <w:sz w:val="24"/>
          <w:szCs w:val="24"/>
        </w:rPr>
        <w:t>и</w:t>
      </w:r>
      <w:r w:rsidRPr="009E4A05">
        <w:rPr>
          <w:rFonts w:ascii="Liberation Serif" w:eastAsia="Times New Roman" w:hAnsi="Liberation Serif" w:cs="Liberation Serif"/>
          <w:sz w:val="24"/>
          <w:szCs w:val="24"/>
        </w:rPr>
        <w:t xml:space="preserve"> рублей, в том числе средства </w:t>
      </w:r>
      <w:r w:rsidR="0041690B" w:rsidRPr="009E4A05">
        <w:rPr>
          <w:rFonts w:ascii="Liberation Serif" w:eastAsia="Times New Roman" w:hAnsi="Liberation Serif" w:cs="Liberation Serif"/>
          <w:sz w:val="24"/>
          <w:szCs w:val="24"/>
        </w:rPr>
        <w:t xml:space="preserve">федерального бюджета – </w:t>
      </w:r>
      <w:r w:rsidR="009E4A05" w:rsidRPr="009E4A05">
        <w:rPr>
          <w:rFonts w:ascii="Liberation Serif" w:eastAsia="Times New Roman" w:hAnsi="Liberation Serif" w:cs="Liberation Serif"/>
          <w:sz w:val="24"/>
          <w:szCs w:val="24"/>
        </w:rPr>
        <w:t>31,8</w:t>
      </w:r>
      <w:r w:rsidR="0041690B" w:rsidRPr="009E4A05">
        <w:rPr>
          <w:rFonts w:ascii="Liberation Serif" w:eastAsia="Times New Roman" w:hAnsi="Liberation Serif" w:cs="Liberation Serif"/>
          <w:sz w:val="24"/>
          <w:szCs w:val="24"/>
        </w:rPr>
        <w:t xml:space="preserve"> тысяч</w:t>
      </w:r>
      <w:r w:rsidR="009E4A05" w:rsidRPr="009E4A05">
        <w:rPr>
          <w:rFonts w:ascii="Liberation Serif" w:eastAsia="Times New Roman" w:hAnsi="Liberation Serif" w:cs="Liberation Serif"/>
          <w:sz w:val="24"/>
          <w:szCs w:val="24"/>
        </w:rPr>
        <w:t>и</w:t>
      </w:r>
      <w:r w:rsidR="0041690B" w:rsidRPr="009E4A05">
        <w:rPr>
          <w:rFonts w:ascii="Liberation Serif" w:eastAsia="Times New Roman" w:hAnsi="Liberation Serif" w:cs="Liberation Serif"/>
          <w:sz w:val="24"/>
          <w:szCs w:val="24"/>
        </w:rPr>
        <w:t xml:space="preserve"> рублей, </w:t>
      </w:r>
      <w:r w:rsidRPr="009E4A05">
        <w:rPr>
          <w:rFonts w:ascii="Liberation Serif" w:eastAsia="Times New Roman" w:hAnsi="Liberation Serif" w:cs="Liberation Serif"/>
          <w:sz w:val="24"/>
          <w:szCs w:val="24"/>
        </w:rPr>
        <w:t xml:space="preserve">областного бюджета – </w:t>
      </w:r>
      <w:r w:rsidR="009E4A05" w:rsidRPr="009E4A05">
        <w:rPr>
          <w:rFonts w:ascii="Liberation Serif" w:eastAsia="Times New Roman" w:hAnsi="Liberation Serif" w:cs="Liberation Serif"/>
          <w:sz w:val="24"/>
          <w:szCs w:val="24"/>
        </w:rPr>
        <w:t>1 484,7</w:t>
      </w:r>
      <w:r w:rsidR="0014328C" w:rsidRPr="009E4A05">
        <w:rPr>
          <w:rFonts w:ascii="Liberation Serif" w:eastAsia="Times New Roman" w:hAnsi="Liberation Serif" w:cs="Liberation Serif"/>
          <w:sz w:val="24"/>
          <w:szCs w:val="24"/>
        </w:rPr>
        <w:t xml:space="preserve"> </w:t>
      </w:r>
      <w:r w:rsidRPr="009E4A05">
        <w:rPr>
          <w:rFonts w:ascii="Liberation Serif" w:eastAsia="Times New Roman" w:hAnsi="Liberation Serif" w:cs="Liberation Serif"/>
          <w:sz w:val="24"/>
          <w:szCs w:val="24"/>
        </w:rPr>
        <w:t>тысяч</w:t>
      </w:r>
      <w:r w:rsidR="0014328C" w:rsidRPr="009E4A05">
        <w:rPr>
          <w:rFonts w:ascii="Liberation Serif" w:eastAsia="Times New Roman" w:hAnsi="Liberation Serif" w:cs="Liberation Serif"/>
          <w:sz w:val="24"/>
          <w:szCs w:val="24"/>
        </w:rPr>
        <w:t>и</w:t>
      </w:r>
      <w:r w:rsidRPr="009E4A05">
        <w:rPr>
          <w:rFonts w:ascii="Liberation Serif" w:eastAsia="Times New Roman" w:hAnsi="Liberation Serif" w:cs="Liberation Serif"/>
          <w:sz w:val="24"/>
          <w:szCs w:val="24"/>
        </w:rPr>
        <w:t xml:space="preserve"> рублей, местного бюджета – </w:t>
      </w:r>
      <w:r w:rsidR="009E4A05" w:rsidRPr="009E4A05">
        <w:rPr>
          <w:rFonts w:ascii="Liberation Serif" w:eastAsia="Times New Roman" w:hAnsi="Liberation Serif" w:cs="Liberation Serif"/>
          <w:sz w:val="24"/>
          <w:szCs w:val="24"/>
        </w:rPr>
        <w:t>595 027,9</w:t>
      </w:r>
      <w:r w:rsidR="0014328C" w:rsidRPr="009E4A05">
        <w:rPr>
          <w:rFonts w:ascii="Liberation Serif" w:eastAsia="Times New Roman" w:hAnsi="Liberation Serif" w:cs="Liberation Serif"/>
          <w:sz w:val="24"/>
          <w:szCs w:val="24"/>
        </w:rPr>
        <w:t xml:space="preserve"> </w:t>
      </w:r>
      <w:r w:rsidRPr="009E4A05">
        <w:rPr>
          <w:rFonts w:ascii="Liberation Serif" w:eastAsia="Times New Roman" w:hAnsi="Liberation Serif" w:cs="Liberation Serif"/>
          <w:sz w:val="24"/>
          <w:szCs w:val="24"/>
        </w:rPr>
        <w:t>тысяч</w:t>
      </w:r>
      <w:r w:rsidR="009E4A05" w:rsidRPr="009E4A05">
        <w:rPr>
          <w:rFonts w:ascii="Liberation Serif" w:eastAsia="Times New Roman" w:hAnsi="Liberation Serif" w:cs="Liberation Serif"/>
          <w:sz w:val="24"/>
          <w:szCs w:val="24"/>
        </w:rPr>
        <w:t>и</w:t>
      </w:r>
      <w:r w:rsidRPr="009E4A05">
        <w:rPr>
          <w:rFonts w:ascii="Liberation Serif" w:eastAsia="Times New Roman" w:hAnsi="Liberation Serif" w:cs="Liberation Serif"/>
          <w:sz w:val="24"/>
          <w:szCs w:val="24"/>
        </w:rPr>
        <w:t xml:space="preserve"> рублей</w:t>
      </w:r>
      <w:r w:rsidR="009E4A05" w:rsidRPr="009E4A05">
        <w:rPr>
          <w:rFonts w:ascii="Liberation Serif" w:eastAsia="Times New Roman" w:hAnsi="Liberation Serif" w:cs="Liberation Serif"/>
          <w:sz w:val="24"/>
          <w:szCs w:val="24"/>
        </w:rPr>
        <w:t>, внебюджетны</w:t>
      </w:r>
      <w:r w:rsidR="00AB22FF">
        <w:rPr>
          <w:rFonts w:ascii="Liberation Serif" w:eastAsia="Times New Roman" w:hAnsi="Liberation Serif" w:cs="Liberation Serif"/>
          <w:sz w:val="24"/>
          <w:szCs w:val="24"/>
        </w:rPr>
        <w:t>х</w:t>
      </w:r>
      <w:r w:rsidR="009E4A05" w:rsidRPr="009E4A05">
        <w:rPr>
          <w:rFonts w:ascii="Liberation Serif" w:eastAsia="Times New Roman" w:hAnsi="Liberation Serif" w:cs="Liberation Serif"/>
          <w:sz w:val="24"/>
          <w:szCs w:val="24"/>
        </w:rPr>
        <w:t xml:space="preserve"> источник</w:t>
      </w:r>
      <w:r w:rsidR="00AB22FF">
        <w:rPr>
          <w:rFonts w:ascii="Liberation Serif" w:eastAsia="Times New Roman" w:hAnsi="Liberation Serif" w:cs="Liberation Serif"/>
          <w:sz w:val="24"/>
          <w:szCs w:val="24"/>
        </w:rPr>
        <w:t>ов</w:t>
      </w:r>
      <w:r w:rsidR="009E4A05" w:rsidRPr="009E4A05">
        <w:rPr>
          <w:rFonts w:ascii="Liberation Serif" w:eastAsia="Times New Roman" w:hAnsi="Liberation Serif" w:cs="Liberation Serif"/>
          <w:sz w:val="24"/>
          <w:szCs w:val="24"/>
        </w:rPr>
        <w:t xml:space="preserve"> – 550,0 тысячи рублей.</w:t>
      </w:r>
    </w:p>
    <w:p w:rsidR="002B6924" w:rsidRPr="006412C6" w:rsidRDefault="002B6924" w:rsidP="002B6924">
      <w:pPr>
        <w:spacing w:after="0" w:line="240" w:lineRule="auto"/>
        <w:ind w:firstLine="708"/>
        <w:contextualSpacing/>
        <w:jc w:val="both"/>
        <w:rPr>
          <w:rFonts w:ascii="Liberation Serif" w:eastAsia="Times New Roman" w:hAnsi="Liberation Serif" w:cs="Liberation Serif"/>
          <w:sz w:val="24"/>
          <w:szCs w:val="24"/>
        </w:rPr>
      </w:pPr>
      <w:r w:rsidRPr="00AB22FF">
        <w:rPr>
          <w:rFonts w:ascii="Liberation Serif" w:eastAsia="Times New Roman" w:hAnsi="Liberation Serif" w:cs="Liberation Serif"/>
          <w:sz w:val="24"/>
          <w:szCs w:val="24"/>
        </w:rPr>
        <w:t>За 202</w:t>
      </w:r>
      <w:r w:rsidR="009E4A05" w:rsidRPr="00AB22FF">
        <w:rPr>
          <w:rFonts w:ascii="Liberation Serif" w:eastAsia="Times New Roman" w:hAnsi="Liberation Serif" w:cs="Liberation Serif"/>
          <w:sz w:val="24"/>
          <w:szCs w:val="24"/>
        </w:rPr>
        <w:t>4</w:t>
      </w:r>
      <w:r w:rsidRPr="00AB22FF">
        <w:rPr>
          <w:rFonts w:ascii="Liberation Serif" w:eastAsia="Times New Roman" w:hAnsi="Liberation Serif" w:cs="Liberation Serif"/>
          <w:sz w:val="24"/>
          <w:szCs w:val="24"/>
        </w:rPr>
        <w:t xml:space="preserve"> год освоены средства в размере </w:t>
      </w:r>
      <w:r w:rsidR="009E4A05" w:rsidRPr="00AB22FF">
        <w:rPr>
          <w:rFonts w:ascii="Liberation Serif" w:eastAsia="Times New Roman" w:hAnsi="Liberation Serif" w:cs="Liberation Serif"/>
          <w:sz w:val="24"/>
          <w:szCs w:val="24"/>
        </w:rPr>
        <w:t>566 667,</w:t>
      </w:r>
      <w:r w:rsidR="0098139D">
        <w:rPr>
          <w:rFonts w:ascii="Liberation Serif" w:eastAsia="Times New Roman" w:hAnsi="Liberation Serif" w:cs="Liberation Serif"/>
          <w:sz w:val="24"/>
          <w:szCs w:val="24"/>
        </w:rPr>
        <w:t>8</w:t>
      </w:r>
      <w:r w:rsidR="0014328C" w:rsidRPr="00AB22FF">
        <w:rPr>
          <w:rFonts w:ascii="Liberation Serif" w:eastAsia="Times New Roman" w:hAnsi="Liberation Serif" w:cs="Liberation Serif"/>
          <w:sz w:val="24"/>
          <w:szCs w:val="24"/>
        </w:rPr>
        <w:t xml:space="preserve"> </w:t>
      </w:r>
      <w:r w:rsidRPr="00AB22FF">
        <w:rPr>
          <w:rFonts w:ascii="Liberation Serif" w:eastAsia="Times New Roman" w:hAnsi="Liberation Serif" w:cs="Liberation Serif"/>
          <w:sz w:val="24"/>
          <w:szCs w:val="24"/>
        </w:rPr>
        <w:t>тысяч</w:t>
      </w:r>
      <w:r w:rsidR="009E4A05" w:rsidRPr="00AB22FF">
        <w:rPr>
          <w:rFonts w:ascii="Liberation Serif" w:eastAsia="Times New Roman" w:hAnsi="Liberation Serif" w:cs="Liberation Serif"/>
          <w:sz w:val="24"/>
          <w:szCs w:val="24"/>
        </w:rPr>
        <w:t>и</w:t>
      </w:r>
      <w:r w:rsidRPr="00AB22FF">
        <w:rPr>
          <w:rFonts w:ascii="Liberation Serif" w:eastAsia="Times New Roman" w:hAnsi="Liberation Serif" w:cs="Liberation Serif"/>
          <w:sz w:val="24"/>
          <w:szCs w:val="24"/>
        </w:rPr>
        <w:t xml:space="preserve"> рублей, или </w:t>
      </w:r>
      <w:r w:rsidR="009E4A05" w:rsidRPr="00AB22FF">
        <w:rPr>
          <w:rFonts w:ascii="Liberation Serif" w:eastAsia="Times New Roman" w:hAnsi="Liberation Serif" w:cs="Liberation Serif"/>
          <w:sz w:val="24"/>
          <w:szCs w:val="24"/>
        </w:rPr>
        <w:t>94,9</w:t>
      </w:r>
      <w:r w:rsidR="0014328C" w:rsidRPr="00AB22FF">
        <w:rPr>
          <w:rFonts w:ascii="Liberation Serif" w:eastAsia="Times New Roman" w:hAnsi="Liberation Serif" w:cs="Liberation Serif"/>
          <w:sz w:val="24"/>
          <w:szCs w:val="24"/>
        </w:rPr>
        <w:t xml:space="preserve"> %</w:t>
      </w:r>
      <w:r w:rsidRPr="00AB22FF">
        <w:rPr>
          <w:rFonts w:ascii="Liberation Serif" w:eastAsia="Times New Roman" w:hAnsi="Liberation Serif" w:cs="Liberation Serif"/>
          <w:sz w:val="24"/>
          <w:szCs w:val="24"/>
        </w:rPr>
        <w:t xml:space="preserve"> от запланированных средств, в том числе средства </w:t>
      </w:r>
      <w:r w:rsidR="0041690B" w:rsidRPr="00AB22FF">
        <w:rPr>
          <w:rFonts w:ascii="Liberation Serif" w:eastAsia="Times New Roman" w:hAnsi="Liberation Serif" w:cs="Liberation Serif"/>
          <w:sz w:val="24"/>
          <w:szCs w:val="24"/>
        </w:rPr>
        <w:t xml:space="preserve">федерального бюджета – </w:t>
      </w:r>
      <w:r w:rsidR="009E4A05" w:rsidRPr="00AB22FF">
        <w:rPr>
          <w:rFonts w:ascii="Liberation Serif" w:eastAsia="Times New Roman" w:hAnsi="Liberation Serif" w:cs="Liberation Serif"/>
          <w:sz w:val="24"/>
          <w:szCs w:val="24"/>
        </w:rPr>
        <w:t>6,2</w:t>
      </w:r>
      <w:r w:rsidR="0041690B" w:rsidRPr="00AB22FF">
        <w:rPr>
          <w:rFonts w:ascii="Liberation Serif" w:eastAsia="Times New Roman" w:hAnsi="Liberation Serif" w:cs="Liberation Serif"/>
          <w:sz w:val="24"/>
          <w:szCs w:val="24"/>
        </w:rPr>
        <w:t xml:space="preserve"> тысяч</w:t>
      </w:r>
      <w:r w:rsidR="009E4A05" w:rsidRPr="00AB22FF">
        <w:rPr>
          <w:rFonts w:ascii="Liberation Serif" w:eastAsia="Times New Roman" w:hAnsi="Liberation Serif" w:cs="Liberation Serif"/>
          <w:sz w:val="24"/>
          <w:szCs w:val="24"/>
        </w:rPr>
        <w:t>и</w:t>
      </w:r>
      <w:r w:rsidR="0041690B" w:rsidRPr="00AB22FF">
        <w:rPr>
          <w:rFonts w:ascii="Liberation Serif" w:eastAsia="Times New Roman" w:hAnsi="Liberation Serif" w:cs="Liberation Serif"/>
          <w:sz w:val="24"/>
          <w:szCs w:val="24"/>
        </w:rPr>
        <w:t xml:space="preserve"> рублей или </w:t>
      </w:r>
      <w:r w:rsidR="009E4A05" w:rsidRPr="00AB22FF">
        <w:rPr>
          <w:rFonts w:ascii="Liberation Serif" w:eastAsia="Times New Roman" w:hAnsi="Liberation Serif" w:cs="Liberation Serif"/>
          <w:sz w:val="24"/>
          <w:szCs w:val="24"/>
        </w:rPr>
        <w:t>19,5</w:t>
      </w:r>
      <w:r w:rsidR="0041690B" w:rsidRPr="00AB22FF">
        <w:rPr>
          <w:rFonts w:ascii="Liberation Serif" w:eastAsia="Times New Roman" w:hAnsi="Liberation Serif" w:cs="Liberation Serif"/>
          <w:sz w:val="24"/>
          <w:szCs w:val="24"/>
        </w:rPr>
        <w:t xml:space="preserve"> % от плана, </w:t>
      </w:r>
      <w:r w:rsidRPr="00AB22FF">
        <w:rPr>
          <w:rFonts w:ascii="Liberation Serif" w:eastAsia="Times New Roman" w:hAnsi="Liberation Serif" w:cs="Liberation Serif"/>
          <w:sz w:val="24"/>
          <w:szCs w:val="24"/>
        </w:rPr>
        <w:t xml:space="preserve">областного бюджета – </w:t>
      </w:r>
      <w:r w:rsidR="00AB22FF" w:rsidRPr="00AB22FF">
        <w:rPr>
          <w:rFonts w:ascii="Liberation Serif" w:eastAsia="Times New Roman" w:hAnsi="Liberation Serif" w:cs="Liberation Serif"/>
          <w:sz w:val="24"/>
          <w:szCs w:val="24"/>
        </w:rPr>
        <w:t>1 316,4</w:t>
      </w:r>
      <w:r w:rsidR="0014328C" w:rsidRPr="00AB22FF">
        <w:rPr>
          <w:rFonts w:ascii="Liberation Serif" w:eastAsia="Times New Roman" w:hAnsi="Liberation Serif" w:cs="Liberation Serif"/>
          <w:sz w:val="24"/>
          <w:szCs w:val="24"/>
        </w:rPr>
        <w:t xml:space="preserve"> </w:t>
      </w:r>
      <w:r w:rsidRPr="00AB22FF">
        <w:rPr>
          <w:rFonts w:ascii="Liberation Serif" w:eastAsia="Times New Roman" w:hAnsi="Liberation Serif" w:cs="Liberation Serif"/>
          <w:sz w:val="24"/>
          <w:szCs w:val="24"/>
        </w:rPr>
        <w:t>тысяч</w:t>
      </w:r>
      <w:r w:rsidR="0014328C" w:rsidRPr="00AB22FF">
        <w:rPr>
          <w:rFonts w:ascii="Liberation Serif" w:eastAsia="Times New Roman" w:hAnsi="Liberation Serif" w:cs="Liberation Serif"/>
          <w:sz w:val="24"/>
          <w:szCs w:val="24"/>
        </w:rPr>
        <w:t>и</w:t>
      </w:r>
      <w:r w:rsidRPr="00AB22FF">
        <w:rPr>
          <w:rFonts w:ascii="Liberation Serif" w:eastAsia="Times New Roman" w:hAnsi="Liberation Serif" w:cs="Liberation Serif"/>
          <w:sz w:val="24"/>
          <w:szCs w:val="24"/>
        </w:rPr>
        <w:t xml:space="preserve"> рублей, или </w:t>
      </w:r>
      <w:r w:rsidR="00AB22FF" w:rsidRPr="00AB22FF">
        <w:rPr>
          <w:rFonts w:ascii="Liberation Serif" w:eastAsia="Times New Roman" w:hAnsi="Liberation Serif" w:cs="Liberation Serif"/>
          <w:sz w:val="24"/>
          <w:szCs w:val="24"/>
        </w:rPr>
        <w:t>88,7</w:t>
      </w:r>
      <w:r w:rsidRPr="00AB22FF">
        <w:rPr>
          <w:rFonts w:ascii="Liberation Serif" w:eastAsia="Times New Roman" w:hAnsi="Liberation Serif" w:cs="Liberation Serif"/>
          <w:sz w:val="24"/>
          <w:szCs w:val="24"/>
        </w:rPr>
        <w:t xml:space="preserve"> </w:t>
      </w:r>
      <w:r w:rsidR="0014328C" w:rsidRPr="00AB22FF">
        <w:rPr>
          <w:rFonts w:ascii="Liberation Serif" w:eastAsia="Times New Roman" w:hAnsi="Liberation Serif" w:cs="Liberation Serif"/>
          <w:sz w:val="24"/>
          <w:szCs w:val="24"/>
        </w:rPr>
        <w:t>%</w:t>
      </w:r>
      <w:r w:rsidRPr="00AB22FF">
        <w:rPr>
          <w:rFonts w:ascii="Liberation Serif" w:eastAsia="Times New Roman" w:hAnsi="Liberation Serif" w:cs="Liberation Serif"/>
          <w:sz w:val="24"/>
          <w:szCs w:val="24"/>
        </w:rPr>
        <w:t xml:space="preserve"> от плана, местного бюджета – </w:t>
      </w:r>
      <w:r w:rsidR="00AB22FF" w:rsidRPr="00AB22FF">
        <w:rPr>
          <w:rFonts w:ascii="Liberation Serif" w:eastAsia="Times New Roman" w:hAnsi="Liberation Serif" w:cs="Liberation Serif"/>
          <w:sz w:val="24"/>
          <w:szCs w:val="24"/>
        </w:rPr>
        <w:t>564 795,</w:t>
      </w:r>
      <w:r w:rsidR="0098139D">
        <w:rPr>
          <w:rFonts w:ascii="Liberation Serif" w:eastAsia="Times New Roman" w:hAnsi="Liberation Serif" w:cs="Liberation Serif"/>
          <w:sz w:val="24"/>
          <w:szCs w:val="24"/>
        </w:rPr>
        <w:t>2</w:t>
      </w:r>
      <w:r w:rsidR="0014328C" w:rsidRPr="00AB22FF">
        <w:rPr>
          <w:rFonts w:ascii="Liberation Serif" w:eastAsia="Times New Roman" w:hAnsi="Liberation Serif" w:cs="Liberation Serif"/>
          <w:sz w:val="24"/>
          <w:szCs w:val="24"/>
        </w:rPr>
        <w:t xml:space="preserve"> </w:t>
      </w:r>
      <w:r w:rsidRPr="00AB22FF">
        <w:rPr>
          <w:rFonts w:ascii="Liberation Serif" w:eastAsia="Times New Roman" w:hAnsi="Liberation Serif" w:cs="Liberation Serif"/>
          <w:sz w:val="24"/>
          <w:szCs w:val="24"/>
        </w:rPr>
        <w:t xml:space="preserve">тысяч рублей, или </w:t>
      </w:r>
      <w:r w:rsidR="00AB22FF" w:rsidRPr="00AB22FF">
        <w:rPr>
          <w:rFonts w:ascii="Liberation Serif" w:eastAsia="Times New Roman" w:hAnsi="Liberation Serif" w:cs="Liberation Serif"/>
          <w:sz w:val="24"/>
          <w:szCs w:val="24"/>
        </w:rPr>
        <w:t>94,9</w:t>
      </w:r>
      <w:r w:rsidR="0014328C" w:rsidRPr="00AB22FF">
        <w:rPr>
          <w:rFonts w:ascii="Liberation Serif" w:eastAsia="Times New Roman" w:hAnsi="Liberation Serif" w:cs="Liberation Serif"/>
          <w:sz w:val="24"/>
          <w:szCs w:val="24"/>
        </w:rPr>
        <w:t xml:space="preserve"> %</w:t>
      </w:r>
      <w:r w:rsidRPr="00AB22FF">
        <w:rPr>
          <w:rFonts w:ascii="Liberation Serif" w:eastAsia="Times New Roman" w:hAnsi="Liberation Serif" w:cs="Liberation Serif"/>
          <w:sz w:val="24"/>
          <w:szCs w:val="24"/>
        </w:rPr>
        <w:t xml:space="preserve"> от плана</w:t>
      </w:r>
      <w:r w:rsidR="00AB22FF" w:rsidRPr="00AB22FF">
        <w:rPr>
          <w:rFonts w:ascii="Liberation Serif" w:eastAsia="Times New Roman" w:hAnsi="Liberation Serif" w:cs="Liberation Serif"/>
          <w:sz w:val="24"/>
          <w:szCs w:val="24"/>
        </w:rPr>
        <w:t>, внебюджетных источников – 550,0 тысячи рублей</w:t>
      </w:r>
      <w:r w:rsidR="00AB22FF">
        <w:rPr>
          <w:rFonts w:ascii="Liberation Serif" w:eastAsia="Times New Roman" w:hAnsi="Liberation Serif" w:cs="Liberation Serif"/>
          <w:sz w:val="24"/>
          <w:szCs w:val="24"/>
        </w:rPr>
        <w:t>, или 100,0 % от плана.</w:t>
      </w:r>
    </w:p>
    <w:p w:rsidR="002B6924" w:rsidRDefault="002B6924" w:rsidP="002B6924">
      <w:pPr>
        <w:spacing w:after="0" w:line="240" w:lineRule="auto"/>
        <w:ind w:firstLine="708"/>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lastRenderedPageBreak/>
        <w:t xml:space="preserve">Программа включает </w:t>
      </w:r>
      <w:r w:rsidR="000A55A9">
        <w:rPr>
          <w:rFonts w:ascii="Liberation Serif" w:eastAsia="Times New Roman" w:hAnsi="Liberation Serif" w:cs="Liberation Serif"/>
          <w:sz w:val="24"/>
          <w:szCs w:val="24"/>
        </w:rPr>
        <w:t>реализацию</w:t>
      </w:r>
      <w:r w:rsidRPr="006412C6">
        <w:rPr>
          <w:rFonts w:ascii="Liberation Serif" w:eastAsia="Times New Roman" w:hAnsi="Liberation Serif" w:cs="Liberation Serif"/>
          <w:sz w:val="24"/>
          <w:szCs w:val="24"/>
        </w:rPr>
        <w:t xml:space="preserve"> 14 подпрограмм.</w:t>
      </w:r>
    </w:p>
    <w:p w:rsidR="006412C6" w:rsidRDefault="00803133" w:rsidP="00AB22FF">
      <w:pPr>
        <w:spacing w:after="0" w:line="240" w:lineRule="auto"/>
        <w:ind w:firstLine="708"/>
        <w:contextualSpacing/>
        <w:jc w:val="both"/>
        <w:rPr>
          <w:rFonts w:ascii="Liberation Serif" w:eastAsia="Times New Roman" w:hAnsi="Liberation Serif" w:cs="Liberation Serif"/>
          <w:i/>
          <w:sz w:val="24"/>
          <w:szCs w:val="24"/>
        </w:rPr>
      </w:pPr>
      <w:r>
        <w:rPr>
          <w:rFonts w:ascii="Liberation Serif" w:eastAsia="Times New Roman" w:hAnsi="Liberation Serif" w:cs="Liberation Serif"/>
          <w:sz w:val="24"/>
          <w:szCs w:val="24"/>
        </w:rPr>
        <w:t xml:space="preserve">В таблице 1 представлены сведения о финансировании Программы в разрезе подпрограмм </w:t>
      </w:r>
      <w:r w:rsidRPr="006412C6">
        <w:rPr>
          <w:rFonts w:ascii="Liberation Serif" w:eastAsia="Times New Roman" w:hAnsi="Liberation Serif" w:cs="Liberation Serif"/>
          <w:sz w:val="24"/>
          <w:szCs w:val="24"/>
        </w:rPr>
        <w:t>(далее – ПП)</w:t>
      </w:r>
      <w:r>
        <w:rPr>
          <w:rFonts w:ascii="Liberation Serif" w:eastAsia="Times New Roman" w:hAnsi="Liberation Serif" w:cs="Liberation Serif"/>
          <w:sz w:val="24"/>
          <w:szCs w:val="24"/>
        </w:rPr>
        <w:t>.</w:t>
      </w:r>
    </w:p>
    <w:p w:rsidR="002B6924" w:rsidRPr="006412C6" w:rsidRDefault="002B6924" w:rsidP="002B6924">
      <w:pPr>
        <w:spacing w:after="0" w:line="240" w:lineRule="auto"/>
        <w:ind w:firstLine="708"/>
        <w:contextualSpacing/>
        <w:jc w:val="right"/>
        <w:rPr>
          <w:rFonts w:ascii="Liberation Serif" w:eastAsia="Times New Roman" w:hAnsi="Liberation Serif" w:cs="Liberation Serif"/>
          <w:i/>
          <w:sz w:val="24"/>
          <w:szCs w:val="24"/>
        </w:rPr>
      </w:pPr>
      <w:r w:rsidRPr="006412C6">
        <w:rPr>
          <w:rFonts w:ascii="Liberation Serif" w:eastAsia="Times New Roman" w:hAnsi="Liberation Serif" w:cs="Liberation Serif"/>
          <w:i/>
          <w:sz w:val="24"/>
          <w:szCs w:val="24"/>
        </w:rPr>
        <w:t>Таблица 1</w:t>
      </w:r>
    </w:p>
    <w:p w:rsidR="0014328C" w:rsidRPr="006412C6" w:rsidRDefault="002B6924" w:rsidP="002B6924">
      <w:pPr>
        <w:spacing w:after="0" w:line="240" w:lineRule="auto"/>
        <w:contextualSpacing/>
        <w:jc w:val="center"/>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Сведения о финансировании </w:t>
      </w:r>
      <w:r w:rsidR="00803133">
        <w:rPr>
          <w:rFonts w:ascii="Liberation Serif" w:eastAsia="Times New Roman" w:hAnsi="Liberation Serif" w:cs="Liberation Serif"/>
          <w:sz w:val="24"/>
          <w:szCs w:val="24"/>
        </w:rPr>
        <w:t>Программы</w:t>
      </w:r>
    </w:p>
    <w:p w:rsidR="002B6924" w:rsidRPr="006412C6" w:rsidRDefault="002B6924" w:rsidP="002B6924">
      <w:pPr>
        <w:spacing w:after="0" w:line="240" w:lineRule="auto"/>
        <w:contextualSpacing/>
        <w:jc w:val="center"/>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«Совершенствование социально-экономической политики на территории городского округа Верхняя Пышма до 202</w:t>
      </w:r>
      <w:r w:rsidR="00FC6858" w:rsidRPr="006412C6">
        <w:rPr>
          <w:rFonts w:ascii="Liberation Serif" w:eastAsia="Times New Roman" w:hAnsi="Liberation Serif" w:cs="Liberation Serif"/>
          <w:sz w:val="24"/>
          <w:szCs w:val="24"/>
        </w:rPr>
        <w:t>7</w:t>
      </w:r>
      <w:r w:rsidRPr="006412C6">
        <w:rPr>
          <w:rFonts w:ascii="Liberation Serif" w:eastAsia="Times New Roman" w:hAnsi="Liberation Serif" w:cs="Liberation Serif"/>
          <w:sz w:val="24"/>
          <w:szCs w:val="24"/>
        </w:rPr>
        <w:t xml:space="preserve"> года»</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75"/>
        <w:gridCol w:w="2269"/>
        <w:gridCol w:w="1276"/>
        <w:gridCol w:w="1276"/>
        <w:gridCol w:w="1417"/>
      </w:tblGrid>
      <w:tr w:rsidR="00C95F90" w:rsidRPr="006412C6" w:rsidTr="000A55A9">
        <w:trPr>
          <w:trHeight w:val="340"/>
          <w:tblHeader/>
        </w:trPr>
        <w:tc>
          <w:tcPr>
            <w:tcW w:w="423" w:type="pct"/>
            <w:vMerge w:val="restart"/>
            <w:shd w:val="clear" w:color="auto" w:fill="auto"/>
          </w:tcPr>
          <w:p w:rsidR="000A55A9" w:rsidRDefault="000A55A9" w:rsidP="000A55A9">
            <w:pPr>
              <w:spacing w:after="0" w:line="240" w:lineRule="auto"/>
              <w:ind w:left="-108"/>
              <w:contextualSpacing/>
              <w:jc w:val="right"/>
              <w:rPr>
                <w:rFonts w:ascii="Liberation Serif" w:hAnsi="Liberation Serif" w:cs="Liberation Serif"/>
                <w:sz w:val="24"/>
                <w:szCs w:val="24"/>
              </w:rPr>
            </w:pPr>
            <w:r>
              <w:rPr>
                <w:rFonts w:ascii="Liberation Serif" w:hAnsi="Liberation Serif" w:cs="Liberation Serif"/>
                <w:sz w:val="24"/>
                <w:szCs w:val="24"/>
              </w:rPr>
              <w:t>Номер</w:t>
            </w:r>
          </w:p>
          <w:p w:rsidR="002B6924" w:rsidRPr="00803133" w:rsidRDefault="000A55A9" w:rsidP="000A55A9">
            <w:pPr>
              <w:spacing w:after="0" w:line="240" w:lineRule="auto"/>
              <w:ind w:left="-108"/>
              <w:contextualSpacing/>
              <w:jc w:val="center"/>
              <w:rPr>
                <w:rFonts w:ascii="Liberation Serif" w:hAnsi="Liberation Serif" w:cs="Liberation Serif"/>
                <w:sz w:val="24"/>
                <w:szCs w:val="24"/>
              </w:rPr>
            </w:pPr>
            <w:r>
              <w:rPr>
                <w:rFonts w:ascii="Liberation Serif" w:hAnsi="Liberation Serif" w:cs="Liberation Serif"/>
                <w:sz w:val="24"/>
                <w:szCs w:val="24"/>
              </w:rPr>
              <w:t>ПП</w:t>
            </w:r>
          </w:p>
        </w:tc>
        <w:tc>
          <w:tcPr>
            <w:tcW w:w="1478" w:type="pct"/>
            <w:vMerge w:val="restar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 xml:space="preserve">Наименование </w:t>
            </w:r>
            <w:r w:rsidR="00803133" w:rsidRPr="00803133">
              <w:rPr>
                <w:rFonts w:ascii="Liberation Serif" w:hAnsi="Liberation Serif" w:cs="Liberation Serif"/>
                <w:sz w:val="24"/>
                <w:szCs w:val="24"/>
              </w:rPr>
              <w:t>ПП</w:t>
            </w:r>
          </w:p>
        </w:tc>
        <w:tc>
          <w:tcPr>
            <w:tcW w:w="1127" w:type="pct"/>
            <w:vMerge w:val="restar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Источники ресурсного</w:t>
            </w:r>
          </w:p>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обеспечения</w:t>
            </w:r>
          </w:p>
        </w:tc>
        <w:tc>
          <w:tcPr>
            <w:tcW w:w="1268" w:type="pct"/>
            <w:gridSpan w:val="2"/>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Расходы, тыс. руб.</w:t>
            </w:r>
          </w:p>
        </w:tc>
        <w:tc>
          <w:tcPr>
            <w:tcW w:w="704" w:type="pct"/>
            <w:vMerge w:val="restart"/>
            <w:shd w:val="clear" w:color="auto" w:fill="auto"/>
          </w:tcPr>
          <w:p w:rsidR="002B6924" w:rsidRPr="00803133" w:rsidRDefault="00730F0D" w:rsidP="00730F0D">
            <w:pPr>
              <w:spacing w:after="0" w:line="240" w:lineRule="auto"/>
              <w:ind w:left="-108"/>
              <w:contextualSpacing/>
              <w:jc w:val="center"/>
              <w:rPr>
                <w:rFonts w:ascii="Liberation Serif" w:hAnsi="Liberation Serif" w:cs="Liberation Serif"/>
                <w:sz w:val="24"/>
                <w:szCs w:val="24"/>
              </w:rPr>
            </w:pPr>
            <w:r>
              <w:rPr>
                <w:rFonts w:ascii="Liberation Serif" w:eastAsia="Times New Roman" w:hAnsi="Liberation Serif" w:cs="Liberation Serif"/>
                <w:noProof/>
                <w:color w:val="000000"/>
                <w:sz w:val="24"/>
                <w:szCs w:val="24"/>
                <w:lang w:eastAsia="ru-RU"/>
              </w:rPr>
              <w:t>Процент исполнения</w:t>
            </w:r>
          </w:p>
        </w:tc>
      </w:tr>
      <w:tr w:rsidR="00C95F90" w:rsidRPr="006412C6" w:rsidTr="000A55A9">
        <w:tc>
          <w:tcPr>
            <w:tcW w:w="423"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1127"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634" w:type="pct"/>
            <w:shd w:val="clear" w:color="auto" w:fill="auto"/>
          </w:tcPr>
          <w:p w:rsidR="002B6924" w:rsidRPr="00803133" w:rsidRDefault="00B8445D" w:rsidP="00803133">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План</w:t>
            </w:r>
          </w:p>
        </w:tc>
        <w:tc>
          <w:tcPr>
            <w:tcW w:w="634" w:type="pct"/>
            <w:shd w:val="clear" w:color="auto" w:fill="auto"/>
          </w:tcPr>
          <w:p w:rsidR="002B6924" w:rsidRPr="00803133" w:rsidRDefault="00B8445D" w:rsidP="00803133">
            <w:pPr>
              <w:spacing w:after="0" w:line="240" w:lineRule="auto"/>
              <w:ind w:left="-120"/>
              <w:contextualSpacing/>
              <w:jc w:val="center"/>
              <w:rPr>
                <w:rFonts w:ascii="Liberation Serif" w:hAnsi="Liberation Serif" w:cs="Liberation Serif"/>
                <w:sz w:val="24"/>
                <w:szCs w:val="24"/>
              </w:rPr>
            </w:pPr>
            <w:r>
              <w:rPr>
                <w:rFonts w:ascii="Liberation Serif" w:hAnsi="Liberation Serif" w:cs="Liberation Serif"/>
                <w:sz w:val="24"/>
                <w:szCs w:val="24"/>
              </w:rPr>
              <w:t>Факт</w:t>
            </w:r>
          </w:p>
        </w:tc>
        <w:tc>
          <w:tcPr>
            <w:tcW w:w="704"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r>
    </w:tbl>
    <w:p w:rsidR="004D20C3" w:rsidRPr="004D20C3" w:rsidRDefault="004D20C3" w:rsidP="004D20C3">
      <w:pPr>
        <w:spacing w:after="0"/>
        <w:rPr>
          <w:sz w:val="2"/>
          <w:szCs w:val="2"/>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75"/>
        <w:gridCol w:w="2269"/>
        <w:gridCol w:w="1276"/>
        <w:gridCol w:w="1276"/>
        <w:gridCol w:w="1417"/>
      </w:tblGrid>
      <w:tr w:rsidR="00C95F90" w:rsidRPr="006412C6" w:rsidTr="000A55A9">
        <w:trPr>
          <w:tblHeader/>
        </w:trPr>
        <w:tc>
          <w:tcPr>
            <w:tcW w:w="423" w:type="pct"/>
            <w:shd w:val="clear" w:color="auto" w:fill="auto"/>
          </w:tcPr>
          <w:p w:rsidR="002B6924" w:rsidRPr="00803133" w:rsidRDefault="004D20C3" w:rsidP="00803133">
            <w:pPr>
              <w:spacing w:after="0" w:line="240" w:lineRule="auto"/>
              <w:contextualSpacing/>
              <w:jc w:val="center"/>
              <w:rPr>
                <w:rFonts w:ascii="Liberation Serif" w:hAnsi="Liberation Serif" w:cs="Liberation Serif"/>
                <w:sz w:val="24"/>
                <w:szCs w:val="24"/>
              </w:rPr>
            </w:pPr>
            <w:r>
              <w:br w:type="page"/>
            </w:r>
            <w:r w:rsidR="002B6924" w:rsidRPr="00803133">
              <w:rPr>
                <w:rFonts w:ascii="Liberation Serif" w:hAnsi="Liberation Serif" w:cs="Liberation Serif"/>
                <w:sz w:val="24"/>
                <w:szCs w:val="24"/>
              </w:rPr>
              <w:t>1</w:t>
            </w:r>
          </w:p>
        </w:tc>
        <w:tc>
          <w:tcPr>
            <w:tcW w:w="1478"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2</w:t>
            </w:r>
          </w:p>
        </w:tc>
        <w:tc>
          <w:tcPr>
            <w:tcW w:w="1127"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3</w:t>
            </w:r>
          </w:p>
        </w:tc>
        <w:tc>
          <w:tcPr>
            <w:tcW w:w="634"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4</w:t>
            </w:r>
          </w:p>
        </w:tc>
        <w:tc>
          <w:tcPr>
            <w:tcW w:w="634"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5</w:t>
            </w:r>
          </w:p>
        </w:tc>
        <w:tc>
          <w:tcPr>
            <w:tcW w:w="704"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6=5/4</w:t>
            </w:r>
          </w:p>
        </w:tc>
      </w:tr>
      <w:tr w:rsidR="00B8445D" w:rsidRPr="006412C6" w:rsidTr="00B8445D">
        <w:trPr>
          <w:trHeight w:val="335"/>
        </w:trPr>
        <w:tc>
          <w:tcPr>
            <w:tcW w:w="1901" w:type="pct"/>
            <w:gridSpan w:val="2"/>
            <w:vMerge w:val="restart"/>
            <w:shd w:val="clear" w:color="auto" w:fill="auto"/>
          </w:tcPr>
          <w:p w:rsidR="00B8445D" w:rsidRDefault="00B8445D" w:rsidP="00B8445D">
            <w:pPr>
              <w:spacing w:after="0" w:line="240" w:lineRule="auto"/>
              <w:jc w:val="center"/>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ВСЕГО по муниципально</w:t>
            </w:r>
            <w:r w:rsidR="00D21DA8">
              <w:rPr>
                <w:rFonts w:ascii="Liberation Serif" w:eastAsia="Times New Roman" w:hAnsi="Liberation Serif" w:cs="Liberation Serif"/>
                <w:noProof/>
                <w:color w:val="000000"/>
                <w:sz w:val="24"/>
                <w:szCs w:val="24"/>
                <w:lang w:eastAsia="ru-RU"/>
              </w:rPr>
              <w:t>й</w:t>
            </w:r>
            <w:r>
              <w:rPr>
                <w:rFonts w:ascii="Liberation Serif" w:eastAsia="Times New Roman" w:hAnsi="Liberation Serif" w:cs="Liberation Serif"/>
                <w:noProof/>
                <w:color w:val="000000"/>
                <w:sz w:val="24"/>
                <w:szCs w:val="24"/>
                <w:lang w:eastAsia="ru-RU"/>
              </w:rPr>
              <w:t xml:space="preserve"> программе</w:t>
            </w:r>
          </w:p>
        </w:tc>
        <w:tc>
          <w:tcPr>
            <w:tcW w:w="1127" w:type="pct"/>
            <w:shd w:val="clear" w:color="auto" w:fill="auto"/>
          </w:tcPr>
          <w:p w:rsidR="00B8445D" w:rsidRDefault="00B8445D" w:rsidP="00730F0D">
            <w:pPr>
              <w:spacing w:after="0" w:line="240" w:lineRule="auto"/>
              <w:ind w:hanging="108"/>
              <w:contextualSpacing/>
              <w:jc w:val="right"/>
              <w:rPr>
                <w:rFonts w:ascii="Liberation Serif" w:hAnsi="Liberation Serif" w:cs="Liberation Serif"/>
                <w:sz w:val="24"/>
                <w:szCs w:val="24"/>
              </w:rPr>
            </w:pPr>
            <w:r w:rsidRPr="00730F0D">
              <w:rPr>
                <w:rFonts w:ascii="Liberation Serif" w:hAnsi="Liberation Serif" w:cs="Liberation Serif"/>
                <w:b/>
                <w:sz w:val="24"/>
                <w:szCs w:val="24"/>
              </w:rPr>
              <w:t>ВСЕГО</w:t>
            </w:r>
            <w:r w:rsidRPr="00730F0D">
              <w:rPr>
                <w:rFonts w:ascii="Liberation Serif" w:eastAsia="Times New Roman" w:hAnsi="Liberation Serif" w:cs="Liberation Serif"/>
                <w:b/>
                <w:noProof/>
                <w:color w:val="000000"/>
                <w:sz w:val="24"/>
                <w:szCs w:val="24"/>
                <w:lang w:eastAsia="ru-RU"/>
              </w:rPr>
              <w:t xml:space="preserve">, </w:t>
            </w:r>
            <w:r w:rsidR="00730F0D">
              <w:rPr>
                <w:rFonts w:ascii="Liberation Serif" w:eastAsia="Times New Roman" w:hAnsi="Liberation Serif" w:cs="Liberation Serif"/>
                <w:b/>
                <w:noProof/>
                <w:color w:val="000000"/>
                <w:sz w:val="24"/>
                <w:szCs w:val="24"/>
                <w:lang w:eastAsia="ru-RU"/>
              </w:rPr>
              <w:t>из них</w:t>
            </w:r>
            <w:r w:rsidRPr="00730F0D">
              <w:rPr>
                <w:rFonts w:ascii="Liberation Serif" w:eastAsia="Times New Roman" w:hAnsi="Liberation Serif" w:cs="Liberation Serif"/>
                <w:b/>
                <w:noProof/>
                <w:color w:val="000000"/>
                <w:sz w:val="24"/>
                <w:szCs w:val="24"/>
                <w:lang w:eastAsia="ru-RU"/>
              </w:rPr>
              <w:t>:</w:t>
            </w:r>
          </w:p>
        </w:tc>
        <w:tc>
          <w:tcPr>
            <w:tcW w:w="634" w:type="pct"/>
            <w:tcBorders>
              <w:top w:val="single" w:sz="8" w:space="0" w:color="auto"/>
              <w:left w:val="single" w:sz="8" w:space="0" w:color="auto"/>
              <w:bottom w:val="single" w:sz="4" w:space="0" w:color="auto"/>
              <w:right w:val="nil"/>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
                <w:color w:val="000000"/>
                <w:sz w:val="24"/>
                <w:szCs w:val="24"/>
              </w:rPr>
            </w:pPr>
            <w:r w:rsidRPr="00B8445D">
              <w:rPr>
                <w:rFonts w:ascii="Liberation Serif" w:hAnsi="Liberation Serif" w:cs="Liberation Serif"/>
                <w:b/>
                <w:color w:val="000000"/>
                <w:sz w:val="24"/>
                <w:szCs w:val="24"/>
              </w:rPr>
              <w:t>597 094,4</w:t>
            </w:r>
          </w:p>
        </w:tc>
        <w:tc>
          <w:tcPr>
            <w:tcW w:w="634" w:type="pct"/>
            <w:tcBorders>
              <w:top w:val="single" w:sz="8" w:space="0" w:color="auto"/>
              <w:left w:val="single" w:sz="8" w:space="0" w:color="auto"/>
              <w:bottom w:val="single" w:sz="4"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
                <w:color w:val="000000"/>
                <w:sz w:val="24"/>
                <w:szCs w:val="24"/>
              </w:rPr>
            </w:pPr>
            <w:r w:rsidRPr="00B8445D">
              <w:rPr>
                <w:rFonts w:ascii="Liberation Serif" w:hAnsi="Liberation Serif" w:cs="Liberation Serif"/>
                <w:b/>
                <w:color w:val="000000"/>
                <w:sz w:val="24"/>
                <w:szCs w:val="24"/>
              </w:rPr>
              <w:t>566 667,8</w:t>
            </w:r>
          </w:p>
        </w:tc>
        <w:tc>
          <w:tcPr>
            <w:tcW w:w="704" w:type="pct"/>
            <w:tcBorders>
              <w:top w:val="nil"/>
              <w:left w:val="nil"/>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
                <w:bCs/>
                <w:color w:val="000000"/>
                <w:sz w:val="24"/>
                <w:szCs w:val="24"/>
              </w:rPr>
            </w:pPr>
            <w:r w:rsidRPr="00B8445D">
              <w:rPr>
                <w:rFonts w:ascii="Liberation Serif" w:hAnsi="Liberation Serif" w:cs="Liberation Serif"/>
                <w:b/>
                <w:bCs/>
                <w:color w:val="000000"/>
                <w:sz w:val="24"/>
                <w:szCs w:val="24"/>
              </w:rPr>
              <w:t>94,9</w:t>
            </w:r>
          </w:p>
        </w:tc>
      </w:tr>
      <w:tr w:rsidR="00B8445D" w:rsidRPr="006412C6" w:rsidTr="00B8445D">
        <w:trPr>
          <w:trHeight w:val="335"/>
        </w:trPr>
        <w:tc>
          <w:tcPr>
            <w:tcW w:w="1901" w:type="pct"/>
            <w:gridSpan w:val="2"/>
            <w:vMerge/>
            <w:shd w:val="clear" w:color="auto" w:fill="auto"/>
          </w:tcPr>
          <w:p w:rsidR="00B8445D" w:rsidRPr="00803133" w:rsidRDefault="00B8445D" w:rsidP="00B8445D">
            <w:pPr>
              <w:spacing w:after="0" w:line="240" w:lineRule="auto"/>
              <w:rPr>
                <w:rFonts w:ascii="Liberation Serif" w:eastAsia="Times New Roman" w:hAnsi="Liberation Serif" w:cs="Liberation Serif"/>
                <w:noProof/>
                <w:color w:val="000000"/>
                <w:sz w:val="24"/>
                <w:szCs w:val="24"/>
                <w:lang w:eastAsia="ru-RU"/>
              </w:rPr>
            </w:pPr>
          </w:p>
        </w:tc>
        <w:tc>
          <w:tcPr>
            <w:tcW w:w="1127" w:type="pct"/>
            <w:shd w:val="clear" w:color="auto" w:fill="auto"/>
          </w:tcPr>
          <w:p w:rsidR="00B8445D" w:rsidRPr="00803133" w:rsidRDefault="00B8445D" w:rsidP="00B8445D">
            <w:pPr>
              <w:spacing w:after="0" w:line="240" w:lineRule="auto"/>
              <w:ind w:hanging="108"/>
              <w:contextualSpacing/>
              <w:jc w:val="right"/>
              <w:rPr>
                <w:rFonts w:ascii="Liberation Serif" w:hAnsi="Liberation Serif" w:cs="Liberation Serif"/>
                <w:sz w:val="24"/>
                <w:szCs w:val="24"/>
              </w:rPr>
            </w:pPr>
            <w:r>
              <w:rPr>
                <w:rFonts w:ascii="Liberation Serif" w:hAnsi="Liberation Serif" w:cs="Liberation Serif"/>
                <w:sz w:val="24"/>
                <w:szCs w:val="24"/>
              </w:rPr>
              <w:t>федеральный бюджет</w:t>
            </w:r>
          </w:p>
        </w:tc>
        <w:tc>
          <w:tcPr>
            <w:tcW w:w="634" w:type="pct"/>
            <w:tcBorders>
              <w:top w:val="nil"/>
              <w:left w:val="single" w:sz="8" w:space="0" w:color="auto"/>
              <w:bottom w:val="single" w:sz="4" w:space="0" w:color="auto"/>
              <w:right w:val="nil"/>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31,8</w:t>
            </w:r>
          </w:p>
        </w:tc>
        <w:tc>
          <w:tcPr>
            <w:tcW w:w="634" w:type="pct"/>
            <w:tcBorders>
              <w:top w:val="nil"/>
              <w:left w:val="single" w:sz="8" w:space="0" w:color="auto"/>
              <w:bottom w:val="single" w:sz="4"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6,2</w:t>
            </w:r>
          </w:p>
        </w:tc>
        <w:tc>
          <w:tcPr>
            <w:tcW w:w="704" w:type="pct"/>
            <w:tcBorders>
              <w:top w:val="nil"/>
              <w:left w:val="nil"/>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Cs/>
                <w:color w:val="000000"/>
                <w:sz w:val="24"/>
                <w:szCs w:val="24"/>
              </w:rPr>
            </w:pPr>
            <w:r w:rsidRPr="00B8445D">
              <w:rPr>
                <w:rFonts w:ascii="Liberation Serif" w:hAnsi="Liberation Serif" w:cs="Liberation Serif"/>
                <w:bCs/>
                <w:color w:val="000000"/>
                <w:sz w:val="24"/>
                <w:szCs w:val="24"/>
              </w:rPr>
              <w:t>19,5</w:t>
            </w:r>
          </w:p>
        </w:tc>
      </w:tr>
      <w:tr w:rsidR="00B8445D" w:rsidRPr="006412C6" w:rsidTr="00B8445D">
        <w:trPr>
          <w:trHeight w:val="335"/>
        </w:trPr>
        <w:tc>
          <w:tcPr>
            <w:tcW w:w="1901" w:type="pct"/>
            <w:gridSpan w:val="2"/>
            <w:vMerge/>
            <w:shd w:val="clear" w:color="auto" w:fill="auto"/>
          </w:tcPr>
          <w:p w:rsidR="00B8445D" w:rsidRPr="00803133" w:rsidRDefault="00B8445D" w:rsidP="00B8445D">
            <w:pPr>
              <w:spacing w:after="0" w:line="240" w:lineRule="auto"/>
              <w:rPr>
                <w:rFonts w:ascii="Liberation Serif" w:eastAsia="Times New Roman" w:hAnsi="Liberation Serif" w:cs="Liberation Serif"/>
                <w:noProof/>
                <w:color w:val="000000"/>
                <w:sz w:val="24"/>
                <w:szCs w:val="24"/>
                <w:lang w:eastAsia="ru-RU"/>
              </w:rPr>
            </w:pPr>
          </w:p>
        </w:tc>
        <w:tc>
          <w:tcPr>
            <w:tcW w:w="1127" w:type="pct"/>
            <w:shd w:val="clear" w:color="auto" w:fill="auto"/>
          </w:tcPr>
          <w:p w:rsidR="00B8445D" w:rsidRPr="00803133" w:rsidRDefault="00B8445D" w:rsidP="00B8445D">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4" w:type="pct"/>
            <w:tcBorders>
              <w:top w:val="nil"/>
              <w:left w:val="single" w:sz="8" w:space="0" w:color="auto"/>
              <w:bottom w:val="single" w:sz="4" w:space="0" w:color="auto"/>
              <w:right w:val="nil"/>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1</w:t>
            </w:r>
            <w:r>
              <w:rPr>
                <w:rFonts w:ascii="Liberation Serif" w:hAnsi="Liberation Serif" w:cs="Liberation Serif"/>
                <w:color w:val="000000"/>
                <w:sz w:val="24"/>
                <w:szCs w:val="24"/>
              </w:rPr>
              <w:t> </w:t>
            </w:r>
            <w:r w:rsidRPr="00B8445D">
              <w:rPr>
                <w:rFonts w:ascii="Liberation Serif" w:hAnsi="Liberation Serif" w:cs="Liberation Serif"/>
                <w:color w:val="000000"/>
                <w:sz w:val="24"/>
                <w:szCs w:val="24"/>
              </w:rPr>
              <w:t>484,7</w:t>
            </w:r>
          </w:p>
        </w:tc>
        <w:tc>
          <w:tcPr>
            <w:tcW w:w="634" w:type="pct"/>
            <w:tcBorders>
              <w:top w:val="nil"/>
              <w:left w:val="single" w:sz="8" w:space="0" w:color="auto"/>
              <w:bottom w:val="single" w:sz="4"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1</w:t>
            </w:r>
            <w:r>
              <w:rPr>
                <w:rFonts w:ascii="Liberation Serif" w:hAnsi="Liberation Serif" w:cs="Liberation Serif"/>
                <w:color w:val="000000"/>
                <w:sz w:val="24"/>
                <w:szCs w:val="24"/>
              </w:rPr>
              <w:t> </w:t>
            </w:r>
            <w:r w:rsidRPr="00B8445D">
              <w:rPr>
                <w:rFonts w:ascii="Liberation Serif" w:hAnsi="Liberation Serif" w:cs="Liberation Serif"/>
                <w:color w:val="000000"/>
                <w:sz w:val="24"/>
                <w:szCs w:val="24"/>
              </w:rPr>
              <w:t>316,4</w:t>
            </w:r>
          </w:p>
        </w:tc>
        <w:tc>
          <w:tcPr>
            <w:tcW w:w="704" w:type="pct"/>
            <w:tcBorders>
              <w:top w:val="nil"/>
              <w:left w:val="nil"/>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Cs/>
                <w:color w:val="000000"/>
                <w:sz w:val="24"/>
                <w:szCs w:val="24"/>
              </w:rPr>
            </w:pPr>
            <w:r w:rsidRPr="00B8445D">
              <w:rPr>
                <w:rFonts w:ascii="Liberation Serif" w:hAnsi="Liberation Serif" w:cs="Liberation Serif"/>
                <w:bCs/>
                <w:color w:val="000000"/>
                <w:sz w:val="24"/>
                <w:szCs w:val="24"/>
              </w:rPr>
              <w:t>88,7</w:t>
            </w:r>
          </w:p>
        </w:tc>
      </w:tr>
      <w:tr w:rsidR="00B8445D" w:rsidRPr="006412C6" w:rsidTr="00B8445D">
        <w:trPr>
          <w:trHeight w:val="335"/>
        </w:trPr>
        <w:tc>
          <w:tcPr>
            <w:tcW w:w="1901" w:type="pct"/>
            <w:gridSpan w:val="2"/>
            <w:vMerge/>
            <w:shd w:val="clear" w:color="auto" w:fill="auto"/>
          </w:tcPr>
          <w:p w:rsidR="00B8445D" w:rsidRPr="00803133" w:rsidRDefault="00B8445D" w:rsidP="00B8445D">
            <w:pPr>
              <w:spacing w:after="0" w:line="240" w:lineRule="auto"/>
              <w:rPr>
                <w:rFonts w:ascii="Liberation Serif" w:eastAsia="Times New Roman" w:hAnsi="Liberation Serif" w:cs="Liberation Serif"/>
                <w:noProof/>
                <w:color w:val="000000"/>
                <w:sz w:val="24"/>
                <w:szCs w:val="24"/>
                <w:lang w:eastAsia="ru-RU"/>
              </w:rPr>
            </w:pPr>
          </w:p>
        </w:tc>
        <w:tc>
          <w:tcPr>
            <w:tcW w:w="1127" w:type="pct"/>
            <w:shd w:val="clear" w:color="auto" w:fill="auto"/>
          </w:tcPr>
          <w:p w:rsidR="00B8445D" w:rsidRPr="00803133" w:rsidRDefault="00B8445D" w:rsidP="00B8445D">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tcBorders>
              <w:top w:val="nil"/>
              <w:left w:val="single" w:sz="8" w:space="0" w:color="auto"/>
              <w:bottom w:val="single" w:sz="4" w:space="0" w:color="auto"/>
              <w:right w:val="nil"/>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595</w:t>
            </w:r>
            <w:r>
              <w:rPr>
                <w:rFonts w:ascii="Liberation Serif" w:hAnsi="Liberation Serif" w:cs="Liberation Serif"/>
                <w:color w:val="000000"/>
                <w:sz w:val="24"/>
                <w:szCs w:val="24"/>
              </w:rPr>
              <w:t> </w:t>
            </w:r>
            <w:r w:rsidRPr="00B8445D">
              <w:rPr>
                <w:rFonts w:ascii="Liberation Serif" w:hAnsi="Liberation Serif" w:cs="Liberation Serif"/>
                <w:color w:val="000000"/>
                <w:sz w:val="24"/>
                <w:szCs w:val="24"/>
              </w:rPr>
              <w:t>027,9</w:t>
            </w:r>
          </w:p>
        </w:tc>
        <w:tc>
          <w:tcPr>
            <w:tcW w:w="634" w:type="pct"/>
            <w:tcBorders>
              <w:top w:val="nil"/>
              <w:left w:val="single" w:sz="8" w:space="0" w:color="auto"/>
              <w:bottom w:val="single" w:sz="4"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564</w:t>
            </w:r>
            <w:r>
              <w:rPr>
                <w:rFonts w:ascii="Liberation Serif" w:hAnsi="Liberation Serif" w:cs="Liberation Serif"/>
                <w:color w:val="000000"/>
                <w:sz w:val="24"/>
                <w:szCs w:val="24"/>
              </w:rPr>
              <w:t> </w:t>
            </w:r>
            <w:r w:rsidRPr="00B8445D">
              <w:rPr>
                <w:rFonts w:ascii="Liberation Serif" w:hAnsi="Liberation Serif" w:cs="Liberation Serif"/>
                <w:color w:val="000000"/>
                <w:sz w:val="24"/>
                <w:szCs w:val="24"/>
              </w:rPr>
              <w:t>795,2</w:t>
            </w:r>
          </w:p>
        </w:tc>
        <w:tc>
          <w:tcPr>
            <w:tcW w:w="704" w:type="pct"/>
            <w:tcBorders>
              <w:top w:val="nil"/>
              <w:left w:val="nil"/>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Cs/>
                <w:color w:val="000000"/>
                <w:sz w:val="24"/>
                <w:szCs w:val="24"/>
              </w:rPr>
            </w:pPr>
            <w:r w:rsidRPr="00B8445D">
              <w:rPr>
                <w:rFonts w:ascii="Liberation Serif" w:hAnsi="Liberation Serif" w:cs="Liberation Serif"/>
                <w:bCs/>
                <w:color w:val="000000"/>
                <w:sz w:val="24"/>
                <w:szCs w:val="24"/>
              </w:rPr>
              <w:t>94,9</w:t>
            </w:r>
          </w:p>
        </w:tc>
      </w:tr>
      <w:tr w:rsidR="00B8445D" w:rsidRPr="006412C6" w:rsidTr="00B8445D">
        <w:trPr>
          <w:trHeight w:val="335"/>
        </w:trPr>
        <w:tc>
          <w:tcPr>
            <w:tcW w:w="1901" w:type="pct"/>
            <w:gridSpan w:val="2"/>
            <w:vMerge/>
            <w:shd w:val="clear" w:color="auto" w:fill="auto"/>
          </w:tcPr>
          <w:p w:rsidR="00B8445D" w:rsidRPr="00803133" w:rsidRDefault="00B8445D" w:rsidP="00B8445D">
            <w:pPr>
              <w:spacing w:after="0" w:line="240" w:lineRule="auto"/>
              <w:rPr>
                <w:rFonts w:ascii="Liberation Serif" w:eastAsia="Times New Roman" w:hAnsi="Liberation Serif" w:cs="Liberation Serif"/>
                <w:noProof/>
                <w:color w:val="000000"/>
                <w:sz w:val="24"/>
                <w:szCs w:val="24"/>
                <w:lang w:eastAsia="ru-RU"/>
              </w:rPr>
            </w:pPr>
          </w:p>
        </w:tc>
        <w:tc>
          <w:tcPr>
            <w:tcW w:w="1127" w:type="pct"/>
            <w:shd w:val="clear" w:color="auto" w:fill="auto"/>
          </w:tcPr>
          <w:p w:rsidR="00B8445D" w:rsidRPr="00803133" w:rsidRDefault="00B8445D" w:rsidP="00B8445D">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внебюджетные источники</w:t>
            </w:r>
          </w:p>
        </w:tc>
        <w:tc>
          <w:tcPr>
            <w:tcW w:w="634" w:type="pct"/>
            <w:tcBorders>
              <w:top w:val="nil"/>
              <w:left w:val="single" w:sz="8" w:space="0" w:color="auto"/>
              <w:bottom w:val="single" w:sz="8" w:space="0" w:color="auto"/>
              <w:right w:val="nil"/>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550,0</w:t>
            </w:r>
          </w:p>
        </w:tc>
        <w:tc>
          <w:tcPr>
            <w:tcW w:w="634" w:type="pct"/>
            <w:tcBorders>
              <w:top w:val="nil"/>
              <w:left w:val="single" w:sz="8" w:space="0" w:color="auto"/>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color w:val="000000"/>
                <w:sz w:val="24"/>
                <w:szCs w:val="24"/>
              </w:rPr>
            </w:pPr>
            <w:r w:rsidRPr="00B8445D">
              <w:rPr>
                <w:rFonts w:ascii="Liberation Serif" w:hAnsi="Liberation Serif" w:cs="Liberation Serif"/>
                <w:color w:val="000000"/>
                <w:sz w:val="24"/>
                <w:szCs w:val="24"/>
              </w:rPr>
              <w:t>550,0</w:t>
            </w:r>
          </w:p>
        </w:tc>
        <w:tc>
          <w:tcPr>
            <w:tcW w:w="704" w:type="pct"/>
            <w:tcBorders>
              <w:top w:val="nil"/>
              <w:left w:val="nil"/>
              <w:bottom w:val="single" w:sz="8" w:space="0" w:color="auto"/>
              <w:right w:val="single" w:sz="8" w:space="0" w:color="auto"/>
            </w:tcBorders>
            <w:shd w:val="clear" w:color="auto" w:fill="auto"/>
            <w:vAlign w:val="center"/>
          </w:tcPr>
          <w:p w:rsidR="00B8445D" w:rsidRPr="00B8445D" w:rsidRDefault="00B8445D" w:rsidP="00B8445D">
            <w:pPr>
              <w:spacing w:after="0" w:line="240" w:lineRule="auto"/>
              <w:jc w:val="right"/>
              <w:rPr>
                <w:rFonts w:ascii="Liberation Serif" w:hAnsi="Liberation Serif" w:cs="Liberation Serif"/>
                <w:bCs/>
                <w:color w:val="000000"/>
                <w:sz w:val="24"/>
                <w:szCs w:val="24"/>
              </w:rPr>
            </w:pPr>
            <w:r w:rsidRPr="00B8445D">
              <w:rPr>
                <w:rFonts w:ascii="Liberation Serif" w:hAnsi="Liberation Serif" w:cs="Liberation Serif"/>
                <w:bCs/>
                <w:color w:val="000000"/>
                <w:sz w:val="24"/>
                <w:szCs w:val="24"/>
              </w:rPr>
              <w:t>100,0</w:t>
            </w:r>
          </w:p>
        </w:tc>
      </w:tr>
      <w:tr w:rsidR="004D20C3" w:rsidRPr="006412C6" w:rsidTr="000A55A9">
        <w:trPr>
          <w:trHeight w:val="335"/>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w:t>
            </w:r>
          </w:p>
        </w:tc>
        <w:tc>
          <w:tcPr>
            <w:tcW w:w="1478" w:type="pct"/>
            <w:vMerge w:val="restart"/>
            <w:shd w:val="clear" w:color="auto" w:fill="auto"/>
          </w:tcPr>
          <w:p w:rsidR="004D20C3" w:rsidRPr="00803133" w:rsidRDefault="004D20C3" w:rsidP="004D20C3">
            <w:pPr>
              <w:spacing w:after="0" w:line="240" w:lineRule="auto"/>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Развитие местного самоуправления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19 992,7</w:t>
            </w:r>
          </w:p>
        </w:tc>
        <w:tc>
          <w:tcPr>
            <w:tcW w:w="63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19 515,9</w:t>
            </w:r>
          </w:p>
        </w:tc>
        <w:tc>
          <w:tcPr>
            <w:tcW w:w="70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97,6</w:t>
            </w:r>
          </w:p>
        </w:tc>
      </w:tr>
      <w:tr w:rsidR="004D20C3" w:rsidRPr="006412C6" w:rsidTr="000A55A9">
        <w:trPr>
          <w:trHeight w:val="351"/>
        </w:trPr>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ind w:hanging="108"/>
              <w:contextualSpacing/>
              <w:jc w:val="right"/>
              <w:rPr>
                <w:rFonts w:ascii="Liberation Serif" w:hAnsi="Liberation Serif" w:cs="Liberation Serif"/>
                <w:sz w:val="24"/>
                <w:szCs w:val="24"/>
              </w:rPr>
            </w:pPr>
            <w:r>
              <w:rPr>
                <w:rFonts w:ascii="Liberation Serif" w:hAnsi="Liberation Serif" w:cs="Liberation Serif"/>
                <w:sz w:val="24"/>
                <w:szCs w:val="24"/>
              </w:rPr>
              <w:t>федеральный бюджет</w:t>
            </w:r>
          </w:p>
        </w:tc>
        <w:tc>
          <w:tcPr>
            <w:tcW w:w="63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31,8</w:t>
            </w:r>
          </w:p>
        </w:tc>
        <w:tc>
          <w:tcPr>
            <w:tcW w:w="63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6,2</w:t>
            </w:r>
          </w:p>
        </w:tc>
        <w:tc>
          <w:tcPr>
            <w:tcW w:w="704"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19,5</w:t>
            </w:r>
          </w:p>
        </w:tc>
      </w:tr>
      <w:tr w:rsidR="004D20C3" w:rsidRPr="006412C6" w:rsidTr="000A55A9">
        <w:trPr>
          <w:trHeight w:val="351"/>
        </w:trPr>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sidRPr="00AB22FF">
              <w:rPr>
                <w:rFonts w:ascii="Liberation Serif" w:hAnsi="Liberation Serif" w:cs="Liberation Serif"/>
                <w:sz w:val="24"/>
                <w:szCs w:val="24"/>
              </w:rPr>
              <w:t>152,8</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152,1</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99,5</w:t>
            </w:r>
          </w:p>
        </w:tc>
      </w:tr>
      <w:tr w:rsidR="004D20C3" w:rsidRPr="006412C6" w:rsidTr="000A55A9">
        <w:trPr>
          <w:trHeight w:val="307"/>
        </w:trPr>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19 808,1</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19 357,6</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97,7</w:t>
            </w:r>
          </w:p>
        </w:tc>
      </w:tr>
      <w:tr w:rsidR="004D20C3" w:rsidRPr="006412C6" w:rsidTr="000A55A9">
        <w:trPr>
          <w:trHeight w:val="389"/>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2</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Информационное общество в городском округе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sidRPr="00AB22FF">
              <w:rPr>
                <w:rFonts w:ascii="Liberation Serif" w:hAnsi="Liberation Serif" w:cs="Liberation Serif"/>
                <w:b/>
                <w:sz w:val="24"/>
                <w:szCs w:val="24"/>
              </w:rPr>
              <w:t>16</w:t>
            </w:r>
            <w:r>
              <w:rPr>
                <w:rFonts w:ascii="Liberation Serif" w:hAnsi="Liberation Serif" w:cs="Liberation Serif"/>
                <w:b/>
                <w:sz w:val="24"/>
                <w:szCs w:val="24"/>
              </w:rPr>
              <w:t> 308,6</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sidRPr="00AB22FF">
              <w:rPr>
                <w:rFonts w:ascii="Liberation Serif" w:hAnsi="Liberation Serif" w:cs="Liberation Serif"/>
                <w:b/>
                <w:sz w:val="24"/>
                <w:szCs w:val="24"/>
              </w:rPr>
              <w:t>16</w:t>
            </w:r>
            <w:r>
              <w:rPr>
                <w:rFonts w:ascii="Liberation Serif" w:hAnsi="Liberation Serif" w:cs="Liberation Serif"/>
                <w:b/>
                <w:sz w:val="24"/>
                <w:szCs w:val="24"/>
              </w:rPr>
              <w:t> 165,2</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99,1</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16 308,6</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16 165,2</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99,1</w:t>
            </w:r>
          </w:p>
        </w:tc>
      </w:tr>
      <w:tr w:rsidR="004D20C3" w:rsidRPr="006412C6" w:rsidTr="000A55A9">
        <w:trPr>
          <w:trHeight w:val="573"/>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3</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Поддержка и развитие субъектов малого и среднего предпринимательства в городском округе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sidRPr="00AB22FF">
              <w:rPr>
                <w:rFonts w:ascii="Liberation Serif" w:hAnsi="Liberation Serif" w:cs="Liberation Serif"/>
                <w:b/>
                <w:sz w:val="24"/>
                <w:szCs w:val="24"/>
              </w:rPr>
              <w:t>5</w:t>
            </w:r>
            <w:r>
              <w:rPr>
                <w:rFonts w:ascii="Liberation Serif" w:hAnsi="Liberation Serif" w:cs="Liberation Serif"/>
                <w:b/>
                <w:sz w:val="24"/>
                <w:szCs w:val="24"/>
              </w:rPr>
              <w:t> 925,7</w:t>
            </w:r>
            <w:r w:rsidRPr="00AB22FF">
              <w:rPr>
                <w:rFonts w:ascii="Liberation Serif" w:hAnsi="Liberation Serif" w:cs="Liberation Serif"/>
                <w:b/>
                <w:sz w:val="24"/>
                <w:szCs w:val="24"/>
              </w:rPr>
              <w:t xml:space="preserve"> </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5 925,7</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100,0</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5 925,7</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5 925,7</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481"/>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4</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архивного дела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314,0</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314,0</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100,0</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314,0</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314,0</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1318"/>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5</w:t>
            </w:r>
          </w:p>
        </w:tc>
        <w:tc>
          <w:tcPr>
            <w:tcW w:w="1478" w:type="pct"/>
            <w:vMerge w:val="restart"/>
            <w:shd w:val="clear" w:color="auto" w:fill="auto"/>
          </w:tcPr>
          <w:p w:rsidR="004D20C3" w:rsidRPr="00803133" w:rsidRDefault="004D20C3" w:rsidP="004D20C3">
            <w:pPr>
              <w:spacing w:after="0" w:line="240" w:lineRule="auto"/>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 xml:space="preserve">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w:t>
            </w:r>
            <w:r w:rsidRPr="00803133">
              <w:rPr>
                <w:rFonts w:ascii="Liberation Serif" w:eastAsia="Times New Roman" w:hAnsi="Liberation Serif" w:cs="Liberation Serif"/>
                <w:noProof/>
                <w:color w:val="000000"/>
                <w:sz w:val="24"/>
                <w:szCs w:val="24"/>
                <w:lang w:eastAsia="ru-RU"/>
              </w:rPr>
              <w:lastRenderedPageBreak/>
              <w:t>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lastRenderedPageBreak/>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37 001,3</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32 271,4</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87,2</w:t>
            </w:r>
          </w:p>
        </w:tc>
      </w:tr>
      <w:tr w:rsidR="004D20C3" w:rsidRPr="006412C6" w:rsidTr="000A55A9">
        <w:tc>
          <w:tcPr>
            <w:tcW w:w="423"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37 001,3</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32 271,4</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87,2</w:t>
            </w:r>
          </w:p>
        </w:tc>
      </w:tr>
      <w:tr w:rsidR="004D20C3" w:rsidRPr="006412C6" w:rsidTr="006101A1">
        <w:trPr>
          <w:trHeight w:val="442"/>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6</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Комплексное развитие сельских территорий городского округа Верхняя Пышма до 2027 год</w:t>
            </w:r>
            <w:r>
              <w:rPr>
                <w:rFonts w:ascii="Liberation Serif" w:hAnsi="Liberation Serif" w:cs="Liberation Serif"/>
                <w:sz w:val="24"/>
                <w:szCs w:val="24"/>
              </w:rPr>
              <w:t>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66 882,4</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53 062,5</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79,3</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66 882,4</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53 062,5</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79,3</w:t>
            </w:r>
          </w:p>
        </w:tc>
      </w:tr>
      <w:tr w:rsidR="004D20C3" w:rsidRPr="006412C6" w:rsidTr="000A55A9">
        <w:trPr>
          <w:trHeight w:val="794"/>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7</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24 394,7</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24 384,0</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100,0</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24 394,7</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24 384,0</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337"/>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8</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Обеспечение безопасности жизнедеятельности населения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29 345,8</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29 074,7</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99,1</w:t>
            </w:r>
          </w:p>
        </w:tc>
      </w:tr>
      <w:tr w:rsidR="004D20C3" w:rsidRPr="006412C6" w:rsidTr="000A55A9">
        <w:trPr>
          <w:trHeight w:val="415"/>
        </w:trPr>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28 795,8</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28 524,7</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99,1</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внебюджетные источники</w:t>
            </w:r>
          </w:p>
        </w:tc>
        <w:tc>
          <w:tcPr>
            <w:tcW w:w="634" w:type="pct"/>
            <w:shd w:val="clear" w:color="auto" w:fill="auto"/>
          </w:tcPr>
          <w:p w:rsidR="004D20C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550,0</w:t>
            </w:r>
          </w:p>
        </w:tc>
        <w:tc>
          <w:tcPr>
            <w:tcW w:w="634" w:type="pct"/>
            <w:shd w:val="clear" w:color="auto" w:fill="auto"/>
          </w:tcPr>
          <w:p w:rsidR="004D20C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550,0</w:t>
            </w:r>
          </w:p>
        </w:tc>
        <w:tc>
          <w:tcPr>
            <w:tcW w:w="704" w:type="pct"/>
            <w:shd w:val="clear" w:color="auto" w:fill="auto"/>
          </w:tcPr>
          <w:p w:rsidR="004D20C3"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641"/>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9</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Профилактика правонарушений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87 655,4</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86 940,9</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99,2</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87 655,4</w:t>
            </w:r>
          </w:p>
        </w:tc>
        <w:tc>
          <w:tcPr>
            <w:tcW w:w="63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86 940,9</w:t>
            </w:r>
          </w:p>
        </w:tc>
        <w:tc>
          <w:tcPr>
            <w:tcW w:w="704" w:type="pct"/>
            <w:shd w:val="clear" w:color="auto" w:fill="auto"/>
          </w:tcPr>
          <w:p w:rsidR="004D20C3" w:rsidRPr="00AB22FF"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99,2</w:t>
            </w:r>
          </w:p>
        </w:tc>
      </w:tr>
      <w:tr w:rsidR="004D20C3" w:rsidRPr="006412C6" w:rsidTr="000A55A9">
        <w:trPr>
          <w:trHeight w:val="939"/>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10</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263 294,4</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253 445,7</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96,3</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263 294,4</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253 445,7</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96,3</w:t>
            </w:r>
          </w:p>
        </w:tc>
      </w:tr>
      <w:tr w:rsidR="004D20C3" w:rsidRPr="006412C6" w:rsidTr="000A55A9">
        <w:trPr>
          <w:trHeight w:val="575"/>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11</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лесного хозяйства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5 440,3</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5 440,3</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100,0</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5 440,3</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5 440,3</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591"/>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12</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внутреннего и въездного туризма в городском округе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819,5</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819,5</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100,0</w:t>
            </w:r>
          </w:p>
        </w:tc>
      </w:tr>
      <w:tr w:rsidR="004D20C3" w:rsidRPr="006412C6" w:rsidTr="000A55A9">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819,5</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819,5</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r>
      <w:tr w:rsidR="004D20C3" w:rsidRPr="006412C6" w:rsidTr="000A55A9">
        <w:trPr>
          <w:trHeight w:val="762"/>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13</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 xml:space="preserve">Обеспечение жильем педагогических работников муниципальных учреждений на территории городского </w:t>
            </w:r>
            <w:r w:rsidRPr="00803133">
              <w:rPr>
                <w:rFonts w:ascii="Liberation Serif" w:hAnsi="Liberation Serif" w:cs="Liberation Serif"/>
                <w:sz w:val="24"/>
                <w:szCs w:val="24"/>
              </w:rPr>
              <w:lastRenderedPageBreak/>
              <w:t>округа Верхняя Пышма на период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lastRenderedPageBreak/>
              <w:t>всего, из них:</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35 051,8</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34 810,0</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99,3</w:t>
            </w:r>
          </w:p>
        </w:tc>
      </w:tr>
      <w:tr w:rsidR="004D20C3" w:rsidRPr="006412C6" w:rsidTr="000A55A9">
        <w:trPr>
          <w:trHeight w:val="567"/>
        </w:trPr>
        <w:tc>
          <w:tcPr>
            <w:tcW w:w="423" w:type="pct"/>
            <w:vMerge/>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35 051,8</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34 810,0</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99,3</w:t>
            </w:r>
          </w:p>
        </w:tc>
      </w:tr>
      <w:tr w:rsidR="004D20C3" w:rsidRPr="006412C6" w:rsidTr="000A55A9">
        <w:trPr>
          <w:trHeight w:val="599"/>
        </w:trPr>
        <w:tc>
          <w:tcPr>
            <w:tcW w:w="423" w:type="pct"/>
            <w:vMerge w:val="restart"/>
            <w:shd w:val="clear" w:color="auto" w:fill="auto"/>
          </w:tcPr>
          <w:p w:rsidR="004D20C3" w:rsidRPr="00803133" w:rsidRDefault="004D20C3" w:rsidP="000A55A9">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14</w:t>
            </w:r>
          </w:p>
        </w:tc>
        <w:tc>
          <w:tcPr>
            <w:tcW w:w="1478" w:type="pct"/>
            <w:vMerge w:val="restart"/>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4 667,8</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4 498,0</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96,4</w:t>
            </w:r>
          </w:p>
        </w:tc>
      </w:tr>
      <w:tr w:rsidR="004D20C3" w:rsidRPr="006412C6" w:rsidTr="000A55A9">
        <w:trPr>
          <w:trHeight w:val="611"/>
        </w:trPr>
        <w:tc>
          <w:tcPr>
            <w:tcW w:w="423"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1 017,9</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850,3</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83,5</w:t>
            </w:r>
          </w:p>
        </w:tc>
      </w:tr>
      <w:tr w:rsidR="004D20C3" w:rsidRPr="006412C6" w:rsidTr="000A55A9">
        <w:trPr>
          <w:trHeight w:val="479"/>
        </w:trPr>
        <w:tc>
          <w:tcPr>
            <w:tcW w:w="423"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478" w:type="pct"/>
            <w:vMerge/>
            <w:shd w:val="clear" w:color="auto" w:fill="auto"/>
          </w:tcPr>
          <w:p w:rsidR="004D20C3" w:rsidRPr="00803133" w:rsidRDefault="004D20C3" w:rsidP="004D20C3">
            <w:pPr>
              <w:spacing w:after="0" w:line="240" w:lineRule="auto"/>
              <w:contextualSpacing/>
              <w:rPr>
                <w:rFonts w:ascii="Liberation Serif" w:hAnsi="Liberation Serif" w:cs="Liberation Serif"/>
                <w:sz w:val="24"/>
                <w:szCs w:val="24"/>
              </w:rPr>
            </w:pPr>
          </w:p>
        </w:tc>
        <w:tc>
          <w:tcPr>
            <w:tcW w:w="1127" w:type="pct"/>
            <w:shd w:val="clear" w:color="auto" w:fill="auto"/>
          </w:tcPr>
          <w:p w:rsidR="004D20C3" w:rsidRPr="00803133" w:rsidRDefault="004D20C3" w:rsidP="004D20C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3 649,9</w:t>
            </w:r>
          </w:p>
        </w:tc>
        <w:tc>
          <w:tcPr>
            <w:tcW w:w="63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3 647,7</w:t>
            </w:r>
          </w:p>
        </w:tc>
        <w:tc>
          <w:tcPr>
            <w:tcW w:w="704" w:type="pct"/>
            <w:shd w:val="clear" w:color="auto" w:fill="auto"/>
          </w:tcPr>
          <w:p w:rsidR="004D20C3" w:rsidRPr="00762B92" w:rsidRDefault="004D20C3" w:rsidP="004D20C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99,9</w:t>
            </w:r>
          </w:p>
        </w:tc>
      </w:tr>
    </w:tbl>
    <w:p w:rsidR="00B8445D" w:rsidRDefault="00B8445D" w:rsidP="002B6924">
      <w:pPr>
        <w:spacing w:after="0" w:line="240" w:lineRule="auto"/>
        <w:ind w:firstLine="708"/>
        <w:contextualSpacing/>
        <w:rPr>
          <w:rFonts w:ascii="Liberation Serif" w:eastAsia="Times New Roman" w:hAnsi="Liberation Serif" w:cs="Liberation Serif"/>
          <w:b/>
          <w:sz w:val="24"/>
          <w:szCs w:val="24"/>
          <w:lang w:eastAsia="ru-RU"/>
        </w:rPr>
      </w:pPr>
    </w:p>
    <w:p w:rsidR="00BB49E8" w:rsidRDefault="00B465BD" w:rsidP="00BB49E8">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В</w:t>
      </w:r>
      <w:r w:rsidR="00BB49E8" w:rsidRPr="006412C6">
        <w:rPr>
          <w:rFonts w:ascii="Liberation Serif" w:hAnsi="Liberation Serif" w:cs="Liberation Serif"/>
          <w:sz w:val="24"/>
          <w:szCs w:val="24"/>
        </w:rPr>
        <w:t xml:space="preserve"> 202</w:t>
      </w:r>
      <w:r w:rsidR="009E4A05">
        <w:rPr>
          <w:rFonts w:ascii="Liberation Serif" w:hAnsi="Liberation Serif" w:cs="Liberation Serif"/>
          <w:sz w:val="24"/>
          <w:szCs w:val="24"/>
        </w:rPr>
        <w:t>4</w:t>
      </w:r>
      <w:r w:rsidR="00BB49E8" w:rsidRPr="006412C6">
        <w:rPr>
          <w:rFonts w:ascii="Liberation Serif" w:hAnsi="Liberation Serif" w:cs="Liberation Serif"/>
          <w:sz w:val="24"/>
          <w:szCs w:val="24"/>
        </w:rPr>
        <w:t xml:space="preserve"> год</w:t>
      </w:r>
      <w:r>
        <w:rPr>
          <w:rFonts w:ascii="Liberation Serif" w:hAnsi="Liberation Serif" w:cs="Liberation Serif"/>
          <w:sz w:val="24"/>
          <w:szCs w:val="24"/>
        </w:rPr>
        <w:t>у</w:t>
      </w:r>
      <w:r w:rsidR="00BB49E8" w:rsidRPr="006412C6">
        <w:rPr>
          <w:rFonts w:ascii="Liberation Serif" w:hAnsi="Liberation Serif" w:cs="Liberation Serif"/>
          <w:sz w:val="24"/>
          <w:szCs w:val="24"/>
        </w:rPr>
        <w:t xml:space="preserve"> </w:t>
      </w:r>
      <w:r>
        <w:rPr>
          <w:rFonts w:ascii="Liberation Serif" w:hAnsi="Liberation Serif" w:cs="Liberation Serif"/>
          <w:sz w:val="24"/>
          <w:szCs w:val="24"/>
        </w:rPr>
        <w:t>в соответствии с постановлениями администрации городского округа Верхняя П</w:t>
      </w:r>
      <w:r w:rsidR="00650BF7">
        <w:rPr>
          <w:rFonts w:ascii="Liberation Serif" w:hAnsi="Liberation Serif" w:cs="Liberation Serif"/>
          <w:sz w:val="24"/>
          <w:szCs w:val="24"/>
        </w:rPr>
        <w:t>ышма</w:t>
      </w:r>
      <w:r w:rsidR="003055F2" w:rsidRPr="003055F2">
        <w:rPr>
          <w:rFonts w:ascii="Liberation Serif" w:hAnsi="Liberation Serif" w:cs="Liberation Serif"/>
          <w:sz w:val="24"/>
          <w:szCs w:val="24"/>
        </w:rPr>
        <w:t xml:space="preserve"> </w:t>
      </w:r>
      <w:r w:rsidR="003055F2" w:rsidRPr="006412C6">
        <w:rPr>
          <w:rFonts w:ascii="Liberation Serif" w:hAnsi="Liberation Serif" w:cs="Liberation Serif"/>
          <w:sz w:val="24"/>
          <w:szCs w:val="24"/>
        </w:rPr>
        <w:t xml:space="preserve">в </w:t>
      </w:r>
      <w:r w:rsidR="003055F2">
        <w:rPr>
          <w:rFonts w:ascii="Liberation Serif" w:hAnsi="Liberation Serif" w:cs="Liberation Serif"/>
          <w:sz w:val="24"/>
          <w:szCs w:val="24"/>
        </w:rPr>
        <w:t>Программу</w:t>
      </w:r>
      <w:r w:rsidR="003055F2" w:rsidRPr="006412C6">
        <w:rPr>
          <w:rFonts w:ascii="Liberation Serif" w:hAnsi="Liberation Serif" w:cs="Liberation Serif"/>
          <w:sz w:val="24"/>
          <w:szCs w:val="24"/>
        </w:rPr>
        <w:t xml:space="preserve"> внесено </w:t>
      </w:r>
      <w:r w:rsidR="003055F2">
        <w:rPr>
          <w:rFonts w:ascii="Liberation Serif" w:hAnsi="Liberation Serif" w:cs="Liberation Serif"/>
          <w:sz w:val="24"/>
          <w:szCs w:val="24"/>
        </w:rPr>
        <w:t>6</w:t>
      </w:r>
      <w:r w:rsidR="003055F2" w:rsidRPr="006412C6">
        <w:rPr>
          <w:rFonts w:ascii="Liberation Serif" w:hAnsi="Liberation Serif" w:cs="Liberation Serif"/>
          <w:sz w:val="24"/>
          <w:szCs w:val="24"/>
        </w:rPr>
        <w:t xml:space="preserve"> изменений</w:t>
      </w:r>
      <w:r w:rsidR="00650BF7">
        <w:rPr>
          <w:rFonts w:ascii="Liberation Serif" w:hAnsi="Liberation Serif" w:cs="Liberation Serif"/>
          <w:sz w:val="24"/>
          <w:szCs w:val="24"/>
        </w:rPr>
        <w:t>, приняты</w:t>
      </w:r>
      <w:r w:rsidR="003055F2">
        <w:rPr>
          <w:rFonts w:ascii="Liberation Serif" w:hAnsi="Liberation Serif" w:cs="Liberation Serif"/>
          <w:sz w:val="24"/>
          <w:szCs w:val="24"/>
        </w:rPr>
        <w:t>е</w:t>
      </w:r>
      <w:r w:rsidR="00650BF7">
        <w:rPr>
          <w:rFonts w:ascii="Liberation Serif" w:hAnsi="Liberation Serif" w:cs="Liberation Serif"/>
          <w:sz w:val="24"/>
          <w:szCs w:val="24"/>
        </w:rPr>
        <w:t xml:space="preserve"> </w:t>
      </w:r>
      <w:r>
        <w:rPr>
          <w:rFonts w:ascii="Liberation Serif" w:hAnsi="Liberation Serif" w:cs="Liberation Serif"/>
          <w:sz w:val="24"/>
          <w:szCs w:val="24"/>
        </w:rPr>
        <w:t xml:space="preserve">следующими </w:t>
      </w:r>
      <w:r w:rsidR="00B83AF5">
        <w:rPr>
          <w:rFonts w:ascii="Liberation Serif" w:hAnsi="Liberation Serif" w:cs="Liberation Serif"/>
          <w:sz w:val="24"/>
          <w:szCs w:val="24"/>
        </w:rPr>
        <w:t>нормативными правовыми актами</w:t>
      </w:r>
      <w:r w:rsidR="00BB49E8" w:rsidRPr="006412C6">
        <w:rPr>
          <w:rFonts w:ascii="Liberation Serif" w:hAnsi="Liberation Serif" w:cs="Liberation Serif"/>
          <w:sz w:val="24"/>
          <w:szCs w:val="24"/>
        </w:rPr>
        <w:t>:</w:t>
      </w:r>
    </w:p>
    <w:p w:rsidR="00A85EDA" w:rsidRPr="006412C6" w:rsidRDefault="00B465BD" w:rsidP="00A85EDA">
      <w:pPr>
        <w:spacing w:after="0" w:line="240" w:lineRule="auto"/>
        <w:jc w:val="both"/>
        <w:rPr>
          <w:rFonts w:ascii="Liberation Serif" w:eastAsia="Times New Roman" w:hAnsi="Liberation Serif" w:cs="Liberation Serif"/>
          <w:noProof/>
          <w:color w:val="000000"/>
          <w:sz w:val="24"/>
          <w:szCs w:val="24"/>
          <w:lang w:eastAsia="ru-RU"/>
        </w:rPr>
      </w:pPr>
      <w:r>
        <w:rPr>
          <w:rFonts w:ascii="Liberation Serif" w:hAnsi="Liberation Serif" w:cs="Liberation Serif"/>
          <w:sz w:val="24"/>
          <w:szCs w:val="24"/>
        </w:rPr>
        <w:t>1)</w:t>
      </w:r>
      <w:r w:rsidR="00A85EDA">
        <w:rPr>
          <w:rFonts w:ascii="Liberation Serif" w:hAnsi="Liberation Serif" w:cs="Liberation Serif"/>
          <w:sz w:val="24"/>
          <w:szCs w:val="24"/>
        </w:rPr>
        <w:t xml:space="preserve"> </w:t>
      </w:r>
      <w:r w:rsidR="00A85EDA" w:rsidRPr="006412C6">
        <w:rPr>
          <w:rFonts w:ascii="Liberation Serif" w:hAnsi="Liberation Serif" w:cs="Liberation Serif"/>
          <w:sz w:val="24"/>
          <w:szCs w:val="24"/>
        </w:rPr>
        <w:t>постановление администрации городского округа Верхняя Пышма от 2</w:t>
      </w:r>
      <w:r w:rsidR="00A85EDA">
        <w:rPr>
          <w:rFonts w:ascii="Liberation Serif" w:hAnsi="Liberation Serif" w:cs="Liberation Serif"/>
          <w:sz w:val="24"/>
          <w:szCs w:val="24"/>
        </w:rPr>
        <w:t>1</w:t>
      </w:r>
      <w:r w:rsidR="00A85EDA" w:rsidRPr="006412C6">
        <w:rPr>
          <w:rFonts w:ascii="Liberation Serif" w:hAnsi="Liberation Serif" w:cs="Liberation Serif"/>
          <w:sz w:val="24"/>
          <w:szCs w:val="24"/>
        </w:rPr>
        <w:t>.0</w:t>
      </w:r>
      <w:r w:rsidR="00A85EDA">
        <w:rPr>
          <w:rFonts w:ascii="Liberation Serif" w:hAnsi="Liberation Serif" w:cs="Liberation Serif"/>
          <w:sz w:val="24"/>
          <w:szCs w:val="24"/>
        </w:rPr>
        <w:t>3</w:t>
      </w:r>
      <w:r w:rsidR="00A85EDA" w:rsidRPr="006412C6">
        <w:rPr>
          <w:rFonts w:ascii="Liberation Serif" w:hAnsi="Liberation Serif" w:cs="Liberation Serif"/>
          <w:sz w:val="24"/>
          <w:szCs w:val="24"/>
        </w:rPr>
        <w:t>.202</w:t>
      </w:r>
      <w:r w:rsidR="00A85EDA">
        <w:rPr>
          <w:rFonts w:ascii="Liberation Serif" w:hAnsi="Liberation Serif" w:cs="Liberation Serif"/>
          <w:sz w:val="24"/>
          <w:szCs w:val="24"/>
        </w:rPr>
        <w:t>4</w:t>
      </w:r>
      <w:r w:rsidR="00A85EDA" w:rsidRPr="006412C6">
        <w:rPr>
          <w:rFonts w:ascii="Liberation Serif" w:hAnsi="Liberation Serif" w:cs="Liberation Serif"/>
          <w:sz w:val="24"/>
          <w:szCs w:val="24"/>
        </w:rPr>
        <w:t xml:space="preserve"> №</w:t>
      </w:r>
      <w:r w:rsidR="00A85EDA">
        <w:rPr>
          <w:rFonts w:ascii="Liberation Serif" w:hAnsi="Liberation Serif" w:cs="Liberation Serif"/>
          <w:sz w:val="24"/>
          <w:szCs w:val="24"/>
        </w:rPr>
        <w:t xml:space="preserve"> 332 </w:t>
      </w:r>
      <w:r w:rsidR="00A85EDA" w:rsidRPr="006412C6">
        <w:rPr>
          <w:rFonts w:ascii="Liberation Serif" w:hAnsi="Liberation Serif" w:cs="Liberation Serif"/>
          <w:sz w:val="24"/>
          <w:szCs w:val="24"/>
        </w:rPr>
        <w:t>«О</w:t>
      </w:r>
      <w:r w:rsidR="00A85EDA">
        <w:rPr>
          <w:rFonts w:ascii="Liberation Serif" w:hAnsi="Liberation Serif" w:cs="Liberation Serif"/>
          <w:sz w:val="24"/>
          <w:szCs w:val="24"/>
        </w:rPr>
        <w:t> </w:t>
      </w:r>
      <w:r w:rsidR="00A85EDA"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6412C6" w:rsidRDefault="00B465BD" w:rsidP="00BB49E8">
      <w:pPr>
        <w:spacing w:after="0" w:line="240" w:lineRule="auto"/>
        <w:jc w:val="both"/>
        <w:rPr>
          <w:rFonts w:ascii="Liberation Serif" w:eastAsia="Times New Roman" w:hAnsi="Liberation Serif" w:cs="Liberation Serif"/>
          <w:noProof/>
          <w:color w:val="000000"/>
          <w:sz w:val="24"/>
          <w:szCs w:val="24"/>
          <w:lang w:eastAsia="ru-RU"/>
        </w:rPr>
      </w:pPr>
      <w:r>
        <w:rPr>
          <w:rFonts w:ascii="Liberation Serif" w:hAnsi="Liberation Serif" w:cs="Liberation Serif"/>
          <w:sz w:val="24"/>
          <w:szCs w:val="24"/>
        </w:rPr>
        <w:t>2)</w:t>
      </w:r>
      <w:r w:rsidR="00BB49E8" w:rsidRPr="006412C6">
        <w:rPr>
          <w:rFonts w:ascii="Liberation Serif" w:hAnsi="Liberation Serif" w:cs="Liberation Serif"/>
          <w:sz w:val="24"/>
          <w:szCs w:val="24"/>
        </w:rPr>
        <w:t xml:space="preserve"> постановление администрации городского округа Верхняя Пышма от 2</w:t>
      </w:r>
      <w:r w:rsidR="00762B92">
        <w:rPr>
          <w:rFonts w:ascii="Liberation Serif" w:hAnsi="Liberation Serif" w:cs="Liberation Serif"/>
          <w:sz w:val="24"/>
          <w:szCs w:val="24"/>
        </w:rPr>
        <w:t>7</w:t>
      </w:r>
      <w:r w:rsidR="00BB49E8" w:rsidRPr="006412C6">
        <w:rPr>
          <w:rFonts w:ascii="Liberation Serif" w:hAnsi="Liberation Serif" w:cs="Liberation Serif"/>
          <w:sz w:val="24"/>
          <w:szCs w:val="24"/>
        </w:rPr>
        <w:t>.04.202</w:t>
      </w:r>
      <w:r w:rsidR="00762B92">
        <w:rPr>
          <w:rFonts w:ascii="Liberation Serif" w:hAnsi="Liberation Serif" w:cs="Liberation Serif"/>
          <w:sz w:val="24"/>
          <w:szCs w:val="24"/>
        </w:rPr>
        <w:t>4</w:t>
      </w:r>
      <w:r w:rsidR="00BB49E8" w:rsidRPr="006412C6">
        <w:rPr>
          <w:rFonts w:ascii="Liberation Serif" w:hAnsi="Liberation Serif" w:cs="Liberation Serif"/>
          <w:sz w:val="24"/>
          <w:szCs w:val="24"/>
        </w:rPr>
        <w:t xml:space="preserve"> №</w:t>
      </w:r>
      <w:r w:rsidR="00A85EDA">
        <w:rPr>
          <w:rFonts w:ascii="Liberation Serif" w:hAnsi="Liberation Serif" w:cs="Liberation Serif"/>
          <w:sz w:val="24"/>
          <w:szCs w:val="24"/>
        </w:rPr>
        <w:t> </w:t>
      </w:r>
      <w:r w:rsidR="00762B92">
        <w:rPr>
          <w:rFonts w:ascii="Liberation Serif" w:hAnsi="Liberation Serif" w:cs="Liberation Serif"/>
          <w:sz w:val="24"/>
          <w:szCs w:val="24"/>
        </w:rPr>
        <w:t>547</w:t>
      </w:r>
      <w:r w:rsidR="00BB49E8" w:rsidRPr="006412C6">
        <w:rPr>
          <w:rFonts w:ascii="Liberation Serif" w:hAnsi="Liberation Serif" w:cs="Liberation Serif"/>
          <w:sz w:val="24"/>
          <w:szCs w:val="24"/>
        </w:rPr>
        <w:t xml:space="preserve"> «О</w:t>
      </w:r>
      <w:r w:rsidR="00B82CA0">
        <w:rPr>
          <w:rFonts w:ascii="Liberation Serif" w:hAnsi="Liberation Serif" w:cs="Liberation Serif"/>
          <w:sz w:val="24"/>
          <w:szCs w:val="24"/>
        </w:rPr>
        <w:t> </w:t>
      </w:r>
      <w:r w:rsidR="00BB49E8"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6412C6" w:rsidRDefault="00B465BD" w:rsidP="00BB49E8">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3)</w:t>
      </w:r>
      <w:r w:rsidR="00BB49E8" w:rsidRPr="006412C6">
        <w:rPr>
          <w:rFonts w:ascii="Liberation Serif" w:hAnsi="Liberation Serif" w:cs="Liberation Serif"/>
          <w:sz w:val="24"/>
          <w:szCs w:val="24"/>
        </w:rPr>
        <w:t xml:space="preserve"> постановление администрации городского округа Верхн</w:t>
      </w:r>
      <w:r w:rsidR="00B82CA0">
        <w:rPr>
          <w:rFonts w:ascii="Liberation Serif" w:hAnsi="Liberation Serif" w:cs="Liberation Serif"/>
          <w:sz w:val="24"/>
          <w:szCs w:val="24"/>
        </w:rPr>
        <w:t xml:space="preserve">яя Пышма от </w:t>
      </w:r>
      <w:r w:rsidR="00762B92">
        <w:rPr>
          <w:rFonts w:ascii="Liberation Serif" w:hAnsi="Liberation Serif" w:cs="Liberation Serif"/>
          <w:sz w:val="24"/>
          <w:szCs w:val="24"/>
        </w:rPr>
        <w:t>14.08</w:t>
      </w:r>
      <w:r w:rsidR="00B82CA0">
        <w:rPr>
          <w:rFonts w:ascii="Liberation Serif" w:hAnsi="Liberation Serif" w:cs="Liberation Serif"/>
          <w:sz w:val="24"/>
          <w:szCs w:val="24"/>
        </w:rPr>
        <w:t>.202</w:t>
      </w:r>
      <w:r w:rsidR="00762B92">
        <w:rPr>
          <w:rFonts w:ascii="Liberation Serif" w:hAnsi="Liberation Serif" w:cs="Liberation Serif"/>
          <w:sz w:val="24"/>
          <w:szCs w:val="24"/>
        </w:rPr>
        <w:t>4</w:t>
      </w:r>
      <w:r w:rsidR="00B82CA0">
        <w:rPr>
          <w:rFonts w:ascii="Liberation Serif" w:hAnsi="Liberation Serif" w:cs="Liberation Serif"/>
          <w:sz w:val="24"/>
          <w:szCs w:val="24"/>
        </w:rPr>
        <w:t xml:space="preserve"> №</w:t>
      </w:r>
      <w:r w:rsidR="00A85EDA">
        <w:rPr>
          <w:rFonts w:ascii="Liberation Serif" w:hAnsi="Liberation Serif" w:cs="Liberation Serif"/>
          <w:sz w:val="24"/>
          <w:szCs w:val="24"/>
        </w:rPr>
        <w:t> </w:t>
      </w:r>
      <w:r w:rsidR="00762B92">
        <w:rPr>
          <w:rFonts w:ascii="Liberation Serif" w:hAnsi="Liberation Serif" w:cs="Liberation Serif"/>
          <w:sz w:val="24"/>
          <w:szCs w:val="24"/>
        </w:rPr>
        <w:t>1065</w:t>
      </w:r>
      <w:r w:rsidR="00B82CA0">
        <w:rPr>
          <w:rFonts w:ascii="Liberation Serif" w:hAnsi="Liberation Serif" w:cs="Liberation Serif"/>
          <w:sz w:val="24"/>
          <w:szCs w:val="24"/>
        </w:rPr>
        <w:t xml:space="preserve"> «О </w:t>
      </w:r>
      <w:r w:rsidR="00BB49E8" w:rsidRPr="006412C6">
        <w:rPr>
          <w:rFonts w:ascii="Liberation Serif" w:hAnsi="Liberation Serif" w:cs="Liberation Serif"/>
          <w:sz w:val="24"/>
          <w:szCs w:val="24"/>
        </w:rPr>
        <w:t xml:space="preserve">внесении изменений в муниципальную программу «Совершенствование социально-экономической политики на территории городского округа Верхняя Пышма до 2027 </w:t>
      </w:r>
      <w:r w:rsidR="00575CAC" w:rsidRPr="006412C6">
        <w:rPr>
          <w:rFonts w:ascii="Liberation Serif" w:hAnsi="Liberation Serif" w:cs="Liberation Serif"/>
          <w:sz w:val="24"/>
          <w:szCs w:val="24"/>
        </w:rPr>
        <w:t>года»;</w:t>
      </w:r>
    </w:p>
    <w:p w:rsidR="00575CAC" w:rsidRPr="006412C6" w:rsidRDefault="00B465BD" w:rsidP="00575CAC">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w:t>
      </w:r>
      <w:r w:rsidR="00575CAC" w:rsidRPr="006412C6">
        <w:rPr>
          <w:rFonts w:ascii="Liberation Serif" w:hAnsi="Liberation Serif" w:cs="Liberation Serif"/>
          <w:sz w:val="24"/>
          <w:szCs w:val="24"/>
        </w:rPr>
        <w:t xml:space="preserve"> постановление администрации городского округа Верхня</w:t>
      </w:r>
      <w:r w:rsidR="00C95F90">
        <w:rPr>
          <w:rFonts w:ascii="Liberation Serif" w:hAnsi="Liberation Serif" w:cs="Liberation Serif"/>
          <w:sz w:val="24"/>
          <w:szCs w:val="24"/>
        </w:rPr>
        <w:t xml:space="preserve">я Пышма от </w:t>
      </w:r>
      <w:r w:rsidR="00762B92">
        <w:rPr>
          <w:rFonts w:ascii="Liberation Serif" w:hAnsi="Liberation Serif" w:cs="Liberation Serif"/>
          <w:sz w:val="24"/>
          <w:szCs w:val="24"/>
        </w:rPr>
        <w:t>08.10</w:t>
      </w:r>
      <w:r w:rsidR="00C95F90">
        <w:rPr>
          <w:rFonts w:ascii="Liberation Serif" w:hAnsi="Liberation Serif" w:cs="Liberation Serif"/>
          <w:sz w:val="24"/>
          <w:szCs w:val="24"/>
        </w:rPr>
        <w:t>.202</w:t>
      </w:r>
      <w:r w:rsidR="00762B92">
        <w:rPr>
          <w:rFonts w:ascii="Liberation Serif" w:hAnsi="Liberation Serif" w:cs="Liberation Serif"/>
          <w:sz w:val="24"/>
          <w:szCs w:val="24"/>
        </w:rPr>
        <w:t>4</w:t>
      </w:r>
      <w:r w:rsidR="00C95F90">
        <w:rPr>
          <w:rFonts w:ascii="Liberation Serif" w:hAnsi="Liberation Serif" w:cs="Liberation Serif"/>
          <w:sz w:val="24"/>
          <w:szCs w:val="24"/>
        </w:rPr>
        <w:t xml:space="preserve"> №</w:t>
      </w:r>
      <w:r w:rsidR="00A85EDA">
        <w:rPr>
          <w:rFonts w:ascii="Liberation Serif" w:hAnsi="Liberation Serif" w:cs="Liberation Serif"/>
          <w:sz w:val="24"/>
          <w:szCs w:val="24"/>
        </w:rPr>
        <w:t> </w:t>
      </w:r>
      <w:r w:rsidR="00C95F90">
        <w:rPr>
          <w:rFonts w:ascii="Liberation Serif" w:hAnsi="Liberation Serif" w:cs="Liberation Serif"/>
          <w:sz w:val="24"/>
          <w:szCs w:val="24"/>
        </w:rPr>
        <w:t>1</w:t>
      </w:r>
      <w:r w:rsidR="00762B92">
        <w:rPr>
          <w:rFonts w:ascii="Liberation Serif" w:hAnsi="Liberation Serif" w:cs="Liberation Serif"/>
          <w:sz w:val="24"/>
          <w:szCs w:val="24"/>
        </w:rPr>
        <w:t>319</w:t>
      </w:r>
      <w:r w:rsidR="00C95F90">
        <w:rPr>
          <w:rFonts w:ascii="Liberation Serif" w:hAnsi="Liberation Serif" w:cs="Liberation Serif"/>
          <w:sz w:val="24"/>
          <w:szCs w:val="24"/>
        </w:rPr>
        <w:t xml:space="preserve"> «О </w:t>
      </w:r>
      <w:r w:rsidR="00575CAC"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575CAC" w:rsidRPr="006412C6" w:rsidRDefault="00B465BD" w:rsidP="00575CAC">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w:t>
      </w:r>
      <w:r w:rsidR="00575CAC" w:rsidRPr="006412C6">
        <w:rPr>
          <w:rFonts w:ascii="Liberation Serif" w:hAnsi="Liberation Serif" w:cs="Liberation Serif"/>
          <w:sz w:val="24"/>
          <w:szCs w:val="24"/>
        </w:rPr>
        <w:t xml:space="preserve"> постановление администрации городского округа Верхняя Пышма от </w:t>
      </w:r>
      <w:r w:rsidR="00762B92">
        <w:rPr>
          <w:rFonts w:ascii="Liberation Serif" w:hAnsi="Liberation Serif" w:cs="Liberation Serif"/>
          <w:sz w:val="24"/>
          <w:szCs w:val="24"/>
        </w:rPr>
        <w:t>19.12</w:t>
      </w:r>
      <w:r w:rsidR="00575CAC" w:rsidRPr="006412C6">
        <w:rPr>
          <w:rFonts w:ascii="Liberation Serif" w:hAnsi="Liberation Serif" w:cs="Liberation Serif"/>
          <w:sz w:val="24"/>
          <w:szCs w:val="24"/>
        </w:rPr>
        <w:t>.202</w:t>
      </w:r>
      <w:r w:rsidR="00762B92">
        <w:rPr>
          <w:rFonts w:ascii="Liberation Serif" w:hAnsi="Liberation Serif" w:cs="Liberation Serif"/>
          <w:sz w:val="24"/>
          <w:szCs w:val="24"/>
        </w:rPr>
        <w:t>4</w:t>
      </w:r>
      <w:r w:rsidR="00575CAC" w:rsidRPr="006412C6">
        <w:rPr>
          <w:rFonts w:ascii="Liberation Serif" w:hAnsi="Liberation Serif" w:cs="Liberation Serif"/>
          <w:sz w:val="24"/>
          <w:szCs w:val="24"/>
        </w:rPr>
        <w:t xml:space="preserve"> №</w:t>
      </w:r>
      <w:r w:rsidR="00A85EDA">
        <w:rPr>
          <w:rFonts w:ascii="Liberation Serif" w:hAnsi="Liberation Serif" w:cs="Liberation Serif"/>
          <w:sz w:val="24"/>
          <w:szCs w:val="24"/>
        </w:rPr>
        <w:t> </w:t>
      </w:r>
      <w:r w:rsidR="00575CAC" w:rsidRPr="006412C6">
        <w:rPr>
          <w:rFonts w:ascii="Liberation Serif" w:hAnsi="Liberation Serif" w:cs="Liberation Serif"/>
          <w:sz w:val="24"/>
          <w:szCs w:val="24"/>
        </w:rPr>
        <w:t>1</w:t>
      </w:r>
      <w:r w:rsidR="00762B92">
        <w:rPr>
          <w:rFonts w:ascii="Liberation Serif" w:hAnsi="Liberation Serif" w:cs="Liberation Serif"/>
          <w:sz w:val="24"/>
          <w:szCs w:val="24"/>
        </w:rPr>
        <w:t>640</w:t>
      </w:r>
      <w:r w:rsidR="00575CAC" w:rsidRPr="006412C6">
        <w:rPr>
          <w:rFonts w:ascii="Liberation Serif" w:hAnsi="Liberation Serif" w:cs="Liberation Serif"/>
          <w:sz w:val="24"/>
          <w:szCs w:val="24"/>
        </w:rPr>
        <w:t xml:space="preserve"> «О</w:t>
      </w:r>
      <w:r w:rsidR="00C95F90">
        <w:rPr>
          <w:rFonts w:ascii="Liberation Serif" w:hAnsi="Liberation Serif" w:cs="Liberation Serif"/>
          <w:sz w:val="24"/>
          <w:szCs w:val="24"/>
        </w:rPr>
        <w:t> </w:t>
      </w:r>
      <w:r w:rsidR="00575CAC"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575CAC" w:rsidRPr="006412C6" w:rsidRDefault="00B465BD" w:rsidP="00BB49E8">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6)</w:t>
      </w:r>
      <w:r w:rsidR="00575CAC" w:rsidRPr="006412C6">
        <w:rPr>
          <w:rFonts w:ascii="Liberation Serif" w:hAnsi="Liberation Serif" w:cs="Liberation Serif"/>
          <w:sz w:val="24"/>
          <w:szCs w:val="24"/>
        </w:rPr>
        <w:t xml:space="preserve"> постановление администрации городского округа Верхняя Пышма от </w:t>
      </w:r>
      <w:r w:rsidR="00762B92">
        <w:rPr>
          <w:rFonts w:ascii="Liberation Serif" w:hAnsi="Liberation Serif" w:cs="Liberation Serif"/>
          <w:sz w:val="24"/>
          <w:szCs w:val="24"/>
        </w:rPr>
        <w:t>31</w:t>
      </w:r>
      <w:r w:rsidR="00575CAC" w:rsidRPr="006412C6">
        <w:rPr>
          <w:rFonts w:ascii="Liberation Serif" w:hAnsi="Liberation Serif" w:cs="Liberation Serif"/>
          <w:sz w:val="24"/>
          <w:szCs w:val="24"/>
        </w:rPr>
        <w:t>.01.202</w:t>
      </w:r>
      <w:r w:rsidR="00762B92">
        <w:rPr>
          <w:rFonts w:ascii="Liberation Serif" w:hAnsi="Liberation Serif" w:cs="Liberation Serif"/>
          <w:sz w:val="24"/>
          <w:szCs w:val="24"/>
        </w:rPr>
        <w:t>5</w:t>
      </w:r>
      <w:r w:rsidR="00575CAC" w:rsidRPr="006412C6">
        <w:rPr>
          <w:rFonts w:ascii="Liberation Serif" w:hAnsi="Liberation Serif" w:cs="Liberation Serif"/>
          <w:sz w:val="24"/>
          <w:szCs w:val="24"/>
        </w:rPr>
        <w:t xml:space="preserve"> №</w:t>
      </w:r>
      <w:r w:rsidR="00A85EDA">
        <w:rPr>
          <w:rFonts w:ascii="Liberation Serif" w:hAnsi="Liberation Serif" w:cs="Liberation Serif"/>
          <w:sz w:val="24"/>
          <w:szCs w:val="24"/>
        </w:rPr>
        <w:t> </w:t>
      </w:r>
      <w:r w:rsidR="00762B92">
        <w:rPr>
          <w:rFonts w:ascii="Liberation Serif" w:hAnsi="Liberation Serif" w:cs="Liberation Serif"/>
          <w:sz w:val="24"/>
          <w:szCs w:val="24"/>
        </w:rPr>
        <w:t>89</w:t>
      </w:r>
      <w:r w:rsidR="00575CAC" w:rsidRPr="006412C6">
        <w:rPr>
          <w:rFonts w:ascii="Liberation Serif" w:hAnsi="Liberation Serif" w:cs="Liberation Serif"/>
          <w:sz w:val="24"/>
          <w:szCs w:val="24"/>
        </w:rPr>
        <w:t xml:space="preserve"> «О</w:t>
      </w:r>
      <w:r w:rsidR="00C95F90">
        <w:rPr>
          <w:rFonts w:ascii="Liberation Serif" w:hAnsi="Liberation Serif" w:cs="Liberation Serif"/>
          <w:sz w:val="24"/>
          <w:szCs w:val="24"/>
        </w:rPr>
        <w:t> </w:t>
      </w:r>
      <w:r w:rsidR="00575CAC"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6412C6" w:rsidRDefault="00BB49E8" w:rsidP="00BB49E8">
      <w:pPr>
        <w:spacing w:after="0" w:line="240" w:lineRule="auto"/>
        <w:ind w:firstLine="709"/>
        <w:jc w:val="both"/>
        <w:rPr>
          <w:rFonts w:ascii="Liberation Serif" w:hAnsi="Liberation Serif" w:cs="Liberation Serif"/>
          <w:sz w:val="24"/>
          <w:szCs w:val="24"/>
        </w:rPr>
      </w:pPr>
      <w:r w:rsidRPr="006412C6">
        <w:rPr>
          <w:rFonts w:ascii="Liberation Serif" w:hAnsi="Liberation Serif" w:cs="Liberation Serif"/>
          <w:sz w:val="24"/>
          <w:szCs w:val="24"/>
        </w:rPr>
        <w:t xml:space="preserve">Сведения о достижении значений целевых показателей Программы приведены в </w:t>
      </w:r>
      <w:r w:rsidR="00B83AF5">
        <w:rPr>
          <w:rFonts w:ascii="Liberation Serif" w:hAnsi="Liberation Serif" w:cs="Liberation Serif"/>
          <w:sz w:val="24"/>
          <w:szCs w:val="24"/>
        </w:rPr>
        <w:t>п</w:t>
      </w:r>
      <w:r w:rsidRPr="006412C6">
        <w:rPr>
          <w:rFonts w:ascii="Liberation Serif" w:hAnsi="Liberation Serif" w:cs="Liberation Serif"/>
          <w:sz w:val="24"/>
          <w:szCs w:val="24"/>
        </w:rPr>
        <w:t>риложении № 1</w:t>
      </w:r>
      <w:r w:rsidR="00650BF7">
        <w:rPr>
          <w:rFonts w:ascii="Liberation Serif" w:hAnsi="Liberation Serif" w:cs="Liberation Serif"/>
          <w:sz w:val="24"/>
          <w:szCs w:val="24"/>
        </w:rPr>
        <w:t xml:space="preserve"> к отчету</w:t>
      </w:r>
      <w:r w:rsidRPr="006412C6">
        <w:rPr>
          <w:rFonts w:ascii="Liberation Serif" w:hAnsi="Liberation Serif" w:cs="Liberation Serif"/>
          <w:sz w:val="24"/>
          <w:szCs w:val="24"/>
        </w:rPr>
        <w:t xml:space="preserve">. Сведения о выполнении мероприятий Программы приведены в </w:t>
      </w:r>
      <w:r w:rsidR="00B83AF5">
        <w:rPr>
          <w:rFonts w:ascii="Liberation Serif" w:hAnsi="Liberation Serif" w:cs="Liberation Serif"/>
          <w:sz w:val="24"/>
          <w:szCs w:val="24"/>
        </w:rPr>
        <w:t>п</w:t>
      </w:r>
      <w:r w:rsidRPr="006412C6">
        <w:rPr>
          <w:rFonts w:ascii="Liberation Serif" w:hAnsi="Liberation Serif" w:cs="Liberation Serif"/>
          <w:sz w:val="24"/>
          <w:szCs w:val="24"/>
        </w:rPr>
        <w:t>риложении № 2</w:t>
      </w:r>
      <w:r w:rsidR="00650BF7">
        <w:rPr>
          <w:rFonts w:ascii="Liberation Serif" w:hAnsi="Liberation Serif" w:cs="Liberation Serif"/>
          <w:sz w:val="24"/>
          <w:szCs w:val="24"/>
        </w:rPr>
        <w:t xml:space="preserve"> к отчету</w:t>
      </w:r>
      <w:r w:rsidR="003055F2">
        <w:rPr>
          <w:rFonts w:ascii="Liberation Serif" w:hAnsi="Liberation Serif" w:cs="Liberation Serif"/>
          <w:sz w:val="24"/>
          <w:szCs w:val="24"/>
        </w:rPr>
        <w:t>.</w:t>
      </w:r>
    </w:p>
    <w:p w:rsidR="00BB49E8" w:rsidRPr="006412C6" w:rsidRDefault="00BB49E8" w:rsidP="002B6924">
      <w:pPr>
        <w:spacing w:after="0" w:line="240" w:lineRule="auto"/>
        <w:ind w:firstLine="708"/>
        <w:contextualSpacing/>
        <w:rPr>
          <w:rFonts w:ascii="Liberation Serif" w:eastAsia="Times New Roman" w:hAnsi="Liberation Serif" w:cs="Liberation Serif"/>
          <w:b/>
          <w:sz w:val="24"/>
          <w:szCs w:val="24"/>
          <w:lang w:eastAsia="ru-RU"/>
        </w:rPr>
      </w:pPr>
    </w:p>
    <w:p w:rsidR="002B6924" w:rsidRPr="006412C6" w:rsidRDefault="002B6924" w:rsidP="00C95F90">
      <w:pPr>
        <w:spacing w:after="0" w:line="240" w:lineRule="auto"/>
        <w:contextualSpacing/>
        <w:jc w:val="both"/>
        <w:rPr>
          <w:rFonts w:ascii="Liberation Serif" w:eastAsia="Times New Roman" w:hAnsi="Liberation Serif" w:cs="Liberation Serif"/>
          <w:sz w:val="24"/>
          <w:szCs w:val="24"/>
          <w:lang w:eastAsia="ru-RU"/>
        </w:rPr>
      </w:pPr>
      <w:r w:rsidRPr="00A454D9">
        <w:rPr>
          <w:rFonts w:ascii="Liberation Serif" w:eastAsia="Times New Roman" w:hAnsi="Liberation Serif" w:cs="Liberation Serif"/>
          <w:sz w:val="24"/>
          <w:szCs w:val="24"/>
          <w:lang w:eastAsia="ru-RU"/>
        </w:rPr>
        <w:t>В рез</w:t>
      </w:r>
      <w:r w:rsidR="00C95F90" w:rsidRPr="00A454D9">
        <w:rPr>
          <w:rFonts w:ascii="Liberation Serif" w:eastAsia="Times New Roman" w:hAnsi="Liberation Serif" w:cs="Liberation Serif"/>
          <w:sz w:val="24"/>
          <w:szCs w:val="24"/>
          <w:lang w:eastAsia="ru-RU"/>
        </w:rPr>
        <w:t>ультате реализации мероприятий П</w:t>
      </w:r>
      <w:r w:rsidRPr="00A454D9">
        <w:rPr>
          <w:rFonts w:ascii="Liberation Serif" w:eastAsia="Times New Roman" w:hAnsi="Liberation Serif" w:cs="Liberation Serif"/>
          <w:sz w:val="24"/>
          <w:szCs w:val="24"/>
          <w:lang w:eastAsia="ru-RU"/>
        </w:rPr>
        <w:t>рограммы в 202</w:t>
      </w:r>
      <w:r w:rsidR="00762B92" w:rsidRPr="00A454D9">
        <w:rPr>
          <w:rFonts w:ascii="Liberation Serif" w:eastAsia="Times New Roman" w:hAnsi="Liberation Serif" w:cs="Liberation Serif"/>
          <w:sz w:val="24"/>
          <w:szCs w:val="24"/>
          <w:lang w:eastAsia="ru-RU"/>
        </w:rPr>
        <w:t>4</w:t>
      </w:r>
      <w:r w:rsidRPr="00A454D9">
        <w:rPr>
          <w:rFonts w:ascii="Liberation Serif" w:eastAsia="Times New Roman" w:hAnsi="Liberation Serif" w:cs="Liberation Serif"/>
          <w:sz w:val="24"/>
          <w:szCs w:val="24"/>
          <w:lang w:eastAsia="ru-RU"/>
        </w:rPr>
        <w:t xml:space="preserve"> год</w:t>
      </w:r>
      <w:r w:rsidR="00575CAC" w:rsidRPr="00A454D9">
        <w:rPr>
          <w:rFonts w:ascii="Liberation Serif" w:eastAsia="Times New Roman" w:hAnsi="Liberation Serif" w:cs="Liberation Serif"/>
          <w:sz w:val="24"/>
          <w:szCs w:val="24"/>
          <w:lang w:eastAsia="ru-RU"/>
        </w:rPr>
        <w:t>у</w:t>
      </w:r>
      <w:r w:rsidRPr="00A454D9">
        <w:rPr>
          <w:rFonts w:ascii="Liberation Serif" w:eastAsia="Times New Roman" w:hAnsi="Liberation Serif" w:cs="Liberation Serif"/>
          <w:sz w:val="24"/>
          <w:szCs w:val="24"/>
          <w:lang w:eastAsia="ru-RU"/>
        </w:rPr>
        <w:t xml:space="preserve"> достигнуты следующие итоги:</w:t>
      </w:r>
    </w:p>
    <w:p w:rsidR="00575CAC" w:rsidRPr="006412C6" w:rsidRDefault="00575CAC"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B6924" w:rsidRPr="006412C6" w:rsidRDefault="002B6924" w:rsidP="00B14A72">
      <w:pPr>
        <w:spacing w:after="0" w:line="240" w:lineRule="auto"/>
        <w:contextualSpacing/>
        <w:jc w:val="center"/>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 «Развитие местного самоуправления на территории городского округа Верхняя Пышма до 202</w:t>
      </w:r>
      <w:r w:rsidR="00FC6858"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p>
    <w:p w:rsidR="00920C4F" w:rsidRPr="00E34F94" w:rsidRDefault="00A454D9" w:rsidP="00E34F94">
      <w:pPr>
        <w:pStyle w:val="a6"/>
        <w:numPr>
          <w:ilvl w:val="0"/>
          <w:numId w:val="1"/>
        </w:numPr>
        <w:spacing w:after="0" w:line="240" w:lineRule="auto"/>
        <w:ind w:left="0" w:firstLine="426"/>
        <w:jc w:val="both"/>
        <w:rPr>
          <w:rFonts w:ascii="Liberation Serif" w:eastAsia="Times New Roman" w:hAnsi="Liberation Serif" w:cs="Liberation Serif"/>
          <w:sz w:val="24"/>
          <w:szCs w:val="24"/>
          <w:lang w:eastAsia="ru-RU"/>
        </w:rPr>
      </w:pPr>
      <w:r w:rsidRPr="00E34F94">
        <w:rPr>
          <w:rFonts w:ascii="Liberation Serif" w:eastAsia="Times New Roman" w:hAnsi="Liberation Serif" w:cs="Liberation Serif"/>
          <w:sz w:val="24"/>
          <w:szCs w:val="24"/>
          <w:lang w:eastAsia="ru-RU"/>
        </w:rPr>
        <w:t>57</w:t>
      </w:r>
      <w:r w:rsidR="00920C4F" w:rsidRPr="00E34F94">
        <w:rPr>
          <w:rFonts w:ascii="Liberation Serif" w:eastAsia="Times New Roman" w:hAnsi="Liberation Serif" w:cs="Liberation Serif"/>
          <w:sz w:val="24"/>
          <w:szCs w:val="24"/>
          <w:lang w:eastAsia="ru-RU"/>
        </w:rPr>
        <w:t xml:space="preserve"> муниципальных служащих повысили квалификацию</w:t>
      </w:r>
      <w:r w:rsidRPr="00E34F94">
        <w:rPr>
          <w:rFonts w:ascii="Liberation Serif" w:eastAsia="Times New Roman" w:hAnsi="Liberation Serif" w:cs="Liberation Serif"/>
          <w:sz w:val="24"/>
          <w:szCs w:val="24"/>
          <w:lang w:eastAsia="ru-RU"/>
        </w:rPr>
        <w:t>, в том числе: работники администрации – 31 человек, работники сельских и поселковых администраций – 4 человека, работники комитета по управлению имуществом – 15 человек, работники финансового управления – 7 человек</w:t>
      </w:r>
      <w:r w:rsidR="00920C4F" w:rsidRPr="00E34F94">
        <w:rPr>
          <w:rFonts w:ascii="Liberation Serif" w:eastAsia="Times New Roman" w:hAnsi="Liberation Serif" w:cs="Liberation Serif"/>
          <w:sz w:val="24"/>
          <w:szCs w:val="24"/>
          <w:lang w:eastAsia="ru-RU"/>
        </w:rPr>
        <w:t>;</w:t>
      </w:r>
    </w:p>
    <w:p w:rsidR="00920C4F" w:rsidRDefault="00920C4F" w:rsidP="00E34F94">
      <w:pPr>
        <w:numPr>
          <w:ilvl w:val="0"/>
          <w:numId w:val="1"/>
        </w:numPr>
        <w:tabs>
          <w:tab w:val="left" w:pos="709"/>
        </w:tabs>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выплачено </w:t>
      </w:r>
      <w:r w:rsidR="003055F2">
        <w:rPr>
          <w:rFonts w:ascii="Liberation Serif" w:eastAsia="Times New Roman" w:hAnsi="Liberation Serif" w:cs="Liberation Serif"/>
          <w:sz w:val="24"/>
          <w:szCs w:val="24"/>
          <w:lang w:eastAsia="ru-RU"/>
        </w:rPr>
        <w:t xml:space="preserve">дополнительное </w:t>
      </w:r>
      <w:r w:rsidRPr="006412C6">
        <w:rPr>
          <w:rFonts w:ascii="Liberation Serif" w:eastAsia="Times New Roman" w:hAnsi="Liberation Serif" w:cs="Liberation Serif"/>
          <w:sz w:val="24"/>
          <w:szCs w:val="24"/>
          <w:lang w:eastAsia="ru-RU"/>
        </w:rPr>
        <w:t>пенсионное обеспечение 3</w:t>
      </w:r>
      <w:r w:rsidR="00A454D9">
        <w:rPr>
          <w:rFonts w:ascii="Liberation Serif" w:eastAsia="Times New Roman" w:hAnsi="Liberation Serif" w:cs="Liberation Serif"/>
          <w:sz w:val="24"/>
          <w:szCs w:val="24"/>
          <w:lang w:eastAsia="ru-RU"/>
        </w:rPr>
        <w:t>9</w:t>
      </w:r>
      <w:r w:rsidRPr="006412C6">
        <w:rPr>
          <w:rFonts w:ascii="Liberation Serif" w:eastAsia="Times New Roman" w:hAnsi="Liberation Serif" w:cs="Liberation Serif"/>
          <w:sz w:val="24"/>
          <w:szCs w:val="24"/>
          <w:lang w:eastAsia="ru-RU"/>
        </w:rPr>
        <w:t xml:space="preserve"> </w:t>
      </w:r>
      <w:r w:rsidR="003055F2">
        <w:rPr>
          <w:rFonts w:ascii="Liberation Serif" w:eastAsia="Times New Roman" w:hAnsi="Liberation Serif" w:cs="Liberation Serif"/>
          <w:sz w:val="24"/>
          <w:szCs w:val="24"/>
          <w:lang w:eastAsia="ru-RU"/>
        </w:rPr>
        <w:t xml:space="preserve">бывшим </w:t>
      </w:r>
      <w:r w:rsidR="00637335">
        <w:rPr>
          <w:rFonts w:ascii="Liberation Serif" w:eastAsia="Times New Roman" w:hAnsi="Liberation Serif" w:cs="Liberation Serif"/>
          <w:sz w:val="24"/>
          <w:szCs w:val="24"/>
          <w:lang w:eastAsia="ru-RU"/>
        </w:rPr>
        <w:t>муниципальным служащим;</w:t>
      </w:r>
    </w:p>
    <w:p w:rsidR="00637335" w:rsidRDefault="00637335" w:rsidP="00637335">
      <w:pPr>
        <w:numPr>
          <w:ilvl w:val="0"/>
          <w:numId w:val="1"/>
        </w:numPr>
        <w:tabs>
          <w:tab w:val="left" w:pos="709"/>
        </w:tabs>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выплачено е</w:t>
      </w:r>
      <w:r w:rsidRPr="00637335">
        <w:rPr>
          <w:rFonts w:ascii="Liberation Serif" w:eastAsia="Times New Roman" w:hAnsi="Liberation Serif" w:cs="Liberation Serif"/>
          <w:sz w:val="24"/>
          <w:szCs w:val="24"/>
          <w:lang w:eastAsia="ru-RU"/>
        </w:rPr>
        <w:t>диновременное вознаграждение при выходе на пенсию</w:t>
      </w:r>
      <w:r>
        <w:rPr>
          <w:rFonts w:ascii="Liberation Serif" w:eastAsia="Times New Roman" w:hAnsi="Liberation Serif" w:cs="Liberation Serif"/>
          <w:sz w:val="24"/>
          <w:szCs w:val="24"/>
          <w:lang w:eastAsia="ru-RU"/>
        </w:rPr>
        <w:t xml:space="preserve"> одному муниципальному служащему;</w:t>
      </w:r>
    </w:p>
    <w:p w:rsidR="007C020D" w:rsidRPr="007C020D" w:rsidRDefault="007C020D" w:rsidP="007C020D">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7C020D">
        <w:rPr>
          <w:rFonts w:ascii="Liberation Serif" w:eastAsia="Times New Roman" w:hAnsi="Liberation Serif" w:cs="Liberation Serif"/>
          <w:sz w:val="24"/>
          <w:szCs w:val="24"/>
          <w:lang w:eastAsia="ru-RU"/>
        </w:rPr>
        <w:t>116 муниципальных служащих прошли диспансеризацию в том числе: работники администрации, включая сельские и поселковые – 80 человек, работники комитета по управлению имуществом – 20 человек, работники финансового управления – 16 человек;</w:t>
      </w:r>
    </w:p>
    <w:p w:rsidR="007C020D" w:rsidRPr="007C020D" w:rsidRDefault="007C020D" w:rsidP="00616B5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7C020D">
        <w:rPr>
          <w:rFonts w:ascii="Liberation Serif" w:eastAsia="Times New Roman" w:hAnsi="Liberation Serif" w:cs="Liberation Serif"/>
          <w:sz w:val="24"/>
          <w:szCs w:val="24"/>
          <w:lang w:eastAsia="ru-RU"/>
        </w:rPr>
        <w:lastRenderedPageBreak/>
        <w:t>проведен производственный контроль на 15 рабочих местах;</w:t>
      </w:r>
    </w:p>
    <w:p w:rsidR="00E60DC6" w:rsidRDefault="00C95F90" w:rsidP="00616B5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на конкурсной основе </w:t>
      </w:r>
      <w:r w:rsidR="00F53D56" w:rsidRPr="006412C6">
        <w:rPr>
          <w:rFonts w:ascii="Liberation Serif" w:eastAsia="Times New Roman" w:hAnsi="Liberation Serif" w:cs="Liberation Serif"/>
          <w:sz w:val="24"/>
          <w:szCs w:val="24"/>
          <w:lang w:eastAsia="ru-RU"/>
        </w:rPr>
        <w:t>предоставлена</w:t>
      </w:r>
      <w:r w:rsidR="00E60DC6" w:rsidRPr="006412C6">
        <w:rPr>
          <w:rFonts w:ascii="Liberation Serif" w:eastAsia="Times New Roman" w:hAnsi="Liberation Serif" w:cs="Liberation Serif"/>
          <w:sz w:val="24"/>
          <w:szCs w:val="24"/>
          <w:lang w:eastAsia="ru-RU"/>
        </w:rPr>
        <w:t xml:space="preserve"> субсидия </w:t>
      </w:r>
      <w:r w:rsidR="00A454D9">
        <w:rPr>
          <w:rFonts w:ascii="Liberation Serif" w:eastAsia="Times New Roman" w:hAnsi="Liberation Serif" w:cs="Liberation Serif"/>
          <w:sz w:val="24"/>
          <w:szCs w:val="24"/>
          <w:lang w:eastAsia="ru-RU"/>
        </w:rPr>
        <w:t>двум</w:t>
      </w:r>
      <w:r>
        <w:rPr>
          <w:rFonts w:ascii="Liberation Serif" w:eastAsia="Times New Roman" w:hAnsi="Liberation Serif" w:cs="Liberation Serif"/>
          <w:sz w:val="24"/>
          <w:szCs w:val="24"/>
          <w:lang w:eastAsia="ru-RU"/>
        </w:rPr>
        <w:t xml:space="preserve"> </w:t>
      </w:r>
      <w:r w:rsidR="00E60DC6" w:rsidRPr="006412C6">
        <w:rPr>
          <w:rFonts w:ascii="Liberation Serif" w:eastAsia="Times New Roman" w:hAnsi="Liberation Serif" w:cs="Liberation Serif"/>
          <w:sz w:val="24"/>
          <w:szCs w:val="24"/>
          <w:lang w:eastAsia="ru-RU"/>
        </w:rPr>
        <w:t>садоводческ</w:t>
      </w:r>
      <w:r w:rsidR="00A454D9">
        <w:rPr>
          <w:rFonts w:ascii="Liberation Serif" w:eastAsia="Times New Roman" w:hAnsi="Liberation Serif" w:cs="Liberation Serif"/>
          <w:sz w:val="24"/>
          <w:szCs w:val="24"/>
          <w:lang w:eastAsia="ru-RU"/>
        </w:rPr>
        <w:t>им</w:t>
      </w:r>
      <w:r w:rsidR="00E60DC6" w:rsidRPr="006412C6">
        <w:rPr>
          <w:rFonts w:ascii="Liberation Serif" w:eastAsia="Times New Roman" w:hAnsi="Liberation Serif" w:cs="Liberation Serif"/>
          <w:sz w:val="24"/>
          <w:szCs w:val="24"/>
          <w:lang w:eastAsia="ru-RU"/>
        </w:rPr>
        <w:t xml:space="preserve"> некоммерческ</w:t>
      </w:r>
      <w:r w:rsidR="00A454D9">
        <w:rPr>
          <w:rFonts w:ascii="Liberation Serif" w:eastAsia="Times New Roman" w:hAnsi="Liberation Serif" w:cs="Liberation Serif"/>
          <w:sz w:val="24"/>
          <w:szCs w:val="24"/>
          <w:lang w:eastAsia="ru-RU"/>
        </w:rPr>
        <w:t>им</w:t>
      </w:r>
      <w:r w:rsidR="00E60DC6" w:rsidRPr="006412C6">
        <w:rPr>
          <w:rFonts w:ascii="Liberation Serif" w:eastAsia="Times New Roman" w:hAnsi="Liberation Serif" w:cs="Liberation Serif"/>
          <w:sz w:val="24"/>
          <w:szCs w:val="24"/>
          <w:lang w:eastAsia="ru-RU"/>
        </w:rPr>
        <w:t xml:space="preserve"> товариществ</w:t>
      </w:r>
      <w:r w:rsidR="00A454D9">
        <w:rPr>
          <w:rFonts w:ascii="Liberation Serif" w:eastAsia="Times New Roman" w:hAnsi="Liberation Serif" w:cs="Liberation Serif"/>
          <w:sz w:val="24"/>
          <w:szCs w:val="24"/>
          <w:lang w:eastAsia="ru-RU"/>
        </w:rPr>
        <w:t>ам – «Приозерное-2» и «Строитель»</w:t>
      </w:r>
      <w:r w:rsidR="00E60DC6" w:rsidRPr="006412C6">
        <w:rPr>
          <w:rFonts w:ascii="Liberation Serif" w:eastAsia="Times New Roman" w:hAnsi="Liberation Serif" w:cs="Liberation Serif"/>
          <w:sz w:val="24"/>
          <w:szCs w:val="24"/>
          <w:lang w:eastAsia="ru-RU"/>
        </w:rPr>
        <w:t>;</w:t>
      </w:r>
    </w:p>
    <w:p w:rsidR="007C020D" w:rsidRPr="006412C6" w:rsidRDefault="007C020D" w:rsidP="00616B5F">
      <w:pPr>
        <w:numPr>
          <w:ilvl w:val="0"/>
          <w:numId w:val="1"/>
        </w:numPr>
        <w:tabs>
          <w:tab w:val="left" w:pos="709"/>
        </w:tabs>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проведена инвентаризация мест захоронений </w:t>
      </w:r>
      <w:r w:rsidR="00022076">
        <w:rPr>
          <w:rFonts w:ascii="Liberation Serif" w:eastAsia="Times New Roman" w:hAnsi="Liberation Serif" w:cs="Liberation Serif"/>
          <w:sz w:val="24"/>
          <w:szCs w:val="24"/>
          <w:lang w:eastAsia="ru-RU"/>
        </w:rPr>
        <w:t>(</w:t>
      </w:r>
      <w:r w:rsidR="00022076" w:rsidRPr="00022076">
        <w:rPr>
          <w:rFonts w:ascii="Liberation Serif" w:eastAsia="Times New Roman" w:hAnsi="Liberation Serif" w:cs="Liberation Serif"/>
          <w:sz w:val="24"/>
          <w:szCs w:val="24"/>
          <w:lang w:eastAsia="ru-RU"/>
        </w:rPr>
        <w:t>кладбищ</w:t>
      </w:r>
      <w:r w:rsidR="00022076">
        <w:rPr>
          <w:rFonts w:ascii="Liberation Serif" w:eastAsia="Times New Roman" w:hAnsi="Liberation Serif" w:cs="Liberation Serif"/>
          <w:sz w:val="24"/>
          <w:szCs w:val="24"/>
          <w:lang w:eastAsia="ru-RU"/>
        </w:rPr>
        <w:t>)</w:t>
      </w:r>
      <w:r w:rsidR="00022076" w:rsidRPr="00022076">
        <w:rPr>
          <w:rFonts w:ascii="Liberation Serif" w:eastAsia="Times New Roman" w:hAnsi="Liberation Serif" w:cs="Liberation Serif"/>
          <w:sz w:val="24"/>
          <w:szCs w:val="24"/>
          <w:lang w:eastAsia="ru-RU"/>
        </w:rPr>
        <w:t xml:space="preserve"> </w:t>
      </w:r>
      <w:r w:rsidR="00022076">
        <w:rPr>
          <w:rFonts w:ascii="Liberation Serif" w:eastAsia="Times New Roman" w:hAnsi="Liberation Serif" w:cs="Liberation Serif"/>
          <w:sz w:val="24"/>
          <w:szCs w:val="24"/>
          <w:lang w:eastAsia="ru-RU"/>
        </w:rPr>
        <w:t>на территории</w:t>
      </w:r>
      <w:r w:rsidR="00022076" w:rsidRPr="00022076">
        <w:rPr>
          <w:rFonts w:ascii="Liberation Serif" w:eastAsia="Times New Roman" w:hAnsi="Liberation Serif" w:cs="Liberation Serif"/>
          <w:sz w:val="24"/>
          <w:szCs w:val="24"/>
          <w:lang w:eastAsia="ru-RU"/>
        </w:rPr>
        <w:t xml:space="preserve"> п</w:t>
      </w:r>
      <w:r w:rsidR="00022076">
        <w:rPr>
          <w:rFonts w:ascii="Liberation Serif" w:eastAsia="Times New Roman" w:hAnsi="Liberation Serif" w:cs="Liberation Serif"/>
          <w:sz w:val="24"/>
          <w:szCs w:val="24"/>
          <w:lang w:eastAsia="ru-RU"/>
        </w:rPr>
        <w:t>оселков</w:t>
      </w:r>
      <w:r w:rsidR="00022076" w:rsidRPr="00022076">
        <w:rPr>
          <w:rFonts w:ascii="Liberation Serif" w:eastAsia="Times New Roman" w:hAnsi="Liberation Serif" w:cs="Liberation Serif"/>
          <w:sz w:val="24"/>
          <w:szCs w:val="24"/>
          <w:lang w:eastAsia="ru-RU"/>
        </w:rPr>
        <w:t xml:space="preserve"> Красный</w:t>
      </w:r>
      <w:r w:rsidR="00022076">
        <w:rPr>
          <w:rFonts w:ascii="Liberation Serif" w:eastAsia="Times New Roman" w:hAnsi="Liberation Serif" w:cs="Liberation Serif"/>
          <w:sz w:val="24"/>
          <w:szCs w:val="24"/>
          <w:lang w:eastAsia="ru-RU"/>
        </w:rPr>
        <w:t xml:space="preserve"> и</w:t>
      </w:r>
      <w:r w:rsidR="00022076" w:rsidRPr="00022076">
        <w:rPr>
          <w:rFonts w:ascii="Liberation Serif" w:eastAsia="Times New Roman" w:hAnsi="Liberation Serif" w:cs="Liberation Serif"/>
          <w:sz w:val="24"/>
          <w:szCs w:val="24"/>
          <w:lang w:eastAsia="ru-RU"/>
        </w:rPr>
        <w:t xml:space="preserve"> Исеть</w:t>
      </w:r>
      <w:r w:rsidR="00022076">
        <w:rPr>
          <w:rFonts w:ascii="Liberation Serif" w:eastAsia="Times New Roman" w:hAnsi="Liberation Serif" w:cs="Liberation Serif"/>
          <w:sz w:val="24"/>
          <w:szCs w:val="24"/>
          <w:lang w:eastAsia="ru-RU"/>
        </w:rPr>
        <w:t xml:space="preserve"> городского округа</w:t>
      </w:r>
      <w:r w:rsidR="00022076" w:rsidRPr="00022076">
        <w:rPr>
          <w:rFonts w:ascii="Liberation Serif" w:eastAsia="Times New Roman" w:hAnsi="Liberation Serif" w:cs="Liberation Serif"/>
          <w:sz w:val="24"/>
          <w:szCs w:val="24"/>
          <w:lang w:eastAsia="ru-RU"/>
        </w:rPr>
        <w:t xml:space="preserve"> Верхняя Пышма</w:t>
      </w:r>
      <w:r w:rsidR="00022076">
        <w:rPr>
          <w:rFonts w:ascii="Liberation Serif" w:eastAsia="Times New Roman" w:hAnsi="Liberation Serif" w:cs="Liberation Serif"/>
          <w:sz w:val="24"/>
          <w:szCs w:val="24"/>
          <w:lang w:eastAsia="ru-RU"/>
        </w:rPr>
        <w:t xml:space="preserve"> общей площадью </w:t>
      </w:r>
      <w:r w:rsidR="00022076" w:rsidRPr="00022076">
        <w:rPr>
          <w:rFonts w:ascii="Liberation Serif" w:eastAsia="Times New Roman" w:hAnsi="Liberation Serif" w:cs="Liberation Serif"/>
          <w:sz w:val="24"/>
          <w:szCs w:val="24"/>
          <w:lang w:eastAsia="ru-RU"/>
        </w:rPr>
        <w:t>82,8 Га</w:t>
      </w:r>
      <w:r w:rsidR="00022076">
        <w:rPr>
          <w:rFonts w:ascii="Liberation Serif" w:eastAsia="Times New Roman" w:hAnsi="Liberation Serif" w:cs="Liberation Serif"/>
          <w:sz w:val="24"/>
          <w:szCs w:val="24"/>
          <w:lang w:eastAsia="ru-RU"/>
        </w:rPr>
        <w:t>;</w:t>
      </w:r>
    </w:p>
    <w:p w:rsidR="00920C4F" w:rsidRDefault="00920C4F" w:rsidP="00616B5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учтено </w:t>
      </w:r>
      <w:r w:rsidR="00A454D9">
        <w:rPr>
          <w:rFonts w:ascii="Liberation Serif" w:eastAsia="Times New Roman" w:hAnsi="Liberation Serif" w:cs="Liberation Serif"/>
          <w:sz w:val="24"/>
          <w:szCs w:val="24"/>
          <w:lang w:eastAsia="ru-RU"/>
        </w:rPr>
        <w:t xml:space="preserve">1 042 </w:t>
      </w:r>
      <w:r w:rsidRPr="006412C6">
        <w:rPr>
          <w:rFonts w:ascii="Liberation Serif" w:eastAsia="Times New Roman" w:hAnsi="Liberation Serif" w:cs="Liberation Serif"/>
          <w:sz w:val="24"/>
          <w:szCs w:val="24"/>
          <w:lang w:eastAsia="ru-RU"/>
        </w:rPr>
        <w:t xml:space="preserve">захоронения в книге регистрации захоронений по </w:t>
      </w:r>
      <w:r w:rsidR="00A454D9">
        <w:rPr>
          <w:rFonts w:ascii="Liberation Serif" w:eastAsia="Times New Roman" w:hAnsi="Liberation Serif" w:cs="Liberation Serif"/>
          <w:sz w:val="24"/>
          <w:szCs w:val="24"/>
          <w:lang w:eastAsia="ru-RU"/>
        </w:rPr>
        <w:t>всем</w:t>
      </w:r>
      <w:r w:rsidRPr="006412C6">
        <w:rPr>
          <w:rFonts w:ascii="Liberation Serif" w:eastAsia="Times New Roman" w:hAnsi="Liberation Serif" w:cs="Liberation Serif"/>
          <w:sz w:val="24"/>
          <w:szCs w:val="24"/>
          <w:lang w:eastAsia="ru-RU"/>
        </w:rPr>
        <w:t xml:space="preserve"> кладбищ</w:t>
      </w:r>
      <w:r w:rsidR="00A454D9">
        <w:rPr>
          <w:rFonts w:ascii="Liberation Serif" w:eastAsia="Times New Roman" w:hAnsi="Liberation Serif" w:cs="Liberation Serif"/>
          <w:sz w:val="24"/>
          <w:szCs w:val="24"/>
          <w:lang w:eastAsia="ru-RU"/>
        </w:rPr>
        <w:t>ам</w:t>
      </w:r>
      <w:r w:rsidR="007C020D">
        <w:rPr>
          <w:rFonts w:ascii="Liberation Serif" w:eastAsia="Times New Roman" w:hAnsi="Liberation Serif" w:cs="Liberation Serif"/>
          <w:sz w:val="24"/>
          <w:szCs w:val="24"/>
          <w:lang w:eastAsia="ru-RU"/>
        </w:rPr>
        <w:t xml:space="preserve"> городского округа Верхняя Пышма;</w:t>
      </w:r>
    </w:p>
    <w:p w:rsidR="007C020D" w:rsidRPr="007C020D" w:rsidRDefault="007C020D" w:rsidP="00616B5F">
      <w:pPr>
        <w:pStyle w:val="a6"/>
        <w:numPr>
          <w:ilvl w:val="0"/>
          <w:numId w:val="1"/>
        </w:numPr>
        <w:spacing w:after="0" w:line="240" w:lineRule="auto"/>
        <w:ind w:left="0" w:firstLine="425"/>
        <w:jc w:val="both"/>
        <w:rPr>
          <w:rFonts w:ascii="Liberation Serif" w:eastAsia="Times New Roman" w:hAnsi="Liberation Serif" w:cs="Liberation Serif"/>
          <w:sz w:val="24"/>
          <w:szCs w:val="24"/>
          <w:lang w:eastAsia="ru-RU"/>
        </w:rPr>
      </w:pPr>
      <w:r w:rsidRPr="007C020D">
        <w:rPr>
          <w:rFonts w:ascii="Liberation Serif" w:eastAsia="Times New Roman" w:hAnsi="Liberation Serif" w:cs="Liberation Serif"/>
          <w:sz w:val="24"/>
          <w:szCs w:val="24"/>
          <w:lang w:eastAsia="ru-RU"/>
        </w:rPr>
        <w:t>осуществлена организация и содержание мест захоронения на территории кладбищ городского округа общей площадью 1</w:t>
      </w:r>
      <w:r w:rsidR="00616B5F">
        <w:rPr>
          <w:rFonts w:ascii="Liberation Serif" w:eastAsia="Times New Roman" w:hAnsi="Liberation Serif" w:cs="Liberation Serif"/>
          <w:sz w:val="24"/>
          <w:szCs w:val="24"/>
          <w:lang w:eastAsia="ru-RU"/>
        </w:rPr>
        <w:t> </w:t>
      </w:r>
      <w:r w:rsidRPr="007C020D">
        <w:rPr>
          <w:rFonts w:ascii="Liberation Serif" w:eastAsia="Times New Roman" w:hAnsi="Liberation Serif" w:cs="Liberation Serif"/>
          <w:sz w:val="24"/>
          <w:szCs w:val="24"/>
          <w:lang w:eastAsia="ru-RU"/>
        </w:rPr>
        <w:t>036</w:t>
      </w:r>
      <w:r w:rsidR="00616B5F">
        <w:rPr>
          <w:rFonts w:ascii="Liberation Serif" w:eastAsia="Times New Roman" w:hAnsi="Liberation Serif" w:cs="Liberation Serif"/>
          <w:sz w:val="24"/>
          <w:szCs w:val="24"/>
          <w:lang w:eastAsia="ru-RU"/>
        </w:rPr>
        <w:t> </w:t>
      </w:r>
      <w:r w:rsidRPr="007C020D">
        <w:rPr>
          <w:rFonts w:ascii="Liberation Serif" w:eastAsia="Times New Roman" w:hAnsi="Liberation Serif" w:cs="Liberation Serif"/>
          <w:sz w:val="24"/>
          <w:szCs w:val="24"/>
          <w:lang w:eastAsia="ru-RU"/>
        </w:rPr>
        <w:t>387 кв. метров</w:t>
      </w:r>
      <w:r w:rsidR="00022076">
        <w:rPr>
          <w:rFonts w:ascii="Liberation Serif" w:eastAsia="Times New Roman" w:hAnsi="Liberation Serif" w:cs="Liberation Serif"/>
          <w:sz w:val="24"/>
          <w:szCs w:val="24"/>
          <w:lang w:eastAsia="ru-RU"/>
        </w:rPr>
        <w:t>, а также соблюдены сроки выполняемых работ по организации и содержанию мест захоронения</w:t>
      </w:r>
      <w:r w:rsidR="00FB197B">
        <w:rPr>
          <w:rFonts w:ascii="Liberation Serif" w:eastAsia="Times New Roman" w:hAnsi="Liberation Serif" w:cs="Liberation Serif"/>
          <w:sz w:val="24"/>
          <w:szCs w:val="24"/>
          <w:lang w:eastAsia="ru-RU"/>
        </w:rPr>
        <w:t xml:space="preserve">, выполнен перечень работ по </w:t>
      </w:r>
      <w:r w:rsidR="001268BB">
        <w:rPr>
          <w:rFonts w:ascii="Liberation Serif" w:eastAsia="Times New Roman" w:hAnsi="Liberation Serif" w:cs="Liberation Serif"/>
          <w:sz w:val="24"/>
          <w:szCs w:val="24"/>
          <w:lang w:eastAsia="ru-RU"/>
        </w:rPr>
        <w:t>текущему</w:t>
      </w:r>
      <w:r w:rsidR="00FB197B">
        <w:rPr>
          <w:rFonts w:ascii="Liberation Serif" w:eastAsia="Times New Roman" w:hAnsi="Liberation Serif" w:cs="Liberation Serif"/>
          <w:sz w:val="24"/>
          <w:szCs w:val="24"/>
          <w:lang w:eastAsia="ru-RU"/>
        </w:rPr>
        <w:t xml:space="preserve"> содержанию и ремонту, благоустройству и озеленению мест захоронения</w:t>
      </w:r>
      <w:r w:rsidRPr="007C020D">
        <w:rPr>
          <w:rFonts w:ascii="Liberation Serif" w:eastAsia="Times New Roman" w:hAnsi="Liberation Serif" w:cs="Liberation Serif"/>
          <w:sz w:val="24"/>
          <w:szCs w:val="24"/>
          <w:lang w:eastAsia="ru-RU"/>
        </w:rPr>
        <w:t>;</w:t>
      </w:r>
    </w:p>
    <w:p w:rsidR="007C020D" w:rsidRPr="001268BB" w:rsidRDefault="00FB197B" w:rsidP="00616B5F">
      <w:pPr>
        <w:numPr>
          <w:ilvl w:val="0"/>
          <w:numId w:val="1"/>
        </w:numPr>
        <w:tabs>
          <w:tab w:val="left" w:pos="567"/>
          <w:tab w:val="left" w:pos="851"/>
        </w:tabs>
        <w:spacing w:after="0" w:line="240" w:lineRule="auto"/>
        <w:ind w:left="0" w:firstLine="415"/>
        <w:contextualSpacing/>
        <w:jc w:val="both"/>
        <w:rPr>
          <w:rFonts w:ascii="Liberation Serif" w:eastAsia="Times New Roman" w:hAnsi="Liberation Serif" w:cs="Liberation Serif"/>
          <w:sz w:val="24"/>
          <w:szCs w:val="24"/>
          <w:lang w:eastAsia="ru-RU"/>
        </w:rPr>
      </w:pPr>
      <w:r w:rsidRPr="002E21D0">
        <w:rPr>
          <w:rFonts w:ascii="Liberation Serif" w:hAnsi="Liberation Serif" w:cs="Liberation Serif"/>
          <w:sz w:val="24"/>
          <w:szCs w:val="24"/>
          <w:lang w:eastAsia="ru-RU"/>
        </w:rPr>
        <w:t xml:space="preserve">проведено </w:t>
      </w:r>
      <w:r w:rsidR="00616B5F">
        <w:rPr>
          <w:rFonts w:ascii="Liberation Serif" w:hAnsi="Liberation Serif" w:cs="Liberation Serif"/>
          <w:sz w:val="24"/>
          <w:szCs w:val="24"/>
          <w:lang w:eastAsia="ru-RU"/>
        </w:rPr>
        <w:t>2</w:t>
      </w:r>
      <w:r w:rsidRPr="002E21D0">
        <w:rPr>
          <w:rFonts w:ascii="Liberation Serif" w:hAnsi="Liberation Serif" w:cs="Liberation Serif"/>
          <w:sz w:val="24"/>
          <w:szCs w:val="24"/>
          <w:lang w:eastAsia="ru-RU"/>
        </w:rPr>
        <w:t xml:space="preserve"> социологическ</w:t>
      </w:r>
      <w:r w:rsidR="00616B5F">
        <w:rPr>
          <w:rFonts w:ascii="Liberation Serif" w:hAnsi="Liberation Serif" w:cs="Liberation Serif"/>
          <w:sz w:val="24"/>
          <w:szCs w:val="24"/>
          <w:lang w:eastAsia="ru-RU"/>
        </w:rPr>
        <w:t>их</w:t>
      </w:r>
      <w:r w:rsidRPr="002E21D0">
        <w:rPr>
          <w:rFonts w:ascii="Liberation Serif" w:hAnsi="Liberation Serif" w:cs="Liberation Serif"/>
          <w:sz w:val="24"/>
          <w:szCs w:val="24"/>
          <w:lang w:eastAsia="ru-RU"/>
        </w:rPr>
        <w:t xml:space="preserve"> исследовани</w:t>
      </w:r>
      <w:r w:rsidR="00616B5F">
        <w:rPr>
          <w:rFonts w:ascii="Liberation Serif" w:hAnsi="Liberation Serif" w:cs="Liberation Serif"/>
          <w:sz w:val="24"/>
          <w:szCs w:val="24"/>
          <w:lang w:eastAsia="ru-RU"/>
        </w:rPr>
        <w:t>я</w:t>
      </w:r>
      <w:r w:rsidRPr="002E21D0">
        <w:rPr>
          <w:rFonts w:ascii="Liberation Serif" w:hAnsi="Liberation Serif" w:cs="Liberation Serif"/>
          <w:sz w:val="24"/>
          <w:szCs w:val="24"/>
          <w:lang w:eastAsia="ru-RU"/>
        </w:rPr>
        <w:t xml:space="preserve"> по изучению социально-политической ситуации в городском округе Верхняя Пышма</w:t>
      </w:r>
      <w:r w:rsidR="00B14A72">
        <w:rPr>
          <w:rFonts w:ascii="Liberation Serif" w:hAnsi="Liberation Serif" w:cs="Liberation Serif"/>
          <w:sz w:val="24"/>
          <w:szCs w:val="24"/>
          <w:lang w:eastAsia="ru-RU"/>
        </w:rPr>
        <w:t>;</w:t>
      </w:r>
    </w:p>
    <w:p w:rsidR="001268BB" w:rsidRPr="00B14A72" w:rsidRDefault="00B14A72" w:rsidP="00616B5F">
      <w:pPr>
        <w:numPr>
          <w:ilvl w:val="0"/>
          <w:numId w:val="1"/>
        </w:numPr>
        <w:tabs>
          <w:tab w:val="left" w:pos="567"/>
          <w:tab w:val="left" w:pos="851"/>
        </w:tabs>
        <w:spacing w:after="0" w:line="240" w:lineRule="auto"/>
        <w:ind w:left="0" w:firstLine="415"/>
        <w:contextualSpacing/>
        <w:jc w:val="both"/>
        <w:rPr>
          <w:rFonts w:ascii="Liberation Serif" w:eastAsia="Times New Roman" w:hAnsi="Liberation Serif" w:cs="Liberation Serif"/>
          <w:sz w:val="24"/>
          <w:szCs w:val="24"/>
          <w:lang w:eastAsia="ru-RU"/>
        </w:rPr>
      </w:pPr>
      <w:r>
        <w:rPr>
          <w:rFonts w:ascii="Liberation Serif" w:hAnsi="Liberation Serif" w:cs="Liberation Serif"/>
          <w:sz w:val="24"/>
          <w:szCs w:val="24"/>
          <w:lang w:eastAsia="ru-RU"/>
        </w:rPr>
        <w:t>предоставлен грант МОО ТОС «Содружество» на реализацию социального проекта на установку детской площадки по адресу: г. Верхняя Пышма, ул. Фабричная, д. 90.</w:t>
      </w:r>
    </w:p>
    <w:p w:rsidR="006412C6" w:rsidRPr="006412C6" w:rsidRDefault="006412C6" w:rsidP="00FB197B">
      <w:pPr>
        <w:tabs>
          <w:tab w:val="left" w:pos="851"/>
        </w:tabs>
        <w:spacing w:after="0" w:line="240" w:lineRule="auto"/>
        <w:ind w:firstLine="415"/>
        <w:contextualSpacing/>
        <w:jc w:val="both"/>
        <w:rPr>
          <w:rFonts w:ascii="Liberation Serif" w:eastAsia="Times New Roman" w:hAnsi="Liberation Serif" w:cs="Liberation Serif"/>
          <w:sz w:val="24"/>
          <w:szCs w:val="24"/>
          <w:lang w:eastAsia="ru-RU"/>
        </w:rPr>
      </w:pPr>
    </w:p>
    <w:p w:rsidR="002B6924" w:rsidRPr="0096632E" w:rsidRDefault="002B6924" w:rsidP="00B14A72">
      <w:pPr>
        <w:spacing w:after="0" w:line="240" w:lineRule="auto"/>
        <w:contextualSpacing/>
        <w:jc w:val="center"/>
        <w:rPr>
          <w:rFonts w:ascii="Liberation Serif" w:eastAsia="Times New Roman" w:hAnsi="Liberation Serif" w:cs="Liberation Serif"/>
          <w:i/>
          <w:sz w:val="24"/>
          <w:szCs w:val="24"/>
          <w:lang w:eastAsia="ru-RU"/>
        </w:rPr>
      </w:pPr>
      <w:r w:rsidRPr="0096632E">
        <w:rPr>
          <w:rFonts w:ascii="Liberation Serif" w:eastAsia="Times New Roman" w:hAnsi="Liberation Serif" w:cs="Liberation Serif"/>
          <w:i/>
          <w:sz w:val="24"/>
          <w:szCs w:val="24"/>
          <w:lang w:eastAsia="ru-RU"/>
        </w:rPr>
        <w:t>П</w:t>
      </w:r>
      <w:r w:rsidR="00C95F90" w:rsidRPr="0096632E">
        <w:rPr>
          <w:rFonts w:ascii="Liberation Serif" w:eastAsia="Times New Roman" w:hAnsi="Liberation Serif" w:cs="Liberation Serif"/>
          <w:i/>
          <w:sz w:val="24"/>
          <w:szCs w:val="24"/>
          <w:lang w:eastAsia="ru-RU"/>
        </w:rPr>
        <w:t>П</w:t>
      </w:r>
      <w:r w:rsidRPr="0096632E">
        <w:rPr>
          <w:rFonts w:ascii="Liberation Serif" w:eastAsia="Times New Roman" w:hAnsi="Liberation Serif" w:cs="Liberation Serif"/>
          <w:i/>
          <w:sz w:val="24"/>
          <w:szCs w:val="24"/>
          <w:lang w:eastAsia="ru-RU"/>
        </w:rPr>
        <w:t xml:space="preserve"> 2 «Информационное общество в городском округе Верхняя Пышма до 202</w:t>
      </w:r>
      <w:r w:rsidR="00C107B8" w:rsidRPr="0096632E">
        <w:rPr>
          <w:rFonts w:ascii="Liberation Serif" w:eastAsia="Times New Roman" w:hAnsi="Liberation Serif" w:cs="Liberation Serif"/>
          <w:i/>
          <w:sz w:val="24"/>
          <w:szCs w:val="24"/>
          <w:lang w:eastAsia="ru-RU"/>
        </w:rPr>
        <w:t>7</w:t>
      </w:r>
      <w:r w:rsidRPr="0096632E">
        <w:rPr>
          <w:rFonts w:ascii="Liberation Serif" w:eastAsia="Times New Roman" w:hAnsi="Liberation Serif" w:cs="Liberation Serif"/>
          <w:i/>
          <w:sz w:val="24"/>
          <w:szCs w:val="24"/>
          <w:lang w:eastAsia="ru-RU"/>
        </w:rPr>
        <w:t xml:space="preserve"> года»:</w:t>
      </w:r>
    </w:p>
    <w:p w:rsidR="00920C4F" w:rsidRDefault="00920C4F" w:rsidP="00B14A72">
      <w:pPr>
        <w:pStyle w:val="a6"/>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учтено </w:t>
      </w:r>
      <w:r w:rsidR="00F53D56" w:rsidRPr="006412C6">
        <w:rPr>
          <w:rFonts w:ascii="Liberation Serif" w:eastAsia="Times New Roman" w:hAnsi="Liberation Serif" w:cs="Liberation Serif"/>
          <w:sz w:val="24"/>
          <w:szCs w:val="24"/>
          <w:lang w:eastAsia="ru-RU"/>
        </w:rPr>
        <w:t>3 1</w:t>
      </w:r>
      <w:r w:rsidR="00897B1A">
        <w:rPr>
          <w:rFonts w:ascii="Liberation Serif" w:eastAsia="Times New Roman" w:hAnsi="Liberation Serif" w:cs="Liberation Serif"/>
          <w:sz w:val="24"/>
          <w:szCs w:val="24"/>
          <w:lang w:eastAsia="ru-RU"/>
        </w:rPr>
        <w:t>00</w:t>
      </w:r>
      <w:r w:rsidR="00F53D56"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 xml:space="preserve">домохозяйств в автоматизированной системе </w:t>
      </w:r>
      <w:proofErr w:type="spellStart"/>
      <w:r w:rsidRPr="006412C6">
        <w:rPr>
          <w:rFonts w:ascii="Liberation Serif" w:eastAsia="Times New Roman" w:hAnsi="Liberation Serif" w:cs="Liberation Serif"/>
          <w:sz w:val="24"/>
          <w:szCs w:val="24"/>
          <w:lang w:eastAsia="ru-RU"/>
        </w:rPr>
        <w:t>похозяйственного</w:t>
      </w:r>
      <w:proofErr w:type="spellEnd"/>
      <w:r w:rsidRPr="006412C6">
        <w:rPr>
          <w:rFonts w:ascii="Liberation Serif" w:eastAsia="Times New Roman" w:hAnsi="Liberation Serif" w:cs="Liberation Serif"/>
          <w:sz w:val="24"/>
          <w:szCs w:val="24"/>
          <w:lang w:eastAsia="ru-RU"/>
        </w:rPr>
        <w:t xml:space="preserve"> учета в городском округе Верхняя Пышма;</w:t>
      </w:r>
    </w:p>
    <w:p w:rsidR="00897B1A" w:rsidRPr="006412C6" w:rsidRDefault="00897B1A" w:rsidP="00B14A72">
      <w:pPr>
        <w:pStyle w:val="a6"/>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заменено 10 единиц устаревшей техники для сотрудников администрации;</w:t>
      </w:r>
    </w:p>
    <w:p w:rsidR="0059638F" w:rsidRPr="006412C6" w:rsidRDefault="0096632E" w:rsidP="00B14A72">
      <w:pPr>
        <w:pStyle w:val="a6"/>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изготовлены</w:t>
      </w:r>
      <w:r w:rsidR="0059638F" w:rsidRPr="006412C6">
        <w:rPr>
          <w:rFonts w:ascii="Liberation Serif" w:eastAsia="Times New Roman" w:hAnsi="Liberation Serif" w:cs="Liberation Serif"/>
          <w:sz w:val="24"/>
          <w:szCs w:val="24"/>
          <w:lang w:eastAsia="ru-RU"/>
        </w:rPr>
        <w:t xml:space="preserve"> видеоролик</w:t>
      </w:r>
      <w:r>
        <w:rPr>
          <w:rFonts w:ascii="Liberation Serif" w:eastAsia="Times New Roman" w:hAnsi="Liberation Serif" w:cs="Liberation Serif"/>
          <w:sz w:val="24"/>
          <w:szCs w:val="24"/>
          <w:lang w:eastAsia="ru-RU"/>
        </w:rPr>
        <w:t>и</w:t>
      </w:r>
      <w:r w:rsidR="0059638F" w:rsidRPr="006412C6">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 xml:space="preserve">общей продолжительностью 600 секунд </w:t>
      </w:r>
      <w:r w:rsidR="0059638F" w:rsidRPr="006412C6">
        <w:rPr>
          <w:rFonts w:ascii="Liberation Serif" w:eastAsia="Times New Roman" w:hAnsi="Liberation Serif" w:cs="Liberation Serif"/>
          <w:sz w:val="24"/>
          <w:szCs w:val="24"/>
          <w:lang w:eastAsia="ru-RU"/>
        </w:rPr>
        <w:t xml:space="preserve">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w:t>
      </w:r>
      <w:proofErr w:type="spellStart"/>
      <w:r w:rsidR="0059638F" w:rsidRPr="006412C6">
        <w:rPr>
          <w:rFonts w:ascii="Liberation Serif" w:eastAsia="Times New Roman" w:hAnsi="Liberation Serif" w:cs="Liberation Serif"/>
          <w:sz w:val="24"/>
          <w:szCs w:val="24"/>
          <w:lang w:eastAsia="ru-RU"/>
        </w:rPr>
        <w:t>ВКонтакте</w:t>
      </w:r>
      <w:proofErr w:type="spellEnd"/>
      <w:r w:rsidR="0059638F" w:rsidRPr="006412C6">
        <w:rPr>
          <w:rFonts w:ascii="Liberation Serif" w:eastAsia="Times New Roman" w:hAnsi="Liberation Serif" w:cs="Liberation Serif"/>
          <w:sz w:val="24"/>
          <w:szCs w:val="24"/>
          <w:lang w:eastAsia="ru-RU"/>
        </w:rPr>
        <w:t>;</w:t>
      </w:r>
    </w:p>
    <w:p w:rsidR="0059638F" w:rsidRPr="006412C6" w:rsidRDefault="0059638F" w:rsidP="00B14A72">
      <w:pPr>
        <w:pStyle w:val="a6"/>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изготовлено и размещено </w:t>
      </w:r>
      <w:r w:rsidRPr="0096632E">
        <w:rPr>
          <w:rFonts w:ascii="Liberation Serif" w:eastAsia="Times New Roman" w:hAnsi="Liberation Serif" w:cs="Liberation Serif"/>
          <w:sz w:val="24"/>
          <w:szCs w:val="24"/>
          <w:lang w:eastAsia="ru-RU"/>
        </w:rPr>
        <w:t>100</w:t>
      </w:r>
      <w:r w:rsidRPr="006412C6">
        <w:rPr>
          <w:rFonts w:ascii="Liberation Serif" w:eastAsia="Times New Roman" w:hAnsi="Liberation Serif" w:cs="Liberation Serif"/>
          <w:sz w:val="24"/>
          <w:szCs w:val="24"/>
          <w:lang w:eastAsia="ru-RU"/>
        </w:rPr>
        <w:t xml:space="preserve"> фотографий о деятельности органов местного самоуправления городского округа Верхняя Пышма</w:t>
      </w:r>
      <w:r w:rsidR="00C95F90" w:rsidRPr="00C95F90">
        <w:rPr>
          <w:rFonts w:ascii="Liberation Serif" w:eastAsia="Times New Roman" w:hAnsi="Liberation Serif" w:cs="Liberation Serif"/>
          <w:sz w:val="24"/>
          <w:szCs w:val="24"/>
          <w:lang w:eastAsia="ru-RU"/>
        </w:rPr>
        <w:t xml:space="preserve"> </w:t>
      </w:r>
      <w:r w:rsidR="00C95F90" w:rsidRPr="006412C6">
        <w:rPr>
          <w:rFonts w:ascii="Liberation Serif" w:eastAsia="Times New Roman" w:hAnsi="Liberation Serif" w:cs="Liberation Serif"/>
          <w:sz w:val="24"/>
          <w:szCs w:val="24"/>
          <w:lang w:eastAsia="ru-RU"/>
        </w:rPr>
        <w:t xml:space="preserve">в официальной группе администрации городского округа Верхняя Пышма в социальной сети </w:t>
      </w:r>
      <w:proofErr w:type="spellStart"/>
      <w:r w:rsidR="00C95F90" w:rsidRPr="006412C6">
        <w:rPr>
          <w:rFonts w:ascii="Liberation Serif" w:eastAsia="Times New Roman" w:hAnsi="Liberation Serif" w:cs="Liberation Serif"/>
          <w:sz w:val="24"/>
          <w:szCs w:val="24"/>
          <w:lang w:eastAsia="ru-RU"/>
        </w:rPr>
        <w:t>ВКонтакте</w:t>
      </w:r>
      <w:proofErr w:type="spellEnd"/>
      <w:r w:rsidRPr="006412C6">
        <w:rPr>
          <w:rFonts w:ascii="Liberation Serif" w:eastAsia="Times New Roman" w:hAnsi="Liberation Serif" w:cs="Liberation Serif"/>
          <w:sz w:val="24"/>
          <w:szCs w:val="24"/>
          <w:lang w:eastAsia="ru-RU"/>
        </w:rPr>
        <w:t>;</w:t>
      </w:r>
    </w:p>
    <w:p w:rsidR="002B6924" w:rsidRPr="006412C6" w:rsidRDefault="00DE73B3" w:rsidP="00B14A72">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издан</w:t>
      </w:r>
      <w:r w:rsidR="002B6924"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51</w:t>
      </w:r>
      <w:r w:rsidR="002B6924" w:rsidRPr="006412C6">
        <w:rPr>
          <w:rFonts w:ascii="Liberation Serif" w:eastAsia="Times New Roman" w:hAnsi="Liberation Serif" w:cs="Liberation Serif"/>
          <w:sz w:val="24"/>
          <w:szCs w:val="24"/>
          <w:lang w:eastAsia="ru-RU"/>
        </w:rPr>
        <w:t xml:space="preserve"> выпуск газеты «Красное знамя»</w:t>
      </w:r>
      <w:r w:rsidR="00FD07CF">
        <w:rPr>
          <w:rFonts w:ascii="Liberation Serif" w:eastAsia="Times New Roman" w:hAnsi="Liberation Serif" w:cs="Liberation Serif"/>
          <w:sz w:val="24"/>
          <w:szCs w:val="24"/>
          <w:lang w:eastAsia="ru-RU"/>
        </w:rPr>
        <w:t xml:space="preserve"> </w:t>
      </w:r>
      <w:r w:rsidR="003F1001">
        <w:rPr>
          <w:rFonts w:ascii="Liberation Serif" w:eastAsia="Times New Roman" w:hAnsi="Liberation Serif" w:cs="Liberation Serif"/>
          <w:sz w:val="24"/>
          <w:szCs w:val="24"/>
          <w:lang w:eastAsia="ru-RU"/>
        </w:rPr>
        <w:t xml:space="preserve">с общим количеством страниц </w:t>
      </w:r>
      <w:r w:rsidR="004D05E9">
        <w:rPr>
          <w:rFonts w:ascii="Liberation Serif" w:eastAsia="Times New Roman" w:hAnsi="Liberation Serif" w:cs="Liberation Serif"/>
          <w:sz w:val="24"/>
          <w:szCs w:val="24"/>
          <w:lang w:eastAsia="ru-RU"/>
        </w:rPr>
        <w:t xml:space="preserve">402,23 единицы </w:t>
      </w:r>
      <w:r w:rsidR="00FD07CF">
        <w:rPr>
          <w:rFonts w:ascii="Liberation Serif" w:eastAsia="Times New Roman" w:hAnsi="Liberation Serif" w:cs="Liberation Serif"/>
          <w:sz w:val="24"/>
          <w:szCs w:val="24"/>
          <w:lang w:eastAsia="ru-RU"/>
        </w:rPr>
        <w:t>общим тиражом 24 000 штук,</w:t>
      </w:r>
      <w:r w:rsidR="002B6924" w:rsidRPr="006412C6">
        <w:rPr>
          <w:rFonts w:ascii="Liberation Serif" w:eastAsia="Times New Roman" w:hAnsi="Liberation Serif" w:cs="Liberation Serif"/>
          <w:sz w:val="24"/>
          <w:szCs w:val="24"/>
          <w:lang w:eastAsia="ru-RU"/>
        </w:rPr>
        <w:t xml:space="preserve"> а также </w:t>
      </w:r>
      <w:r w:rsidR="00FD07CF">
        <w:rPr>
          <w:rFonts w:ascii="Liberation Serif" w:eastAsia="Times New Roman" w:hAnsi="Liberation Serif" w:cs="Liberation Serif"/>
          <w:sz w:val="24"/>
          <w:szCs w:val="24"/>
          <w:lang w:eastAsia="ru-RU"/>
        </w:rPr>
        <w:t>54</w:t>
      </w:r>
      <w:r w:rsidR="002B6924" w:rsidRPr="006412C6">
        <w:rPr>
          <w:rFonts w:ascii="Liberation Serif" w:eastAsia="Times New Roman" w:hAnsi="Liberation Serif" w:cs="Liberation Serif"/>
          <w:sz w:val="24"/>
          <w:szCs w:val="24"/>
          <w:lang w:eastAsia="ru-RU"/>
        </w:rPr>
        <w:t xml:space="preserve"> выпуск</w:t>
      </w:r>
      <w:r w:rsidRPr="006412C6">
        <w:rPr>
          <w:rFonts w:ascii="Liberation Serif" w:eastAsia="Times New Roman" w:hAnsi="Liberation Serif" w:cs="Liberation Serif"/>
          <w:sz w:val="24"/>
          <w:szCs w:val="24"/>
          <w:lang w:eastAsia="ru-RU"/>
        </w:rPr>
        <w:t>а</w:t>
      </w:r>
      <w:r w:rsidR="002B6924" w:rsidRPr="006412C6">
        <w:rPr>
          <w:rFonts w:ascii="Liberation Serif" w:eastAsia="Times New Roman" w:hAnsi="Liberation Serif" w:cs="Liberation Serif"/>
          <w:sz w:val="24"/>
          <w:szCs w:val="24"/>
          <w:lang w:eastAsia="ru-RU"/>
        </w:rPr>
        <w:t xml:space="preserve"> приложения к газете «Красное знамя» - «Муниципальный вестник городского округа Верхняя Пышма»</w:t>
      </w:r>
      <w:r w:rsidR="0096632E" w:rsidRPr="0096632E">
        <w:t xml:space="preserve"> </w:t>
      </w:r>
      <w:r w:rsidR="004D05E9">
        <w:rPr>
          <w:rFonts w:ascii="Liberation Serif" w:eastAsia="Times New Roman" w:hAnsi="Liberation Serif" w:cs="Liberation Serif"/>
          <w:sz w:val="24"/>
          <w:szCs w:val="24"/>
          <w:lang w:eastAsia="ru-RU"/>
        </w:rPr>
        <w:t xml:space="preserve">с общим количеством страниц 495 страниц </w:t>
      </w:r>
      <w:r w:rsidR="0096632E" w:rsidRPr="0096632E">
        <w:rPr>
          <w:rFonts w:ascii="Liberation Serif" w:eastAsia="Times New Roman" w:hAnsi="Liberation Serif" w:cs="Liberation Serif"/>
          <w:sz w:val="24"/>
          <w:szCs w:val="24"/>
          <w:lang w:eastAsia="ru-RU"/>
        </w:rPr>
        <w:t xml:space="preserve">общим тиражом </w:t>
      </w:r>
      <w:r w:rsidR="0096632E">
        <w:rPr>
          <w:rFonts w:ascii="Liberation Serif" w:eastAsia="Times New Roman" w:hAnsi="Liberation Serif" w:cs="Liberation Serif"/>
          <w:sz w:val="24"/>
          <w:szCs w:val="24"/>
          <w:lang w:eastAsia="ru-RU"/>
        </w:rPr>
        <w:t>150</w:t>
      </w:r>
      <w:r w:rsidR="0096632E" w:rsidRPr="0096632E">
        <w:rPr>
          <w:rFonts w:ascii="Liberation Serif" w:eastAsia="Times New Roman" w:hAnsi="Liberation Serif" w:cs="Liberation Serif"/>
          <w:sz w:val="24"/>
          <w:szCs w:val="24"/>
          <w:lang w:eastAsia="ru-RU"/>
        </w:rPr>
        <w:t xml:space="preserve"> штук</w:t>
      </w:r>
      <w:r w:rsidR="002B6924" w:rsidRPr="006412C6">
        <w:rPr>
          <w:rFonts w:ascii="Liberation Serif" w:eastAsia="Times New Roman" w:hAnsi="Liberation Serif" w:cs="Liberation Serif"/>
          <w:sz w:val="24"/>
          <w:szCs w:val="24"/>
          <w:lang w:eastAsia="ru-RU"/>
        </w:rPr>
        <w:t>;</w:t>
      </w:r>
    </w:p>
    <w:p w:rsidR="002B6924" w:rsidRDefault="002B6924" w:rsidP="00B14A72">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размещены муниципальные правовые акты городского округа Верхняя Пышма на информационном портале </w:t>
      </w:r>
      <w:proofErr w:type="spellStart"/>
      <w:r w:rsidRPr="006412C6">
        <w:rPr>
          <w:rFonts w:ascii="Liberation Serif" w:eastAsia="Times New Roman" w:hAnsi="Liberation Serif" w:cs="Liberation Serif"/>
          <w:sz w:val="24"/>
          <w:szCs w:val="24"/>
          <w:lang w:eastAsia="ru-RU"/>
        </w:rPr>
        <w:t>верхняяпышмаправо.рф</w:t>
      </w:r>
      <w:proofErr w:type="spellEnd"/>
      <w:r w:rsidRPr="006412C6">
        <w:rPr>
          <w:rFonts w:ascii="Liberation Serif" w:eastAsia="Times New Roman" w:hAnsi="Liberation Serif" w:cs="Liberation Serif"/>
          <w:sz w:val="24"/>
          <w:szCs w:val="24"/>
          <w:lang w:eastAsia="ru-RU"/>
        </w:rPr>
        <w:t xml:space="preserve"> размером </w:t>
      </w:r>
      <w:r w:rsidR="0096632E">
        <w:rPr>
          <w:rFonts w:ascii="Liberation Serif" w:eastAsia="Times New Roman" w:hAnsi="Liberation Serif" w:cs="Liberation Serif"/>
          <w:sz w:val="24"/>
          <w:szCs w:val="24"/>
          <w:lang w:eastAsia="ru-RU"/>
        </w:rPr>
        <w:t>853,3 мегабайт;</w:t>
      </w:r>
    </w:p>
    <w:p w:rsidR="0096632E" w:rsidRPr="006412C6" w:rsidRDefault="0096632E" w:rsidP="00B14A72">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заключенного договора получено 93 статистические работы, а также 21</w:t>
      </w:r>
      <w:r w:rsidR="00730F0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статистическ</w:t>
      </w:r>
      <w:r w:rsidR="00730F0D">
        <w:rPr>
          <w:rFonts w:ascii="Liberation Serif" w:eastAsia="Times New Roman" w:hAnsi="Liberation Serif" w:cs="Liberation Serif"/>
          <w:sz w:val="24"/>
          <w:szCs w:val="24"/>
          <w:lang w:eastAsia="ru-RU"/>
        </w:rPr>
        <w:t>ая</w:t>
      </w:r>
      <w:r>
        <w:rPr>
          <w:rFonts w:ascii="Liberation Serif" w:eastAsia="Times New Roman" w:hAnsi="Liberation Serif" w:cs="Liberation Serif"/>
          <w:sz w:val="24"/>
          <w:szCs w:val="24"/>
          <w:lang w:eastAsia="ru-RU"/>
        </w:rPr>
        <w:t xml:space="preserve"> публикаци</w:t>
      </w:r>
      <w:r w:rsidR="00730F0D">
        <w:rPr>
          <w:rFonts w:ascii="Liberation Serif" w:eastAsia="Times New Roman" w:hAnsi="Liberation Serif" w:cs="Liberation Serif"/>
          <w:sz w:val="24"/>
          <w:szCs w:val="24"/>
          <w:lang w:eastAsia="ru-RU"/>
        </w:rPr>
        <w:t>я</w:t>
      </w:r>
      <w:r>
        <w:rPr>
          <w:rFonts w:ascii="Liberation Serif" w:eastAsia="Times New Roman" w:hAnsi="Liberation Serif" w:cs="Liberation Serif"/>
          <w:sz w:val="24"/>
          <w:szCs w:val="24"/>
          <w:lang w:eastAsia="ru-RU"/>
        </w:rPr>
        <w:t xml:space="preserve"> от </w:t>
      </w:r>
      <w:proofErr w:type="spellStart"/>
      <w:r>
        <w:rPr>
          <w:rFonts w:ascii="Liberation Serif" w:eastAsia="Times New Roman" w:hAnsi="Liberation Serif" w:cs="Liberation Serif"/>
          <w:sz w:val="24"/>
          <w:szCs w:val="24"/>
          <w:lang w:eastAsia="ru-RU"/>
        </w:rPr>
        <w:t>Свердловскстата</w:t>
      </w:r>
      <w:proofErr w:type="spellEnd"/>
      <w:r>
        <w:rPr>
          <w:rFonts w:ascii="Liberation Serif" w:eastAsia="Times New Roman" w:hAnsi="Liberation Serif" w:cs="Liberation Serif"/>
          <w:sz w:val="24"/>
          <w:szCs w:val="24"/>
          <w:lang w:eastAsia="ru-RU"/>
        </w:rPr>
        <w:t xml:space="preserve"> для использования в работе </w:t>
      </w:r>
      <w:r w:rsidRPr="0096632E">
        <w:rPr>
          <w:rFonts w:ascii="Liberation Serif" w:eastAsia="Times New Roman" w:hAnsi="Liberation Serif" w:cs="Liberation Serif"/>
          <w:sz w:val="24"/>
          <w:szCs w:val="24"/>
          <w:lang w:eastAsia="ru-RU"/>
        </w:rPr>
        <w:t>сотрудник</w:t>
      </w:r>
      <w:r>
        <w:rPr>
          <w:rFonts w:ascii="Liberation Serif" w:eastAsia="Times New Roman" w:hAnsi="Liberation Serif" w:cs="Liberation Serif"/>
          <w:sz w:val="24"/>
          <w:szCs w:val="24"/>
          <w:lang w:eastAsia="ru-RU"/>
        </w:rPr>
        <w:t>ами</w:t>
      </w:r>
      <w:r w:rsidRPr="0096632E">
        <w:rPr>
          <w:rFonts w:ascii="Liberation Serif" w:eastAsia="Times New Roman" w:hAnsi="Liberation Serif" w:cs="Liberation Serif"/>
          <w:sz w:val="24"/>
          <w:szCs w:val="24"/>
          <w:lang w:eastAsia="ru-RU"/>
        </w:rPr>
        <w:t xml:space="preserve"> администрации</w:t>
      </w:r>
      <w:r>
        <w:rPr>
          <w:rFonts w:ascii="Liberation Serif" w:eastAsia="Times New Roman" w:hAnsi="Liberation Serif" w:cs="Liberation Serif"/>
          <w:sz w:val="24"/>
          <w:szCs w:val="24"/>
          <w:lang w:eastAsia="ru-RU"/>
        </w:rPr>
        <w:t xml:space="preserve"> городского округа Верхняя Пышма.</w:t>
      </w:r>
    </w:p>
    <w:p w:rsidR="002B6924" w:rsidRPr="006412C6"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6101A1" w:rsidRDefault="002B6924" w:rsidP="003B54F8">
      <w:pPr>
        <w:spacing w:after="0" w:line="240" w:lineRule="auto"/>
        <w:contextualSpacing/>
        <w:jc w:val="center"/>
        <w:rPr>
          <w:rFonts w:ascii="Liberation Serif" w:eastAsia="Times New Roman" w:hAnsi="Liberation Serif" w:cs="Liberation Serif"/>
          <w:i/>
          <w:sz w:val="24"/>
          <w:szCs w:val="24"/>
          <w:lang w:eastAsia="ru-RU"/>
        </w:rPr>
      </w:pPr>
      <w:r w:rsidRPr="00D5360E">
        <w:rPr>
          <w:rFonts w:ascii="Liberation Serif" w:eastAsia="Times New Roman" w:hAnsi="Liberation Serif" w:cs="Liberation Serif"/>
          <w:i/>
          <w:sz w:val="24"/>
          <w:szCs w:val="24"/>
          <w:lang w:eastAsia="ru-RU"/>
        </w:rPr>
        <w:t>П</w:t>
      </w:r>
      <w:r w:rsidR="00C95F90" w:rsidRPr="00D5360E">
        <w:rPr>
          <w:rFonts w:ascii="Liberation Serif" w:eastAsia="Times New Roman" w:hAnsi="Liberation Serif" w:cs="Liberation Serif"/>
          <w:i/>
          <w:sz w:val="24"/>
          <w:szCs w:val="24"/>
          <w:lang w:eastAsia="ru-RU"/>
        </w:rPr>
        <w:t>П</w:t>
      </w:r>
      <w:r w:rsidRPr="00D5360E">
        <w:rPr>
          <w:rFonts w:ascii="Liberation Serif" w:eastAsia="Times New Roman" w:hAnsi="Liberation Serif" w:cs="Liberation Serif"/>
          <w:i/>
          <w:sz w:val="24"/>
          <w:szCs w:val="24"/>
          <w:lang w:eastAsia="ru-RU"/>
        </w:rPr>
        <w:t xml:space="preserve"> 3 «Поддержка и развитие субъектов малого и среднего предпринимательства </w:t>
      </w:r>
    </w:p>
    <w:p w:rsidR="003B54F8" w:rsidRDefault="002B6924" w:rsidP="003B54F8">
      <w:pPr>
        <w:spacing w:after="0" w:line="240" w:lineRule="auto"/>
        <w:contextualSpacing/>
        <w:jc w:val="center"/>
        <w:rPr>
          <w:rFonts w:ascii="Liberation Serif" w:eastAsia="Times New Roman" w:hAnsi="Liberation Serif" w:cs="Liberation Serif"/>
          <w:i/>
          <w:sz w:val="24"/>
          <w:szCs w:val="24"/>
          <w:lang w:eastAsia="ru-RU"/>
        </w:rPr>
      </w:pPr>
      <w:r w:rsidRPr="00D5360E">
        <w:rPr>
          <w:rFonts w:ascii="Liberation Serif" w:eastAsia="Times New Roman" w:hAnsi="Liberation Serif" w:cs="Liberation Serif"/>
          <w:i/>
          <w:sz w:val="24"/>
          <w:szCs w:val="24"/>
          <w:lang w:eastAsia="ru-RU"/>
        </w:rPr>
        <w:t>в городском округе Верхняя Пышма до 202</w:t>
      </w:r>
      <w:r w:rsidR="00C5574C" w:rsidRPr="00D5360E">
        <w:rPr>
          <w:rFonts w:ascii="Liberation Serif" w:eastAsia="Times New Roman" w:hAnsi="Liberation Serif" w:cs="Liberation Serif"/>
          <w:i/>
          <w:sz w:val="24"/>
          <w:szCs w:val="24"/>
          <w:lang w:eastAsia="ru-RU"/>
        </w:rPr>
        <w:t>7</w:t>
      </w:r>
      <w:r w:rsidRPr="00D5360E">
        <w:rPr>
          <w:rFonts w:ascii="Liberation Serif" w:eastAsia="Times New Roman" w:hAnsi="Liberation Serif" w:cs="Liberation Serif"/>
          <w:i/>
          <w:sz w:val="24"/>
          <w:szCs w:val="24"/>
          <w:lang w:eastAsia="ru-RU"/>
        </w:rPr>
        <w:t xml:space="preserve"> года»:</w:t>
      </w:r>
    </w:p>
    <w:p w:rsidR="00AB16E7" w:rsidRPr="00AB16E7" w:rsidRDefault="00AB16E7" w:rsidP="00311BD3">
      <w:pPr>
        <w:spacing w:after="0" w:line="240" w:lineRule="auto"/>
        <w:ind w:firstLine="426"/>
        <w:jc w:val="both"/>
        <w:rPr>
          <w:rFonts w:ascii="Liberation Serif" w:eastAsia="Times New Roman" w:hAnsi="Liberation Serif" w:cs="Liberation Serif"/>
          <w:sz w:val="24"/>
          <w:szCs w:val="24"/>
          <w:lang w:eastAsia="ru-RU"/>
        </w:rPr>
      </w:pPr>
      <w:r w:rsidRPr="00AB16E7">
        <w:rPr>
          <w:rFonts w:ascii="Liberation Serif" w:eastAsia="Times New Roman" w:hAnsi="Liberation Serif" w:cs="Liberation Serif"/>
          <w:sz w:val="24"/>
          <w:szCs w:val="24"/>
          <w:lang w:eastAsia="ru-RU"/>
        </w:rPr>
        <w:t>1)</w:t>
      </w:r>
      <w:r w:rsidRPr="00AB16E7">
        <w:t xml:space="preserve"> </w:t>
      </w:r>
      <w:r w:rsidRPr="00AB16E7">
        <w:rPr>
          <w:rFonts w:ascii="Liberation Serif" w:eastAsia="Times New Roman" w:hAnsi="Liberation Serif" w:cs="Liberation Serif"/>
          <w:sz w:val="24"/>
          <w:szCs w:val="24"/>
          <w:lang w:eastAsia="ru-RU"/>
        </w:rPr>
        <w:t>доля зарегистрированных в течение отчетного года субъектов малого и среднего предпринимательства (далее – СМСП) в рамках подпрограммы развития СМСП в 2024 году составила 9,3</w:t>
      </w:r>
      <w:r>
        <w:rPr>
          <w:rFonts w:ascii="Liberation Serif" w:eastAsia="Times New Roman" w:hAnsi="Liberation Serif" w:cs="Liberation Serif"/>
          <w:sz w:val="24"/>
          <w:szCs w:val="24"/>
          <w:lang w:eastAsia="ru-RU"/>
        </w:rPr>
        <w:t xml:space="preserve"> </w:t>
      </w:r>
      <w:r w:rsidRPr="00AB16E7">
        <w:rPr>
          <w:rFonts w:ascii="Liberation Serif" w:eastAsia="Times New Roman" w:hAnsi="Liberation Serif" w:cs="Liberation Serif"/>
          <w:sz w:val="24"/>
          <w:szCs w:val="24"/>
          <w:lang w:eastAsia="ru-RU"/>
        </w:rPr>
        <w:t>% (89 СМСП в 2024 году);</w:t>
      </w:r>
    </w:p>
    <w:p w:rsidR="00AB16E7" w:rsidRPr="00AB16E7" w:rsidRDefault="00AB16E7" w:rsidP="00311BD3">
      <w:pPr>
        <w:spacing w:after="0" w:line="240" w:lineRule="auto"/>
        <w:ind w:firstLine="426"/>
        <w:jc w:val="both"/>
        <w:rPr>
          <w:rFonts w:ascii="Liberation Serif" w:eastAsia="Times New Roman" w:hAnsi="Liberation Serif" w:cs="Liberation Serif"/>
          <w:sz w:val="24"/>
          <w:szCs w:val="24"/>
          <w:lang w:eastAsia="ru-RU"/>
        </w:rPr>
      </w:pPr>
      <w:r w:rsidRPr="00AB16E7">
        <w:rPr>
          <w:rFonts w:ascii="Liberation Serif" w:eastAsia="Times New Roman" w:hAnsi="Liberation Serif" w:cs="Liberation Serif"/>
          <w:sz w:val="24"/>
          <w:szCs w:val="24"/>
          <w:lang w:eastAsia="ru-RU"/>
        </w:rPr>
        <w:t>2)</w:t>
      </w:r>
      <w:r w:rsidRPr="00AB16E7">
        <w:t xml:space="preserve"> </w:t>
      </w:r>
      <w:r w:rsidRPr="00AB16E7">
        <w:rPr>
          <w:rFonts w:ascii="Liberation Serif" w:eastAsia="Times New Roman" w:hAnsi="Liberation Serif" w:cs="Liberation Serif"/>
          <w:sz w:val="24"/>
          <w:szCs w:val="24"/>
          <w:lang w:eastAsia="ru-RU"/>
        </w:rPr>
        <w:t>оказана имущественная поддержка СМСП в части размещения СМСП в Центре СМСП в количестве 10 единиц;</w:t>
      </w:r>
    </w:p>
    <w:p w:rsidR="00AB16E7" w:rsidRPr="00AB16E7" w:rsidRDefault="00AB16E7" w:rsidP="00311BD3">
      <w:pPr>
        <w:spacing w:after="0" w:line="240" w:lineRule="auto"/>
        <w:ind w:firstLine="426"/>
        <w:jc w:val="both"/>
        <w:rPr>
          <w:rFonts w:ascii="Liberation Serif" w:eastAsia="Times New Roman" w:hAnsi="Liberation Serif" w:cs="Liberation Serif"/>
          <w:sz w:val="24"/>
          <w:szCs w:val="24"/>
          <w:lang w:eastAsia="ru-RU"/>
        </w:rPr>
      </w:pPr>
      <w:r w:rsidRPr="00AB16E7">
        <w:rPr>
          <w:rFonts w:ascii="Liberation Serif" w:eastAsia="Times New Roman" w:hAnsi="Liberation Serif" w:cs="Liberation Serif"/>
          <w:sz w:val="24"/>
          <w:szCs w:val="24"/>
          <w:lang w:eastAsia="ru-RU"/>
        </w:rPr>
        <w:t>3)</w:t>
      </w:r>
      <w:r w:rsidRPr="00AB16E7">
        <w:t xml:space="preserve"> </w:t>
      </w:r>
      <w:r w:rsidRPr="00AB16E7">
        <w:rPr>
          <w:rFonts w:ascii="Liberation Serif" w:eastAsia="Times New Roman" w:hAnsi="Liberation Serif" w:cs="Liberation Serif"/>
          <w:sz w:val="24"/>
          <w:szCs w:val="24"/>
          <w:lang w:eastAsia="ru-RU"/>
        </w:rPr>
        <w:t>подготовлены 3 бизнес – плана: «Репетитор по музыке (фортепиано)», «Открытие маникюрного кабинета», «Пассажирские перевозки»;</w:t>
      </w:r>
    </w:p>
    <w:p w:rsidR="00AB16E7" w:rsidRDefault="00AB16E7" w:rsidP="00311BD3">
      <w:pPr>
        <w:spacing w:after="0" w:line="240" w:lineRule="auto"/>
        <w:ind w:firstLine="426"/>
        <w:jc w:val="both"/>
        <w:rPr>
          <w:rFonts w:ascii="Liberation Serif" w:hAnsi="Liberation Serif" w:cs="Liberation Serif"/>
          <w:sz w:val="24"/>
          <w:szCs w:val="24"/>
        </w:rPr>
      </w:pPr>
      <w:r w:rsidRPr="00AB16E7">
        <w:rPr>
          <w:rFonts w:ascii="Liberation Serif" w:eastAsia="Times New Roman" w:hAnsi="Liberation Serif" w:cs="Liberation Serif"/>
          <w:sz w:val="24"/>
          <w:szCs w:val="24"/>
          <w:lang w:eastAsia="ru-RU"/>
        </w:rPr>
        <w:t>4)</w:t>
      </w:r>
      <w:r w:rsidRPr="00AB16E7">
        <w:rPr>
          <w:rFonts w:ascii="Liberation Serif" w:hAnsi="Liberation Serif" w:cs="Liberation Serif"/>
          <w:sz w:val="24"/>
          <w:szCs w:val="24"/>
        </w:rPr>
        <w:t xml:space="preserve"> </w:t>
      </w:r>
      <w:r w:rsidRPr="00D5360E">
        <w:rPr>
          <w:rFonts w:ascii="Liberation Serif" w:hAnsi="Liberation Serif" w:cs="Liberation Serif"/>
          <w:sz w:val="24"/>
          <w:szCs w:val="24"/>
        </w:rPr>
        <w:t xml:space="preserve">проведены </w:t>
      </w:r>
      <w:proofErr w:type="spellStart"/>
      <w:r w:rsidRPr="00D5360E">
        <w:rPr>
          <w:rFonts w:ascii="Liberation Serif" w:hAnsi="Liberation Serif" w:cs="Liberation Serif"/>
          <w:sz w:val="24"/>
          <w:szCs w:val="24"/>
        </w:rPr>
        <w:t>вебинары</w:t>
      </w:r>
      <w:proofErr w:type="spellEnd"/>
      <w:r w:rsidRPr="00D5360E">
        <w:rPr>
          <w:rFonts w:ascii="Liberation Serif" w:hAnsi="Liberation Serif" w:cs="Liberation Serif"/>
          <w:sz w:val="24"/>
          <w:szCs w:val="24"/>
        </w:rPr>
        <w:t xml:space="preserve">, совещания, круглые столы в части вопросов об изменениях в законодательстве, нововведениях, юридические аспекты бизнеса для СМСП и </w:t>
      </w:r>
      <w:proofErr w:type="spellStart"/>
      <w:r w:rsidRPr="00D5360E">
        <w:rPr>
          <w:rFonts w:ascii="Liberation Serif" w:hAnsi="Liberation Serif" w:cs="Liberation Serif"/>
          <w:sz w:val="24"/>
          <w:szCs w:val="24"/>
        </w:rPr>
        <w:t>самозанятых</w:t>
      </w:r>
      <w:proofErr w:type="spellEnd"/>
      <w:r w:rsidR="00F63869">
        <w:rPr>
          <w:rFonts w:ascii="Liberation Serif" w:hAnsi="Liberation Serif" w:cs="Liberation Serif"/>
          <w:sz w:val="24"/>
          <w:szCs w:val="24"/>
        </w:rPr>
        <w:t xml:space="preserve"> в количестве 231 единицы</w:t>
      </w:r>
      <w:r w:rsidRPr="00D5360E">
        <w:rPr>
          <w:rFonts w:ascii="Liberation Serif" w:hAnsi="Liberation Serif" w:cs="Liberation Serif"/>
          <w:sz w:val="24"/>
          <w:szCs w:val="24"/>
        </w:rPr>
        <w:t>;</w:t>
      </w:r>
    </w:p>
    <w:p w:rsidR="00AB16E7" w:rsidRDefault="00AB16E7" w:rsidP="00311BD3">
      <w:pPr>
        <w:spacing w:after="0" w:line="240" w:lineRule="auto"/>
        <w:ind w:firstLine="426"/>
        <w:jc w:val="both"/>
        <w:rPr>
          <w:rFonts w:ascii="Liberation Serif" w:hAnsi="Liberation Serif" w:cs="Liberation Serif"/>
          <w:sz w:val="24"/>
          <w:szCs w:val="24"/>
        </w:rPr>
      </w:pPr>
      <w:r>
        <w:rPr>
          <w:rFonts w:ascii="Liberation Serif" w:hAnsi="Liberation Serif" w:cs="Liberation Serif"/>
          <w:sz w:val="24"/>
          <w:szCs w:val="24"/>
        </w:rPr>
        <w:t>5)</w:t>
      </w:r>
      <w:r w:rsidRPr="00AB16E7">
        <w:t xml:space="preserve"> </w:t>
      </w:r>
      <w:r w:rsidRPr="00AB16E7">
        <w:rPr>
          <w:rFonts w:ascii="Liberation Serif" w:hAnsi="Liberation Serif" w:cs="Liberation Serif"/>
          <w:sz w:val="24"/>
          <w:szCs w:val="24"/>
        </w:rPr>
        <w:t xml:space="preserve">проведены обучение, консультации </w:t>
      </w:r>
      <w:proofErr w:type="spellStart"/>
      <w:r w:rsidRPr="00AB16E7">
        <w:rPr>
          <w:rFonts w:ascii="Liberation Serif" w:hAnsi="Liberation Serif" w:cs="Liberation Serif"/>
          <w:sz w:val="24"/>
          <w:szCs w:val="24"/>
        </w:rPr>
        <w:t>самозанятых</w:t>
      </w:r>
      <w:proofErr w:type="spellEnd"/>
      <w:r w:rsidRPr="00AB16E7">
        <w:rPr>
          <w:rFonts w:ascii="Liberation Serif" w:hAnsi="Liberation Serif" w:cs="Liberation Serif"/>
          <w:sz w:val="24"/>
          <w:szCs w:val="24"/>
        </w:rPr>
        <w:t>, безработных граждан, желающих открыть свое дело с общим количеством участников 491 человек;</w:t>
      </w:r>
    </w:p>
    <w:p w:rsidR="00AB16E7" w:rsidRDefault="00AB16E7" w:rsidP="00311BD3">
      <w:pPr>
        <w:spacing w:after="0" w:line="240" w:lineRule="auto"/>
        <w:ind w:firstLine="426"/>
        <w:jc w:val="both"/>
        <w:rPr>
          <w:rFonts w:ascii="Liberation Serif" w:hAnsi="Liberation Serif" w:cs="Liberation Serif"/>
          <w:sz w:val="24"/>
          <w:szCs w:val="24"/>
        </w:rPr>
      </w:pPr>
      <w:r>
        <w:rPr>
          <w:rFonts w:ascii="Liberation Serif" w:hAnsi="Liberation Serif" w:cs="Liberation Serif"/>
          <w:sz w:val="24"/>
          <w:szCs w:val="24"/>
        </w:rPr>
        <w:lastRenderedPageBreak/>
        <w:t xml:space="preserve">6) доля СМСП, охваченных услугами </w:t>
      </w:r>
      <w:proofErr w:type="spellStart"/>
      <w:r>
        <w:rPr>
          <w:rFonts w:ascii="Liberation Serif" w:hAnsi="Liberation Serif" w:cs="Liberation Serif"/>
          <w:sz w:val="24"/>
          <w:szCs w:val="24"/>
        </w:rPr>
        <w:t>Верхнепышминского</w:t>
      </w:r>
      <w:proofErr w:type="spellEnd"/>
      <w:r>
        <w:rPr>
          <w:rFonts w:ascii="Liberation Serif" w:hAnsi="Liberation Serif" w:cs="Liberation Serif"/>
          <w:sz w:val="24"/>
          <w:szCs w:val="24"/>
        </w:rPr>
        <w:t xml:space="preserve"> фонда поддержки предпринимателей, по городскому округу Верхняя Пышма составила 26 % (1</w:t>
      </w:r>
      <w:r w:rsidR="00F63869">
        <w:rPr>
          <w:rFonts w:ascii="Liberation Serif" w:hAnsi="Liberation Serif" w:cs="Liberation Serif"/>
          <w:sz w:val="24"/>
          <w:szCs w:val="24"/>
        </w:rPr>
        <w:t> </w:t>
      </w:r>
      <w:r>
        <w:rPr>
          <w:rFonts w:ascii="Liberation Serif" w:hAnsi="Liberation Serif" w:cs="Liberation Serif"/>
          <w:sz w:val="24"/>
          <w:szCs w:val="24"/>
        </w:rPr>
        <w:t>325 СМСП</w:t>
      </w:r>
      <w:r w:rsidR="00F63869">
        <w:rPr>
          <w:rFonts w:ascii="Liberation Serif" w:hAnsi="Liberation Serif" w:cs="Liberation Serif"/>
          <w:sz w:val="24"/>
          <w:szCs w:val="24"/>
        </w:rPr>
        <w:t>);</w:t>
      </w:r>
    </w:p>
    <w:p w:rsidR="00F63869" w:rsidRDefault="00F63869" w:rsidP="00311BD3">
      <w:pPr>
        <w:spacing w:after="0" w:line="240" w:lineRule="auto"/>
        <w:ind w:firstLine="426"/>
        <w:jc w:val="both"/>
        <w:rPr>
          <w:rFonts w:ascii="Liberation Serif" w:hAnsi="Liberation Serif" w:cs="Liberation Serif"/>
          <w:sz w:val="24"/>
          <w:szCs w:val="24"/>
        </w:rPr>
      </w:pPr>
      <w:r>
        <w:rPr>
          <w:rFonts w:ascii="Liberation Serif" w:hAnsi="Liberation Serif" w:cs="Liberation Serif"/>
          <w:sz w:val="24"/>
          <w:szCs w:val="24"/>
        </w:rPr>
        <w:t>7) количество участников мероприятий, направленных на развитие молодежного предпринимательства составило 833 человека;</w:t>
      </w:r>
    </w:p>
    <w:p w:rsidR="00AB16E7" w:rsidRDefault="00F63869" w:rsidP="00311BD3">
      <w:pPr>
        <w:spacing w:after="0" w:line="240" w:lineRule="auto"/>
        <w:ind w:firstLine="426"/>
        <w:jc w:val="both"/>
        <w:rPr>
          <w:rFonts w:ascii="Liberation Serif" w:hAnsi="Liberation Serif" w:cs="Liberation Serif"/>
          <w:sz w:val="24"/>
          <w:szCs w:val="24"/>
        </w:rPr>
      </w:pPr>
      <w:r>
        <w:rPr>
          <w:rFonts w:ascii="Liberation Serif" w:hAnsi="Liberation Serif" w:cs="Liberation Serif"/>
          <w:sz w:val="24"/>
          <w:szCs w:val="24"/>
        </w:rPr>
        <w:t>8</w:t>
      </w:r>
      <w:r w:rsidR="00AB16E7">
        <w:rPr>
          <w:rFonts w:ascii="Liberation Serif" w:hAnsi="Liberation Serif" w:cs="Liberation Serif"/>
          <w:sz w:val="24"/>
          <w:szCs w:val="24"/>
        </w:rPr>
        <w:t>)</w:t>
      </w:r>
      <w:r w:rsidR="00AB16E7" w:rsidRPr="00AB16E7">
        <w:t xml:space="preserve"> </w:t>
      </w:r>
      <w:r w:rsidR="00AB16E7" w:rsidRPr="00AB16E7">
        <w:rPr>
          <w:rFonts w:ascii="Liberation Serif" w:hAnsi="Liberation Serif" w:cs="Liberation Serif"/>
          <w:sz w:val="24"/>
          <w:szCs w:val="24"/>
        </w:rPr>
        <w:t>оказаны 1</w:t>
      </w:r>
      <w:r w:rsidR="00AB16E7">
        <w:rPr>
          <w:rFonts w:ascii="Liberation Serif" w:hAnsi="Liberation Serif" w:cs="Liberation Serif"/>
          <w:sz w:val="24"/>
          <w:szCs w:val="24"/>
        </w:rPr>
        <w:t> </w:t>
      </w:r>
      <w:r w:rsidR="00AB16E7" w:rsidRPr="00AB16E7">
        <w:rPr>
          <w:rFonts w:ascii="Liberation Serif" w:hAnsi="Liberation Serif" w:cs="Liberation Serif"/>
          <w:sz w:val="24"/>
          <w:szCs w:val="24"/>
        </w:rPr>
        <w:t>129 консультационных услуг по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w:t>
      </w:r>
      <w:r>
        <w:rPr>
          <w:rFonts w:ascii="Liberation Serif" w:hAnsi="Liberation Serif" w:cs="Liberation Serif"/>
          <w:sz w:val="24"/>
          <w:szCs w:val="24"/>
        </w:rPr>
        <w:t>онал, трудоустройство и прочее);</w:t>
      </w:r>
    </w:p>
    <w:p w:rsidR="00F63869" w:rsidRPr="00AB16E7" w:rsidRDefault="00F63869" w:rsidP="00311BD3">
      <w:pPr>
        <w:spacing w:after="0" w:line="240" w:lineRule="auto"/>
        <w:ind w:firstLine="426"/>
        <w:jc w:val="both"/>
        <w:rPr>
          <w:rFonts w:ascii="Liberation Serif" w:eastAsia="Times New Roman" w:hAnsi="Liberation Serif" w:cs="Liberation Serif"/>
          <w:sz w:val="24"/>
          <w:szCs w:val="24"/>
          <w:lang w:eastAsia="ru-RU"/>
        </w:rPr>
      </w:pPr>
      <w:r>
        <w:rPr>
          <w:rFonts w:ascii="Liberation Serif" w:hAnsi="Liberation Serif" w:cs="Liberation Serif"/>
          <w:sz w:val="24"/>
          <w:szCs w:val="24"/>
        </w:rPr>
        <w:t xml:space="preserve">9) </w:t>
      </w:r>
      <w:r w:rsidR="00311BD3">
        <w:rPr>
          <w:rFonts w:ascii="Liberation Serif" w:hAnsi="Liberation Serif" w:cs="Liberation Serif"/>
          <w:sz w:val="24"/>
          <w:szCs w:val="24"/>
        </w:rPr>
        <w:t xml:space="preserve">количество </w:t>
      </w:r>
      <w:proofErr w:type="spellStart"/>
      <w:r w:rsidR="00311BD3">
        <w:rPr>
          <w:rFonts w:ascii="Liberation Serif" w:hAnsi="Liberation Serif" w:cs="Liberation Serif"/>
          <w:sz w:val="24"/>
          <w:szCs w:val="24"/>
        </w:rPr>
        <w:t>самозанятых</w:t>
      </w:r>
      <w:proofErr w:type="spellEnd"/>
      <w:r w:rsidR="00311BD3">
        <w:rPr>
          <w:rFonts w:ascii="Liberation Serif" w:hAnsi="Liberation Serif" w:cs="Liberation Serif"/>
          <w:sz w:val="24"/>
          <w:szCs w:val="24"/>
        </w:rPr>
        <w:t>, зарегистрированных на территории городского округа Верхняя Пышма с 2020 года по итогам 2024 года составило 8 632 человека</w:t>
      </w:r>
    </w:p>
    <w:p w:rsidR="00AB16E7" w:rsidRDefault="00AB16E7" w:rsidP="002B6924">
      <w:pPr>
        <w:spacing w:after="0" w:line="240" w:lineRule="auto"/>
        <w:contextualSpacing/>
        <w:jc w:val="both"/>
        <w:rPr>
          <w:rFonts w:ascii="Liberation Serif" w:eastAsia="Times New Roman" w:hAnsi="Liberation Serif" w:cs="Liberation Serif"/>
          <w:i/>
          <w:sz w:val="24"/>
          <w:szCs w:val="24"/>
          <w:lang w:eastAsia="ru-RU"/>
        </w:rPr>
      </w:pPr>
    </w:p>
    <w:p w:rsidR="006101A1" w:rsidRDefault="002B6924" w:rsidP="00311BD3">
      <w:pPr>
        <w:spacing w:after="0" w:line="240" w:lineRule="auto"/>
        <w:contextualSpacing/>
        <w:jc w:val="center"/>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4 «Развитие архивного дела на территории городского округа Верхняя Пышма </w:t>
      </w:r>
    </w:p>
    <w:p w:rsidR="002B6924" w:rsidRPr="006412C6" w:rsidRDefault="002B6924" w:rsidP="00311BD3">
      <w:pPr>
        <w:spacing w:after="0" w:line="240" w:lineRule="auto"/>
        <w:contextualSpacing/>
        <w:jc w:val="center"/>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до 202</w:t>
      </w:r>
      <w:r w:rsidR="00C5574C"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C95F90">
        <w:rPr>
          <w:rFonts w:ascii="Liberation Serif" w:eastAsia="Times New Roman" w:hAnsi="Liberation Serif" w:cs="Liberation Serif"/>
          <w:i/>
          <w:sz w:val="24"/>
          <w:szCs w:val="24"/>
          <w:lang w:eastAsia="ru-RU"/>
        </w:rPr>
        <w:t>:</w:t>
      </w:r>
    </w:p>
    <w:p w:rsidR="00E52D9D" w:rsidRDefault="00C95F90" w:rsidP="00700FA6">
      <w:pPr>
        <w:pStyle w:val="a6"/>
        <w:numPr>
          <w:ilvl w:val="0"/>
          <w:numId w:val="21"/>
        </w:numPr>
        <w:spacing w:after="0" w:line="240" w:lineRule="auto"/>
        <w:ind w:left="0" w:firstLine="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удовлетворен</w:t>
      </w:r>
      <w:r w:rsidR="00E52D9D" w:rsidRPr="006412C6">
        <w:rPr>
          <w:rFonts w:ascii="Liberation Serif" w:eastAsia="Times New Roman" w:hAnsi="Liberation Serif" w:cs="Liberation Serif"/>
          <w:sz w:val="24"/>
          <w:szCs w:val="24"/>
          <w:lang w:eastAsia="ru-RU"/>
        </w:rPr>
        <w:t xml:space="preserve"> </w:t>
      </w:r>
      <w:r w:rsidR="003A53FA" w:rsidRPr="006412C6">
        <w:rPr>
          <w:rFonts w:ascii="Liberation Serif" w:eastAsia="Times New Roman" w:hAnsi="Liberation Serif" w:cs="Liberation Serif"/>
          <w:sz w:val="24"/>
          <w:szCs w:val="24"/>
          <w:lang w:eastAsia="ru-RU"/>
        </w:rPr>
        <w:t>1 </w:t>
      </w:r>
      <w:r w:rsidR="0080788B">
        <w:rPr>
          <w:rFonts w:ascii="Liberation Serif" w:eastAsia="Times New Roman" w:hAnsi="Liberation Serif" w:cs="Liberation Serif"/>
          <w:sz w:val="24"/>
          <w:szCs w:val="24"/>
          <w:lang w:eastAsia="ru-RU"/>
        </w:rPr>
        <w:t>027</w:t>
      </w:r>
      <w:r w:rsidR="003A53FA" w:rsidRPr="006412C6">
        <w:rPr>
          <w:rFonts w:ascii="Liberation Serif" w:eastAsia="Times New Roman" w:hAnsi="Liberation Serif" w:cs="Liberation Serif"/>
          <w:sz w:val="24"/>
          <w:szCs w:val="24"/>
          <w:lang w:eastAsia="ru-RU"/>
        </w:rPr>
        <w:t xml:space="preserve"> </w:t>
      </w:r>
      <w:r w:rsidR="00E52D9D" w:rsidRPr="006412C6">
        <w:rPr>
          <w:rFonts w:ascii="Liberation Serif" w:eastAsia="Times New Roman" w:hAnsi="Liberation Serif" w:cs="Liberation Serif"/>
          <w:sz w:val="24"/>
          <w:szCs w:val="24"/>
          <w:lang w:eastAsia="ru-RU"/>
        </w:rPr>
        <w:t>запрос</w:t>
      </w:r>
      <w:r w:rsidR="0080788B">
        <w:rPr>
          <w:rFonts w:ascii="Liberation Serif" w:eastAsia="Times New Roman" w:hAnsi="Liberation Serif" w:cs="Liberation Serif"/>
          <w:sz w:val="24"/>
          <w:szCs w:val="24"/>
          <w:lang w:eastAsia="ru-RU"/>
        </w:rPr>
        <w:t>ов</w:t>
      </w:r>
      <w:r w:rsidR="00E52D9D" w:rsidRPr="006412C6">
        <w:rPr>
          <w:rFonts w:ascii="Liberation Serif" w:eastAsia="Times New Roman" w:hAnsi="Liberation Serif" w:cs="Liberation Serif"/>
          <w:sz w:val="24"/>
          <w:szCs w:val="24"/>
          <w:lang w:eastAsia="ru-RU"/>
        </w:rPr>
        <w:t xml:space="preserve"> пользователей в архивной информации</w:t>
      </w:r>
      <w:r w:rsidR="003A53FA" w:rsidRPr="006412C6">
        <w:rPr>
          <w:rFonts w:ascii="Liberation Serif" w:eastAsia="Times New Roman" w:hAnsi="Liberation Serif" w:cs="Liberation Serif"/>
          <w:sz w:val="24"/>
          <w:szCs w:val="24"/>
          <w:lang w:eastAsia="ru-RU"/>
        </w:rPr>
        <w:t>, в том числе для органов власти - 726</w:t>
      </w:r>
      <w:r w:rsidR="00E52D9D" w:rsidRPr="006412C6">
        <w:rPr>
          <w:rFonts w:ascii="Liberation Serif" w:eastAsia="Times New Roman" w:hAnsi="Liberation Serif" w:cs="Liberation Serif"/>
          <w:sz w:val="24"/>
          <w:szCs w:val="24"/>
          <w:lang w:eastAsia="ru-RU"/>
        </w:rPr>
        <w:t>;</w:t>
      </w:r>
    </w:p>
    <w:p w:rsidR="00311BD3" w:rsidRPr="00311BD3" w:rsidRDefault="00311BD3" w:rsidP="00700FA6">
      <w:pPr>
        <w:pStyle w:val="a6"/>
        <w:numPr>
          <w:ilvl w:val="0"/>
          <w:numId w:val="21"/>
        </w:numPr>
        <w:ind w:left="0" w:firstLine="426"/>
        <w:jc w:val="both"/>
        <w:rPr>
          <w:rFonts w:ascii="Liberation Serif" w:eastAsia="Times New Roman" w:hAnsi="Liberation Serif" w:cs="Liberation Serif"/>
          <w:sz w:val="24"/>
          <w:szCs w:val="24"/>
          <w:lang w:eastAsia="ru-RU"/>
        </w:rPr>
      </w:pPr>
      <w:r w:rsidRPr="00311BD3">
        <w:rPr>
          <w:rFonts w:ascii="Liberation Serif" w:eastAsia="Times New Roman" w:hAnsi="Liberation Serif" w:cs="Liberation Serif"/>
          <w:sz w:val="24"/>
          <w:szCs w:val="24"/>
          <w:lang w:eastAsia="ru-RU"/>
        </w:rPr>
        <w:t>количество документов, находящихся на хранении в муниципальном архивном фонде достигло 29 948 единиц;</w:t>
      </w:r>
    </w:p>
    <w:p w:rsidR="00311BD3" w:rsidRPr="00311BD3" w:rsidRDefault="00311BD3" w:rsidP="00700FA6">
      <w:pPr>
        <w:pStyle w:val="a6"/>
        <w:numPr>
          <w:ilvl w:val="0"/>
          <w:numId w:val="21"/>
        </w:numPr>
        <w:ind w:left="0" w:firstLine="426"/>
        <w:jc w:val="both"/>
        <w:rPr>
          <w:rFonts w:ascii="Liberation Serif" w:eastAsia="Times New Roman" w:hAnsi="Liberation Serif" w:cs="Liberation Serif"/>
          <w:sz w:val="24"/>
          <w:szCs w:val="24"/>
          <w:lang w:eastAsia="ru-RU"/>
        </w:rPr>
      </w:pPr>
      <w:r w:rsidRPr="00311BD3">
        <w:rPr>
          <w:rFonts w:ascii="Liberation Serif" w:eastAsia="Times New Roman" w:hAnsi="Liberation Serif" w:cs="Liberation Serif"/>
          <w:sz w:val="24"/>
          <w:szCs w:val="24"/>
          <w:lang w:eastAsia="ru-RU"/>
        </w:rPr>
        <w:t>переведено в электронную форму 3,0 процента архивных документов от общего количества архивных документов, находящихся на хранении;</w:t>
      </w:r>
    </w:p>
    <w:p w:rsidR="00311BD3" w:rsidRPr="00311BD3" w:rsidRDefault="00311BD3" w:rsidP="00700FA6">
      <w:pPr>
        <w:pStyle w:val="a6"/>
        <w:numPr>
          <w:ilvl w:val="0"/>
          <w:numId w:val="21"/>
        </w:numPr>
        <w:ind w:left="0" w:firstLine="426"/>
        <w:jc w:val="both"/>
        <w:rPr>
          <w:rFonts w:ascii="Liberation Serif" w:eastAsia="Times New Roman" w:hAnsi="Liberation Serif" w:cs="Liberation Serif"/>
          <w:sz w:val="24"/>
          <w:szCs w:val="24"/>
          <w:lang w:eastAsia="ru-RU"/>
        </w:rPr>
      </w:pPr>
      <w:r w:rsidRPr="00311BD3">
        <w:rPr>
          <w:rFonts w:ascii="Liberation Serif" w:eastAsia="Times New Roman" w:hAnsi="Liberation Serif" w:cs="Liberation Serif"/>
          <w:sz w:val="24"/>
          <w:szCs w:val="24"/>
          <w:lang w:eastAsia="ru-RU"/>
        </w:rPr>
        <w:t>принято на постоянное хранение 682 дел;</w:t>
      </w:r>
    </w:p>
    <w:p w:rsidR="00311BD3" w:rsidRPr="00700FA6" w:rsidRDefault="00700FA6" w:rsidP="00700FA6">
      <w:pPr>
        <w:pStyle w:val="a6"/>
        <w:numPr>
          <w:ilvl w:val="0"/>
          <w:numId w:val="21"/>
        </w:numPr>
        <w:ind w:left="0" w:firstLine="426"/>
        <w:jc w:val="both"/>
        <w:rPr>
          <w:rFonts w:ascii="Liberation Serif" w:eastAsia="Times New Roman" w:hAnsi="Liberation Serif" w:cs="Liberation Serif"/>
          <w:sz w:val="24"/>
          <w:szCs w:val="24"/>
          <w:lang w:eastAsia="ru-RU"/>
        </w:rPr>
      </w:pPr>
      <w:r w:rsidRPr="00700FA6">
        <w:rPr>
          <w:rFonts w:ascii="Liberation Serif" w:eastAsia="Times New Roman" w:hAnsi="Liberation Serif" w:cs="Liberation Serif"/>
          <w:sz w:val="24"/>
          <w:szCs w:val="24"/>
          <w:lang w:eastAsia="ru-RU"/>
        </w:rPr>
        <w:t>для соответствия хранения документации с требованиями правил и нормативно-методических документов Федеральной архивной службы России приобретены архивная тележка, металлические шкафы, музейная витрина, архивные короба.</w:t>
      </w:r>
    </w:p>
    <w:p w:rsidR="0080788B" w:rsidRPr="0080788B" w:rsidRDefault="0080788B" w:rsidP="0080788B">
      <w:pPr>
        <w:spacing w:after="0" w:line="240" w:lineRule="auto"/>
        <w:ind w:left="720"/>
        <w:contextualSpacing/>
        <w:jc w:val="both"/>
        <w:rPr>
          <w:rFonts w:ascii="Liberation Serif" w:eastAsia="Times New Roman" w:hAnsi="Liberation Serif" w:cs="Liberation Serif"/>
          <w:sz w:val="24"/>
          <w:szCs w:val="24"/>
          <w:lang w:eastAsia="ru-RU"/>
        </w:rPr>
      </w:pPr>
    </w:p>
    <w:p w:rsidR="002B6924" w:rsidRPr="006412C6" w:rsidRDefault="002B6924" w:rsidP="00700FA6">
      <w:pPr>
        <w:spacing w:after="0" w:line="240" w:lineRule="auto"/>
        <w:contextualSpacing/>
        <w:jc w:val="center"/>
        <w:rPr>
          <w:rFonts w:ascii="Liberation Serif" w:eastAsia="Times New Roman" w:hAnsi="Liberation Serif" w:cs="Liberation Serif"/>
          <w:i/>
          <w:sz w:val="24"/>
          <w:szCs w:val="24"/>
          <w:lang w:eastAsia="ru-RU"/>
        </w:rPr>
      </w:pPr>
      <w:r w:rsidRPr="00E101C0">
        <w:rPr>
          <w:rFonts w:ascii="Liberation Serif" w:eastAsia="Times New Roman" w:hAnsi="Liberation Serif" w:cs="Liberation Serif"/>
          <w:i/>
          <w:sz w:val="24"/>
          <w:szCs w:val="24"/>
          <w:lang w:eastAsia="ru-RU"/>
        </w:rPr>
        <w:t>П</w:t>
      </w:r>
      <w:r w:rsidR="00C95F90" w:rsidRPr="00E101C0">
        <w:rPr>
          <w:rFonts w:ascii="Liberation Serif" w:eastAsia="Times New Roman" w:hAnsi="Liberation Serif" w:cs="Liberation Serif"/>
          <w:i/>
          <w:sz w:val="24"/>
          <w:szCs w:val="24"/>
          <w:lang w:eastAsia="ru-RU"/>
        </w:rPr>
        <w:t>П</w:t>
      </w:r>
      <w:r w:rsidRPr="00E101C0">
        <w:rPr>
          <w:rFonts w:ascii="Liberation Serif" w:eastAsia="Times New Roman" w:hAnsi="Liberation Serif" w:cs="Liberation Serif"/>
          <w:i/>
          <w:sz w:val="24"/>
          <w:szCs w:val="24"/>
          <w:lang w:eastAsia="ru-RU"/>
        </w:rPr>
        <w:t xml:space="preserve">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C5574C" w:rsidRPr="00E101C0">
        <w:rPr>
          <w:rFonts w:ascii="Liberation Serif" w:eastAsia="Times New Roman" w:hAnsi="Liberation Serif" w:cs="Liberation Serif"/>
          <w:i/>
          <w:sz w:val="24"/>
          <w:szCs w:val="24"/>
          <w:lang w:eastAsia="ru-RU"/>
        </w:rPr>
        <w:t>7</w:t>
      </w:r>
      <w:r w:rsidRPr="00E101C0">
        <w:rPr>
          <w:rFonts w:ascii="Liberation Serif" w:eastAsia="Times New Roman" w:hAnsi="Liberation Serif" w:cs="Liberation Serif"/>
          <w:i/>
          <w:sz w:val="24"/>
          <w:szCs w:val="24"/>
          <w:lang w:eastAsia="ru-RU"/>
        </w:rPr>
        <w:t xml:space="preserve"> года</w:t>
      </w:r>
      <w:r w:rsidRPr="006412C6">
        <w:rPr>
          <w:rFonts w:ascii="Liberation Serif" w:eastAsia="Times New Roman" w:hAnsi="Liberation Serif" w:cs="Liberation Serif"/>
          <w:i/>
          <w:sz w:val="24"/>
          <w:szCs w:val="24"/>
          <w:lang w:eastAsia="ru-RU"/>
        </w:rPr>
        <w:t>»</w:t>
      </w:r>
      <w:r w:rsidR="00C95F90">
        <w:rPr>
          <w:rFonts w:ascii="Liberation Serif" w:eastAsia="Times New Roman" w:hAnsi="Liberation Serif" w:cs="Liberation Serif"/>
          <w:i/>
          <w:sz w:val="24"/>
          <w:szCs w:val="24"/>
          <w:lang w:eastAsia="ru-RU"/>
        </w:rPr>
        <w:t>:</w:t>
      </w:r>
    </w:p>
    <w:p w:rsidR="0047217D" w:rsidRPr="00311BD3" w:rsidRDefault="009529B7" w:rsidP="00700FA6">
      <w:pPr>
        <w:pStyle w:val="a6"/>
        <w:numPr>
          <w:ilvl w:val="0"/>
          <w:numId w:val="22"/>
        </w:numPr>
        <w:spacing w:after="0" w:line="240" w:lineRule="auto"/>
        <w:ind w:left="0" w:firstLine="426"/>
        <w:jc w:val="both"/>
        <w:rPr>
          <w:rFonts w:ascii="Liberation Serif" w:eastAsia="Times New Roman" w:hAnsi="Liberation Serif" w:cs="Liberation Serif"/>
          <w:sz w:val="24"/>
          <w:szCs w:val="24"/>
          <w:lang w:eastAsia="ru-RU"/>
        </w:rPr>
      </w:pPr>
      <w:r w:rsidRPr="00311BD3">
        <w:rPr>
          <w:rFonts w:ascii="Liberation Serif" w:eastAsia="Times New Roman" w:hAnsi="Liberation Serif" w:cs="Liberation Serif"/>
          <w:sz w:val="24"/>
          <w:szCs w:val="24"/>
          <w:lang w:eastAsia="ru-RU"/>
        </w:rPr>
        <w:t xml:space="preserve">подготовлены и </w:t>
      </w:r>
      <w:r w:rsidR="0047217D" w:rsidRPr="00311BD3">
        <w:rPr>
          <w:rFonts w:ascii="Liberation Serif" w:eastAsia="Times New Roman" w:hAnsi="Liberation Serif" w:cs="Liberation Serif"/>
          <w:sz w:val="24"/>
          <w:szCs w:val="24"/>
          <w:lang w:eastAsia="ru-RU"/>
        </w:rPr>
        <w:t xml:space="preserve">внесены </w:t>
      </w:r>
      <w:r w:rsidR="00E101C0" w:rsidRPr="00311BD3">
        <w:rPr>
          <w:rFonts w:ascii="Liberation Serif" w:eastAsia="Times New Roman" w:hAnsi="Liberation Serif" w:cs="Liberation Serif"/>
          <w:sz w:val="24"/>
          <w:szCs w:val="24"/>
          <w:lang w:eastAsia="ru-RU"/>
        </w:rPr>
        <w:t xml:space="preserve">3 </w:t>
      </w:r>
      <w:r w:rsidR="0047217D" w:rsidRPr="00311BD3">
        <w:rPr>
          <w:rFonts w:ascii="Liberation Serif" w:eastAsia="Times New Roman" w:hAnsi="Liberation Serif" w:cs="Liberation Serif"/>
          <w:sz w:val="24"/>
          <w:szCs w:val="24"/>
          <w:lang w:eastAsia="ru-RU"/>
        </w:rPr>
        <w:t>изменения в Генеральный план и Правила землепользования и застройки городского округа Верхняя Пышма</w:t>
      </w:r>
      <w:r w:rsidR="00F22BAB" w:rsidRPr="00311BD3">
        <w:rPr>
          <w:rFonts w:ascii="Liberation Serif" w:eastAsia="Times New Roman" w:hAnsi="Liberation Serif" w:cs="Liberation Serif"/>
          <w:sz w:val="24"/>
          <w:szCs w:val="24"/>
          <w:lang w:eastAsia="ru-RU"/>
        </w:rPr>
        <w:t xml:space="preserve"> применительно территории города Верхняя Пышма</w:t>
      </w:r>
      <w:r w:rsidR="0047217D" w:rsidRPr="00311BD3">
        <w:rPr>
          <w:rFonts w:ascii="Liberation Serif" w:eastAsia="Times New Roman" w:hAnsi="Liberation Serif" w:cs="Liberation Serif"/>
          <w:sz w:val="24"/>
          <w:szCs w:val="24"/>
          <w:lang w:eastAsia="ru-RU"/>
        </w:rPr>
        <w:t>;</w:t>
      </w:r>
    </w:p>
    <w:p w:rsidR="002B6924" w:rsidRPr="006412C6" w:rsidRDefault="002B6924" w:rsidP="00700FA6">
      <w:pPr>
        <w:numPr>
          <w:ilvl w:val="0"/>
          <w:numId w:val="2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подготовлено </w:t>
      </w:r>
      <w:r w:rsidR="00E101C0">
        <w:rPr>
          <w:rFonts w:ascii="Liberation Serif" w:eastAsia="Times New Roman" w:hAnsi="Liberation Serif" w:cs="Liberation Serif"/>
          <w:sz w:val="24"/>
          <w:szCs w:val="24"/>
          <w:lang w:eastAsia="ru-RU"/>
        </w:rPr>
        <w:t>481</w:t>
      </w:r>
      <w:r w:rsidRPr="006412C6">
        <w:rPr>
          <w:rFonts w:ascii="Liberation Serif" w:eastAsia="Times New Roman" w:hAnsi="Liberation Serif" w:cs="Liberation Serif"/>
          <w:sz w:val="24"/>
          <w:szCs w:val="24"/>
          <w:lang w:eastAsia="ru-RU"/>
        </w:rPr>
        <w:t xml:space="preserve"> пакет документов для предоставления в органы исполнительной власти для ведения Единого государственного реестра недвижимости;</w:t>
      </w:r>
    </w:p>
    <w:p w:rsidR="002B6924" w:rsidRPr="006412C6" w:rsidRDefault="002B6924" w:rsidP="00700FA6">
      <w:pPr>
        <w:numPr>
          <w:ilvl w:val="0"/>
          <w:numId w:val="2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разработаны </w:t>
      </w:r>
      <w:r w:rsidR="0047217D" w:rsidRPr="006412C6">
        <w:rPr>
          <w:rFonts w:ascii="Liberation Serif" w:eastAsia="Times New Roman" w:hAnsi="Liberation Serif" w:cs="Liberation Serif"/>
          <w:sz w:val="24"/>
          <w:szCs w:val="24"/>
          <w:lang w:eastAsia="ru-RU"/>
        </w:rPr>
        <w:t>4</w:t>
      </w:r>
      <w:r w:rsidR="00E101C0">
        <w:rPr>
          <w:rFonts w:ascii="Liberation Serif" w:eastAsia="Times New Roman" w:hAnsi="Liberation Serif" w:cs="Liberation Serif"/>
          <w:sz w:val="24"/>
          <w:szCs w:val="24"/>
          <w:lang w:eastAsia="ru-RU"/>
        </w:rPr>
        <w:t>7</w:t>
      </w:r>
      <w:r w:rsidRPr="006412C6">
        <w:rPr>
          <w:rFonts w:ascii="Liberation Serif" w:eastAsia="Times New Roman" w:hAnsi="Liberation Serif" w:cs="Liberation Serif"/>
          <w:sz w:val="24"/>
          <w:szCs w:val="24"/>
          <w:lang w:eastAsia="ru-RU"/>
        </w:rPr>
        <w:t xml:space="preserve"> пакетов документов территориального планирования;</w:t>
      </w:r>
    </w:p>
    <w:p w:rsidR="002B6924" w:rsidRPr="006412C6" w:rsidRDefault="002B6924" w:rsidP="00700FA6">
      <w:pPr>
        <w:numPr>
          <w:ilvl w:val="0"/>
          <w:numId w:val="2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проведено </w:t>
      </w:r>
      <w:r w:rsidR="00E101C0">
        <w:rPr>
          <w:rFonts w:ascii="Liberation Serif" w:eastAsia="Times New Roman" w:hAnsi="Liberation Serif" w:cs="Liberation Serif"/>
          <w:sz w:val="24"/>
          <w:szCs w:val="24"/>
          <w:lang w:eastAsia="ru-RU"/>
        </w:rPr>
        <w:t>400</w:t>
      </w:r>
      <w:r w:rsidRPr="006412C6">
        <w:rPr>
          <w:rFonts w:ascii="Liberation Serif" w:eastAsia="Times New Roman" w:hAnsi="Liberation Serif" w:cs="Liberation Serif"/>
          <w:sz w:val="24"/>
          <w:szCs w:val="24"/>
          <w:lang w:eastAsia="ru-RU"/>
        </w:rPr>
        <w:t xml:space="preserve"> инженерно-геодезических изыскани</w:t>
      </w:r>
      <w:r w:rsidR="0047217D" w:rsidRPr="006412C6">
        <w:rPr>
          <w:rFonts w:ascii="Liberation Serif" w:eastAsia="Times New Roman" w:hAnsi="Liberation Serif" w:cs="Liberation Serif"/>
          <w:sz w:val="24"/>
          <w:szCs w:val="24"/>
          <w:lang w:eastAsia="ru-RU"/>
        </w:rPr>
        <w:t>я;</w:t>
      </w:r>
    </w:p>
    <w:p w:rsidR="0047217D" w:rsidRPr="006412C6" w:rsidRDefault="005A1F22" w:rsidP="00700FA6">
      <w:pPr>
        <w:numPr>
          <w:ilvl w:val="0"/>
          <w:numId w:val="22"/>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 переезд в новое здание</w:t>
      </w:r>
      <w:r w:rsidR="0047217D" w:rsidRPr="006412C6">
        <w:rPr>
          <w:rFonts w:ascii="Liberation Serif" w:eastAsia="Times New Roman" w:hAnsi="Liberation Serif" w:cs="Liberation Serif"/>
          <w:sz w:val="24"/>
          <w:szCs w:val="24"/>
          <w:lang w:eastAsia="ru-RU"/>
        </w:rPr>
        <w:t xml:space="preserve"> МБУ «Центр пространственного развития городского округа Верхняя Пышма»</w:t>
      </w:r>
      <w:r w:rsidR="006E0557" w:rsidRPr="006412C6">
        <w:rPr>
          <w:rFonts w:ascii="Liberation Serif" w:eastAsia="Times New Roman" w:hAnsi="Liberation Serif" w:cs="Liberation Serif"/>
          <w:sz w:val="24"/>
          <w:szCs w:val="24"/>
          <w:lang w:eastAsia="ru-RU"/>
        </w:rPr>
        <w:t>.</w:t>
      </w:r>
    </w:p>
    <w:p w:rsidR="002B6924" w:rsidRPr="006412C6" w:rsidRDefault="002B6924" w:rsidP="002B6924">
      <w:pPr>
        <w:spacing w:after="0" w:line="240" w:lineRule="auto"/>
        <w:ind w:firstLine="708"/>
        <w:contextualSpacing/>
        <w:jc w:val="center"/>
        <w:rPr>
          <w:rFonts w:ascii="Liberation Serif" w:eastAsia="Times New Roman" w:hAnsi="Liberation Serif" w:cs="Liberation Serif"/>
          <w:i/>
          <w:sz w:val="24"/>
          <w:szCs w:val="24"/>
          <w:lang w:eastAsia="ru-RU"/>
        </w:rPr>
      </w:pPr>
    </w:p>
    <w:p w:rsidR="006101A1" w:rsidRDefault="002B6924" w:rsidP="00067779">
      <w:pPr>
        <w:spacing w:after="0" w:line="240" w:lineRule="auto"/>
        <w:contextualSpacing/>
        <w:jc w:val="center"/>
        <w:rPr>
          <w:rFonts w:ascii="Liberation Serif" w:eastAsia="Times New Roman" w:hAnsi="Liberation Serif" w:cs="Liberation Serif"/>
          <w:i/>
          <w:sz w:val="24"/>
          <w:szCs w:val="24"/>
          <w:lang w:eastAsia="ru-RU"/>
        </w:rPr>
      </w:pPr>
      <w:r w:rsidRPr="005A1F22">
        <w:rPr>
          <w:rFonts w:ascii="Liberation Serif" w:eastAsia="Times New Roman" w:hAnsi="Liberation Serif" w:cs="Liberation Serif"/>
          <w:i/>
          <w:sz w:val="24"/>
          <w:szCs w:val="24"/>
          <w:lang w:eastAsia="ru-RU"/>
        </w:rPr>
        <w:t>П</w:t>
      </w:r>
      <w:r w:rsidR="00C95F90" w:rsidRPr="005A1F22">
        <w:rPr>
          <w:rFonts w:ascii="Liberation Serif" w:eastAsia="Times New Roman" w:hAnsi="Liberation Serif" w:cs="Liberation Serif"/>
          <w:i/>
          <w:sz w:val="24"/>
          <w:szCs w:val="24"/>
          <w:lang w:eastAsia="ru-RU"/>
        </w:rPr>
        <w:t>П</w:t>
      </w:r>
      <w:r w:rsidRPr="005A1F22">
        <w:rPr>
          <w:rFonts w:ascii="Liberation Serif" w:eastAsia="Times New Roman" w:hAnsi="Liberation Serif" w:cs="Liberation Serif"/>
          <w:i/>
          <w:sz w:val="24"/>
          <w:szCs w:val="24"/>
          <w:lang w:eastAsia="ru-RU"/>
        </w:rPr>
        <w:t xml:space="preserve"> 6 «Комплексное развитие сельских территорий городского округа Верхняя Пышма </w:t>
      </w:r>
    </w:p>
    <w:p w:rsidR="002B6924" w:rsidRPr="006412C6" w:rsidRDefault="002B6924" w:rsidP="00067779">
      <w:pPr>
        <w:spacing w:after="0" w:line="240" w:lineRule="auto"/>
        <w:contextualSpacing/>
        <w:jc w:val="center"/>
        <w:rPr>
          <w:rFonts w:ascii="Liberation Serif" w:eastAsia="Times New Roman" w:hAnsi="Liberation Serif" w:cs="Liberation Serif"/>
          <w:i/>
          <w:sz w:val="24"/>
          <w:szCs w:val="24"/>
          <w:lang w:eastAsia="ru-RU"/>
        </w:rPr>
      </w:pPr>
      <w:r w:rsidRPr="005A1F22">
        <w:rPr>
          <w:rFonts w:ascii="Liberation Serif" w:eastAsia="Times New Roman" w:hAnsi="Liberation Serif" w:cs="Liberation Serif"/>
          <w:i/>
          <w:sz w:val="24"/>
          <w:szCs w:val="24"/>
          <w:lang w:eastAsia="ru-RU"/>
        </w:rPr>
        <w:t>до 202</w:t>
      </w:r>
      <w:r w:rsidR="004D6BED" w:rsidRPr="005A1F22">
        <w:rPr>
          <w:rFonts w:ascii="Liberation Serif" w:eastAsia="Times New Roman" w:hAnsi="Liberation Serif" w:cs="Liberation Serif"/>
          <w:i/>
          <w:sz w:val="24"/>
          <w:szCs w:val="24"/>
          <w:lang w:eastAsia="ru-RU"/>
        </w:rPr>
        <w:t>7</w:t>
      </w:r>
      <w:r w:rsidRPr="005A1F22">
        <w:rPr>
          <w:rFonts w:ascii="Liberation Serif" w:eastAsia="Times New Roman" w:hAnsi="Liberation Serif" w:cs="Liberation Serif"/>
          <w:i/>
          <w:sz w:val="24"/>
          <w:szCs w:val="24"/>
          <w:lang w:eastAsia="ru-RU"/>
        </w:rPr>
        <w:t xml:space="preserve"> года»</w:t>
      </w:r>
      <w:r w:rsidR="00C95F90" w:rsidRPr="005A1F22">
        <w:rPr>
          <w:rFonts w:ascii="Liberation Serif" w:eastAsia="Times New Roman" w:hAnsi="Liberation Serif" w:cs="Liberation Serif"/>
          <w:i/>
          <w:sz w:val="24"/>
          <w:szCs w:val="24"/>
          <w:lang w:eastAsia="ru-RU"/>
        </w:rPr>
        <w:t>:</w:t>
      </w:r>
    </w:p>
    <w:p w:rsidR="002B6924" w:rsidRPr="00067779" w:rsidRDefault="00F22BAB" w:rsidP="00067779">
      <w:pPr>
        <w:pStyle w:val="a6"/>
        <w:numPr>
          <w:ilvl w:val="0"/>
          <w:numId w:val="23"/>
        </w:numPr>
        <w:spacing w:after="0" w:line="240" w:lineRule="auto"/>
        <w:ind w:left="0" w:firstLine="426"/>
        <w:jc w:val="both"/>
        <w:rPr>
          <w:rFonts w:ascii="Liberation Serif" w:eastAsia="Times New Roman" w:hAnsi="Liberation Serif" w:cs="Liberation Serif"/>
          <w:sz w:val="24"/>
          <w:szCs w:val="24"/>
          <w:lang w:eastAsia="ru-RU"/>
        </w:rPr>
      </w:pPr>
      <w:r w:rsidRPr="00067779">
        <w:rPr>
          <w:rFonts w:ascii="Liberation Serif" w:eastAsia="Times New Roman" w:hAnsi="Liberation Serif" w:cs="Liberation Serif"/>
          <w:sz w:val="24"/>
          <w:szCs w:val="24"/>
          <w:lang w:eastAsia="ru-RU"/>
        </w:rPr>
        <w:t xml:space="preserve">проведены </w:t>
      </w:r>
      <w:r w:rsidR="004D6BED" w:rsidRPr="00067779">
        <w:rPr>
          <w:rFonts w:ascii="Liberation Serif" w:eastAsia="Times New Roman" w:hAnsi="Liberation Serif" w:cs="Liberation Serif"/>
          <w:sz w:val="24"/>
          <w:szCs w:val="24"/>
          <w:lang w:eastAsia="ru-RU"/>
        </w:rPr>
        <w:t>работы по</w:t>
      </w:r>
      <w:r w:rsidR="005A1F22" w:rsidRPr="00067779">
        <w:rPr>
          <w:rFonts w:ascii="Liberation Serif" w:eastAsia="Times New Roman" w:hAnsi="Liberation Serif" w:cs="Liberation Serif"/>
          <w:sz w:val="24"/>
          <w:szCs w:val="24"/>
          <w:lang w:eastAsia="ru-RU"/>
        </w:rPr>
        <w:t xml:space="preserve"> разработке проектно-сметной документации на объекты благоустройства, а также осуществлено</w:t>
      </w:r>
      <w:r w:rsidR="004D6BED" w:rsidRPr="00067779">
        <w:rPr>
          <w:rFonts w:ascii="Liberation Serif" w:eastAsia="Times New Roman" w:hAnsi="Liberation Serif" w:cs="Liberation Serif"/>
          <w:sz w:val="24"/>
          <w:szCs w:val="24"/>
          <w:lang w:eastAsia="ru-RU"/>
        </w:rPr>
        <w:t xml:space="preserve"> благоустройст</w:t>
      </w:r>
      <w:r w:rsidR="00DE5D71" w:rsidRPr="00067779">
        <w:rPr>
          <w:rFonts w:ascii="Liberation Serif" w:eastAsia="Times New Roman" w:hAnsi="Liberation Serif" w:cs="Liberation Serif"/>
          <w:sz w:val="24"/>
          <w:szCs w:val="24"/>
          <w:lang w:eastAsia="ru-RU"/>
        </w:rPr>
        <w:t>в</w:t>
      </w:r>
      <w:r w:rsidR="005A1F22" w:rsidRPr="00067779">
        <w:rPr>
          <w:rFonts w:ascii="Liberation Serif" w:eastAsia="Times New Roman" w:hAnsi="Liberation Serif" w:cs="Liberation Serif"/>
          <w:sz w:val="24"/>
          <w:szCs w:val="24"/>
          <w:lang w:eastAsia="ru-RU"/>
        </w:rPr>
        <w:t>о</w:t>
      </w:r>
      <w:r w:rsidR="00DE5D71" w:rsidRPr="00067779">
        <w:rPr>
          <w:rFonts w:ascii="Liberation Serif" w:eastAsia="Times New Roman" w:hAnsi="Liberation Serif" w:cs="Liberation Serif"/>
          <w:sz w:val="24"/>
          <w:szCs w:val="24"/>
          <w:lang w:eastAsia="ru-RU"/>
        </w:rPr>
        <w:t xml:space="preserve"> общественных территорий, установк</w:t>
      </w:r>
      <w:r w:rsidR="005A1F22" w:rsidRPr="00067779">
        <w:rPr>
          <w:rFonts w:ascii="Liberation Serif" w:eastAsia="Times New Roman" w:hAnsi="Liberation Serif" w:cs="Liberation Serif"/>
          <w:sz w:val="24"/>
          <w:szCs w:val="24"/>
          <w:lang w:eastAsia="ru-RU"/>
        </w:rPr>
        <w:t>а</w:t>
      </w:r>
      <w:r w:rsidR="00DE5D71" w:rsidRPr="00067779">
        <w:rPr>
          <w:rFonts w:ascii="Liberation Serif" w:eastAsia="Times New Roman" w:hAnsi="Liberation Serif" w:cs="Liberation Serif"/>
          <w:sz w:val="24"/>
          <w:szCs w:val="24"/>
          <w:lang w:eastAsia="ru-RU"/>
        </w:rPr>
        <w:t xml:space="preserve"> детских и спортивных площадок</w:t>
      </w:r>
      <w:r w:rsidRPr="00067779">
        <w:rPr>
          <w:rFonts w:ascii="Liberation Serif" w:eastAsia="Times New Roman" w:hAnsi="Liberation Serif" w:cs="Liberation Serif"/>
          <w:sz w:val="24"/>
          <w:szCs w:val="24"/>
          <w:lang w:eastAsia="ru-RU"/>
        </w:rPr>
        <w:t xml:space="preserve"> </w:t>
      </w:r>
      <w:r w:rsidR="00DE5D71" w:rsidRPr="00067779">
        <w:rPr>
          <w:rFonts w:ascii="Liberation Serif" w:eastAsia="Times New Roman" w:hAnsi="Liberation Serif" w:cs="Liberation Serif"/>
          <w:sz w:val="24"/>
          <w:szCs w:val="24"/>
          <w:lang w:eastAsia="ru-RU"/>
        </w:rPr>
        <w:t xml:space="preserve">в поселках Красный, Кедровое, </w:t>
      </w:r>
      <w:r w:rsidR="005A1F22" w:rsidRPr="00067779">
        <w:rPr>
          <w:rFonts w:ascii="Liberation Serif" w:eastAsia="Times New Roman" w:hAnsi="Liberation Serif" w:cs="Liberation Serif"/>
          <w:sz w:val="24"/>
          <w:szCs w:val="24"/>
          <w:lang w:eastAsia="ru-RU"/>
        </w:rPr>
        <w:t xml:space="preserve">Исеть, селах </w:t>
      </w:r>
      <w:proofErr w:type="spellStart"/>
      <w:r w:rsidR="005A1F22" w:rsidRPr="00067779">
        <w:rPr>
          <w:rFonts w:ascii="Liberation Serif" w:eastAsia="Times New Roman" w:hAnsi="Liberation Serif" w:cs="Liberation Serif"/>
          <w:sz w:val="24"/>
          <w:szCs w:val="24"/>
          <w:lang w:eastAsia="ru-RU"/>
        </w:rPr>
        <w:t>Мостовское</w:t>
      </w:r>
      <w:proofErr w:type="spellEnd"/>
      <w:r w:rsidR="005A1F22" w:rsidRPr="00067779">
        <w:rPr>
          <w:rFonts w:ascii="Liberation Serif" w:eastAsia="Times New Roman" w:hAnsi="Liberation Serif" w:cs="Liberation Serif"/>
          <w:sz w:val="24"/>
          <w:szCs w:val="24"/>
          <w:lang w:eastAsia="ru-RU"/>
        </w:rPr>
        <w:t xml:space="preserve">, </w:t>
      </w:r>
      <w:proofErr w:type="spellStart"/>
      <w:r w:rsidR="005A1F22" w:rsidRPr="00067779">
        <w:rPr>
          <w:rFonts w:ascii="Liberation Serif" w:eastAsia="Times New Roman" w:hAnsi="Liberation Serif" w:cs="Liberation Serif"/>
          <w:sz w:val="24"/>
          <w:szCs w:val="24"/>
          <w:lang w:eastAsia="ru-RU"/>
        </w:rPr>
        <w:t>Балтым</w:t>
      </w:r>
      <w:proofErr w:type="spellEnd"/>
      <w:r w:rsidR="005A1F22" w:rsidRPr="00067779">
        <w:rPr>
          <w:rFonts w:ascii="Liberation Serif" w:eastAsia="Times New Roman" w:hAnsi="Liberation Serif" w:cs="Liberation Serif"/>
          <w:sz w:val="24"/>
          <w:szCs w:val="24"/>
          <w:lang w:eastAsia="ru-RU"/>
        </w:rPr>
        <w:t xml:space="preserve"> с частичным завершением и оплатой работ и услуг в 2025 году.</w:t>
      </w:r>
    </w:p>
    <w:p w:rsidR="004D6BED" w:rsidRPr="006412C6" w:rsidRDefault="004D6BED"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6101A1" w:rsidRDefault="002B6924" w:rsidP="00067779">
      <w:pPr>
        <w:spacing w:after="0" w:line="240" w:lineRule="auto"/>
        <w:contextualSpacing/>
        <w:jc w:val="center"/>
        <w:rPr>
          <w:rFonts w:ascii="Liberation Serif" w:eastAsia="Times New Roman" w:hAnsi="Liberation Serif" w:cs="Liberation Serif"/>
          <w:i/>
          <w:sz w:val="24"/>
          <w:szCs w:val="24"/>
          <w:lang w:eastAsia="ru-RU"/>
        </w:rPr>
      </w:pPr>
      <w:r w:rsidRPr="00252BDA">
        <w:rPr>
          <w:rFonts w:ascii="Liberation Serif" w:eastAsia="Times New Roman" w:hAnsi="Liberation Serif" w:cs="Liberation Serif"/>
          <w:i/>
          <w:sz w:val="24"/>
          <w:szCs w:val="24"/>
          <w:lang w:eastAsia="ru-RU"/>
        </w:rPr>
        <w:t>П</w:t>
      </w:r>
      <w:r w:rsidR="00C95F90" w:rsidRPr="00252BDA">
        <w:rPr>
          <w:rFonts w:ascii="Liberation Serif" w:eastAsia="Times New Roman" w:hAnsi="Liberation Serif" w:cs="Liberation Serif"/>
          <w:i/>
          <w:sz w:val="24"/>
          <w:szCs w:val="24"/>
          <w:lang w:eastAsia="ru-RU"/>
        </w:rPr>
        <w:t>П</w:t>
      </w:r>
      <w:r w:rsidRPr="00252BDA">
        <w:rPr>
          <w:rFonts w:ascii="Liberation Serif" w:eastAsia="Times New Roman" w:hAnsi="Liberation Serif" w:cs="Liberation Serif"/>
          <w:i/>
          <w:sz w:val="24"/>
          <w:szCs w:val="24"/>
          <w:lang w:eastAsia="ru-RU"/>
        </w:rPr>
        <w:t xml:space="preserve"> 7 «Обеспечение экологической безопасности и обращение с отходами производства </w:t>
      </w:r>
    </w:p>
    <w:p w:rsidR="002B6924" w:rsidRPr="006412C6" w:rsidRDefault="002B6924" w:rsidP="00067779">
      <w:pPr>
        <w:spacing w:after="0" w:line="240" w:lineRule="auto"/>
        <w:contextualSpacing/>
        <w:jc w:val="center"/>
        <w:rPr>
          <w:rFonts w:ascii="Liberation Serif" w:eastAsia="Times New Roman" w:hAnsi="Liberation Serif" w:cs="Liberation Serif"/>
          <w:i/>
          <w:sz w:val="24"/>
          <w:szCs w:val="24"/>
          <w:lang w:eastAsia="ru-RU"/>
        </w:rPr>
      </w:pPr>
      <w:r w:rsidRPr="00252BDA">
        <w:rPr>
          <w:rFonts w:ascii="Liberation Serif" w:eastAsia="Times New Roman" w:hAnsi="Liberation Serif" w:cs="Liberation Serif"/>
          <w:i/>
          <w:sz w:val="24"/>
          <w:szCs w:val="24"/>
          <w:lang w:eastAsia="ru-RU"/>
        </w:rPr>
        <w:t>и потребления на территории городского округа Верхняя Пышма до 202</w:t>
      </w:r>
      <w:r w:rsidR="004D6BED" w:rsidRPr="00252BDA">
        <w:rPr>
          <w:rFonts w:ascii="Liberation Serif" w:eastAsia="Times New Roman" w:hAnsi="Liberation Serif" w:cs="Liberation Serif"/>
          <w:i/>
          <w:sz w:val="24"/>
          <w:szCs w:val="24"/>
          <w:lang w:eastAsia="ru-RU"/>
        </w:rPr>
        <w:t>7</w:t>
      </w:r>
      <w:r w:rsidRPr="00252BDA">
        <w:rPr>
          <w:rFonts w:ascii="Liberation Serif" w:eastAsia="Times New Roman" w:hAnsi="Liberation Serif" w:cs="Liberation Serif"/>
          <w:i/>
          <w:sz w:val="24"/>
          <w:szCs w:val="24"/>
          <w:lang w:eastAsia="ru-RU"/>
        </w:rPr>
        <w:t xml:space="preserve"> года»:</w:t>
      </w:r>
    </w:p>
    <w:p w:rsidR="002B6924" w:rsidRPr="006412C6" w:rsidRDefault="002B6924" w:rsidP="00067779">
      <w:pPr>
        <w:numPr>
          <w:ilvl w:val="0"/>
          <w:numId w:val="5"/>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заключен</w:t>
      </w:r>
      <w:r w:rsidR="00DE5D71" w:rsidRPr="006412C6">
        <w:rPr>
          <w:rFonts w:ascii="Liberation Serif" w:eastAsia="Times New Roman" w:hAnsi="Liberation Serif" w:cs="Liberation Serif"/>
          <w:sz w:val="24"/>
          <w:szCs w:val="24"/>
          <w:lang w:eastAsia="ru-RU"/>
        </w:rPr>
        <w:t xml:space="preserve"> договор</w:t>
      </w:r>
      <w:r w:rsidRPr="006412C6">
        <w:rPr>
          <w:rFonts w:ascii="Liberation Serif" w:eastAsia="Times New Roman" w:hAnsi="Liberation Serif" w:cs="Liberation Serif"/>
          <w:sz w:val="24"/>
          <w:szCs w:val="24"/>
          <w:lang w:eastAsia="ru-RU"/>
        </w:rPr>
        <w:t xml:space="preserve">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w:t>
      </w:r>
      <w:r w:rsidR="00730F0D">
        <w:rPr>
          <w:rFonts w:ascii="Liberation Serif" w:eastAsia="Times New Roman" w:hAnsi="Liberation Serif" w:cs="Liberation Serif"/>
          <w:sz w:val="24"/>
          <w:szCs w:val="24"/>
          <w:lang w:eastAsia="ru-RU"/>
        </w:rPr>
        <w:t xml:space="preserve"> июля 20</w:t>
      </w:r>
      <w:r w:rsidRPr="006412C6">
        <w:rPr>
          <w:rFonts w:ascii="Liberation Serif" w:eastAsia="Times New Roman" w:hAnsi="Liberation Serif" w:cs="Liberation Serif"/>
          <w:sz w:val="24"/>
          <w:szCs w:val="24"/>
          <w:lang w:eastAsia="ru-RU"/>
        </w:rPr>
        <w:t xml:space="preserve">10 </w:t>
      </w:r>
      <w:r w:rsidR="00730F0D">
        <w:rPr>
          <w:rFonts w:ascii="Liberation Serif" w:eastAsia="Times New Roman" w:hAnsi="Liberation Serif" w:cs="Liberation Serif"/>
          <w:sz w:val="24"/>
          <w:szCs w:val="24"/>
          <w:lang w:eastAsia="ru-RU"/>
        </w:rPr>
        <w:t xml:space="preserve">года </w:t>
      </w:r>
      <w:r w:rsidRPr="006412C6">
        <w:rPr>
          <w:rFonts w:ascii="Liberation Serif" w:eastAsia="Times New Roman" w:hAnsi="Liberation Serif" w:cs="Liberation Serif"/>
          <w:sz w:val="24"/>
          <w:szCs w:val="24"/>
          <w:lang w:eastAsia="ru-RU"/>
        </w:rPr>
        <w:t>№</w:t>
      </w:r>
      <w:r w:rsidR="00730F0D">
        <w:rPr>
          <w:rFonts w:ascii="Liberation Serif" w:eastAsia="Times New Roman" w:hAnsi="Liberation Serif" w:cs="Liberation Serif"/>
          <w:sz w:val="24"/>
          <w:szCs w:val="24"/>
          <w:lang w:eastAsia="ru-RU"/>
        </w:rPr>
        <w:t> </w:t>
      </w:r>
      <w:r w:rsidRPr="006412C6">
        <w:rPr>
          <w:rFonts w:ascii="Liberation Serif" w:eastAsia="Times New Roman" w:hAnsi="Liberation Serif" w:cs="Liberation Serif"/>
          <w:sz w:val="24"/>
          <w:szCs w:val="24"/>
          <w:lang w:eastAsia="ru-RU"/>
        </w:rPr>
        <w:t>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B6924" w:rsidRDefault="002B6924"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обеспечено техническое обслуживание 5 гидротехнических сооружений (</w:t>
      </w:r>
      <w:proofErr w:type="spellStart"/>
      <w:r w:rsidRPr="006412C6">
        <w:rPr>
          <w:rFonts w:ascii="Liberation Serif" w:eastAsia="Times New Roman" w:hAnsi="Liberation Serif" w:cs="Liberation Serif"/>
          <w:sz w:val="24"/>
          <w:szCs w:val="24"/>
          <w:lang w:eastAsia="ru-RU"/>
        </w:rPr>
        <w:t>Крутихинское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w:t>
      </w:r>
      <w:proofErr w:type="spellStart"/>
      <w:r w:rsidRPr="006412C6">
        <w:rPr>
          <w:rFonts w:ascii="Liberation Serif" w:eastAsia="Times New Roman" w:hAnsi="Liberation Serif" w:cs="Liberation Serif"/>
          <w:sz w:val="24"/>
          <w:szCs w:val="24"/>
          <w:lang w:eastAsia="ru-RU"/>
        </w:rPr>
        <w:t>Балтымское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sidRPr="006412C6">
        <w:rPr>
          <w:rFonts w:ascii="Liberation Serif" w:eastAsia="Times New Roman" w:hAnsi="Liberation Serif" w:cs="Liberation Serif"/>
          <w:sz w:val="24"/>
          <w:szCs w:val="24"/>
          <w:lang w:eastAsia="ru-RU"/>
        </w:rPr>
        <w:t>Ключевское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D26F2A" w:rsidRPr="00D26F2A" w:rsidRDefault="00D26F2A" w:rsidP="00067779">
      <w:pPr>
        <w:pStyle w:val="a6"/>
        <w:numPr>
          <w:ilvl w:val="0"/>
          <w:numId w:val="5"/>
        </w:numPr>
        <w:spacing w:after="0" w:line="240" w:lineRule="auto"/>
        <w:ind w:left="0" w:firstLine="360"/>
        <w:jc w:val="both"/>
        <w:rPr>
          <w:rFonts w:ascii="Liberation Serif" w:eastAsia="Times New Roman" w:hAnsi="Liberation Serif" w:cs="Liberation Serif"/>
          <w:sz w:val="24"/>
          <w:szCs w:val="24"/>
          <w:lang w:eastAsia="ru-RU"/>
        </w:rPr>
      </w:pPr>
      <w:r w:rsidRPr="00D26F2A">
        <w:rPr>
          <w:rFonts w:ascii="Liberation Serif" w:eastAsia="Times New Roman" w:hAnsi="Liberation Serif" w:cs="Liberation Serif"/>
          <w:sz w:val="24"/>
          <w:szCs w:val="24"/>
          <w:lang w:eastAsia="ru-RU"/>
        </w:rPr>
        <w:t xml:space="preserve">в рамках мероприятия по борьбе с несанкционированными свалками, лесными пожарами и незаконными рубками лесных насаждений приобретены </w:t>
      </w:r>
      <w:proofErr w:type="spellStart"/>
      <w:r w:rsidRPr="00D26F2A">
        <w:rPr>
          <w:rFonts w:ascii="Liberation Serif" w:eastAsia="Times New Roman" w:hAnsi="Liberation Serif" w:cs="Liberation Serif"/>
          <w:sz w:val="24"/>
          <w:szCs w:val="24"/>
          <w:lang w:eastAsia="ru-RU"/>
        </w:rPr>
        <w:t>квадроцикл</w:t>
      </w:r>
      <w:proofErr w:type="spellEnd"/>
      <w:r w:rsidRPr="00D26F2A">
        <w:rPr>
          <w:rFonts w:ascii="Liberation Serif" w:eastAsia="Times New Roman" w:hAnsi="Liberation Serif" w:cs="Liberation Serif"/>
          <w:sz w:val="24"/>
          <w:szCs w:val="24"/>
          <w:lang w:eastAsia="ru-RU"/>
        </w:rPr>
        <w:t>, 55</w:t>
      </w:r>
      <w:r>
        <w:rPr>
          <w:rFonts w:ascii="Liberation Serif" w:eastAsia="Times New Roman" w:hAnsi="Liberation Serif" w:cs="Liberation Serif"/>
          <w:sz w:val="24"/>
          <w:szCs w:val="24"/>
          <w:lang w:eastAsia="ru-RU"/>
        </w:rPr>
        <w:t> </w:t>
      </w:r>
      <w:r w:rsidRPr="00D26F2A">
        <w:rPr>
          <w:rFonts w:ascii="Liberation Serif" w:eastAsia="Times New Roman" w:hAnsi="Liberation Serif" w:cs="Liberation Serif"/>
          <w:sz w:val="24"/>
          <w:szCs w:val="24"/>
          <w:lang w:eastAsia="ru-RU"/>
        </w:rPr>
        <w:t>противопожарных ранцев, 15 радиостанций;</w:t>
      </w:r>
    </w:p>
    <w:p w:rsidR="00D9453B" w:rsidRDefault="00D9453B"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обеспечено техническое обслуживание</w:t>
      </w:r>
      <w:r w:rsidR="00D26F2A">
        <w:rPr>
          <w:rFonts w:ascii="Liberation Serif" w:eastAsia="Times New Roman" w:hAnsi="Liberation Serif" w:cs="Liberation Serif"/>
          <w:sz w:val="24"/>
          <w:szCs w:val="24"/>
          <w:lang w:eastAsia="ru-RU"/>
        </w:rPr>
        <w:t xml:space="preserve"> </w:t>
      </w:r>
      <w:r w:rsidR="00067779">
        <w:rPr>
          <w:rFonts w:ascii="Liberation Serif" w:eastAsia="Times New Roman" w:hAnsi="Liberation Serif" w:cs="Liberation Serif"/>
          <w:sz w:val="24"/>
          <w:szCs w:val="24"/>
          <w:lang w:eastAsia="ru-RU"/>
        </w:rPr>
        <w:t>45</w:t>
      </w:r>
      <w:r w:rsidRPr="006412C6">
        <w:rPr>
          <w:rFonts w:ascii="Liberation Serif" w:eastAsia="Times New Roman" w:hAnsi="Liberation Serif" w:cs="Liberation Serif"/>
          <w:sz w:val="24"/>
          <w:szCs w:val="24"/>
          <w:lang w:eastAsia="ru-RU"/>
        </w:rPr>
        <w:t xml:space="preserve"> источников нецентрализованного водоснабжения на территории городского округа Верхняя Пышма;</w:t>
      </w:r>
    </w:p>
    <w:p w:rsidR="00D26F2A" w:rsidRDefault="00D26F2A"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 отбор проб из </w:t>
      </w:r>
      <w:r w:rsidRPr="00D26F2A">
        <w:rPr>
          <w:rFonts w:ascii="Liberation Serif" w:eastAsia="Times New Roman" w:hAnsi="Liberation Serif" w:cs="Liberation Serif"/>
          <w:sz w:val="24"/>
          <w:szCs w:val="24"/>
          <w:lang w:eastAsia="ru-RU"/>
        </w:rPr>
        <w:t>44 источников нецентрализованного водоснабжения (скважин</w:t>
      </w:r>
      <w:r>
        <w:rPr>
          <w:rFonts w:ascii="Liberation Serif" w:eastAsia="Times New Roman" w:hAnsi="Liberation Serif" w:cs="Liberation Serif"/>
          <w:sz w:val="24"/>
          <w:szCs w:val="24"/>
          <w:lang w:eastAsia="ru-RU"/>
        </w:rPr>
        <w:t>ы, родники, колодцы</w:t>
      </w:r>
      <w:r w:rsidRPr="00D26F2A">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 xml:space="preserve">, расположенных на </w:t>
      </w:r>
      <w:r w:rsidRPr="00D26F2A">
        <w:rPr>
          <w:rFonts w:ascii="Liberation Serif" w:eastAsia="Times New Roman" w:hAnsi="Liberation Serif" w:cs="Liberation Serif"/>
          <w:sz w:val="24"/>
          <w:szCs w:val="24"/>
          <w:lang w:eastAsia="ru-RU"/>
        </w:rPr>
        <w:t>территории городского округа Верхняя Пышма</w:t>
      </w:r>
      <w:r w:rsidR="00E81B5F">
        <w:rPr>
          <w:rFonts w:ascii="Liberation Serif" w:eastAsia="Times New Roman" w:hAnsi="Liberation Serif" w:cs="Liberation Serif"/>
          <w:sz w:val="24"/>
          <w:szCs w:val="24"/>
          <w:lang w:eastAsia="ru-RU"/>
        </w:rPr>
        <w:t>;</w:t>
      </w:r>
    </w:p>
    <w:p w:rsidR="00E81B5F" w:rsidRPr="00E81B5F" w:rsidRDefault="00E81B5F"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оказаны услуги по чистке от донных отложений и дезинфекции </w:t>
      </w:r>
      <w:r w:rsidRPr="00D26F2A">
        <w:rPr>
          <w:rFonts w:ascii="Liberation Serif" w:eastAsia="Times New Roman" w:hAnsi="Liberation Serif" w:cs="Liberation Serif"/>
          <w:sz w:val="24"/>
          <w:szCs w:val="24"/>
          <w:lang w:eastAsia="ru-RU"/>
        </w:rPr>
        <w:t>44 источников нецентрализованного водоснабжения</w:t>
      </w:r>
      <w:r>
        <w:rPr>
          <w:rFonts w:ascii="Liberation Serif" w:eastAsia="Times New Roman" w:hAnsi="Liberation Serif" w:cs="Liberation Serif"/>
          <w:sz w:val="24"/>
          <w:szCs w:val="24"/>
          <w:lang w:eastAsia="ru-RU"/>
        </w:rPr>
        <w:t>,</w:t>
      </w:r>
      <w:r w:rsidRPr="00D26F2A">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 xml:space="preserve">расположенных на </w:t>
      </w:r>
      <w:r w:rsidRPr="00D26F2A">
        <w:rPr>
          <w:rFonts w:ascii="Liberation Serif" w:eastAsia="Times New Roman" w:hAnsi="Liberation Serif" w:cs="Liberation Serif"/>
          <w:sz w:val="24"/>
          <w:szCs w:val="24"/>
          <w:lang w:eastAsia="ru-RU"/>
        </w:rPr>
        <w:t>территории городского округа Верхняя Пышма</w:t>
      </w:r>
      <w:r>
        <w:rPr>
          <w:rFonts w:ascii="Liberation Serif" w:eastAsia="Times New Roman" w:hAnsi="Liberation Serif" w:cs="Liberation Serif"/>
          <w:sz w:val="24"/>
          <w:szCs w:val="24"/>
          <w:lang w:eastAsia="ru-RU"/>
        </w:rPr>
        <w:t>;</w:t>
      </w:r>
    </w:p>
    <w:p w:rsidR="00CA400F" w:rsidRPr="006412C6" w:rsidRDefault="00CA400F"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обустроены источники нецентрализованного водоснабжения (скважины) в населенных пунктах городского округа Верхняя Пышма: п. </w:t>
      </w:r>
      <w:r w:rsidR="00D26F2A">
        <w:rPr>
          <w:rFonts w:ascii="Liberation Serif" w:eastAsia="Times New Roman" w:hAnsi="Liberation Serif" w:cs="Liberation Serif"/>
          <w:sz w:val="24"/>
          <w:szCs w:val="24"/>
          <w:lang w:eastAsia="ru-RU"/>
        </w:rPr>
        <w:t>Кедровое ул. Парковая и п. Нагорный ул. Восточная, д. 21</w:t>
      </w:r>
      <w:r w:rsidRPr="006412C6">
        <w:rPr>
          <w:rFonts w:ascii="Liberation Serif" w:eastAsia="Times New Roman" w:hAnsi="Liberation Serif" w:cs="Liberation Serif"/>
          <w:sz w:val="24"/>
          <w:szCs w:val="24"/>
          <w:lang w:eastAsia="ru-RU"/>
        </w:rPr>
        <w:t>;</w:t>
      </w:r>
    </w:p>
    <w:p w:rsidR="008B37B0" w:rsidRPr="006412C6" w:rsidRDefault="008B37B0"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выполнены работы по </w:t>
      </w:r>
      <w:r w:rsidR="00E81B5F">
        <w:rPr>
          <w:rFonts w:ascii="Liberation Serif" w:eastAsia="Times New Roman" w:hAnsi="Liberation Serif" w:cs="Liberation Serif"/>
          <w:sz w:val="24"/>
          <w:szCs w:val="24"/>
          <w:lang w:eastAsia="ru-RU"/>
        </w:rPr>
        <w:t xml:space="preserve">подготовке гидрогеологических заключений о возможности создания </w:t>
      </w:r>
      <w:r w:rsidR="00E81B5F" w:rsidRPr="006412C6">
        <w:rPr>
          <w:rFonts w:ascii="Liberation Serif" w:eastAsia="Times New Roman" w:hAnsi="Liberation Serif" w:cs="Liberation Serif"/>
          <w:sz w:val="24"/>
          <w:szCs w:val="24"/>
          <w:lang w:eastAsia="ru-RU"/>
        </w:rPr>
        <w:t>источник</w:t>
      </w:r>
      <w:r w:rsidR="00E81B5F">
        <w:rPr>
          <w:rFonts w:ascii="Liberation Serif" w:eastAsia="Times New Roman" w:hAnsi="Liberation Serif" w:cs="Liberation Serif"/>
          <w:sz w:val="24"/>
          <w:szCs w:val="24"/>
          <w:lang w:eastAsia="ru-RU"/>
        </w:rPr>
        <w:t>ов</w:t>
      </w:r>
      <w:r w:rsidR="00E81B5F" w:rsidRPr="006412C6">
        <w:rPr>
          <w:rFonts w:ascii="Liberation Serif" w:eastAsia="Times New Roman" w:hAnsi="Liberation Serif" w:cs="Liberation Serif"/>
          <w:sz w:val="24"/>
          <w:szCs w:val="24"/>
          <w:lang w:eastAsia="ru-RU"/>
        </w:rPr>
        <w:t xml:space="preserve"> нецентрализованного водоснабжения </w:t>
      </w:r>
      <w:r w:rsidRPr="006412C6">
        <w:rPr>
          <w:rFonts w:ascii="Liberation Serif" w:eastAsia="Times New Roman" w:hAnsi="Liberation Serif" w:cs="Liberation Serif"/>
          <w:sz w:val="24"/>
          <w:szCs w:val="24"/>
          <w:lang w:eastAsia="ru-RU"/>
        </w:rPr>
        <w:t>в п. Кедровое</w:t>
      </w:r>
      <w:r w:rsidR="00E81B5F">
        <w:rPr>
          <w:rFonts w:ascii="Liberation Serif" w:eastAsia="Times New Roman" w:hAnsi="Liberation Serif" w:cs="Liberation Serif"/>
          <w:sz w:val="24"/>
          <w:szCs w:val="24"/>
          <w:lang w:eastAsia="ru-RU"/>
        </w:rPr>
        <w:t xml:space="preserve"> по ул. Парковой и п.</w:t>
      </w:r>
      <w:r w:rsidRPr="006412C6">
        <w:rPr>
          <w:rFonts w:ascii="Liberation Serif" w:eastAsia="Times New Roman" w:hAnsi="Liberation Serif" w:cs="Liberation Serif"/>
          <w:sz w:val="24"/>
          <w:szCs w:val="24"/>
          <w:lang w:eastAsia="ru-RU"/>
        </w:rPr>
        <w:t xml:space="preserve"> Нагорн</w:t>
      </w:r>
      <w:r w:rsidR="00E81B5F">
        <w:rPr>
          <w:rFonts w:ascii="Liberation Serif" w:eastAsia="Times New Roman" w:hAnsi="Liberation Serif" w:cs="Liberation Serif"/>
          <w:sz w:val="24"/>
          <w:szCs w:val="24"/>
          <w:lang w:eastAsia="ru-RU"/>
        </w:rPr>
        <w:t>ый по ул. Восточная, в районе дома 21</w:t>
      </w:r>
      <w:r w:rsidRPr="006412C6">
        <w:rPr>
          <w:rFonts w:ascii="Liberation Serif" w:eastAsia="Times New Roman" w:hAnsi="Liberation Serif" w:cs="Liberation Serif"/>
          <w:sz w:val="24"/>
          <w:szCs w:val="24"/>
          <w:lang w:eastAsia="ru-RU"/>
        </w:rPr>
        <w:t>;</w:t>
      </w:r>
    </w:p>
    <w:p w:rsidR="008B37B0" w:rsidRPr="006412C6" w:rsidRDefault="008B37B0"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работы по ремонту каптажа родника в пос. Исеть (обустройство нового каптажа родника «Лесной», возведение лестницы и иных элементов благоустройства);</w:t>
      </w:r>
    </w:p>
    <w:p w:rsidR="00CD09BC" w:rsidRPr="006412C6" w:rsidRDefault="00D9453B"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приобретены </w:t>
      </w:r>
      <w:r w:rsidR="00E81B5F">
        <w:rPr>
          <w:rFonts w:ascii="Liberation Serif" w:eastAsia="Times New Roman" w:hAnsi="Liberation Serif" w:cs="Liberation Serif"/>
          <w:sz w:val="24"/>
          <w:szCs w:val="24"/>
          <w:lang w:eastAsia="ru-RU"/>
        </w:rPr>
        <w:t xml:space="preserve">7 </w:t>
      </w:r>
      <w:r w:rsidR="00CA400F" w:rsidRPr="006412C6">
        <w:rPr>
          <w:rFonts w:ascii="Liberation Serif" w:eastAsia="Times New Roman" w:hAnsi="Liberation Serif" w:cs="Liberation Serif"/>
          <w:sz w:val="24"/>
          <w:szCs w:val="24"/>
          <w:lang w:eastAsia="ru-RU"/>
        </w:rPr>
        <w:t xml:space="preserve">скважинных погружных </w:t>
      </w:r>
      <w:r w:rsidRPr="006412C6">
        <w:rPr>
          <w:rFonts w:ascii="Liberation Serif" w:eastAsia="Times New Roman" w:hAnsi="Liberation Serif" w:cs="Liberation Serif"/>
          <w:sz w:val="24"/>
          <w:szCs w:val="24"/>
          <w:lang w:eastAsia="ru-RU"/>
        </w:rPr>
        <w:t>насос</w:t>
      </w:r>
      <w:r w:rsidR="00CA400F" w:rsidRPr="006412C6">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для источников нецентрализованного водоснабжения;</w:t>
      </w:r>
    </w:p>
    <w:p w:rsidR="00723B23" w:rsidRPr="006412C6" w:rsidRDefault="00723B23"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проведены экологические мероприятия «</w:t>
      </w:r>
      <w:proofErr w:type="spellStart"/>
      <w:r w:rsidRPr="006412C6">
        <w:rPr>
          <w:rFonts w:ascii="Liberation Serif" w:eastAsia="Times New Roman" w:hAnsi="Liberation Serif" w:cs="Liberation Serif"/>
          <w:sz w:val="24"/>
          <w:szCs w:val="24"/>
          <w:lang w:eastAsia="ru-RU"/>
        </w:rPr>
        <w:t>Экомобиль</w:t>
      </w:r>
      <w:proofErr w:type="spellEnd"/>
      <w:r w:rsidRPr="006412C6">
        <w:rPr>
          <w:rFonts w:ascii="Liberation Serif" w:eastAsia="Times New Roman" w:hAnsi="Liberation Serif" w:cs="Liberation Serif"/>
          <w:sz w:val="24"/>
          <w:szCs w:val="24"/>
          <w:lang w:eastAsia="ru-RU"/>
        </w:rPr>
        <w:t>» (2 этапа), фестиваль-конкурс экологической деятельности детей «Я люблю природу»;</w:t>
      </w:r>
    </w:p>
    <w:p w:rsidR="002B6924" w:rsidRPr="00AE1345" w:rsidRDefault="002B6924"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AE1345">
        <w:rPr>
          <w:rFonts w:ascii="Liberation Serif" w:eastAsia="Times New Roman" w:hAnsi="Liberation Serif" w:cs="Liberation Serif"/>
          <w:sz w:val="24"/>
          <w:szCs w:val="24"/>
          <w:lang w:eastAsia="ru-RU"/>
        </w:rPr>
        <w:t xml:space="preserve">передано на </w:t>
      </w:r>
      <w:r w:rsidR="00AE1345" w:rsidRPr="00AE1345">
        <w:rPr>
          <w:rFonts w:ascii="Liberation Serif" w:eastAsia="Times New Roman" w:hAnsi="Liberation Serif" w:cs="Liberation Serif"/>
          <w:sz w:val="24"/>
          <w:szCs w:val="24"/>
          <w:lang w:eastAsia="ru-RU"/>
        </w:rPr>
        <w:t>обработку</w:t>
      </w:r>
      <w:r w:rsidRPr="00AE1345">
        <w:rPr>
          <w:rFonts w:ascii="Liberation Serif" w:eastAsia="Times New Roman" w:hAnsi="Liberation Serif" w:cs="Liberation Serif"/>
          <w:sz w:val="24"/>
          <w:szCs w:val="24"/>
          <w:lang w:eastAsia="ru-RU"/>
        </w:rPr>
        <w:t xml:space="preserve"> </w:t>
      </w:r>
      <w:r w:rsidR="00EE0EBF">
        <w:rPr>
          <w:rFonts w:ascii="Liberation Serif" w:eastAsia="Times New Roman" w:hAnsi="Liberation Serif" w:cs="Liberation Serif"/>
          <w:sz w:val="24"/>
          <w:szCs w:val="24"/>
          <w:lang w:eastAsia="ru-RU"/>
        </w:rPr>
        <w:t xml:space="preserve">2 022,4 </w:t>
      </w:r>
      <w:r w:rsidRPr="00AE1345">
        <w:rPr>
          <w:rFonts w:ascii="Liberation Serif" w:eastAsia="Times New Roman" w:hAnsi="Liberation Serif" w:cs="Liberation Serif"/>
          <w:sz w:val="24"/>
          <w:szCs w:val="24"/>
          <w:lang w:eastAsia="ru-RU"/>
        </w:rPr>
        <w:t>кг отработанных ХИТ (батареек);</w:t>
      </w:r>
    </w:p>
    <w:p w:rsidR="002B6924" w:rsidRPr="00AE1345" w:rsidRDefault="002B6924"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AE1345">
        <w:rPr>
          <w:rFonts w:ascii="Liberation Serif" w:eastAsia="Times New Roman" w:hAnsi="Liberation Serif" w:cs="Liberation Serif"/>
          <w:sz w:val="24"/>
          <w:szCs w:val="24"/>
          <w:lang w:eastAsia="ru-RU"/>
        </w:rPr>
        <w:t xml:space="preserve">собрано и передано на </w:t>
      </w:r>
      <w:r w:rsidR="00AE1345" w:rsidRPr="00AE1345">
        <w:rPr>
          <w:rFonts w:ascii="Liberation Serif" w:eastAsia="Times New Roman" w:hAnsi="Liberation Serif" w:cs="Liberation Serif"/>
          <w:sz w:val="24"/>
          <w:szCs w:val="24"/>
          <w:lang w:eastAsia="ru-RU"/>
        </w:rPr>
        <w:t>обезвреживание</w:t>
      </w:r>
      <w:r w:rsidRPr="00AE1345">
        <w:rPr>
          <w:rFonts w:ascii="Liberation Serif" w:eastAsia="Times New Roman" w:hAnsi="Liberation Serif" w:cs="Liberation Serif"/>
          <w:sz w:val="24"/>
          <w:szCs w:val="24"/>
          <w:lang w:eastAsia="ru-RU"/>
        </w:rPr>
        <w:t xml:space="preserve"> </w:t>
      </w:r>
      <w:r w:rsidR="00EE0EBF">
        <w:rPr>
          <w:rFonts w:ascii="Liberation Serif" w:eastAsia="Times New Roman" w:hAnsi="Liberation Serif" w:cs="Liberation Serif"/>
          <w:sz w:val="24"/>
          <w:szCs w:val="24"/>
          <w:lang w:eastAsia="ru-RU"/>
        </w:rPr>
        <w:t xml:space="preserve">1 752 </w:t>
      </w:r>
      <w:r w:rsidRPr="00AE1345">
        <w:rPr>
          <w:rFonts w:ascii="Liberation Serif" w:eastAsia="Times New Roman" w:hAnsi="Liberation Serif" w:cs="Liberation Serif"/>
          <w:sz w:val="24"/>
          <w:szCs w:val="24"/>
          <w:lang w:eastAsia="ru-RU"/>
        </w:rPr>
        <w:t>ламп</w:t>
      </w:r>
      <w:r w:rsidR="00EE0EBF">
        <w:rPr>
          <w:rFonts w:ascii="Liberation Serif" w:eastAsia="Times New Roman" w:hAnsi="Liberation Serif" w:cs="Liberation Serif"/>
          <w:sz w:val="24"/>
          <w:szCs w:val="24"/>
          <w:lang w:eastAsia="ru-RU"/>
        </w:rPr>
        <w:t>ы</w:t>
      </w:r>
      <w:r w:rsidRPr="00AE1345">
        <w:rPr>
          <w:rFonts w:ascii="Liberation Serif" w:eastAsia="Times New Roman" w:hAnsi="Liberation Serif" w:cs="Liberation Serif"/>
          <w:sz w:val="24"/>
          <w:szCs w:val="24"/>
          <w:lang w:eastAsia="ru-RU"/>
        </w:rPr>
        <w:t xml:space="preserve"> ртутных, ртутно-кварцевых, люминесцентных, утративших потребительские свойства; </w:t>
      </w:r>
      <w:r w:rsidR="00EE0EBF">
        <w:rPr>
          <w:rFonts w:ascii="Liberation Serif" w:eastAsia="Times New Roman" w:hAnsi="Liberation Serif" w:cs="Liberation Serif"/>
          <w:sz w:val="24"/>
          <w:szCs w:val="24"/>
          <w:lang w:eastAsia="ru-RU"/>
        </w:rPr>
        <w:t>71</w:t>
      </w:r>
      <w:r w:rsidRPr="00AE1345">
        <w:rPr>
          <w:rFonts w:ascii="Liberation Serif" w:eastAsia="Times New Roman" w:hAnsi="Liberation Serif" w:cs="Liberation Serif"/>
          <w:sz w:val="24"/>
          <w:szCs w:val="24"/>
          <w:lang w:eastAsia="ru-RU"/>
        </w:rPr>
        <w:t xml:space="preserve"> штук</w:t>
      </w:r>
      <w:r w:rsidR="00EE0EBF">
        <w:rPr>
          <w:rFonts w:ascii="Liberation Serif" w:eastAsia="Times New Roman" w:hAnsi="Liberation Serif" w:cs="Liberation Serif"/>
          <w:sz w:val="24"/>
          <w:szCs w:val="24"/>
          <w:lang w:eastAsia="ru-RU"/>
        </w:rPr>
        <w:t>а</w:t>
      </w:r>
      <w:r w:rsidRPr="00AE1345">
        <w:rPr>
          <w:rFonts w:ascii="Liberation Serif" w:eastAsia="Times New Roman" w:hAnsi="Liberation Serif" w:cs="Liberation Serif"/>
          <w:sz w:val="24"/>
          <w:szCs w:val="24"/>
          <w:lang w:eastAsia="ru-RU"/>
        </w:rPr>
        <w:t xml:space="preserve"> термометров ртутных;</w:t>
      </w:r>
    </w:p>
    <w:p w:rsidR="00723B23" w:rsidRPr="00F1651A" w:rsidRDefault="00723B23"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F1651A">
        <w:rPr>
          <w:rFonts w:ascii="Liberation Serif" w:eastAsia="Times New Roman" w:hAnsi="Liberation Serif" w:cs="Liberation Serif"/>
          <w:sz w:val="24"/>
          <w:szCs w:val="24"/>
          <w:lang w:eastAsia="ru-RU"/>
        </w:rPr>
        <w:t xml:space="preserve">изготовлено </w:t>
      </w:r>
      <w:r w:rsidR="00F1651A" w:rsidRPr="00F1651A">
        <w:rPr>
          <w:rFonts w:ascii="Liberation Serif" w:eastAsia="Times New Roman" w:hAnsi="Liberation Serif" w:cs="Liberation Serif"/>
          <w:sz w:val="24"/>
          <w:szCs w:val="24"/>
          <w:lang w:eastAsia="ru-RU"/>
        </w:rPr>
        <w:t xml:space="preserve">и размещено </w:t>
      </w:r>
      <w:r w:rsidR="00E81B5F" w:rsidRPr="00F1651A">
        <w:rPr>
          <w:rFonts w:ascii="Liberation Serif" w:eastAsia="Times New Roman" w:hAnsi="Liberation Serif" w:cs="Liberation Serif"/>
          <w:sz w:val="24"/>
          <w:szCs w:val="24"/>
          <w:lang w:eastAsia="ru-RU"/>
        </w:rPr>
        <w:t>4</w:t>
      </w:r>
      <w:r w:rsidRPr="00F1651A">
        <w:rPr>
          <w:rFonts w:ascii="Liberation Serif" w:eastAsia="Times New Roman" w:hAnsi="Liberation Serif" w:cs="Liberation Serif"/>
          <w:sz w:val="24"/>
          <w:szCs w:val="24"/>
          <w:lang w:eastAsia="ru-RU"/>
        </w:rPr>
        <w:t xml:space="preserve"> информационных </w:t>
      </w:r>
      <w:r w:rsidR="00E81B5F" w:rsidRPr="00F1651A">
        <w:rPr>
          <w:rFonts w:ascii="Liberation Serif" w:eastAsia="Times New Roman" w:hAnsi="Liberation Serif" w:cs="Liberation Serif"/>
          <w:sz w:val="24"/>
          <w:szCs w:val="24"/>
          <w:lang w:eastAsia="ru-RU"/>
        </w:rPr>
        <w:t>баннера</w:t>
      </w:r>
      <w:r w:rsidRPr="00F1651A">
        <w:rPr>
          <w:rFonts w:ascii="Liberation Serif" w:eastAsia="Times New Roman" w:hAnsi="Liberation Serif" w:cs="Liberation Serif"/>
          <w:sz w:val="24"/>
          <w:szCs w:val="24"/>
          <w:lang w:eastAsia="ru-RU"/>
        </w:rPr>
        <w:t xml:space="preserve"> экологической направленности;</w:t>
      </w:r>
    </w:p>
    <w:p w:rsidR="00E81B5F" w:rsidRPr="00E81B5F" w:rsidRDefault="00E81B5F" w:rsidP="00067779">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E81B5F">
        <w:rPr>
          <w:rFonts w:ascii="Liberation Serif" w:eastAsia="Times New Roman" w:hAnsi="Liberation Serif" w:cs="Liberation Serif"/>
          <w:sz w:val="24"/>
          <w:szCs w:val="24"/>
          <w:lang w:eastAsia="ru-RU"/>
        </w:rPr>
        <w:t xml:space="preserve">в течение года на </w:t>
      </w:r>
      <w:r w:rsidRPr="00E81B5F">
        <w:rPr>
          <w:rFonts w:ascii="Liberation Serif" w:eastAsia="Times New Roman" w:hAnsi="Liberation Serif" w:cs="Liberation Serif"/>
          <w:sz w:val="24"/>
          <w:szCs w:val="24"/>
          <w:lang w:val="en-US" w:eastAsia="ru-RU"/>
        </w:rPr>
        <w:t>LED</w:t>
      </w:r>
      <w:r w:rsidRPr="00E81B5F">
        <w:rPr>
          <w:rFonts w:ascii="Liberation Serif" w:eastAsia="Times New Roman" w:hAnsi="Liberation Serif" w:cs="Liberation Serif"/>
          <w:sz w:val="24"/>
          <w:szCs w:val="24"/>
          <w:lang w:eastAsia="ru-RU"/>
        </w:rPr>
        <w:t xml:space="preserve">-экранах города размещалась информация </w:t>
      </w:r>
      <w:r w:rsidR="00F1651A">
        <w:rPr>
          <w:rFonts w:ascii="Liberation Serif" w:eastAsia="Times New Roman" w:hAnsi="Liberation Serif" w:cs="Liberation Serif"/>
          <w:sz w:val="24"/>
          <w:szCs w:val="24"/>
          <w:lang w:eastAsia="ru-RU"/>
        </w:rPr>
        <w:t>экологической направленности, а также реклама акции «</w:t>
      </w:r>
      <w:proofErr w:type="spellStart"/>
      <w:r w:rsidR="00F1651A">
        <w:rPr>
          <w:rFonts w:ascii="Liberation Serif" w:eastAsia="Times New Roman" w:hAnsi="Liberation Serif" w:cs="Liberation Serif"/>
          <w:sz w:val="24"/>
          <w:szCs w:val="24"/>
          <w:lang w:eastAsia="ru-RU"/>
        </w:rPr>
        <w:t>Экомобиль</w:t>
      </w:r>
      <w:proofErr w:type="spellEnd"/>
      <w:r w:rsidR="00F1651A">
        <w:rPr>
          <w:rFonts w:ascii="Liberation Serif" w:eastAsia="Times New Roman" w:hAnsi="Liberation Serif" w:cs="Liberation Serif"/>
          <w:sz w:val="24"/>
          <w:szCs w:val="24"/>
          <w:lang w:eastAsia="ru-RU"/>
        </w:rPr>
        <w:t xml:space="preserve">» (1 и 2 этапы), рисунки участников и победителей </w:t>
      </w:r>
      <w:r w:rsidR="00F1651A" w:rsidRPr="00F1651A">
        <w:rPr>
          <w:rFonts w:ascii="Liberation Serif" w:eastAsia="Times New Roman" w:hAnsi="Liberation Serif" w:cs="Liberation Serif"/>
          <w:sz w:val="24"/>
          <w:szCs w:val="24"/>
          <w:lang w:eastAsia="ru-RU"/>
        </w:rPr>
        <w:t>фестивал</w:t>
      </w:r>
      <w:r w:rsidR="00F1651A">
        <w:rPr>
          <w:rFonts w:ascii="Liberation Serif" w:eastAsia="Times New Roman" w:hAnsi="Liberation Serif" w:cs="Liberation Serif"/>
          <w:sz w:val="24"/>
          <w:szCs w:val="24"/>
          <w:lang w:eastAsia="ru-RU"/>
        </w:rPr>
        <w:t>я</w:t>
      </w:r>
      <w:r w:rsidR="00F1651A" w:rsidRPr="00F1651A">
        <w:rPr>
          <w:rFonts w:ascii="Liberation Serif" w:eastAsia="Times New Roman" w:hAnsi="Liberation Serif" w:cs="Liberation Serif"/>
          <w:sz w:val="24"/>
          <w:szCs w:val="24"/>
          <w:lang w:eastAsia="ru-RU"/>
        </w:rPr>
        <w:t>-конкурс</w:t>
      </w:r>
      <w:r w:rsidR="00F1651A">
        <w:rPr>
          <w:rFonts w:ascii="Liberation Serif" w:eastAsia="Times New Roman" w:hAnsi="Liberation Serif" w:cs="Liberation Serif"/>
          <w:sz w:val="24"/>
          <w:szCs w:val="24"/>
          <w:lang w:eastAsia="ru-RU"/>
        </w:rPr>
        <w:t>а</w:t>
      </w:r>
      <w:r w:rsidR="00F1651A" w:rsidRPr="00F1651A">
        <w:rPr>
          <w:rFonts w:ascii="Liberation Serif" w:eastAsia="Times New Roman" w:hAnsi="Liberation Serif" w:cs="Liberation Serif"/>
          <w:sz w:val="24"/>
          <w:szCs w:val="24"/>
          <w:lang w:eastAsia="ru-RU"/>
        </w:rPr>
        <w:t xml:space="preserve"> экологической деятельности детей «Я люблю природу»</w:t>
      </w:r>
      <w:r w:rsidR="00F1651A">
        <w:rPr>
          <w:rFonts w:ascii="Liberation Serif" w:eastAsia="Times New Roman" w:hAnsi="Liberation Serif" w:cs="Liberation Serif"/>
          <w:sz w:val="24"/>
          <w:szCs w:val="24"/>
          <w:lang w:eastAsia="ru-RU"/>
        </w:rPr>
        <w:t>;</w:t>
      </w:r>
    </w:p>
    <w:p w:rsidR="00920C4F" w:rsidRPr="00F1651A" w:rsidRDefault="00E60803" w:rsidP="00067779">
      <w:pPr>
        <w:pStyle w:val="a6"/>
        <w:numPr>
          <w:ilvl w:val="0"/>
          <w:numId w:val="5"/>
        </w:numPr>
        <w:spacing w:after="0" w:line="240" w:lineRule="auto"/>
        <w:ind w:left="0" w:firstLine="360"/>
        <w:jc w:val="both"/>
        <w:rPr>
          <w:rFonts w:ascii="Liberation Serif" w:hAnsi="Liberation Serif" w:cs="Liberation Serif"/>
          <w:sz w:val="24"/>
          <w:szCs w:val="24"/>
          <w:lang w:eastAsia="ru-RU"/>
        </w:rPr>
      </w:pPr>
      <w:r w:rsidRPr="00E81B5F">
        <w:rPr>
          <w:rFonts w:ascii="Liberation Serif" w:eastAsia="Times New Roman" w:hAnsi="Liberation Serif" w:cs="Liberation Serif"/>
          <w:sz w:val="24"/>
          <w:szCs w:val="24"/>
          <w:lang w:eastAsia="ru-RU"/>
        </w:rPr>
        <w:t xml:space="preserve">получено и размещено </w:t>
      </w:r>
      <w:r w:rsidR="002B6924" w:rsidRPr="00E81B5F">
        <w:rPr>
          <w:rFonts w:ascii="Liberation Serif" w:eastAsia="Times New Roman" w:hAnsi="Liberation Serif" w:cs="Liberation Serif"/>
          <w:sz w:val="24"/>
          <w:szCs w:val="24"/>
          <w:lang w:eastAsia="ru-RU"/>
        </w:rPr>
        <w:t xml:space="preserve">на официальном сайте городского округа Верхняя Пышма </w:t>
      </w:r>
      <w:r w:rsidR="00E81B5F" w:rsidRPr="00E81B5F">
        <w:rPr>
          <w:rFonts w:ascii="Liberation Serif" w:eastAsia="Times New Roman" w:hAnsi="Liberation Serif" w:cs="Liberation Serif"/>
          <w:sz w:val="24"/>
          <w:szCs w:val="24"/>
          <w:lang w:eastAsia="ru-RU"/>
        </w:rPr>
        <w:t>19</w:t>
      </w:r>
      <w:r w:rsidRPr="00E81B5F">
        <w:rPr>
          <w:rFonts w:ascii="Liberation Serif" w:eastAsia="Times New Roman" w:hAnsi="Liberation Serif" w:cs="Liberation Serif"/>
          <w:sz w:val="24"/>
          <w:szCs w:val="24"/>
        </w:rPr>
        <w:t> </w:t>
      </w:r>
      <w:r w:rsidR="002B6924" w:rsidRPr="00E81B5F">
        <w:rPr>
          <w:rFonts w:ascii="Liberation Serif" w:eastAsia="Times New Roman" w:hAnsi="Liberation Serif" w:cs="Liberation Serif"/>
          <w:sz w:val="24"/>
          <w:szCs w:val="24"/>
        </w:rPr>
        <w:t>оповещени</w:t>
      </w:r>
      <w:r w:rsidR="00E81B5F" w:rsidRPr="00E81B5F">
        <w:rPr>
          <w:rFonts w:ascii="Liberation Serif" w:eastAsia="Times New Roman" w:hAnsi="Liberation Serif" w:cs="Liberation Serif"/>
          <w:sz w:val="24"/>
          <w:szCs w:val="24"/>
        </w:rPr>
        <w:t>й</w:t>
      </w:r>
      <w:r w:rsidR="002B6924" w:rsidRPr="00E81B5F">
        <w:rPr>
          <w:rFonts w:ascii="Liberation Serif" w:eastAsia="Times New Roman" w:hAnsi="Liberation Serif" w:cs="Liberation Serif"/>
          <w:sz w:val="24"/>
          <w:szCs w:val="24"/>
        </w:rPr>
        <w:t xml:space="preserve"> о неблагоприятных метеорологических условиях, способствующих накоплению вредных (загрязняющих) веществ в приз</w:t>
      </w:r>
      <w:r w:rsidR="00920C4F" w:rsidRPr="00E81B5F">
        <w:rPr>
          <w:rFonts w:ascii="Liberation Serif" w:eastAsia="Times New Roman" w:hAnsi="Liberation Serif" w:cs="Liberation Serif"/>
          <w:sz w:val="24"/>
          <w:szCs w:val="24"/>
        </w:rPr>
        <w:t>емном слое атмосферного воздуха;</w:t>
      </w:r>
    </w:p>
    <w:p w:rsidR="00F1651A" w:rsidRPr="00E81B5F" w:rsidRDefault="00F1651A" w:rsidP="00067779">
      <w:pPr>
        <w:pStyle w:val="a6"/>
        <w:numPr>
          <w:ilvl w:val="0"/>
          <w:numId w:val="5"/>
        </w:numPr>
        <w:spacing w:after="0" w:line="240" w:lineRule="auto"/>
        <w:ind w:left="0" w:firstLine="360"/>
        <w:jc w:val="both"/>
        <w:rPr>
          <w:rFonts w:ascii="Liberation Serif" w:hAnsi="Liberation Serif" w:cs="Liberation Serif"/>
          <w:sz w:val="24"/>
          <w:szCs w:val="24"/>
          <w:lang w:eastAsia="ru-RU"/>
        </w:rPr>
      </w:pPr>
      <w:r>
        <w:rPr>
          <w:rFonts w:ascii="Liberation Serif" w:eastAsia="Times New Roman" w:hAnsi="Liberation Serif" w:cs="Liberation Serif"/>
          <w:sz w:val="24"/>
          <w:szCs w:val="24"/>
        </w:rPr>
        <w:t xml:space="preserve">на 6 водозаборных участков и одиночных скважин установлены зоны санитарной охраны в соответствии с приказами Министерства природных ресурсов и экологии Свердловской области, расположенных в п. Соколовка, Ольховка, Кедровое, с. </w:t>
      </w:r>
      <w:proofErr w:type="spellStart"/>
      <w:r>
        <w:rPr>
          <w:rFonts w:ascii="Liberation Serif" w:eastAsia="Times New Roman" w:hAnsi="Liberation Serif" w:cs="Liberation Serif"/>
          <w:sz w:val="24"/>
          <w:szCs w:val="24"/>
        </w:rPr>
        <w:t>Мостовское</w:t>
      </w:r>
      <w:proofErr w:type="spellEnd"/>
      <w:r>
        <w:rPr>
          <w:rFonts w:ascii="Liberation Serif" w:eastAsia="Times New Roman" w:hAnsi="Liberation Serif" w:cs="Liberation Serif"/>
          <w:sz w:val="24"/>
          <w:szCs w:val="24"/>
        </w:rPr>
        <w:t>, г. Верхняя Пышма)</w:t>
      </w:r>
      <w:r w:rsidR="00A804A4">
        <w:rPr>
          <w:rFonts w:ascii="Liberation Serif" w:eastAsia="Times New Roman" w:hAnsi="Liberation Serif" w:cs="Liberation Serif"/>
          <w:sz w:val="24"/>
          <w:szCs w:val="24"/>
        </w:rPr>
        <w:t>;</w:t>
      </w:r>
    </w:p>
    <w:p w:rsidR="002B6924" w:rsidRPr="00A804A4" w:rsidRDefault="00920C4F" w:rsidP="00067779">
      <w:pPr>
        <w:pStyle w:val="a6"/>
        <w:numPr>
          <w:ilvl w:val="0"/>
          <w:numId w:val="5"/>
        </w:numPr>
        <w:spacing w:after="0" w:line="240" w:lineRule="auto"/>
        <w:ind w:left="0" w:firstLine="360"/>
        <w:jc w:val="both"/>
        <w:rPr>
          <w:rFonts w:ascii="Liberation Serif" w:hAnsi="Liberation Serif" w:cs="Liberation Serif"/>
          <w:sz w:val="24"/>
          <w:szCs w:val="24"/>
          <w:lang w:eastAsia="ru-RU"/>
        </w:rPr>
      </w:pPr>
      <w:r w:rsidRPr="00A804A4">
        <w:rPr>
          <w:rFonts w:ascii="Liberation Serif" w:hAnsi="Liberation Serif" w:cs="Liberation Serif"/>
          <w:sz w:val="24"/>
          <w:szCs w:val="24"/>
          <w:lang w:eastAsia="ru-RU"/>
        </w:rPr>
        <w:t xml:space="preserve"> вывезено </w:t>
      </w:r>
      <w:r w:rsidR="00A804A4" w:rsidRPr="00A804A4">
        <w:rPr>
          <w:rFonts w:ascii="Liberation Serif" w:hAnsi="Liberation Serif" w:cs="Liberation Serif"/>
          <w:sz w:val="24"/>
          <w:szCs w:val="24"/>
          <w:lang w:eastAsia="ru-RU"/>
        </w:rPr>
        <w:t>6 491,9</w:t>
      </w:r>
      <w:r w:rsidRPr="00A804A4">
        <w:rPr>
          <w:rFonts w:ascii="Liberation Serif" w:hAnsi="Liberation Serif" w:cs="Liberation Serif"/>
          <w:sz w:val="24"/>
          <w:szCs w:val="24"/>
          <w:lang w:eastAsia="ru-RU"/>
        </w:rPr>
        <w:t xml:space="preserve"> куб. метров отходов с мест несанкционированного их размещения, а</w:t>
      </w:r>
      <w:r w:rsidR="00A804A4" w:rsidRPr="00A804A4">
        <w:rPr>
          <w:rFonts w:ascii="Liberation Serif" w:hAnsi="Liberation Serif" w:cs="Liberation Serif"/>
          <w:sz w:val="24"/>
          <w:szCs w:val="24"/>
          <w:lang w:eastAsia="ru-RU"/>
        </w:rPr>
        <w:t> </w:t>
      </w:r>
      <w:r w:rsidRPr="00A804A4">
        <w:rPr>
          <w:rFonts w:ascii="Liberation Serif" w:hAnsi="Liberation Serif" w:cs="Liberation Serif"/>
          <w:sz w:val="24"/>
          <w:szCs w:val="24"/>
          <w:lang w:eastAsia="ru-RU"/>
        </w:rPr>
        <w:t xml:space="preserve">также ликвидировано </w:t>
      </w:r>
      <w:r w:rsidR="00A804A4" w:rsidRPr="00A804A4">
        <w:rPr>
          <w:rFonts w:ascii="Liberation Serif" w:hAnsi="Liberation Serif" w:cs="Liberation Serif"/>
          <w:sz w:val="24"/>
          <w:szCs w:val="24"/>
          <w:lang w:eastAsia="ru-RU"/>
        </w:rPr>
        <w:t>7 553,1 кг</w:t>
      </w:r>
      <w:r w:rsidRPr="00A804A4">
        <w:rPr>
          <w:rFonts w:ascii="Liberation Serif" w:hAnsi="Liberation Serif" w:cs="Liberation Serif"/>
          <w:sz w:val="24"/>
          <w:szCs w:val="24"/>
          <w:lang w:eastAsia="ru-RU"/>
        </w:rPr>
        <w:t xml:space="preserve"> несанкционированного размещения биологических отходов.</w:t>
      </w: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highlight w:val="yellow"/>
          <w:lang w:eastAsia="ru-RU"/>
        </w:rPr>
      </w:pPr>
    </w:p>
    <w:p w:rsidR="006101A1"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98764E">
        <w:rPr>
          <w:rFonts w:ascii="Liberation Serif" w:eastAsia="Times New Roman" w:hAnsi="Liberation Serif" w:cs="Liberation Serif"/>
          <w:i/>
          <w:sz w:val="24"/>
          <w:szCs w:val="24"/>
          <w:lang w:eastAsia="ru-RU"/>
        </w:rPr>
        <w:t>П</w:t>
      </w:r>
      <w:r w:rsidR="00E60803" w:rsidRPr="0098764E">
        <w:rPr>
          <w:rFonts w:ascii="Liberation Serif" w:eastAsia="Times New Roman" w:hAnsi="Liberation Serif" w:cs="Liberation Serif"/>
          <w:i/>
          <w:sz w:val="24"/>
          <w:szCs w:val="24"/>
          <w:lang w:eastAsia="ru-RU"/>
        </w:rPr>
        <w:t>П</w:t>
      </w:r>
      <w:r w:rsidRPr="0098764E">
        <w:rPr>
          <w:rFonts w:ascii="Liberation Serif" w:eastAsia="Times New Roman" w:hAnsi="Liberation Serif" w:cs="Liberation Serif"/>
          <w:i/>
          <w:sz w:val="24"/>
          <w:szCs w:val="24"/>
          <w:lang w:eastAsia="ru-RU"/>
        </w:rPr>
        <w:t xml:space="preserve"> 8 «Обеспечение безопасности жизнедеятельности населения городского округа </w:t>
      </w:r>
    </w:p>
    <w:p w:rsidR="002B6924" w:rsidRPr="006412C6"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98764E">
        <w:rPr>
          <w:rFonts w:ascii="Liberation Serif" w:eastAsia="Times New Roman" w:hAnsi="Liberation Serif" w:cs="Liberation Serif"/>
          <w:i/>
          <w:sz w:val="24"/>
          <w:szCs w:val="24"/>
          <w:lang w:eastAsia="ru-RU"/>
        </w:rPr>
        <w:t>Верхняя Пышма до 202</w:t>
      </w:r>
      <w:r w:rsidR="004D6BED" w:rsidRPr="0098764E">
        <w:rPr>
          <w:rFonts w:ascii="Liberation Serif" w:eastAsia="Times New Roman" w:hAnsi="Liberation Serif" w:cs="Liberation Serif"/>
          <w:i/>
          <w:sz w:val="24"/>
          <w:szCs w:val="24"/>
          <w:lang w:eastAsia="ru-RU"/>
        </w:rPr>
        <w:t>7</w:t>
      </w:r>
      <w:r w:rsidRPr="0098764E">
        <w:rPr>
          <w:rFonts w:ascii="Liberation Serif" w:eastAsia="Times New Roman" w:hAnsi="Liberation Serif" w:cs="Liberation Serif"/>
          <w:i/>
          <w:sz w:val="24"/>
          <w:szCs w:val="24"/>
          <w:lang w:eastAsia="ru-RU"/>
        </w:rPr>
        <w:t xml:space="preserve"> года»</w:t>
      </w:r>
      <w:r w:rsidR="00E60803" w:rsidRPr="0098764E">
        <w:rPr>
          <w:rFonts w:ascii="Liberation Serif" w:eastAsia="Times New Roman" w:hAnsi="Liberation Serif" w:cs="Liberation Serif"/>
          <w:i/>
          <w:sz w:val="24"/>
          <w:szCs w:val="24"/>
          <w:lang w:eastAsia="ru-RU"/>
        </w:rPr>
        <w:t>:</w:t>
      </w:r>
    </w:p>
    <w:p w:rsidR="00610AF8" w:rsidRPr="006412C6" w:rsidRDefault="00610AF8"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w:t>
      </w:r>
      <w:r>
        <w:rPr>
          <w:rFonts w:ascii="Liberation Serif" w:eastAsia="Times New Roman" w:hAnsi="Liberation Serif" w:cs="Liberation Serif"/>
          <w:sz w:val="24"/>
          <w:szCs w:val="24"/>
          <w:lang w:eastAsia="ru-RU"/>
        </w:rPr>
        <w:t>ены</w:t>
      </w:r>
      <w:r w:rsidRPr="006412C6">
        <w:rPr>
          <w:rFonts w:ascii="Liberation Serif" w:eastAsia="Times New Roman" w:hAnsi="Liberation Serif" w:cs="Liberation Serif"/>
          <w:sz w:val="24"/>
          <w:szCs w:val="24"/>
          <w:lang w:eastAsia="ru-RU"/>
        </w:rPr>
        <w:t xml:space="preserve">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w:t>
      </w:r>
      <w:r>
        <w:rPr>
          <w:rFonts w:ascii="Liberation Serif" w:eastAsia="Times New Roman" w:hAnsi="Liberation Serif" w:cs="Liberation Serif"/>
          <w:sz w:val="24"/>
          <w:szCs w:val="24"/>
          <w:lang w:eastAsia="ru-RU"/>
        </w:rPr>
        <w:t xml:space="preserve">единой дежурно-диспетчерской службы (далее – </w:t>
      </w:r>
      <w:r w:rsidRPr="006412C6">
        <w:rPr>
          <w:rFonts w:ascii="Liberation Serif" w:eastAsia="Times New Roman" w:hAnsi="Liberation Serif" w:cs="Liberation Serif"/>
          <w:sz w:val="24"/>
          <w:szCs w:val="24"/>
          <w:lang w:eastAsia="ru-RU"/>
        </w:rPr>
        <w:t>ЕДДС</w:t>
      </w:r>
      <w:r>
        <w:rPr>
          <w:rFonts w:ascii="Liberation Serif" w:eastAsia="Times New Roman" w:hAnsi="Liberation Serif" w:cs="Liberation Serif"/>
          <w:sz w:val="24"/>
          <w:szCs w:val="24"/>
          <w:lang w:eastAsia="ru-RU"/>
        </w:rPr>
        <w:t>)</w:t>
      </w:r>
      <w:r w:rsidRPr="006412C6">
        <w:rPr>
          <w:rFonts w:ascii="Liberation Serif" w:eastAsia="Times New Roman" w:hAnsi="Liberation Serif" w:cs="Liberation Serif"/>
          <w:sz w:val="24"/>
          <w:szCs w:val="24"/>
          <w:lang w:eastAsia="ru-RU"/>
        </w:rPr>
        <w:t xml:space="preserve"> городского округа Верхняя Пышма;</w:t>
      </w:r>
    </w:p>
    <w:p w:rsidR="00610AF8" w:rsidRPr="006412C6" w:rsidRDefault="00610AF8"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оказаны услуги по предоставлению связи по прямым каналам для бесперебойной работы </w:t>
      </w:r>
      <w:r w:rsidRPr="006412C6">
        <w:rPr>
          <w:rFonts w:ascii="Liberation Serif" w:eastAsia="Times New Roman" w:hAnsi="Liberation Serif" w:cs="Liberation Serif"/>
          <w:sz w:val="24"/>
          <w:szCs w:val="24"/>
          <w:lang w:eastAsia="ru-RU"/>
        </w:rPr>
        <w:t>ЕДДС городского округа Верхняя Пышма</w:t>
      </w:r>
      <w:r>
        <w:rPr>
          <w:rFonts w:ascii="Liberation Serif" w:eastAsia="Times New Roman" w:hAnsi="Liberation Serif" w:cs="Liberation Serif"/>
          <w:sz w:val="24"/>
          <w:szCs w:val="24"/>
          <w:lang w:eastAsia="ru-RU"/>
        </w:rPr>
        <w:t xml:space="preserve"> и Системы-112</w:t>
      </w:r>
      <w:r w:rsidRPr="006412C6">
        <w:rPr>
          <w:rFonts w:ascii="Liberation Serif" w:eastAsia="Times New Roman" w:hAnsi="Liberation Serif" w:cs="Liberation Serif"/>
          <w:sz w:val="24"/>
          <w:szCs w:val="24"/>
          <w:lang w:eastAsia="ru-RU"/>
        </w:rPr>
        <w:t>;</w:t>
      </w:r>
    </w:p>
    <w:p w:rsidR="00CA1BE0" w:rsidRPr="00CA1BE0" w:rsidRDefault="00CA1BE0"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ежегодная проверка метеостанции и прибора радиационного контроля;</w:t>
      </w:r>
    </w:p>
    <w:p w:rsidR="002B6924" w:rsidRPr="006412C6" w:rsidRDefault="002B6924"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 xml:space="preserve">напечатано и распространено </w:t>
      </w:r>
      <w:r w:rsidR="00723B23" w:rsidRPr="006412C6">
        <w:rPr>
          <w:rFonts w:ascii="Liberation Serif" w:eastAsia="Times New Roman" w:hAnsi="Liberation Serif" w:cs="Liberation Serif"/>
          <w:sz w:val="24"/>
          <w:szCs w:val="24"/>
          <w:lang w:eastAsia="ru-RU"/>
        </w:rPr>
        <w:t>2</w:t>
      </w:r>
      <w:r w:rsidR="00E119BE" w:rsidRPr="006412C6">
        <w:rPr>
          <w:rFonts w:ascii="Liberation Serif" w:eastAsia="Times New Roman" w:hAnsi="Liberation Serif" w:cs="Liberation Serif"/>
          <w:sz w:val="24"/>
          <w:szCs w:val="24"/>
          <w:lang w:eastAsia="ru-RU"/>
        </w:rPr>
        <w:t> </w:t>
      </w:r>
      <w:r w:rsidR="00BA3FAA">
        <w:rPr>
          <w:rFonts w:ascii="Liberation Serif" w:eastAsia="Times New Roman" w:hAnsi="Liberation Serif" w:cs="Liberation Serif"/>
          <w:sz w:val="24"/>
          <w:szCs w:val="24"/>
          <w:lang w:eastAsia="ru-RU"/>
        </w:rPr>
        <w:t>55</w:t>
      </w:r>
      <w:r w:rsidRPr="006412C6">
        <w:rPr>
          <w:rFonts w:ascii="Liberation Serif" w:eastAsia="Times New Roman" w:hAnsi="Liberation Serif" w:cs="Liberation Serif"/>
          <w:sz w:val="24"/>
          <w:szCs w:val="24"/>
          <w:lang w:eastAsia="ru-RU"/>
        </w:rPr>
        <w:t>0</w:t>
      </w:r>
      <w:r w:rsidR="00E119BE" w:rsidRPr="006412C6">
        <w:rPr>
          <w:rFonts w:ascii="Liberation Serif" w:eastAsia="Times New Roman" w:hAnsi="Liberation Serif" w:cs="Liberation Serif"/>
          <w:sz w:val="24"/>
          <w:szCs w:val="24"/>
          <w:lang w:eastAsia="ru-RU"/>
        </w:rPr>
        <w:t xml:space="preserve"> </w:t>
      </w:r>
      <w:r w:rsidR="00BA3FAA">
        <w:rPr>
          <w:rFonts w:ascii="Liberation Serif" w:eastAsia="Times New Roman" w:hAnsi="Liberation Serif" w:cs="Liberation Serif"/>
          <w:sz w:val="24"/>
          <w:szCs w:val="24"/>
          <w:lang w:eastAsia="ru-RU"/>
        </w:rPr>
        <w:t>памяток наглядной агитации</w:t>
      </w:r>
      <w:r w:rsidRPr="006412C6">
        <w:rPr>
          <w:rFonts w:ascii="Liberation Serif" w:eastAsia="Times New Roman" w:hAnsi="Liberation Serif" w:cs="Liberation Serif"/>
          <w:sz w:val="24"/>
          <w:szCs w:val="24"/>
          <w:lang w:eastAsia="ru-RU"/>
        </w:rPr>
        <w:t xml:space="preserve"> по </w:t>
      </w:r>
      <w:r w:rsidR="003411DB" w:rsidRPr="006412C6">
        <w:rPr>
          <w:rFonts w:ascii="Liberation Serif" w:eastAsia="Times New Roman" w:hAnsi="Liberation Serif" w:cs="Liberation Serif"/>
          <w:sz w:val="24"/>
          <w:szCs w:val="24"/>
          <w:lang w:eastAsia="ru-RU"/>
        </w:rPr>
        <w:t xml:space="preserve">тематике гражданской обороны, </w:t>
      </w:r>
      <w:r w:rsidR="00BA3FAA">
        <w:rPr>
          <w:rFonts w:ascii="Liberation Serif" w:eastAsia="Times New Roman" w:hAnsi="Liberation Serif" w:cs="Liberation Serif"/>
          <w:sz w:val="24"/>
          <w:szCs w:val="24"/>
          <w:lang w:eastAsia="ru-RU"/>
        </w:rPr>
        <w:t>4</w:t>
      </w:r>
      <w:r w:rsidR="00723B23" w:rsidRPr="006412C6">
        <w:rPr>
          <w:rFonts w:ascii="Liberation Serif" w:eastAsia="Times New Roman" w:hAnsi="Liberation Serif" w:cs="Liberation Serif"/>
          <w:sz w:val="24"/>
          <w:szCs w:val="24"/>
          <w:lang w:eastAsia="ru-RU"/>
        </w:rPr>
        <w:t> 000 листовок по т</w:t>
      </w:r>
      <w:r w:rsidR="003411DB" w:rsidRPr="006412C6">
        <w:rPr>
          <w:rFonts w:ascii="Liberation Serif" w:eastAsia="Times New Roman" w:hAnsi="Liberation Serif" w:cs="Liberation Serif"/>
          <w:sz w:val="24"/>
          <w:szCs w:val="24"/>
          <w:lang w:eastAsia="ru-RU"/>
        </w:rPr>
        <w:t xml:space="preserve">ематике </w:t>
      </w:r>
      <w:r w:rsidR="00610AF8">
        <w:rPr>
          <w:rFonts w:ascii="Liberation Serif" w:eastAsia="Times New Roman" w:hAnsi="Liberation Serif" w:cs="Liberation Serif"/>
          <w:sz w:val="24"/>
          <w:szCs w:val="24"/>
          <w:lang w:eastAsia="ru-RU"/>
        </w:rPr>
        <w:t xml:space="preserve">ЧС </w:t>
      </w:r>
      <w:r w:rsidRPr="006412C6">
        <w:rPr>
          <w:rFonts w:ascii="Liberation Serif" w:eastAsia="Times New Roman" w:hAnsi="Liberation Serif" w:cs="Liberation Serif"/>
          <w:sz w:val="24"/>
          <w:szCs w:val="24"/>
          <w:lang w:eastAsia="ru-RU"/>
        </w:rPr>
        <w:t xml:space="preserve">для организации проведения работ по эвакуации населения </w:t>
      </w:r>
      <w:r w:rsidR="00723B23" w:rsidRPr="006412C6">
        <w:rPr>
          <w:rFonts w:ascii="Liberation Serif" w:eastAsia="Times New Roman" w:hAnsi="Liberation Serif" w:cs="Liberation Serif"/>
          <w:sz w:val="24"/>
          <w:szCs w:val="24"/>
          <w:lang w:eastAsia="ru-RU"/>
        </w:rPr>
        <w:t>городского округа</w:t>
      </w:r>
      <w:r w:rsidRPr="006412C6">
        <w:rPr>
          <w:rFonts w:ascii="Liberation Serif" w:eastAsia="Times New Roman" w:hAnsi="Liberation Serif" w:cs="Liberation Serif"/>
          <w:sz w:val="24"/>
          <w:szCs w:val="24"/>
          <w:lang w:eastAsia="ru-RU"/>
        </w:rPr>
        <w:t xml:space="preserve"> Верхняя Пышма</w:t>
      </w:r>
      <w:r w:rsidR="00723B23" w:rsidRPr="006412C6">
        <w:rPr>
          <w:rFonts w:ascii="Liberation Serif" w:eastAsia="Times New Roman" w:hAnsi="Liberation Serif" w:cs="Liberation Serif"/>
          <w:sz w:val="24"/>
          <w:szCs w:val="24"/>
          <w:lang w:eastAsia="ru-RU"/>
        </w:rPr>
        <w:t xml:space="preserve">, </w:t>
      </w:r>
      <w:r w:rsidR="00812504">
        <w:rPr>
          <w:rFonts w:ascii="Liberation Serif" w:eastAsia="Times New Roman" w:hAnsi="Liberation Serif" w:cs="Liberation Serif"/>
          <w:sz w:val="24"/>
          <w:szCs w:val="24"/>
          <w:lang w:eastAsia="ru-RU"/>
        </w:rPr>
        <w:t xml:space="preserve">3 000 листовок по тематике пожарной безопасности, </w:t>
      </w:r>
      <w:r w:rsidR="00723B23" w:rsidRPr="006412C6">
        <w:rPr>
          <w:rFonts w:ascii="Liberation Serif" w:eastAsia="Times New Roman" w:hAnsi="Liberation Serif" w:cs="Liberation Serif"/>
          <w:sz w:val="24"/>
          <w:szCs w:val="24"/>
          <w:lang w:eastAsia="ru-RU"/>
        </w:rPr>
        <w:t>3 000 по тематике безопасности людей на водных объектах</w:t>
      </w:r>
      <w:r w:rsidR="003411DB" w:rsidRPr="006412C6">
        <w:rPr>
          <w:rFonts w:ascii="Liberation Serif" w:eastAsia="Times New Roman" w:hAnsi="Liberation Serif" w:cs="Liberation Serif"/>
          <w:sz w:val="24"/>
          <w:szCs w:val="24"/>
          <w:lang w:eastAsia="ru-RU"/>
        </w:rPr>
        <w:t>;</w:t>
      </w:r>
    </w:p>
    <w:p w:rsidR="002B6924" w:rsidRDefault="005B3B89"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w:t>
      </w:r>
      <w:r w:rsidR="0098764E">
        <w:rPr>
          <w:rFonts w:ascii="Liberation Serif" w:hAnsi="Liberation Serif" w:cs="Liberation Serif"/>
          <w:sz w:val="24"/>
          <w:szCs w:val="24"/>
          <w:lang w:eastAsia="ru-RU"/>
        </w:rPr>
        <w:t xml:space="preserve">, организовано 8 добровольных пожарных дружин в населенных пунктах: п. Зеленый Бор, Нагорный, Первомайский, </w:t>
      </w:r>
      <w:proofErr w:type="spellStart"/>
      <w:r w:rsidR="0098764E">
        <w:rPr>
          <w:rFonts w:ascii="Liberation Serif" w:hAnsi="Liberation Serif" w:cs="Liberation Serif"/>
          <w:sz w:val="24"/>
          <w:szCs w:val="24"/>
          <w:lang w:eastAsia="ru-RU"/>
        </w:rPr>
        <w:t>Сагра</w:t>
      </w:r>
      <w:proofErr w:type="spellEnd"/>
      <w:r w:rsidR="0098764E">
        <w:rPr>
          <w:rFonts w:ascii="Liberation Serif" w:hAnsi="Liberation Serif" w:cs="Liberation Serif"/>
          <w:sz w:val="24"/>
          <w:szCs w:val="24"/>
          <w:lang w:eastAsia="ru-RU"/>
        </w:rPr>
        <w:t xml:space="preserve">, Красный, Крутой, Ольховка, Красный </w:t>
      </w:r>
      <w:proofErr w:type="spellStart"/>
      <w:r w:rsidR="0098764E">
        <w:rPr>
          <w:rFonts w:ascii="Liberation Serif" w:hAnsi="Liberation Serif" w:cs="Liberation Serif"/>
          <w:sz w:val="24"/>
          <w:szCs w:val="24"/>
          <w:lang w:eastAsia="ru-RU"/>
        </w:rPr>
        <w:t>Адуй</w:t>
      </w:r>
      <w:proofErr w:type="spellEnd"/>
      <w:r w:rsidR="0098764E">
        <w:rPr>
          <w:rFonts w:ascii="Liberation Serif" w:hAnsi="Liberation Serif" w:cs="Liberation Serif"/>
          <w:sz w:val="24"/>
          <w:szCs w:val="24"/>
          <w:lang w:eastAsia="ru-RU"/>
        </w:rPr>
        <w:t xml:space="preserve"> (общая численность – 29 добровольцев)</w:t>
      </w:r>
      <w:r w:rsidR="002B6924" w:rsidRPr="006412C6">
        <w:rPr>
          <w:rFonts w:ascii="Liberation Serif" w:eastAsia="Times New Roman" w:hAnsi="Liberation Serif" w:cs="Liberation Serif"/>
          <w:sz w:val="24"/>
          <w:szCs w:val="24"/>
          <w:lang w:eastAsia="ru-RU"/>
        </w:rPr>
        <w:t>;</w:t>
      </w:r>
    </w:p>
    <w:p w:rsidR="00610AF8" w:rsidRDefault="00CA1BE0"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изготовлены тематические стенды для ЕДДС в количестве 3 штук;</w:t>
      </w:r>
    </w:p>
    <w:p w:rsidR="0098764E" w:rsidRPr="00A6618A" w:rsidRDefault="00CA1BE0"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2C2334">
        <w:rPr>
          <w:rFonts w:ascii="Liberation Serif" w:eastAsia="Times New Roman" w:hAnsi="Liberation Serif" w:cs="Liberation Serif"/>
          <w:sz w:val="24"/>
          <w:szCs w:val="24"/>
          <w:lang w:eastAsia="ru-RU"/>
        </w:rPr>
        <w:t>для бесперебойной работы операторов Системы-112 приобретена гарнитура (микрофон и наушники)</w:t>
      </w:r>
      <w:r w:rsidR="002C2334" w:rsidRPr="002C2334">
        <w:rPr>
          <w:rFonts w:ascii="Liberation Serif" w:eastAsia="Times New Roman" w:hAnsi="Liberation Serif" w:cs="Liberation Serif"/>
          <w:sz w:val="24"/>
          <w:szCs w:val="24"/>
          <w:lang w:eastAsia="ru-RU"/>
        </w:rPr>
        <w:t>, резервный системный блок, 2 монитора, форменная одежда, материальные запасы (</w:t>
      </w:r>
      <w:r w:rsidR="002C2334">
        <w:rPr>
          <w:rFonts w:ascii="Liberation Serif" w:hAnsi="Liberation Serif"/>
          <w:sz w:val="24"/>
          <w:szCs w:val="24"/>
          <w:lang w:eastAsia="ru-RU"/>
        </w:rPr>
        <w:t>к</w:t>
      </w:r>
      <w:r w:rsidR="002C2334" w:rsidRPr="00E9149E">
        <w:rPr>
          <w:rFonts w:ascii="Liberation Serif" w:hAnsi="Liberation Serif"/>
          <w:sz w:val="24"/>
          <w:szCs w:val="24"/>
          <w:lang w:eastAsia="ru-RU"/>
        </w:rPr>
        <w:t>онтроллер DEXP PCI - USB 3.0*4</w:t>
      </w:r>
      <w:r w:rsidR="002C2334">
        <w:rPr>
          <w:rFonts w:ascii="Liberation Serif" w:hAnsi="Liberation Serif"/>
          <w:sz w:val="24"/>
          <w:szCs w:val="24"/>
          <w:lang w:eastAsia="ru-RU"/>
        </w:rPr>
        <w:t xml:space="preserve">, </w:t>
      </w:r>
      <w:proofErr w:type="spellStart"/>
      <w:r w:rsidR="002C2334">
        <w:rPr>
          <w:rFonts w:ascii="Liberation Serif" w:hAnsi="Liberation Serif"/>
          <w:sz w:val="24"/>
          <w:szCs w:val="24"/>
          <w:lang w:eastAsia="ru-RU"/>
        </w:rPr>
        <w:t>хаб</w:t>
      </w:r>
      <w:proofErr w:type="spellEnd"/>
      <w:r w:rsidR="002C2334">
        <w:rPr>
          <w:rFonts w:ascii="Liberation Serif" w:hAnsi="Liberation Serif"/>
          <w:sz w:val="24"/>
          <w:szCs w:val="24"/>
          <w:lang w:eastAsia="ru-RU"/>
        </w:rPr>
        <w:t xml:space="preserve"> (разветвитель) 2 шт., колонки 1 комплект,</w:t>
      </w:r>
      <w:r w:rsidR="002C2334" w:rsidRPr="006F6EA9">
        <w:rPr>
          <w:rFonts w:ascii="Liberation Serif" w:hAnsi="Liberation Serif"/>
          <w:sz w:val="24"/>
          <w:szCs w:val="24"/>
          <w:lang w:eastAsia="ru-RU"/>
        </w:rPr>
        <w:t xml:space="preserve"> </w:t>
      </w:r>
      <w:r w:rsidR="002C2334" w:rsidRPr="006F6EA9">
        <w:rPr>
          <w:rFonts w:ascii="Liberation Serif" w:hAnsi="Liberation Serif"/>
          <w:color w:val="000000"/>
          <w:sz w:val="24"/>
          <w:szCs w:val="24"/>
        </w:rPr>
        <w:t xml:space="preserve">камеры IP купольной </w:t>
      </w:r>
      <w:proofErr w:type="spellStart"/>
      <w:r w:rsidR="002C2334" w:rsidRPr="006F6EA9">
        <w:rPr>
          <w:rFonts w:ascii="Liberation Serif" w:hAnsi="Liberation Serif"/>
          <w:color w:val="000000"/>
          <w:sz w:val="24"/>
          <w:szCs w:val="24"/>
        </w:rPr>
        <w:t>MATRIXtech</w:t>
      </w:r>
      <w:proofErr w:type="spellEnd"/>
      <w:r w:rsidR="002C2334" w:rsidRPr="006F6EA9">
        <w:rPr>
          <w:rFonts w:ascii="Liberation Serif" w:hAnsi="Liberation Serif"/>
          <w:sz w:val="24"/>
          <w:szCs w:val="24"/>
          <w:lang w:eastAsia="ru-RU"/>
        </w:rPr>
        <w:t xml:space="preserve"> </w:t>
      </w:r>
      <w:r w:rsidR="002C2334">
        <w:rPr>
          <w:rFonts w:ascii="Liberation Serif" w:hAnsi="Liberation Serif"/>
          <w:sz w:val="24"/>
          <w:szCs w:val="24"/>
          <w:lang w:eastAsia="ru-RU"/>
        </w:rPr>
        <w:t xml:space="preserve">1 шт., сетевые фильтры 5 шт., компьютерная мышь 3 шт., клавиатура 3 шт.), специальные журналы, аккумуляторные батареи 10 шт., панель вызывная </w:t>
      </w:r>
      <w:proofErr w:type="spellStart"/>
      <w:r w:rsidR="002C2334">
        <w:rPr>
          <w:rFonts w:ascii="Liberation Serif" w:hAnsi="Liberation Serif"/>
          <w:sz w:val="24"/>
          <w:szCs w:val="24"/>
          <w:lang w:val="en-US" w:eastAsia="ru-RU"/>
        </w:rPr>
        <w:t>MATRIXtech</w:t>
      </w:r>
      <w:proofErr w:type="spellEnd"/>
      <w:r w:rsidR="00A6618A">
        <w:rPr>
          <w:rFonts w:ascii="Liberation Serif" w:hAnsi="Liberation Serif"/>
          <w:sz w:val="24"/>
          <w:szCs w:val="24"/>
          <w:lang w:eastAsia="ru-RU"/>
        </w:rPr>
        <w:t>, хозяйственные товары по уходу за оборудованием;</w:t>
      </w:r>
    </w:p>
    <w:p w:rsidR="00A6618A" w:rsidRPr="00A6618A" w:rsidRDefault="00A6618A"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изготовлены знаки безопасности на водных объектах:</w:t>
      </w:r>
    </w:p>
    <w:p w:rsidR="00A6618A" w:rsidRDefault="00A6618A" w:rsidP="00EE0EBF">
      <w:pPr>
        <w:spacing w:after="0" w:line="240" w:lineRule="auto"/>
        <w:ind w:firstLine="360"/>
        <w:contextualSpacing/>
        <w:jc w:val="both"/>
        <w:rPr>
          <w:rFonts w:ascii="Liberation Serif" w:hAnsi="Liberation Serif"/>
          <w:sz w:val="24"/>
          <w:szCs w:val="24"/>
          <w:lang w:eastAsia="ru-RU"/>
        </w:rPr>
      </w:pPr>
      <w:r>
        <w:rPr>
          <w:rFonts w:ascii="Liberation Serif" w:hAnsi="Liberation Serif"/>
          <w:sz w:val="24"/>
          <w:szCs w:val="24"/>
          <w:lang w:eastAsia="ru-RU"/>
        </w:rPr>
        <w:t>- «Выезд транспортных средств на лед запрещен» (12шт.);</w:t>
      </w:r>
    </w:p>
    <w:p w:rsidR="00A6618A" w:rsidRDefault="00A6618A" w:rsidP="00EE0EBF">
      <w:pPr>
        <w:spacing w:after="0" w:line="240" w:lineRule="auto"/>
        <w:ind w:firstLine="360"/>
        <w:contextualSpacing/>
        <w:jc w:val="both"/>
        <w:rPr>
          <w:rFonts w:ascii="Liberation Serif" w:hAnsi="Liberation Serif"/>
          <w:sz w:val="24"/>
          <w:szCs w:val="24"/>
          <w:lang w:eastAsia="ru-RU"/>
        </w:rPr>
      </w:pPr>
      <w:r>
        <w:rPr>
          <w:rFonts w:ascii="Liberation Serif" w:hAnsi="Liberation Serif"/>
          <w:sz w:val="24"/>
          <w:szCs w:val="24"/>
          <w:lang w:eastAsia="ru-RU"/>
        </w:rPr>
        <w:t>- «Выход на лед запрещен» (12 шт.);</w:t>
      </w:r>
    </w:p>
    <w:p w:rsidR="00A6618A" w:rsidRDefault="00A6618A" w:rsidP="00EE0EBF">
      <w:pPr>
        <w:spacing w:after="0" w:line="240" w:lineRule="auto"/>
        <w:ind w:firstLine="360"/>
        <w:contextualSpacing/>
        <w:jc w:val="both"/>
        <w:rPr>
          <w:rFonts w:ascii="Liberation Serif" w:hAnsi="Liberation Serif"/>
          <w:sz w:val="24"/>
          <w:szCs w:val="24"/>
          <w:lang w:eastAsia="ru-RU"/>
        </w:rPr>
      </w:pPr>
      <w:r>
        <w:rPr>
          <w:rFonts w:ascii="Liberation Serif" w:hAnsi="Liberation Serif"/>
          <w:sz w:val="24"/>
          <w:szCs w:val="24"/>
          <w:lang w:eastAsia="ru-RU"/>
        </w:rPr>
        <w:t>- «Купаться запрещено» (12 шт.);</w:t>
      </w:r>
    </w:p>
    <w:p w:rsidR="002B6924" w:rsidRDefault="000838BF"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A6618A">
        <w:rPr>
          <w:rFonts w:ascii="Liberation Serif" w:eastAsia="Times New Roman" w:hAnsi="Liberation Serif" w:cs="Liberation Serif"/>
          <w:sz w:val="24"/>
          <w:szCs w:val="24"/>
          <w:lang w:eastAsia="ru-RU"/>
        </w:rPr>
        <w:t>выполнена</w:t>
      </w:r>
      <w:r w:rsidR="002B6924" w:rsidRPr="006412C6">
        <w:rPr>
          <w:rFonts w:ascii="Liberation Serif" w:eastAsia="Times New Roman" w:hAnsi="Liberation Serif" w:cs="Liberation Serif"/>
          <w:sz w:val="24"/>
          <w:szCs w:val="24"/>
          <w:lang w:eastAsia="ru-RU"/>
        </w:rPr>
        <w:t xml:space="preserve"> проверк</w:t>
      </w:r>
      <w:r w:rsidRPr="006412C6">
        <w:rPr>
          <w:rFonts w:ascii="Liberation Serif" w:eastAsia="Times New Roman" w:hAnsi="Liberation Serif" w:cs="Liberation Serif"/>
          <w:sz w:val="24"/>
          <w:szCs w:val="24"/>
          <w:lang w:eastAsia="ru-RU"/>
        </w:rPr>
        <w:t>а</w:t>
      </w:r>
      <w:r w:rsidR="002B6924" w:rsidRPr="006412C6">
        <w:rPr>
          <w:rFonts w:ascii="Liberation Serif" w:eastAsia="Times New Roman" w:hAnsi="Liberation Serif" w:cs="Liberation Serif"/>
          <w:sz w:val="24"/>
          <w:szCs w:val="24"/>
          <w:lang w:eastAsia="ru-RU"/>
        </w:rPr>
        <w:t xml:space="preserve"> и ремонт пожарных гидрантов, расположенных на территории </w:t>
      </w:r>
      <w:r w:rsidR="00E60803" w:rsidRPr="006412C6">
        <w:rPr>
          <w:rFonts w:ascii="Liberation Serif" w:eastAsia="Times New Roman" w:hAnsi="Liberation Serif" w:cs="Liberation Serif"/>
          <w:sz w:val="24"/>
          <w:szCs w:val="24"/>
          <w:lang w:eastAsia="ru-RU"/>
        </w:rPr>
        <w:t>городского округа</w:t>
      </w:r>
      <w:r w:rsidR="002B6924" w:rsidRPr="006412C6">
        <w:rPr>
          <w:rFonts w:ascii="Liberation Serif" w:eastAsia="Times New Roman" w:hAnsi="Liberation Serif" w:cs="Liberation Serif"/>
          <w:sz w:val="24"/>
          <w:szCs w:val="24"/>
          <w:lang w:eastAsia="ru-RU"/>
        </w:rPr>
        <w:t xml:space="preserve"> Верхняя Пышма для создания условий для обеспечения первичных мер пожарной безопасности в границах городского округа</w:t>
      </w:r>
      <w:r w:rsidR="00A6618A">
        <w:rPr>
          <w:rFonts w:ascii="Liberation Serif" w:eastAsia="Times New Roman" w:hAnsi="Liberation Serif" w:cs="Liberation Serif"/>
          <w:sz w:val="24"/>
          <w:szCs w:val="24"/>
          <w:lang w:eastAsia="ru-RU"/>
        </w:rPr>
        <w:t>, (всего 334 гидранта, по состоянию на 01.01.2025 все исправны)</w:t>
      </w:r>
      <w:r w:rsidR="002B6924" w:rsidRPr="006412C6">
        <w:rPr>
          <w:rFonts w:ascii="Liberation Serif" w:eastAsia="Times New Roman" w:hAnsi="Liberation Serif" w:cs="Liberation Serif"/>
          <w:sz w:val="24"/>
          <w:szCs w:val="24"/>
          <w:lang w:eastAsia="ru-RU"/>
        </w:rPr>
        <w:t>;</w:t>
      </w:r>
    </w:p>
    <w:p w:rsidR="00A6618A" w:rsidRDefault="00A6618A"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8172DC" w:rsidRDefault="008172DC"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поставка и наладка 4 уличных пунктов оповещения в поселках Исеть, Половинный, Исеть и Санаторный;</w:t>
      </w:r>
    </w:p>
    <w:p w:rsidR="008172DC" w:rsidRDefault="008172DC"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для работы системы «Грифон»: системный блок, 2 коммутатора, 4 громкоговорителя, 4 источника бесперебойного питания, 24 аккумуляторные батареи, 2 жестких диска для модернизации системного блока, 5 рупорных громкоговорителей, 4 источника бесперебойного питания;</w:t>
      </w:r>
    </w:p>
    <w:p w:rsidR="008172DC" w:rsidRPr="006412C6" w:rsidRDefault="008172DC"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постоянная готовность системы оповещения; по состоянию на 01.01.2025 в городском округе Верхняя Пышма размещено 27 уличных пунктов оповещения;</w:t>
      </w:r>
    </w:p>
    <w:p w:rsidR="002B6924" w:rsidRDefault="002B6924"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w:t>
      </w:r>
      <w:r w:rsidR="008172DC">
        <w:rPr>
          <w:rFonts w:ascii="Liberation Serif" w:eastAsia="Times New Roman" w:hAnsi="Liberation Serif" w:cs="Liberation Serif"/>
          <w:sz w:val="24"/>
          <w:szCs w:val="24"/>
          <w:lang w:eastAsia="ru-RU"/>
        </w:rPr>
        <w:t xml:space="preserve">подготовлены схемы минерализованных полос на территории населенных пунктов городского округа Верхняя Пышма, а также </w:t>
      </w:r>
      <w:r w:rsidRPr="006412C6">
        <w:rPr>
          <w:rFonts w:ascii="Liberation Serif" w:eastAsia="Times New Roman" w:hAnsi="Liberation Serif" w:cs="Liberation Serif"/>
          <w:sz w:val="24"/>
          <w:szCs w:val="24"/>
          <w:lang w:eastAsia="ru-RU"/>
        </w:rPr>
        <w:t xml:space="preserve">выполнены работы по обустройству и восстановлению минерализованных полос вокруг населенных пунктов </w:t>
      </w:r>
      <w:r w:rsidR="008172DC">
        <w:rPr>
          <w:rFonts w:ascii="Liberation Serif" w:eastAsia="Times New Roman" w:hAnsi="Liberation Serif" w:cs="Liberation Serif"/>
          <w:sz w:val="24"/>
          <w:szCs w:val="24"/>
          <w:lang w:eastAsia="ru-RU"/>
        </w:rPr>
        <w:t>протяженностью</w:t>
      </w:r>
      <w:r w:rsidRPr="006412C6">
        <w:rPr>
          <w:rFonts w:ascii="Liberation Serif" w:eastAsia="Times New Roman" w:hAnsi="Liberation Serif" w:cs="Liberation Serif"/>
          <w:sz w:val="24"/>
          <w:szCs w:val="24"/>
          <w:lang w:eastAsia="ru-RU"/>
        </w:rPr>
        <w:t xml:space="preserve"> </w:t>
      </w:r>
      <w:r w:rsidR="00E97C57" w:rsidRPr="006412C6">
        <w:rPr>
          <w:rFonts w:ascii="Liberation Serif" w:eastAsia="Times New Roman" w:hAnsi="Liberation Serif" w:cs="Liberation Serif"/>
          <w:sz w:val="24"/>
          <w:szCs w:val="24"/>
          <w:lang w:eastAsia="ru-RU"/>
        </w:rPr>
        <w:t>29,064</w:t>
      </w:r>
      <w:r w:rsidR="008172DC">
        <w:rPr>
          <w:rFonts w:ascii="Liberation Serif" w:eastAsia="Times New Roman" w:hAnsi="Liberation Serif" w:cs="Liberation Serif"/>
          <w:sz w:val="24"/>
          <w:szCs w:val="24"/>
          <w:lang w:eastAsia="ru-RU"/>
        </w:rPr>
        <w:t> </w:t>
      </w:r>
      <w:r w:rsidRPr="006412C6">
        <w:rPr>
          <w:rFonts w:ascii="Liberation Serif" w:eastAsia="Times New Roman" w:hAnsi="Liberation Serif" w:cs="Liberation Serif"/>
          <w:sz w:val="24"/>
          <w:szCs w:val="24"/>
          <w:lang w:eastAsia="ru-RU"/>
        </w:rPr>
        <w:t>км, подверженных угрозе распространения лесных пожаров, в целях обеспечения первичных мер пожарной безопасности в границах городского округа;</w:t>
      </w:r>
    </w:p>
    <w:p w:rsidR="001B0E5F" w:rsidRPr="001B0E5F" w:rsidRDefault="001B0E5F" w:rsidP="00EE0EBF">
      <w:pPr>
        <w:pStyle w:val="a6"/>
        <w:numPr>
          <w:ilvl w:val="0"/>
          <w:numId w:val="6"/>
        </w:numPr>
        <w:spacing w:after="0" w:line="240" w:lineRule="auto"/>
        <w:ind w:left="0" w:firstLine="360"/>
        <w:jc w:val="both"/>
        <w:rPr>
          <w:rFonts w:ascii="Liberation Serif" w:eastAsia="Times New Roman" w:hAnsi="Liberation Serif" w:cs="Liberation Serif"/>
          <w:sz w:val="24"/>
          <w:szCs w:val="24"/>
          <w:lang w:eastAsia="ru-RU"/>
        </w:rPr>
      </w:pPr>
      <w:r w:rsidRPr="001B0E5F">
        <w:rPr>
          <w:rFonts w:ascii="Liberation Serif" w:eastAsia="Times New Roman" w:hAnsi="Liberation Serif" w:cs="Liberation Serif"/>
          <w:sz w:val="24"/>
          <w:szCs w:val="24"/>
          <w:lang w:eastAsia="ru-RU"/>
        </w:rPr>
        <w:t xml:space="preserve">приобретено имущество для </w:t>
      </w:r>
      <w:r>
        <w:rPr>
          <w:rFonts w:ascii="Liberation Serif" w:eastAsia="Times New Roman" w:hAnsi="Liberation Serif" w:cs="Liberation Serif"/>
          <w:sz w:val="24"/>
          <w:szCs w:val="24"/>
          <w:lang w:eastAsia="ru-RU"/>
        </w:rPr>
        <w:t>обеспечения добровольных пожарных дружин при тушении пожаров</w:t>
      </w:r>
      <w:r w:rsidRPr="001B0E5F">
        <w:rPr>
          <w:rFonts w:ascii="Liberation Serif" w:eastAsia="Times New Roman" w:hAnsi="Liberation Serif" w:cs="Liberation Serif"/>
          <w:sz w:val="24"/>
          <w:szCs w:val="24"/>
          <w:lang w:eastAsia="ru-RU"/>
        </w:rPr>
        <w:t>:</w:t>
      </w:r>
    </w:p>
    <w:p w:rsidR="001B0E5F" w:rsidRDefault="001B0E5F" w:rsidP="00EE0EBF">
      <w:pPr>
        <w:spacing w:after="0" w:line="240" w:lineRule="auto"/>
        <w:ind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ранцевые огнетушители (20 шт.);</w:t>
      </w:r>
    </w:p>
    <w:p w:rsidR="001B0E5F" w:rsidRDefault="001B0E5F" w:rsidP="00EE0EBF">
      <w:pPr>
        <w:spacing w:after="0" w:line="240" w:lineRule="auto"/>
        <w:ind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фонари поисково-спасательные (20 шт.);</w:t>
      </w:r>
    </w:p>
    <w:p w:rsidR="001B0E5F" w:rsidRDefault="001B0E5F" w:rsidP="00EE0EBF">
      <w:pPr>
        <w:spacing w:after="0" w:line="240" w:lineRule="auto"/>
        <w:ind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специальная защитная одежда (сапоги специальные термостойкие – 5 шт., боевая одежда пожарного – 5 шт., каска – 5 шт., подшлемник – 5 шт., средства индивидуальной защиты рук – 25 пар, пояс пожарного – 5 шт., кобура для пояса пожарного – 5 шт.);</w:t>
      </w:r>
    </w:p>
    <w:p w:rsidR="001B0E5F" w:rsidRDefault="001B0E5F" w:rsidP="00EE0EBF">
      <w:pPr>
        <w:spacing w:after="0" w:line="240" w:lineRule="auto"/>
        <w:ind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жилеты сигнальные для использования в условиях плохой видимости (78 шт.);</w:t>
      </w:r>
    </w:p>
    <w:p w:rsidR="001B0E5F" w:rsidRDefault="001B0E5F" w:rsidP="00EE0EBF">
      <w:pPr>
        <w:spacing w:after="0" w:line="240" w:lineRule="auto"/>
        <w:ind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снаряжение (топор – 5 шт., лом – 1 шт., фонарь налобный аккумуляторный – 20 шт., рукав пожарный напорный с головкой ГР-50 – 30 шт., лопата штыковая – 30 шт.);</w:t>
      </w:r>
    </w:p>
    <w:p w:rsidR="001B0E5F" w:rsidRPr="006412C6" w:rsidRDefault="001B0E5F" w:rsidP="00EE0EBF">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приобретено имущество в целях создания резерва для предупреждения и ликвидации ЧС природного и техногенного характера:</w:t>
      </w:r>
    </w:p>
    <w:p w:rsidR="001B0E5F" w:rsidRDefault="001B0E5F" w:rsidP="00EE0EBF">
      <w:pPr>
        <w:pStyle w:val="a6"/>
        <w:spacing w:after="0" w:line="240" w:lineRule="auto"/>
        <w:ind w:left="0" w:firstLine="36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дизельная генераторная установка (2 шт. на шасси, 2 шт. стационарные);</w:t>
      </w:r>
    </w:p>
    <w:p w:rsidR="001B0E5F" w:rsidRDefault="001B0E5F" w:rsidP="00EE0EBF">
      <w:pPr>
        <w:pStyle w:val="a6"/>
        <w:spacing w:after="0" w:line="240" w:lineRule="auto"/>
        <w:ind w:left="0" w:firstLine="36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подушка (50 шт.);</w:t>
      </w:r>
    </w:p>
    <w:p w:rsidR="001B0E5F" w:rsidRDefault="001B0E5F" w:rsidP="00EE0EBF">
      <w:pPr>
        <w:pStyle w:val="a6"/>
        <w:spacing w:after="0" w:line="240" w:lineRule="auto"/>
        <w:ind w:left="0" w:firstLine="36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одеяло (50 шт.);</w:t>
      </w:r>
    </w:p>
    <w:p w:rsidR="000838BF" w:rsidRPr="006412C6" w:rsidRDefault="000838BF" w:rsidP="00EE0EBF">
      <w:pPr>
        <w:pStyle w:val="a6"/>
        <w:numPr>
          <w:ilvl w:val="0"/>
          <w:numId w:val="6"/>
        </w:numPr>
        <w:spacing w:after="0" w:line="240" w:lineRule="auto"/>
        <w:ind w:left="0" w:firstLine="360"/>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приобретен</w:t>
      </w:r>
      <w:r w:rsidR="001B0E5F">
        <w:rPr>
          <w:rFonts w:ascii="Liberation Serif" w:eastAsia="Times New Roman" w:hAnsi="Liberation Serif" w:cs="Liberation Serif"/>
          <w:sz w:val="24"/>
          <w:szCs w:val="24"/>
          <w:lang w:eastAsia="ru-RU"/>
        </w:rPr>
        <w:t>о</w:t>
      </w:r>
      <w:r w:rsidRPr="006412C6">
        <w:rPr>
          <w:rFonts w:ascii="Liberation Serif" w:eastAsia="Times New Roman" w:hAnsi="Liberation Serif" w:cs="Liberation Serif"/>
          <w:sz w:val="24"/>
          <w:szCs w:val="24"/>
          <w:lang w:eastAsia="ru-RU"/>
        </w:rPr>
        <w:t xml:space="preserve"> 1</w:t>
      </w:r>
      <w:r w:rsidR="001B0E5F">
        <w:rPr>
          <w:rFonts w:ascii="Liberation Serif" w:eastAsia="Times New Roman" w:hAnsi="Liberation Serif" w:cs="Liberation Serif"/>
          <w:sz w:val="24"/>
          <w:szCs w:val="24"/>
          <w:lang w:eastAsia="ru-RU"/>
        </w:rPr>
        <w:t>0</w:t>
      </w:r>
      <w:r w:rsidRPr="006412C6">
        <w:rPr>
          <w:rFonts w:ascii="Liberation Serif" w:eastAsia="Times New Roman" w:hAnsi="Liberation Serif" w:cs="Liberation Serif"/>
          <w:sz w:val="24"/>
          <w:szCs w:val="24"/>
          <w:lang w:eastAsia="ru-RU"/>
        </w:rPr>
        <w:t xml:space="preserve">0 пожарных </w:t>
      </w:r>
      <w:proofErr w:type="spellStart"/>
      <w:r w:rsidRPr="006412C6">
        <w:rPr>
          <w:rFonts w:ascii="Liberation Serif" w:eastAsia="Times New Roman" w:hAnsi="Liberation Serif" w:cs="Liberation Serif"/>
          <w:sz w:val="24"/>
          <w:szCs w:val="24"/>
          <w:lang w:eastAsia="ru-RU"/>
        </w:rPr>
        <w:t>извещателей</w:t>
      </w:r>
      <w:proofErr w:type="spellEnd"/>
      <w:r w:rsidRPr="006412C6">
        <w:rPr>
          <w:rFonts w:ascii="Liberation Serif" w:eastAsia="Times New Roman" w:hAnsi="Liberation Serif" w:cs="Liberation Serif"/>
          <w:sz w:val="24"/>
          <w:szCs w:val="24"/>
          <w:lang w:eastAsia="ru-RU"/>
        </w:rPr>
        <w:t xml:space="preserve"> для семей,</w:t>
      </w:r>
      <w:r w:rsidRPr="006412C6">
        <w:rPr>
          <w:rFonts w:ascii="Liberation Serif" w:hAnsi="Liberation Serif" w:cs="Liberation Serif"/>
          <w:sz w:val="24"/>
          <w:szCs w:val="24"/>
        </w:rPr>
        <w:t xml:space="preserve"> </w:t>
      </w:r>
      <w:r w:rsidRPr="006412C6">
        <w:rPr>
          <w:rFonts w:ascii="Liberation Serif" w:eastAsia="Times New Roman" w:hAnsi="Liberation Serif" w:cs="Liberation Serif"/>
          <w:sz w:val="24"/>
          <w:szCs w:val="24"/>
          <w:lang w:eastAsia="ru-RU"/>
        </w:rPr>
        <w:t>находящихся в трудной жизненной ситуации, в социально опасном положении</w:t>
      </w:r>
      <w:r w:rsidR="00E60803">
        <w:rPr>
          <w:rFonts w:ascii="Liberation Serif" w:eastAsia="Times New Roman" w:hAnsi="Liberation Serif" w:cs="Liberation Serif"/>
          <w:sz w:val="24"/>
          <w:szCs w:val="24"/>
          <w:lang w:eastAsia="ru-RU"/>
        </w:rPr>
        <w:t>, из которых</w:t>
      </w:r>
      <w:r w:rsidRPr="006412C6">
        <w:rPr>
          <w:rFonts w:ascii="Liberation Serif" w:eastAsia="Times New Roman" w:hAnsi="Liberation Serif" w:cs="Liberation Serif"/>
          <w:sz w:val="24"/>
          <w:szCs w:val="24"/>
          <w:lang w:eastAsia="ru-RU"/>
        </w:rPr>
        <w:t xml:space="preserve"> </w:t>
      </w:r>
      <w:r w:rsidR="00E8484E">
        <w:rPr>
          <w:rFonts w:ascii="Liberation Serif" w:eastAsia="Times New Roman" w:hAnsi="Liberation Serif" w:cs="Liberation Serif"/>
          <w:sz w:val="24"/>
          <w:szCs w:val="24"/>
          <w:lang w:eastAsia="ru-RU"/>
        </w:rPr>
        <w:t>54</w:t>
      </w:r>
      <w:r w:rsidR="00E60803">
        <w:rPr>
          <w:rFonts w:ascii="Liberation Serif" w:eastAsia="Times New Roman" w:hAnsi="Liberation Serif" w:cs="Liberation Serif"/>
          <w:sz w:val="24"/>
          <w:szCs w:val="24"/>
          <w:lang w:eastAsia="ru-RU"/>
        </w:rPr>
        <w:t xml:space="preserve"> у</w:t>
      </w:r>
      <w:r w:rsidRPr="006412C6">
        <w:rPr>
          <w:rFonts w:ascii="Liberation Serif" w:eastAsia="Times New Roman" w:hAnsi="Liberation Serif" w:cs="Liberation Serif"/>
          <w:sz w:val="24"/>
          <w:szCs w:val="24"/>
          <w:lang w:eastAsia="ru-RU"/>
        </w:rPr>
        <w:t>становлены</w:t>
      </w:r>
      <w:r w:rsidR="00E60803">
        <w:rPr>
          <w:rFonts w:ascii="Liberation Serif" w:eastAsia="Times New Roman" w:hAnsi="Liberation Serif" w:cs="Liberation Serif"/>
          <w:sz w:val="24"/>
          <w:szCs w:val="24"/>
          <w:lang w:eastAsia="ru-RU"/>
        </w:rPr>
        <w:t>.</w:t>
      </w:r>
      <w:r w:rsidRPr="006412C6">
        <w:rPr>
          <w:rFonts w:ascii="Liberation Serif" w:eastAsia="Times New Roman" w:hAnsi="Liberation Serif" w:cs="Liberation Serif"/>
          <w:sz w:val="24"/>
          <w:szCs w:val="24"/>
          <w:lang w:eastAsia="ru-RU"/>
        </w:rPr>
        <w:t xml:space="preserve"> </w:t>
      </w:r>
      <w:r w:rsidR="00E60803">
        <w:rPr>
          <w:rFonts w:ascii="Liberation Serif" w:eastAsia="Times New Roman" w:hAnsi="Liberation Serif" w:cs="Liberation Serif"/>
          <w:sz w:val="24"/>
          <w:szCs w:val="24"/>
          <w:lang w:eastAsia="ru-RU"/>
        </w:rPr>
        <w:t>Р</w:t>
      </w:r>
      <w:r w:rsidRPr="006412C6">
        <w:rPr>
          <w:rFonts w:ascii="Liberation Serif" w:eastAsia="Times New Roman" w:hAnsi="Liberation Serif" w:cs="Liberation Serif"/>
          <w:sz w:val="24"/>
          <w:szCs w:val="24"/>
          <w:lang w:eastAsia="ru-RU"/>
        </w:rPr>
        <w:t>аботы по уст</w:t>
      </w:r>
      <w:r w:rsidR="001B0E5F">
        <w:rPr>
          <w:rFonts w:ascii="Liberation Serif" w:eastAsia="Times New Roman" w:hAnsi="Liberation Serif" w:cs="Liberation Serif"/>
          <w:sz w:val="24"/>
          <w:szCs w:val="24"/>
          <w:lang w:eastAsia="ru-RU"/>
        </w:rPr>
        <w:t>ановке продолжатся в 2025 году.</w:t>
      </w:r>
    </w:p>
    <w:p w:rsidR="002B6924" w:rsidRPr="006412C6" w:rsidRDefault="002B6924" w:rsidP="002B6924">
      <w:pPr>
        <w:spacing w:after="0" w:line="240" w:lineRule="auto"/>
        <w:contextualSpacing/>
        <w:rPr>
          <w:rFonts w:ascii="Liberation Serif" w:eastAsia="Times New Roman" w:hAnsi="Liberation Serif" w:cs="Liberation Serif"/>
          <w:i/>
          <w:sz w:val="24"/>
          <w:szCs w:val="24"/>
          <w:lang w:eastAsia="ru-RU"/>
        </w:rPr>
      </w:pPr>
    </w:p>
    <w:p w:rsidR="006101A1"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8C7E29">
        <w:rPr>
          <w:rFonts w:ascii="Liberation Serif" w:eastAsia="Times New Roman" w:hAnsi="Liberation Serif" w:cs="Liberation Serif"/>
          <w:i/>
          <w:sz w:val="24"/>
          <w:szCs w:val="24"/>
          <w:lang w:eastAsia="ru-RU"/>
        </w:rPr>
        <w:t>П</w:t>
      </w:r>
      <w:r w:rsidR="00E60803" w:rsidRPr="008C7E29">
        <w:rPr>
          <w:rFonts w:ascii="Liberation Serif" w:eastAsia="Times New Roman" w:hAnsi="Liberation Serif" w:cs="Liberation Serif"/>
          <w:i/>
          <w:sz w:val="24"/>
          <w:szCs w:val="24"/>
          <w:lang w:eastAsia="ru-RU"/>
        </w:rPr>
        <w:t>П</w:t>
      </w:r>
      <w:r w:rsidRPr="008C7E29">
        <w:rPr>
          <w:rFonts w:ascii="Liberation Serif" w:eastAsia="Times New Roman" w:hAnsi="Liberation Serif" w:cs="Liberation Serif"/>
          <w:i/>
          <w:sz w:val="24"/>
          <w:szCs w:val="24"/>
          <w:lang w:eastAsia="ru-RU"/>
        </w:rPr>
        <w:t xml:space="preserve"> 9 «Профилактика правонарушений на территории городского округа Верхняя Пышма </w:t>
      </w:r>
    </w:p>
    <w:p w:rsidR="002B6924" w:rsidRPr="008C7E29"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8C7E29">
        <w:rPr>
          <w:rFonts w:ascii="Liberation Serif" w:eastAsia="Times New Roman" w:hAnsi="Liberation Serif" w:cs="Liberation Serif"/>
          <w:i/>
          <w:sz w:val="24"/>
          <w:szCs w:val="24"/>
          <w:lang w:eastAsia="ru-RU"/>
        </w:rPr>
        <w:t>до 202</w:t>
      </w:r>
      <w:r w:rsidR="00440927" w:rsidRPr="008C7E29">
        <w:rPr>
          <w:rFonts w:ascii="Liberation Serif" w:eastAsia="Times New Roman" w:hAnsi="Liberation Serif" w:cs="Liberation Serif"/>
          <w:i/>
          <w:sz w:val="24"/>
          <w:szCs w:val="24"/>
          <w:lang w:eastAsia="ru-RU"/>
        </w:rPr>
        <w:t>7</w:t>
      </w:r>
      <w:r w:rsidRPr="008C7E29">
        <w:rPr>
          <w:rFonts w:ascii="Liberation Serif" w:eastAsia="Times New Roman" w:hAnsi="Liberation Serif" w:cs="Liberation Serif"/>
          <w:i/>
          <w:sz w:val="24"/>
          <w:szCs w:val="24"/>
          <w:lang w:eastAsia="ru-RU"/>
        </w:rPr>
        <w:t xml:space="preserve"> года»</w:t>
      </w:r>
      <w:r w:rsidR="00E60803" w:rsidRPr="008C7E29">
        <w:rPr>
          <w:rFonts w:ascii="Liberation Serif" w:eastAsia="Times New Roman" w:hAnsi="Liberation Serif" w:cs="Liberation Serif"/>
          <w:i/>
          <w:sz w:val="24"/>
          <w:szCs w:val="24"/>
          <w:lang w:eastAsia="ru-RU"/>
        </w:rPr>
        <w:t>:</w:t>
      </w:r>
    </w:p>
    <w:p w:rsidR="00440927" w:rsidRPr="00706A6C" w:rsidRDefault="00440927" w:rsidP="00EE0EBF">
      <w:pPr>
        <w:pStyle w:val="a6"/>
        <w:numPr>
          <w:ilvl w:val="0"/>
          <w:numId w:val="7"/>
        </w:numPr>
        <w:spacing w:after="0" w:line="240" w:lineRule="auto"/>
        <w:ind w:left="0" w:firstLine="360"/>
        <w:jc w:val="both"/>
        <w:rPr>
          <w:rFonts w:ascii="Liberation Serif" w:eastAsia="Times New Roman" w:hAnsi="Liberation Serif" w:cs="Liberation Serif"/>
          <w:sz w:val="24"/>
          <w:szCs w:val="24"/>
        </w:rPr>
      </w:pPr>
      <w:r w:rsidRPr="008C7E29">
        <w:rPr>
          <w:rFonts w:ascii="Liberation Serif" w:hAnsi="Liberation Serif" w:cs="Liberation Serif"/>
          <w:sz w:val="24"/>
          <w:szCs w:val="24"/>
          <w:lang w:eastAsia="ru-RU"/>
        </w:rPr>
        <w:t xml:space="preserve">заключен </w:t>
      </w:r>
      <w:r w:rsidR="00FA5AB7" w:rsidRPr="008C7E29">
        <w:rPr>
          <w:rFonts w:ascii="Liberation Serif" w:hAnsi="Liberation Serif" w:cs="Liberation Serif"/>
          <w:sz w:val="24"/>
          <w:szCs w:val="24"/>
          <w:lang w:eastAsia="ru-RU"/>
        </w:rPr>
        <w:t xml:space="preserve">и исполнен </w:t>
      </w:r>
      <w:r w:rsidR="00706A6C" w:rsidRPr="008C7E29">
        <w:rPr>
          <w:rFonts w:ascii="Liberation Serif" w:hAnsi="Liberation Serif" w:cs="Liberation Serif"/>
          <w:sz w:val="24"/>
          <w:szCs w:val="24"/>
          <w:lang w:eastAsia="ru-RU"/>
        </w:rPr>
        <w:t>контракт на эксплуатационно-техническое обслуживание</w:t>
      </w:r>
      <w:r w:rsidRPr="006412C6">
        <w:rPr>
          <w:rFonts w:ascii="Liberation Serif" w:hAnsi="Liberation Serif" w:cs="Liberation Serif"/>
          <w:sz w:val="24"/>
          <w:szCs w:val="24"/>
          <w:lang w:eastAsia="ru-RU"/>
        </w:rPr>
        <w:t xml:space="preserve"> </w:t>
      </w:r>
      <w:r w:rsidR="00706A6C">
        <w:rPr>
          <w:rFonts w:ascii="Liberation Serif" w:hAnsi="Liberation Serif" w:cs="Liberation Serif"/>
          <w:sz w:val="24"/>
          <w:szCs w:val="24"/>
          <w:lang w:eastAsia="ru-RU"/>
        </w:rPr>
        <w:t>аппаратно-программного комплекса</w:t>
      </w:r>
      <w:r w:rsidRPr="006412C6">
        <w:rPr>
          <w:rFonts w:ascii="Liberation Serif" w:hAnsi="Liberation Serif" w:cs="Liberation Serif"/>
          <w:sz w:val="24"/>
          <w:szCs w:val="24"/>
          <w:lang w:eastAsia="ru-RU"/>
        </w:rPr>
        <w:t xml:space="preserve"> «Безопасный город»</w:t>
      </w:r>
      <w:r w:rsidR="00706A6C">
        <w:rPr>
          <w:rFonts w:ascii="Liberation Serif" w:hAnsi="Liberation Serif" w:cs="Liberation Serif"/>
          <w:sz w:val="24"/>
          <w:szCs w:val="24"/>
          <w:lang w:eastAsia="ru-RU"/>
        </w:rPr>
        <w:t xml:space="preserve"> (далее – АПК «Безопасный город»)</w:t>
      </w:r>
      <w:r w:rsidRPr="006412C6">
        <w:rPr>
          <w:rFonts w:ascii="Liberation Serif" w:hAnsi="Liberation Serif" w:cs="Liberation Serif"/>
          <w:sz w:val="24"/>
          <w:szCs w:val="24"/>
          <w:lang w:eastAsia="ru-RU"/>
        </w:rPr>
        <w:t xml:space="preserve">, </w:t>
      </w:r>
      <w:r w:rsidR="00706A6C">
        <w:rPr>
          <w:rFonts w:ascii="Liberation Serif" w:hAnsi="Liberation Serif" w:cs="Liberation Serif"/>
          <w:sz w:val="24"/>
          <w:szCs w:val="24"/>
          <w:lang w:eastAsia="ru-RU"/>
        </w:rPr>
        <w:t xml:space="preserve">выполнение работ по подключению объектов к единой сети данных 3х объектов (МАОУ ДО «Детский дом творчества», МО МВД «Верхнепышминский», МКУ «Управление физической культуры, спорта и молодежной политики городского округа Верхняя Пышма»), </w:t>
      </w:r>
      <w:r w:rsidRPr="006412C6">
        <w:rPr>
          <w:rFonts w:ascii="Liberation Serif" w:hAnsi="Liberation Serif" w:cs="Liberation Serif"/>
          <w:sz w:val="24"/>
          <w:szCs w:val="24"/>
          <w:lang w:eastAsia="ru-RU"/>
        </w:rPr>
        <w:t>а также</w:t>
      </w:r>
      <w:r w:rsidRPr="006412C6">
        <w:rPr>
          <w:rFonts w:ascii="Liberation Serif" w:eastAsia="Times New Roman" w:hAnsi="Liberation Serif" w:cs="Liberation Serif"/>
          <w:sz w:val="24"/>
          <w:szCs w:val="24"/>
        </w:rPr>
        <w:t xml:space="preserve"> </w:t>
      </w:r>
      <w:r w:rsidRPr="006412C6">
        <w:rPr>
          <w:rFonts w:ascii="Liberation Serif" w:hAnsi="Liberation Serif" w:cs="Liberation Serif"/>
          <w:sz w:val="24"/>
          <w:szCs w:val="24"/>
          <w:lang w:eastAsia="ru-RU"/>
        </w:rPr>
        <w:t xml:space="preserve">контракт на </w:t>
      </w:r>
      <w:r w:rsidR="00706A6C">
        <w:rPr>
          <w:rFonts w:ascii="Liberation Serif" w:hAnsi="Liberation Serif" w:cs="Liberation Serif"/>
          <w:sz w:val="24"/>
          <w:szCs w:val="24"/>
          <w:lang w:eastAsia="ru-RU"/>
        </w:rPr>
        <w:t>создание</w:t>
      </w:r>
      <w:r w:rsidRPr="006412C6">
        <w:rPr>
          <w:rFonts w:ascii="Liberation Serif" w:hAnsi="Liberation Serif" w:cs="Liberation Serif"/>
          <w:sz w:val="24"/>
          <w:szCs w:val="24"/>
          <w:lang w:eastAsia="ru-RU"/>
        </w:rPr>
        <w:t xml:space="preserve"> серверной в рамках </w:t>
      </w:r>
      <w:r w:rsidR="00706A6C">
        <w:rPr>
          <w:rFonts w:ascii="Liberation Serif" w:hAnsi="Liberation Serif" w:cs="Liberation Serif"/>
          <w:sz w:val="24"/>
          <w:szCs w:val="24"/>
          <w:lang w:eastAsia="ru-RU"/>
        </w:rPr>
        <w:t xml:space="preserve">развития </w:t>
      </w:r>
      <w:r w:rsidRPr="006412C6">
        <w:rPr>
          <w:rFonts w:ascii="Liberation Serif" w:hAnsi="Liberation Serif" w:cs="Liberation Serif"/>
          <w:sz w:val="24"/>
          <w:szCs w:val="24"/>
          <w:lang w:eastAsia="ru-RU"/>
        </w:rPr>
        <w:t>АПК «Безопасный город»;</w:t>
      </w:r>
    </w:p>
    <w:p w:rsidR="00706A6C" w:rsidRPr="00D2400A" w:rsidRDefault="00706A6C" w:rsidP="00EE0EBF">
      <w:pPr>
        <w:pStyle w:val="a6"/>
        <w:numPr>
          <w:ilvl w:val="0"/>
          <w:numId w:val="7"/>
        </w:numPr>
        <w:spacing w:after="0" w:line="240" w:lineRule="auto"/>
        <w:ind w:left="0" w:firstLine="360"/>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согласно Плана создания (развития) АПК «Безопасный город» приобретены жесткие диски для модернизации серверного оборудования – 10 шт., комплект – станция автоматическая метеорологическая, п</w:t>
      </w:r>
      <w:r w:rsidR="00D2400A">
        <w:rPr>
          <w:rFonts w:ascii="Liberation Serif" w:hAnsi="Liberation Serif" w:cs="Liberation Serif"/>
          <w:sz w:val="24"/>
          <w:szCs w:val="24"/>
          <w:lang w:eastAsia="ru-RU"/>
        </w:rPr>
        <w:t>р</w:t>
      </w:r>
      <w:r>
        <w:rPr>
          <w:rFonts w:ascii="Liberation Serif" w:hAnsi="Liberation Serif" w:cs="Liberation Serif"/>
          <w:sz w:val="24"/>
          <w:szCs w:val="24"/>
          <w:lang w:eastAsia="ru-RU"/>
        </w:rPr>
        <w:t>оизведена поставка и монтаж</w:t>
      </w:r>
      <w:r w:rsidR="00D2400A">
        <w:rPr>
          <w:rFonts w:ascii="Liberation Serif" w:hAnsi="Liberation Serif" w:cs="Liberation Serif"/>
          <w:sz w:val="24"/>
          <w:szCs w:val="24"/>
          <w:lang w:eastAsia="ru-RU"/>
        </w:rPr>
        <w:t xml:space="preserve"> видеокамер – 8 шт.;</w:t>
      </w:r>
    </w:p>
    <w:p w:rsidR="002B6924" w:rsidRPr="00D2400A" w:rsidRDefault="002B6924" w:rsidP="00EE0EBF">
      <w:pPr>
        <w:pStyle w:val="a6"/>
        <w:numPr>
          <w:ilvl w:val="0"/>
          <w:numId w:val="7"/>
        </w:numPr>
        <w:spacing w:after="0" w:line="240" w:lineRule="auto"/>
        <w:ind w:left="0" w:firstLine="360"/>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w:t>
      </w:r>
      <w:r w:rsidR="00D2400A">
        <w:rPr>
          <w:rFonts w:ascii="Liberation Serif" w:eastAsia="Times New Roman" w:hAnsi="Liberation Serif" w:cs="Liberation Serif"/>
          <w:sz w:val="24"/>
          <w:szCs w:val="24"/>
        </w:rPr>
        <w:t>ния нарушителей правил парковки. За время проведения мероприятий нарушений общественного порядка не допущено</w:t>
      </w:r>
      <w:r w:rsidR="00CE7724" w:rsidRPr="006412C6">
        <w:rPr>
          <w:rFonts w:ascii="Liberation Serif" w:hAnsi="Liberation Serif" w:cs="Liberation Serif"/>
          <w:sz w:val="24"/>
          <w:szCs w:val="24"/>
        </w:rPr>
        <w:t>;</w:t>
      </w:r>
    </w:p>
    <w:p w:rsidR="00D2400A" w:rsidRPr="006412C6" w:rsidRDefault="00D2400A" w:rsidP="00EE0EBF">
      <w:pPr>
        <w:pStyle w:val="a6"/>
        <w:numPr>
          <w:ilvl w:val="0"/>
          <w:numId w:val="7"/>
        </w:numPr>
        <w:tabs>
          <w:tab w:val="left" w:pos="851"/>
        </w:tabs>
        <w:spacing w:after="0" w:line="240" w:lineRule="auto"/>
        <w:ind w:left="0" w:firstLine="360"/>
        <w:jc w:val="both"/>
        <w:rPr>
          <w:rFonts w:ascii="Liberation Serif" w:hAnsi="Liberation Serif" w:cs="Liberation Serif"/>
          <w:sz w:val="24"/>
          <w:szCs w:val="24"/>
        </w:rPr>
      </w:pPr>
      <w:r w:rsidRPr="006412C6">
        <w:rPr>
          <w:rFonts w:ascii="Liberation Serif" w:hAnsi="Liberation Serif" w:cs="Liberation Serif"/>
          <w:sz w:val="24"/>
          <w:szCs w:val="24"/>
        </w:rPr>
        <w:t>в учреждениях</w:t>
      </w:r>
      <w:r w:rsidRPr="006412C6">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физкультуры и спорта </w:t>
      </w:r>
      <w:r w:rsidRPr="006412C6">
        <w:rPr>
          <w:rFonts w:ascii="Liberation Serif" w:eastAsia="Times New Roman" w:hAnsi="Liberation Serif" w:cs="Liberation Serif"/>
          <w:sz w:val="24"/>
          <w:szCs w:val="24"/>
        </w:rPr>
        <w:t>проведены мероприятия</w:t>
      </w:r>
      <w:r w:rsidRPr="006412C6">
        <w:rPr>
          <w:rFonts w:ascii="Liberation Serif" w:hAnsi="Liberation Serif" w:cs="Liberation Serif"/>
          <w:sz w:val="24"/>
          <w:szCs w:val="24"/>
        </w:rPr>
        <w:t>:</w:t>
      </w:r>
    </w:p>
    <w:p w:rsidR="00D2400A" w:rsidRDefault="00D2400A" w:rsidP="00EE0EBF">
      <w:pPr>
        <w:pStyle w:val="a6"/>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установлена система голосового оповещения и управления эвакуацией в помещении МАУ ДО «Детско-юношеский центр «Алые паруса»;</w:t>
      </w:r>
    </w:p>
    <w:p w:rsidR="00D2400A" w:rsidRDefault="00D2400A" w:rsidP="00EE0EBF">
      <w:pPr>
        <w:pStyle w:val="a6"/>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разработана проектно-сметная документация по оборудованию системы контроля и управления доступом, а также системы видеонаблюдения для МАУ ДО «Спортивная школа единоборств»;</w:t>
      </w:r>
    </w:p>
    <w:p w:rsidR="00D2400A" w:rsidRDefault="00D2400A" w:rsidP="00EE0EBF">
      <w:pPr>
        <w:pStyle w:val="a6"/>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установлено видеонаблюдение</w:t>
      </w:r>
      <w:r w:rsidR="000B1716">
        <w:rPr>
          <w:rFonts w:ascii="Liberation Serif" w:eastAsia="Times New Roman" w:hAnsi="Liberation Serif" w:cs="Liberation Serif"/>
          <w:sz w:val="24"/>
          <w:szCs w:val="24"/>
        </w:rPr>
        <w:t xml:space="preserve"> по ул. Орджоникидзе, д. 5б</w:t>
      </w:r>
      <w:r>
        <w:rPr>
          <w:rFonts w:ascii="Liberation Serif" w:eastAsia="Times New Roman" w:hAnsi="Liberation Serif" w:cs="Liberation Serif"/>
          <w:sz w:val="24"/>
          <w:szCs w:val="24"/>
        </w:rPr>
        <w:t xml:space="preserve">, приобретены арочные </w:t>
      </w:r>
      <w:proofErr w:type="spellStart"/>
      <w:r>
        <w:rPr>
          <w:rFonts w:ascii="Liberation Serif" w:eastAsia="Times New Roman" w:hAnsi="Liberation Serif" w:cs="Liberation Serif"/>
          <w:sz w:val="24"/>
          <w:szCs w:val="24"/>
        </w:rPr>
        <w:t>металлодетекторы</w:t>
      </w:r>
      <w:proofErr w:type="spellEnd"/>
      <w:r>
        <w:rPr>
          <w:rFonts w:ascii="Liberation Serif" w:eastAsia="Times New Roman" w:hAnsi="Liberation Serif" w:cs="Liberation Serif"/>
          <w:sz w:val="24"/>
          <w:szCs w:val="24"/>
        </w:rPr>
        <w:t xml:space="preserve"> для проведения уличных мероприятий, установлена тревожная кнопка и видеонаблюдение на лыжной базе</w:t>
      </w:r>
      <w:r w:rsidR="000B1716">
        <w:rPr>
          <w:rFonts w:ascii="Liberation Serif" w:eastAsia="Times New Roman" w:hAnsi="Liberation Serif" w:cs="Liberation Serif"/>
          <w:sz w:val="24"/>
          <w:szCs w:val="24"/>
        </w:rPr>
        <w:t xml:space="preserve"> по ул. 40 лет Октября, д. 73, установлена система оповещения людей об эвакуации в случае террористической угрозы по ул. </w:t>
      </w:r>
      <w:proofErr w:type="spellStart"/>
      <w:r w:rsidR="000B1716">
        <w:rPr>
          <w:rFonts w:ascii="Liberation Serif" w:eastAsia="Times New Roman" w:hAnsi="Liberation Serif" w:cs="Liberation Serif"/>
          <w:sz w:val="24"/>
          <w:szCs w:val="24"/>
        </w:rPr>
        <w:t>Кривоусова</w:t>
      </w:r>
      <w:proofErr w:type="spellEnd"/>
      <w:r w:rsidR="000B1716">
        <w:rPr>
          <w:rFonts w:ascii="Liberation Serif" w:eastAsia="Times New Roman" w:hAnsi="Liberation Serif" w:cs="Liberation Serif"/>
          <w:sz w:val="24"/>
          <w:szCs w:val="24"/>
        </w:rPr>
        <w:t>, д. 53в на объекте</w:t>
      </w:r>
      <w:r>
        <w:rPr>
          <w:rFonts w:ascii="Liberation Serif" w:eastAsia="Times New Roman" w:hAnsi="Liberation Serif" w:cs="Liberation Serif"/>
          <w:sz w:val="24"/>
          <w:szCs w:val="24"/>
        </w:rPr>
        <w:t xml:space="preserve"> МАУ ДО «Спортивная школа олимпийского резерва «Лидер»</w:t>
      </w:r>
      <w:r w:rsidR="000B1716">
        <w:rPr>
          <w:rFonts w:ascii="Liberation Serif" w:eastAsia="Times New Roman" w:hAnsi="Liberation Serif" w:cs="Liberation Serif"/>
          <w:sz w:val="24"/>
          <w:szCs w:val="24"/>
        </w:rPr>
        <w:t>;</w:t>
      </w:r>
    </w:p>
    <w:p w:rsidR="000B1716" w:rsidRDefault="000B1716" w:rsidP="00EE0EBF">
      <w:pPr>
        <w:pStyle w:val="a6"/>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восстановлена система видеонаблюдения по ул. </w:t>
      </w:r>
      <w:proofErr w:type="spellStart"/>
      <w:r>
        <w:rPr>
          <w:rFonts w:ascii="Liberation Serif" w:eastAsia="Times New Roman" w:hAnsi="Liberation Serif" w:cs="Liberation Serif"/>
          <w:sz w:val="24"/>
          <w:szCs w:val="24"/>
        </w:rPr>
        <w:t>Кривоусова</w:t>
      </w:r>
      <w:proofErr w:type="spellEnd"/>
      <w:r>
        <w:rPr>
          <w:rFonts w:ascii="Liberation Serif" w:eastAsia="Times New Roman" w:hAnsi="Liberation Serif" w:cs="Liberation Serif"/>
          <w:sz w:val="24"/>
          <w:szCs w:val="24"/>
        </w:rPr>
        <w:t>, д. 53б для МАУ ДО «Спортивная школа имени Александра Козицына»;</w:t>
      </w:r>
    </w:p>
    <w:p w:rsidR="000B1716" w:rsidRPr="00D2400A" w:rsidRDefault="000B1716" w:rsidP="00EE0EBF">
      <w:pPr>
        <w:pStyle w:val="a6"/>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модернизирована система видеонаблюдения,</w:t>
      </w:r>
      <w:r w:rsidRPr="000B1716">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приобретена и смонтирована система оповещения ГО и ЧС по ул. Чкалова, д. 89, приобретена и смонтирована система видеонаблюдения для модульного здания школы и на территории по ул. 2-я Пролетарская, д. 1 для МАУ ДО «Спортивная школа по автомотоспорту»;</w:t>
      </w:r>
    </w:p>
    <w:p w:rsidR="002B6924" w:rsidRPr="006412C6" w:rsidRDefault="002B6924" w:rsidP="00EE0EBF">
      <w:pPr>
        <w:numPr>
          <w:ilvl w:val="0"/>
          <w:numId w:val="7"/>
        </w:numPr>
        <w:spacing w:after="0" w:line="240" w:lineRule="auto"/>
        <w:ind w:left="0"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обеспечена физическая охрана сотрудниками частных охранных предприятий</w:t>
      </w:r>
      <w:r w:rsidR="00D75797">
        <w:rPr>
          <w:rFonts w:ascii="Liberation Serif" w:eastAsia="Times New Roman" w:hAnsi="Liberation Serif" w:cs="Liberation Serif"/>
          <w:sz w:val="24"/>
          <w:szCs w:val="24"/>
        </w:rPr>
        <w:t xml:space="preserve">, антитеррористическая защищенность </w:t>
      </w:r>
      <w:r w:rsidR="00B6280D" w:rsidRPr="006412C6">
        <w:rPr>
          <w:rFonts w:ascii="Liberation Serif" w:eastAsia="Times New Roman" w:hAnsi="Liberation Serif" w:cs="Liberation Serif"/>
          <w:sz w:val="24"/>
          <w:szCs w:val="24"/>
        </w:rPr>
        <w:t>53</w:t>
      </w:r>
      <w:r w:rsidRPr="006412C6">
        <w:rPr>
          <w:rFonts w:ascii="Liberation Serif" w:eastAsia="Times New Roman" w:hAnsi="Liberation Serif" w:cs="Liberation Serif"/>
          <w:sz w:val="24"/>
          <w:szCs w:val="24"/>
        </w:rPr>
        <w:t xml:space="preserve"> </w:t>
      </w:r>
      <w:r w:rsidR="00CE7724" w:rsidRPr="006412C6">
        <w:rPr>
          <w:rFonts w:ascii="Liberation Serif" w:eastAsia="Times New Roman" w:hAnsi="Liberation Serif" w:cs="Liberation Serif"/>
          <w:sz w:val="24"/>
          <w:szCs w:val="24"/>
        </w:rPr>
        <w:t xml:space="preserve">объектов </w:t>
      </w:r>
      <w:r w:rsidRPr="006412C6">
        <w:rPr>
          <w:rFonts w:ascii="Liberation Serif" w:eastAsia="Times New Roman" w:hAnsi="Liberation Serif" w:cs="Liberation Serif"/>
          <w:sz w:val="24"/>
          <w:szCs w:val="24"/>
        </w:rPr>
        <w:t>муниципальных общеобразовательных учреждений</w:t>
      </w:r>
      <w:r w:rsidR="00D75797">
        <w:rPr>
          <w:rFonts w:ascii="Liberation Serif" w:eastAsia="Times New Roman" w:hAnsi="Liberation Serif" w:cs="Liberation Serif"/>
          <w:sz w:val="24"/>
          <w:szCs w:val="24"/>
        </w:rPr>
        <w:t>,</w:t>
      </w:r>
      <w:r w:rsidRPr="006412C6">
        <w:rPr>
          <w:rFonts w:ascii="Liberation Serif" w:eastAsia="Times New Roman" w:hAnsi="Liberation Serif" w:cs="Liberation Serif"/>
          <w:sz w:val="24"/>
          <w:szCs w:val="24"/>
        </w:rPr>
        <w:t xml:space="preserve"> (1</w:t>
      </w:r>
      <w:r w:rsidR="00B6280D" w:rsidRPr="006412C6">
        <w:rPr>
          <w:rFonts w:ascii="Liberation Serif" w:eastAsia="Times New Roman" w:hAnsi="Liberation Serif" w:cs="Liberation Serif"/>
          <w:sz w:val="24"/>
          <w:szCs w:val="24"/>
        </w:rPr>
        <w:t>7</w:t>
      </w:r>
      <w:r w:rsidRPr="006412C6">
        <w:rPr>
          <w:rFonts w:ascii="Liberation Serif" w:eastAsia="Times New Roman" w:hAnsi="Liberation Serif" w:cs="Liberation Serif"/>
          <w:sz w:val="24"/>
          <w:szCs w:val="24"/>
        </w:rPr>
        <w:t xml:space="preserve"> школ, 3</w:t>
      </w:r>
      <w:r w:rsidR="00B6280D" w:rsidRPr="006412C6">
        <w:rPr>
          <w:rFonts w:ascii="Liberation Serif" w:eastAsia="Times New Roman" w:hAnsi="Liberation Serif" w:cs="Liberation Serif"/>
          <w:sz w:val="24"/>
          <w:szCs w:val="24"/>
        </w:rPr>
        <w:t>2</w:t>
      </w:r>
      <w:r w:rsidRPr="006412C6">
        <w:rPr>
          <w:rFonts w:ascii="Liberation Serif" w:eastAsia="Times New Roman" w:hAnsi="Liberation Serif" w:cs="Liberation Serif"/>
          <w:sz w:val="24"/>
          <w:szCs w:val="24"/>
        </w:rPr>
        <w:t xml:space="preserve"> детск</w:t>
      </w:r>
      <w:r w:rsidR="00B6280D" w:rsidRPr="006412C6">
        <w:rPr>
          <w:rFonts w:ascii="Liberation Serif" w:eastAsia="Times New Roman" w:hAnsi="Liberation Serif" w:cs="Liberation Serif"/>
          <w:sz w:val="24"/>
          <w:szCs w:val="24"/>
        </w:rPr>
        <w:t>их</w:t>
      </w:r>
      <w:r w:rsidRPr="006412C6">
        <w:rPr>
          <w:rFonts w:ascii="Liberation Serif" w:eastAsia="Times New Roman" w:hAnsi="Liberation Serif" w:cs="Liberation Serif"/>
          <w:sz w:val="24"/>
          <w:szCs w:val="24"/>
        </w:rPr>
        <w:t xml:space="preserve"> сад</w:t>
      </w:r>
      <w:r w:rsidR="00B6280D" w:rsidRPr="006412C6">
        <w:rPr>
          <w:rFonts w:ascii="Liberation Serif" w:eastAsia="Times New Roman" w:hAnsi="Liberation Serif" w:cs="Liberation Serif"/>
          <w:sz w:val="24"/>
          <w:szCs w:val="24"/>
        </w:rPr>
        <w:t>ов</w:t>
      </w:r>
      <w:r w:rsidRPr="006412C6">
        <w:rPr>
          <w:rFonts w:ascii="Liberation Serif" w:eastAsia="Times New Roman" w:hAnsi="Liberation Serif" w:cs="Liberation Serif"/>
          <w:sz w:val="24"/>
          <w:szCs w:val="24"/>
        </w:rPr>
        <w:t xml:space="preserve">, </w:t>
      </w:r>
      <w:r w:rsidR="00B6280D" w:rsidRPr="006412C6">
        <w:rPr>
          <w:rFonts w:ascii="Liberation Serif" w:eastAsia="Times New Roman" w:hAnsi="Liberation Serif" w:cs="Liberation Serif"/>
          <w:sz w:val="24"/>
          <w:szCs w:val="24"/>
        </w:rPr>
        <w:t>4</w:t>
      </w:r>
      <w:r w:rsidRPr="006412C6">
        <w:rPr>
          <w:rFonts w:ascii="Liberation Serif" w:eastAsia="Times New Roman" w:hAnsi="Liberation Serif" w:cs="Liberation Serif"/>
          <w:sz w:val="24"/>
          <w:szCs w:val="24"/>
        </w:rPr>
        <w:t xml:space="preserve"> учреждений дополнительного образования</w:t>
      </w:r>
      <w:r w:rsidR="00CE7724" w:rsidRPr="006412C6">
        <w:rPr>
          <w:rFonts w:ascii="Liberation Serif" w:eastAsia="Times New Roman" w:hAnsi="Liberation Serif" w:cs="Liberation Serif"/>
          <w:sz w:val="24"/>
          <w:szCs w:val="24"/>
        </w:rPr>
        <w:t>, ЗОЛ «Медная горка»)</w:t>
      </w:r>
      <w:r w:rsidRPr="006412C6">
        <w:rPr>
          <w:rFonts w:ascii="Liberation Serif" w:eastAsia="Times New Roman" w:hAnsi="Liberation Serif" w:cs="Liberation Serif"/>
          <w:sz w:val="24"/>
          <w:szCs w:val="24"/>
        </w:rPr>
        <w:t>;</w:t>
      </w:r>
    </w:p>
    <w:p w:rsidR="00A260ED" w:rsidRDefault="00A260ED" w:rsidP="00EE0EBF">
      <w:pPr>
        <w:numPr>
          <w:ilvl w:val="0"/>
          <w:numId w:val="7"/>
        </w:numPr>
        <w:spacing w:after="0" w:line="240" w:lineRule="auto"/>
        <w:ind w:left="0"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в дошкольных учреждениях проведены мероприятия:</w:t>
      </w:r>
    </w:p>
    <w:p w:rsidR="00D75797" w:rsidRDefault="00D7579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установлен забор из сотового поликарбоната </w:t>
      </w:r>
      <w:r w:rsidRPr="006412C6">
        <w:rPr>
          <w:rFonts w:ascii="Liberation Serif" w:eastAsia="Times New Roman" w:hAnsi="Liberation Serif" w:cs="Liberation Serif"/>
          <w:sz w:val="24"/>
          <w:szCs w:val="24"/>
        </w:rPr>
        <w:t xml:space="preserve">МАДОУ «Детский сад № </w:t>
      </w:r>
      <w:r>
        <w:rPr>
          <w:rFonts w:ascii="Liberation Serif" w:eastAsia="Times New Roman" w:hAnsi="Liberation Serif" w:cs="Liberation Serif"/>
          <w:sz w:val="24"/>
          <w:szCs w:val="24"/>
        </w:rPr>
        <w:t>3</w:t>
      </w:r>
      <w:r w:rsidRPr="006412C6">
        <w:rPr>
          <w:rFonts w:ascii="Liberation Serif" w:eastAsia="Times New Roman" w:hAnsi="Liberation Serif" w:cs="Liberation Serif"/>
          <w:sz w:val="24"/>
          <w:szCs w:val="24"/>
        </w:rPr>
        <w:t>4»;</w:t>
      </w:r>
    </w:p>
    <w:p w:rsidR="00D75797" w:rsidRDefault="00D7579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установлены динамики в системе оповещения </w:t>
      </w:r>
      <w:r w:rsidRPr="006412C6">
        <w:rPr>
          <w:rFonts w:ascii="Liberation Serif" w:eastAsia="Times New Roman" w:hAnsi="Liberation Serif" w:cs="Liberation Serif"/>
          <w:sz w:val="24"/>
          <w:szCs w:val="24"/>
        </w:rPr>
        <w:t xml:space="preserve">МАДОУ «Детский сад № </w:t>
      </w:r>
      <w:r>
        <w:rPr>
          <w:rFonts w:ascii="Liberation Serif" w:eastAsia="Times New Roman" w:hAnsi="Liberation Serif" w:cs="Liberation Serif"/>
          <w:sz w:val="24"/>
          <w:szCs w:val="24"/>
        </w:rPr>
        <w:t xml:space="preserve">1, 3, 5, </w:t>
      </w:r>
      <w:r w:rsidRPr="006412C6">
        <w:rPr>
          <w:rFonts w:ascii="Liberation Serif" w:eastAsia="Times New Roman" w:hAnsi="Liberation Serif" w:cs="Liberation Serif"/>
          <w:sz w:val="24"/>
          <w:szCs w:val="24"/>
        </w:rPr>
        <w:t>2</w:t>
      </w:r>
      <w:r>
        <w:rPr>
          <w:rFonts w:ascii="Liberation Serif" w:eastAsia="Times New Roman" w:hAnsi="Liberation Serif" w:cs="Liberation Serif"/>
          <w:sz w:val="24"/>
          <w:szCs w:val="24"/>
        </w:rPr>
        <w:t>2</w:t>
      </w:r>
      <w:r w:rsidRPr="006412C6">
        <w:rPr>
          <w:rFonts w:ascii="Liberation Serif" w:eastAsia="Times New Roman" w:hAnsi="Liberation Serif" w:cs="Liberation Serif"/>
          <w:sz w:val="24"/>
          <w:szCs w:val="24"/>
        </w:rPr>
        <w:t xml:space="preserve">, </w:t>
      </w:r>
      <w:r w:rsidR="00DF7157">
        <w:rPr>
          <w:rFonts w:ascii="Liberation Serif" w:eastAsia="Times New Roman" w:hAnsi="Liberation Serif" w:cs="Liberation Serif"/>
          <w:sz w:val="24"/>
          <w:szCs w:val="24"/>
        </w:rPr>
        <w:t xml:space="preserve">36, </w:t>
      </w:r>
      <w:r>
        <w:rPr>
          <w:rFonts w:ascii="Liberation Serif" w:eastAsia="Times New Roman" w:hAnsi="Liberation Serif" w:cs="Liberation Serif"/>
          <w:sz w:val="24"/>
          <w:szCs w:val="24"/>
        </w:rPr>
        <w:t>4</w:t>
      </w:r>
      <w:r w:rsidRPr="006412C6">
        <w:rPr>
          <w:rFonts w:ascii="Liberation Serif" w:eastAsia="Times New Roman" w:hAnsi="Liberation Serif" w:cs="Liberation Serif"/>
          <w:sz w:val="24"/>
          <w:szCs w:val="24"/>
        </w:rPr>
        <w:t>2»;</w:t>
      </w:r>
    </w:p>
    <w:p w:rsidR="00D75797" w:rsidRDefault="00D7579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 установлены домофоны в </w:t>
      </w:r>
      <w:r w:rsidRPr="006412C6">
        <w:rPr>
          <w:rFonts w:ascii="Liberation Serif" w:eastAsia="Times New Roman" w:hAnsi="Liberation Serif" w:cs="Liberation Serif"/>
          <w:sz w:val="24"/>
          <w:szCs w:val="24"/>
        </w:rPr>
        <w:t xml:space="preserve">МАДОУ «Детский сад № </w:t>
      </w:r>
      <w:r>
        <w:rPr>
          <w:rFonts w:ascii="Liberation Serif" w:eastAsia="Times New Roman" w:hAnsi="Liberation Serif" w:cs="Liberation Serif"/>
          <w:sz w:val="24"/>
          <w:szCs w:val="24"/>
        </w:rPr>
        <w:t>2, 9, 29, 31»</w:t>
      </w:r>
      <w:r w:rsidR="00DF7157">
        <w:rPr>
          <w:rFonts w:ascii="Liberation Serif" w:eastAsia="Times New Roman" w:hAnsi="Liberation Serif" w:cs="Liberation Serif"/>
          <w:sz w:val="24"/>
          <w:szCs w:val="24"/>
        </w:rPr>
        <w:t>;</w:t>
      </w:r>
    </w:p>
    <w:p w:rsidR="00D75797" w:rsidRDefault="00D7579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установлены камеры видеонаблюдения,</w:t>
      </w:r>
      <w:r w:rsidR="00A2714A">
        <w:rPr>
          <w:rFonts w:ascii="Liberation Serif" w:eastAsia="Times New Roman" w:hAnsi="Liberation Serif" w:cs="Liberation Serif"/>
          <w:sz w:val="24"/>
          <w:szCs w:val="24"/>
        </w:rPr>
        <w:t xml:space="preserve"> а также заменены существующие</w:t>
      </w:r>
      <w:r>
        <w:rPr>
          <w:rFonts w:ascii="Liberation Serif" w:eastAsia="Times New Roman" w:hAnsi="Liberation Serif" w:cs="Liberation Serif"/>
          <w:sz w:val="24"/>
          <w:szCs w:val="24"/>
        </w:rPr>
        <w:t xml:space="preserve"> в МАДОУ «Детский сад № 2, 4, 5, </w:t>
      </w:r>
      <w:r w:rsidR="00DF7157">
        <w:rPr>
          <w:rFonts w:ascii="Liberation Serif" w:eastAsia="Times New Roman" w:hAnsi="Liberation Serif" w:cs="Liberation Serif"/>
          <w:sz w:val="24"/>
          <w:szCs w:val="24"/>
        </w:rPr>
        <w:t>6, 9, 13, 24, 36, 40, 41, 43, 48»;</w:t>
      </w:r>
    </w:p>
    <w:p w:rsidR="00DF7157" w:rsidRDefault="00DF715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установлен видеодомофон, а также мониторы видеодомофона в </w:t>
      </w:r>
      <w:r w:rsidRPr="006412C6">
        <w:rPr>
          <w:rFonts w:ascii="Liberation Serif" w:eastAsia="Times New Roman" w:hAnsi="Liberation Serif" w:cs="Liberation Serif"/>
          <w:sz w:val="24"/>
          <w:szCs w:val="24"/>
        </w:rPr>
        <w:t xml:space="preserve">МАДОУ «Детский сад № </w:t>
      </w:r>
      <w:r>
        <w:rPr>
          <w:rFonts w:ascii="Liberation Serif" w:eastAsia="Times New Roman" w:hAnsi="Liberation Serif" w:cs="Liberation Serif"/>
          <w:sz w:val="24"/>
          <w:szCs w:val="24"/>
        </w:rPr>
        <w:t>13,22»;</w:t>
      </w:r>
    </w:p>
    <w:p w:rsidR="00DF7157" w:rsidRDefault="00DF715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создана система оповещения, произведен монтаж дополнительного оборудования в </w:t>
      </w:r>
      <w:r w:rsidRPr="006412C6">
        <w:rPr>
          <w:rFonts w:ascii="Liberation Serif" w:eastAsia="Times New Roman" w:hAnsi="Liberation Serif" w:cs="Liberation Serif"/>
          <w:sz w:val="24"/>
          <w:szCs w:val="24"/>
        </w:rPr>
        <w:t xml:space="preserve">МАДОУ «Детский сад № </w:t>
      </w:r>
      <w:r>
        <w:rPr>
          <w:rFonts w:ascii="Liberation Serif" w:eastAsia="Times New Roman" w:hAnsi="Liberation Serif" w:cs="Liberation Serif"/>
          <w:sz w:val="24"/>
          <w:szCs w:val="24"/>
        </w:rPr>
        <w:t>8, 12»;</w:t>
      </w:r>
    </w:p>
    <w:p w:rsidR="00DF7157" w:rsidRDefault="00DF7157" w:rsidP="00EE0EBF">
      <w:pPr>
        <w:spacing w:after="0" w:line="240" w:lineRule="auto"/>
        <w:ind w:firstLine="360"/>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приобретены и установлены технические средства сигнал</w:t>
      </w:r>
      <w:r w:rsidR="00192ADB">
        <w:rPr>
          <w:rFonts w:ascii="Liberation Serif" w:eastAsia="Times New Roman" w:hAnsi="Liberation Serif" w:cs="Liberation Serif"/>
          <w:sz w:val="24"/>
          <w:szCs w:val="24"/>
        </w:rPr>
        <w:t>изации в МАДОУ «Детский сад №7».</w:t>
      </w:r>
    </w:p>
    <w:p w:rsidR="00A260ED" w:rsidRDefault="00A260ED" w:rsidP="00EE0EBF">
      <w:pPr>
        <w:pStyle w:val="a6"/>
        <w:numPr>
          <w:ilvl w:val="0"/>
          <w:numId w:val="13"/>
        </w:numPr>
        <w:tabs>
          <w:tab w:val="left" w:pos="851"/>
        </w:tabs>
        <w:spacing w:after="0" w:line="240" w:lineRule="auto"/>
        <w:ind w:left="0" w:firstLine="360"/>
        <w:jc w:val="both"/>
        <w:rPr>
          <w:rFonts w:ascii="Liberation Serif" w:hAnsi="Liberation Serif" w:cs="Liberation Serif"/>
          <w:sz w:val="24"/>
          <w:szCs w:val="24"/>
        </w:rPr>
      </w:pPr>
      <w:r w:rsidRPr="006412C6">
        <w:rPr>
          <w:rFonts w:ascii="Liberation Serif" w:hAnsi="Liberation Serif" w:cs="Liberation Serif"/>
          <w:sz w:val="24"/>
          <w:szCs w:val="24"/>
        </w:rPr>
        <w:t>в образовательных учреждениях</w:t>
      </w:r>
      <w:r w:rsidRPr="006412C6">
        <w:rPr>
          <w:rFonts w:ascii="Liberation Serif" w:eastAsia="Times New Roman" w:hAnsi="Liberation Serif" w:cs="Liberation Serif"/>
          <w:sz w:val="24"/>
          <w:szCs w:val="24"/>
        </w:rPr>
        <w:t xml:space="preserve"> проведены мероприятия</w:t>
      </w:r>
      <w:r w:rsidRPr="006412C6">
        <w:rPr>
          <w:rFonts w:ascii="Liberation Serif" w:hAnsi="Liberation Serif" w:cs="Liberation Serif"/>
          <w:sz w:val="24"/>
          <w:szCs w:val="24"/>
        </w:rPr>
        <w:t>:</w:t>
      </w:r>
    </w:p>
    <w:p w:rsidR="00C44B90" w:rsidRDefault="00C44B90"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w:t>
      </w:r>
      <w:r w:rsidR="0000526A">
        <w:rPr>
          <w:rFonts w:ascii="Liberation Serif" w:hAnsi="Liberation Serif" w:cs="Liberation Serif"/>
          <w:sz w:val="24"/>
          <w:szCs w:val="24"/>
        </w:rPr>
        <w:t xml:space="preserve">разработан локальный сметный расчет, </w:t>
      </w:r>
      <w:r w:rsidRPr="006412C6">
        <w:rPr>
          <w:rFonts w:ascii="Liberation Serif" w:hAnsi="Liberation Serif" w:cs="Liberation Serif"/>
          <w:sz w:val="24"/>
          <w:szCs w:val="24"/>
        </w:rPr>
        <w:t>проведен ремонт</w:t>
      </w:r>
      <w:r>
        <w:rPr>
          <w:rFonts w:ascii="Liberation Serif" w:hAnsi="Liberation Serif" w:cs="Liberation Serif"/>
          <w:sz w:val="24"/>
          <w:szCs w:val="24"/>
        </w:rPr>
        <w:t xml:space="preserve"> забора</w:t>
      </w:r>
      <w:r w:rsidR="0090697B">
        <w:rPr>
          <w:rFonts w:ascii="Liberation Serif" w:hAnsi="Liberation Serif" w:cs="Liberation Serif"/>
          <w:sz w:val="24"/>
          <w:szCs w:val="24"/>
        </w:rPr>
        <w:t>, приобретены и установлены доводчики на калитки</w:t>
      </w:r>
      <w:r>
        <w:rPr>
          <w:rFonts w:ascii="Liberation Serif" w:hAnsi="Liberation Serif" w:cs="Liberation Serif"/>
          <w:sz w:val="24"/>
          <w:szCs w:val="24"/>
        </w:rPr>
        <w:t xml:space="preserve"> в МАОУ «СОШ №</w:t>
      </w:r>
      <w:r w:rsidR="003E6B23">
        <w:rPr>
          <w:rFonts w:ascii="Liberation Serif" w:hAnsi="Liberation Serif" w:cs="Liberation Serif"/>
          <w:sz w:val="24"/>
          <w:szCs w:val="24"/>
        </w:rPr>
        <w:t xml:space="preserve"> </w:t>
      </w:r>
      <w:r>
        <w:rPr>
          <w:rFonts w:ascii="Liberation Serif" w:hAnsi="Liberation Serif" w:cs="Liberation Serif"/>
          <w:sz w:val="24"/>
          <w:szCs w:val="24"/>
        </w:rPr>
        <w:t>1»</w:t>
      </w:r>
      <w:r w:rsidR="003E6B23">
        <w:rPr>
          <w:rFonts w:ascii="Liberation Serif" w:hAnsi="Liberation Serif" w:cs="Liberation Serif"/>
          <w:sz w:val="24"/>
          <w:szCs w:val="24"/>
        </w:rPr>
        <w:t>;</w:t>
      </w:r>
    </w:p>
    <w:p w:rsidR="00C44B90" w:rsidRDefault="003E6B23"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произведен монтаж </w:t>
      </w:r>
      <w:r w:rsidR="00A24BC7">
        <w:rPr>
          <w:rFonts w:ascii="Liberation Serif" w:hAnsi="Liberation Serif" w:cs="Liberation Serif"/>
          <w:sz w:val="24"/>
          <w:szCs w:val="24"/>
        </w:rPr>
        <w:t xml:space="preserve">и пусконаладочные работы </w:t>
      </w:r>
      <w:r>
        <w:rPr>
          <w:rFonts w:ascii="Liberation Serif" w:hAnsi="Liberation Serif" w:cs="Liberation Serif"/>
          <w:sz w:val="24"/>
          <w:szCs w:val="24"/>
        </w:rPr>
        <w:t>громкоговорящей связи</w:t>
      </w:r>
      <w:r w:rsidRPr="003E6B23">
        <w:rPr>
          <w:rFonts w:ascii="Liberation Serif" w:hAnsi="Liberation Serif" w:cs="Liberation Serif"/>
          <w:sz w:val="24"/>
          <w:szCs w:val="24"/>
        </w:rPr>
        <w:t xml:space="preserve"> </w:t>
      </w:r>
      <w:r>
        <w:rPr>
          <w:rFonts w:ascii="Liberation Serif" w:hAnsi="Liberation Serif" w:cs="Liberation Serif"/>
          <w:sz w:val="24"/>
          <w:szCs w:val="24"/>
        </w:rPr>
        <w:t>в МАОУ «СОШ № 1,</w:t>
      </w:r>
      <w:r w:rsidR="00A24BC7">
        <w:rPr>
          <w:rFonts w:ascii="Liberation Serif" w:hAnsi="Liberation Serif" w:cs="Liberation Serif"/>
          <w:sz w:val="24"/>
          <w:szCs w:val="24"/>
        </w:rPr>
        <w:t xml:space="preserve"> 3, 9</w:t>
      </w:r>
      <w:r>
        <w:rPr>
          <w:rFonts w:ascii="Liberation Serif" w:hAnsi="Liberation Serif" w:cs="Liberation Serif"/>
          <w:sz w:val="24"/>
          <w:szCs w:val="24"/>
        </w:rPr>
        <w:t>»;</w:t>
      </w:r>
    </w:p>
    <w:p w:rsidR="00C44B90" w:rsidRDefault="00A24BC7"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приобретено охранное оборудование (брелок дальнего действия) в МАОУ «СОШ № 16</w:t>
      </w:r>
      <w:r w:rsidR="00A56EE3">
        <w:rPr>
          <w:rFonts w:ascii="Liberation Serif" w:hAnsi="Liberation Serif" w:cs="Liberation Serif"/>
          <w:sz w:val="24"/>
          <w:szCs w:val="24"/>
        </w:rPr>
        <w:t>»</w:t>
      </w:r>
      <w:r>
        <w:rPr>
          <w:rFonts w:ascii="Liberation Serif" w:hAnsi="Liberation Serif" w:cs="Liberation Serif"/>
          <w:sz w:val="24"/>
          <w:szCs w:val="24"/>
        </w:rPr>
        <w:t>;</w:t>
      </w:r>
    </w:p>
    <w:p w:rsidR="00A24BC7" w:rsidRDefault="00A24BC7"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w:t>
      </w:r>
      <w:r w:rsidR="0000526A">
        <w:rPr>
          <w:rFonts w:ascii="Liberation Serif" w:hAnsi="Liberation Serif" w:cs="Liberation Serif"/>
          <w:sz w:val="24"/>
          <w:szCs w:val="24"/>
        </w:rPr>
        <w:t>разработан локальный сметный расчет, поведены электромонтажные работы по восстановлению уличного освещения территории МАОУ «СОШ № 25»;</w:t>
      </w:r>
    </w:p>
    <w:p w:rsidR="00A24BC7" w:rsidRDefault="0000526A"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осуществлен перенос системы громкой связи в кабинет директора МАОУ «СОШ № 25»;</w:t>
      </w:r>
    </w:p>
    <w:p w:rsidR="00A24BC7" w:rsidRDefault="0000526A"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разработан локальный сметный расчет, осуществлено переустройство откатных ворот, замена оборудования откатных ворот МАОУ «СОШ № 22, 25»</w:t>
      </w:r>
      <w:r w:rsidR="00A56EE3">
        <w:rPr>
          <w:rFonts w:ascii="Liberation Serif" w:hAnsi="Liberation Serif" w:cs="Liberation Serif"/>
          <w:sz w:val="24"/>
          <w:szCs w:val="24"/>
        </w:rPr>
        <w:t>;</w:t>
      </w:r>
    </w:p>
    <w:p w:rsidR="00A56EE3" w:rsidRDefault="00A56EE3"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приобретены ручные </w:t>
      </w:r>
      <w:proofErr w:type="spellStart"/>
      <w:r>
        <w:rPr>
          <w:rFonts w:ascii="Liberation Serif" w:hAnsi="Liberation Serif" w:cs="Liberation Serif"/>
          <w:sz w:val="24"/>
          <w:szCs w:val="24"/>
        </w:rPr>
        <w:t>металлодетекторы</w:t>
      </w:r>
      <w:proofErr w:type="spellEnd"/>
      <w:r>
        <w:rPr>
          <w:rFonts w:ascii="Liberation Serif" w:hAnsi="Liberation Serif" w:cs="Liberation Serif"/>
          <w:sz w:val="24"/>
          <w:szCs w:val="24"/>
        </w:rPr>
        <w:t xml:space="preserve"> в МАОУ «ООШ № 29»,</w:t>
      </w:r>
      <w:r w:rsidRPr="00A56EE3">
        <w:rPr>
          <w:rFonts w:ascii="Liberation Serif" w:hAnsi="Liberation Serif" w:cs="Liberation Serif"/>
          <w:sz w:val="24"/>
          <w:szCs w:val="24"/>
        </w:rPr>
        <w:t xml:space="preserve"> </w:t>
      </w:r>
      <w:r>
        <w:rPr>
          <w:rFonts w:ascii="Liberation Serif" w:hAnsi="Liberation Serif" w:cs="Liberation Serif"/>
          <w:sz w:val="24"/>
          <w:szCs w:val="24"/>
        </w:rPr>
        <w:t>«СОШ № 4, 24»;</w:t>
      </w:r>
    </w:p>
    <w:p w:rsidR="00A56EE3" w:rsidRDefault="00A56EE3"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приобретены и заменены видеокамеры наружного и коридорного наблюдения в МАОУ «СОШ № 1, 7, 9, 16, 24»;</w:t>
      </w:r>
    </w:p>
    <w:p w:rsidR="004458A9" w:rsidRDefault="00A56EE3"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установлена тревожная кнопка на автобус </w:t>
      </w:r>
      <w:r w:rsidR="004458A9">
        <w:rPr>
          <w:rFonts w:ascii="Liberation Serif" w:hAnsi="Liberation Serif" w:cs="Liberation Serif"/>
          <w:sz w:val="24"/>
          <w:szCs w:val="24"/>
        </w:rPr>
        <w:t>МАОУ «СОШ № 16»;</w:t>
      </w:r>
    </w:p>
    <w:p w:rsidR="00A56EE3" w:rsidRDefault="004458A9"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приобретены расходные материалы для системы видеонаблюдения (аккумуляторные батареи, монитор для увеличения изображения с камер) для МАОУ «СОШ № 2, 33»;</w:t>
      </w:r>
    </w:p>
    <w:p w:rsidR="004458A9" w:rsidRDefault="004458A9"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осуществлен текущий ремонт системы охранной сигнализации в МАОУ «СОШ № 7»;</w:t>
      </w:r>
    </w:p>
    <w:p w:rsidR="004458A9" w:rsidRDefault="004458A9"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xml:space="preserve">- демонтирована система видеонаблюдения в </w:t>
      </w:r>
      <w:r w:rsidR="00496000">
        <w:rPr>
          <w:rFonts w:ascii="Liberation Serif" w:hAnsi="Liberation Serif" w:cs="Liberation Serif"/>
          <w:sz w:val="24"/>
          <w:szCs w:val="24"/>
        </w:rPr>
        <w:t xml:space="preserve">здании </w:t>
      </w:r>
      <w:r>
        <w:rPr>
          <w:rFonts w:ascii="Liberation Serif" w:hAnsi="Liberation Serif" w:cs="Liberation Serif"/>
          <w:sz w:val="24"/>
          <w:szCs w:val="24"/>
        </w:rPr>
        <w:t>МАОУ «СОШ №</w:t>
      </w:r>
      <w:r w:rsidR="00496000">
        <w:rPr>
          <w:rFonts w:ascii="Liberation Serif" w:hAnsi="Liberation Serif" w:cs="Liberation Serif"/>
          <w:sz w:val="24"/>
          <w:szCs w:val="24"/>
        </w:rPr>
        <w:t xml:space="preserve"> </w:t>
      </w:r>
      <w:r>
        <w:rPr>
          <w:rFonts w:ascii="Liberation Serif" w:hAnsi="Liberation Serif" w:cs="Liberation Serif"/>
          <w:sz w:val="24"/>
          <w:szCs w:val="24"/>
        </w:rPr>
        <w:t>22»</w:t>
      </w:r>
      <w:r w:rsidR="00496000">
        <w:rPr>
          <w:rFonts w:ascii="Liberation Serif" w:hAnsi="Liberation Serif" w:cs="Liberation Serif"/>
          <w:sz w:val="24"/>
          <w:szCs w:val="24"/>
        </w:rPr>
        <w:t xml:space="preserve"> по пр. Успенский, д. 49;</w:t>
      </w:r>
    </w:p>
    <w:p w:rsidR="00496000" w:rsidRDefault="00496000"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дооборудованы носимыми брелоками тревожной сигнализации посты охраны в МАОУ «СОШ № 4»;</w:t>
      </w:r>
    </w:p>
    <w:p w:rsidR="00496000" w:rsidRDefault="00496000"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изготовлены планы эвакуации при угрозе террористического акта в количестве 8 штук для МАОУ «СОШ № 24»;</w:t>
      </w:r>
    </w:p>
    <w:p w:rsidR="00496000" w:rsidRDefault="00496000"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системами безопасности оборудованы калитки для прохода на территорию МАОУ «СОШ № 4»;</w:t>
      </w:r>
    </w:p>
    <w:p w:rsidR="00496000" w:rsidRDefault="00496000"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приобретен блок-контейнер «КПП»</w:t>
      </w:r>
      <w:r w:rsidR="00192ADB" w:rsidRPr="00192ADB">
        <w:rPr>
          <w:rFonts w:ascii="Liberation Serif" w:hAnsi="Liberation Serif" w:cs="Liberation Serif"/>
          <w:sz w:val="24"/>
          <w:szCs w:val="24"/>
        </w:rPr>
        <w:t xml:space="preserve"> </w:t>
      </w:r>
      <w:r w:rsidR="00192ADB">
        <w:rPr>
          <w:rFonts w:ascii="Liberation Serif" w:hAnsi="Liberation Serif" w:cs="Liberation Serif"/>
          <w:sz w:val="24"/>
          <w:szCs w:val="24"/>
        </w:rPr>
        <w:t>для МАОУ «СОШ № 4»</w:t>
      </w:r>
      <w:r>
        <w:rPr>
          <w:rFonts w:ascii="Liberation Serif" w:hAnsi="Liberation Serif" w:cs="Liberation Serif"/>
          <w:sz w:val="24"/>
          <w:szCs w:val="24"/>
        </w:rPr>
        <w:t>, осн</w:t>
      </w:r>
      <w:r w:rsidR="00192ADB">
        <w:rPr>
          <w:rFonts w:ascii="Liberation Serif" w:hAnsi="Liberation Serif" w:cs="Liberation Serif"/>
          <w:sz w:val="24"/>
          <w:szCs w:val="24"/>
        </w:rPr>
        <w:t>ащен инженерно-техническими средствами и системами безопасности;</w:t>
      </w:r>
    </w:p>
    <w:p w:rsidR="00192ADB" w:rsidRDefault="00192ADB" w:rsidP="00EE0EBF">
      <w:pPr>
        <w:pStyle w:val="a6"/>
        <w:tabs>
          <w:tab w:val="left" w:pos="851"/>
        </w:tabs>
        <w:spacing w:after="0" w:line="240" w:lineRule="auto"/>
        <w:ind w:left="0" w:firstLine="360"/>
        <w:jc w:val="both"/>
        <w:rPr>
          <w:rFonts w:ascii="Liberation Serif" w:hAnsi="Liberation Serif" w:cs="Liberation Serif"/>
          <w:sz w:val="24"/>
          <w:szCs w:val="24"/>
        </w:rPr>
      </w:pPr>
      <w:r>
        <w:rPr>
          <w:rFonts w:ascii="Liberation Serif" w:hAnsi="Liberation Serif" w:cs="Liberation Serif"/>
          <w:sz w:val="24"/>
          <w:szCs w:val="24"/>
        </w:rPr>
        <w:t>- произведено устройство искусственной дорожной неровности из асфальтобетона для МАОУ «СОШ № 4».</w:t>
      </w:r>
    </w:p>
    <w:p w:rsidR="00B6280D" w:rsidRDefault="00B6280D" w:rsidP="00EE0EBF">
      <w:pPr>
        <w:pStyle w:val="a6"/>
        <w:numPr>
          <w:ilvl w:val="0"/>
          <w:numId w:val="13"/>
        </w:numPr>
        <w:tabs>
          <w:tab w:val="left" w:pos="851"/>
        </w:tabs>
        <w:spacing w:after="0" w:line="240" w:lineRule="auto"/>
        <w:ind w:left="0" w:firstLine="360"/>
        <w:jc w:val="both"/>
        <w:rPr>
          <w:rFonts w:ascii="Liberation Serif" w:hAnsi="Liberation Serif" w:cs="Liberation Serif"/>
          <w:sz w:val="24"/>
          <w:szCs w:val="24"/>
        </w:rPr>
      </w:pPr>
      <w:r w:rsidRPr="006412C6">
        <w:rPr>
          <w:rFonts w:ascii="Liberation Serif" w:hAnsi="Liberation Serif" w:cs="Liberation Serif"/>
          <w:sz w:val="24"/>
          <w:szCs w:val="24"/>
        </w:rPr>
        <w:t>в учреждениях</w:t>
      </w:r>
      <w:r w:rsidRPr="006412C6">
        <w:rPr>
          <w:rFonts w:ascii="Liberation Serif" w:eastAsia="Times New Roman" w:hAnsi="Liberation Serif" w:cs="Liberation Serif"/>
          <w:sz w:val="24"/>
          <w:szCs w:val="24"/>
        </w:rPr>
        <w:t xml:space="preserve"> дополнительного образования проведены мероприятия</w:t>
      </w:r>
      <w:r w:rsidRPr="006412C6">
        <w:rPr>
          <w:rFonts w:ascii="Liberation Serif" w:hAnsi="Liberation Serif" w:cs="Liberation Serif"/>
          <w:sz w:val="24"/>
          <w:szCs w:val="24"/>
        </w:rPr>
        <w:t>:</w:t>
      </w:r>
    </w:p>
    <w:p w:rsidR="00192ADB" w:rsidRDefault="00E7744E" w:rsidP="00EE0EBF">
      <w:pPr>
        <w:tabs>
          <w:tab w:val="left" w:pos="851"/>
        </w:tabs>
        <w:spacing w:after="0" w:line="240" w:lineRule="auto"/>
        <w:ind w:firstLine="360"/>
        <w:jc w:val="both"/>
        <w:rPr>
          <w:rFonts w:ascii="Liberation Serif" w:hAnsi="Liberation Serif" w:cs="Liberation Serif"/>
          <w:sz w:val="24"/>
          <w:szCs w:val="24"/>
        </w:rPr>
      </w:pPr>
      <w:r>
        <w:rPr>
          <w:rFonts w:ascii="Liberation Serif" w:hAnsi="Liberation Serif" w:cs="Liberation Serif"/>
          <w:sz w:val="24"/>
          <w:szCs w:val="24"/>
        </w:rPr>
        <w:t>- проведена модернизация автономной охранной сигнализации (поставка оборудования, демонтаж, монтаж и наладка системы) в МАОУ ДО «ЦО и ПО»;</w:t>
      </w:r>
    </w:p>
    <w:p w:rsidR="00E7744E" w:rsidRDefault="00E7744E" w:rsidP="00EE0EBF">
      <w:pPr>
        <w:tabs>
          <w:tab w:val="left" w:pos="851"/>
        </w:tabs>
        <w:spacing w:after="0" w:line="240" w:lineRule="auto"/>
        <w:ind w:firstLine="360"/>
        <w:jc w:val="both"/>
        <w:rPr>
          <w:rFonts w:ascii="Liberation Serif" w:hAnsi="Liberation Serif" w:cs="Liberation Serif"/>
          <w:sz w:val="24"/>
          <w:szCs w:val="24"/>
        </w:rPr>
      </w:pPr>
      <w:r>
        <w:rPr>
          <w:rFonts w:ascii="Liberation Serif" w:hAnsi="Liberation Serif" w:cs="Liberation Serif"/>
          <w:sz w:val="24"/>
          <w:szCs w:val="24"/>
        </w:rPr>
        <w:t xml:space="preserve">- приобретено оборудование системы охранной сигнализации </w:t>
      </w:r>
      <w:proofErr w:type="gramStart"/>
      <w:r>
        <w:rPr>
          <w:rFonts w:ascii="Liberation Serif" w:hAnsi="Liberation Serif" w:cs="Liberation Serif"/>
          <w:sz w:val="24"/>
          <w:szCs w:val="24"/>
        </w:rPr>
        <w:t>Приток-А</w:t>
      </w:r>
      <w:proofErr w:type="gramEnd"/>
      <w:r>
        <w:rPr>
          <w:rFonts w:ascii="Liberation Serif" w:hAnsi="Liberation Serif" w:cs="Liberation Serif"/>
          <w:sz w:val="24"/>
          <w:szCs w:val="24"/>
        </w:rPr>
        <w:t>-КОП-02, также приобретены и заменены камеры видеонаблюдения, осуществлена замена телевизора</w:t>
      </w:r>
      <w:r w:rsidR="00F168C4">
        <w:rPr>
          <w:rFonts w:ascii="Liberation Serif" w:hAnsi="Liberation Serif" w:cs="Liberation Serif"/>
          <w:sz w:val="24"/>
          <w:szCs w:val="24"/>
        </w:rPr>
        <w:t xml:space="preserve"> на посту охраны в МАОУ ДО «ЦО и ПО»;</w:t>
      </w:r>
    </w:p>
    <w:p w:rsidR="00F168C4" w:rsidRDefault="00F168C4" w:rsidP="00EE0EBF">
      <w:pPr>
        <w:tabs>
          <w:tab w:val="left" w:pos="851"/>
        </w:tabs>
        <w:spacing w:after="0" w:line="240" w:lineRule="auto"/>
        <w:ind w:firstLine="360"/>
        <w:jc w:val="both"/>
        <w:rPr>
          <w:rFonts w:ascii="Liberation Serif" w:hAnsi="Liberation Serif" w:cs="Liberation Serif"/>
          <w:sz w:val="24"/>
          <w:szCs w:val="24"/>
        </w:rPr>
      </w:pPr>
      <w:r>
        <w:rPr>
          <w:rFonts w:ascii="Liberation Serif" w:hAnsi="Liberation Serif" w:cs="Liberation Serif"/>
          <w:sz w:val="24"/>
          <w:szCs w:val="24"/>
        </w:rPr>
        <w:t xml:space="preserve">- приобретен ручной </w:t>
      </w:r>
      <w:proofErr w:type="spellStart"/>
      <w:r>
        <w:rPr>
          <w:rFonts w:ascii="Liberation Serif" w:hAnsi="Liberation Serif" w:cs="Liberation Serif"/>
          <w:sz w:val="24"/>
          <w:szCs w:val="24"/>
        </w:rPr>
        <w:t>металлодетектор</w:t>
      </w:r>
      <w:proofErr w:type="spellEnd"/>
      <w:r>
        <w:rPr>
          <w:rFonts w:ascii="Liberation Serif" w:hAnsi="Liberation Serif" w:cs="Liberation Serif"/>
          <w:sz w:val="24"/>
          <w:szCs w:val="24"/>
        </w:rPr>
        <w:t xml:space="preserve"> для МАОУ ДО «ДДТ»;</w:t>
      </w:r>
    </w:p>
    <w:p w:rsidR="00192ADB" w:rsidRPr="00192ADB" w:rsidRDefault="00F168C4" w:rsidP="00EE0EBF">
      <w:pPr>
        <w:tabs>
          <w:tab w:val="left" w:pos="851"/>
        </w:tabs>
        <w:spacing w:after="0" w:line="240" w:lineRule="auto"/>
        <w:ind w:firstLine="360"/>
        <w:jc w:val="both"/>
        <w:rPr>
          <w:rFonts w:ascii="Liberation Serif" w:hAnsi="Liberation Serif" w:cs="Liberation Serif"/>
          <w:sz w:val="24"/>
          <w:szCs w:val="24"/>
        </w:rPr>
      </w:pPr>
      <w:r>
        <w:rPr>
          <w:rFonts w:ascii="Liberation Serif" w:hAnsi="Liberation Serif" w:cs="Liberation Serif"/>
          <w:sz w:val="24"/>
          <w:szCs w:val="24"/>
        </w:rPr>
        <w:t xml:space="preserve">- разработаны локальные сметные расчеты, осуществлен монтаж системы контроля доступа в здание, а также создана </w:t>
      </w:r>
      <w:proofErr w:type="spellStart"/>
      <w:r>
        <w:rPr>
          <w:rFonts w:ascii="Liberation Serif" w:hAnsi="Liberation Serif" w:cs="Liberation Serif"/>
          <w:sz w:val="24"/>
          <w:szCs w:val="24"/>
        </w:rPr>
        <w:t>периметральная</w:t>
      </w:r>
      <w:proofErr w:type="spellEnd"/>
      <w:r>
        <w:rPr>
          <w:rFonts w:ascii="Liberation Serif" w:hAnsi="Liberation Serif" w:cs="Liberation Serif"/>
          <w:sz w:val="24"/>
          <w:szCs w:val="24"/>
        </w:rPr>
        <w:t xml:space="preserve"> система видеонаблюдения в МАОУ ДО «ДДТ»;</w:t>
      </w:r>
    </w:p>
    <w:p w:rsidR="00F168C4" w:rsidRDefault="00682C0C" w:rsidP="00EE0EBF">
      <w:pPr>
        <w:pStyle w:val="a6"/>
        <w:tabs>
          <w:tab w:val="left" w:pos="851"/>
        </w:tabs>
        <w:spacing w:after="0" w:line="240" w:lineRule="auto"/>
        <w:ind w:left="0" w:firstLine="360"/>
        <w:jc w:val="both"/>
        <w:rPr>
          <w:rFonts w:ascii="Liberation Serif" w:hAnsi="Liberation Serif" w:cs="Liberation Serif"/>
          <w:sz w:val="24"/>
          <w:szCs w:val="24"/>
        </w:rPr>
      </w:pPr>
      <w:r w:rsidRPr="006412C6">
        <w:rPr>
          <w:rFonts w:ascii="Liberation Serif" w:hAnsi="Liberation Serif" w:cs="Liberation Serif"/>
          <w:sz w:val="24"/>
          <w:szCs w:val="24"/>
        </w:rPr>
        <w:t xml:space="preserve">- для МАОУ «Загородный оздоровительный лагерь «Медная горка» </w:t>
      </w:r>
      <w:r w:rsidR="00F168C4">
        <w:rPr>
          <w:rFonts w:ascii="Liberation Serif" w:hAnsi="Liberation Serif" w:cs="Liberation Serif"/>
          <w:sz w:val="24"/>
          <w:szCs w:val="24"/>
        </w:rPr>
        <w:t>приобретено и установлено бытовое помещение контейнерного типа для поста охраны».</w:t>
      </w:r>
    </w:p>
    <w:p w:rsidR="00F0042E" w:rsidRPr="006412C6" w:rsidRDefault="002B6924" w:rsidP="00EE0EBF">
      <w:pPr>
        <w:pStyle w:val="a6"/>
        <w:numPr>
          <w:ilvl w:val="0"/>
          <w:numId w:val="18"/>
        </w:numPr>
        <w:tabs>
          <w:tab w:val="left" w:pos="851"/>
        </w:tabs>
        <w:spacing w:after="0" w:line="240" w:lineRule="auto"/>
        <w:ind w:left="0" w:firstLine="360"/>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обеспечена круглосуточная физическая охрана</w:t>
      </w:r>
      <w:r w:rsidR="00F0042E" w:rsidRPr="006412C6">
        <w:rPr>
          <w:rFonts w:ascii="Liberation Serif" w:eastAsia="Times New Roman" w:hAnsi="Liberation Serif" w:cs="Liberation Serif"/>
          <w:sz w:val="24"/>
          <w:szCs w:val="24"/>
        </w:rPr>
        <w:t>:</w:t>
      </w:r>
    </w:p>
    <w:p w:rsidR="00F0042E" w:rsidRDefault="00F0042E" w:rsidP="00EE0EBF">
      <w:pPr>
        <w:spacing w:after="0" w:line="240" w:lineRule="auto"/>
        <w:ind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lastRenderedPageBreak/>
        <w:t>-</w:t>
      </w:r>
      <w:r w:rsidR="002B6924" w:rsidRPr="006412C6">
        <w:rPr>
          <w:rFonts w:ascii="Liberation Serif" w:eastAsia="Times New Roman" w:hAnsi="Liberation Serif" w:cs="Liberation Serif"/>
          <w:sz w:val="24"/>
          <w:szCs w:val="24"/>
        </w:rPr>
        <w:t xml:space="preserve"> МБУК «Верхнепышминский парк культуры и отдыха»</w:t>
      </w:r>
      <w:r w:rsidR="00A260ED" w:rsidRPr="006412C6">
        <w:rPr>
          <w:rFonts w:ascii="Liberation Serif" w:eastAsia="Times New Roman" w:hAnsi="Liberation Serif" w:cs="Liberation Serif"/>
          <w:sz w:val="24"/>
          <w:szCs w:val="24"/>
        </w:rPr>
        <w:t xml:space="preserve">, </w:t>
      </w:r>
    </w:p>
    <w:p w:rsidR="00F0042E" w:rsidRPr="006412C6" w:rsidRDefault="00F0042E" w:rsidP="00EE0EBF">
      <w:pPr>
        <w:spacing w:after="0" w:line="240" w:lineRule="auto"/>
        <w:ind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МБУДО «Детск</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художественн</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школ</w:t>
      </w:r>
      <w:r w:rsidRPr="006412C6">
        <w:rPr>
          <w:rFonts w:ascii="Liberation Serif" w:eastAsia="Times New Roman" w:hAnsi="Liberation Serif" w:cs="Liberation Serif"/>
          <w:sz w:val="24"/>
          <w:szCs w:val="24"/>
        </w:rPr>
        <w:t>а</w:t>
      </w:r>
      <w:r w:rsidR="00A260ED" w:rsidRPr="006412C6">
        <w:rPr>
          <w:rFonts w:ascii="Liberation Serif" w:eastAsia="Times New Roman" w:hAnsi="Liberation Serif" w:cs="Liberation Serif"/>
          <w:sz w:val="24"/>
          <w:szCs w:val="24"/>
        </w:rPr>
        <w:t xml:space="preserve">» по адресу г. Верхняя Пышма, пр. Успенский 97 А, </w:t>
      </w:r>
    </w:p>
    <w:p w:rsidR="00F0042E" w:rsidRPr="006412C6" w:rsidRDefault="00F0042E" w:rsidP="00EE0EBF">
      <w:pPr>
        <w:spacing w:after="0" w:line="240" w:lineRule="auto"/>
        <w:ind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МБУДО «Детск</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школ</w:t>
      </w:r>
      <w:r w:rsidRPr="006412C6">
        <w:rPr>
          <w:rFonts w:ascii="Liberation Serif" w:eastAsia="Times New Roman" w:hAnsi="Liberation Serif" w:cs="Liberation Serif"/>
          <w:sz w:val="24"/>
          <w:szCs w:val="24"/>
        </w:rPr>
        <w:t>а</w:t>
      </w:r>
      <w:r w:rsidR="00A260ED" w:rsidRPr="006412C6">
        <w:rPr>
          <w:rFonts w:ascii="Liberation Serif" w:eastAsia="Times New Roman" w:hAnsi="Liberation Serif" w:cs="Liberation Serif"/>
          <w:sz w:val="24"/>
          <w:szCs w:val="24"/>
        </w:rPr>
        <w:t xml:space="preserve"> искусств» по адресу г. Верхняя Пышма, ул. Чистова 2, </w:t>
      </w:r>
    </w:p>
    <w:p w:rsidR="002B6924" w:rsidRDefault="00F0042E" w:rsidP="00EE0EBF">
      <w:pPr>
        <w:spacing w:after="0" w:line="240" w:lineRule="auto"/>
        <w:ind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МАУ ДК «Металлург» по адресу г. Верхняя Пышма, пр. Успенский, 12</w:t>
      </w:r>
      <w:r w:rsidR="002B6924" w:rsidRPr="006412C6">
        <w:rPr>
          <w:rFonts w:ascii="Liberation Serif" w:eastAsia="Times New Roman" w:hAnsi="Liberation Serif" w:cs="Liberation Serif"/>
          <w:sz w:val="24"/>
          <w:szCs w:val="24"/>
        </w:rPr>
        <w:t>;</w:t>
      </w:r>
    </w:p>
    <w:p w:rsidR="00E951B7" w:rsidRPr="00E951B7" w:rsidRDefault="00E951B7" w:rsidP="00EE0EBF">
      <w:pPr>
        <w:pStyle w:val="a6"/>
        <w:numPr>
          <w:ilvl w:val="0"/>
          <w:numId w:val="18"/>
        </w:numPr>
        <w:spacing w:after="0" w:line="240" w:lineRule="auto"/>
        <w:ind w:left="0" w:firstLine="36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изготовлены и реализованы листовки «Осторожно, мошенники» (3 000 штук), «Будьте бдительны» (3 000 штук), «Как правильно сообщить о теракте» (1 200 штук);</w:t>
      </w:r>
    </w:p>
    <w:p w:rsidR="002B6924" w:rsidRPr="006412C6" w:rsidRDefault="002B6924" w:rsidP="00EE0EBF">
      <w:pPr>
        <w:numPr>
          <w:ilvl w:val="0"/>
          <w:numId w:val="7"/>
        </w:numPr>
        <w:spacing w:after="0" w:line="240" w:lineRule="auto"/>
        <w:ind w:left="0"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обследован </w:t>
      </w:r>
      <w:r w:rsidR="00AE4047">
        <w:rPr>
          <w:rFonts w:ascii="Liberation Serif" w:eastAsia="Times New Roman" w:hAnsi="Liberation Serif" w:cs="Liberation Serif"/>
          <w:sz w:val="24"/>
          <w:szCs w:val="24"/>
        </w:rPr>
        <w:t>241</w:t>
      </w:r>
      <w:r w:rsidRPr="006412C6">
        <w:rPr>
          <w:rFonts w:ascii="Liberation Serif" w:eastAsia="Times New Roman" w:hAnsi="Liberation Serif" w:cs="Liberation Serif"/>
          <w:sz w:val="24"/>
          <w:szCs w:val="24"/>
        </w:rPr>
        <w:t xml:space="preserve"> объект перед проведением массовых мероприятий на предмет оценки антитеррористической защ</w:t>
      </w:r>
      <w:r w:rsidR="00F0042E" w:rsidRPr="006412C6">
        <w:rPr>
          <w:rFonts w:ascii="Liberation Serif" w:eastAsia="Times New Roman" w:hAnsi="Liberation Serif" w:cs="Liberation Serif"/>
          <w:sz w:val="24"/>
          <w:szCs w:val="24"/>
        </w:rPr>
        <w:t>ищенности и взрывобезопасности;</w:t>
      </w:r>
    </w:p>
    <w:p w:rsidR="002B6924" w:rsidRPr="006412C6" w:rsidRDefault="002B6924" w:rsidP="00EE0EBF">
      <w:pPr>
        <w:numPr>
          <w:ilvl w:val="0"/>
          <w:numId w:val="7"/>
        </w:numPr>
        <w:spacing w:after="0" w:line="240" w:lineRule="auto"/>
        <w:ind w:left="0" w:firstLine="36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осуществлен выезд по вызовам и проведено обследование специалистом </w:t>
      </w:r>
      <w:r w:rsidR="00B6280D" w:rsidRPr="006412C6">
        <w:rPr>
          <w:rFonts w:ascii="Liberation Serif" w:eastAsia="Times New Roman" w:hAnsi="Liberation Serif" w:cs="Liberation Serif"/>
          <w:sz w:val="24"/>
          <w:szCs w:val="24"/>
        </w:rPr>
        <w:t>1</w:t>
      </w:r>
      <w:r w:rsidR="00AE4047">
        <w:rPr>
          <w:rFonts w:ascii="Liberation Serif" w:eastAsia="Times New Roman" w:hAnsi="Liberation Serif" w:cs="Liberation Serif"/>
          <w:sz w:val="24"/>
          <w:szCs w:val="24"/>
        </w:rPr>
        <w:t>12</w:t>
      </w:r>
      <w:r w:rsidRPr="006412C6">
        <w:rPr>
          <w:rFonts w:ascii="Liberation Serif" w:eastAsia="Times New Roman" w:hAnsi="Liberation Serif" w:cs="Liberation Serif"/>
          <w:sz w:val="24"/>
          <w:szCs w:val="24"/>
        </w:rPr>
        <w:t xml:space="preserve"> объектов</w:t>
      </w:r>
      <w:r w:rsidR="00F0042E" w:rsidRPr="006412C6">
        <w:rPr>
          <w:rFonts w:ascii="Liberation Serif" w:eastAsia="Times New Roman" w:hAnsi="Liberation Serif" w:cs="Liberation Serif"/>
          <w:sz w:val="24"/>
          <w:szCs w:val="24"/>
        </w:rPr>
        <w:t xml:space="preserve"> (территорий)</w:t>
      </w:r>
      <w:r w:rsidRPr="006412C6">
        <w:rPr>
          <w:rFonts w:ascii="Liberation Serif" w:eastAsia="Times New Roman" w:hAnsi="Liberation Serif" w:cs="Liberation Serif"/>
          <w:sz w:val="24"/>
          <w:szCs w:val="24"/>
        </w:rPr>
        <w:t>.</w:t>
      </w: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p>
    <w:p w:rsidR="006101A1"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71425B">
        <w:rPr>
          <w:rFonts w:ascii="Liberation Serif" w:eastAsia="Times New Roman" w:hAnsi="Liberation Serif" w:cs="Liberation Serif"/>
          <w:i/>
          <w:sz w:val="24"/>
          <w:szCs w:val="24"/>
          <w:lang w:eastAsia="ru-RU"/>
        </w:rPr>
        <w:t>П</w:t>
      </w:r>
      <w:r w:rsidR="00E60803" w:rsidRPr="0071425B">
        <w:rPr>
          <w:rFonts w:ascii="Liberation Serif" w:eastAsia="Times New Roman" w:hAnsi="Liberation Serif" w:cs="Liberation Serif"/>
          <w:i/>
          <w:sz w:val="24"/>
          <w:szCs w:val="24"/>
          <w:lang w:eastAsia="ru-RU"/>
        </w:rPr>
        <w:t xml:space="preserve">П </w:t>
      </w:r>
      <w:r w:rsidRPr="0071425B">
        <w:rPr>
          <w:rFonts w:ascii="Liberation Serif" w:eastAsia="Times New Roman" w:hAnsi="Liberation Serif" w:cs="Liberation Serif"/>
          <w:i/>
          <w:sz w:val="24"/>
          <w:szCs w:val="24"/>
          <w:lang w:eastAsia="ru-RU"/>
        </w:rPr>
        <w:t xml:space="preserve">10 «Обеспечение реализации муниципальной программы „Совершенствование социально-экономической политики на территории городского округа Верхняя Пышма </w:t>
      </w:r>
    </w:p>
    <w:p w:rsidR="002B6924" w:rsidRPr="006412C6" w:rsidRDefault="002B6924" w:rsidP="00EE0EBF">
      <w:pPr>
        <w:spacing w:after="0" w:line="240" w:lineRule="auto"/>
        <w:contextualSpacing/>
        <w:jc w:val="center"/>
        <w:rPr>
          <w:rFonts w:ascii="Liberation Serif" w:eastAsia="Times New Roman" w:hAnsi="Liberation Serif" w:cs="Liberation Serif"/>
          <w:i/>
          <w:sz w:val="24"/>
          <w:szCs w:val="24"/>
          <w:lang w:eastAsia="ru-RU"/>
        </w:rPr>
      </w:pPr>
      <w:r w:rsidRPr="0071425B">
        <w:rPr>
          <w:rFonts w:ascii="Liberation Serif" w:eastAsia="Times New Roman" w:hAnsi="Liberation Serif" w:cs="Liberation Serif"/>
          <w:i/>
          <w:sz w:val="24"/>
          <w:szCs w:val="24"/>
          <w:lang w:eastAsia="ru-RU"/>
        </w:rPr>
        <w:t>до 202</w:t>
      </w:r>
      <w:r w:rsidR="003C7218" w:rsidRPr="0071425B">
        <w:rPr>
          <w:rFonts w:ascii="Liberation Serif" w:eastAsia="Times New Roman" w:hAnsi="Liberation Serif" w:cs="Liberation Serif"/>
          <w:i/>
          <w:sz w:val="24"/>
          <w:szCs w:val="24"/>
          <w:lang w:eastAsia="ru-RU"/>
        </w:rPr>
        <w:t>7</w:t>
      </w:r>
      <w:r w:rsidRPr="0071425B">
        <w:rPr>
          <w:rFonts w:ascii="Liberation Serif" w:eastAsia="Times New Roman" w:hAnsi="Liberation Serif" w:cs="Liberation Serif"/>
          <w:i/>
          <w:sz w:val="24"/>
          <w:szCs w:val="24"/>
          <w:lang w:eastAsia="ru-RU"/>
        </w:rPr>
        <w:t xml:space="preserve"> </w:t>
      </w:r>
      <w:proofErr w:type="gramStart"/>
      <w:r w:rsidRPr="0071425B">
        <w:rPr>
          <w:rFonts w:ascii="Liberation Serif" w:eastAsia="Times New Roman" w:hAnsi="Liberation Serif" w:cs="Liberation Serif"/>
          <w:i/>
          <w:sz w:val="24"/>
          <w:szCs w:val="24"/>
          <w:lang w:eastAsia="ru-RU"/>
        </w:rPr>
        <w:t>года“</w:t>
      </w:r>
      <w:proofErr w:type="gramEnd"/>
      <w:r w:rsidRPr="0071425B">
        <w:rPr>
          <w:rFonts w:ascii="Liberation Serif" w:eastAsia="Times New Roman" w:hAnsi="Liberation Serif" w:cs="Liberation Serif"/>
          <w:i/>
          <w:sz w:val="24"/>
          <w:szCs w:val="24"/>
          <w:lang w:eastAsia="ru-RU"/>
        </w:rPr>
        <w:t>»</w:t>
      </w:r>
      <w:r w:rsidR="00E60803" w:rsidRPr="0071425B">
        <w:rPr>
          <w:rFonts w:ascii="Liberation Serif" w:eastAsia="Times New Roman" w:hAnsi="Liberation Serif" w:cs="Liberation Serif"/>
          <w:i/>
          <w:sz w:val="24"/>
          <w:szCs w:val="24"/>
          <w:lang w:eastAsia="ru-RU"/>
        </w:rPr>
        <w:t>:</w:t>
      </w:r>
    </w:p>
    <w:p w:rsidR="00B700D6" w:rsidRDefault="00B700D6"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 отчетном периоде вознаграждение получили </w:t>
      </w:r>
      <w:r w:rsidR="0071425B">
        <w:rPr>
          <w:rFonts w:ascii="Liberation Serif" w:eastAsia="Times New Roman" w:hAnsi="Liberation Serif" w:cs="Liberation Serif"/>
          <w:sz w:val="24"/>
          <w:szCs w:val="24"/>
          <w:lang w:eastAsia="ru-RU"/>
        </w:rPr>
        <w:t>10</w:t>
      </w:r>
      <w:r w:rsidRPr="006412C6">
        <w:rPr>
          <w:rFonts w:ascii="Liberation Serif" w:eastAsia="Times New Roman" w:hAnsi="Liberation Serif" w:cs="Liberation Serif"/>
          <w:sz w:val="24"/>
          <w:szCs w:val="24"/>
          <w:lang w:eastAsia="ru-RU"/>
        </w:rPr>
        <w:t xml:space="preserve"> старост</w:t>
      </w:r>
      <w:r w:rsidR="005F41DB" w:rsidRPr="006412C6">
        <w:rPr>
          <w:rFonts w:ascii="Liberation Serif" w:eastAsia="Times New Roman" w:hAnsi="Liberation Serif" w:cs="Liberation Serif"/>
          <w:sz w:val="24"/>
          <w:szCs w:val="24"/>
          <w:lang w:eastAsia="ru-RU"/>
        </w:rPr>
        <w:t xml:space="preserve"> населенных пунктов</w:t>
      </w:r>
      <w:r w:rsidRPr="006412C6">
        <w:rPr>
          <w:rFonts w:ascii="Liberation Serif" w:eastAsia="Times New Roman" w:hAnsi="Liberation Serif" w:cs="Liberation Serif"/>
          <w:sz w:val="24"/>
          <w:szCs w:val="24"/>
          <w:lang w:eastAsia="ru-RU"/>
        </w:rPr>
        <w:t>;</w:t>
      </w:r>
    </w:p>
    <w:p w:rsidR="006A34B5" w:rsidRPr="006412C6" w:rsidRDefault="006A34B5"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131 рабочее место сотрудников администрации</w:t>
      </w:r>
      <w:r w:rsidR="0090523C">
        <w:rPr>
          <w:rFonts w:ascii="Liberation Serif" w:eastAsia="Times New Roman" w:hAnsi="Liberation Serif" w:cs="Liberation Serif"/>
          <w:sz w:val="24"/>
          <w:szCs w:val="24"/>
          <w:lang w:eastAsia="ru-RU"/>
        </w:rPr>
        <w:t xml:space="preserve"> отвечают санитарно-гигиеническим и пожарным нормам безопасности;</w:t>
      </w:r>
    </w:p>
    <w:p w:rsidR="00B700D6" w:rsidRPr="006412C6" w:rsidRDefault="00B700D6"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приобретены 10 лицензий на право использования ПО «</w:t>
      </w:r>
      <w:proofErr w:type="spellStart"/>
      <w:r w:rsidRPr="006412C6">
        <w:rPr>
          <w:rFonts w:ascii="Liberation Serif" w:eastAsia="Times New Roman" w:hAnsi="Liberation Serif" w:cs="Liberation Serif"/>
          <w:sz w:val="24"/>
          <w:szCs w:val="24"/>
        </w:rPr>
        <w:t>Контур.Экстерн</w:t>
      </w:r>
      <w:proofErr w:type="spellEnd"/>
      <w:r w:rsidRPr="006412C6">
        <w:rPr>
          <w:rFonts w:ascii="Liberation Serif" w:eastAsia="Times New Roman" w:hAnsi="Liberation Serif" w:cs="Liberation Serif"/>
          <w:sz w:val="24"/>
          <w:szCs w:val="24"/>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B700D6" w:rsidRPr="006412C6" w:rsidRDefault="00B700D6"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52179B" w:rsidRPr="006412C6" w:rsidRDefault="0052179B"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 xml:space="preserve">выполнены работы по поддержке и развитию официального сайта </w:t>
      </w:r>
      <w:r w:rsidR="00E60803" w:rsidRPr="006412C6">
        <w:rPr>
          <w:rFonts w:ascii="Liberation Serif" w:eastAsia="Times New Roman" w:hAnsi="Liberation Serif" w:cs="Liberation Serif"/>
          <w:sz w:val="24"/>
          <w:szCs w:val="24"/>
          <w:lang w:eastAsia="ru-RU"/>
        </w:rPr>
        <w:t>городского округа</w:t>
      </w:r>
      <w:r w:rsidRPr="006412C6">
        <w:rPr>
          <w:rFonts w:ascii="Liberation Serif" w:eastAsia="Times New Roman" w:hAnsi="Liberation Serif" w:cs="Liberation Serif"/>
          <w:sz w:val="24"/>
          <w:szCs w:val="24"/>
        </w:rPr>
        <w:t xml:space="preserve"> Верхняя Пышма; установлен комплект усиления сигнала сотовой связи;</w:t>
      </w:r>
    </w:p>
    <w:p w:rsidR="00B700D6" w:rsidRPr="006412C6" w:rsidRDefault="00B700D6"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w:t>
      </w:r>
      <w:r w:rsidR="00EE0EBF">
        <w:rPr>
          <w:rFonts w:ascii="Liberation Serif" w:eastAsia="Times New Roman" w:hAnsi="Liberation Serif" w:cs="Liberation Serif"/>
          <w:sz w:val="24"/>
          <w:szCs w:val="24"/>
        </w:rPr>
        <w:t xml:space="preserve"> </w:t>
      </w:r>
      <w:r w:rsidR="0071425B">
        <w:rPr>
          <w:rFonts w:ascii="Liberation Serif" w:eastAsia="Times New Roman" w:hAnsi="Liberation Serif" w:cs="Liberation Serif"/>
          <w:sz w:val="24"/>
          <w:szCs w:val="24"/>
        </w:rPr>
        <w:t>интерактивный стол для холла администрации</w:t>
      </w:r>
      <w:r w:rsidRPr="006412C6">
        <w:rPr>
          <w:rFonts w:ascii="Liberation Serif" w:eastAsia="Times New Roman" w:hAnsi="Liberation Serif" w:cs="Liberation Serif"/>
          <w:sz w:val="24"/>
          <w:szCs w:val="24"/>
        </w:rPr>
        <w:t>;</w:t>
      </w:r>
    </w:p>
    <w:p w:rsidR="0052179B" w:rsidRPr="006412C6" w:rsidRDefault="0052179B"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в обслуживании </w:t>
      </w:r>
      <w:r w:rsidR="0071425B">
        <w:rPr>
          <w:rFonts w:ascii="Liberation Serif" w:eastAsia="Times New Roman" w:hAnsi="Liberation Serif" w:cs="Liberation Serif"/>
          <w:sz w:val="24"/>
          <w:szCs w:val="24"/>
          <w:lang w:eastAsia="ru-RU"/>
        </w:rPr>
        <w:t xml:space="preserve">находятся </w:t>
      </w:r>
      <w:r w:rsidRPr="006412C6">
        <w:rPr>
          <w:rFonts w:ascii="Liberation Serif" w:eastAsia="Times New Roman" w:hAnsi="Liberation Serif" w:cs="Liberation Serif"/>
          <w:sz w:val="24"/>
          <w:szCs w:val="24"/>
          <w:lang w:eastAsia="ru-RU"/>
        </w:rPr>
        <w:t xml:space="preserve">14 служебных автомобилей (ремонт и техобслуживание, мойка и </w:t>
      </w:r>
      <w:proofErr w:type="spellStart"/>
      <w:r w:rsidRPr="006412C6">
        <w:rPr>
          <w:rFonts w:ascii="Liberation Serif" w:eastAsia="Times New Roman" w:hAnsi="Liberation Serif" w:cs="Liberation Serif"/>
          <w:sz w:val="24"/>
          <w:szCs w:val="24"/>
          <w:lang w:eastAsia="ru-RU"/>
        </w:rPr>
        <w:t>шиномонтаж</w:t>
      </w:r>
      <w:proofErr w:type="spellEnd"/>
      <w:r w:rsidRPr="006412C6">
        <w:rPr>
          <w:rFonts w:ascii="Liberation Serif" w:eastAsia="Times New Roman" w:hAnsi="Liberation Serif" w:cs="Liberation Serif"/>
          <w:sz w:val="24"/>
          <w:szCs w:val="24"/>
          <w:lang w:eastAsia="ru-RU"/>
        </w:rPr>
        <w:t>, страхование ОСАГО);</w:t>
      </w:r>
    </w:p>
    <w:p w:rsidR="00B700D6" w:rsidRPr="006412C6" w:rsidRDefault="00B700D6" w:rsidP="00EE0EBF">
      <w:pPr>
        <w:numPr>
          <w:ilvl w:val="0"/>
          <w:numId w:val="8"/>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w:t>
      </w:r>
      <w:r w:rsidR="0052179B" w:rsidRPr="006412C6">
        <w:rPr>
          <w:rFonts w:ascii="Liberation Serif" w:eastAsia="Times New Roman" w:hAnsi="Liberation Serif" w:cs="Liberation Serif"/>
          <w:sz w:val="24"/>
          <w:szCs w:val="24"/>
          <w:lang w:eastAsia="ru-RU"/>
        </w:rPr>
        <w:t xml:space="preserve">охрана, содержание помещений и </w:t>
      </w:r>
      <w:proofErr w:type="spellStart"/>
      <w:r w:rsidR="0052179B" w:rsidRPr="006412C6">
        <w:rPr>
          <w:rFonts w:ascii="Liberation Serif" w:eastAsia="Times New Roman" w:hAnsi="Liberation Serif" w:cs="Liberation Serif"/>
          <w:sz w:val="24"/>
          <w:szCs w:val="24"/>
          <w:lang w:eastAsia="ru-RU"/>
        </w:rPr>
        <w:t>клининговые</w:t>
      </w:r>
      <w:proofErr w:type="spellEnd"/>
      <w:r w:rsidR="0052179B" w:rsidRPr="006412C6">
        <w:rPr>
          <w:rFonts w:ascii="Liberation Serif" w:eastAsia="Times New Roman" w:hAnsi="Liberation Serif" w:cs="Liberation Serif"/>
          <w:sz w:val="24"/>
          <w:szCs w:val="24"/>
          <w:lang w:eastAsia="ru-RU"/>
        </w:rPr>
        <w:t xml:space="preserve"> услуги</w:t>
      </w:r>
      <w:r w:rsidRPr="006412C6">
        <w:rPr>
          <w:rFonts w:ascii="Liberation Serif" w:eastAsia="Times New Roman" w:hAnsi="Liberation Serif" w:cs="Liberation Serif"/>
          <w:sz w:val="24"/>
          <w:szCs w:val="24"/>
          <w:lang w:eastAsia="ru-RU"/>
        </w:rPr>
        <w:t>).</w:t>
      </w:r>
    </w:p>
    <w:p w:rsidR="002B6924" w:rsidRPr="006412C6" w:rsidRDefault="002B6924" w:rsidP="002B6924">
      <w:pPr>
        <w:spacing w:after="0" w:line="240" w:lineRule="auto"/>
        <w:contextualSpacing/>
        <w:jc w:val="both"/>
        <w:rPr>
          <w:rFonts w:ascii="Liberation Serif" w:eastAsia="Times New Roman" w:hAnsi="Liberation Serif" w:cs="Liberation Serif"/>
          <w:sz w:val="24"/>
          <w:szCs w:val="24"/>
          <w:lang w:eastAsia="ru-RU"/>
        </w:rPr>
      </w:pPr>
    </w:p>
    <w:p w:rsidR="006101A1" w:rsidRDefault="002B6924" w:rsidP="00177D97">
      <w:pPr>
        <w:spacing w:after="0" w:line="240" w:lineRule="auto"/>
        <w:contextualSpacing/>
        <w:jc w:val="center"/>
        <w:rPr>
          <w:rFonts w:ascii="Liberation Serif" w:eastAsia="Times New Roman" w:hAnsi="Liberation Serif" w:cs="Liberation Serif"/>
          <w:i/>
          <w:sz w:val="24"/>
          <w:szCs w:val="24"/>
          <w:lang w:eastAsia="ru-RU"/>
        </w:rPr>
      </w:pPr>
      <w:r w:rsidRPr="0071425B">
        <w:rPr>
          <w:rFonts w:ascii="Liberation Serif" w:eastAsia="Times New Roman" w:hAnsi="Liberation Serif" w:cs="Liberation Serif"/>
          <w:i/>
          <w:sz w:val="24"/>
          <w:szCs w:val="24"/>
          <w:lang w:eastAsia="ru-RU"/>
        </w:rPr>
        <w:t>П</w:t>
      </w:r>
      <w:r w:rsidR="00E60803" w:rsidRPr="0071425B">
        <w:rPr>
          <w:rFonts w:ascii="Liberation Serif" w:eastAsia="Times New Roman" w:hAnsi="Liberation Serif" w:cs="Liberation Serif"/>
          <w:i/>
          <w:sz w:val="24"/>
          <w:szCs w:val="24"/>
          <w:lang w:eastAsia="ru-RU"/>
        </w:rPr>
        <w:t>П</w:t>
      </w:r>
      <w:r w:rsidRPr="0071425B">
        <w:rPr>
          <w:rFonts w:ascii="Liberation Serif" w:eastAsia="Times New Roman" w:hAnsi="Liberation Serif" w:cs="Liberation Serif"/>
          <w:i/>
          <w:sz w:val="24"/>
          <w:szCs w:val="24"/>
          <w:lang w:eastAsia="ru-RU"/>
        </w:rPr>
        <w:t xml:space="preserve"> 11 «Развитие лесного хозяйства на территории городского округа Верхняя Пышма </w:t>
      </w:r>
    </w:p>
    <w:p w:rsidR="002B6924" w:rsidRPr="006412C6" w:rsidRDefault="002B6924" w:rsidP="00177D97">
      <w:pPr>
        <w:spacing w:after="0" w:line="240" w:lineRule="auto"/>
        <w:contextualSpacing/>
        <w:jc w:val="center"/>
        <w:rPr>
          <w:rFonts w:ascii="Liberation Serif" w:eastAsia="Times New Roman" w:hAnsi="Liberation Serif" w:cs="Liberation Serif"/>
          <w:i/>
          <w:sz w:val="24"/>
          <w:szCs w:val="24"/>
          <w:lang w:eastAsia="ru-RU"/>
        </w:rPr>
      </w:pPr>
      <w:r w:rsidRPr="0071425B">
        <w:rPr>
          <w:rFonts w:ascii="Liberation Serif" w:eastAsia="Times New Roman" w:hAnsi="Liberation Serif" w:cs="Liberation Serif"/>
          <w:i/>
          <w:sz w:val="24"/>
          <w:szCs w:val="24"/>
          <w:lang w:eastAsia="ru-RU"/>
        </w:rPr>
        <w:t>до 202</w:t>
      </w:r>
      <w:r w:rsidR="00E60803" w:rsidRPr="0071425B">
        <w:rPr>
          <w:rFonts w:ascii="Liberation Serif" w:eastAsia="Times New Roman" w:hAnsi="Liberation Serif" w:cs="Liberation Serif"/>
          <w:i/>
          <w:sz w:val="24"/>
          <w:szCs w:val="24"/>
          <w:lang w:eastAsia="ru-RU"/>
        </w:rPr>
        <w:t>7</w:t>
      </w:r>
      <w:r w:rsidRPr="0071425B">
        <w:rPr>
          <w:rFonts w:ascii="Liberation Serif" w:eastAsia="Times New Roman" w:hAnsi="Liberation Serif" w:cs="Liberation Serif"/>
          <w:i/>
          <w:sz w:val="24"/>
          <w:szCs w:val="24"/>
          <w:lang w:eastAsia="ru-RU"/>
        </w:rPr>
        <w:t xml:space="preserve"> года»</w:t>
      </w:r>
      <w:r w:rsidR="00E60803" w:rsidRPr="0071425B">
        <w:rPr>
          <w:rFonts w:ascii="Liberation Serif" w:eastAsia="Times New Roman" w:hAnsi="Liberation Serif" w:cs="Liberation Serif"/>
          <w:i/>
          <w:sz w:val="24"/>
          <w:szCs w:val="24"/>
          <w:lang w:eastAsia="ru-RU"/>
        </w:rPr>
        <w:t>:</w:t>
      </w:r>
    </w:p>
    <w:p w:rsidR="0090523C" w:rsidRDefault="0090523C" w:rsidP="00177D97">
      <w:pPr>
        <w:numPr>
          <w:ilvl w:val="0"/>
          <w:numId w:val="9"/>
        </w:numPr>
        <w:spacing w:after="0" w:line="240" w:lineRule="auto"/>
        <w:ind w:left="0" w:firstLine="34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осуществлено патрулирование 646 гектаров городских лесов с целью предупреждения возникновения и распространения лесных пожаров</w:t>
      </w:r>
      <w:r>
        <w:rPr>
          <w:rFonts w:ascii="Liberation Serif" w:eastAsia="Times New Roman" w:hAnsi="Liberation Serif" w:cs="Liberation Serif"/>
          <w:sz w:val="24"/>
          <w:szCs w:val="24"/>
          <w:lang w:eastAsia="ru-RU"/>
        </w:rPr>
        <w:t>;</w:t>
      </w:r>
    </w:p>
    <w:p w:rsidR="002B6924" w:rsidRPr="006412C6" w:rsidRDefault="002B6924" w:rsidP="00177D97">
      <w:pPr>
        <w:numPr>
          <w:ilvl w:val="0"/>
          <w:numId w:val="9"/>
        </w:numPr>
        <w:spacing w:after="0" w:line="240" w:lineRule="auto"/>
        <w:ind w:left="0" w:firstLine="34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проведена материально-денежная оценка </w:t>
      </w:r>
      <w:r w:rsidR="0071425B">
        <w:rPr>
          <w:rFonts w:ascii="Liberation Serif" w:eastAsia="Times New Roman" w:hAnsi="Liberation Serif" w:cs="Liberation Serif"/>
          <w:sz w:val="24"/>
          <w:szCs w:val="24"/>
          <w:lang w:eastAsia="ru-RU"/>
        </w:rPr>
        <w:t>66</w:t>
      </w:r>
      <w:r w:rsidRPr="006412C6">
        <w:rPr>
          <w:rFonts w:ascii="Liberation Serif" w:eastAsia="Times New Roman" w:hAnsi="Liberation Serif" w:cs="Liberation Serif"/>
          <w:sz w:val="24"/>
          <w:szCs w:val="24"/>
          <w:lang w:eastAsia="ru-RU"/>
        </w:rPr>
        <w:t xml:space="preserve"> лесных участков для вырубки леса;</w:t>
      </w:r>
    </w:p>
    <w:p w:rsidR="00B953C7" w:rsidRPr="006412C6" w:rsidRDefault="00B953C7" w:rsidP="00177D97">
      <w:pPr>
        <w:numPr>
          <w:ilvl w:val="0"/>
          <w:numId w:val="9"/>
        </w:numPr>
        <w:spacing w:after="0" w:line="240" w:lineRule="auto"/>
        <w:ind w:left="0" w:firstLine="34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 202</w:t>
      </w:r>
      <w:r w:rsidR="0071425B">
        <w:rPr>
          <w:rFonts w:ascii="Liberation Serif" w:eastAsia="Times New Roman" w:hAnsi="Liberation Serif" w:cs="Liberation Serif"/>
          <w:sz w:val="24"/>
          <w:szCs w:val="24"/>
          <w:lang w:eastAsia="ru-RU"/>
        </w:rPr>
        <w:t>4</w:t>
      </w:r>
      <w:r w:rsidRPr="006412C6">
        <w:rPr>
          <w:rFonts w:ascii="Liberation Serif" w:eastAsia="Times New Roman" w:hAnsi="Liberation Serif" w:cs="Liberation Serif"/>
          <w:sz w:val="24"/>
          <w:szCs w:val="24"/>
          <w:lang w:eastAsia="ru-RU"/>
        </w:rPr>
        <w:t xml:space="preserve"> году выявлено 2 нарушения лесного законодательства, в результате которых составлены заявления о проведении расследования по факту лесных пожаров в </w:t>
      </w:r>
      <w:r w:rsidR="00D76B8C">
        <w:rPr>
          <w:rFonts w:ascii="Liberation Serif" w:eastAsia="Times New Roman" w:hAnsi="Liberation Serif" w:cs="Liberation Serif"/>
          <w:sz w:val="24"/>
          <w:szCs w:val="24"/>
          <w:lang w:eastAsia="ru-RU"/>
        </w:rPr>
        <w:t>соответствующие</w:t>
      </w:r>
      <w:r w:rsidRPr="006412C6">
        <w:rPr>
          <w:rFonts w:ascii="Liberation Serif" w:eastAsia="Times New Roman" w:hAnsi="Liberation Serif" w:cs="Liberation Serif"/>
          <w:sz w:val="24"/>
          <w:szCs w:val="24"/>
          <w:lang w:eastAsia="ru-RU"/>
        </w:rPr>
        <w:t xml:space="preserve"> надзорн</w:t>
      </w:r>
      <w:r w:rsidR="00D76B8C">
        <w:rPr>
          <w:rFonts w:ascii="Liberation Serif" w:eastAsia="Times New Roman" w:hAnsi="Liberation Serif" w:cs="Liberation Serif"/>
          <w:sz w:val="24"/>
          <w:szCs w:val="24"/>
          <w:lang w:eastAsia="ru-RU"/>
        </w:rPr>
        <w:t>ые</w:t>
      </w:r>
      <w:r w:rsidRPr="006412C6">
        <w:rPr>
          <w:rFonts w:ascii="Liberation Serif" w:eastAsia="Times New Roman" w:hAnsi="Liberation Serif" w:cs="Liberation Serif"/>
          <w:sz w:val="24"/>
          <w:szCs w:val="24"/>
          <w:lang w:eastAsia="ru-RU"/>
        </w:rPr>
        <w:t xml:space="preserve"> </w:t>
      </w:r>
      <w:r w:rsidR="00D76B8C">
        <w:rPr>
          <w:rFonts w:ascii="Liberation Serif" w:eastAsia="Times New Roman" w:hAnsi="Liberation Serif" w:cs="Liberation Serif"/>
          <w:sz w:val="24"/>
          <w:szCs w:val="24"/>
          <w:lang w:eastAsia="ru-RU"/>
        </w:rPr>
        <w:t>органы</w:t>
      </w:r>
      <w:r w:rsidRPr="006412C6">
        <w:rPr>
          <w:rFonts w:ascii="Liberation Serif" w:eastAsia="Times New Roman" w:hAnsi="Liberation Serif" w:cs="Liberation Serif"/>
          <w:sz w:val="24"/>
          <w:szCs w:val="24"/>
          <w:lang w:eastAsia="ru-RU"/>
        </w:rPr>
        <w:t>;</w:t>
      </w:r>
    </w:p>
    <w:p w:rsidR="002B6924" w:rsidRPr="006412C6" w:rsidRDefault="0090523C" w:rsidP="0090523C">
      <w:pPr>
        <w:numPr>
          <w:ilvl w:val="0"/>
          <w:numId w:val="9"/>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 подновлению 20 км противопожарных минерализованных полос</w:t>
      </w:r>
      <w:r w:rsidRPr="0090523C">
        <w:t xml:space="preserve"> </w:t>
      </w:r>
      <w:r w:rsidRPr="0090523C">
        <w:rPr>
          <w:rFonts w:ascii="Liberation Serif" w:eastAsia="Times New Roman" w:hAnsi="Liberation Serif" w:cs="Liberation Serif"/>
          <w:sz w:val="24"/>
          <w:szCs w:val="24"/>
          <w:lang w:eastAsia="ru-RU"/>
        </w:rPr>
        <w:t>в городских лесах городского округа Верхняя Пышма</w:t>
      </w:r>
      <w:r>
        <w:rPr>
          <w:rFonts w:ascii="Liberation Serif" w:eastAsia="Times New Roman" w:hAnsi="Liberation Serif" w:cs="Liberation Serif"/>
          <w:sz w:val="24"/>
          <w:szCs w:val="24"/>
          <w:lang w:eastAsia="ru-RU"/>
        </w:rPr>
        <w:t>.</w:t>
      </w:r>
    </w:p>
    <w:p w:rsidR="002B6924" w:rsidRPr="006412C6" w:rsidRDefault="002B6924"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6101A1" w:rsidRDefault="00EB2940" w:rsidP="0090523C">
      <w:pPr>
        <w:spacing w:after="0" w:line="240" w:lineRule="auto"/>
        <w:contextualSpacing/>
        <w:jc w:val="center"/>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12 </w:t>
      </w:r>
      <w:r w:rsidR="00F00ACD" w:rsidRPr="006412C6">
        <w:rPr>
          <w:rFonts w:ascii="Liberation Serif" w:eastAsia="Times New Roman" w:hAnsi="Liberation Serif" w:cs="Liberation Serif"/>
          <w:i/>
          <w:sz w:val="24"/>
          <w:szCs w:val="24"/>
          <w:lang w:eastAsia="ru-RU"/>
        </w:rPr>
        <w:t xml:space="preserve">«Развитие внутреннего и въездного туризма в городском округе Верхняя Пышма </w:t>
      </w:r>
    </w:p>
    <w:p w:rsidR="00EB2940" w:rsidRPr="006412C6" w:rsidRDefault="00F00ACD" w:rsidP="0090523C">
      <w:pPr>
        <w:spacing w:after="0" w:line="240" w:lineRule="auto"/>
        <w:contextualSpacing/>
        <w:jc w:val="center"/>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до 2027 года»</w:t>
      </w:r>
      <w:r w:rsidR="00E60803">
        <w:rPr>
          <w:rFonts w:ascii="Liberation Serif" w:eastAsia="Times New Roman" w:hAnsi="Liberation Serif" w:cs="Liberation Serif"/>
          <w:i/>
          <w:sz w:val="24"/>
          <w:szCs w:val="24"/>
          <w:lang w:eastAsia="ru-RU"/>
        </w:rPr>
        <w:t>:</w:t>
      </w:r>
    </w:p>
    <w:p w:rsidR="005C5E8E" w:rsidRPr="006412C6" w:rsidRDefault="005C5E8E" w:rsidP="0090523C">
      <w:pPr>
        <w:pStyle w:val="a6"/>
        <w:numPr>
          <w:ilvl w:val="0"/>
          <w:numId w:val="15"/>
        </w:numPr>
        <w:spacing w:after="0" w:line="240" w:lineRule="auto"/>
        <w:ind w:left="0" w:firstLine="426"/>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 рамках предоставления субсидии МБУК «Верхнепышминский исторический музей» приобретен</w:t>
      </w:r>
      <w:r w:rsidR="001F5A31">
        <w:rPr>
          <w:rFonts w:ascii="Liberation Serif" w:eastAsia="Times New Roman" w:hAnsi="Liberation Serif" w:cs="Liberation Serif"/>
          <w:sz w:val="24"/>
          <w:szCs w:val="24"/>
          <w:lang w:eastAsia="ru-RU"/>
        </w:rPr>
        <w:t xml:space="preserve"> фотоаппарат зеркальный, разработана</w:t>
      </w:r>
      <w:r w:rsidR="001F5A31" w:rsidRPr="001F5A31">
        <w:rPr>
          <w:rFonts w:ascii="Liberation Serif" w:eastAsia="Times New Roman" w:hAnsi="Liberation Serif" w:cs="Liberation Serif"/>
          <w:sz w:val="24"/>
          <w:szCs w:val="24"/>
          <w:lang w:eastAsia="ru-RU"/>
        </w:rPr>
        <w:t xml:space="preserve"> </w:t>
      </w:r>
      <w:r w:rsidR="001F5A31">
        <w:rPr>
          <w:rFonts w:ascii="Liberation Serif" w:eastAsia="Times New Roman" w:hAnsi="Liberation Serif" w:cs="Liberation Serif"/>
          <w:sz w:val="24"/>
          <w:szCs w:val="24"/>
          <w:lang w:eastAsia="ru-RU"/>
        </w:rPr>
        <w:t>и установлена вывеска,</w:t>
      </w:r>
      <w:r w:rsidR="001F5A31" w:rsidRPr="001F5A31">
        <w:rPr>
          <w:rFonts w:ascii="Liberation Serif" w:eastAsia="Times New Roman" w:hAnsi="Liberation Serif" w:cs="Liberation Serif"/>
          <w:sz w:val="24"/>
          <w:szCs w:val="24"/>
          <w:lang w:eastAsia="ru-RU"/>
        </w:rPr>
        <w:t xml:space="preserve"> </w:t>
      </w:r>
      <w:r w:rsidR="001F5A31">
        <w:rPr>
          <w:rFonts w:ascii="Liberation Serif" w:eastAsia="Times New Roman" w:hAnsi="Liberation Serif" w:cs="Liberation Serif"/>
          <w:sz w:val="24"/>
          <w:szCs w:val="24"/>
          <w:lang w:eastAsia="ru-RU"/>
        </w:rPr>
        <w:t xml:space="preserve">напечатаны </w:t>
      </w:r>
      <w:r w:rsidR="001F5A31" w:rsidRPr="006412C6">
        <w:rPr>
          <w:rFonts w:ascii="Liberation Serif" w:eastAsia="Times New Roman" w:hAnsi="Liberation Serif" w:cs="Liberation Serif"/>
          <w:sz w:val="24"/>
          <w:szCs w:val="24"/>
          <w:lang w:eastAsia="ru-RU"/>
        </w:rPr>
        <w:t>путеводители</w:t>
      </w:r>
      <w:r w:rsidR="00175A9B" w:rsidRPr="006412C6">
        <w:rPr>
          <w:rFonts w:ascii="Liberation Serif" w:eastAsia="Times New Roman" w:hAnsi="Liberation Serif" w:cs="Liberation Serif"/>
          <w:sz w:val="24"/>
          <w:szCs w:val="24"/>
          <w:lang w:eastAsia="ru-RU"/>
        </w:rPr>
        <w:t>;</w:t>
      </w:r>
    </w:p>
    <w:p w:rsidR="00175A9B" w:rsidRPr="006412C6" w:rsidRDefault="00175A9B" w:rsidP="0090523C">
      <w:pPr>
        <w:pStyle w:val="a6"/>
        <w:numPr>
          <w:ilvl w:val="0"/>
          <w:numId w:val="15"/>
        </w:numPr>
        <w:spacing w:after="0" w:line="240" w:lineRule="auto"/>
        <w:ind w:left="0" w:firstLine="426"/>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организован</w:t>
      </w:r>
      <w:r w:rsidR="001F5A31">
        <w:rPr>
          <w:rFonts w:ascii="Liberation Serif" w:eastAsia="Times New Roman" w:hAnsi="Liberation Serif" w:cs="Liberation Serif"/>
          <w:sz w:val="24"/>
          <w:szCs w:val="24"/>
          <w:lang w:eastAsia="ru-RU"/>
        </w:rPr>
        <w:t xml:space="preserve"> </w:t>
      </w:r>
      <w:r w:rsidRPr="006412C6">
        <w:rPr>
          <w:rFonts w:ascii="Liberation Serif" w:hAnsi="Liberation Serif" w:cs="Liberation Serif"/>
          <w:sz w:val="24"/>
          <w:szCs w:val="24"/>
          <w:lang w:eastAsia="ru-RU"/>
        </w:rPr>
        <w:t>экскурсионны</w:t>
      </w:r>
      <w:r w:rsidR="001F5A31">
        <w:rPr>
          <w:rFonts w:ascii="Liberation Serif" w:hAnsi="Liberation Serif" w:cs="Liberation Serif"/>
          <w:sz w:val="24"/>
          <w:szCs w:val="24"/>
          <w:lang w:eastAsia="ru-RU"/>
        </w:rPr>
        <w:t>й</w:t>
      </w:r>
      <w:r w:rsidRPr="006412C6">
        <w:rPr>
          <w:rFonts w:ascii="Liberation Serif" w:hAnsi="Liberation Serif" w:cs="Liberation Serif"/>
          <w:sz w:val="24"/>
          <w:szCs w:val="24"/>
          <w:lang w:eastAsia="ru-RU"/>
        </w:rPr>
        <w:t xml:space="preserve"> маршрут для школьников г</w:t>
      </w:r>
      <w:r w:rsidR="001F5A31">
        <w:rPr>
          <w:rFonts w:ascii="Liberation Serif" w:hAnsi="Liberation Serif" w:cs="Liberation Serif"/>
          <w:sz w:val="24"/>
          <w:szCs w:val="24"/>
          <w:lang w:eastAsia="ru-RU"/>
        </w:rPr>
        <w:t xml:space="preserve">ородского округа Верхняя Пышма </w:t>
      </w:r>
      <w:r w:rsidR="0052364E">
        <w:rPr>
          <w:rFonts w:ascii="Liberation Serif" w:hAnsi="Liberation Serif" w:cs="Liberation Serif"/>
          <w:sz w:val="24"/>
          <w:szCs w:val="24"/>
          <w:lang w:eastAsia="ru-RU"/>
        </w:rPr>
        <w:t xml:space="preserve">для 90 учащихся </w:t>
      </w:r>
      <w:r w:rsidR="001F5A31">
        <w:rPr>
          <w:rFonts w:ascii="Liberation Serif" w:hAnsi="Liberation Serif" w:cs="Liberation Serif"/>
          <w:sz w:val="24"/>
          <w:szCs w:val="24"/>
          <w:lang w:eastAsia="ru-RU"/>
        </w:rPr>
        <w:t>из МАОУ «СОШ № 16» п.</w:t>
      </w:r>
      <w:r w:rsidR="0052364E">
        <w:rPr>
          <w:rFonts w:ascii="Liberation Serif" w:hAnsi="Liberation Serif" w:cs="Liberation Serif"/>
          <w:sz w:val="24"/>
          <w:szCs w:val="24"/>
          <w:lang w:eastAsia="ru-RU"/>
        </w:rPr>
        <w:t xml:space="preserve"> Красный</w:t>
      </w:r>
      <w:r w:rsidRPr="006412C6">
        <w:rPr>
          <w:rFonts w:ascii="Liberation Serif" w:hAnsi="Liberation Serif" w:cs="Liberation Serif"/>
          <w:sz w:val="24"/>
          <w:szCs w:val="24"/>
          <w:lang w:eastAsia="ru-RU"/>
        </w:rPr>
        <w:t>.</w:t>
      </w:r>
    </w:p>
    <w:p w:rsidR="00EB2940" w:rsidRPr="006412C6" w:rsidRDefault="00EB2940"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6101A1" w:rsidRDefault="00EB2940" w:rsidP="00AE6E7C">
      <w:pPr>
        <w:spacing w:after="0" w:line="240" w:lineRule="auto"/>
        <w:contextualSpacing/>
        <w:jc w:val="center"/>
        <w:rPr>
          <w:rFonts w:ascii="Liberation Serif" w:hAnsi="Liberation Serif" w:cs="Liberation Serif"/>
          <w:bCs/>
          <w:i/>
          <w:color w:val="000000"/>
          <w:sz w:val="24"/>
          <w:szCs w:val="24"/>
        </w:rPr>
      </w:pPr>
      <w:r w:rsidRPr="00B177D6">
        <w:rPr>
          <w:rFonts w:ascii="Liberation Serif" w:eastAsia="Times New Roman" w:hAnsi="Liberation Serif" w:cs="Liberation Serif"/>
          <w:i/>
          <w:sz w:val="24"/>
          <w:szCs w:val="24"/>
          <w:lang w:eastAsia="ru-RU"/>
        </w:rPr>
        <w:t>П</w:t>
      </w:r>
      <w:r w:rsidR="00E60803" w:rsidRPr="00B177D6">
        <w:rPr>
          <w:rFonts w:ascii="Liberation Serif" w:eastAsia="Times New Roman" w:hAnsi="Liberation Serif" w:cs="Liberation Serif"/>
          <w:i/>
          <w:sz w:val="24"/>
          <w:szCs w:val="24"/>
          <w:lang w:eastAsia="ru-RU"/>
        </w:rPr>
        <w:t>П</w:t>
      </w:r>
      <w:r w:rsidRPr="00B177D6">
        <w:rPr>
          <w:rFonts w:ascii="Liberation Serif" w:eastAsia="Times New Roman" w:hAnsi="Liberation Serif" w:cs="Liberation Serif"/>
          <w:i/>
          <w:sz w:val="24"/>
          <w:szCs w:val="24"/>
          <w:lang w:eastAsia="ru-RU"/>
        </w:rPr>
        <w:t xml:space="preserve"> 13 </w:t>
      </w:r>
      <w:r w:rsidRPr="00B177D6">
        <w:rPr>
          <w:rFonts w:ascii="Liberation Serif" w:hAnsi="Liberation Serif" w:cs="Liberation Serif"/>
          <w:i/>
          <w:sz w:val="24"/>
          <w:szCs w:val="24"/>
        </w:rPr>
        <w:t>«</w:t>
      </w:r>
      <w:r w:rsidRPr="00B177D6">
        <w:rPr>
          <w:rFonts w:ascii="Liberation Serif" w:hAnsi="Liberation Serif" w:cs="Liberation Serif"/>
          <w:bCs/>
          <w:i/>
          <w:color w:val="000000"/>
          <w:sz w:val="24"/>
          <w:szCs w:val="24"/>
        </w:rPr>
        <w:t xml:space="preserve">Обеспечение жильем педагогических работников муниципальных учреждений </w:t>
      </w:r>
    </w:p>
    <w:p w:rsidR="00EB2940" w:rsidRPr="00B177D6" w:rsidRDefault="00EB2940" w:rsidP="00AE6E7C">
      <w:pPr>
        <w:spacing w:after="0" w:line="240" w:lineRule="auto"/>
        <w:contextualSpacing/>
        <w:jc w:val="center"/>
        <w:rPr>
          <w:rFonts w:ascii="Liberation Serif" w:hAnsi="Liberation Serif" w:cs="Liberation Serif"/>
          <w:bCs/>
          <w:i/>
          <w:color w:val="000000"/>
          <w:sz w:val="24"/>
          <w:szCs w:val="24"/>
        </w:rPr>
      </w:pPr>
      <w:r w:rsidRPr="00B177D6">
        <w:rPr>
          <w:rFonts w:ascii="Liberation Serif" w:hAnsi="Liberation Serif" w:cs="Liberation Serif"/>
          <w:bCs/>
          <w:i/>
          <w:color w:val="000000"/>
          <w:sz w:val="24"/>
          <w:szCs w:val="24"/>
        </w:rPr>
        <w:t>на территории городского округа Верхняя Пышма на период до 2027 года»</w:t>
      </w:r>
      <w:r w:rsidR="00E60803" w:rsidRPr="00B177D6">
        <w:rPr>
          <w:rFonts w:ascii="Liberation Serif" w:hAnsi="Liberation Serif" w:cs="Liberation Serif"/>
          <w:bCs/>
          <w:i/>
          <w:color w:val="000000"/>
          <w:sz w:val="24"/>
          <w:szCs w:val="24"/>
        </w:rPr>
        <w:t>:</w:t>
      </w:r>
    </w:p>
    <w:p w:rsidR="00E44E88" w:rsidRPr="00B177D6" w:rsidRDefault="00B177D6" w:rsidP="00AE6E7C">
      <w:pPr>
        <w:pStyle w:val="a6"/>
        <w:numPr>
          <w:ilvl w:val="0"/>
          <w:numId w:val="19"/>
        </w:numPr>
        <w:spacing w:after="0" w:line="240" w:lineRule="auto"/>
        <w:ind w:left="0" w:firstLine="426"/>
        <w:jc w:val="both"/>
        <w:rPr>
          <w:rFonts w:ascii="Liberation Serif" w:hAnsi="Liberation Serif"/>
          <w:sz w:val="24"/>
          <w:szCs w:val="28"/>
        </w:rPr>
      </w:pPr>
      <w:r>
        <w:rPr>
          <w:rFonts w:ascii="Liberation Serif" w:hAnsi="Liberation Serif"/>
          <w:sz w:val="24"/>
          <w:szCs w:val="28"/>
        </w:rPr>
        <w:t>в</w:t>
      </w:r>
      <w:r w:rsidR="00E44E88" w:rsidRPr="00B177D6">
        <w:rPr>
          <w:rFonts w:ascii="Liberation Serif" w:hAnsi="Liberation Serif"/>
          <w:sz w:val="24"/>
          <w:szCs w:val="28"/>
        </w:rPr>
        <w:t xml:space="preserve"> третьем квартале 2024 года приобретено два жилых помещения в п. Кедровое, в том числе 1 однокомнатная и 1 двухкомнатная квартиры</w:t>
      </w:r>
      <w:r w:rsidR="00AE6E7C">
        <w:rPr>
          <w:rFonts w:ascii="Liberation Serif" w:hAnsi="Liberation Serif"/>
          <w:sz w:val="24"/>
          <w:szCs w:val="28"/>
        </w:rPr>
        <w:t xml:space="preserve"> для двух семей</w:t>
      </w:r>
      <w:r w:rsidRPr="00B177D6">
        <w:rPr>
          <w:rFonts w:ascii="Liberation Serif" w:hAnsi="Liberation Serif"/>
          <w:sz w:val="24"/>
          <w:szCs w:val="28"/>
        </w:rPr>
        <w:t>;</w:t>
      </w:r>
    </w:p>
    <w:p w:rsidR="00E44E88" w:rsidRDefault="00B177D6" w:rsidP="00AE6E7C">
      <w:pPr>
        <w:pStyle w:val="a6"/>
        <w:numPr>
          <w:ilvl w:val="0"/>
          <w:numId w:val="19"/>
        </w:numPr>
        <w:spacing w:after="0" w:line="240" w:lineRule="auto"/>
        <w:ind w:left="0" w:firstLine="426"/>
        <w:jc w:val="both"/>
        <w:rPr>
          <w:rFonts w:ascii="Liberation Serif" w:hAnsi="Liberation Serif"/>
          <w:sz w:val="24"/>
          <w:szCs w:val="28"/>
        </w:rPr>
      </w:pPr>
      <w:r>
        <w:rPr>
          <w:rFonts w:ascii="Liberation Serif" w:hAnsi="Liberation Serif"/>
          <w:sz w:val="24"/>
          <w:szCs w:val="28"/>
        </w:rPr>
        <w:t>в</w:t>
      </w:r>
      <w:r w:rsidR="00E44E88" w:rsidRPr="00B177D6">
        <w:rPr>
          <w:rFonts w:ascii="Liberation Serif" w:hAnsi="Liberation Serif"/>
          <w:sz w:val="24"/>
          <w:szCs w:val="28"/>
        </w:rPr>
        <w:t xml:space="preserve">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Ввод в эксплуатацию многоквартирных жилых домов запланирован на 4 квартал 2025 года. Заселение будет осуществлено</w:t>
      </w:r>
      <w:r>
        <w:rPr>
          <w:rFonts w:ascii="Liberation Serif" w:hAnsi="Liberation Serif"/>
          <w:sz w:val="24"/>
          <w:szCs w:val="28"/>
        </w:rPr>
        <w:t xml:space="preserve"> после приемки жилых помещений;</w:t>
      </w:r>
    </w:p>
    <w:p w:rsidR="00E44E88" w:rsidRPr="00B177D6" w:rsidRDefault="00B177D6" w:rsidP="00AE6E7C">
      <w:pPr>
        <w:pStyle w:val="a6"/>
        <w:numPr>
          <w:ilvl w:val="0"/>
          <w:numId w:val="19"/>
        </w:numPr>
        <w:spacing w:after="0" w:line="240" w:lineRule="auto"/>
        <w:ind w:left="0" w:firstLine="426"/>
        <w:jc w:val="both"/>
        <w:rPr>
          <w:rFonts w:ascii="Liberation Serif" w:hAnsi="Liberation Serif"/>
          <w:sz w:val="24"/>
          <w:szCs w:val="28"/>
        </w:rPr>
      </w:pPr>
      <w:r w:rsidRPr="00B177D6">
        <w:rPr>
          <w:rFonts w:ascii="Liberation Serif" w:hAnsi="Liberation Serif"/>
          <w:sz w:val="24"/>
          <w:szCs w:val="28"/>
        </w:rPr>
        <w:t>в 2024 году</w:t>
      </w:r>
      <w:r w:rsidR="00472A0A" w:rsidRPr="00472A0A">
        <w:rPr>
          <w:rFonts w:ascii="Liberation Serif" w:hAnsi="Liberation Serif"/>
          <w:sz w:val="24"/>
          <w:szCs w:val="28"/>
        </w:rPr>
        <w:t xml:space="preserve"> </w:t>
      </w:r>
      <w:r w:rsidR="00472A0A" w:rsidRPr="00B177D6">
        <w:rPr>
          <w:rFonts w:ascii="Liberation Serif" w:hAnsi="Liberation Serif"/>
          <w:sz w:val="24"/>
          <w:szCs w:val="28"/>
        </w:rPr>
        <w:t>после регистрации права собственности</w:t>
      </w:r>
      <w:r w:rsidR="00472A0A">
        <w:rPr>
          <w:rFonts w:ascii="Liberation Serif" w:hAnsi="Liberation Serif"/>
          <w:sz w:val="24"/>
          <w:szCs w:val="28"/>
        </w:rPr>
        <w:t xml:space="preserve"> произведен полный расчет по 2 муниципальным контрактам,</w:t>
      </w:r>
      <w:r w:rsidR="00E44E88" w:rsidRPr="00B177D6">
        <w:rPr>
          <w:rFonts w:ascii="Liberation Serif" w:hAnsi="Liberation Serif"/>
          <w:sz w:val="24"/>
          <w:szCs w:val="28"/>
        </w:rPr>
        <w:t xml:space="preserve"> </w:t>
      </w:r>
      <w:r w:rsidR="00472A0A">
        <w:rPr>
          <w:rFonts w:ascii="Liberation Serif" w:hAnsi="Liberation Serif"/>
          <w:sz w:val="24"/>
          <w:szCs w:val="28"/>
        </w:rPr>
        <w:t>заключенным в</w:t>
      </w:r>
      <w:r w:rsidR="00E44E88" w:rsidRPr="00B177D6">
        <w:rPr>
          <w:rFonts w:ascii="Liberation Serif" w:hAnsi="Liberation Serif"/>
          <w:sz w:val="24"/>
          <w:szCs w:val="28"/>
        </w:rPr>
        <w:t xml:space="preserve"> 2023 году</w:t>
      </w:r>
      <w:r w:rsidR="00472A0A">
        <w:rPr>
          <w:rFonts w:ascii="Liberation Serif" w:hAnsi="Liberation Serif"/>
          <w:sz w:val="24"/>
          <w:szCs w:val="28"/>
        </w:rPr>
        <w:t>,</w:t>
      </w:r>
      <w:r w:rsidR="00E44E88" w:rsidRPr="00B177D6">
        <w:rPr>
          <w:rFonts w:ascii="Liberation Serif" w:hAnsi="Liberation Serif"/>
          <w:sz w:val="24"/>
          <w:szCs w:val="28"/>
        </w:rPr>
        <w:t xml:space="preserve"> на приобретение 6 жилых помещений в г. Верхняя Пышма, в том числе 3 однокомнатных и 3 двухкомнатных квартиры</w:t>
      </w:r>
      <w:r w:rsidR="00AE6E7C">
        <w:rPr>
          <w:rFonts w:ascii="Liberation Serif" w:hAnsi="Liberation Serif"/>
          <w:sz w:val="24"/>
          <w:szCs w:val="28"/>
        </w:rPr>
        <w:t xml:space="preserve"> для 6 семей</w:t>
      </w:r>
      <w:r w:rsidR="00472A0A">
        <w:rPr>
          <w:rFonts w:ascii="Liberation Serif" w:hAnsi="Liberation Serif"/>
          <w:sz w:val="24"/>
          <w:szCs w:val="28"/>
        </w:rPr>
        <w:t>.</w:t>
      </w:r>
    </w:p>
    <w:p w:rsidR="00EB2940" w:rsidRPr="006412C6" w:rsidRDefault="00EB2940"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2B6924" w:rsidRPr="00F34D69" w:rsidRDefault="002B6924" w:rsidP="00AE6E7C">
      <w:pPr>
        <w:spacing w:after="0" w:line="240" w:lineRule="auto"/>
        <w:contextualSpacing/>
        <w:jc w:val="center"/>
        <w:rPr>
          <w:rFonts w:ascii="Liberation Serif" w:eastAsia="Times New Roman" w:hAnsi="Liberation Serif" w:cs="Liberation Serif"/>
          <w:i/>
          <w:sz w:val="24"/>
          <w:szCs w:val="24"/>
          <w:lang w:eastAsia="ru-RU"/>
        </w:rPr>
      </w:pPr>
      <w:r w:rsidRPr="00F34D69">
        <w:rPr>
          <w:rFonts w:ascii="Liberation Serif" w:eastAsia="Times New Roman" w:hAnsi="Liberation Serif" w:cs="Liberation Serif"/>
          <w:i/>
          <w:sz w:val="24"/>
          <w:szCs w:val="24"/>
          <w:lang w:eastAsia="ru-RU"/>
        </w:rPr>
        <w:t>П</w:t>
      </w:r>
      <w:r w:rsidR="00E60803" w:rsidRPr="00F34D69">
        <w:rPr>
          <w:rFonts w:ascii="Liberation Serif" w:eastAsia="Times New Roman" w:hAnsi="Liberation Serif" w:cs="Liberation Serif"/>
          <w:i/>
          <w:sz w:val="24"/>
          <w:szCs w:val="24"/>
          <w:lang w:eastAsia="ru-RU"/>
        </w:rPr>
        <w:t>П</w:t>
      </w:r>
      <w:r w:rsidRPr="00F34D69">
        <w:rPr>
          <w:rFonts w:ascii="Liberation Serif" w:eastAsia="Times New Roman" w:hAnsi="Liberation Serif" w:cs="Liberation Serif"/>
          <w:i/>
          <w:sz w:val="24"/>
          <w:szCs w:val="24"/>
          <w:lang w:eastAsia="ru-RU"/>
        </w:rPr>
        <w:t xml:space="preserve"> 14 «Поддержка гражданских инициатив и социальн</w:t>
      </w:r>
      <w:r w:rsidR="0041330E" w:rsidRPr="00F34D69">
        <w:rPr>
          <w:rFonts w:ascii="Liberation Serif" w:eastAsia="Times New Roman" w:hAnsi="Liberation Serif" w:cs="Liberation Serif"/>
          <w:i/>
          <w:sz w:val="24"/>
          <w:szCs w:val="24"/>
          <w:lang w:eastAsia="ru-RU"/>
        </w:rPr>
        <w:t>о</w:t>
      </w:r>
      <w:r w:rsidRPr="00F34D69">
        <w:rPr>
          <w:rFonts w:ascii="Liberation Serif" w:eastAsia="Times New Roman" w:hAnsi="Liberation Serif" w:cs="Liberation Serif"/>
          <w:i/>
          <w:sz w:val="24"/>
          <w:szCs w:val="24"/>
          <w:lang w:eastAsia="ru-RU"/>
        </w:rPr>
        <w:t xml:space="preserve"> ориентированных некоммерческих организаций на территории городского округа Верхняя Пышма до 202</w:t>
      </w:r>
      <w:r w:rsidR="00EB2940" w:rsidRPr="00F34D69">
        <w:rPr>
          <w:rFonts w:ascii="Liberation Serif" w:eastAsia="Times New Roman" w:hAnsi="Liberation Serif" w:cs="Liberation Serif"/>
          <w:i/>
          <w:sz w:val="24"/>
          <w:szCs w:val="24"/>
          <w:lang w:eastAsia="ru-RU"/>
        </w:rPr>
        <w:t>7</w:t>
      </w:r>
      <w:r w:rsidRPr="00F34D69">
        <w:rPr>
          <w:rFonts w:ascii="Liberation Serif" w:eastAsia="Times New Roman" w:hAnsi="Liberation Serif" w:cs="Liberation Serif"/>
          <w:i/>
          <w:sz w:val="24"/>
          <w:szCs w:val="24"/>
          <w:lang w:eastAsia="ru-RU"/>
        </w:rPr>
        <w:t xml:space="preserve"> года»</w:t>
      </w:r>
      <w:r w:rsidR="00E60803" w:rsidRPr="00F34D69">
        <w:rPr>
          <w:rFonts w:ascii="Liberation Serif" w:eastAsia="Times New Roman" w:hAnsi="Liberation Serif" w:cs="Liberation Serif"/>
          <w:i/>
          <w:sz w:val="24"/>
          <w:szCs w:val="24"/>
          <w:lang w:eastAsia="ru-RU"/>
        </w:rPr>
        <w:t>:</w:t>
      </w:r>
    </w:p>
    <w:p w:rsidR="002B6924" w:rsidRPr="006412C6" w:rsidRDefault="002B6924" w:rsidP="00AE6E7C">
      <w:pPr>
        <w:numPr>
          <w:ilvl w:val="0"/>
          <w:numId w:val="10"/>
        </w:numPr>
        <w:spacing w:after="0" w:line="240" w:lineRule="auto"/>
        <w:ind w:left="0" w:firstLine="426"/>
        <w:contextualSpacing/>
        <w:jc w:val="both"/>
        <w:rPr>
          <w:rFonts w:ascii="Liberation Serif" w:eastAsia="Times New Roman" w:hAnsi="Liberation Serif" w:cs="Liberation Serif"/>
          <w:sz w:val="24"/>
          <w:szCs w:val="24"/>
          <w:lang w:eastAsia="ru-RU"/>
        </w:rPr>
      </w:pPr>
      <w:r w:rsidRPr="00F34D69">
        <w:rPr>
          <w:rFonts w:ascii="Liberation Serif" w:eastAsia="Times New Roman" w:hAnsi="Liberation Serif" w:cs="Liberation Serif"/>
          <w:sz w:val="24"/>
          <w:szCs w:val="24"/>
          <w:lang w:eastAsia="ru-RU"/>
        </w:rPr>
        <w:t>предоставлены субсидии 4 некоммерческим организациям (</w:t>
      </w:r>
      <w:proofErr w:type="spellStart"/>
      <w:r w:rsidRPr="00F34D69">
        <w:rPr>
          <w:rFonts w:ascii="Liberation Serif" w:eastAsia="Times New Roman" w:hAnsi="Liberation Serif" w:cs="Liberation Serif"/>
          <w:sz w:val="24"/>
          <w:szCs w:val="24"/>
          <w:lang w:eastAsia="ru-RU"/>
        </w:rPr>
        <w:t>Верхнепышминской</w:t>
      </w:r>
      <w:proofErr w:type="spellEnd"/>
      <w:r w:rsidRPr="00F34D69">
        <w:rPr>
          <w:rFonts w:ascii="Liberation Serif" w:eastAsia="Times New Roman" w:hAnsi="Liberation Serif" w:cs="Liberation Serif"/>
          <w:sz w:val="24"/>
          <w:szCs w:val="24"/>
          <w:lang w:eastAsia="ru-RU"/>
        </w:rPr>
        <w:t xml:space="preserve"> и</w:t>
      </w:r>
      <w:r w:rsidRPr="006412C6">
        <w:rPr>
          <w:rFonts w:ascii="Liberation Serif" w:eastAsia="Times New Roman" w:hAnsi="Liberation Serif" w:cs="Liberation Serif"/>
          <w:sz w:val="24"/>
          <w:szCs w:val="24"/>
          <w:lang w:eastAsia="ru-RU"/>
        </w:rPr>
        <w:t xml:space="preserve"> Среднеуральской городской Ассоциации жертв политических репрессий; </w:t>
      </w:r>
      <w:proofErr w:type="spellStart"/>
      <w:r w:rsidRPr="006412C6">
        <w:rPr>
          <w:rFonts w:ascii="Liberation Serif" w:eastAsia="Times New Roman" w:hAnsi="Liberation Serif" w:cs="Liberation Serif"/>
          <w:sz w:val="24"/>
          <w:szCs w:val="24"/>
          <w:lang w:eastAsia="ru-RU"/>
        </w:rPr>
        <w:t>Верхнепышминской</w:t>
      </w:r>
      <w:proofErr w:type="spellEnd"/>
      <w:r w:rsidRPr="006412C6">
        <w:rPr>
          <w:rFonts w:ascii="Liberation Serif" w:eastAsia="Times New Roman"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w:t>
      </w:r>
      <w:r w:rsidR="00C54077" w:rsidRPr="006412C6">
        <w:rPr>
          <w:rFonts w:ascii="Liberation Serif" w:eastAsia="Times New Roman" w:hAnsi="Liberation Serif" w:cs="Liberation Serif"/>
          <w:sz w:val="24"/>
          <w:szCs w:val="24"/>
          <w:lang w:eastAsia="ru-RU"/>
        </w:rPr>
        <w:t xml:space="preserve">Организациями </w:t>
      </w:r>
      <w:r w:rsidR="00C54077" w:rsidRPr="006412C6">
        <w:rPr>
          <w:rFonts w:ascii="Liberation Serif" w:hAnsi="Liberation Serif" w:cs="Liberation Serif"/>
          <w:sz w:val="24"/>
          <w:szCs w:val="24"/>
        </w:rPr>
        <w:t>реализ</w:t>
      </w:r>
      <w:r w:rsidR="0041330E" w:rsidRPr="006412C6">
        <w:rPr>
          <w:rFonts w:ascii="Liberation Serif" w:hAnsi="Liberation Serif" w:cs="Liberation Serif"/>
          <w:sz w:val="24"/>
          <w:szCs w:val="24"/>
        </w:rPr>
        <w:t>ованы</w:t>
      </w:r>
      <w:r w:rsidR="00C54077" w:rsidRPr="006412C6">
        <w:rPr>
          <w:rFonts w:ascii="Liberation Serif" w:hAnsi="Liberation Serif" w:cs="Liberation Serif"/>
          <w:sz w:val="24"/>
          <w:szCs w:val="24"/>
        </w:rPr>
        <w:t xml:space="preserve"> следующие </w:t>
      </w:r>
      <w:r w:rsidR="00C54077" w:rsidRPr="006412C6">
        <w:rPr>
          <w:rFonts w:ascii="Liberation Serif" w:hAnsi="Liberation Serif" w:cs="Liberation Serif"/>
          <w:bCs/>
          <w:sz w:val="24"/>
          <w:szCs w:val="24"/>
        </w:rPr>
        <w:t xml:space="preserve">социально значимые </w:t>
      </w:r>
      <w:r w:rsidR="00C54077" w:rsidRPr="006412C6">
        <w:rPr>
          <w:rFonts w:ascii="Liberation Serif" w:hAnsi="Liberation Serif" w:cs="Liberation Serif"/>
          <w:sz w:val="24"/>
          <w:szCs w:val="24"/>
        </w:rPr>
        <w:t>проекты:</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w:t>
      </w:r>
      <w:r w:rsidR="00DA6E42">
        <w:rPr>
          <w:rFonts w:ascii="Liberation Serif" w:hAnsi="Liberation Serif" w:cs="Liberation Serif"/>
          <w:sz w:val="24"/>
          <w:szCs w:val="24"/>
        </w:rPr>
        <w:t>О</w:t>
      </w:r>
      <w:r w:rsidRPr="006412C6">
        <w:rPr>
          <w:rFonts w:ascii="Liberation Serif" w:hAnsi="Liberation Serif" w:cs="Liberation Serif"/>
          <w:sz w:val="24"/>
          <w:szCs w:val="24"/>
        </w:rPr>
        <w:t>казани</w:t>
      </w:r>
      <w:r w:rsidR="00DA6E42">
        <w:rPr>
          <w:rFonts w:ascii="Liberation Serif" w:hAnsi="Liberation Serif" w:cs="Liberation Serif"/>
          <w:sz w:val="24"/>
          <w:szCs w:val="24"/>
        </w:rPr>
        <w:t>е</w:t>
      </w:r>
      <w:r w:rsidRPr="006412C6">
        <w:rPr>
          <w:rFonts w:ascii="Liberation Serif" w:hAnsi="Liberation Serif" w:cs="Liberation Serif"/>
          <w:sz w:val="24"/>
          <w:szCs w:val="24"/>
        </w:rPr>
        <w:t xml:space="preserve"> первой помощи </w:t>
      </w:r>
      <w:r w:rsidR="00DA6E42">
        <w:rPr>
          <w:rFonts w:ascii="Liberation Serif" w:hAnsi="Liberation Serif" w:cs="Liberation Serif"/>
          <w:sz w:val="24"/>
          <w:szCs w:val="24"/>
        </w:rPr>
        <w:t>детям</w:t>
      </w:r>
      <w:r w:rsidRPr="006412C6">
        <w:rPr>
          <w:rFonts w:ascii="Liberation Serif" w:hAnsi="Liberation Serif" w:cs="Liberation Serif"/>
          <w:sz w:val="24"/>
          <w:szCs w:val="24"/>
        </w:rPr>
        <w:t>»,</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«Чистая Верхняя Пышма»,</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«Школа волонтеров»,</w:t>
      </w:r>
    </w:p>
    <w:p w:rsidR="00C54077"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«Фестиваль дворовых видов спорта»,</w:t>
      </w:r>
    </w:p>
    <w:p w:rsidR="00DA6E42" w:rsidRDefault="00DA6E42" w:rsidP="00AE6E7C">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w:t>
      </w:r>
      <w:r w:rsidRPr="00730F0D">
        <w:rPr>
          <w:rFonts w:ascii="Liberation Serif" w:hAnsi="Liberation Serif" w:cs="Liberation Serif"/>
          <w:sz w:val="24"/>
          <w:szCs w:val="24"/>
        </w:rPr>
        <w:t>#</w:t>
      </w:r>
      <w:r>
        <w:rPr>
          <w:rFonts w:ascii="Liberation Serif" w:hAnsi="Liberation Serif" w:cs="Liberation Serif"/>
          <w:sz w:val="24"/>
          <w:szCs w:val="24"/>
        </w:rPr>
        <w:t>МЫВМЕСТЕ»,</w:t>
      </w:r>
    </w:p>
    <w:p w:rsidR="00DA6E42" w:rsidRDefault="00DA6E42"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«Семейный клуб «Большая медведица»,</w:t>
      </w:r>
    </w:p>
    <w:p w:rsidR="00DA6E42" w:rsidRDefault="00DA6E42"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«Елка желаний»,</w:t>
      </w:r>
    </w:p>
    <w:p w:rsidR="00DA6E42" w:rsidRPr="006412C6" w:rsidRDefault="00DA6E42" w:rsidP="00AE6E7C">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«Серебряные волонтеры»,</w:t>
      </w:r>
    </w:p>
    <w:p w:rsidR="00DA6E42" w:rsidRPr="006412C6" w:rsidRDefault="00DA6E42"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«Живая память»,</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«Помним и сохраняем»,</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sidRPr="006412C6">
        <w:rPr>
          <w:rFonts w:ascii="Liberation Serif" w:hAnsi="Liberation Serif" w:cs="Liberation Serif"/>
          <w:sz w:val="24"/>
          <w:szCs w:val="24"/>
        </w:rPr>
        <w:t>ВОв</w:t>
      </w:r>
      <w:proofErr w:type="spellEnd"/>
      <w:r w:rsidRPr="006412C6">
        <w:rPr>
          <w:rFonts w:ascii="Liberation Serif" w:hAnsi="Liberation Serif" w:cs="Liberation Serif"/>
          <w:sz w:val="24"/>
          <w:szCs w:val="24"/>
        </w:rPr>
        <w:t>, вдов погибших на фронте, ок</w:t>
      </w:r>
      <w:r w:rsidR="00EB2940" w:rsidRPr="006412C6">
        <w:rPr>
          <w:rFonts w:ascii="Liberation Serif" w:hAnsi="Liberation Serif" w:cs="Liberation Serif"/>
          <w:sz w:val="24"/>
          <w:szCs w:val="24"/>
        </w:rPr>
        <w:t>азание мер социальной поддержки,</w:t>
      </w:r>
    </w:p>
    <w:p w:rsidR="00C54077" w:rsidRPr="006412C6" w:rsidRDefault="00C54077" w:rsidP="00AE6E7C">
      <w:pPr>
        <w:tabs>
          <w:tab w:val="left" w:pos="851"/>
        </w:tabs>
        <w:spacing w:after="0" w:line="240" w:lineRule="auto"/>
        <w:ind w:firstLine="426"/>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представление и защита интересов инвалидов,</w:t>
      </w:r>
    </w:p>
    <w:p w:rsidR="00C54077" w:rsidRPr="006412C6" w:rsidRDefault="00C54077" w:rsidP="00AE6E7C">
      <w:pPr>
        <w:tabs>
          <w:tab w:val="left" w:pos="851"/>
        </w:tabs>
        <w:spacing w:after="0" w:line="240" w:lineRule="auto"/>
        <w:ind w:firstLine="426"/>
        <w:contextualSpacing/>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rPr>
        <w:t xml:space="preserve">- </w:t>
      </w:r>
      <w:r w:rsidR="00EB2940" w:rsidRPr="006412C6">
        <w:rPr>
          <w:rFonts w:ascii="Liberation Serif" w:hAnsi="Liberation Serif" w:cs="Liberation Serif"/>
          <w:sz w:val="24"/>
          <w:szCs w:val="24"/>
        </w:rPr>
        <w:t>комплекс мемориально-памятных, познавательных мероприятий по увековечиванию памяти жертв политических репрессий.</w:t>
      </w:r>
    </w:p>
    <w:p w:rsidR="00AE6E7C" w:rsidRDefault="00E77580" w:rsidP="00AE6E7C">
      <w:pPr>
        <w:pStyle w:val="a6"/>
        <w:numPr>
          <w:ilvl w:val="0"/>
          <w:numId w:val="10"/>
        </w:numPr>
        <w:spacing w:after="0" w:line="240" w:lineRule="auto"/>
        <w:ind w:left="0" w:firstLine="426"/>
        <w:jc w:val="both"/>
        <w:rPr>
          <w:rFonts w:ascii="Liberation Serif" w:eastAsia="Times New Roman" w:hAnsi="Liberation Serif" w:cs="Liberation Serif"/>
          <w:sz w:val="24"/>
          <w:szCs w:val="24"/>
          <w:lang w:eastAsia="ru-RU"/>
        </w:rPr>
      </w:pPr>
      <w:r w:rsidRPr="00E77580">
        <w:rPr>
          <w:rFonts w:ascii="Liberation Serif" w:eastAsia="Times New Roman" w:hAnsi="Liberation Serif" w:cs="Liberation Serif"/>
          <w:sz w:val="24"/>
          <w:szCs w:val="24"/>
          <w:lang w:eastAsia="ru-RU"/>
        </w:rPr>
        <w:t xml:space="preserve">МАУ ДО «Спортивная школа по автомотоспорту» </w:t>
      </w:r>
      <w:r w:rsidR="00AE6E7C">
        <w:rPr>
          <w:rFonts w:ascii="Liberation Serif" w:eastAsia="Times New Roman" w:hAnsi="Liberation Serif" w:cs="Liberation Serif"/>
          <w:sz w:val="24"/>
          <w:szCs w:val="24"/>
          <w:lang w:eastAsia="ru-RU"/>
        </w:rPr>
        <w:t>в рамках реализации проектов инициативного бюджетирования реализованы 2 проекта:</w:t>
      </w:r>
    </w:p>
    <w:p w:rsidR="00AE6E7C" w:rsidRDefault="00AE6E7C" w:rsidP="0059426A">
      <w:pPr>
        <w:pStyle w:val="a6"/>
        <w:spacing w:after="0" w:line="240" w:lineRule="auto"/>
        <w:ind w:left="284"/>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0041330E" w:rsidRPr="00E77580">
        <w:rPr>
          <w:rFonts w:ascii="Liberation Serif" w:eastAsia="Times New Roman" w:hAnsi="Liberation Serif" w:cs="Liberation Serif"/>
          <w:sz w:val="24"/>
          <w:szCs w:val="24"/>
          <w:lang w:eastAsia="ru-RU"/>
        </w:rPr>
        <w:t>инициативны</w:t>
      </w:r>
      <w:r>
        <w:rPr>
          <w:rFonts w:ascii="Liberation Serif" w:eastAsia="Times New Roman" w:hAnsi="Liberation Serif" w:cs="Liberation Serif"/>
          <w:sz w:val="24"/>
          <w:szCs w:val="24"/>
          <w:lang w:eastAsia="ru-RU"/>
        </w:rPr>
        <w:t>й</w:t>
      </w:r>
      <w:r w:rsidR="0041330E" w:rsidRPr="00E77580">
        <w:rPr>
          <w:rFonts w:ascii="Liberation Serif" w:eastAsia="Times New Roman" w:hAnsi="Liberation Serif" w:cs="Liberation Serif"/>
          <w:sz w:val="24"/>
          <w:szCs w:val="24"/>
          <w:lang w:eastAsia="ru-RU"/>
        </w:rPr>
        <w:t xml:space="preserve"> проект по </w:t>
      </w:r>
      <w:r w:rsidR="00E77580" w:rsidRPr="00E77580">
        <w:rPr>
          <w:rFonts w:ascii="Liberation Serif" w:eastAsia="Times New Roman" w:hAnsi="Liberation Serif" w:cs="Liberation Serif"/>
          <w:sz w:val="24"/>
          <w:szCs w:val="24"/>
          <w:lang w:eastAsia="ru-RU"/>
        </w:rPr>
        <w:t xml:space="preserve">созданию условий для комплексного обучения детей в возрасте от 3 до 7 лет основам правил дорожного движения в качестве пешехода и водителя (закуплено оборудование для </w:t>
      </w:r>
      <w:proofErr w:type="spellStart"/>
      <w:r w:rsidR="00E77580" w:rsidRPr="00E77580">
        <w:rPr>
          <w:rFonts w:ascii="Liberation Serif" w:eastAsia="Times New Roman" w:hAnsi="Liberation Serif" w:cs="Liberation Serif"/>
          <w:sz w:val="24"/>
          <w:szCs w:val="24"/>
          <w:lang w:eastAsia="ru-RU"/>
        </w:rPr>
        <w:t>автогородка</w:t>
      </w:r>
      <w:proofErr w:type="spellEnd"/>
      <w:r w:rsidR="00E77580" w:rsidRPr="00E77580">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w:t>
      </w:r>
    </w:p>
    <w:p w:rsidR="0041330E" w:rsidRPr="00E77580" w:rsidRDefault="00AE6E7C" w:rsidP="0059426A">
      <w:pPr>
        <w:pStyle w:val="a6"/>
        <w:spacing w:after="0" w:line="240" w:lineRule="auto"/>
        <w:ind w:left="284"/>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00E77580" w:rsidRPr="00E77580">
        <w:rPr>
          <w:rFonts w:ascii="Liberation Serif" w:eastAsia="Times New Roman" w:hAnsi="Liberation Serif" w:cs="Liberation Serif"/>
          <w:sz w:val="24"/>
          <w:szCs w:val="24"/>
          <w:lang w:eastAsia="ru-RU"/>
        </w:rPr>
        <w:t xml:space="preserve">созданы условия для повышения качественного уровня организации и проведения муниципальных, региональных соревнований по мотоспорту, осуществляемых ежегодно </w:t>
      </w:r>
      <w:r w:rsidR="00F34D69">
        <w:rPr>
          <w:rFonts w:ascii="Liberation Serif" w:eastAsia="Times New Roman" w:hAnsi="Liberation Serif" w:cs="Liberation Serif"/>
          <w:sz w:val="24"/>
          <w:szCs w:val="24"/>
          <w:lang w:eastAsia="ru-RU"/>
        </w:rPr>
        <w:t>на треке Спортивной школы по автомотоспорту (закуплены и установлены две трехрядные трибуны по 50 мест, защищающие посетителей от неблагоприятных погодных условий).</w:t>
      </w:r>
    </w:p>
    <w:p w:rsidR="0055163F" w:rsidRPr="00A905DF" w:rsidRDefault="0055163F" w:rsidP="002B6924">
      <w:pPr>
        <w:spacing w:after="0" w:line="240" w:lineRule="auto"/>
        <w:ind w:firstLine="708"/>
        <w:contextualSpacing/>
        <w:jc w:val="both"/>
        <w:rPr>
          <w:rFonts w:ascii="Liberation Serif" w:eastAsia="Times New Roman" w:hAnsi="Liberation Serif" w:cs="Liberation Serif"/>
          <w:szCs w:val="24"/>
          <w:lang w:eastAsia="ru-RU"/>
        </w:rPr>
      </w:pPr>
    </w:p>
    <w:p w:rsidR="00527F16" w:rsidRPr="006412C6" w:rsidRDefault="00527F16" w:rsidP="00527F16">
      <w:pPr>
        <w:tabs>
          <w:tab w:val="left" w:pos="284"/>
        </w:tabs>
        <w:spacing w:after="0" w:line="240" w:lineRule="auto"/>
        <w:ind w:left="-567" w:firstLine="709"/>
        <w:jc w:val="center"/>
        <w:rPr>
          <w:rFonts w:ascii="Liberation Serif" w:eastAsia="Calibri" w:hAnsi="Liberation Serif" w:cs="Liberation Serif"/>
          <w:bCs/>
          <w:color w:val="000000"/>
          <w:sz w:val="24"/>
          <w:szCs w:val="24"/>
        </w:rPr>
      </w:pPr>
      <w:r w:rsidRPr="00C103B4">
        <w:rPr>
          <w:rFonts w:ascii="Liberation Serif" w:eastAsia="Calibri" w:hAnsi="Liberation Serif" w:cs="Liberation Serif"/>
          <w:bCs/>
          <w:color w:val="000000"/>
          <w:sz w:val="24"/>
          <w:szCs w:val="24"/>
        </w:rPr>
        <w:t xml:space="preserve">Результаты реализации </w:t>
      </w:r>
      <w:r w:rsidR="00E60803" w:rsidRPr="00C103B4">
        <w:rPr>
          <w:rFonts w:ascii="Liberation Serif" w:eastAsia="Calibri" w:hAnsi="Liberation Serif" w:cs="Liberation Serif"/>
          <w:bCs/>
          <w:color w:val="000000"/>
          <w:sz w:val="24"/>
          <w:szCs w:val="24"/>
        </w:rPr>
        <w:t>П</w:t>
      </w:r>
      <w:r w:rsidRPr="00C103B4">
        <w:rPr>
          <w:rFonts w:ascii="Liberation Serif" w:eastAsia="Calibri" w:hAnsi="Liberation Serif" w:cs="Liberation Serif"/>
          <w:bCs/>
          <w:color w:val="000000"/>
          <w:sz w:val="24"/>
          <w:szCs w:val="24"/>
        </w:rPr>
        <w:t>рограммы:</w:t>
      </w:r>
    </w:p>
    <w:p w:rsidR="00527F16" w:rsidRDefault="00527F16" w:rsidP="00527F16">
      <w:pPr>
        <w:tabs>
          <w:tab w:val="left" w:pos="284"/>
        </w:tabs>
        <w:spacing w:after="0" w:line="240" w:lineRule="auto"/>
        <w:ind w:firstLine="709"/>
        <w:jc w:val="both"/>
        <w:rPr>
          <w:rFonts w:ascii="Liberation Serif" w:eastAsia="Calibri" w:hAnsi="Liberation Serif" w:cs="Liberation Serif"/>
          <w:bCs/>
          <w:color w:val="000000"/>
          <w:sz w:val="24"/>
          <w:szCs w:val="24"/>
        </w:rPr>
      </w:pPr>
      <w:r w:rsidRPr="006412C6">
        <w:rPr>
          <w:rFonts w:ascii="Liberation Serif" w:eastAsia="Calibri" w:hAnsi="Liberation Serif" w:cs="Liberation Serif"/>
          <w:bCs/>
          <w:color w:val="000000"/>
          <w:sz w:val="24"/>
          <w:szCs w:val="24"/>
        </w:rPr>
        <w:t xml:space="preserve">По выполнению целей и задач </w:t>
      </w:r>
      <w:r w:rsidR="00E60803">
        <w:rPr>
          <w:rFonts w:ascii="Liberation Serif" w:eastAsia="Calibri" w:hAnsi="Liberation Serif" w:cs="Liberation Serif"/>
          <w:bCs/>
          <w:color w:val="000000"/>
          <w:sz w:val="24"/>
          <w:szCs w:val="24"/>
        </w:rPr>
        <w:t>П</w:t>
      </w:r>
      <w:r w:rsidRPr="006412C6">
        <w:rPr>
          <w:rFonts w:ascii="Liberation Serif" w:eastAsia="Calibri" w:hAnsi="Liberation Serif" w:cs="Liberation Serif"/>
          <w:bCs/>
          <w:color w:val="000000"/>
          <w:sz w:val="24"/>
          <w:szCs w:val="24"/>
        </w:rPr>
        <w:t>рограммы по 1</w:t>
      </w:r>
      <w:r w:rsidR="00C103B4">
        <w:rPr>
          <w:rFonts w:ascii="Liberation Serif" w:eastAsia="Calibri" w:hAnsi="Liberation Serif" w:cs="Liberation Serif"/>
          <w:bCs/>
          <w:color w:val="000000"/>
          <w:sz w:val="24"/>
          <w:szCs w:val="24"/>
        </w:rPr>
        <w:t>10</w:t>
      </w:r>
      <w:r w:rsidRPr="006412C6">
        <w:rPr>
          <w:rFonts w:ascii="Liberation Serif" w:eastAsia="Calibri" w:hAnsi="Liberation Serif" w:cs="Liberation Serif"/>
          <w:bCs/>
          <w:color w:val="000000"/>
          <w:sz w:val="24"/>
          <w:szCs w:val="24"/>
        </w:rPr>
        <w:t xml:space="preserve"> целевым показателям о реализации </w:t>
      </w:r>
      <w:r w:rsidR="00E60803">
        <w:rPr>
          <w:rFonts w:ascii="Liberation Serif" w:eastAsia="Calibri" w:hAnsi="Liberation Serif" w:cs="Liberation Serif"/>
          <w:bCs/>
          <w:color w:val="000000"/>
          <w:sz w:val="24"/>
          <w:szCs w:val="24"/>
        </w:rPr>
        <w:t>П</w:t>
      </w:r>
      <w:r w:rsidRPr="006412C6">
        <w:rPr>
          <w:rFonts w:ascii="Liberation Serif" w:eastAsia="Calibri" w:hAnsi="Liberation Serif" w:cs="Liberation Serif"/>
          <w:bCs/>
          <w:color w:val="000000"/>
          <w:sz w:val="24"/>
          <w:szCs w:val="24"/>
        </w:rPr>
        <w:t xml:space="preserve">рограммы </w:t>
      </w:r>
      <w:r w:rsidRPr="006412C6">
        <w:rPr>
          <w:rFonts w:ascii="Liberation Serif" w:eastAsia="Times New Roman" w:hAnsi="Liberation Serif" w:cs="Liberation Serif"/>
          <w:sz w:val="24"/>
          <w:szCs w:val="24"/>
        </w:rPr>
        <w:t xml:space="preserve">«Совершенствование социально-экономической политики на территории городского округа Верхняя Пышма до 2027 года» </w:t>
      </w:r>
      <w:r w:rsidRPr="006412C6">
        <w:rPr>
          <w:rFonts w:ascii="Liberation Serif" w:eastAsia="Calibri" w:hAnsi="Liberation Serif" w:cs="Liberation Serif"/>
          <w:bCs/>
          <w:color w:val="000000"/>
          <w:sz w:val="24"/>
          <w:szCs w:val="24"/>
        </w:rPr>
        <w:t xml:space="preserve">выявлено: </w:t>
      </w:r>
      <w:r w:rsidR="00192B55" w:rsidRPr="006412C6">
        <w:rPr>
          <w:rFonts w:ascii="Liberation Serif" w:eastAsia="Calibri" w:hAnsi="Liberation Serif" w:cs="Liberation Serif"/>
          <w:bCs/>
          <w:color w:val="000000"/>
          <w:sz w:val="24"/>
          <w:szCs w:val="24"/>
        </w:rPr>
        <w:t xml:space="preserve">выполнены </w:t>
      </w:r>
      <w:r w:rsidRPr="006412C6">
        <w:rPr>
          <w:rFonts w:ascii="Liberation Serif" w:eastAsia="Calibri" w:hAnsi="Liberation Serif" w:cs="Liberation Serif"/>
          <w:bCs/>
          <w:color w:val="000000"/>
          <w:sz w:val="24"/>
          <w:szCs w:val="24"/>
        </w:rPr>
        <w:t xml:space="preserve">в полном объеме </w:t>
      </w:r>
      <w:r w:rsidR="003517E4" w:rsidRPr="006412C6">
        <w:rPr>
          <w:rFonts w:ascii="Liberation Serif" w:eastAsia="Calibri" w:hAnsi="Liberation Serif" w:cs="Liberation Serif"/>
          <w:bCs/>
          <w:color w:val="000000"/>
          <w:sz w:val="24"/>
          <w:szCs w:val="24"/>
        </w:rPr>
        <w:t xml:space="preserve">или перевыполнены </w:t>
      </w:r>
      <w:r w:rsidR="00C103B4">
        <w:rPr>
          <w:rFonts w:ascii="Liberation Serif" w:eastAsia="Calibri" w:hAnsi="Liberation Serif" w:cs="Liberation Serif"/>
          <w:bCs/>
          <w:color w:val="000000"/>
          <w:sz w:val="24"/>
          <w:szCs w:val="24"/>
        </w:rPr>
        <w:t>95</w:t>
      </w:r>
      <w:r w:rsidR="005B521A">
        <w:rPr>
          <w:rFonts w:ascii="Liberation Serif" w:eastAsia="Calibri" w:hAnsi="Liberation Serif" w:cs="Liberation Serif"/>
          <w:bCs/>
          <w:color w:val="000000"/>
          <w:sz w:val="24"/>
          <w:szCs w:val="24"/>
        </w:rPr>
        <w:t xml:space="preserve"> показателей</w:t>
      </w:r>
      <w:r w:rsidR="0055163F">
        <w:rPr>
          <w:rFonts w:ascii="Liberation Serif" w:eastAsia="Calibri" w:hAnsi="Liberation Serif" w:cs="Liberation Serif"/>
          <w:bCs/>
          <w:color w:val="000000"/>
          <w:sz w:val="24"/>
          <w:szCs w:val="24"/>
        </w:rPr>
        <w:t>, что составляет 86,4 % от общего</w:t>
      </w:r>
      <w:r w:rsidR="006101A1">
        <w:rPr>
          <w:rFonts w:ascii="Liberation Serif" w:eastAsia="Calibri" w:hAnsi="Liberation Serif" w:cs="Liberation Serif"/>
          <w:bCs/>
          <w:color w:val="000000"/>
          <w:sz w:val="24"/>
          <w:szCs w:val="24"/>
        </w:rPr>
        <w:t xml:space="preserve"> количества</w:t>
      </w:r>
      <w:r w:rsidR="005B521A">
        <w:rPr>
          <w:rFonts w:ascii="Liberation Serif" w:eastAsia="Calibri" w:hAnsi="Liberation Serif" w:cs="Liberation Serif"/>
          <w:bCs/>
          <w:color w:val="000000"/>
          <w:sz w:val="24"/>
          <w:szCs w:val="24"/>
        </w:rPr>
        <w:t>.</w:t>
      </w:r>
    </w:p>
    <w:p w:rsidR="005B521A" w:rsidRPr="006412C6" w:rsidRDefault="005B521A" w:rsidP="00527F16">
      <w:pPr>
        <w:tabs>
          <w:tab w:val="left" w:pos="284"/>
        </w:tabs>
        <w:spacing w:after="0" w:line="240" w:lineRule="auto"/>
        <w:ind w:firstLine="709"/>
        <w:jc w:val="both"/>
        <w:rPr>
          <w:rFonts w:ascii="Liberation Serif" w:eastAsia="Calibri" w:hAnsi="Liberation Serif" w:cs="Liberation Serif"/>
          <w:bCs/>
          <w:color w:val="000000"/>
          <w:sz w:val="24"/>
          <w:szCs w:val="24"/>
          <w:highlight w:val="cyan"/>
        </w:rPr>
      </w:pPr>
      <w:r>
        <w:rPr>
          <w:rFonts w:ascii="Liberation Serif" w:eastAsia="Times New Roman" w:hAnsi="Liberation Serif" w:cs="Liberation Serif"/>
          <w:sz w:val="24"/>
          <w:szCs w:val="24"/>
        </w:rPr>
        <w:t>В таблице 2 представлены сведения об оценке эффективности реализации Программы.</w:t>
      </w:r>
    </w:p>
    <w:p w:rsidR="00527F16" w:rsidRPr="006412C6" w:rsidRDefault="00527F16" w:rsidP="00527F16">
      <w:pPr>
        <w:tabs>
          <w:tab w:val="left" w:leader="underscore" w:pos="9639"/>
        </w:tabs>
        <w:spacing w:line="240" w:lineRule="auto"/>
        <w:ind w:firstLine="709"/>
        <w:jc w:val="both"/>
        <w:rPr>
          <w:rFonts w:ascii="Liberation Serif" w:eastAsia="Calibri" w:hAnsi="Liberation Serif" w:cs="Liberation Serif"/>
          <w:bCs/>
          <w:color w:val="000000"/>
          <w:sz w:val="24"/>
          <w:szCs w:val="24"/>
        </w:rPr>
      </w:pPr>
      <w:r w:rsidRPr="006412C6">
        <w:rPr>
          <w:rFonts w:ascii="Liberation Serif" w:hAnsi="Liberation Serif" w:cs="Liberation Serif"/>
          <w:sz w:val="24"/>
          <w:szCs w:val="24"/>
        </w:rPr>
        <w:t>В 202</w:t>
      </w:r>
      <w:r w:rsidR="00413D55">
        <w:rPr>
          <w:rFonts w:ascii="Liberation Serif" w:hAnsi="Liberation Serif" w:cs="Liberation Serif"/>
          <w:sz w:val="24"/>
          <w:szCs w:val="24"/>
        </w:rPr>
        <w:t>5</w:t>
      </w:r>
      <w:r w:rsidRPr="006412C6">
        <w:rPr>
          <w:rFonts w:ascii="Liberation Serif" w:hAnsi="Liberation Serif" w:cs="Liberation Serif"/>
          <w:sz w:val="24"/>
          <w:szCs w:val="24"/>
        </w:rPr>
        <w:t xml:space="preserve"> году реализация </w:t>
      </w:r>
      <w:r w:rsidR="00E60803">
        <w:rPr>
          <w:rFonts w:ascii="Liberation Serif" w:hAnsi="Liberation Serif" w:cs="Liberation Serif"/>
          <w:sz w:val="24"/>
          <w:szCs w:val="24"/>
        </w:rPr>
        <w:t>П</w:t>
      </w:r>
      <w:r w:rsidRPr="006412C6">
        <w:rPr>
          <w:rFonts w:ascii="Liberation Serif" w:hAnsi="Liberation Serif" w:cs="Liberation Serif"/>
          <w:sz w:val="24"/>
          <w:szCs w:val="24"/>
        </w:rPr>
        <w:t xml:space="preserve">рограммы </w:t>
      </w:r>
      <w:r w:rsidRPr="006412C6">
        <w:rPr>
          <w:rFonts w:ascii="Liberation Serif" w:eastAsia="Calibri" w:hAnsi="Liberation Serif" w:cs="Liberation Serif"/>
          <w:bCs/>
          <w:color w:val="000000"/>
          <w:sz w:val="24"/>
          <w:szCs w:val="24"/>
        </w:rPr>
        <w:t>будет продолжена.</w:t>
      </w:r>
    </w:p>
    <w:p w:rsidR="00527F16" w:rsidRPr="006412C6" w:rsidRDefault="003517E4" w:rsidP="003517E4">
      <w:pPr>
        <w:spacing w:after="0" w:line="240" w:lineRule="auto"/>
        <w:ind w:firstLine="708"/>
        <w:contextualSpacing/>
        <w:jc w:val="right"/>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Таблица 2</w:t>
      </w:r>
    </w:p>
    <w:tbl>
      <w:tblPr>
        <w:tblW w:w="10065" w:type="dxa"/>
        <w:tblInd w:w="-142" w:type="dxa"/>
        <w:tblLook w:val="04A0" w:firstRow="1" w:lastRow="0" w:firstColumn="1" w:lastColumn="0" w:noHBand="0" w:noVBand="1"/>
      </w:tblPr>
      <w:tblGrid>
        <w:gridCol w:w="1985"/>
        <w:gridCol w:w="2410"/>
        <w:gridCol w:w="5670"/>
      </w:tblGrid>
      <w:tr w:rsidR="00140AF8" w:rsidRPr="006412C6" w:rsidTr="00140AF8">
        <w:trPr>
          <w:trHeight w:val="391"/>
        </w:trPr>
        <w:tc>
          <w:tcPr>
            <w:tcW w:w="10065" w:type="dxa"/>
            <w:gridSpan w:val="3"/>
            <w:tcBorders>
              <w:top w:val="nil"/>
              <w:left w:val="nil"/>
              <w:bottom w:val="nil"/>
              <w:right w:val="nil"/>
            </w:tcBorders>
            <w:shd w:val="clear" w:color="auto" w:fill="auto"/>
            <w:vAlign w:val="bottom"/>
            <w:hideMark/>
          </w:tcPr>
          <w:p w:rsidR="00140AF8" w:rsidRPr="006412C6" w:rsidRDefault="00140AF8" w:rsidP="00E60803">
            <w:pPr>
              <w:spacing w:after="0" w:line="240" w:lineRule="auto"/>
              <w:jc w:val="center"/>
              <w:rPr>
                <w:rFonts w:ascii="Liberation Serif" w:eastAsia="Times New Roman" w:hAnsi="Liberation Serif" w:cs="Liberation Serif"/>
                <w:bCs/>
                <w:sz w:val="24"/>
                <w:szCs w:val="24"/>
                <w:lang w:eastAsia="ru-RU"/>
              </w:rPr>
            </w:pPr>
            <w:r w:rsidRPr="006412C6">
              <w:rPr>
                <w:rFonts w:ascii="Liberation Serif" w:eastAsia="Times New Roman" w:hAnsi="Liberation Serif" w:cs="Liberation Serif"/>
                <w:bCs/>
                <w:sz w:val="24"/>
                <w:szCs w:val="24"/>
                <w:lang w:eastAsia="ru-RU"/>
              </w:rPr>
              <w:t xml:space="preserve">Оценка эффективности реализации </w:t>
            </w:r>
            <w:r w:rsidR="00E60803">
              <w:rPr>
                <w:rFonts w:ascii="Liberation Serif" w:eastAsia="Times New Roman" w:hAnsi="Liberation Serif" w:cs="Liberation Serif"/>
                <w:bCs/>
                <w:sz w:val="24"/>
                <w:szCs w:val="24"/>
                <w:lang w:eastAsia="ru-RU"/>
              </w:rPr>
              <w:t>П</w:t>
            </w:r>
            <w:r w:rsidRPr="006412C6">
              <w:rPr>
                <w:rFonts w:ascii="Liberation Serif" w:eastAsia="Times New Roman" w:hAnsi="Liberation Serif" w:cs="Liberation Serif"/>
                <w:bCs/>
                <w:sz w:val="24"/>
                <w:szCs w:val="24"/>
                <w:lang w:eastAsia="ru-RU"/>
              </w:rPr>
              <w:t>рограммы</w:t>
            </w:r>
          </w:p>
        </w:tc>
      </w:tr>
      <w:tr w:rsidR="00140AF8" w:rsidRPr="006412C6" w:rsidTr="00A905DF">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Оценка полноты финансирования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Оценка достижения плановых значений целевых показателей</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40AF8" w:rsidRPr="006412C6" w:rsidRDefault="00140AF8" w:rsidP="005B521A">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Оценка эффективности реализации </w:t>
            </w:r>
            <w:r w:rsidR="005B521A">
              <w:rPr>
                <w:rFonts w:ascii="Liberation Serif" w:eastAsia="Times New Roman" w:hAnsi="Liberation Serif" w:cs="Liberation Serif"/>
                <w:sz w:val="24"/>
                <w:szCs w:val="24"/>
                <w:lang w:eastAsia="ru-RU"/>
              </w:rPr>
              <w:t>П</w:t>
            </w:r>
            <w:r w:rsidRPr="006412C6">
              <w:rPr>
                <w:rFonts w:ascii="Liberation Serif" w:eastAsia="Times New Roman" w:hAnsi="Liberation Serif" w:cs="Liberation Serif"/>
                <w:sz w:val="24"/>
                <w:szCs w:val="24"/>
                <w:lang w:eastAsia="ru-RU"/>
              </w:rPr>
              <w:t>рограммы</w:t>
            </w:r>
          </w:p>
        </w:tc>
      </w:tr>
      <w:tr w:rsidR="003B0C12" w:rsidRPr="006412C6" w:rsidTr="003F1001">
        <w:trPr>
          <w:trHeight w:val="510"/>
        </w:trPr>
        <w:tc>
          <w:tcPr>
            <w:tcW w:w="1985" w:type="dxa"/>
            <w:tcBorders>
              <w:top w:val="nil"/>
              <w:left w:val="single" w:sz="4" w:space="0" w:color="auto"/>
              <w:bottom w:val="single" w:sz="4" w:space="0" w:color="auto"/>
              <w:right w:val="single" w:sz="4" w:space="0" w:color="auto"/>
            </w:tcBorders>
            <w:shd w:val="clear" w:color="auto" w:fill="auto"/>
            <w:noWrap/>
            <w:hideMark/>
          </w:tcPr>
          <w:p w:rsidR="003B0C12" w:rsidRPr="00C103B4" w:rsidRDefault="003B0C12" w:rsidP="003B0C12">
            <w:pPr>
              <w:spacing w:after="0" w:line="240" w:lineRule="auto"/>
              <w:jc w:val="center"/>
              <w:rPr>
                <w:rFonts w:ascii="Liberation Serif" w:eastAsia="Times New Roman" w:hAnsi="Liberation Serif" w:cs="Liberation Serif"/>
                <w:sz w:val="24"/>
                <w:szCs w:val="24"/>
                <w:lang w:eastAsia="ru-RU"/>
              </w:rPr>
            </w:pPr>
            <w:r w:rsidRPr="00C103B4">
              <w:rPr>
                <w:rFonts w:ascii="Liberation Serif" w:eastAsia="Times New Roman" w:hAnsi="Liberation Serif" w:cs="Liberation Serif"/>
                <w:sz w:val="24"/>
                <w:szCs w:val="24"/>
                <w:lang w:eastAsia="ru-RU"/>
              </w:rPr>
              <w:t>Q1 = 0,95</w:t>
            </w:r>
          </w:p>
        </w:tc>
        <w:tc>
          <w:tcPr>
            <w:tcW w:w="2410" w:type="dxa"/>
            <w:tcBorders>
              <w:top w:val="nil"/>
              <w:left w:val="nil"/>
              <w:bottom w:val="single" w:sz="4" w:space="0" w:color="auto"/>
              <w:right w:val="single" w:sz="4" w:space="0" w:color="auto"/>
            </w:tcBorders>
            <w:shd w:val="clear" w:color="auto" w:fill="auto"/>
            <w:noWrap/>
            <w:hideMark/>
          </w:tcPr>
          <w:p w:rsidR="003B0C12" w:rsidRPr="00C103B4" w:rsidRDefault="003B0C12" w:rsidP="006101A1">
            <w:pPr>
              <w:spacing w:after="0" w:line="240" w:lineRule="auto"/>
              <w:jc w:val="center"/>
              <w:rPr>
                <w:rFonts w:ascii="Liberation Serif" w:eastAsia="Times New Roman" w:hAnsi="Liberation Serif" w:cs="Liberation Serif"/>
                <w:sz w:val="24"/>
                <w:szCs w:val="24"/>
                <w:lang w:eastAsia="ru-RU"/>
              </w:rPr>
            </w:pPr>
            <w:r w:rsidRPr="00C103B4">
              <w:rPr>
                <w:rFonts w:ascii="Liberation Serif" w:eastAsia="Times New Roman" w:hAnsi="Liberation Serif" w:cs="Liberation Serif"/>
                <w:sz w:val="24"/>
                <w:szCs w:val="24"/>
                <w:lang w:eastAsia="ru-RU"/>
              </w:rPr>
              <w:t xml:space="preserve">Q2 = </w:t>
            </w:r>
            <w:r w:rsidR="006101A1">
              <w:rPr>
                <w:rFonts w:ascii="Liberation Serif" w:eastAsia="Times New Roman" w:hAnsi="Liberation Serif" w:cs="Liberation Serif"/>
                <w:sz w:val="24"/>
                <w:szCs w:val="24"/>
                <w:lang w:eastAsia="ru-RU"/>
              </w:rPr>
              <w:t>0,95</w:t>
            </w:r>
          </w:p>
        </w:tc>
        <w:tc>
          <w:tcPr>
            <w:tcW w:w="5670" w:type="dxa"/>
            <w:tcBorders>
              <w:top w:val="nil"/>
              <w:left w:val="single" w:sz="4" w:space="0" w:color="auto"/>
              <w:bottom w:val="single" w:sz="4" w:space="0" w:color="auto"/>
              <w:right w:val="single" w:sz="4" w:space="0" w:color="auto"/>
            </w:tcBorders>
            <w:shd w:val="clear" w:color="auto" w:fill="auto"/>
            <w:hideMark/>
          </w:tcPr>
          <w:p w:rsidR="003B0C12" w:rsidRDefault="003B0C12" w:rsidP="003B0C12">
            <w:pPr>
              <w:spacing w:after="0" w:line="240" w:lineRule="auto"/>
              <w:jc w:val="center"/>
              <w:rPr>
                <w:rFonts w:ascii="Liberation Serif" w:eastAsia="Times New Roman" w:hAnsi="Liberation Serif" w:cs="Liberation Serif"/>
                <w:sz w:val="24"/>
                <w:szCs w:val="24"/>
                <w:lang w:eastAsia="ru-RU"/>
              </w:rPr>
            </w:pPr>
            <w:r w:rsidRPr="003B0C12">
              <w:rPr>
                <w:rFonts w:ascii="Liberation Serif" w:eastAsia="Times New Roman" w:hAnsi="Liberation Serif" w:cs="Liberation Serif"/>
                <w:sz w:val="24"/>
                <w:szCs w:val="24"/>
                <w:lang w:eastAsia="ru-RU"/>
              </w:rPr>
              <w:t xml:space="preserve">Оценка - 4. </w:t>
            </w:r>
          </w:p>
          <w:p w:rsidR="003B0C12" w:rsidRPr="003B0C12" w:rsidRDefault="003B0C12" w:rsidP="003B0C12">
            <w:pPr>
              <w:spacing w:after="0" w:line="240" w:lineRule="auto"/>
              <w:jc w:val="center"/>
              <w:rPr>
                <w:rFonts w:ascii="Liberation Serif" w:eastAsia="Times New Roman" w:hAnsi="Liberation Serif" w:cs="Liberation Serif"/>
                <w:sz w:val="24"/>
                <w:szCs w:val="24"/>
                <w:lang w:eastAsia="ru-RU"/>
              </w:rPr>
            </w:pPr>
            <w:r w:rsidRPr="003B0C12">
              <w:rPr>
                <w:rFonts w:ascii="Liberation Serif" w:eastAsia="Times New Roman" w:hAnsi="Liberation Serif" w:cs="Liberation Serif"/>
                <w:sz w:val="24"/>
                <w:szCs w:val="24"/>
                <w:lang w:eastAsia="ru-RU"/>
              </w:rPr>
              <w:t>Приемлемый уровень эффективности муниципальной программы.</w:t>
            </w:r>
          </w:p>
        </w:tc>
      </w:tr>
      <w:tr w:rsidR="003B0C12" w:rsidRPr="006412C6" w:rsidTr="003F1001">
        <w:trPr>
          <w:trHeight w:val="430"/>
        </w:trPr>
        <w:tc>
          <w:tcPr>
            <w:tcW w:w="1985" w:type="dxa"/>
            <w:tcBorders>
              <w:top w:val="nil"/>
              <w:left w:val="single" w:sz="4" w:space="0" w:color="auto"/>
              <w:bottom w:val="single" w:sz="4" w:space="0" w:color="auto"/>
              <w:right w:val="single" w:sz="4" w:space="0" w:color="auto"/>
            </w:tcBorders>
            <w:shd w:val="clear" w:color="auto" w:fill="auto"/>
            <w:hideMark/>
          </w:tcPr>
          <w:p w:rsidR="003B0C12" w:rsidRPr="00C103B4" w:rsidRDefault="003B0C12" w:rsidP="003B0C12">
            <w:pPr>
              <w:spacing w:after="0" w:line="240" w:lineRule="auto"/>
              <w:jc w:val="center"/>
              <w:rPr>
                <w:rFonts w:ascii="Liberation Serif" w:eastAsia="Times New Roman" w:hAnsi="Liberation Serif" w:cs="Liberation Serif"/>
                <w:sz w:val="24"/>
                <w:szCs w:val="24"/>
                <w:lang w:eastAsia="ru-RU"/>
              </w:rPr>
            </w:pPr>
            <w:r w:rsidRPr="00C103B4">
              <w:rPr>
                <w:rFonts w:ascii="Liberation Serif" w:eastAsia="Times New Roman" w:hAnsi="Liberation Serif" w:cs="Liberation Serif"/>
                <w:sz w:val="24"/>
                <w:szCs w:val="24"/>
                <w:lang w:eastAsia="ru-RU"/>
              </w:rPr>
              <w:t>Неполное финансирование</w:t>
            </w:r>
          </w:p>
        </w:tc>
        <w:tc>
          <w:tcPr>
            <w:tcW w:w="2410" w:type="dxa"/>
            <w:tcBorders>
              <w:top w:val="nil"/>
              <w:left w:val="nil"/>
              <w:bottom w:val="single" w:sz="4" w:space="0" w:color="auto"/>
              <w:right w:val="single" w:sz="4" w:space="0" w:color="auto"/>
            </w:tcBorders>
            <w:shd w:val="clear" w:color="auto" w:fill="auto"/>
            <w:hideMark/>
          </w:tcPr>
          <w:p w:rsidR="003B0C12" w:rsidRPr="00C103B4" w:rsidRDefault="006101A1" w:rsidP="006101A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Средняя результативность</w:t>
            </w:r>
          </w:p>
        </w:tc>
        <w:tc>
          <w:tcPr>
            <w:tcW w:w="5670" w:type="dxa"/>
            <w:tcBorders>
              <w:top w:val="nil"/>
              <w:left w:val="single" w:sz="4" w:space="0" w:color="auto"/>
              <w:bottom w:val="single" w:sz="4" w:space="0" w:color="auto"/>
              <w:right w:val="single" w:sz="4" w:space="0" w:color="auto"/>
            </w:tcBorders>
            <w:shd w:val="clear" w:color="auto" w:fill="auto"/>
            <w:hideMark/>
          </w:tcPr>
          <w:p w:rsidR="003B0C12" w:rsidRPr="003B0C12" w:rsidRDefault="003B0C12" w:rsidP="003B0C12">
            <w:pPr>
              <w:spacing w:after="0" w:line="240" w:lineRule="auto"/>
              <w:jc w:val="center"/>
              <w:rPr>
                <w:rFonts w:ascii="Liberation Serif" w:eastAsia="Times New Roman" w:hAnsi="Liberation Serif" w:cs="Liberation Serif"/>
                <w:sz w:val="24"/>
                <w:szCs w:val="24"/>
                <w:lang w:eastAsia="ru-RU"/>
              </w:rPr>
            </w:pPr>
            <w:r w:rsidRPr="003B0C12">
              <w:rPr>
                <w:rFonts w:ascii="Liberation Serif" w:eastAsia="Times New Roman" w:hAnsi="Liberation Serif" w:cs="Liberation Serif"/>
                <w:sz w:val="24"/>
                <w:szCs w:val="24"/>
                <w:lang w:eastAsia="ru-RU"/>
              </w:rPr>
              <w:t>Необходим более глубокий анализ причин отклонения от плана. Возможен пересмотр муниципальной программы в части корректировки целевых показателей и/или выделения дополнительного финансирования</w:t>
            </w:r>
          </w:p>
        </w:tc>
      </w:tr>
    </w:tbl>
    <w:p w:rsidR="0041330E" w:rsidRDefault="0041330E" w:rsidP="002B6924">
      <w:pPr>
        <w:spacing w:after="0" w:line="240" w:lineRule="auto"/>
        <w:ind w:firstLine="708"/>
        <w:contextualSpacing/>
        <w:jc w:val="both"/>
        <w:rPr>
          <w:rFonts w:ascii="Liberation Serif" w:eastAsia="Times New Roman" w:hAnsi="Liberation Serif" w:cs="Liberation Serif"/>
          <w:sz w:val="28"/>
          <w:szCs w:val="28"/>
          <w:lang w:eastAsia="ru-RU"/>
        </w:rPr>
        <w:sectPr w:rsidR="0041330E" w:rsidSect="002B6924">
          <w:headerReference w:type="default" r:id="rId8"/>
          <w:pgSz w:w="11906" w:h="16838"/>
          <w:pgMar w:top="1134" w:right="850" w:bottom="1134" w:left="1418" w:header="708" w:footer="708" w:gutter="0"/>
          <w:cols w:space="708"/>
          <w:titlePg/>
          <w:docGrid w:linePitch="360"/>
        </w:sectPr>
      </w:pPr>
    </w:p>
    <w:tbl>
      <w:tblPr>
        <w:tblW w:w="15574" w:type="dxa"/>
        <w:tblInd w:w="-431" w:type="dxa"/>
        <w:tblLayout w:type="fixed"/>
        <w:tblLook w:val="04A0" w:firstRow="1" w:lastRow="0" w:firstColumn="1" w:lastColumn="0" w:noHBand="0" w:noVBand="1"/>
      </w:tblPr>
      <w:tblGrid>
        <w:gridCol w:w="142"/>
        <w:gridCol w:w="851"/>
        <w:gridCol w:w="1274"/>
        <w:gridCol w:w="5956"/>
        <w:gridCol w:w="1701"/>
        <w:gridCol w:w="1134"/>
        <w:gridCol w:w="1269"/>
        <w:gridCol w:w="1424"/>
        <w:gridCol w:w="1726"/>
        <w:gridCol w:w="97"/>
      </w:tblGrid>
      <w:tr w:rsidR="00193F35" w:rsidRPr="006412C6" w:rsidTr="00266589">
        <w:trPr>
          <w:gridAfter w:val="1"/>
          <w:wAfter w:w="97" w:type="dxa"/>
          <w:trHeight w:val="284"/>
        </w:trPr>
        <w:tc>
          <w:tcPr>
            <w:tcW w:w="15477" w:type="dxa"/>
            <w:gridSpan w:val="9"/>
            <w:tcBorders>
              <w:top w:val="nil"/>
              <w:right w:val="nil"/>
            </w:tcBorders>
            <w:shd w:val="clear" w:color="FFFFFF" w:fill="FFFFFF"/>
            <w:vAlign w:val="bottom"/>
          </w:tcPr>
          <w:p w:rsidR="00193F35" w:rsidRPr="006412C6" w:rsidRDefault="00193F35" w:rsidP="000C146B">
            <w:pPr>
              <w:spacing w:after="0" w:line="240" w:lineRule="auto"/>
              <w:jc w:val="right"/>
              <w:rPr>
                <w:rFonts w:ascii="Liberation Serif" w:hAnsi="Liberation Serif" w:cs="Liberation Serif"/>
                <w:color w:val="000000"/>
                <w:sz w:val="24"/>
                <w:szCs w:val="24"/>
              </w:rPr>
            </w:pPr>
            <w:r w:rsidRPr="006412C6">
              <w:rPr>
                <w:rFonts w:ascii="Liberation Serif" w:hAnsi="Liberation Serif" w:cs="Liberation Serif"/>
                <w:color w:val="000000"/>
                <w:sz w:val="24"/>
                <w:szCs w:val="24"/>
              </w:rPr>
              <w:lastRenderedPageBreak/>
              <w:t>Приложение №1 к Пояснительной записке к отчету за 202</w:t>
            </w:r>
            <w:r w:rsidR="00B27111">
              <w:rPr>
                <w:rFonts w:ascii="Liberation Serif" w:hAnsi="Liberation Serif" w:cs="Liberation Serif"/>
                <w:color w:val="000000"/>
                <w:sz w:val="24"/>
                <w:szCs w:val="24"/>
              </w:rPr>
              <w:t>4</w:t>
            </w:r>
            <w:r w:rsidRPr="006412C6">
              <w:rPr>
                <w:rFonts w:ascii="Liberation Serif" w:hAnsi="Liberation Serif" w:cs="Liberation Serif"/>
                <w:color w:val="000000"/>
                <w:sz w:val="24"/>
                <w:szCs w:val="24"/>
              </w:rPr>
              <w:t xml:space="preserve"> год</w:t>
            </w:r>
          </w:p>
          <w:p w:rsidR="00193F35" w:rsidRPr="006412C6" w:rsidRDefault="00193F35" w:rsidP="000C146B">
            <w:pPr>
              <w:spacing w:after="0" w:line="240" w:lineRule="auto"/>
              <w:jc w:val="right"/>
              <w:rPr>
                <w:rFonts w:ascii="Liberation Serif" w:eastAsia="Times New Roman" w:hAnsi="Liberation Serif" w:cs="Liberation Serif"/>
                <w:sz w:val="24"/>
                <w:szCs w:val="24"/>
                <w:lang w:eastAsia="ru-RU"/>
              </w:rPr>
            </w:pPr>
          </w:p>
        </w:tc>
      </w:tr>
      <w:tr w:rsidR="00193F35" w:rsidRPr="006412C6" w:rsidTr="00266589">
        <w:trPr>
          <w:gridAfter w:val="1"/>
          <w:wAfter w:w="97" w:type="dxa"/>
          <w:trHeight w:val="300"/>
        </w:trPr>
        <w:tc>
          <w:tcPr>
            <w:tcW w:w="15477" w:type="dxa"/>
            <w:gridSpan w:val="9"/>
            <w:tcBorders>
              <w:top w:val="nil"/>
              <w:right w:val="nil"/>
            </w:tcBorders>
            <w:shd w:val="clear" w:color="FFFFFF" w:fill="FFFFFF"/>
            <w:vAlign w:val="bottom"/>
            <w:hideMark/>
          </w:tcPr>
          <w:p w:rsidR="00193F35" w:rsidRPr="006412C6" w:rsidRDefault="00193F35" w:rsidP="000C146B">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ОТЧЕТ о реализации муниципальной программы</w:t>
            </w:r>
          </w:p>
        </w:tc>
      </w:tr>
      <w:tr w:rsidR="00193F35" w:rsidRPr="006412C6" w:rsidTr="00266589">
        <w:trPr>
          <w:gridAfter w:val="1"/>
          <w:wAfter w:w="97" w:type="dxa"/>
          <w:trHeight w:val="306"/>
        </w:trPr>
        <w:tc>
          <w:tcPr>
            <w:tcW w:w="15477" w:type="dxa"/>
            <w:gridSpan w:val="9"/>
            <w:tcBorders>
              <w:top w:val="nil"/>
              <w:right w:val="nil"/>
            </w:tcBorders>
            <w:shd w:val="clear" w:color="FFFFFF" w:fill="FFFFFF"/>
            <w:vAlign w:val="bottom"/>
            <w:hideMark/>
          </w:tcPr>
          <w:p w:rsidR="00193F35" w:rsidRPr="006412C6" w:rsidRDefault="00193F35" w:rsidP="000C146B">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«Совершенствование социально-экономической политики на территории городского округа Верхняя Пышма до 2027 года»</w:t>
            </w:r>
          </w:p>
        </w:tc>
      </w:tr>
      <w:tr w:rsidR="00193F35" w:rsidRPr="006412C6" w:rsidTr="003F4EE0">
        <w:trPr>
          <w:gridAfter w:val="1"/>
          <w:wAfter w:w="97" w:type="dxa"/>
          <w:trHeight w:val="408"/>
        </w:trPr>
        <w:tc>
          <w:tcPr>
            <w:tcW w:w="15477" w:type="dxa"/>
            <w:gridSpan w:val="9"/>
            <w:tcBorders>
              <w:top w:val="nil"/>
            </w:tcBorders>
            <w:shd w:val="clear" w:color="FFFFFF" w:fill="FFFFFF"/>
            <w:vAlign w:val="center"/>
            <w:hideMark/>
          </w:tcPr>
          <w:p w:rsidR="00193F35" w:rsidRDefault="00193F35" w:rsidP="00B27111">
            <w:pPr>
              <w:spacing w:after="0" w:line="240" w:lineRule="auto"/>
              <w:jc w:val="center"/>
              <w:rPr>
                <w:rFonts w:ascii="Liberation Serif" w:eastAsia="Times New Roman" w:hAnsi="Liberation Serif" w:cs="Liberation Serif"/>
                <w:color w:val="000000"/>
                <w:sz w:val="24"/>
                <w:szCs w:val="24"/>
                <w:lang w:eastAsia="ru-RU"/>
              </w:rPr>
            </w:pPr>
            <w:r w:rsidRPr="006412C6">
              <w:rPr>
                <w:rFonts w:ascii="Liberation Serif" w:hAnsi="Liberation Serif" w:cs="Liberation Serif"/>
                <w:bCs/>
                <w:color w:val="000000"/>
                <w:sz w:val="24"/>
                <w:szCs w:val="24"/>
              </w:rPr>
              <w:t>Достижение целевых показателей муниципальной программы за 202</w:t>
            </w:r>
            <w:r w:rsidR="00B27111">
              <w:rPr>
                <w:rFonts w:ascii="Liberation Serif" w:hAnsi="Liberation Serif" w:cs="Liberation Serif"/>
                <w:bCs/>
                <w:color w:val="000000"/>
                <w:sz w:val="24"/>
                <w:szCs w:val="24"/>
              </w:rPr>
              <w:t>4</w:t>
            </w:r>
            <w:r w:rsidRPr="006412C6">
              <w:rPr>
                <w:rFonts w:ascii="Liberation Serif" w:hAnsi="Liberation Serif" w:cs="Liberation Serif"/>
                <w:bCs/>
                <w:color w:val="000000"/>
                <w:sz w:val="24"/>
                <w:szCs w:val="24"/>
              </w:rPr>
              <w:t xml:space="preserve"> год (отчётный период)</w:t>
            </w:r>
            <w:r w:rsidRPr="006412C6">
              <w:rPr>
                <w:rFonts w:ascii="Liberation Serif" w:eastAsia="Times New Roman" w:hAnsi="Liberation Serif" w:cs="Liberation Serif"/>
                <w:color w:val="000000"/>
                <w:sz w:val="24"/>
                <w:szCs w:val="24"/>
                <w:lang w:eastAsia="ru-RU"/>
              </w:rPr>
              <w:t> </w:t>
            </w:r>
          </w:p>
          <w:p w:rsidR="00B27111" w:rsidRPr="003F4EE0" w:rsidRDefault="00B27111" w:rsidP="00B27111">
            <w:pPr>
              <w:spacing w:after="0" w:line="240" w:lineRule="auto"/>
              <w:jc w:val="center"/>
              <w:rPr>
                <w:rFonts w:ascii="Liberation Serif" w:eastAsia="Times New Roman" w:hAnsi="Liberation Serif" w:cs="Liberation Serif"/>
                <w:color w:val="000000"/>
                <w:sz w:val="14"/>
                <w:szCs w:val="24"/>
                <w:lang w:eastAsia="ru-RU"/>
              </w:rPr>
            </w:pPr>
          </w:p>
        </w:tc>
      </w:tr>
      <w:tr w:rsidR="00B27111" w:rsidRPr="00B27111" w:rsidTr="00B27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wBefore w:w="142" w:type="dxa"/>
        </w:trPr>
        <w:tc>
          <w:tcPr>
            <w:tcW w:w="851" w:type="dxa"/>
            <w:vMerge w:val="restart"/>
            <w:shd w:val="clear" w:color="auto" w:fill="auto"/>
            <w:hideMark/>
          </w:tcPr>
          <w:p w:rsidR="00B27111" w:rsidRPr="00B27111" w:rsidRDefault="00B27111" w:rsidP="00B27111">
            <w:pPr>
              <w:spacing w:after="0" w:line="240" w:lineRule="auto"/>
              <w:ind w:hanging="62"/>
              <w:jc w:val="center"/>
              <w:rPr>
                <w:rFonts w:ascii="Liberation Serif" w:hAnsi="Liberation Serif" w:cs="Liberation Serif"/>
                <w:b/>
                <w:bCs/>
                <w:sz w:val="24"/>
                <w:szCs w:val="24"/>
              </w:rPr>
            </w:pPr>
            <w:r w:rsidRPr="00B27111">
              <w:rPr>
                <w:rFonts w:ascii="Liberation Serif" w:hAnsi="Liberation Serif" w:cs="Liberation Serif"/>
                <w:b/>
                <w:bCs/>
                <w:sz w:val="24"/>
                <w:szCs w:val="24"/>
              </w:rPr>
              <w:t>Номер строки</w:t>
            </w:r>
          </w:p>
        </w:tc>
        <w:tc>
          <w:tcPr>
            <w:tcW w:w="1274" w:type="dxa"/>
            <w:vMerge w:val="restart"/>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Номер цели, задачи и целевого показателя</w:t>
            </w:r>
          </w:p>
        </w:tc>
        <w:tc>
          <w:tcPr>
            <w:tcW w:w="5956" w:type="dxa"/>
            <w:vMerge w:val="restart"/>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Цели, задачи и целевые показатели</w:t>
            </w:r>
          </w:p>
        </w:tc>
        <w:tc>
          <w:tcPr>
            <w:tcW w:w="1701" w:type="dxa"/>
            <w:vMerge w:val="restart"/>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Единица измерения</w:t>
            </w:r>
          </w:p>
        </w:tc>
        <w:tc>
          <w:tcPr>
            <w:tcW w:w="2403" w:type="dxa"/>
            <w:gridSpan w:val="2"/>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Значение целевого показателя</w:t>
            </w:r>
          </w:p>
        </w:tc>
        <w:tc>
          <w:tcPr>
            <w:tcW w:w="1424" w:type="dxa"/>
            <w:vMerge w:val="restart"/>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Процент выполнения</w:t>
            </w:r>
          </w:p>
        </w:tc>
        <w:tc>
          <w:tcPr>
            <w:tcW w:w="1823" w:type="dxa"/>
            <w:gridSpan w:val="2"/>
            <w:vMerge w:val="restart"/>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Причины отклонения от планового значения</w:t>
            </w:r>
          </w:p>
        </w:tc>
      </w:tr>
      <w:tr w:rsidR="00B27111" w:rsidRPr="00B27111" w:rsidTr="00B27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wBefore w:w="142" w:type="dxa"/>
        </w:trPr>
        <w:tc>
          <w:tcPr>
            <w:tcW w:w="851" w:type="dxa"/>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c>
          <w:tcPr>
            <w:tcW w:w="1274" w:type="dxa"/>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c>
          <w:tcPr>
            <w:tcW w:w="5956" w:type="dxa"/>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c>
          <w:tcPr>
            <w:tcW w:w="1701" w:type="dxa"/>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c>
          <w:tcPr>
            <w:tcW w:w="1134" w:type="dxa"/>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план</w:t>
            </w:r>
          </w:p>
        </w:tc>
        <w:tc>
          <w:tcPr>
            <w:tcW w:w="1269" w:type="dxa"/>
            <w:shd w:val="clear" w:color="auto" w:fill="auto"/>
            <w:hideMark/>
          </w:tcPr>
          <w:p w:rsidR="00B27111" w:rsidRPr="00B27111" w:rsidRDefault="00B27111" w:rsidP="00B27111">
            <w:pPr>
              <w:spacing w:after="0" w:line="240" w:lineRule="auto"/>
              <w:jc w:val="center"/>
              <w:rPr>
                <w:rFonts w:ascii="Liberation Serif" w:hAnsi="Liberation Serif" w:cs="Liberation Serif"/>
                <w:b/>
                <w:bCs/>
                <w:sz w:val="24"/>
                <w:szCs w:val="24"/>
              </w:rPr>
            </w:pPr>
            <w:r w:rsidRPr="00B27111">
              <w:rPr>
                <w:rFonts w:ascii="Liberation Serif" w:hAnsi="Liberation Serif" w:cs="Liberation Serif"/>
                <w:b/>
                <w:bCs/>
                <w:sz w:val="24"/>
                <w:szCs w:val="24"/>
              </w:rPr>
              <w:t>факт</w:t>
            </w:r>
          </w:p>
        </w:tc>
        <w:tc>
          <w:tcPr>
            <w:tcW w:w="1424" w:type="dxa"/>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c>
          <w:tcPr>
            <w:tcW w:w="1823" w:type="dxa"/>
            <w:gridSpan w:val="2"/>
            <w:vMerge/>
            <w:vAlign w:val="center"/>
            <w:hideMark/>
          </w:tcPr>
          <w:p w:rsidR="00B27111" w:rsidRPr="00B27111" w:rsidRDefault="00B27111" w:rsidP="00B27111">
            <w:pPr>
              <w:spacing w:after="0" w:line="240" w:lineRule="auto"/>
              <w:rPr>
                <w:rFonts w:ascii="Liberation Serif" w:hAnsi="Liberation Serif" w:cs="Liberation Serif"/>
                <w:b/>
                <w:bCs/>
                <w:sz w:val="24"/>
                <w:szCs w:val="24"/>
              </w:rPr>
            </w:pPr>
          </w:p>
        </w:tc>
      </w:tr>
    </w:tbl>
    <w:p w:rsidR="00B27111" w:rsidRPr="00B27111" w:rsidRDefault="00B27111" w:rsidP="00B27111">
      <w:pPr>
        <w:spacing w:after="0" w:line="240" w:lineRule="auto"/>
        <w:rPr>
          <w:rFonts w:ascii="Liberation Serif" w:hAnsi="Liberation Serif" w:cs="Liberation Serif"/>
          <w:sz w:val="2"/>
          <w:szCs w:val="2"/>
        </w:rPr>
      </w:pPr>
    </w:p>
    <w:tbl>
      <w:tblPr>
        <w:tblW w:w="154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1274"/>
        <w:gridCol w:w="4018"/>
        <w:gridCol w:w="688"/>
        <w:gridCol w:w="1250"/>
        <w:gridCol w:w="1701"/>
        <w:gridCol w:w="1134"/>
        <w:gridCol w:w="1264"/>
        <w:gridCol w:w="1429"/>
        <w:gridCol w:w="941"/>
        <w:gridCol w:w="688"/>
        <w:gridCol w:w="199"/>
      </w:tblGrid>
      <w:tr w:rsidR="00B27111" w:rsidRPr="00B27111" w:rsidTr="00266589">
        <w:trPr>
          <w:tblHeader/>
        </w:trPr>
        <w:tc>
          <w:tcPr>
            <w:tcW w:w="851"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1</w:t>
            </w:r>
          </w:p>
        </w:tc>
        <w:tc>
          <w:tcPr>
            <w:tcW w:w="1274"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2</w:t>
            </w:r>
          </w:p>
        </w:tc>
        <w:tc>
          <w:tcPr>
            <w:tcW w:w="5956" w:type="dxa"/>
            <w:gridSpan w:val="3"/>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3</w:t>
            </w:r>
          </w:p>
        </w:tc>
        <w:tc>
          <w:tcPr>
            <w:tcW w:w="1701"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4</w:t>
            </w:r>
          </w:p>
        </w:tc>
        <w:tc>
          <w:tcPr>
            <w:tcW w:w="1134"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5</w:t>
            </w:r>
          </w:p>
        </w:tc>
        <w:tc>
          <w:tcPr>
            <w:tcW w:w="1264"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6</w:t>
            </w:r>
          </w:p>
        </w:tc>
        <w:tc>
          <w:tcPr>
            <w:tcW w:w="1429" w:type="dxa"/>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7</w:t>
            </w:r>
          </w:p>
        </w:tc>
        <w:tc>
          <w:tcPr>
            <w:tcW w:w="1828" w:type="dxa"/>
            <w:gridSpan w:val="3"/>
            <w:shd w:val="clear" w:color="auto" w:fill="auto"/>
            <w:hideMark/>
          </w:tcPr>
          <w:p w:rsidR="00B27111" w:rsidRPr="00B27111" w:rsidRDefault="00B27111" w:rsidP="00B27111">
            <w:pPr>
              <w:spacing w:after="0" w:line="240" w:lineRule="auto"/>
              <w:jc w:val="center"/>
              <w:rPr>
                <w:rFonts w:ascii="Liberation Serif" w:hAnsi="Liberation Serif" w:cs="Liberation Serif"/>
                <w:bCs/>
                <w:sz w:val="24"/>
                <w:szCs w:val="24"/>
              </w:rPr>
            </w:pPr>
            <w:r w:rsidRPr="00B27111">
              <w:rPr>
                <w:rFonts w:ascii="Liberation Serif" w:hAnsi="Liberation Serif" w:cs="Liberation Serif"/>
                <w:bCs/>
                <w:sz w:val="24"/>
                <w:szCs w:val="24"/>
              </w:rPr>
              <w:t>8</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 «Развитие местного самоуправления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2</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 Осуществление полномочий администрации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муниципальных служащих, повысивших образовательный уровень: в вузах, на курсах повышения квалификации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93,4</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граждан (бывших муниципальных служащих), получающих дополнительное пенсионное обеспечение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39</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39</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граждан (бывших муниципальных служащих), вышедших на пенсию в отчетном году</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33,3</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1.2. Решение вопросов, возложенных на органы местного самоуправления</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освоенных средств, выделенных на осуществление государственных полномочий Свердловской области из областного бюджета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99,54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99,5</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1.2.2.</w:t>
            </w:r>
          </w:p>
        </w:tc>
        <w:tc>
          <w:tcPr>
            <w:tcW w:w="5956" w:type="dxa"/>
            <w:gridSpan w:val="3"/>
            <w:shd w:val="clear" w:color="auto" w:fill="auto"/>
            <w:hideMark/>
          </w:tcPr>
          <w:p w:rsidR="00B27111" w:rsidRPr="00B27111" w:rsidRDefault="00B27111" w:rsidP="00A905DF">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Проведение инвентаризации мест захоронений с фотосъемкой и </w:t>
            </w:r>
            <w:proofErr w:type="spellStart"/>
            <w:r w:rsidRPr="00B27111">
              <w:rPr>
                <w:rFonts w:ascii="Liberation Serif" w:hAnsi="Liberation Serif" w:cs="Liberation Serif"/>
                <w:sz w:val="24"/>
                <w:szCs w:val="24"/>
              </w:rPr>
              <w:t>геопривязкой</w:t>
            </w:r>
            <w:proofErr w:type="spellEnd"/>
            <w:r w:rsidRPr="00B27111">
              <w:rPr>
                <w:rFonts w:ascii="Liberation Serif" w:hAnsi="Liberation Serif" w:cs="Liberation Serif"/>
                <w:sz w:val="24"/>
                <w:szCs w:val="24"/>
              </w:rPr>
              <w:t xml:space="preserve"> к местности на территории городского округа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Га</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82,8</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197,1</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1.2.6.</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Организация и ведение учета захоронений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989</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1042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105,4</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1.2.7.</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реализованных проектов ТОС</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1.2.8.</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Выполнение перечня работ по текущему содержанию и ремонту, благоустройству и озеленению мест захоронения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1.2.9.</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Соблюдение сроков выполняемых работ по организации и содержанию мест захоронения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1.2.10.</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Площадь текущего содержания и ремонта кладбищ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кв. метр</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r w:rsidR="00413D55">
              <w:rPr>
                <w:rFonts w:ascii="Liberation Serif" w:hAnsi="Liberation Serif" w:cs="Liberation Serif"/>
                <w:sz w:val="24"/>
                <w:szCs w:val="24"/>
              </w:rPr>
              <w:t> </w:t>
            </w:r>
            <w:r w:rsidRPr="00B27111">
              <w:rPr>
                <w:rFonts w:ascii="Liberation Serif" w:hAnsi="Liberation Serif" w:cs="Liberation Serif"/>
                <w:sz w:val="24"/>
                <w:szCs w:val="24"/>
              </w:rPr>
              <w:t>036</w:t>
            </w:r>
            <w:r w:rsidR="00413D55">
              <w:rPr>
                <w:rFonts w:ascii="Liberation Serif" w:hAnsi="Liberation Serif" w:cs="Liberation Serif"/>
                <w:sz w:val="24"/>
                <w:szCs w:val="24"/>
              </w:rPr>
              <w:t> </w:t>
            </w:r>
            <w:r w:rsidRPr="00B27111">
              <w:rPr>
                <w:rFonts w:ascii="Liberation Serif" w:hAnsi="Liberation Serif" w:cs="Liberation Serif"/>
                <w:sz w:val="24"/>
                <w:szCs w:val="24"/>
              </w:rPr>
              <w:t>387</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r w:rsidR="00413D55">
              <w:rPr>
                <w:rFonts w:ascii="Liberation Serif" w:hAnsi="Liberation Serif" w:cs="Liberation Serif"/>
                <w:sz w:val="24"/>
                <w:szCs w:val="24"/>
              </w:rPr>
              <w:t> </w:t>
            </w:r>
            <w:r w:rsidRPr="00B27111">
              <w:rPr>
                <w:rFonts w:ascii="Liberation Serif" w:hAnsi="Liberation Serif" w:cs="Liberation Serif"/>
                <w:sz w:val="24"/>
                <w:szCs w:val="24"/>
              </w:rPr>
              <w:t>036</w:t>
            </w:r>
            <w:r w:rsidR="00413D55">
              <w:rPr>
                <w:rFonts w:ascii="Liberation Serif" w:hAnsi="Liberation Serif" w:cs="Liberation Serif"/>
                <w:sz w:val="24"/>
                <w:szCs w:val="24"/>
              </w:rPr>
              <w:t> </w:t>
            </w:r>
            <w:r w:rsidRPr="00B27111">
              <w:rPr>
                <w:rFonts w:ascii="Liberation Serif" w:hAnsi="Liberation Serif" w:cs="Liberation Serif"/>
                <w:sz w:val="24"/>
                <w:szCs w:val="24"/>
              </w:rPr>
              <w:t>387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проведенных по заказу органов местного самоуправления социологических исследований в масштабе городского округа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исследование</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Удовлетворенность населения результатами деятельности органов местного самоуправления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64,4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128,8</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Удовлетворенность населения информационной открытостью органов местного самоуправления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53,6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76,6</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1.2.16.</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взрослого населения, получающего объективную информацию о деятельности органов местного самоуправления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26,1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43,5</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1.2.17.</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взрослого населения, пользующегося каналами обратной связи с органами местного самоуправления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69,4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694,0</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1.3.</w:t>
            </w:r>
          </w:p>
        </w:tc>
        <w:tc>
          <w:tcPr>
            <w:tcW w:w="13312" w:type="dxa"/>
            <w:gridSpan w:val="10"/>
            <w:shd w:val="clear" w:color="auto" w:fill="FFFFFF" w:themeFill="background1"/>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w:t>
            </w:r>
            <w:r w:rsidR="003F1001">
              <w:rPr>
                <w:rFonts w:ascii="Liberation Serif" w:hAnsi="Liberation Serif" w:cs="Liberation Serif"/>
                <w:sz w:val="24"/>
                <w:szCs w:val="24"/>
              </w:rPr>
              <w:t xml:space="preserve">ичество проведенных </w:t>
            </w:r>
            <w:proofErr w:type="gramStart"/>
            <w:r w:rsidR="003F1001">
              <w:rPr>
                <w:rFonts w:ascii="Liberation Serif" w:hAnsi="Liberation Serif" w:cs="Liberation Serif"/>
                <w:sz w:val="24"/>
                <w:szCs w:val="24"/>
              </w:rPr>
              <w:t>мероприятий</w:t>
            </w:r>
            <w:r w:rsidRPr="00B27111">
              <w:rPr>
                <w:rFonts w:ascii="Liberation Serif" w:hAnsi="Liberation Serif" w:cs="Liberation Serif"/>
                <w:sz w:val="24"/>
                <w:szCs w:val="24"/>
              </w:rPr>
              <w:t xml:space="preserve"> по специальной оценке</w:t>
            </w:r>
            <w:proofErr w:type="gramEnd"/>
            <w:r w:rsidRPr="00B27111">
              <w:rPr>
                <w:rFonts w:ascii="Liberation Serif" w:hAnsi="Liberation Serif" w:cs="Liberation Serif"/>
                <w:sz w:val="24"/>
                <w:szCs w:val="24"/>
              </w:rPr>
              <w:t xml:space="preserve"> условий труда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рабочие места</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17,6</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муниципальных служащих администрации, прошедших диспансеризацию</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136</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116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85,3</w:t>
            </w:r>
          </w:p>
        </w:tc>
        <w:tc>
          <w:tcPr>
            <w:tcW w:w="1828" w:type="dxa"/>
            <w:gridSpan w:val="3"/>
            <w:shd w:val="clear" w:color="auto" w:fill="FFFFFF" w:themeFill="background1"/>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24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2. «Информационное общество в городском округе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25</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27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заменённой устаревшей техники сотрудников администрации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2.2. Повышение эффективности работы органов местного самоуправления</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печатных страниц («Муниципальный вестник»)</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530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495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93,4</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печатных страниц («Красное знамя»)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381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402,23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105,6</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Размещение нормативно-правовых актов на информационном портале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Мегабайт</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853,3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106,7</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2.2.6.</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секунды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2.2.7.</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Тираж выпуска («Муниципальный вестник»)</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150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150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2.2.8.</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Тираж выпуска («Красное знамя»)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24</w:t>
            </w:r>
            <w:r w:rsidR="00413D55">
              <w:rPr>
                <w:rFonts w:ascii="Liberation Serif" w:hAnsi="Liberation Serif" w:cs="Liberation Serif"/>
                <w:sz w:val="24"/>
                <w:szCs w:val="24"/>
              </w:rPr>
              <w:t> </w:t>
            </w:r>
            <w:r w:rsidRPr="00B27111">
              <w:rPr>
                <w:rFonts w:ascii="Liberation Serif" w:hAnsi="Liberation Serif" w:cs="Liberation Serif"/>
                <w:sz w:val="24"/>
                <w:szCs w:val="24"/>
              </w:rPr>
              <w:t>000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24</w:t>
            </w:r>
            <w:r w:rsidR="00413D55">
              <w:rPr>
                <w:rFonts w:ascii="Liberation Serif" w:hAnsi="Liberation Serif" w:cs="Liberation Serif"/>
                <w:sz w:val="24"/>
                <w:szCs w:val="24"/>
              </w:rPr>
              <w:t> </w:t>
            </w:r>
            <w:r w:rsidRPr="00B27111">
              <w:rPr>
                <w:rFonts w:ascii="Liberation Serif" w:hAnsi="Liberation Serif" w:cs="Liberation Serif"/>
                <w:sz w:val="24"/>
                <w:szCs w:val="24"/>
              </w:rPr>
              <w:t>000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2.2.9.</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просмотров опубликованных материалов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тысяч 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r w:rsidR="00413D55">
              <w:rPr>
                <w:rFonts w:ascii="Liberation Serif" w:hAnsi="Liberation Serif" w:cs="Liberation Serif"/>
                <w:sz w:val="24"/>
                <w:szCs w:val="24"/>
              </w:rPr>
              <w:t> </w:t>
            </w:r>
            <w:r w:rsidRPr="00B27111">
              <w:rPr>
                <w:rFonts w:ascii="Liberation Serif" w:hAnsi="Liberation Serif" w:cs="Liberation Serif"/>
                <w:sz w:val="24"/>
                <w:szCs w:val="24"/>
              </w:rPr>
              <w:t>500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r w:rsidR="00413D55">
              <w:rPr>
                <w:rFonts w:ascii="Liberation Serif" w:hAnsi="Liberation Serif" w:cs="Liberation Serif"/>
                <w:sz w:val="24"/>
                <w:szCs w:val="24"/>
              </w:rPr>
              <w:t> </w:t>
            </w:r>
            <w:r w:rsidRPr="00B27111">
              <w:rPr>
                <w:rFonts w:ascii="Liberation Serif" w:hAnsi="Liberation Serif" w:cs="Liberation Serif"/>
                <w:sz w:val="24"/>
                <w:szCs w:val="24"/>
              </w:rPr>
              <w:t>297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51,9</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2.2.10.</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полученных статистических работ от </w:t>
            </w:r>
            <w:proofErr w:type="spellStart"/>
            <w:r w:rsidRPr="00B27111">
              <w:rPr>
                <w:rFonts w:ascii="Liberation Serif" w:hAnsi="Liberation Serif" w:cs="Liberation Serif"/>
                <w:sz w:val="24"/>
                <w:szCs w:val="24"/>
              </w:rPr>
              <w:t>Свердловскстата</w:t>
            </w:r>
            <w:proofErr w:type="spellEnd"/>
            <w:r w:rsidRPr="00B27111">
              <w:rPr>
                <w:rFonts w:ascii="Liberation Serif" w:hAnsi="Liberation Serif" w:cs="Liberation Serif"/>
                <w:sz w:val="24"/>
                <w:szCs w:val="24"/>
              </w:rPr>
              <w:t xml:space="preserve"> по заказу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2.2.11.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полученных статистических публикаций от </w:t>
            </w:r>
            <w:proofErr w:type="spellStart"/>
            <w:r w:rsidRPr="00B27111">
              <w:rPr>
                <w:rFonts w:ascii="Liberation Serif" w:hAnsi="Liberation Serif" w:cs="Liberation Serif"/>
                <w:sz w:val="24"/>
                <w:szCs w:val="24"/>
              </w:rPr>
              <w:t>Свердловскстата</w:t>
            </w:r>
            <w:proofErr w:type="spellEnd"/>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2.3.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2.3. Внедрение системы электронного документооборота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w:t>
            </w:r>
            <w:r w:rsidRPr="00B27111">
              <w:rPr>
                <w:rFonts w:ascii="Liberation Serif" w:hAnsi="Liberation Serif" w:cs="Liberation Serif"/>
                <w:sz w:val="24"/>
                <w:szCs w:val="24"/>
              </w:rPr>
              <w:lastRenderedPageBreak/>
              <w:t>область)» национального проекта «Цифровая экономика Российской Федерации»)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2.3.2.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рабочих мест с защищенным режимом обработки персональных данных</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2.3.3.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домохозяйств, информация о которых внесена в базу данных для автоматизированной системы </w:t>
            </w:r>
            <w:proofErr w:type="spellStart"/>
            <w:r w:rsidRPr="00B27111">
              <w:rPr>
                <w:rFonts w:ascii="Liberation Serif" w:hAnsi="Liberation Serif" w:cs="Liberation Serif"/>
                <w:sz w:val="24"/>
                <w:szCs w:val="24"/>
              </w:rPr>
              <w:t>похозяйственного</w:t>
            </w:r>
            <w:proofErr w:type="spellEnd"/>
            <w:r w:rsidRPr="00B27111">
              <w:rPr>
                <w:rFonts w:ascii="Liberation Serif" w:hAnsi="Liberation Serif" w:cs="Liberation Serif"/>
                <w:sz w:val="24"/>
                <w:szCs w:val="24"/>
              </w:rPr>
              <w:t xml:space="preserve"> учета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домохозяйства</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r w:rsidR="00413D55">
              <w:rPr>
                <w:rFonts w:ascii="Liberation Serif" w:hAnsi="Liberation Serif" w:cs="Liberation Serif"/>
                <w:sz w:val="24"/>
                <w:szCs w:val="24"/>
              </w:rPr>
              <w:t> </w:t>
            </w: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r w:rsidR="00413D55">
              <w:rPr>
                <w:rFonts w:ascii="Liberation Serif" w:hAnsi="Liberation Serif" w:cs="Liberation Serif"/>
                <w:sz w:val="24"/>
                <w:szCs w:val="24"/>
              </w:rPr>
              <w:t> </w:t>
            </w: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44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3. «Поддержка и развитие субъектов малого и среднего предпринимательства в городском округе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45</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3. Развитие малого и среднего предпринимательства в городском округе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3.1.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3.1. Создание условий для содействия и повышения эффективности субъектов малого и среднего предпринимательства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103,3</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3.1.4.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зарегистрированных в течение отчетного года </w:t>
            </w:r>
            <w:proofErr w:type="spellStart"/>
            <w:r w:rsidRPr="00B27111">
              <w:rPr>
                <w:rFonts w:ascii="Liberation Serif" w:hAnsi="Liberation Serif" w:cs="Liberation Serif"/>
                <w:sz w:val="24"/>
                <w:szCs w:val="24"/>
              </w:rPr>
              <w:t>самозанятых</w:t>
            </w:r>
            <w:proofErr w:type="spellEnd"/>
            <w:r w:rsidRPr="00B27111">
              <w:rPr>
                <w:rFonts w:ascii="Liberation Serif" w:hAnsi="Liberation Serif" w:cs="Liberation Serif"/>
                <w:sz w:val="24"/>
                <w:szCs w:val="24"/>
              </w:rPr>
              <w:t xml:space="preserve"> в рамках муниципальной программы развития МСП</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3.2.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3.2. Создание условий для увеличения количества субъектов малого и среднего предпринимательства и </w:t>
            </w:r>
            <w:proofErr w:type="spellStart"/>
            <w:r w:rsidRPr="00B27111">
              <w:rPr>
                <w:rFonts w:ascii="Liberation Serif" w:hAnsi="Liberation Serif" w:cs="Liberation Serif"/>
                <w:color w:val="000000"/>
                <w:sz w:val="24"/>
                <w:szCs w:val="24"/>
              </w:rPr>
              <w:t>самозанятых</w:t>
            </w:r>
            <w:proofErr w:type="spellEnd"/>
            <w:r w:rsidRPr="00B27111">
              <w:rPr>
                <w:rFonts w:ascii="Liberation Serif" w:hAnsi="Liberation Serif" w:cs="Liberation Serif"/>
                <w:color w:val="000000"/>
                <w:sz w:val="24"/>
                <w:szCs w:val="24"/>
              </w:rPr>
              <w:t xml:space="preserve"> граждан</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обученных субъектов малого и среднего предпринимательства, </w:t>
            </w:r>
            <w:proofErr w:type="spellStart"/>
            <w:r w:rsidRPr="00B27111">
              <w:rPr>
                <w:rFonts w:ascii="Liberation Serif" w:hAnsi="Liberation Serif" w:cs="Liberation Serif"/>
                <w:sz w:val="24"/>
                <w:szCs w:val="24"/>
              </w:rPr>
              <w:t>самозанятых</w:t>
            </w:r>
            <w:proofErr w:type="spellEnd"/>
            <w:r w:rsidRPr="00B27111">
              <w:rPr>
                <w:rFonts w:ascii="Liberation Serif" w:hAnsi="Liberation Serif" w:cs="Liberation Serif"/>
                <w:sz w:val="24"/>
                <w:szCs w:val="24"/>
              </w:rPr>
              <w:t>, безработных граждан, желающих открыть свое дело и физических лиц в течении года в рамках муниципальной программы развития МСП</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491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467,6</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субъектов малого и среднего предпринимательства, охваченных услугами </w:t>
            </w:r>
            <w:r w:rsidRPr="00B27111">
              <w:rPr>
                <w:rFonts w:ascii="Liberation Serif" w:hAnsi="Liberation Serif" w:cs="Liberation Serif"/>
                <w:sz w:val="24"/>
                <w:szCs w:val="24"/>
              </w:rPr>
              <w:lastRenderedPageBreak/>
              <w:t>«</w:t>
            </w:r>
            <w:proofErr w:type="spellStart"/>
            <w:r w:rsidRPr="00B27111">
              <w:rPr>
                <w:rFonts w:ascii="Liberation Serif" w:hAnsi="Liberation Serif" w:cs="Liberation Serif"/>
                <w:sz w:val="24"/>
                <w:szCs w:val="24"/>
              </w:rPr>
              <w:t>Верхнепышминского</w:t>
            </w:r>
            <w:proofErr w:type="spellEnd"/>
            <w:r w:rsidRPr="00B27111">
              <w:rPr>
                <w:rFonts w:ascii="Liberation Serif" w:hAnsi="Liberation Serif" w:cs="Liberation Serif"/>
                <w:sz w:val="24"/>
                <w:szCs w:val="24"/>
              </w:rPr>
              <w:t xml:space="preserve"> фонда поддержки предпринимательства»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260,0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подготовленных бизнес-планов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участников мероприятий, направленных на развитие молодежного предпринимательства</w:t>
            </w:r>
          </w:p>
        </w:tc>
        <w:tc>
          <w:tcPr>
            <w:tcW w:w="1701" w:type="dxa"/>
            <w:shd w:val="clear" w:color="auto" w:fill="auto"/>
            <w:hideMark/>
          </w:tcPr>
          <w:p w:rsidR="00B27111" w:rsidRPr="00B27111" w:rsidRDefault="0055163F" w:rsidP="00B27111">
            <w:pPr>
              <w:spacing w:after="0" w:line="240" w:lineRule="auto"/>
              <w:rPr>
                <w:rFonts w:ascii="Liberation Serif" w:hAnsi="Liberation Serif" w:cs="Liberation Serif"/>
                <w:sz w:val="24"/>
                <w:szCs w:val="24"/>
              </w:rPr>
            </w:pPr>
            <w:r>
              <w:rPr>
                <w:rFonts w:ascii="Liberation Serif" w:hAnsi="Liberation Serif" w:cs="Liberation Serif"/>
                <w:sz w:val="24"/>
                <w:szCs w:val="24"/>
              </w:rPr>
              <w:t>у</w:t>
            </w:r>
            <w:r w:rsidR="00266589">
              <w:rPr>
                <w:rFonts w:ascii="Liberation Serif" w:hAnsi="Liberation Serif" w:cs="Liberation Serif"/>
                <w:sz w:val="24"/>
                <w:szCs w:val="24"/>
              </w:rPr>
              <w:t>частник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833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416,5</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3.2.7.</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опубликованных материалов в средствах массовой информации, направленных на создание бренда городского округа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3.2.8.</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Создание и поддержка в актуальном состоянии информации о ведении инвестиционной деятельности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3.2.9.</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проведенных консультаций для СМСП, </w:t>
            </w:r>
            <w:proofErr w:type="spellStart"/>
            <w:r w:rsidRPr="00B27111">
              <w:rPr>
                <w:rFonts w:ascii="Liberation Serif" w:hAnsi="Liberation Serif" w:cs="Liberation Serif"/>
                <w:sz w:val="24"/>
                <w:szCs w:val="24"/>
              </w:rPr>
              <w:t>самозанятых</w:t>
            </w:r>
            <w:proofErr w:type="spellEnd"/>
            <w:r w:rsidRPr="00B27111">
              <w:rPr>
                <w:rFonts w:ascii="Liberation Serif" w:hAnsi="Liberation Serif" w:cs="Liberation Serif"/>
                <w:sz w:val="24"/>
                <w:szCs w:val="24"/>
              </w:rPr>
              <w:t xml:space="preserve">, безработных граждан и физических лиц в течении года в рамках муниципальной программы развития МСП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424</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1129</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266,3</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3.2.10.</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w:t>
            </w:r>
            <w:proofErr w:type="spellStart"/>
            <w:r w:rsidRPr="00B27111">
              <w:rPr>
                <w:rFonts w:ascii="Liberation Serif" w:hAnsi="Liberation Serif" w:cs="Liberation Serif"/>
                <w:sz w:val="24"/>
                <w:szCs w:val="24"/>
              </w:rPr>
              <w:t>самозанятых</w:t>
            </w:r>
            <w:proofErr w:type="spellEnd"/>
            <w:r w:rsidRPr="00B27111">
              <w:rPr>
                <w:rFonts w:ascii="Liberation Serif" w:hAnsi="Liberation Serif" w:cs="Liberation Serif"/>
                <w:sz w:val="24"/>
                <w:szCs w:val="24"/>
              </w:rPr>
              <w:t>, зарегистрированных на территории городского округа Верхняя Пышма с нарастающим итогом с 2020 года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r w:rsidR="00413D55">
              <w:rPr>
                <w:rFonts w:ascii="Liberation Serif" w:hAnsi="Liberation Serif" w:cs="Liberation Serif"/>
                <w:sz w:val="24"/>
                <w:szCs w:val="24"/>
              </w:rPr>
              <w:t> </w:t>
            </w:r>
            <w:r w:rsidRPr="00B27111">
              <w:rPr>
                <w:rFonts w:ascii="Liberation Serif" w:hAnsi="Liberation Serif" w:cs="Liberation Serif"/>
                <w:sz w:val="24"/>
                <w:szCs w:val="24"/>
              </w:rPr>
              <w:t>400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r w:rsidR="00413D55">
              <w:rPr>
                <w:rFonts w:ascii="Liberation Serif" w:hAnsi="Liberation Serif" w:cs="Liberation Serif"/>
                <w:sz w:val="24"/>
                <w:szCs w:val="24"/>
              </w:rPr>
              <w:t> </w:t>
            </w:r>
            <w:r w:rsidRPr="00B27111">
              <w:rPr>
                <w:rFonts w:ascii="Liberation Serif" w:hAnsi="Liberation Serif" w:cs="Liberation Serif"/>
                <w:sz w:val="24"/>
                <w:szCs w:val="24"/>
              </w:rPr>
              <w:t>632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102,8</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59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4. «Развитие архивного дела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60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61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4.1. Удовлетворение потребностей пользователей в архивной информации</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архивных документов, включая фонды аудио- и </w:t>
            </w:r>
            <w:proofErr w:type="gramStart"/>
            <w:r w:rsidRPr="00B27111">
              <w:rPr>
                <w:rFonts w:ascii="Liberation Serif" w:hAnsi="Liberation Serif" w:cs="Liberation Serif"/>
                <w:sz w:val="24"/>
                <w:szCs w:val="24"/>
              </w:rPr>
              <w:t>видео-архивов</w:t>
            </w:r>
            <w:proofErr w:type="gramEnd"/>
            <w:r w:rsidRPr="00B27111">
              <w:rPr>
                <w:rFonts w:ascii="Liberation Serif" w:hAnsi="Liberation Serif" w:cs="Liberation Serif"/>
                <w:sz w:val="24"/>
                <w:szCs w:val="24"/>
              </w:rPr>
              <w:t>, переведенных в электронную форму, от общего количества архивных документов, находящихся на хранении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r w:rsidR="00413D55">
              <w:rPr>
                <w:rFonts w:ascii="Liberation Serif" w:hAnsi="Liberation Serif" w:cs="Liberation Serif"/>
                <w:sz w:val="24"/>
                <w:szCs w:val="24"/>
              </w:rPr>
              <w:t>,0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64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4.2. Формирование полноценного архивного фонда и создание безопасных условий хранения архивных документов</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65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документов муниципального архивного фонда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 хранения</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25</w:t>
            </w:r>
            <w:r w:rsidR="00413D55">
              <w:rPr>
                <w:rFonts w:ascii="Liberation Serif" w:hAnsi="Liberation Serif" w:cs="Liberation Serif"/>
                <w:sz w:val="24"/>
                <w:szCs w:val="24"/>
              </w:rPr>
              <w:t> </w:t>
            </w:r>
            <w:r w:rsidRPr="00B27111">
              <w:rPr>
                <w:rFonts w:ascii="Liberation Serif" w:hAnsi="Liberation Serif" w:cs="Liberation Serif"/>
                <w:sz w:val="24"/>
                <w:szCs w:val="24"/>
              </w:rPr>
              <w:t>600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29</w:t>
            </w:r>
            <w:r w:rsidR="00413D55">
              <w:rPr>
                <w:rFonts w:ascii="Liberation Serif" w:hAnsi="Liberation Serif" w:cs="Liberation Serif"/>
                <w:sz w:val="24"/>
                <w:szCs w:val="24"/>
              </w:rPr>
              <w:t> </w:t>
            </w:r>
            <w:r w:rsidRPr="00B27111">
              <w:rPr>
                <w:rFonts w:ascii="Liberation Serif" w:hAnsi="Liberation Serif" w:cs="Liberation Serif"/>
                <w:sz w:val="24"/>
                <w:szCs w:val="24"/>
              </w:rPr>
              <w:t>948</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117,0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67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4.3.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4.3.1.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69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5.</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70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5.</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5. Создание условий для обеспечения градостроительной деятельности</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5.1.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47</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внесенных изменений в Генеральный план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5.2.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76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481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96,2</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Доля территориальных зон, сведения </w:t>
            </w:r>
            <w:proofErr w:type="gramStart"/>
            <w:r w:rsidRPr="00B27111">
              <w:rPr>
                <w:rFonts w:ascii="Liberation Serif" w:hAnsi="Liberation Serif" w:cs="Liberation Serif"/>
                <w:sz w:val="24"/>
                <w:szCs w:val="24"/>
              </w:rPr>
              <w:t>о границах</w:t>
            </w:r>
            <w:proofErr w:type="gramEnd"/>
            <w:r w:rsidRPr="00B27111">
              <w:rPr>
                <w:rFonts w:ascii="Liberation Serif" w:hAnsi="Liberation Serif" w:cs="Liberation Serif"/>
                <w:sz w:val="24"/>
                <w:szCs w:val="24"/>
              </w:rPr>
              <w:t xml:space="preserve"> которых внесены в Единый государственный реестр недвижимости, в общем количестве территориальных зон, установленных правилами землепользования и застройки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5.2.5.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населенных пунктов сведения о местоположении границ которых внесены в Единый государственный реестр недвижимости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5.3.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подготовленных на утверждение проектов инженерно-геодезических изысканий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5.3.2.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разработанных проектов инженерно-геодезических изысканий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5.4.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5.4.1.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муниципальных учреждений, улучшивших материально-техническую базу</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5.4.2.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градостроительной документации, переведенных в электронный вид</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86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6.</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6. «Комплексное развитие сельских территорий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lastRenderedPageBreak/>
              <w:t>87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6.</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88</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6.5.</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6.5. Развитие культуры, развитие коммунальной инфраструктуры</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6.5.1.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реализованных проектов по благоустройству сельских территорий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90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7.</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91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7.</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92</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7.2. Обеспечение безопасности гидротехнических сооружений путем приведения их к работоспособному техническому состоянию</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ГТС, прошедших паспортизацию</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7.2.3.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98</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вывезенных отходов с мест несанкционированного их размещения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куб. метр</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18</w:t>
            </w:r>
            <w:r w:rsidR="00413D55">
              <w:rPr>
                <w:rFonts w:ascii="Liberation Serif" w:hAnsi="Liberation Serif" w:cs="Liberation Serif"/>
                <w:sz w:val="24"/>
                <w:szCs w:val="24"/>
              </w:rPr>
              <w:t> </w:t>
            </w:r>
            <w:r w:rsidRPr="00B27111">
              <w:rPr>
                <w:rFonts w:ascii="Liberation Serif" w:hAnsi="Liberation Serif" w:cs="Liberation Serif"/>
                <w:sz w:val="24"/>
                <w:szCs w:val="24"/>
              </w:rPr>
              <w:t>000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w:t>
            </w:r>
            <w:r w:rsidR="00413D55">
              <w:rPr>
                <w:rFonts w:ascii="Liberation Serif" w:hAnsi="Liberation Serif" w:cs="Liberation Serif"/>
                <w:sz w:val="24"/>
                <w:szCs w:val="24"/>
              </w:rPr>
              <w:t> </w:t>
            </w:r>
            <w:r w:rsidRPr="00B27111">
              <w:rPr>
                <w:rFonts w:ascii="Liberation Serif" w:hAnsi="Liberation Serif" w:cs="Liberation Serif"/>
                <w:sz w:val="24"/>
                <w:szCs w:val="24"/>
              </w:rPr>
              <w:t>491,87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36,1</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100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7.3.3.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ликвидированных мест несанкционированного размещения биологических отходов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кг</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r w:rsidR="00413D55">
              <w:rPr>
                <w:rFonts w:ascii="Liberation Serif" w:hAnsi="Liberation Serif" w:cs="Liberation Serif"/>
                <w:sz w:val="24"/>
                <w:szCs w:val="24"/>
              </w:rPr>
              <w:t> </w:t>
            </w:r>
            <w:r w:rsidRPr="00B27111">
              <w:rPr>
                <w:rFonts w:ascii="Liberation Serif" w:hAnsi="Liberation Serif" w:cs="Liberation Serif"/>
                <w:sz w:val="24"/>
                <w:szCs w:val="24"/>
              </w:rPr>
              <w:t>500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w:t>
            </w:r>
            <w:r w:rsidR="00413D55">
              <w:rPr>
                <w:rFonts w:ascii="Liberation Serif" w:hAnsi="Liberation Serif" w:cs="Liberation Serif"/>
                <w:sz w:val="24"/>
                <w:szCs w:val="24"/>
              </w:rPr>
              <w:t> </w:t>
            </w:r>
            <w:r w:rsidRPr="00B27111">
              <w:rPr>
                <w:rFonts w:ascii="Liberation Serif" w:hAnsi="Liberation Serif" w:cs="Liberation Serif"/>
                <w:sz w:val="24"/>
                <w:szCs w:val="24"/>
              </w:rPr>
              <w:t>553,14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137,3</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101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7.4.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7.4.1.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мероприятий по повышению экологической грамотности и культуры населения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7.4.4.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особо охраняемых природных территорий местного значения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7.4.5.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источников централизованного питьевого водоснабжения, имеющих проекты зон санитарной охраны</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105</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8.</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8. «Обеспечение безопасности жизнедеятельности населения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106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8.</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107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разработанных планов в области защиты населения от чрезвычайных ситуаций от планов, подлежащих разработке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8.2. Организация мероприятий по гражданской обороне</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разработанных планов в области гражданской обороны от общего количества планов, подлежащих разработке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8.3. Обеспечение первичных мер пожарной безопасности</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114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лесных пожаров, не создавших угрозу сельским населенным пунктам, в общем количестве лесных пожаров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созданных добровольных пожарных дружин на территории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Уменьшение доли неисправных пожарных гидрантов в границах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8.3.6.</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B27111">
              <w:rPr>
                <w:rFonts w:ascii="Liberation Serif" w:hAnsi="Liberation Serif" w:cs="Liberation Serif"/>
                <w:sz w:val="24"/>
                <w:szCs w:val="24"/>
              </w:rPr>
              <w:t>извещателями</w:t>
            </w:r>
            <w:proofErr w:type="spellEnd"/>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54,0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120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8.4. Развитие единой дежурно-диспетчерской службы и «Системы – 112»</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8.4.1.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оснащенных местных автоматизированных систем централизованного оповещения населения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26</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27</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103,8</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8.4.2.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Уровень оснащенности ЕДДС и Системы 112 требуемым оборудованием и программными комплексами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123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8.5.</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8.5. Обеспечение безопасности людей на водных объектах</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8.5.1.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125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8.5.2.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Установка на необорудованных для отдыха и купания водоемах запрещающих знаков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30</w:t>
            </w:r>
          </w:p>
        </w:tc>
        <w:tc>
          <w:tcPr>
            <w:tcW w:w="1264" w:type="dxa"/>
            <w:shd w:val="clear" w:color="auto" w:fill="auto"/>
            <w:hideMark/>
          </w:tcPr>
          <w:p w:rsidR="00B27111" w:rsidRPr="00B27111" w:rsidRDefault="00B27111" w:rsidP="003F7DD4">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r w:rsidR="003F7DD4">
              <w:rPr>
                <w:rFonts w:ascii="Liberation Serif" w:hAnsi="Liberation Serif" w:cs="Liberation Serif"/>
                <w:sz w:val="24"/>
                <w:szCs w:val="24"/>
              </w:rPr>
              <w:t>6</w:t>
            </w:r>
          </w:p>
        </w:tc>
        <w:tc>
          <w:tcPr>
            <w:tcW w:w="1429" w:type="dxa"/>
            <w:shd w:val="clear" w:color="auto" w:fill="auto"/>
            <w:hideMark/>
          </w:tcPr>
          <w:p w:rsidR="00B27111" w:rsidRPr="00B27111" w:rsidRDefault="00B27111" w:rsidP="003F7DD4">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r w:rsidR="003F7DD4">
              <w:rPr>
                <w:rFonts w:ascii="Liberation Serif" w:hAnsi="Liberation Serif" w:cs="Liberation Serif"/>
                <w:sz w:val="24"/>
                <w:szCs w:val="24"/>
              </w:rPr>
              <w:t>2</w:t>
            </w:r>
            <w:r w:rsidRPr="00B27111">
              <w:rPr>
                <w:rFonts w:ascii="Liberation Serif" w:hAnsi="Liberation Serif" w:cs="Liberation Serif"/>
                <w:sz w:val="24"/>
                <w:szCs w:val="24"/>
              </w:rPr>
              <w:t>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126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8.6.</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8.6.1.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Уровень обеспеченности специальным транспортом, аварийно-спасательным инструментом и оборудованием</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75</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75</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128</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9.</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9. «Профилактика правонарушений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129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9.</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130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9.1. Снижение уровня преступности на территории городского округа Верхняя Пышма</w:t>
            </w:r>
          </w:p>
        </w:tc>
      </w:tr>
      <w:tr w:rsidR="00B27111" w:rsidRPr="00B27111" w:rsidTr="00907ED8">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Снижение количества совершенных преступлений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-14,1</w:t>
            </w:r>
          </w:p>
        </w:tc>
        <w:tc>
          <w:tcPr>
            <w:tcW w:w="1429" w:type="dxa"/>
            <w:shd w:val="clear" w:color="auto" w:fill="auto"/>
            <w:hideMark/>
          </w:tcPr>
          <w:p w:rsidR="00054F51" w:rsidRPr="00B27111" w:rsidRDefault="00054F51" w:rsidP="00054F51">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14 100,0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907ED8">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Снижение количества преступлений, совершенных несовершеннолетними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76,9</w:t>
            </w:r>
          </w:p>
        </w:tc>
        <w:tc>
          <w:tcPr>
            <w:tcW w:w="1429" w:type="dxa"/>
            <w:shd w:val="clear" w:color="auto" w:fill="auto"/>
          </w:tcPr>
          <w:p w:rsidR="00B27111" w:rsidRPr="00B27111" w:rsidRDefault="00054F51" w:rsidP="00B27111">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25 633,3</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907ED8">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Снижение количества преступлений, совершенных в общественных местах</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-25,6</w:t>
            </w:r>
          </w:p>
        </w:tc>
        <w:tc>
          <w:tcPr>
            <w:tcW w:w="1429" w:type="dxa"/>
            <w:shd w:val="clear" w:color="auto" w:fill="auto"/>
          </w:tcPr>
          <w:p w:rsidR="00B27111" w:rsidRPr="00B27111" w:rsidRDefault="00054F51" w:rsidP="00B27111">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8 533,3</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134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9.2. Предупреждение терроризма и экстремизма, на почве расовой и религиозной нетерпимости</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151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272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180,1</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136</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9.2.3.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27</w:t>
            </w:r>
          </w:p>
        </w:tc>
        <w:tc>
          <w:tcPr>
            <w:tcW w:w="1429" w:type="dxa"/>
            <w:shd w:val="clear" w:color="auto" w:fill="auto"/>
            <w:hideMark/>
          </w:tcPr>
          <w:p w:rsidR="00B27111" w:rsidRPr="00B27111" w:rsidRDefault="00B27111" w:rsidP="00054F5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r w:rsidR="00054F51">
              <w:rPr>
                <w:rFonts w:ascii="Liberation Serif" w:hAnsi="Liberation Serif" w:cs="Liberation Serif"/>
                <w:sz w:val="24"/>
                <w:szCs w:val="24"/>
              </w:rPr>
              <w:t> </w:t>
            </w:r>
            <w:r w:rsidRPr="00B27111">
              <w:rPr>
                <w:rFonts w:ascii="Liberation Serif" w:hAnsi="Liberation Serif" w:cs="Liberation Serif"/>
                <w:sz w:val="24"/>
                <w:szCs w:val="24"/>
              </w:rPr>
              <w:t>250</w:t>
            </w:r>
            <w:r w:rsidR="00054F51">
              <w:rPr>
                <w:rFonts w:ascii="Liberation Serif" w:hAnsi="Liberation Serif" w:cs="Liberation Serif"/>
                <w:sz w:val="24"/>
                <w:szCs w:val="24"/>
              </w:rPr>
              <w:t>,</w:t>
            </w:r>
            <w:r w:rsidRPr="00B27111">
              <w:rPr>
                <w:rFonts w:ascii="Liberation Serif" w:hAnsi="Liberation Serif" w:cs="Liberation Serif"/>
                <w:sz w:val="24"/>
                <w:szCs w:val="24"/>
              </w:rPr>
              <w:t>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9.2.4.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19</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19</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139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9.2.5.</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Обеспечение проверки состояния антитеррористической защищённости мест массового пребывания людей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140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9.3.</w:t>
            </w:r>
          </w:p>
        </w:tc>
        <w:tc>
          <w:tcPr>
            <w:tcW w:w="13312" w:type="dxa"/>
            <w:gridSpan w:val="10"/>
            <w:shd w:val="clear" w:color="000000" w:fill="FFFFFF"/>
            <w:vAlign w:val="center"/>
            <w:hideMark/>
          </w:tcPr>
          <w:p w:rsidR="00B27111" w:rsidRPr="00B27111" w:rsidRDefault="00B27111" w:rsidP="00C103B4">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9.3. Внедрение и развитие технических средств и систем аппаратно-программного комплекса </w:t>
            </w:r>
            <w:r w:rsidR="00C103B4">
              <w:rPr>
                <w:rFonts w:ascii="Liberation Serif" w:hAnsi="Liberation Serif" w:cs="Liberation Serif"/>
                <w:color w:val="000000"/>
                <w:sz w:val="24"/>
                <w:szCs w:val="24"/>
              </w:rPr>
              <w:t>«</w:t>
            </w:r>
            <w:r w:rsidRPr="00B27111">
              <w:rPr>
                <w:rFonts w:ascii="Liberation Serif" w:hAnsi="Liberation Serif" w:cs="Liberation Serif"/>
                <w:color w:val="000000"/>
                <w:sz w:val="24"/>
                <w:szCs w:val="24"/>
              </w:rPr>
              <w:t>Безопасный город</w:t>
            </w:r>
            <w:r w:rsidR="00C103B4">
              <w:rPr>
                <w:rFonts w:ascii="Liberation Serif" w:hAnsi="Liberation Serif" w:cs="Liberation Serif"/>
                <w:color w:val="000000"/>
                <w:sz w:val="24"/>
                <w:szCs w:val="24"/>
              </w:rPr>
              <w:t>»</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9.3.1.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Увеличение числа социально значимых объектов, подключенных к Единой сети передачи данных</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3</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142</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9.3.2.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Увеличение протяженности линии Единой сети передачи данных</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метров</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r w:rsidR="00413D55">
              <w:rPr>
                <w:rFonts w:ascii="Liberation Serif" w:hAnsi="Liberation Serif" w:cs="Liberation Serif"/>
                <w:sz w:val="24"/>
                <w:szCs w:val="24"/>
              </w:rPr>
              <w:t> </w:t>
            </w:r>
            <w:r w:rsidRPr="00B27111">
              <w:rPr>
                <w:rFonts w:ascii="Liberation Serif" w:hAnsi="Liberation Serif" w:cs="Liberation Serif"/>
                <w:sz w:val="24"/>
                <w:szCs w:val="24"/>
              </w:rPr>
              <w:t>474</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r w:rsidR="00413D55">
              <w:rPr>
                <w:rFonts w:ascii="Liberation Serif" w:hAnsi="Liberation Serif" w:cs="Liberation Serif"/>
                <w:sz w:val="24"/>
                <w:szCs w:val="24"/>
              </w:rPr>
              <w:t> </w:t>
            </w:r>
            <w:r w:rsidRPr="00B27111">
              <w:rPr>
                <w:rFonts w:ascii="Liberation Serif" w:hAnsi="Liberation Serif" w:cs="Liberation Serif"/>
                <w:sz w:val="24"/>
                <w:szCs w:val="24"/>
              </w:rPr>
              <w:t>474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9.3.3.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Увеличение количества камер видеонаблюдения в системе программно-аппаратного комплекса «Безопасный город»</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9.3.4.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Обеспечение бесперебойной работы аппаратно-программного комплекса «Безопасный город»</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145</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10.</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146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10.</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147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10.1.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проценты</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старост населенных пунктов сельских и поселковых администраций, получающих вознаграждение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человек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90,9</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150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10.1.3.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рабочих мест сотрудников администрации, отвечающих санитарно-гигиеническим нормам и нормам пожарной безопасности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рабочие места</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131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131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151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11. «Развитие лесного хозяйства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152</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153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lastRenderedPageBreak/>
              <w:t>154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Предупреждение возникновения и распространения лесных пожаров (патрулирование)</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Га</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646</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646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155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11.1.4.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заключений о результатах рассмотрения материалов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66</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110,0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156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11.2. Изменение и установление границ земель, на которых расположены леса в лесопарковых и зеленых зонах, кладбищ и иных социально-значимых объектов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157</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11.2.1.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актов натурного технического обследования участка лесного фонда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158</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11.2.2.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проектной документации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159</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11.4.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11.4. Организация использования, охраны и защиты городских лесов</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160</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11.4.3.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установленных противопожарных лесных аншлагов</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штук</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161</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11.4.4.</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Протяженность противопожарных минерализованных полос</w:t>
            </w:r>
          </w:p>
        </w:tc>
        <w:tc>
          <w:tcPr>
            <w:tcW w:w="1701" w:type="dxa"/>
            <w:shd w:val="clear" w:color="auto" w:fill="auto"/>
            <w:hideMark/>
          </w:tcPr>
          <w:p w:rsidR="00B27111" w:rsidRPr="00B27111" w:rsidRDefault="0055163F" w:rsidP="00B27111">
            <w:pPr>
              <w:spacing w:after="0" w:line="240" w:lineRule="auto"/>
              <w:rPr>
                <w:rFonts w:ascii="Liberation Serif" w:hAnsi="Liberation Serif" w:cs="Liberation Serif"/>
                <w:sz w:val="24"/>
                <w:szCs w:val="24"/>
              </w:rPr>
            </w:pPr>
            <w:r>
              <w:rPr>
                <w:rFonts w:ascii="Liberation Serif" w:hAnsi="Liberation Serif" w:cs="Liberation Serif"/>
                <w:sz w:val="24"/>
                <w:szCs w:val="24"/>
              </w:rPr>
              <w:t>к</w:t>
            </w:r>
            <w:r w:rsidR="00B27111" w:rsidRPr="00B27111">
              <w:rPr>
                <w:rFonts w:ascii="Liberation Serif" w:hAnsi="Liberation Serif" w:cs="Liberation Serif"/>
                <w:sz w:val="24"/>
                <w:szCs w:val="24"/>
              </w:rPr>
              <w:t>м</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20</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20</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162</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12. «Развитие внутреннего и въездного туризма в городском округе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163</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12.</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12. Поддержка и развитие внутреннего и въездного туризма на территории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164</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12.1.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12.1. Повышение качества туристских услуг и сохранение культурно-исторического потенциала городского округа Верхняя Пышма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165</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12.1.3.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w:t>
            </w:r>
            <w:proofErr w:type="spellStart"/>
            <w:r w:rsidRPr="00B27111">
              <w:rPr>
                <w:rFonts w:ascii="Liberation Serif" w:hAnsi="Liberation Serif" w:cs="Liberation Serif"/>
                <w:sz w:val="24"/>
                <w:szCs w:val="24"/>
              </w:rPr>
              <w:t>квестов</w:t>
            </w:r>
            <w:proofErr w:type="spellEnd"/>
            <w:r w:rsidRPr="00B27111">
              <w:rPr>
                <w:rFonts w:ascii="Liberation Serif" w:hAnsi="Liberation Serif" w:cs="Liberation Serif"/>
                <w:sz w:val="24"/>
                <w:szCs w:val="24"/>
              </w:rPr>
              <w:t>, викторин)</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166</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167</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13.</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168</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13.1.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 xml:space="preserve">Задача 13.1. Повышение уровня обеспеченности жильем педагогических и иных работников образовательных учреждений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169</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13.1.3.</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семей (педагогических и иных работников), улучшивших жилищные условия</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единиц</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8</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170</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lastRenderedPageBreak/>
              <w:t>171</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14.</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b/>
                <w:bCs/>
                <w:color w:val="000000"/>
                <w:sz w:val="24"/>
                <w:szCs w:val="24"/>
              </w:rPr>
            </w:pPr>
            <w:r w:rsidRPr="00B27111">
              <w:rPr>
                <w:rFonts w:ascii="Liberation Serif" w:hAnsi="Liberation Serif" w:cs="Liberation Serif"/>
                <w:b/>
                <w:bCs/>
                <w:color w:val="000000"/>
                <w:sz w:val="24"/>
                <w:szCs w:val="24"/>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B27111" w:rsidRPr="00B27111" w:rsidTr="00266589">
        <w:tc>
          <w:tcPr>
            <w:tcW w:w="851"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172</w:t>
            </w:r>
          </w:p>
        </w:tc>
        <w:tc>
          <w:tcPr>
            <w:tcW w:w="1274" w:type="dxa"/>
            <w:shd w:val="clear" w:color="000000" w:fill="FFFFFF"/>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14.1.</w:t>
            </w:r>
          </w:p>
        </w:tc>
        <w:tc>
          <w:tcPr>
            <w:tcW w:w="13312" w:type="dxa"/>
            <w:gridSpan w:val="10"/>
            <w:shd w:val="clear" w:color="000000" w:fill="FFFFFF"/>
            <w:vAlign w:val="center"/>
            <w:hideMark/>
          </w:tcPr>
          <w:p w:rsidR="00B27111" w:rsidRPr="00B27111" w:rsidRDefault="00B27111" w:rsidP="00B27111">
            <w:pPr>
              <w:spacing w:after="0" w:line="240" w:lineRule="auto"/>
              <w:rPr>
                <w:rFonts w:ascii="Liberation Serif" w:hAnsi="Liberation Serif" w:cs="Liberation Serif"/>
                <w:color w:val="000000"/>
                <w:sz w:val="24"/>
                <w:szCs w:val="24"/>
              </w:rPr>
            </w:pPr>
            <w:r w:rsidRPr="00B27111">
              <w:rPr>
                <w:rFonts w:ascii="Liberation Serif" w:hAnsi="Liberation Serif" w:cs="Liberation Serif"/>
                <w:color w:val="000000"/>
                <w:sz w:val="24"/>
                <w:szCs w:val="24"/>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173</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14.1.1.</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xml:space="preserve">Количество социально </w:t>
            </w:r>
            <w:proofErr w:type="gramStart"/>
            <w:r w:rsidRPr="00B27111">
              <w:rPr>
                <w:rFonts w:ascii="Liberation Serif" w:hAnsi="Liberation Serif" w:cs="Liberation Serif"/>
                <w:sz w:val="24"/>
                <w:szCs w:val="24"/>
              </w:rPr>
              <w:t>ориентированных некоммерческих организаций</w:t>
            </w:r>
            <w:proofErr w:type="gramEnd"/>
            <w:r w:rsidRPr="00B27111">
              <w:rPr>
                <w:rFonts w:ascii="Liberation Serif" w:hAnsi="Liberation Serif" w:cs="Liberation Serif"/>
                <w:sz w:val="24"/>
                <w:szCs w:val="24"/>
              </w:rPr>
              <w:t xml:space="preserve"> получивших поддержку в виде субсидии</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4</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B27111" w:rsidRPr="00B27111" w:rsidTr="00266589">
        <w:tc>
          <w:tcPr>
            <w:tcW w:w="85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174</w:t>
            </w:r>
          </w:p>
        </w:tc>
        <w:tc>
          <w:tcPr>
            <w:tcW w:w="1274"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14.1.2.</w:t>
            </w:r>
          </w:p>
        </w:tc>
        <w:tc>
          <w:tcPr>
            <w:tcW w:w="5956"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 проектов инициативного бюджетирования реализованных на территории городского округа Верхняя Пышма</w:t>
            </w:r>
          </w:p>
        </w:tc>
        <w:tc>
          <w:tcPr>
            <w:tcW w:w="1701" w:type="dxa"/>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количество</w:t>
            </w:r>
          </w:p>
        </w:tc>
        <w:tc>
          <w:tcPr>
            <w:tcW w:w="113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264"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2</w:t>
            </w:r>
          </w:p>
        </w:tc>
        <w:tc>
          <w:tcPr>
            <w:tcW w:w="1429" w:type="dxa"/>
            <w:shd w:val="clear" w:color="auto" w:fill="auto"/>
            <w:hideMark/>
          </w:tcPr>
          <w:p w:rsidR="00B27111" w:rsidRPr="00B27111" w:rsidRDefault="00B27111" w:rsidP="00B27111">
            <w:pPr>
              <w:spacing w:after="0" w:line="240" w:lineRule="auto"/>
              <w:jc w:val="right"/>
              <w:rPr>
                <w:rFonts w:ascii="Liberation Serif" w:hAnsi="Liberation Serif" w:cs="Liberation Serif"/>
                <w:sz w:val="24"/>
                <w:szCs w:val="24"/>
              </w:rPr>
            </w:pPr>
            <w:r w:rsidRPr="00B27111">
              <w:rPr>
                <w:rFonts w:ascii="Liberation Serif" w:hAnsi="Liberation Serif" w:cs="Liberation Serif"/>
                <w:sz w:val="24"/>
                <w:szCs w:val="24"/>
              </w:rPr>
              <w:t>100,0</w:t>
            </w:r>
          </w:p>
        </w:tc>
        <w:tc>
          <w:tcPr>
            <w:tcW w:w="1828" w:type="dxa"/>
            <w:gridSpan w:val="3"/>
            <w:shd w:val="clear" w:color="auto" w:fill="auto"/>
            <w:hideMark/>
          </w:tcPr>
          <w:p w:rsidR="00B27111" w:rsidRPr="00B27111" w:rsidRDefault="00B27111" w:rsidP="00B27111">
            <w:pPr>
              <w:spacing w:after="0" w:line="240" w:lineRule="auto"/>
              <w:rPr>
                <w:rFonts w:ascii="Liberation Serif" w:hAnsi="Liberation Serif" w:cs="Liberation Serif"/>
                <w:sz w:val="24"/>
                <w:szCs w:val="24"/>
              </w:rPr>
            </w:pPr>
            <w:r w:rsidRPr="00B27111">
              <w:rPr>
                <w:rFonts w:ascii="Liberation Serif" w:hAnsi="Liberation Serif" w:cs="Liberation Serif"/>
                <w:sz w:val="24"/>
                <w:szCs w:val="24"/>
              </w:rPr>
              <w:t> </w:t>
            </w:r>
          </w:p>
        </w:tc>
      </w:tr>
      <w:tr w:rsidR="001F6EF0" w:rsidRPr="00A27F36" w:rsidTr="00266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199" w:type="dxa"/>
          <w:trHeight w:val="235"/>
        </w:trPr>
        <w:tc>
          <w:tcPr>
            <w:tcW w:w="6831" w:type="dxa"/>
            <w:gridSpan w:val="4"/>
            <w:tcBorders>
              <w:top w:val="nil"/>
              <w:left w:val="nil"/>
              <w:bottom w:val="nil"/>
              <w:right w:val="nil"/>
            </w:tcBorders>
          </w:tcPr>
          <w:p w:rsidR="001F6EF0" w:rsidRDefault="001F6EF0" w:rsidP="0033508E">
            <w:pPr>
              <w:autoSpaceDE w:val="0"/>
              <w:autoSpaceDN w:val="0"/>
              <w:adjustRightInd w:val="0"/>
              <w:spacing w:after="0" w:line="240" w:lineRule="auto"/>
              <w:rPr>
                <w:rFonts w:ascii="Liberation Serif" w:hAnsi="Liberation Serif" w:cs="Liberation Serif"/>
                <w:color w:val="000000"/>
                <w:sz w:val="24"/>
              </w:rPr>
            </w:pPr>
          </w:p>
          <w:p w:rsidR="00907ED8" w:rsidRDefault="00907ED8" w:rsidP="0033508E">
            <w:pPr>
              <w:autoSpaceDE w:val="0"/>
              <w:autoSpaceDN w:val="0"/>
              <w:adjustRightInd w:val="0"/>
              <w:spacing w:after="0" w:line="240" w:lineRule="auto"/>
              <w:rPr>
                <w:rFonts w:ascii="Liberation Serif" w:hAnsi="Liberation Serif" w:cs="Liberation Serif"/>
                <w:color w:val="000000"/>
                <w:sz w:val="24"/>
              </w:rPr>
            </w:pPr>
          </w:p>
          <w:p w:rsidR="00907ED8" w:rsidRDefault="00907ED8" w:rsidP="0033508E">
            <w:pPr>
              <w:autoSpaceDE w:val="0"/>
              <w:autoSpaceDN w:val="0"/>
              <w:adjustRightInd w:val="0"/>
              <w:spacing w:after="0" w:line="240" w:lineRule="auto"/>
              <w:rPr>
                <w:rFonts w:ascii="Liberation Serif" w:hAnsi="Liberation Serif" w:cs="Liberation Serif"/>
                <w:color w:val="000000"/>
                <w:sz w:val="24"/>
              </w:rPr>
            </w:pPr>
          </w:p>
          <w:p w:rsidR="001F6EF0" w:rsidRPr="00A27F36" w:rsidRDefault="001F6EF0" w:rsidP="0033508E">
            <w:pPr>
              <w:autoSpaceDE w:val="0"/>
              <w:autoSpaceDN w:val="0"/>
              <w:adjustRightInd w:val="0"/>
              <w:spacing w:after="0" w:line="240" w:lineRule="auto"/>
              <w:rPr>
                <w:rFonts w:ascii="Liberation Serif" w:hAnsi="Liberation Serif" w:cs="Liberation Serif"/>
                <w:color w:val="000000"/>
                <w:sz w:val="24"/>
              </w:rPr>
            </w:pPr>
            <w:r w:rsidRPr="00A27F36">
              <w:rPr>
                <w:rFonts w:ascii="Liberation Serif" w:hAnsi="Liberation Serif" w:cs="Liberation Serif"/>
                <w:color w:val="000000"/>
                <w:sz w:val="24"/>
              </w:rPr>
              <w:t>Ответственный исполнитель</w:t>
            </w:r>
          </w:p>
        </w:tc>
        <w:tc>
          <w:tcPr>
            <w:tcW w:w="8407" w:type="dxa"/>
            <w:gridSpan w:val="7"/>
            <w:tcBorders>
              <w:top w:val="nil"/>
              <w:left w:val="nil"/>
              <w:bottom w:val="nil"/>
              <w:right w:val="nil"/>
            </w:tcBorders>
          </w:tcPr>
          <w:p w:rsidR="001F6EF0" w:rsidRDefault="001F6EF0" w:rsidP="0033508E">
            <w:pPr>
              <w:autoSpaceDE w:val="0"/>
              <w:autoSpaceDN w:val="0"/>
              <w:adjustRightInd w:val="0"/>
              <w:spacing w:after="0" w:line="240" w:lineRule="auto"/>
              <w:rPr>
                <w:rFonts w:ascii="Liberation Serif" w:hAnsi="Liberation Serif" w:cs="Liberation Serif"/>
                <w:color w:val="000000"/>
                <w:sz w:val="24"/>
              </w:rPr>
            </w:pPr>
          </w:p>
          <w:p w:rsidR="00907ED8" w:rsidRDefault="00907ED8" w:rsidP="0033508E">
            <w:pPr>
              <w:autoSpaceDE w:val="0"/>
              <w:autoSpaceDN w:val="0"/>
              <w:adjustRightInd w:val="0"/>
              <w:spacing w:after="0" w:line="240" w:lineRule="auto"/>
              <w:rPr>
                <w:rFonts w:ascii="Liberation Serif" w:hAnsi="Liberation Serif" w:cs="Liberation Serif"/>
                <w:color w:val="000000"/>
                <w:sz w:val="24"/>
              </w:rPr>
            </w:pPr>
          </w:p>
          <w:p w:rsidR="00907ED8" w:rsidRDefault="00907ED8" w:rsidP="0033508E">
            <w:pPr>
              <w:autoSpaceDE w:val="0"/>
              <w:autoSpaceDN w:val="0"/>
              <w:adjustRightInd w:val="0"/>
              <w:spacing w:after="0" w:line="240" w:lineRule="auto"/>
              <w:rPr>
                <w:rFonts w:ascii="Liberation Serif" w:hAnsi="Liberation Serif" w:cs="Liberation Serif"/>
                <w:color w:val="000000"/>
                <w:sz w:val="24"/>
              </w:rPr>
            </w:pPr>
          </w:p>
          <w:p w:rsidR="001F6EF0" w:rsidRPr="00A27F36" w:rsidRDefault="001F6EF0" w:rsidP="00C103B4">
            <w:pPr>
              <w:autoSpaceDE w:val="0"/>
              <w:autoSpaceDN w:val="0"/>
              <w:adjustRightInd w:val="0"/>
              <w:spacing w:after="0" w:line="240" w:lineRule="auto"/>
              <w:rPr>
                <w:rFonts w:ascii="Liberation Serif" w:hAnsi="Liberation Serif" w:cs="Liberation Serif"/>
                <w:color w:val="000000"/>
                <w:sz w:val="24"/>
              </w:rPr>
            </w:pPr>
            <w:r w:rsidRPr="00A27F36">
              <w:rPr>
                <w:rFonts w:ascii="Liberation Serif" w:hAnsi="Liberation Serif" w:cs="Liberation Serif"/>
                <w:color w:val="000000"/>
                <w:sz w:val="24"/>
              </w:rPr>
              <w:t xml:space="preserve">_______________ </w:t>
            </w:r>
            <w:r w:rsidRPr="00C103B4">
              <w:rPr>
                <w:rFonts w:ascii="Liberation Serif" w:hAnsi="Liberation Serif" w:cs="Liberation Serif"/>
                <w:color w:val="000000"/>
                <w:sz w:val="24"/>
              </w:rPr>
              <w:t>/___</w:t>
            </w:r>
            <w:r w:rsidR="00C103B4" w:rsidRPr="00C103B4">
              <w:rPr>
                <w:rFonts w:ascii="Liberation Serif" w:hAnsi="Liberation Serif" w:cs="Liberation Serif"/>
                <w:color w:val="000000"/>
                <w:sz w:val="24"/>
                <w:u w:val="single"/>
              </w:rPr>
              <w:t>Гордеева И.М.</w:t>
            </w:r>
            <w:r w:rsidRPr="00C103B4">
              <w:rPr>
                <w:rFonts w:ascii="Liberation Serif" w:hAnsi="Liberation Serif" w:cs="Liberation Serif"/>
                <w:color w:val="000000"/>
                <w:sz w:val="24"/>
              </w:rPr>
              <w:t>______</w:t>
            </w:r>
          </w:p>
        </w:tc>
      </w:tr>
      <w:tr w:rsidR="001F6EF0" w:rsidRPr="00A27F36" w:rsidTr="00266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2"/>
          <w:wAfter w:w="887" w:type="dxa"/>
          <w:trHeight w:val="235"/>
        </w:trPr>
        <w:tc>
          <w:tcPr>
            <w:tcW w:w="6143" w:type="dxa"/>
            <w:gridSpan w:val="3"/>
            <w:tcBorders>
              <w:top w:val="nil"/>
              <w:left w:val="nil"/>
              <w:bottom w:val="nil"/>
              <w:right w:val="nil"/>
            </w:tcBorders>
          </w:tcPr>
          <w:p w:rsidR="001F6EF0" w:rsidRPr="00A27F36" w:rsidRDefault="001F6EF0" w:rsidP="0033508E">
            <w:pPr>
              <w:autoSpaceDE w:val="0"/>
              <w:autoSpaceDN w:val="0"/>
              <w:adjustRightInd w:val="0"/>
              <w:spacing w:after="0" w:line="240" w:lineRule="auto"/>
              <w:jc w:val="right"/>
              <w:rPr>
                <w:rFonts w:ascii="Liberation Serif" w:hAnsi="Liberation Serif" w:cs="Liberation Serif"/>
                <w:color w:val="000000"/>
                <w:sz w:val="24"/>
              </w:rPr>
            </w:pPr>
          </w:p>
        </w:tc>
        <w:tc>
          <w:tcPr>
            <w:tcW w:w="8407" w:type="dxa"/>
            <w:gridSpan w:val="7"/>
            <w:tcBorders>
              <w:top w:val="nil"/>
              <w:left w:val="nil"/>
              <w:bottom w:val="nil"/>
              <w:right w:val="nil"/>
            </w:tcBorders>
          </w:tcPr>
          <w:p w:rsidR="001F6EF0" w:rsidRPr="00A27F36" w:rsidRDefault="001F6EF0" w:rsidP="00C103B4">
            <w:pPr>
              <w:autoSpaceDE w:val="0"/>
              <w:autoSpaceDN w:val="0"/>
              <w:adjustRightInd w:val="0"/>
              <w:spacing w:after="0" w:line="240" w:lineRule="auto"/>
              <w:rPr>
                <w:rFonts w:ascii="Liberation Serif" w:hAnsi="Liberation Serif" w:cs="Liberation Serif"/>
                <w:color w:val="000000"/>
                <w:sz w:val="24"/>
                <w:szCs w:val="18"/>
              </w:rPr>
            </w:pPr>
            <w:r w:rsidRPr="00A27F36">
              <w:rPr>
                <w:rFonts w:ascii="Liberation Serif" w:hAnsi="Liberation Serif" w:cs="Liberation Serif"/>
                <w:color w:val="000000"/>
                <w:sz w:val="24"/>
                <w:szCs w:val="18"/>
              </w:rPr>
              <w:t xml:space="preserve">     </w:t>
            </w:r>
            <w:r>
              <w:rPr>
                <w:rFonts w:ascii="Liberation Serif" w:hAnsi="Liberation Serif" w:cs="Liberation Serif"/>
                <w:color w:val="000000"/>
                <w:sz w:val="24"/>
                <w:szCs w:val="18"/>
              </w:rPr>
              <w:t xml:space="preserve">  </w:t>
            </w:r>
            <w:r w:rsidRPr="00A27F36">
              <w:rPr>
                <w:rFonts w:ascii="Liberation Serif" w:hAnsi="Liberation Serif" w:cs="Liberation Serif"/>
                <w:color w:val="000000"/>
                <w:sz w:val="24"/>
                <w:szCs w:val="18"/>
              </w:rPr>
              <w:t xml:space="preserve"> </w:t>
            </w:r>
            <w:r>
              <w:rPr>
                <w:rFonts w:ascii="Liberation Serif" w:hAnsi="Liberation Serif" w:cs="Liberation Serif"/>
                <w:color w:val="000000"/>
                <w:sz w:val="24"/>
                <w:szCs w:val="18"/>
              </w:rPr>
              <w:t xml:space="preserve">     </w:t>
            </w:r>
            <w:r w:rsidRPr="00A27F36">
              <w:rPr>
                <w:rFonts w:ascii="Liberation Serif" w:hAnsi="Liberation Serif" w:cs="Liberation Serif"/>
                <w:color w:val="000000"/>
                <w:sz w:val="24"/>
                <w:szCs w:val="18"/>
              </w:rPr>
              <w:t xml:space="preserve">    (</w:t>
            </w:r>
            <w:proofErr w:type="gramStart"/>
            <w:r w:rsidRPr="00A27F36">
              <w:rPr>
                <w:rFonts w:ascii="Liberation Serif" w:hAnsi="Liberation Serif" w:cs="Liberation Serif"/>
                <w:color w:val="000000"/>
                <w:sz w:val="24"/>
                <w:szCs w:val="18"/>
              </w:rPr>
              <w:t xml:space="preserve">подпись)   </w:t>
            </w:r>
            <w:proofErr w:type="gramEnd"/>
            <w:r w:rsidRPr="00A27F36">
              <w:rPr>
                <w:rFonts w:ascii="Liberation Serif" w:hAnsi="Liberation Serif" w:cs="Liberation Serif"/>
                <w:color w:val="000000"/>
                <w:sz w:val="24"/>
                <w:szCs w:val="18"/>
              </w:rPr>
              <w:t xml:space="preserve">         (расшифровка подписи)</w:t>
            </w:r>
          </w:p>
        </w:tc>
      </w:tr>
    </w:tbl>
    <w:p w:rsidR="00A27F36" w:rsidRDefault="00A27F36">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br w:type="page"/>
      </w:r>
    </w:p>
    <w:p w:rsidR="00A27F36" w:rsidRDefault="00A27F36" w:rsidP="00A27F36">
      <w:pPr>
        <w:spacing w:after="0" w:line="240" w:lineRule="auto"/>
        <w:jc w:val="right"/>
        <w:rPr>
          <w:rFonts w:ascii="Liberation Serif" w:hAnsi="Liberation Serif" w:cs="Liberation Serif"/>
          <w:color w:val="000000"/>
          <w:sz w:val="24"/>
          <w:szCs w:val="28"/>
        </w:rPr>
      </w:pPr>
      <w:r w:rsidRPr="006412C6">
        <w:rPr>
          <w:rFonts w:ascii="Liberation Serif" w:hAnsi="Liberation Serif" w:cs="Liberation Serif"/>
          <w:color w:val="000000"/>
          <w:sz w:val="24"/>
          <w:szCs w:val="28"/>
        </w:rPr>
        <w:lastRenderedPageBreak/>
        <w:t>Приложение №2 к Пояснительной записке к отчету за 202</w:t>
      </w:r>
      <w:r w:rsidR="00E21D6A">
        <w:rPr>
          <w:rFonts w:ascii="Liberation Serif" w:hAnsi="Liberation Serif" w:cs="Liberation Serif"/>
          <w:color w:val="000000"/>
          <w:sz w:val="24"/>
          <w:szCs w:val="28"/>
        </w:rPr>
        <w:t>4</w:t>
      </w:r>
      <w:r w:rsidRPr="006412C6">
        <w:rPr>
          <w:rFonts w:ascii="Liberation Serif" w:hAnsi="Liberation Serif" w:cs="Liberation Serif"/>
          <w:color w:val="000000"/>
          <w:sz w:val="24"/>
          <w:szCs w:val="28"/>
        </w:rPr>
        <w:t xml:space="preserve"> год</w:t>
      </w:r>
    </w:p>
    <w:p w:rsidR="00A538A5" w:rsidRDefault="00A538A5" w:rsidP="00A27F36">
      <w:pPr>
        <w:spacing w:after="0" w:line="240" w:lineRule="auto"/>
        <w:jc w:val="right"/>
        <w:rPr>
          <w:rFonts w:ascii="Liberation Serif" w:hAnsi="Liberation Serif" w:cs="Liberation Serif"/>
          <w:color w:val="000000"/>
          <w:sz w:val="24"/>
          <w:szCs w:val="28"/>
        </w:rPr>
      </w:pPr>
    </w:p>
    <w:p w:rsidR="00A538A5" w:rsidRDefault="00A538A5" w:rsidP="00A538A5">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ПЛАН МЕРОПРИЯТИЙ</w:t>
      </w:r>
    </w:p>
    <w:p w:rsidR="00A538A5" w:rsidRDefault="00A538A5" w:rsidP="00A538A5">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по выполнению муниципальной программы</w:t>
      </w:r>
    </w:p>
    <w:p w:rsidR="00A538A5" w:rsidRDefault="00A538A5" w:rsidP="00A538A5">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«Совершенствование социально-экономической политики на</w:t>
      </w:r>
      <w:r>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территории городского округа Верхняя Пышма до 2027 года»</w:t>
      </w:r>
    </w:p>
    <w:p w:rsidR="00A538A5" w:rsidRDefault="00A538A5" w:rsidP="00A538A5">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за 202</w:t>
      </w:r>
      <w:r>
        <w:rPr>
          <w:rFonts w:ascii="Liberation Serif" w:eastAsia="Times New Roman" w:hAnsi="Liberation Serif" w:cs="Liberation Serif"/>
          <w:sz w:val="24"/>
          <w:szCs w:val="24"/>
          <w:lang w:eastAsia="ru-RU"/>
        </w:rPr>
        <w:t>4</w:t>
      </w:r>
      <w:r w:rsidRPr="006412C6">
        <w:rPr>
          <w:rFonts w:ascii="Liberation Serif" w:eastAsia="Times New Roman" w:hAnsi="Liberation Serif" w:cs="Liberation Serif"/>
          <w:sz w:val="24"/>
          <w:szCs w:val="24"/>
          <w:lang w:eastAsia="ru-RU"/>
        </w:rPr>
        <w:t xml:space="preserve"> год (отчетный период)</w:t>
      </w:r>
    </w:p>
    <w:p w:rsidR="00A538A5" w:rsidRPr="006412C6" w:rsidRDefault="00A538A5" w:rsidP="00A538A5">
      <w:pPr>
        <w:spacing w:after="0" w:line="240" w:lineRule="auto"/>
        <w:jc w:val="center"/>
        <w:rPr>
          <w:rFonts w:ascii="Liberation Serif" w:hAnsi="Liberation Serif" w:cs="Liberation Serif"/>
          <w:color w:val="000000"/>
          <w:sz w:val="24"/>
          <w:szCs w:val="28"/>
        </w:rPr>
      </w:pPr>
    </w:p>
    <w:tbl>
      <w:tblPr>
        <w:tblW w:w="14742" w:type="dxa"/>
        <w:tblInd w:w="-5" w:type="dxa"/>
        <w:tblLook w:val="04A0" w:firstRow="1" w:lastRow="0" w:firstColumn="1" w:lastColumn="0" w:noHBand="0" w:noVBand="1"/>
      </w:tblPr>
      <w:tblGrid>
        <w:gridCol w:w="914"/>
        <w:gridCol w:w="6174"/>
        <w:gridCol w:w="1417"/>
        <w:gridCol w:w="1418"/>
        <w:gridCol w:w="1559"/>
        <w:gridCol w:w="3260"/>
      </w:tblGrid>
      <w:tr w:rsidR="00E93D81" w:rsidRPr="00E93D81" w:rsidTr="000C732F">
        <w:trPr>
          <w:trHeight w:val="510"/>
        </w:trPr>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3D81" w:rsidRPr="00E93D81" w:rsidRDefault="00A538A5" w:rsidP="00E93D81">
            <w:pPr>
              <w:spacing w:after="0" w:line="240" w:lineRule="auto"/>
              <w:jc w:val="center"/>
              <w:rPr>
                <w:rFonts w:ascii="Liberation Serif" w:eastAsia="Times New Roman" w:hAnsi="Liberation Serif" w:cs="Liberation Serif"/>
                <w:b/>
                <w:bCs/>
                <w:sz w:val="24"/>
                <w:szCs w:val="24"/>
                <w:lang w:eastAsia="ru-RU"/>
              </w:rPr>
            </w:pPr>
            <w:r>
              <w:rPr>
                <w:rFonts w:ascii="Liberation Serif" w:eastAsia="Times New Roman" w:hAnsi="Liberation Serif" w:cs="Liberation Serif"/>
                <w:b/>
                <w:bCs/>
                <w:sz w:val="24"/>
                <w:szCs w:val="24"/>
                <w:lang w:eastAsia="ru-RU"/>
              </w:rPr>
              <w:t>Номер</w:t>
            </w:r>
            <w:r w:rsidR="00E93D81" w:rsidRPr="00E93D81">
              <w:rPr>
                <w:rFonts w:ascii="Liberation Serif" w:eastAsia="Times New Roman" w:hAnsi="Liberation Serif" w:cs="Liberation Serif"/>
                <w:b/>
                <w:bCs/>
                <w:sz w:val="24"/>
                <w:szCs w:val="24"/>
                <w:lang w:eastAsia="ru-RU"/>
              </w:rPr>
              <w:t xml:space="preserve"> строки</w:t>
            </w:r>
          </w:p>
        </w:tc>
        <w:tc>
          <w:tcPr>
            <w:tcW w:w="61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Наименование мероприятия</w:t>
            </w:r>
            <w:r w:rsidR="005F2594">
              <w:rPr>
                <w:rFonts w:ascii="Liberation Serif" w:eastAsia="Times New Roman" w:hAnsi="Liberation Serif" w:cs="Liberation Serif"/>
                <w:b/>
                <w:bCs/>
                <w:sz w:val="24"/>
                <w:szCs w:val="24"/>
                <w:lang w:eastAsia="ru-RU"/>
              </w:rPr>
              <w:t xml:space="preserve"> </w:t>
            </w:r>
            <w:r w:rsidRPr="00E93D81">
              <w:rPr>
                <w:rFonts w:ascii="Liberation Serif" w:eastAsia="Times New Roman" w:hAnsi="Liberation Serif" w:cs="Liberation Serif"/>
                <w:b/>
                <w:bCs/>
                <w:sz w:val="24"/>
                <w:szCs w:val="24"/>
                <w:lang w:eastAsia="ru-RU"/>
              </w:rPr>
              <w:t>/ Источники расходов на финансирование</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Объем расходов на выполнение мероприятия, тыс. рублей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Причины отклонения от планового значения</w:t>
            </w:r>
          </w:p>
        </w:tc>
      </w:tr>
      <w:tr w:rsidR="00E93D81" w:rsidRPr="00E93D81" w:rsidTr="000C732F">
        <w:trPr>
          <w:trHeight w:val="585"/>
        </w:trPr>
        <w:tc>
          <w:tcPr>
            <w:tcW w:w="914" w:type="dxa"/>
            <w:vMerge/>
            <w:tcBorders>
              <w:top w:val="single" w:sz="4" w:space="0" w:color="auto"/>
              <w:left w:val="single" w:sz="4" w:space="0" w:color="auto"/>
              <w:bottom w:val="single" w:sz="4" w:space="0" w:color="auto"/>
              <w:right w:val="single" w:sz="4" w:space="0" w:color="auto"/>
            </w:tcBorders>
            <w:vAlign w:val="center"/>
            <w:hideMark/>
          </w:tcPr>
          <w:p w:rsidR="00E93D81" w:rsidRPr="00E93D81" w:rsidRDefault="00E93D81" w:rsidP="00E93D81">
            <w:pPr>
              <w:spacing w:after="0" w:line="240" w:lineRule="auto"/>
              <w:rPr>
                <w:rFonts w:ascii="Liberation Serif" w:eastAsia="Times New Roman" w:hAnsi="Liberation Serif" w:cs="Liberation Serif"/>
                <w:b/>
                <w:bCs/>
                <w:sz w:val="24"/>
                <w:szCs w:val="24"/>
                <w:lang w:eastAsia="ru-RU"/>
              </w:rPr>
            </w:pPr>
          </w:p>
        </w:tc>
        <w:tc>
          <w:tcPr>
            <w:tcW w:w="6174" w:type="dxa"/>
            <w:vMerge/>
            <w:tcBorders>
              <w:top w:val="single" w:sz="4" w:space="0" w:color="auto"/>
              <w:left w:val="single" w:sz="4" w:space="0" w:color="auto"/>
              <w:bottom w:val="single" w:sz="4" w:space="0" w:color="auto"/>
              <w:right w:val="single" w:sz="4" w:space="0" w:color="auto"/>
            </w:tcBorders>
            <w:vAlign w:val="center"/>
            <w:hideMark/>
          </w:tcPr>
          <w:p w:rsidR="00E93D81" w:rsidRPr="00E93D81" w:rsidRDefault="00E93D81" w:rsidP="00E93D81">
            <w:pPr>
              <w:spacing w:after="0" w:line="240" w:lineRule="auto"/>
              <w:rPr>
                <w:rFonts w:ascii="Liberation Serif" w:eastAsia="Times New Roman" w:hAnsi="Liberation Serif" w:cs="Liberation Serif"/>
                <w:b/>
                <w:bCs/>
                <w:sz w:val="24"/>
                <w:szCs w:val="24"/>
                <w:lang w:eastAsia="ru-RU"/>
              </w:rPr>
            </w:pP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план</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факт</w:t>
            </w:r>
          </w:p>
        </w:tc>
        <w:tc>
          <w:tcPr>
            <w:tcW w:w="1559"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jc w:val="center"/>
              <w:rPr>
                <w:rFonts w:ascii="Liberation Serif" w:eastAsia="Times New Roman" w:hAnsi="Liberation Serif" w:cs="Liberation Serif"/>
                <w:b/>
                <w:bCs/>
                <w:sz w:val="24"/>
                <w:szCs w:val="24"/>
                <w:lang w:eastAsia="ru-RU"/>
              </w:rPr>
            </w:pPr>
            <w:r w:rsidRPr="00E93D81">
              <w:rPr>
                <w:rFonts w:ascii="Liberation Serif" w:eastAsia="Times New Roman" w:hAnsi="Liberation Serif" w:cs="Liberation Serif"/>
                <w:b/>
                <w:bCs/>
                <w:sz w:val="24"/>
                <w:szCs w:val="24"/>
                <w:lang w:eastAsia="ru-RU"/>
              </w:rPr>
              <w:t>процент выполнения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93D81" w:rsidRPr="00E93D81" w:rsidRDefault="00E93D81" w:rsidP="00E93D81">
            <w:pPr>
              <w:spacing w:after="0" w:line="240" w:lineRule="auto"/>
              <w:rPr>
                <w:rFonts w:ascii="Liberation Serif" w:eastAsia="Times New Roman" w:hAnsi="Liberation Serif" w:cs="Liberation Serif"/>
                <w:b/>
                <w:bCs/>
                <w:sz w:val="24"/>
                <w:szCs w:val="24"/>
                <w:lang w:eastAsia="ru-RU"/>
              </w:rPr>
            </w:pPr>
          </w:p>
        </w:tc>
      </w:tr>
    </w:tbl>
    <w:p w:rsidR="00A538A5" w:rsidRPr="00A538A5" w:rsidRDefault="00A538A5" w:rsidP="00A538A5">
      <w:pPr>
        <w:spacing w:after="0" w:line="240" w:lineRule="auto"/>
        <w:rPr>
          <w:rFonts w:ascii="Liberation Serif" w:hAnsi="Liberation Serif" w:cs="Liberation Serif"/>
          <w:sz w:val="2"/>
          <w:szCs w:val="2"/>
        </w:rPr>
      </w:pPr>
    </w:p>
    <w:tbl>
      <w:tblPr>
        <w:tblW w:w="14742" w:type="dxa"/>
        <w:tblInd w:w="-5" w:type="dxa"/>
        <w:tblLayout w:type="fixed"/>
        <w:tblLook w:val="04A0" w:firstRow="1" w:lastRow="0" w:firstColumn="1" w:lastColumn="0" w:noHBand="0" w:noVBand="1"/>
      </w:tblPr>
      <w:tblGrid>
        <w:gridCol w:w="914"/>
        <w:gridCol w:w="6174"/>
        <w:gridCol w:w="1417"/>
        <w:gridCol w:w="1418"/>
        <w:gridCol w:w="1545"/>
        <w:gridCol w:w="3274"/>
      </w:tblGrid>
      <w:tr w:rsidR="00E93D81" w:rsidRPr="00D21DA8" w:rsidTr="00E268DC">
        <w:trPr>
          <w:trHeight w:val="255"/>
          <w:tblHeader/>
        </w:trPr>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E268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1</w:t>
            </w:r>
          </w:p>
        </w:tc>
        <w:tc>
          <w:tcPr>
            <w:tcW w:w="6174"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A538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A538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A538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4</w:t>
            </w:r>
          </w:p>
        </w:tc>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A538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5</w:t>
            </w:r>
          </w:p>
        </w:tc>
        <w:tc>
          <w:tcPr>
            <w:tcW w:w="3274" w:type="dxa"/>
            <w:tcBorders>
              <w:top w:val="single" w:sz="4" w:space="0" w:color="auto"/>
              <w:left w:val="single" w:sz="4" w:space="0" w:color="auto"/>
              <w:bottom w:val="single" w:sz="4" w:space="0" w:color="auto"/>
              <w:right w:val="single" w:sz="4" w:space="0" w:color="auto"/>
            </w:tcBorders>
            <w:shd w:val="clear" w:color="auto" w:fill="auto"/>
            <w:hideMark/>
          </w:tcPr>
          <w:p w:rsidR="00E93D81" w:rsidRPr="00D21DA8" w:rsidRDefault="00E93D81" w:rsidP="00A538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Liberation Serif" w:eastAsia="Times New Roman" w:hAnsi="Liberation Serif" w:cs="Liberation Serif"/>
                <w:bCs/>
                <w:sz w:val="24"/>
                <w:szCs w:val="24"/>
                <w:lang w:eastAsia="ru-RU"/>
              </w:rPr>
            </w:pPr>
            <w:r w:rsidRPr="00D21DA8">
              <w:rPr>
                <w:rFonts w:ascii="Liberation Serif" w:eastAsia="Times New Roman" w:hAnsi="Liberation Serif" w:cs="Liberation Serif"/>
                <w:bCs/>
                <w:sz w:val="24"/>
                <w:szCs w:val="24"/>
                <w:lang w:eastAsia="ru-RU"/>
              </w:rPr>
              <w:t>6</w:t>
            </w:r>
          </w:p>
        </w:tc>
      </w:tr>
      <w:tr w:rsidR="00E93D81" w:rsidRPr="00E93D81" w:rsidTr="00E268DC">
        <w:trPr>
          <w:trHeight w:val="510"/>
        </w:trPr>
        <w:tc>
          <w:tcPr>
            <w:tcW w:w="914" w:type="dxa"/>
            <w:tcBorders>
              <w:top w:val="single" w:sz="4" w:space="0" w:color="auto"/>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w:t>
            </w:r>
          </w:p>
        </w:tc>
        <w:tc>
          <w:tcPr>
            <w:tcW w:w="6174" w:type="dxa"/>
            <w:tcBorders>
              <w:top w:val="single" w:sz="4" w:space="0" w:color="auto"/>
              <w:left w:val="nil"/>
              <w:bottom w:val="single" w:sz="4" w:space="0" w:color="auto"/>
              <w:right w:val="single" w:sz="4" w:space="0" w:color="auto"/>
            </w:tcBorders>
            <w:shd w:val="clear" w:color="000000" w:fill="FFFFFF"/>
            <w:hideMark/>
          </w:tcPr>
          <w:p w:rsidR="00D21DA8"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ВСЕГО ПО МУНИЦИПАЛЬНОЙ ПРОГРАММЕ, </w:t>
            </w:r>
          </w:p>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597</w:t>
            </w:r>
            <w:r w:rsidR="00A538A5">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094,4</w:t>
            </w:r>
          </w:p>
        </w:tc>
        <w:tc>
          <w:tcPr>
            <w:tcW w:w="1418" w:type="dxa"/>
            <w:tcBorders>
              <w:top w:val="single" w:sz="4" w:space="0" w:color="auto"/>
              <w:left w:val="nil"/>
              <w:bottom w:val="single" w:sz="4" w:space="0" w:color="auto"/>
              <w:right w:val="single" w:sz="4" w:space="0" w:color="auto"/>
            </w:tcBorders>
            <w:shd w:val="clear" w:color="000000" w:fill="FFFFFF"/>
            <w:hideMark/>
          </w:tcPr>
          <w:p w:rsidR="00E93D81" w:rsidRPr="00E93D81" w:rsidRDefault="00E93D81" w:rsidP="00D21DA8">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566</w:t>
            </w:r>
            <w:r w:rsidR="00A538A5">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667,</w:t>
            </w:r>
            <w:r w:rsidR="00D21DA8">
              <w:rPr>
                <w:rFonts w:ascii="Liberation Serif" w:eastAsia="Times New Roman" w:hAnsi="Liberation Serif" w:cs="Liberation Serif"/>
                <w:b/>
                <w:bCs/>
                <w:color w:val="000000"/>
                <w:sz w:val="24"/>
                <w:szCs w:val="24"/>
                <w:lang w:eastAsia="ru-RU"/>
              </w:rPr>
              <w:t>8</w:t>
            </w:r>
          </w:p>
        </w:tc>
        <w:tc>
          <w:tcPr>
            <w:tcW w:w="1545" w:type="dxa"/>
            <w:tcBorders>
              <w:top w:val="single" w:sz="4" w:space="0" w:color="auto"/>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94,9</w:t>
            </w:r>
          </w:p>
        </w:tc>
        <w:tc>
          <w:tcPr>
            <w:tcW w:w="3274" w:type="dxa"/>
            <w:tcBorders>
              <w:top w:val="single" w:sz="4" w:space="0" w:color="auto"/>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w:t>
            </w:r>
            <w:r w:rsidR="00A538A5">
              <w:rPr>
                <w:rFonts w:ascii="Liberation Serif" w:eastAsia="Times New Roman" w:hAnsi="Liberation Serif" w:cs="Liberation Serif"/>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6,2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w:t>
            </w:r>
            <w:r w:rsidR="00A538A5">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484,7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w:t>
            </w:r>
            <w:r w:rsidR="00A538A5">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316,4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538A5">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88,7</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595</w:t>
            </w:r>
            <w:r w:rsidR="00786136">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027,9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21DA8">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564</w:t>
            </w:r>
            <w:r w:rsidR="00786136">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795,</w:t>
            </w:r>
            <w:r w:rsidR="00D21DA8">
              <w:rPr>
                <w:rFonts w:ascii="Liberation Serif" w:eastAsia="Times New Roman" w:hAnsi="Liberation Serif" w:cs="Liberation Serif"/>
                <w:color w:val="000000"/>
                <w:sz w:val="24"/>
                <w:szCs w:val="24"/>
                <w:lang w:eastAsia="ru-RU"/>
              </w:rPr>
              <w:t>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A538A5" w:rsidP="00A538A5">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94,9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Прочие нужды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597</w:t>
            </w:r>
            <w:r w:rsidR="00786136">
              <w:rPr>
                <w:rFonts w:ascii="Liberation Serif" w:eastAsia="Times New Roman" w:hAnsi="Liberation Serif" w:cs="Liberation Serif"/>
                <w:b/>
                <w:bCs/>
                <w:color w:val="000000"/>
                <w:sz w:val="24"/>
                <w:szCs w:val="24"/>
                <w:lang w:eastAsia="ru-RU"/>
              </w:rPr>
              <w:t> 0</w:t>
            </w:r>
            <w:r w:rsidRPr="00E93D81">
              <w:rPr>
                <w:rFonts w:ascii="Liberation Serif" w:eastAsia="Times New Roman" w:hAnsi="Liberation Serif" w:cs="Liberation Serif"/>
                <w:b/>
                <w:bCs/>
                <w:color w:val="000000"/>
                <w:sz w:val="24"/>
                <w:szCs w:val="24"/>
                <w:lang w:eastAsia="ru-RU"/>
              </w:rPr>
              <w:t>94,4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21DA8">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566</w:t>
            </w:r>
            <w:r w:rsidR="00786136">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667,</w:t>
            </w:r>
            <w:r w:rsidR="00D21DA8">
              <w:rPr>
                <w:rFonts w:ascii="Liberation Serif" w:eastAsia="Times New Roman" w:hAnsi="Liberation Serif" w:cs="Liberation Serif"/>
                <w:b/>
                <w:bCs/>
                <w:color w:val="000000"/>
                <w:sz w:val="24"/>
                <w:szCs w:val="24"/>
                <w:lang w:eastAsia="ru-RU"/>
              </w:rPr>
              <w:t>8</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94,9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w:t>
            </w:r>
            <w:r>
              <w:rPr>
                <w:rFonts w:ascii="Liberation Serif" w:eastAsia="Times New Roman" w:hAnsi="Liberation Serif" w:cs="Liberation Serif"/>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6,2</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19,5</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484,7</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316,4</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88,7</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595</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027,9</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D21DA8">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564</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795,</w:t>
            </w:r>
            <w:r w:rsidR="00D21DA8">
              <w:rPr>
                <w:rFonts w:ascii="Liberation Serif" w:eastAsia="Times New Roman" w:hAnsi="Liberation Serif" w:cs="Liberation Serif"/>
                <w:color w:val="000000"/>
                <w:sz w:val="24"/>
                <w:szCs w:val="24"/>
                <w:lang w:eastAsia="ru-RU"/>
              </w:rPr>
              <w:t>2</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94,9</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8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11</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1. «Развитие местного самоуправления на территории городского округа Верхняя Пышма до 2027 года»</w:t>
            </w:r>
          </w:p>
        </w:tc>
      </w:tr>
      <w:tr w:rsidR="00E93D81" w:rsidRPr="00E93D81" w:rsidTr="004975AD">
        <w:trPr>
          <w:trHeight w:val="103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«РАЗВИТИЕ МЕСТНОГО САМОУПРАВЛЕНИЯ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w:t>
            </w:r>
            <w:r w:rsidR="00786136">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992,7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w:t>
            </w:r>
            <w:r w:rsidR="00786136">
              <w:rPr>
                <w:rFonts w:ascii="Liberation Serif" w:eastAsia="Times New Roman" w:hAnsi="Liberation Serif" w:cs="Liberation Serif"/>
                <w:b/>
                <w:bCs/>
                <w:color w:val="000000"/>
                <w:sz w:val="24"/>
                <w:szCs w:val="24"/>
                <w:lang w:eastAsia="ru-RU"/>
              </w:rPr>
              <w:t> 515,9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97,6</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6,2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152,8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152,1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w:t>
            </w:r>
            <w:r w:rsidR="00786136">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808,1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w:t>
            </w:r>
            <w:r w:rsidR="00786136">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357,6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97,7</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w:t>
            </w:r>
            <w:r>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992,7</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w:t>
            </w:r>
            <w:r>
              <w:rPr>
                <w:rFonts w:ascii="Liberation Serif" w:eastAsia="Times New Roman" w:hAnsi="Liberation Serif" w:cs="Liberation Serif"/>
                <w:b/>
                <w:bCs/>
                <w:color w:val="000000"/>
                <w:sz w:val="24"/>
                <w:szCs w:val="24"/>
                <w:lang w:eastAsia="ru-RU"/>
              </w:rPr>
              <w:t> 515,9</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97,6</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lastRenderedPageBreak/>
              <w:t>17</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31,8</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6,2</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19,5</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18</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152,8</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152,1</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99,5</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786136"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w:t>
            </w:r>
          </w:p>
        </w:tc>
        <w:tc>
          <w:tcPr>
            <w:tcW w:w="61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808,1</w:t>
            </w:r>
          </w:p>
        </w:tc>
        <w:tc>
          <w:tcPr>
            <w:tcW w:w="1418"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19</w:t>
            </w:r>
            <w:r>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357,6</w:t>
            </w:r>
          </w:p>
        </w:tc>
        <w:tc>
          <w:tcPr>
            <w:tcW w:w="1545"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97,7</w:t>
            </w:r>
          </w:p>
        </w:tc>
        <w:tc>
          <w:tcPr>
            <w:tcW w:w="3274" w:type="dxa"/>
            <w:tcBorders>
              <w:top w:val="nil"/>
              <w:left w:val="nil"/>
              <w:bottom w:val="single" w:sz="4" w:space="0" w:color="auto"/>
              <w:right w:val="single" w:sz="4" w:space="0" w:color="auto"/>
            </w:tcBorders>
            <w:shd w:val="clear" w:color="000000" w:fill="FFFFFF"/>
            <w:hideMark/>
          </w:tcPr>
          <w:p w:rsidR="00786136" w:rsidRPr="00E93D81" w:rsidRDefault="00786136" w:rsidP="00786136">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191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81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1.4. Организация профессиональной подготовки, переподготовки и повышения квалификации кадров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933,2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932,9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786136" w:rsidP="00786136">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w:t>
            </w:r>
            <w:r w:rsidR="00E93D81" w:rsidRPr="00E93D81">
              <w:rPr>
                <w:rFonts w:ascii="Liberation Serif" w:eastAsia="Times New Roman" w:hAnsi="Liberation Serif" w:cs="Liberation Serif"/>
                <w:sz w:val="24"/>
                <w:szCs w:val="24"/>
                <w:lang w:eastAsia="ru-RU"/>
              </w:rPr>
              <w:t>33,2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932,9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1.5. Организация и проведение информационно- практических семинаров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33,5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33,5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33,5</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33,5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82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5F2594">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1.6. Выполнение комплекса </w:t>
            </w:r>
            <w:proofErr w:type="gramStart"/>
            <w:r w:rsidRPr="00E93D81">
              <w:rPr>
                <w:rFonts w:ascii="Liberation Serif" w:eastAsia="Times New Roman" w:hAnsi="Liberation Serif" w:cs="Liberation Serif"/>
                <w:b/>
                <w:bCs/>
                <w:color w:val="000000"/>
                <w:sz w:val="24"/>
                <w:szCs w:val="24"/>
                <w:lang w:eastAsia="ru-RU"/>
              </w:rPr>
              <w:t>работ по специальной оценк</w:t>
            </w:r>
            <w:r w:rsidR="005F2594">
              <w:rPr>
                <w:rFonts w:ascii="Liberation Serif" w:eastAsia="Times New Roman" w:hAnsi="Liberation Serif" w:cs="Liberation Serif"/>
                <w:b/>
                <w:bCs/>
                <w:color w:val="000000"/>
                <w:sz w:val="24"/>
                <w:szCs w:val="24"/>
                <w:lang w:eastAsia="ru-RU"/>
              </w:rPr>
              <w:t>е</w:t>
            </w:r>
            <w:proofErr w:type="gramEnd"/>
            <w:r w:rsidRPr="00E93D81">
              <w:rPr>
                <w:rFonts w:ascii="Liberation Serif" w:eastAsia="Times New Roman" w:hAnsi="Liberation Serif" w:cs="Liberation Serif"/>
                <w:b/>
                <w:bCs/>
                <w:color w:val="000000"/>
                <w:sz w:val="24"/>
                <w:szCs w:val="24"/>
                <w:lang w:eastAsia="ru-RU"/>
              </w:rPr>
              <w:t xml:space="preserve"> условий труда рабочих мест, выполнение требований по охране труда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786136">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41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1.7. Организация диспансеризации муниципальных служащих и технических работников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405,4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405,4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786136">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405,4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sidR="00E93D81" w:rsidRPr="00E93D81">
              <w:rPr>
                <w:rFonts w:ascii="Liberation Serif" w:eastAsia="Times New Roman" w:hAnsi="Liberation Serif" w:cs="Liberation Serif"/>
                <w:sz w:val="24"/>
                <w:szCs w:val="24"/>
                <w:lang w:eastAsia="ru-RU"/>
              </w:rPr>
              <w:t>05,4</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1.8. Единовременное вознаграждение при выходе на пенсию</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216,2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в 2024 году отсутствуют заявители на единовременное вознаграждение</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216,2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A70140" w:rsidP="00A7014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w:t>
            </w:r>
            <w:r w:rsidR="00E93D81" w:rsidRPr="00E93D81">
              <w:rPr>
                <w:rFonts w:ascii="Liberation Serif" w:eastAsia="Times New Roman" w:hAnsi="Liberation Serif" w:cs="Liberation Serif"/>
                <w:b/>
                <w:bCs/>
                <w:color w:val="000000"/>
                <w:sz w:val="24"/>
                <w:szCs w:val="24"/>
                <w:lang w:eastAsia="ru-RU"/>
              </w:rPr>
              <w:t>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lastRenderedPageBreak/>
              <w:t>33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1.12. Пенсионное обеспечение муниципальных служащих</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640,5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640,5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w:t>
            </w:r>
            <w:r w:rsidR="00A70140">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640,5</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w:t>
            </w:r>
            <w:r w:rsidR="00A70140">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640,5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8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1.13. Осуществление государственного полномочия Свердловской области по созданию административных комиссий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152,4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151,7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152,4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151,7</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1.16. Финансовое обеспечение муниципальной похоронной службы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A70140" w:rsidP="00A7014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298,3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298,3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w:t>
            </w:r>
            <w:r w:rsidR="00A70140">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298,3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298,3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5 </w:t>
            </w:r>
            <w:r w:rsidR="00E93D81" w:rsidRPr="00E93D81">
              <w:rPr>
                <w:rFonts w:ascii="Liberation Serif" w:eastAsia="Times New Roman" w:hAnsi="Liberation Serif" w:cs="Liberation Serif"/>
                <w:sz w:val="24"/>
                <w:szCs w:val="24"/>
                <w:lang w:eastAsia="ru-RU"/>
              </w:rPr>
              <w:t>200,0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5 </w:t>
            </w:r>
            <w:r w:rsidR="00E93D81" w:rsidRPr="00E93D81">
              <w:rPr>
                <w:rFonts w:ascii="Liberation Serif" w:eastAsia="Times New Roman" w:hAnsi="Liberation Serif" w:cs="Liberation Serif"/>
                <w:sz w:val="24"/>
                <w:szCs w:val="24"/>
                <w:lang w:eastAsia="ru-RU"/>
              </w:rPr>
              <w:t>200,0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10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w:t>
            </w:r>
            <w:r w:rsidR="00E93D81" w:rsidRPr="00E93D81">
              <w:rPr>
                <w:rFonts w:ascii="Liberation Serif" w:eastAsia="Times New Roman" w:hAnsi="Liberation Serif" w:cs="Liberation Serif"/>
                <w:sz w:val="24"/>
                <w:szCs w:val="24"/>
                <w:lang w:eastAsia="ru-RU"/>
              </w:rPr>
              <w:t>,2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0,2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D21DA8">
        <w:trPr>
          <w:trHeight w:val="127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D21DA8" w:rsidP="00E93D81">
            <w:pPr>
              <w:spacing w:after="0" w:line="240" w:lineRule="auto"/>
              <w:rPr>
                <w:rFonts w:ascii="Liberation Serif" w:eastAsia="Times New Roman" w:hAnsi="Liberation Serif" w:cs="Liberation Serif"/>
                <w:b/>
                <w:bCs/>
                <w:color w:val="000000"/>
                <w:sz w:val="24"/>
                <w:szCs w:val="24"/>
                <w:lang w:eastAsia="ru-RU"/>
              </w:rPr>
            </w:pPr>
            <w:r w:rsidRPr="00D21DA8">
              <w:rPr>
                <w:rFonts w:ascii="Liberation Serif" w:eastAsia="Times New Roman" w:hAnsi="Liberation Serif" w:cs="Liberation Serif"/>
                <w:bCs/>
                <w:color w:val="000000"/>
                <w:sz w:val="24"/>
                <w:szCs w:val="24"/>
                <w:lang w:eastAsia="ru-RU"/>
              </w:rPr>
              <w:t>мероприятия перенесены на 2025 год</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31,8</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A70140"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sidR="00E93D81" w:rsidRPr="00E93D81">
              <w:rPr>
                <w:rFonts w:ascii="Liberation Serif" w:eastAsia="Times New Roman" w:hAnsi="Liberation Serif" w:cs="Liberation Serif"/>
                <w:sz w:val="24"/>
                <w:szCs w:val="24"/>
                <w:lang w:eastAsia="ru-RU"/>
              </w:rPr>
              <w:t>,2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19,5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343"/>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46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0,2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0,2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55163F">
        <w:trPr>
          <w:trHeight w:val="41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1.22. Субсидии органам территориального общественного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000,0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w:t>
            </w:r>
            <w:r w:rsidR="00A7014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766,0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88,3</w:t>
            </w:r>
          </w:p>
        </w:tc>
        <w:tc>
          <w:tcPr>
            <w:tcW w:w="3274" w:type="dxa"/>
            <w:tcBorders>
              <w:top w:val="nil"/>
              <w:left w:val="nil"/>
              <w:bottom w:val="single" w:sz="4" w:space="0" w:color="auto"/>
              <w:right w:val="single" w:sz="4" w:space="0" w:color="auto"/>
            </w:tcBorders>
            <w:shd w:val="clear" w:color="auto" w:fill="auto"/>
            <w:hideMark/>
          </w:tcPr>
          <w:p w:rsidR="00E93D81" w:rsidRPr="0055163F" w:rsidRDefault="00253A3B" w:rsidP="0055163F">
            <w:pPr>
              <w:spacing w:after="0" w:line="240" w:lineRule="auto"/>
              <w:rPr>
                <w:rFonts w:ascii="Liberation Serif" w:eastAsia="Times New Roman" w:hAnsi="Liberation Serif" w:cs="Liberation Serif"/>
                <w:bCs/>
                <w:color w:val="000000"/>
                <w:sz w:val="24"/>
                <w:szCs w:val="24"/>
                <w:lang w:eastAsia="ru-RU"/>
              </w:rPr>
            </w:pPr>
            <w:r w:rsidRPr="00253A3B">
              <w:rPr>
                <w:rFonts w:ascii="Liberation Serif" w:eastAsia="Times New Roman" w:hAnsi="Liberation Serif" w:cs="Liberation Serif"/>
                <w:bCs/>
                <w:color w:val="000000"/>
                <w:sz w:val="24"/>
                <w:szCs w:val="24"/>
                <w:lang w:eastAsia="ru-RU"/>
              </w:rPr>
              <w:t>полная оплата будет проведена в 2025 году, после полного завершения работ</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w:t>
            </w:r>
            <w:r w:rsidR="00A70140">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000,0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w:t>
            </w:r>
            <w:r w:rsidR="00A70140">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766,0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88,3</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26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52</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2. «Информационное общество в городском округе Верхняя Пышма до 2027 года»</w:t>
            </w:r>
          </w:p>
        </w:tc>
      </w:tr>
      <w:tr w:rsidR="00E93D81" w:rsidRPr="00E93D81" w:rsidTr="004975AD">
        <w:trPr>
          <w:trHeight w:val="7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«ИНФОРМАЦИОННОЕ ОБЩЕСТВО В ГОРОДСКОМ ОКРУГЕ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308,6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165,2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16</w:t>
            </w:r>
            <w:r w:rsidR="000C732F">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308,6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16</w:t>
            </w:r>
            <w:r w:rsidR="000C732F">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165,2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31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308,6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165,2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16</w:t>
            </w:r>
            <w:r w:rsidR="000C732F">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308,6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16</w:t>
            </w:r>
            <w:r w:rsidR="000C732F">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165,2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20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57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числе муниципальные программы)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49"/>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2.5. Внедрение системы электронного документооборота администрации городского округа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550,0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550,0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83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2.7. Формирование эффективной системы муниципального управления на основе</w:t>
            </w:r>
            <w:r w:rsidR="000C732F">
              <w:rPr>
                <w:rFonts w:ascii="Liberation Serif" w:eastAsia="Times New Roman" w:hAnsi="Liberation Serif" w:cs="Liberation Serif"/>
                <w:b/>
                <w:bCs/>
                <w:color w:val="000000"/>
                <w:sz w:val="24"/>
                <w:szCs w:val="24"/>
                <w:lang w:eastAsia="ru-RU"/>
              </w:rPr>
              <w:t xml:space="preserve"> </w:t>
            </w:r>
            <w:r w:rsidRPr="00E93D81">
              <w:rPr>
                <w:rFonts w:ascii="Liberation Serif" w:eastAsia="Times New Roman" w:hAnsi="Liberation Serif" w:cs="Liberation Serif"/>
                <w:b/>
                <w:bCs/>
                <w:color w:val="000000"/>
                <w:sz w:val="24"/>
                <w:szCs w:val="24"/>
                <w:lang w:eastAsia="ru-RU"/>
              </w:rPr>
              <w:t>использования информационных и телекоммуникационных технологий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411,6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268,3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95,8</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w:t>
            </w:r>
            <w:r w:rsidR="000C732F">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411,6</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w:t>
            </w:r>
            <w:r w:rsidR="000C732F">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268,3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95,8</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2.8. Финансовое обеспечение муниципальной газеты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A7014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8 </w:t>
            </w:r>
            <w:r w:rsidR="00E93D81" w:rsidRPr="00E93D81">
              <w:rPr>
                <w:rFonts w:ascii="Liberation Serif" w:eastAsia="Times New Roman" w:hAnsi="Liberation Serif" w:cs="Liberation Serif"/>
                <w:b/>
                <w:bCs/>
                <w:color w:val="000000"/>
                <w:sz w:val="24"/>
                <w:szCs w:val="24"/>
                <w:lang w:eastAsia="ru-RU"/>
              </w:rPr>
              <w:t>347,4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A7014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8 </w:t>
            </w:r>
            <w:r w:rsidR="00E93D81" w:rsidRPr="00E93D81">
              <w:rPr>
                <w:rFonts w:ascii="Liberation Serif" w:eastAsia="Times New Roman" w:hAnsi="Liberation Serif" w:cs="Liberation Serif"/>
                <w:b/>
                <w:bCs/>
                <w:color w:val="000000"/>
                <w:sz w:val="24"/>
                <w:szCs w:val="24"/>
                <w:lang w:eastAsia="ru-RU"/>
              </w:rPr>
              <w:t>347,4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A7014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8 </w:t>
            </w:r>
            <w:r w:rsidR="00E93D81" w:rsidRPr="00E93D81">
              <w:rPr>
                <w:rFonts w:ascii="Liberation Serif" w:eastAsia="Times New Roman" w:hAnsi="Liberation Serif" w:cs="Liberation Serif"/>
                <w:sz w:val="24"/>
                <w:szCs w:val="24"/>
                <w:lang w:eastAsia="ru-RU"/>
              </w:rPr>
              <w:t>347,4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A7014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8 </w:t>
            </w:r>
            <w:r w:rsidR="00E93D81" w:rsidRPr="00E93D81">
              <w:rPr>
                <w:rFonts w:ascii="Liberation Serif" w:eastAsia="Times New Roman" w:hAnsi="Liberation Serif" w:cs="Liberation Serif"/>
                <w:sz w:val="24"/>
                <w:szCs w:val="24"/>
                <w:lang w:eastAsia="ru-RU"/>
              </w:rPr>
              <w:t>347,4</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A7014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2.9. Мероприятия по изготовлению фото и видеоматериалов для информирования населения о деятельности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66</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2.11. Формирование и ведение базы данных для автоматизированной системы учета частных домохозяйств (ИЖС) в городском округе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3 </w:t>
            </w:r>
            <w:r w:rsidR="00E93D81" w:rsidRPr="00E93D81">
              <w:rPr>
                <w:rFonts w:ascii="Liberation Serif" w:eastAsia="Times New Roman" w:hAnsi="Liberation Serif" w:cs="Liberation Serif"/>
                <w:b/>
                <w:bCs/>
                <w:color w:val="000000"/>
                <w:sz w:val="24"/>
                <w:szCs w:val="24"/>
                <w:lang w:eastAsia="ru-RU"/>
              </w:rPr>
              <w:t>358,3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358,3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358,3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358,3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2.13. Сопровождение официальных аккаунтов в социальных сетях</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776"/>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71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96,3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96,3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2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73</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rsidR="00E93D81" w:rsidRPr="00E93D81" w:rsidTr="004975AD">
        <w:trPr>
          <w:trHeight w:val="1106"/>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«ПОДДЕРЖКА И РАЗВИТИЕ СУБЪЕКТОВ МАЛОГО И СРЕДНЕГО ПРЕДПРИНИМАТЕЛЬСТВА В ГОРОДСКОМ ОКРУГЕ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925,7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925,7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5 </w:t>
            </w:r>
            <w:r w:rsidR="00E93D81" w:rsidRPr="00E93D81">
              <w:rPr>
                <w:rFonts w:ascii="Liberation Serif" w:eastAsia="Times New Roman" w:hAnsi="Liberation Serif" w:cs="Liberation Serif"/>
                <w:color w:val="000000"/>
                <w:sz w:val="24"/>
                <w:szCs w:val="24"/>
                <w:lang w:eastAsia="ru-RU"/>
              </w:rPr>
              <w:t>925,7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5 </w:t>
            </w:r>
            <w:r w:rsidR="00E93D81" w:rsidRPr="00E93D81">
              <w:rPr>
                <w:rFonts w:ascii="Liberation Serif" w:eastAsia="Times New Roman" w:hAnsi="Liberation Serif" w:cs="Liberation Serif"/>
                <w:color w:val="000000"/>
                <w:sz w:val="24"/>
                <w:szCs w:val="24"/>
                <w:lang w:eastAsia="ru-RU"/>
              </w:rPr>
              <w:t>925,7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7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925,7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925,7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5 </w:t>
            </w:r>
            <w:r w:rsidR="00E93D81" w:rsidRPr="00E93D81">
              <w:rPr>
                <w:rFonts w:ascii="Liberation Serif" w:eastAsia="Times New Roman" w:hAnsi="Liberation Serif" w:cs="Liberation Serif"/>
                <w:color w:val="000000"/>
                <w:sz w:val="24"/>
                <w:szCs w:val="24"/>
                <w:lang w:eastAsia="ru-RU"/>
              </w:rPr>
              <w:t>925,7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5 </w:t>
            </w:r>
            <w:r w:rsidR="00E93D81" w:rsidRPr="00E93D81">
              <w:rPr>
                <w:rFonts w:ascii="Liberation Serif" w:eastAsia="Times New Roman" w:hAnsi="Liberation Serif" w:cs="Liberation Serif"/>
                <w:color w:val="000000"/>
                <w:sz w:val="24"/>
                <w:szCs w:val="24"/>
                <w:lang w:eastAsia="ru-RU"/>
              </w:rPr>
              <w:t>925,7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69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4 </w:t>
            </w:r>
            <w:r w:rsidR="00E93D81" w:rsidRPr="00E93D81">
              <w:rPr>
                <w:rFonts w:ascii="Liberation Serif" w:eastAsia="Times New Roman" w:hAnsi="Liberation Serif" w:cs="Liberation Serif"/>
                <w:b/>
                <w:bCs/>
                <w:color w:val="000000"/>
                <w:sz w:val="24"/>
                <w:szCs w:val="24"/>
                <w:lang w:eastAsia="ru-RU"/>
              </w:rPr>
              <w:t>925,7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4 </w:t>
            </w:r>
            <w:r w:rsidR="00E93D81" w:rsidRPr="00E93D81">
              <w:rPr>
                <w:rFonts w:ascii="Liberation Serif" w:eastAsia="Times New Roman" w:hAnsi="Liberation Serif" w:cs="Liberation Serif"/>
                <w:b/>
                <w:bCs/>
                <w:color w:val="000000"/>
                <w:sz w:val="24"/>
                <w:szCs w:val="24"/>
                <w:lang w:eastAsia="ru-RU"/>
              </w:rPr>
              <w:t>925,7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4 </w:t>
            </w:r>
            <w:r w:rsidR="00E93D81" w:rsidRPr="00E93D81">
              <w:rPr>
                <w:rFonts w:ascii="Liberation Serif" w:eastAsia="Times New Roman" w:hAnsi="Liberation Serif" w:cs="Liberation Serif"/>
                <w:sz w:val="24"/>
                <w:szCs w:val="24"/>
                <w:lang w:eastAsia="ru-RU"/>
              </w:rPr>
              <w:t>925,7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4 </w:t>
            </w:r>
            <w:r w:rsidR="00E93D81" w:rsidRPr="00E93D81">
              <w:rPr>
                <w:rFonts w:ascii="Liberation Serif" w:eastAsia="Times New Roman" w:hAnsi="Liberation Serif" w:cs="Liberation Serif"/>
                <w:sz w:val="24"/>
                <w:szCs w:val="24"/>
                <w:lang w:eastAsia="ru-RU"/>
              </w:rPr>
              <w:t>925,7</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000,0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000,0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000,0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000,0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82</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4. «Развитие архивного дела на территории городского округа Верхняя Пышма до 2027 года»</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«РАЗВИТИЕ АРХИВНОГО ДЕЛА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lastRenderedPageBreak/>
              <w:t>86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314,0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135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314,0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314,0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9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89</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E93D81" w:rsidRPr="00E93D81" w:rsidTr="004975AD">
        <w:trPr>
          <w:trHeight w:val="238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37 </w:t>
            </w:r>
            <w:r w:rsidR="00E93D81" w:rsidRPr="00E93D81">
              <w:rPr>
                <w:rFonts w:ascii="Liberation Serif" w:eastAsia="Times New Roman" w:hAnsi="Liberation Serif" w:cs="Liberation Serif"/>
                <w:b/>
                <w:bCs/>
                <w:color w:val="000000"/>
                <w:sz w:val="24"/>
                <w:szCs w:val="24"/>
                <w:lang w:eastAsia="ru-RU"/>
              </w:rPr>
              <w:t>001,3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32 </w:t>
            </w:r>
            <w:r w:rsidR="00E93D81" w:rsidRPr="00E93D81">
              <w:rPr>
                <w:rFonts w:ascii="Liberation Serif" w:eastAsia="Times New Roman" w:hAnsi="Liberation Serif" w:cs="Liberation Serif"/>
                <w:b/>
                <w:bCs/>
                <w:color w:val="000000"/>
                <w:sz w:val="24"/>
                <w:szCs w:val="24"/>
                <w:lang w:eastAsia="ru-RU"/>
              </w:rPr>
              <w:t>271,4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87,2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37</w:t>
            </w:r>
            <w:r w:rsidR="000C732F">
              <w:rPr>
                <w:rFonts w:ascii="Liberation Serif" w:eastAsia="Times New Roman" w:hAnsi="Liberation Serif" w:cs="Liberation Serif"/>
                <w:color w:val="000000"/>
                <w:sz w:val="24"/>
                <w:szCs w:val="24"/>
                <w:lang w:eastAsia="ru-RU"/>
              </w:rPr>
              <w:t> </w:t>
            </w:r>
            <w:r w:rsidRPr="00E93D81">
              <w:rPr>
                <w:rFonts w:ascii="Liberation Serif" w:eastAsia="Times New Roman" w:hAnsi="Liberation Serif" w:cs="Liberation Serif"/>
                <w:color w:val="000000"/>
                <w:sz w:val="24"/>
                <w:szCs w:val="24"/>
                <w:lang w:eastAsia="ru-RU"/>
              </w:rPr>
              <w:t>001,3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32 </w:t>
            </w:r>
            <w:r w:rsidR="00E93D81" w:rsidRPr="00E93D81">
              <w:rPr>
                <w:rFonts w:ascii="Liberation Serif" w:eastAsia="Times New Roman" w:hAnsi="Liberation Serif" w:cs="Liberation Serif"/>
                <w:color w:val="000000"/>
                <w:sz w:val="24"/>
                <w:szCs w:val="24"/>
                <w:lang w:eastAsia="ru-RU"/>
              </w:rPr>
              <w:t>271,4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87,2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309"/>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37 </w:t>
            </w:r>
            <w:r w:rsidR="00E93D81" w:rsidRPr="00E93D81">
              <w:rPr>
                <w:rFonts w:ascii="Liberation Serif" w:eastAsia="Times New Roman" w:hAnsi="Liberation Serif" w:cs="Liberation Serif"/>
                <w:b/>
                <w:bCs/>
                <w:color w:val="000000"/>
                <w:sz w:val="24"/>
                <w:szCs w:val="24"/>
                <w:lang w:eastAsia="ru-RU"/>
              </w:rPr>
              <w:t>001,3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32 </w:t>
            </w:r>
            <w:r w:rsidR="00E93D81" w:rsidRPr="00E93D81">
              <w:rPr>
                <w:rFonts w:ascii="Liberation Serif" w:eastAsia="Times New Roman" w:hAnsi="Liberation Serif" w:cs="Liberation Serif"/>
                <w:b/>
                <w:bCs/>
                <w:color w:val="000000"/>
                <w:sz w:val="24"/>
                <w:szCs w:val="24"/>
                <w:lang w:eastAsia="ru-RU"/>
              </w:rPr>
              <w:t>271,4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87,2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946C03">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37 </w:t>
            </w:r>
            <w:r w:rsidR="00E93D81" w:rsidRPr="00E93D81">
              <w:rPr>
                <w:rFonts w:ascii="Liberation Serif" w:eastAsia="Times New Roman" w:hAnsi="Liberation Serif" w:cs="Liberation Serif"/>
                <w:color w:val="000000"/>
                <w:sz w:val="24"/>
                <w:szCs w:val="24"/>
                <w:lang w:eastAsia="ru-RU"/>
              </w:rPr>
              <w:t>001,3</w:t>
            </w:r>
          </w:p>
        </w:tc>
        <w:tc>
          <w:tcPr>
            <w:tcW w:w="1418" w:type="dxa"/>
            <w:tcBorders>
              <w:top w:val="nil"/>
              <w:left w:val="nil"/>
              <w:bottom w:val="single" w:sz="4" w:space="0" w:color="auto"/>
              <w:right w:val="single" w:sz="4" w:space="0" w:color="auto"/>
            </w:tcBorders>
            <w:shd w:val="clear" w:color="auto" w:fill="FFFFFF" w:themeFill="background1"/>
            <w:hideMark/>
          </w:tcPr>
          <w:p w:rsidR="00E93D81" w:rsidRPr="00E93D81" w:rsidRDefault="000C732F"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32 </w:t>
            </w:r>
            <w:r w:rsidR="00E93D81" w:rsidRPr="00E93D81">
              <w:rPr>
                <w:rFonts w:ascii="Liberation Serif" w:eastAsia="Times New Roman" w:hAnsi="Liberation Serif" w:cs="Liberation Serif"/>
                <w:color w:val="000000"/>
                <w:sz w:val="24"/>
                <w:szCs w:val="24"/>
                <w:lang w:eastAsia="ru-RU"/>
              </w:rPr>
              <w:t>271,4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87,2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1268"/>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736,2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C613C" w:rsidP="00E93D81">
            <w:pPr>
              <w:spacing w:after="0" w:line="240" w:lineRule="auto"/>
              <w:rPr>
                <w:rFonts w:ascii="Liberation Serif" w:eastAsia="Times New Roman" w:hAnsi="Liberation Serif" w:cs="Liberation Serif"/>
                <w:color w:val="000000"/>
                <w:sz w:val="24"/>
                <w:szCs w:val="24"/>
                <w:lang w:eastAsia="ru-RU"/>
              </w:rPr>
            </w:pPr>
            <w:r w:rsidRPr="00253A3B">
              <w:rPr>
                <w:rFonts w:ascii="Liberation Serif" w:eastAsia="Times New Roman" w:hAnsi="Liberation Serif" w:cs="Liberation Serif"/>
                <w:bCs/>
                <w:color w:val="000000"/>
                <w:sz w:val="24"/>
                <w:szCs w:val="24"/>
                <w:lang w:eastAsia="ru-RU"/>
              </w:rPr>
              <w:t>оплата будет проведена в 2025 году, после полного завершения работ</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736,2</w:t>
            </w:r>
          </w:p>
        </w:tc>
        <w:tc>
          <w:tcPr>
            <w:tcW w:w="1418" w:type="dxa"/>
            <w:tcBorders>
              <w:top w:val="nil"/>
              <w:left w:val="nil"/>
              <w:bottom w:val="single" w:sz="4" w:space="0" w:color="auto"/>
              <w:right w:val="single" w:sz="4" w:space="0" w:color="auto"/>
            </w:tcBorders>
            <w:shd w:val="clear" w:color="000000" w:fill="FFFFFF"/>
            <w:hideMark/>
          </w:tcPr>
          <w:p w:rsidR="00E93D81" w:rsidRPr="00946C03" w:rsidRDefault="00E93D81" w:rsidP="000C732F">
            <w:pPr>
              <w:spacing w:after="0" w:line="240" w:lineRule="auto"/>
              <w:jc w:val="right"/>
              <w:rPr>
                <w:rFonts w:ascii="Liberation Serif" w:eastAsia="Times New Roman" w:hAnsi="Liberation Serif" w:cs="Liberation Serif"/>
                <w:bCs/>
                <w:color w:val="000000"/>
                <w:sz w:val="24"/>
                <w:szCs w:val="24"/>
                <w:lang w:eastAsia="ru-RU"/>
              </w:rPr>
            </w:pPr>
            <w:r w:rsidRPr="00946C03">
              <w:rPr>
                <w:rFonts w:ascii="Liberation Serif" w:eastAsia="Times New Roman" w:hAnsi="Liberation Serif" w:cs="Liberation Serif"/>
                <w:bCs/>
                <w:color w:val="000000"/>
                <w:sz w:val="24"/>
                <w:szCs w:val="24"/>
                <w:lang w:eastAsia="ru-RU"/>
              </w:rPr>
              <w:t>0,0</w:t>
            </w:r>
          </w:p>
        </w:tc>
        <w:tc>
          <w:tcPr>
            <w:tcW w:w="1545" w:type="dxa"/>
            <w:tcBorders>
              <w:top w:val="nil"/>
              <w:left w:val="nil"/>
              <w:bottom w:val="single" w:sz="4" w:space="0" w:color="auto"/>
              <w:right w:val="single" w:sz="4" w:space="0" w:color="auto"/>
            </w:tcBorders>
            <w:shd w:val="clear" w:color="000000" w:fill="FFFFFF"/>
            <w:hideMark/>
          </w:tcPr>
          <w:p w:rsidR="00E93D81" w:rsidRPr="00946C03" w:rsidRDefault="00E93D81" w:rsidP="000C732F">
            <w:pPr>
              <w:spacing w:after="0" w:line="240" w:lineRule="auto"/>
              <w:jc w:val="right"/>
              <w:rPr>
                <w:rFonts w:ascii="Liberation Serif" w:eastAsia="Times New Roman" w:hAnsi="Liberation Serif" w:cs="Liberation Serif"/>
                <w:bCs/>
                <w:color w:val="000000"/>
                <w:sz w:val="24"/>
                <w:szCs w:val="24"/>
                <w:lang w:eastAsia="ru-RU"/>
              </w:rPr>
            </w:pPr>
            <w:r w:rsidRPr="00946C03">
              <w:rPr>
                <w:rFonts w:ascii="Liberation Serif" w:eastAsia="Times New Roman" w:hAnsi="Liberation Serif" w:cs="Liberation Serif"/>
                <w:bCs/>
                <w:color w:val="000000"/>
                <w:sz w:val="24"/>
                <w:szCs w:val="24"/>
                <w:lang w:eastAsia="ru-RU"/>
              </w:rPr>
              <w:t>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6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204,0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lastRenderedPageBreak/>
              <w:t>99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204,0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204,0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EC613C">
        <w:trPr>
          <w:trHeight w:val="126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5.3-1.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781,9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830,5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29,9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C613C" w:rsidP="00E93D81">
            <w:pPr>
              <w:spacing w:after="0" w:line="240" w:lineRule="auto"/>
              <w:rPr>
                <w:rFonts w:ascii="Liberation Serif" w:eastAsia="Times New Roman" w:hAnsi="Liberation Serif" w:cs="Liberation Serif"/>
                <w:b/>
                <w:bCs/>
                <w:color w:val="000000"/>
                <w:sz w:val="24"/>
                <w:szCs w:val="24"/>
                <w:lang w:eastAsia="ru-RU"/>
              </w:rPr>
            </w:pPr>
            <w:r w:rsidRPr="00253A3B">
              <w:rPr>
                <w:rFonts w:ascii="Liberation Serif" w:eastAsia="Times New Roman" w:hAnsi="Liberation Serif" w:cs="Liberation Serif"/>
                <w:bCs/>
                <w:color w:val="000000"/>
                <w:sz w:val="24"/>
                <w:szCs w:val="24"/>
                <w:lang w:eastAsia="ru-RU"/>
              </w:rPr>
              <w:t>оплата будет проведена в 2025 году, после полного завершения работ</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w:t>
            </w:r>
            <w:r w:rsidR="000C732F">
              <w:rPr>
                <w:rFonts w:ascii="Liberation Serif" w:eastAsia="Times New Roman" w:hAnsi="Liberation Serif" w:cs="Liberation Serif"/>
                <w:sz w:val="24"/>
                <w:szCs w:val="24"/>
                <w:lang w:eastAsia="ru-RU"/>
              </w:rPr>
              <w:t> </w:t>
            </w:r>
            <w:r w:rsidRPr="00E93D81">
              <w:rPr>
                <w:rFonts w:ascii="Liberation Serif" w:eastAsia="Times New Roman" w:hAnsi="Liberation Serif" w:cs="Liberation Serif"/>
                <w:sz w:val="24"/>
                <w:szCs w:val="24"/>
                <w:lang w:eastAsia="ru-RU"/>
              </w:rPr>
              <w:t>781,9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830,5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29,9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29</w:t>
            </w:r>
            <w:r w:rsidR="000C732F">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919,6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w:t>
            </w:r>
            <w:r w:rsidR="000C732F">
              <w:rPr>
                <w:rFonts w:ascii="Liberation Serif" w:eastAsia="Times New Roman" w:hAnsi="Liberation Serif" w:cs="Liberation Serif"/>
                <w:b/>
                <w:bCs/>
                <w:color w:val="000000"/>
                <w:sz w:val="24"/>
                <w:szCs w:val="24"/>
                <w:lang w:eastAsia="ru-RU"/>
              </w:rPr>
              <w:t>9 </w:t>
            </w:r>
            <w:r w:rsidRPr="00E93D81">
              <w:rPr>
                <w:rFonts w:ascii="Liberation Serif" w:eastAsia="Times New Roman" w:hAnsi="Liberation Serif" w:cs="Liberation Serif"/>
                <w:b/>
                <w:bCs/>
                <w:color w:val="000000"/>
                <w:sz w:val="24"/>
                <w:szCs w:val="24"/>
                <w:lang w:eastAsia="ru-RU"/>
              </w:rPr>
              <w:t>919,3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29 </w:t>
            </w:r>
            <w:r w:rsidR="00E93D81" w:rsidRPr="00E93D81">
              <w:rPr>
                <w:rFonts w:ascii="Liberation Serif" w:eastAsia="Times New Roman" w:hAnsi="Liberation Serif" w:cs="Liberation Serif"/>
                <w:sz w:val="24"/>
                <w:szCs w:val="24"/>
                <w:lang w:eastAsia="ru-RU"/>
              </w:rPr>
              <w:t>919,6</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29 </w:t>
            </w:r>
            <w:r w:rsidR="00E93D81" w:rsidRPr="00E93D81">
              <w:rPr>
                <w:rFonts w:ascii="Liberation Serif" w:eastAsia="Times New Roman" w:hAnsi="Liberation Serif" w:cs="Liberation Serif"/>
                <w:sz w:val="24"/>
                <w:szCs w:val="24"/>
                <w:lang w:eastAsia="ru-RU"/>
              </w:rPr>
              <w:t>919,3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253A3B">
        <w:trPr>
          <w:trHeight w:val="978"/>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0C732F"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059,6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0C732F" w:rsidP="00946C0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017,</w:t>
            </w:r>
            <w:r w:rsidR="00946C03">
              <w:rPr>
                <w:rFonts w:ascii="Liberation Serif" w:eastAsia="Times New Roman" w:hAnsi="Liberation Serif" w:cs="Liberation Serif"/>
                <w:b/>
                <w:bCs/>
                <w:color w:val="000000"/>
                <w:sz w:val="24"/>
                <w:szCs w:val="24"/>
                <w:lang w:eastAsia="ru-RU"/>
              </w:rPr>
              <w:t>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49,4</w:t>
            </w:r>
          </w:p>
        </w:tc>
        <w:tc>
          <w:tcPr>
            <w:tcW w:w="3274" w:type="dxa"/>
            <w:tcBorders>
              <w:top w:val="nil"/>
              <w:left w:val="nil"/>
              <w:bottom w:val="single" w:sz="4" w:space="0" w:color="000000"/>
              <w:right w:val="single" w:sz="4" w:space="0" w:color="000000"/>
            </w:tcBorders>
            <w:shd w:val="clear" w:color="auto" w:fill="auto"/>
            <w:hideMark/>
          </w:tcPr>
          <w:p w:rsidR="00E93D81" w:rsidRPr="00E93D81" w:rsidRDefault="00253A3B" w:rsidP="00E93D81">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о</w:t>
            </w:r>
            <w:r w:rsidRPr="00E93D81">
              <w:rPr>
                <w:rFonts w:ascii="Liberation Serif" w:eastAsia="Times New Roman" w:hAnsi="Liberation Serif" w:cs="Liberation Serif"/>
                <w:color w:val="000000"/>
                <w:sz w:val="24"/>
                <w:szCs w:val="24"/>
                <w:lang w:eastAsia="ru-RU"/>
              </w:rPr>
              <w:t xml:space="preserve">бразована </w:t>
            </w:r>
            <w:r>
              <w:rPr>
                <w:rFonts w:ascii="Liberation Serif" w:eastAsia="Times New Roman" w:hAnsi="Liberation Serif" w:cs="Liberation Serif"/>
                <w:color w:val="000000"/>
                <w:sz w:val="24"/>
                <w:szCs w:val="24"/>
                <w:lang w:eastAsia="ru-RU"/>
              </w:rPr>
              <w:t>э</w:t>
            </w:r>
            <w:r w:rsidRPr="00E93D81">
              <w:rPr>
                <w:rFonts w:ascii="Liberation Serif" w:eastAsia="Times New Roman" w:hAnsi="Liberation Serif" w:cs="Liberation Serif"/>
                <w:color w:val="000000"/>
                <w:sz w:val="24"/>
                <w:szCs w:val="24"/>
                <w:lang w:eastAsia="ru-RU"/>
              </w:rPr>
              <w:t>кономия 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0C732F" w:rsidP="000C732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059,6</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0C732F" w:rsidP="00946C0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017,</w:t>
            </w:r>
            <w:r w:rsidR="00946C03">
              <w:rPr>
                <w:rFonts w:ascii="Liberation Serif" w:eastAsia="Times New Roman" w:hAnsi="Liberation Serif" w:cs="Liberation Serif"/>
                <w:sz w:val="24"/>
                <w:szCs w:val="24"/>
                <w:lang w:eastAsia="ru-RU"/>
              </w:rPr>
              <w:t>6</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0C732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49,4</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108</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6. «Комплексное развитие сельских территорий городского округа Верхняя Пышма до 2027 года»</w:t>
            </w:r>
          </w:p>
        </w:tc>
      </w:tr>
      <w:tr w:rsidR="00E93D81" w:rsidRPr="00E93D81" w:rsidTr="004975AD">
        <w:trPr>
          <w:trHeight w:val="114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0C732F" w:rsidP="00E93D81">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 xml:space="preserve">ВСЕГО ПО ПОДПРОГРАММЕ </w:t>
            </w:r>
            <w:r w:rsidR="00E93D81" w:rsidRPr="00E93D81">
              <w:rPr>
                <w:rFonts w:ascii="Liberation Serif" w:eastAsia="Times New Roman" w:hAnsi="Liberation Serif" w:cs="Liberation Serif"/>
                <w:b/>
                <w:bCs/>
                <w:color w:val="000000"/>
                <w:sz w:val="24"/>
                <w:szCs w:val="24"/>
                <w:lang w:eastAsia="ru-RU"/>
              </w:rPr>
              <w:t>«КОМПЛЕКСНОЕ РАЗВИТИЕ СЕЛЬСКИХ ТЕРРИТОРИЙ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EC613C">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66</w:t>
            </w:r>
            <w:r w:rsidR="00C71CD3">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882,</w:t>
            </w:r>
            <w:r w:rsidR="00EC613C">
              <w:rPr>
                <w:rFonts w:ascii="Liberation Serif" w:eastAsia="Times New Roman" w:hAnsi="Liberation Serif" w:cs="Liberation Serif"/>
                <w:b/>
                <w:bCs/>
                <w:color w:val="000000"/>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w:t>
            </w:r>
            <w:r w:rsidR="00C71CD3">
              <w:rPr>
                <w:rFonts w:ascii="Liberation Serif" w:eastAsia="Times New Roman" w:hAnsi="Liberation Serif" w:cs="Liberation Serif"/>
                <w:b/>
                <w:bCs/>
                <w:color w:val="000000"/>
                <w:sz w:val="24"/>
                <w:szCs w:val="24"/>
                <w:lang w:eastAsia="ru-RU"/>
              </w:rPr>
              <w:t>3 </w:t>
            </w:r>
            <w:r w:rsidRPr="00E93D81">
              <w:rPr>
                <w:rFonts w:ascii="Liberation Serif" w:eastAsia="Times New Roman" w:hAnsi="Liberation Serif" w:cs="Liberation Serif"/>
                <w:b/>
                <w:bCs/>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110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EC613C">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66 </w:t>
            </w:r>
            <w:r w:rsidR="00E93D81" w:rsidRPr="00E93D81">
              <w:rPr>
                <w:rFonts w:ascii="Liberation Serif" w:eastAsia="Times New Roman" w:hAnsi="Liberation Serif" w:cs="Liberation Serif"/>
                <w:color w:val="000000"/>
                <w:sz w:val="24"/>
                <w:szCs w:val="24"/>
                <w:lang w:eastAsia="ru-RU"/>
              </w:rPr>
              <w:t>882,</w:t>
            </w:r>
            <w:r w:rsidR="00EC613C">
              <w:rPr>
                <w:rFonts w:ascii="Liberation Serif" w:eastAsia="Times New Roman" w:hAnsi="Liberation Serif" w:cs="Liberation Serif"/>
                <w:color w:val="000000"/>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53 </w:t>
            </w:r>
            <w:r w:rsidR="00E93D81" w:rsidRPr="00E93D81">
              <w:rPr>
                <w:rFonts w:ascii="Liberation Serif" w:eastAsia="Times New Roman" w:hAnsi="Liberation Serif" w:cs="Liberation Serif"/>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7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111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EC613C">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66 </w:t>
            </w:r>
            <w:r w:rsidR="00E93D81" w:rsidRPr="00E93D81">
              <w:rPr>
                <w:rFonts w:ascii="Liberation Serif" w:eastAsia="Times New Roman" w:hAnsi="Liberation Serif" w:cs="Liberation Serif"/>
                <w:b/>
                <w:bCs/>
                <w:color w:val="000000"/>
                <w:sz w:val="24"/>
                <w:szCs w:val="24"/>
                <w:lang w:eastAsia="ru-RU"/>
              </w:rPr>
              <w:t>882,</w:t>
            </w:r>
            <w:r w:rsidR="00EC613C">
              <w:rPr>
                <w:rFonts w:ascii="Liberation Serif" w:eastAsia="Times New Roman" w:hAnsi="Liberation Serif" w:cs="Liberation Serif"/>
                <w:b/>
                <w:bCs/>
                <w:color w:val="000000"/>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53 </w:t>
            </w:r>
            <w:r w:rsidR="00E93D81" w:rsidRPr="00E93D81">
              <w:rPr>
                <w:rFonts w:ascii="Liberation Serif" w:eastAsia="Times New Roman" w:hAnsi="Liberation Serif" w:cs="Liberation Serif"/>
                <w:b/>
                <w:bCs/>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112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EC613C">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66 </w:t>
            </w:r>
            <w:r w:rsidR="00E93D81" w:rsidRPr="00E93D81">
              <w:rPr>
                <w:rFonts w:ascii="Liberation Serif" w:eastAsia="Times New Roman" w:hAnsi="Liberation Serif" w:cs="Liberation Serif"/>
                <w:color w:val="000000"/>
                <w:sz w:val="24"/>
                <w:szCs w:val="24"/>
                <w:lang w:eastAsia="ru-RU"/>
              </w:rPr>
              <w:t>882,</w:t>
            </w:r>
            <w:r w:rsidR="00EC613C">
              <w:rPr>
                <w:rFonts w:ascii="Liberation Serif" w:eastAsia="Times New Roman" w:hAnsi="Liberation Serif" w:cs="Liberation Serif"/>
                <w:color w:val="000000"/>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53 </w:t>
            </w:r>
            <w:r w:rsidR="00E93D81" w:rsidRPr="00E93D81">
              <w:rPr>
                <w:rFonts w:ascii="Liberation Serif" w:eastAsia="Times New Roman" w:hAnsi="Liberation Serif" w:cs="Liberation Serif"/>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E268DC">
        <w:trPr>
          <w:trHeight w:val="50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113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6.5. Реализация общественно-значимых проектов по благоустройству сельских территорий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EC613C">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66 </w:t>
            </w:r>
            <w:r w:rsidR="00E93D81" w:rsidRPr="00E93D81">
              <w:rPr>
                <w:rFonts w:ascii="Liberation Serif" w:eastAsia="Times New Roman" w:hAnsi="Liberation Serif" w:cs="Liberation Serif"/>
                <w:b/>
                <w:bCs/>
                <w:color w:val="000000"/>
                <w:sz w:val="24"/>
                <w:szCs w:val="24"/>
                <w:lang w:eastAsia="ru-RU"/>
              </w:rPr>
              <w:t>882,</w:t>
            </w:r>
            <w:r w:rsidR="00EC613C">
              <w:rPr>
                <w:rFonts w:ascii="Liberation Serif" w:eastAsia="Times New Roman" w:hAnsi="Liberation Serif" w:cs="Liberation Serif"/>
                <w:b/>
                <w:bCs/>
                <w:color w:val="000000"/>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0C732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53 </w:t>
            </w:r>
            <w:r w:rsidR="00E93D81" w:rsidRPr="00E93D81">
              <w:rPr>
                <w:rFonts w:ascii="Liberation Serif" w:eastAsia="Times New Roman" w:hAnsi="Liberation Serif" w:cs="Liberation Serif"/>
                <w:b/>
                <w:bCs/>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79,3</w:t>
            </w:r>
          </w:p>
        </w:tc>
        <w:tc>
          <w:tcPr>
            <w:tcW w:w="3274" w:type="dxa"/>
            <w:tcBorders>
              <w:top w:val="nil"/>
              <w:left w:val="nil"/>
              <w:bottom w:val="single" w:sz="4" w:space="0" w:color="000000"/>
              <w:right w:val="single" w:sz="4" w:space="0" w:color="000000"/>
            </w:tcBorders>
            <w:shd w:val="clear" w:color="auto" w:fill="auto"/>
            <w:hideMark/>
          </w:tcPr>
          <w:p w:rsidR="00C71CD3" w:rsidRPr="00E93D81" w:rsidRDefault="00253A3B" w:rsidP="00E268DC">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п</w:t>
            </w:r>
            <w:r w:rsidR="00E268DC">
              <w:rPr>
                <w:rFonts w:ascii="Liberation Serif" w:eastAsia="Times New Roman" w:hAnsi="Liberation Serif" w:cs="Liberation Serif"/>
                <w:color w:val="000000"/>
                <w:sz w:val="24"/>
                <w:szCs w:val="24"/>
                <w:lang w:eastAsia="ru-RU"/>
              </w:rPr>
              <w:t>олная оплата будет проведена в 2025 году, после полного завершения работ</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114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EC613C">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66 </w:t>
            </w:r>
            <w:r w:rsidR="00E93D81" w:rsidRPr="00E93D81">
              <w:rPr>
                <w:rFonts w:ascii="Liberation Serif" w:eastAsia="Times New Roman" w:hAnsi="Liberation Serif" w:cs="Liberation Serif"/>
                <w:sz w:val="24"/>
                <w:szCs w:val="24"/>
                <w:lang w:eastAsia="ru-RU"/>
              </w:rPr>
              <w:t>882,</w:t>
            </w:r>
            <w:r w:rsidR="00EC613C">
              <w:rPr>
                <w:rFonts w:ascii="Liberation Serif" w:eastAsia="Times New Roman" w:hAnsi="Liberation Serif" w:cs="Liberation Serif"/>
                <w:sz w:val="24"/>
                <w:szCs w:val="24"/>
                <w:lang w:eastAsia="ru-RU"/>
              </w:rPr>
              <w:t>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0C732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53 </w:t>
            </w:r>
            <w:r w:rsidR="00E93D81" w:rsidRPr="00E93D81">
              <w:rPr>
                <w:rFonts w:ascii="Liberation Serif" w:eastAsia="Times New Roman" w:hAnsi="Liberation Serif" w:cs="Liberation Serif"/>
                <w:color w:val="000000"/>
                <w:sz w:val="24"/>
                <w:szCs w:val="24"/>
                <w:lang w:eastAsia="ru-RU"/>
              </w:rPr>
              <w:t>062,5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0C732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79,3</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115</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E93D81" w:rsidRPr="00E93D81" w:rsidTr="004975AD">
        <w:trPr>
          <w:trHeight w:val="1206"/>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116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«ОБЕСПЕЧЕНИЕ ЭКОЛОГИЧЕСКОЙ БЕЗОПАСНОСТИ И ОБРАЩЕНИЕ С ОТХОДАМИ ПРОИЗВОДСТВА И ПОТРЕБЛЕНИЯ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0A22D8">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24 </w:t>
            </w:r>
            <w:r w:rsidR="00E93D81" w:rsidRPr="00E93D81">
              <w:rPr>
                <w:rFonts w:ascii="Liberation Serif" w:eastAsia="Times New Roman" w:hAnsi="Liberation Serif" w:cs="Liberation Serif"/>
                <w:b/>
                <w:bCs/>
                <w:color w:val="000000"/>
                <w:sz w:val="24"/>
                <w:szCs w:val="24"/>
                <w:lang w:eastAsia="ru-RU"/>
              </w:rPr>
              <w:t>394,</w:t>
            </w:r>
            <w:r w:rsidR="000A22D8">
              <w:rPr>
                <w:rFonts w:ascii="Liberation Serif" w:eastAsia="Times New Roman" w:hAnsi="Liberation Serif" w:cs="Liberation Serif"/>
                <w:b/>
                <w:bCs/>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24 </w:t>
            </w:r>
            <w:r w:rsidR="00E93D81" w:rsidRPr="00E93D81">
              <w:rPr>
                <w:rFonts w:ascii="Liberation Serif" w:eastAsia="Times New Roman" w:hAnsi="Liberation Serif" w:cs="Liberation Serif"/>
                <w:b/>
                <w:bCs/>
                <w:color w:val="000000"/>
                <w:sz w:val="24"/>
                <w:szCs w:val="24"/>
                <w:lang w:eastAsia="ru-RU"/>
              </w:rPr>
              <w:t>384,0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117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0A22D8">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24 </w:t>
            </w:r>
            <w:r w:rsidR="00E93D81" w:rsidRPr="00E93D81">
              <w:rPr>
                <w:rFonts w:ascii="Liberation Serif" w:eastAsia="Times New Roman" w:hAnsi="Liberation Serif" w:cs="Liberation Serif"/>
                <w:color w:val="000000"/>
                <w:sz w:val="24"/>
                <w:szCs w:val="24"/>
                <w:lang w:eastAsia="ru-RU"/>
              </w:rPr>
              <w:t>394,</w:t>
            </w:r>
            <w:r w:rsidR="000A22D8">
              <w:rPr>
                <w:rFonts w:ascii="Liberation Serif" w:eastAsia="Times New Roman" w:hAnsi="Liberation Serif" w:cs="Liberation Serif"/>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24 </w:t>
            </w:r>
            <w:r w:rsidR="00E93D81" w:rsidRPr="00E93D81">
              <w:rPr>
                <w:rFonts w:ascii="Liberation Serif" w:eastAsia="Times New Roman" w:hAnsi="Liberation Serif" w:cs="Liberation Serif"/>
                <w:color w:val="000000"/>
                <w:sz w:val="24"/>
                <w:szCs w:val="24"/>
                <w:lang w:eastAsia="ru-RU"/>
              </w:rPr>
              <w:t>384,0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3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118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0A22D8">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24 </w:t>
            </w:r>
            <w:r w:rsidR="00E93D81" w:rsidRPr="00E93D81">
              <w:rPr>
                <w:rFonts w:ascii="Liberation Serif" w:eastAsia="Times New Roman" w:hAnsi="Liberation Serif" w:cs="Liberation Serif"/>
                <w:b/>
                <w:bCs/>
                <w:color w:val="000000"/>
                <w:sz w:val="24"/>
                <w:szCs w:val="24"/>
                <w:lang w:eastAsia="ru-RU"/>
              </w:rPr>
              <w:t>394,</w:t>
            </w:r>
            <w:r w:rsidR="000A22D8">
              <w:rPr>
                <w:rFonts w:ascii="Liberation Serif" w:eastAsia="Times New Roman" w:hAnsi="Liberation Serif" w:cs="Liberation Serif"/>
                <w:b/>
                <w:bCs/>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24 </w:t>
            </w:r>
            <w:r w:rsidR="00E93D81" w:rsidRPr="00E93D81">
              <w:rPr>
                <w:rFonts w:ascii="Liberation Serif" w:eastAsia="Times New Roman" w:hAnsi="Liberation Serif" w:cs="Liberation Serif"/>
                <w:b/>
                <w:bCs/>
                <w:color w:val="000000"/>
                <w:sz w:val="24"/>
                <w:szCs w:val="24"/>
                <w:lang w:eastAsia="ru-RU"/>
              </w:rPr>
              <w:t>384,0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119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0A22D8">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24 </w:t>
            </w:r>
            <w:r w:rsidR="00E93D81" w:rsidRPr="00E93D81">
              <w:rPr>
                <w:rFonts w:ascii="Liberation Serif" w:eastAsia="Times New Roman" w:hAnsi="Liberation Serif" w:cs="Liberation Serif"/>
                <w:color w:val="000000"/>
                <w:sz w:val="24"/>
                <w:szCs w:val="24"/>
                <w:lang w:eastAsia="ru-RU"/>
              </w:rPr>
              <w:t>394,</w:t>
            </w:r>
            <w:r w:rsidR="000A22D8">
              <w:rPr>
                <w:rFonts w:ascii="Liberation Serif" w:eastAsia="Times New Roman" w:hAnsi="Liberation Serif" w:cs="Liberation Serif"/>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24 </w:t>
            </w:r>
            <w:r w:rsidR="00E93D81" w:rsidRPr="00E93D81">
              <w:rPr>
                <w:rFonts w:ascii="Liberation Serif" w:eastAsia="Times New Roman" w:hAnsi="Liberation Serif" w:cs="Liberation Serif"/>
                <w:color w:val="000000"/>
                <w:sz w:val="24"/>
                <w:szCs w:val="24"/>
                <w:lang w:eastAsia="ru-RU"/>
              </w:rPr>
              <w:t>384,0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81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120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 Сод</w:t>
            </w:r>
            <w:r w:rsidR="00C71CD3">
              <w:rPr>
                <w:rFonts w:ascii="Liberation Serif" w:eastAsia="Times New Roman" w:hAnsi="Liberation Serif" w:cs="Liberation Serif"/>
                <w:b/>
                <w:bCs/>
                <w:color w:val="000000"/>
                <w:sz w:val="24"/>
                <w:szCs w:val="24"/>
                <w:lang w:eastAsia="ru-RU"/>
              </w:rPr>
              <w:t xml:space="preserve">ержание, обустройство и ремонт </w:t>
            </w:r>
            <w:r w:rsidRPr="00E93D81">
              <w:rPr>
                <w:rFonts w:ascii="Liberation Serif" w:eastAsia="Times New Roman" w:hAnsi="Liberation Serif" w:cs="Liberation Serif"/>
                <w:b/>
                <w:bCs/>
                <w:color w:val="000000"/>
                <w:sz w:val="24"/>
                <w:szCs w:val="24"/>
                <w:lang w:eastAsia="ru-RU"/>
              </w:rPr>
              <w:t>источников нецентрализованного водоснабжения (оборудование трубчатых колодцев – скважин)</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877,7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872,0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99,8</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121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877,7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872,0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99,8</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81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122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3 </w:t>
            </w:r>
            <w:r w:rsidR="00E93D81" w:rsidRPr="00E93D81">
              <w:rPr>
                <w:rFonts w:ascii="Liberation Serif" w:eastAsia="Times New Roman" w:hAnsi="Liberation Serif" w:cs="Liberation Serif"/>
                <w:b/>
                <w:bCs/>
                <w:color w:val="000000"/>
                <w:sz w:val="24"/>
                <w:szCs w:val="24"/>
                <w:lang w:eastAsia="ru-RU"/>
              </w:rPr>
              <w:t>414,3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3 </w:t>
            </w:r>
            <w:r w:rsidR="00E93D81" w:rsidRPr="00E93D81">
              <w:rPr>
                <w:rFonts w:ascii="Liberation Serif" w:eastAsia="Times New Roman" w:hAnsi="Liberation Serif" w:cs="Liberation Serif"/>
                <w:b/>
                <w:bCs/>
                <w:color w:val="000000"/>
                <w:sz w:val="24"/>
                <w:szCs w:val="24"/>
                <w:lang w:eastAsia="ru-RU"/>
              </w:rPr>
              <w:t>414,3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123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414,3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414,3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46"/>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124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7.9. Создание и содержание особо охраняемых природных территорий местного значения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315,0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125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9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126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7.9.2. Проект обоснования </w:t>
            </w:r>
            <w:proofErr w:type="spellStart"/>
            <w:r w:rsidRPr="00E93D81">
              <w:rPr>
                <w:rFonts w:ascii="Liberation Serif" w:eastAsia="Times New Roman" w:hAnsi="Liberation Serif" w:cs="Liberation Serif"/>
                <w:b/>
                <w:bCs/>
                <w:i/>
                <w:iCs/>
                <w:color w:val="000000"/>
                <w:sz w:val="24"/>
                <w:szCs w:val="24"/>
                <w:lang w:eastAsia="ru-RU"/>
              </w:rPr>
              <w:t>транслокации</w:t>
            </w:r>
            <w:proofErr w:type="spellEnd"/>
            <w:r w:rsidRPr="00E93D81">
              <w:rPr>
                <w:rFonts w:ascii="Liberation Serif" w:eastAsia="Times New Roman" w:hAnsi="Liberation Serif" w:cs="Liberation Serif"/>
                <w:b/>
                <w:bCs/>
                <w:i/>
                <w:iCs/>
                <w:color w:val="000000"/>
                <w:sz w:val="24"/>
                <w:szCs w:val="24"/>
                <w:lang w:eastAsia="ru-RU"/>
              </w:rPr>
              <w:t xml:space="preserve"> (пересадки) травянистых растений, занесенных в Красную книгу Свердловской области с участка в новые, пригодные для жизни местообитания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315,0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315,0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127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315,0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128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7.13. Содержание гидротехнических сооружений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455,0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455,0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129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455,0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455,0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130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7.14. Страхование гражданской ответственности ГТС</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104,4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104,4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104,4</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7.15. Ликвидация мест несанкционированного размещения отходов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11 </w:t>
            </w:r>
            <w:r w:rsidR="00E93D81" w:rsidRPr="00E93D81">
              <w:rPr>
                <w:rFonts w:ascii="Liberation Serif" w:eastAsia="Times New Roman" w:hAnsi="Liberation Serif" w:cs="Liberation Serif"/>
                <w:b/>
                <w:bCs/>
                <w:color w:val="000000"/>
                <w:sz w:val="24"/>
                <w:szCs w:val="24"/>
                <w:lang w:eastAsia="ru-RU"/>
              </w:rPr>
              <w:t>043,2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11 </w:t>
            </w:r>
            <w:r w:rsidR="00E93D81" w:rsidRPr="00E93D81">
              <w:rPr>
                <w:rFonts w:ascii="Liberation Serif" w:eastAsia="Times New Roman" w:hAnsi="Liberation Serif" w:cs="Liberation Serif"/>
                <w:b/>
                <w:bCs/>
                <w:color w:val="000000"/>
                <w:sz w:val="24"/>
                <w:szCs w:val="24"/>
                <w:lang w:eastAsia="ru-RU"/>
              </w:rPr>
              <w:t>039,2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11 </w:t>
            </w:r>
            <w:r w:rsidR="00E93D81" w:rsidRPr="00E93D81">
              <w:rPr>
                <w:rFonts w:ascii="Liberation Serif" w:eastAsia="Times New Roman" w:hAnsi="Liberation Serif" w:cs="Liberation Serif"/>
                <w:sz w:val="24"/>
                <w:szCs w:val="24"/>
                <w:lang w:eastAsia="ru-RU"/>
              </w:rPr>
              <w:t>043,2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11 </w:t>
            </w:r>
            <w:r w:rsidR="00E93D81" w:rsidRPr="00E93D81">
              <w:rPr>
                <w:rFonts w:ascii="Liberation Serif" w:eastAsia="Times New Roman" w:hAnsi="Liberation Serif" w:cs="Liberation Serif"/>
                <w:sz w:val="24"/>
                <w:szCs w:val="24"/>
                <w:lang w:eastAsia="ru-RU"/>
              </w:rPr>
              <w:t>039,2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0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7.17. Сбор и утилизация опасных отходов (акция «</w:t>
            </w:r>
            <w:proofErr w:type="spellStart"/>
            <w:r w:rsidRPr="00E93D81">
              <w:rPr>
                <w:rFonts w:ascii="Liberation Serif" w:eastAsia="Times New Roman" w:hAnsi="Liberation Serif" w:cs="Liberation Serif"/>
                <w:b/>
                <w:bCs/>
                <w:color w:val="000000"/>
                <w:sz w:val="24"/>
                <w:szCs w:val="24"/>
                <w:lang w:eastAsia="ru-RU"/>
              </w:rPr>
              <w:t>Экомобиль</w:t>
            </w:r>
            <w:proofErr w:type="spellEnd"/>
            <w:r w:rsidRPr="00E93D81">
              <w:rPr>
                <w:rFonts w:ascii="Liberation Serif" w:eastAsia="Times New Roman" w:hAnsi="Liberation Serif" w:cs="Liberation Serif"/>
                <w:b/>
                <w:bCs/>
                <w:color w:val="000000"/>
                <w:sz w:val="24"/>
                <w:szCs w:val="24"/>
                <w:lang w:eastAsia="ru-RU"/>
              </w:rPr>
              <w:t>», проект «Утилизируй правильно»)</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665,3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665,3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665,3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665,3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5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7.18. Проведение конкурсов, выставок, семинаров в сфере экологии (призы участникам экологических конкурсов)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364,9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364,9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364,9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364,9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94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654,9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654,9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654,9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654,9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7.20. Установка информационных стендов и предупреждающих табличек экологической направленности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448,1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447,1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99,8</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448,1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447,1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99,8</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7.21. Информирование населения о неблагоприятных метеоусловиях</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56,9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56,9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56,9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56,9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69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995,0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995,0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995,0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995,0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5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146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7.22.2. Разработка ПСД рекультивации полигона в районе поселка Исеть</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2 </w:t>
            </w:r>
            <w:r w:rsidR="00E93D81" w:rsidRPr="00E93D81">
              <w:rPr>
                <w:rFonts w:ascii="Liberation Serif" w:eastAsia="Times New Roman" w:hAnsi="Liberation Serif" w:cs="Liberation Serif"/>
                <w:b/>
                <w:bCs/>
                <w:i/>
                <w:iCs/>
                <w:color w:val="000000"/>
                <w:sz w:val="24"/>
                <w:szCs w:val="24"/>
                <w:lang w:eastAsia="ru-RU"/>
              </w:rPr>
              <w:t>995,0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2 </w:t>
            </w:r>
            <w:r w:rsidR="00E93D81" w:rsidRPr="00E93D81">
              <w:rPr>
                <w:rFonts w:ascii="Liberation Serif" w:eastAsia="Times New Roman" w:hAnsi="Liberation Serif" w:cs="Liberation Serif"/>
                <w:b/>
                <w:bCs/>
                <w:i/>
                <w:iCs/>
                <w:color w:val="000000"/>
                <w:sz w:val="24"/>
                <w:szCs w:val="24"/>
                <w:lang w:eastAsia="ru-RU"/>
              </w:rPr>
              <w:t>995,0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147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995,0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995,0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49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148</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8. «Обеспечение безопасности жизнедеятельности населения городского округа Верхняя Пышма до 2027 года»</w:t>
            </w:r>
          </w:p>
        </w:tc>
      </w:tr>
      <w:tr w:rsidR="00E93D81" w:rsidRPr="00E93D81" w:rsidTr="004975AD">
        <w:trPr>
          <w:trHeight w:val="106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149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«ОБЕСПЕЧЕНИЕ БЕЗОПАСНОСТИ ЖИЗНЕДЕЯТЕЛЬНОСТИ НАСЕЛЕНИЯ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6D0C56">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29 </w:t>
            </w:r>
            <w:r w:rsidR="00E93D81" w:rsidRPr="00E93D81">
              <w:rPr>
                <w:rFonts w:ascii="Liberation Serif" w:eastAsia="Times New Roman" w:hAnsi="Liberation Serif" w:cs="Liberation Serif"/>
                <w:b/>
                <w:bCs/>
                <w:color w:val="000000"/>
                <w:sz w:val="24"/>
                <w:szCs w:val="24"/>
                <w:lang w:eastAsia="ru-RU"/>
              </w:rPr>
              <w:t>345,</w:t>
            </w:r>
            <w:r w:rsidR="006D0C56">
              <w:rPr>
                <w:rFonts w:ascii="Liberation Serif" w:eastAsia="Times New Roman" w:hAnsi="Liberation Serif" w:cs="Liberation Serif"/>
                <w:b/>
                <w:bCs/>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29 </w:t>
            </w:r>
            <w:r w:rsidR="00E93D81" w:rsidRPr="00E93D81">
              <w:rPr>
                <w:rFonts w:ascii="Liberation Serif" w:eastAsia="Times New Roman" w:hAnsi="Liberation Serif" w:cs="Liberation Serif"/>
                <w:b/>
                <w:bCs/>
                <w:color w:val="000000"/>
                <w:sz w:val="24"/>
                <w:szCs w:val="24"/>
                <w:lang w:eastAsia="ru-RU"/>
              </w:rPr>
              <w:t>074,7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6D0C56">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28 </w:t>
            </w:r>
            <w:r w:rsidR="00E93D81" w:rsidRPr="00E93D81">
              <w:rPr>
                <w:rFonts w:ascii="Liberation Serif" w:eastAsia="Times New Roman" w:hAnsi="Liberation Serif" w:cs="Liberation Serif"/>
                <w:color w:val="000000"/>
                <w:sz w:val="24"/>
                <w:szCs w:val="24"/>
                <w:lang w:eastAsia="ru-RU"/>
              </w:rPr>
              <w:t>795,</w:t>
            </w:r>
            <w:r w:rsidR="006D0C56">
              <w:rPr>
                <w:rFonts w:ascii="Liberation Serif" w:eastAsia="Times New Roman" w:hAnsi="Liberation Serif" w:cs="Liberation Serif"/>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28 </w:t>
            </w:r>
            <w:r w:rsidR="00E93D81" w:rsidRPr="00E93D81">
              <w:rPr>
                <w:rFonts w:ascii="Liberation Serif" w:eastAsia="Times New Roman" w:hAnsi="Liberation Serif" w:cs="Liberation Serif"/>
                <w:color w:val="000000"/>
                <w:sz w:val="24"/>
                <w:szCs w:val="24"/>
                <w:lang w:eastAsia="ru-RU"/>
              </w:rPr>
              <w:t>524,7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2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6D0C56">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29 </w:t>
            </w:r>
            <w:r w:rsidR="00E93D81" w:rsidRPr="00E93D81">
              <w:rPr>
                <w:rFonts w:ascii="Liberation Serif" w:eastAsia="Times New Roman" w:hAnsi="Liberation Serif" w:cs="Liberation Serif"/>
                <w:b/>
                <w:bCs/>
                <w:color w:val="000000"/>
                <w:sz w:val="24"/>
                <w:szCs w:val="24"/>
                <w:lang w:eastAsia="ru-RU"/>
              </w:rPr>
              <w:t>345,</w:t>
            </w:r>
            <w:r w:rsidR="006D0C56">
              <w:rPr>
                <w:rFonts w:ascii="Liberation Serif" w:eastAsia="Times New Roman" w:hAnsi="Liberation Serif" w:cs="Liberation Serif"/>
                <w:b/>
                <w:bCs/>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29 </w:t>
            </w:r>
            <w:r w:rsidR="00E93D81" w:rsidRPr="00E93D81">
              <w:rPr>
                <w:rFonts w:ascii="Liberation Serif" w:eastAsia="Times New Roman" w:hAnsi="Liberation Serif" w:cs="Liberation Serif"/>
                <w:b/>
                <w:bCs/>
                <w:color w:val="000000"/>
                <w:sz w:val="24"/>
                <w:szCs w:val="24"/>
                <w:lang w:eastAsia="ru-RU"/>
              </w:rPr>
              <w:t>074,7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6D0C56">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28 </w:t>
            </w:r>
            <w:r w:rsidR="00E93D81" w:rsidRPr="00E93D81">
              <w:rPr>
                <w:rFonts w:ascii="Liberation Serif" w:eastAsia="Times New Roman" w:hAnsi="Liberation Serif" w:cs="Liberation Serif"/>
                <w:color w:val="000000"/>
                <w:sz w:val="24"/>
                <w:szCs w:val="24"/>
                <w:lang w:eastAsia="ru-RU"/>
              </w:rPr>
              <w:t>795,</w:t>
            </w:r>
            <w:r w:rsidR="006D0C56">
              <w:rPr>
                <w:rFonts w:ascii="Liberation Serif" w:eastAsia="Times New Roman" w:hAnsi="Liberation Serif" w:cs="Liberation Serif"/>
                <w:color w:val="000000"/>
                <w:sz w:val="24"/>
                <w:szCs w:val="24"/>
                <w:lang w:eastAsia="ru-RU"/>
              </w:rPr>
              <w:t>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28 </w:t>
            </w:r>
            <w:r w:rsidR="00E93D81" w:rsidRPr="00E93D81">
              <w:rPr>
                <w:rFonts w:ascii="Liberation Serif" w:eastAsia="Times New Roman" w:hAnsi="Liberation Serif" w:cs="Liberation Serif"/>
                <w:color w:val="000000"/>
                <w:sz w:val="24"/>
                <w:szCs w:val="24"/>
                <w:lang w:eastAsia="ru-RU"/>
              </w:rPr>
              <w:t>524,7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99,1</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154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8.1. Материально - техническое оснащение ЕДДС и </w:t>
            </w:r>
            <w:r w:rsidR="00C71CD3">
              <w:rPr>
                <w:rFonts w:ascii="Liberation Serif" w:eastAsia="Times New Roman" w:hAnsi="Liberation Serif" w:cs="Liberation Serif"/>
                <w:b/>
                <w:bCs/>
                <w:color w:val="000000"/>
                <w:sz w:val="24"/>
                <w:szCs w:val="24"/>
                <w:lang w:eastAsia="ru-RU"/>
              </w:rPr>
              <w:t>«</w:t>
            </w:r>
            <w:r w:rsidRPr="00E93D81">
              <w:rPr>
                <w:rFonts w:ascii="Liberation Serif" w:eastAsia="Times New Roman" w:hAnsi="Liberation Serif" w:cs="Liberation Serif"/>
                <w:b/>
                <w:bCs/>
                <w:color w:val="000000"/>
                <w:sz w:val="24"/>
                <w:szCs w:val="24"/>
                <w:lang w:eastAsia="ru-RU"/>
              </w:rPr>
              <w:t xml:space="preserve">Системы </w:t>
            </w:r>
            <w:r w:rsidR="00C71CD3">
              <w:rPr>
                <w:rFonts w:ascii="Liberation Serif" w:eastAsia="Times New Roman" w:hAnsi="Liberation Serif" w:cs="Liberation Serif"/>
                <w:b/>
                <w:bCs/>
                <w:color w:val="000000"/>
                <w:sz w:val="24"/>
                <w:szCs w:val="24"/>
                <w:lang w:eastAsia="ru-RU"/>
              </w:rPr>
              <w:t>–</w:t>
            </w:r>
            <w:r w:rsidRPr="00E93D81">
              <w:rPr>
                <w:rFonts w:ascii="Liberation Serif" w:eastAsia="Times New Roman" w:hAnsi="Liberation Serif" w:cs="Liberation Serif"/>
                <w:b/>
                <w:bCs/>
                <w:color w:val="000000"/>
                <w:sz w:val="24"/>
                <w:szCs w:val="24"/>
                <w:lang w:eastAsia="ru-RU"/>
              </w:rPr>
              <w:t xml:space="preserve"> 112</w:t>
            </w:r>
            <w:r w:rsidR="00C71CD3">
              <w:rPr>
                <w:rFonts w:ascii="Liberation Serif" w:eastAsia="Times New Roman" w:hAnsi="Liberation Serif" w:cs="Liberation Serif"/>
                <w:b/>
                <w:bCs/>
                <w:color w:val="000000"/>
                <w:sz w:val="24"/>
                <w:szCs w:val="24"/>
                <w:lang w:eastAsia="ru-RU"/>
              </w:rPr>
              <w:t>»</w:t>
            </w:r>
            <w:r w:rsidRPr="00E93D81">
              <w:rPr>
                <w:rFonts w:ascii="Liberation Serif" w:eastAsia="Times New Roman" w:hAnsi="Liberation Serif" w:cs="Liberation Serif"/>
                <w:b/>
                <w:bCs/>
                <w:color w:val="000000"/>
                <w:sz w:val="24"/>
                <w:szCs w:val="24"/>
                <w:lang w:eastAsia="ru-RU"/>
              </w:rPr>
              <w:t xml:space="preserve">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717,3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646,0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90,1</w:t>
            </w:r>
          </w:p>
        </w:tc>
        <w:tc>
          <w:tcPr>
            <w:tcW w:w="3274" w:type="dxa"/>
            <w:tcBorders>
              <w:top w:val="nil"/>
              <w:left w:val="nil"/>
              <w:bottom w:val="single" w:sz="4" w:space="0" w:color="000000"/>
              <w:right w:val="single" w:sz="4" w:space="0" w:color="000000"/>
            </w:tcBorders>
            <w:shd w:val="clear" w:color="auto" w:fill="auto"/>
            <w:hideMark/>
          </w:tcPr>
          <w:p w:rsidR="00E93D81" w:rsidRPr="00E93D81" w:rsidRDefault="00253A3B" w:rsidP="00D24AEE">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о</w:t>
            </w:r>
            <w:r w:rsidR="00E93D81" w:rsidRPr="00E93D81">
              <w:rPr>
                <w:rFonts w:ascii="Liberation Serif" w:eastAsia="Times New Roman" w:hAnsi="Liberation Serif" w:cs="Liberation Serif"/>
                <w:color w:val="000000"/>
                <w:sz w:val="24"/>
                <w:szCs w:val="24"/>
                <w:lang w:eastAsia="ru-RU"/>
              </w:rPr>
              <w:t xml:space="preserve">бразована </w:t>
            </w:r>
            <w:r w:rsidR="00D24AEE">
              <w:rPr>
                <w:rFonts w:ascii="Liberation Serif" w:eastAsia="Times New Roman" w:hAnsi="Liberation Serif" w:cs="Liberation Serif"/>
                <w:color w:val="000000"/>
                <w:sz w:val="24"/>
                <w:szCs w:val="24"/>
                <w:lang w:eastAsia="ru-RU"/>
              </w:rPr>
              <w:t>э</w:t>
            </w:r>
            <w:r w:rsidR="00D24AEE" w:rsidRPr="00E93D81">
              <w:rPr>
                <w:rFonts w:ascii="Liberation Serif" w:eastAsia="Times New Roman" w:hAnsi="Liberation Serif" w:cs="Liberation Serif"/>
                <w:color w:val="000000"/>
                <w:sz w:val="24"/>
                <w:szCs w:val="24"/>
                <w:lang w:eastAsia="ru-RU"/>
              </w:rPr>
              <w:t xml:space="preserve">кономия </w:t>
            </w:r>
            <w:r w:rsidR="00E93D81" w:rsidRPr="00E93D81">
              <w:rPr>
                <w:rFonts w:ascii="Liberation Serif" w:eastAsia="Times New Roman" w:hAnsi="Liberation Serif" w:cs="Liberation Serif"/>
                <w:color w:val="000000"/>
                <w:sz w:val="24"/>
                <w:szCs w:val="24"/>
                <w:lang w:eastAsia="ru-RU"/>
              </w:rPr>
              <w:t>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156</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717,3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646,0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90,1</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23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8.6. 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132,0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131,9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158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132,0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131,9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159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8.7. Содержание пожарных гидрантов в исправном состоянии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444,1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428,6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98,9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160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444,1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428,6</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98,9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4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8.8. Обеспечение постоянной готовности местной системы оповещения населения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715,9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5 </w:t>
            </w:r>
            <w:r w:rsidR="00E93D81" w:rsidRPr="00E93D81">
              <w:rPr>
                <w:rFonts w:ascii="Liberation Serif" w:eastAsia="Times New Roman" w:hAnsi="Liberation Serif" w:cs="Liberation Serif"/>
                <w:b/>
                <w:bCs/>
                <w:color w:val="000000"/>
                <w:sz w:val="24"/>
                <w:szCs w:val="24"/>
                <w:lang w:eastAsia="ru-RU"/>
              </w:rPr>
              <w:t>710,1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162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5 </w:t>
            </w:r>
            <w:r w:rsidR="00E93D81" w:rsidRPr="00E93D81">
              <w:rPr>
                <w:rFonts w:ascii="Liberation Serif" w:eastAsia="Times New Roman" w:hAnsi="Liberation Serif" w:cs="Liberation Serif"/>
                <w:sz w:val="24"/>
                <w:szCs w:val="24"/>
                <w:lang w:eastAsia="ru-RU"/>
              </w:rPr>
              <w:t>715,9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5 </w:t>
            </w:r>
            <w:r w:rsidR="00E93D81" w:rsidRPr="00E93D81">
              <w:rPr>
                <w:rFonts w:ascii="Liberation Serif" w:eastAsia="Times New Roman" w:hAnsi="Liberation Serif" w:cs="Liberation Serif"/>
                <w:sz w:val="24"/>
                <w:szCs w:val="24"/>
                <w:lang w:eastAsia="ru-RU"/>
              </w:rPr>
              <w:t>710,1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1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15 </w:t>
            </w:r>
            <w:r w:rsidR="00E93D81" w:rsidRPr="00E93D81">
              <w:rPr>
                <w:rFonts w:ascii="Liberation Serif" w:eastAsia="Times New Roman" w:hAnsi="Liberation Serif" w:cs="Liberation Serif"/>
                <w:b/>
                <w:bCs/>
                <w:color w:val="000000"/>
                <w:sz w:val="24"/>
                <w:szCs w:val="24"/>
                <w:lang w:eastAsia="ru-RU"/>
              </w:rPr>
              <w:t>205,1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15 </w:t>
            </w:r>
            <w:r w:rsidR="00E93D81" w:rsidRPr="00E93D81">
              <w:rPr>
                <w:rFonts w:ascii="Liberation Serif" w:eastAsia="Times New Roman" w:hAnsi="Liberation Serif" w:cs="Liberation Serif"/>
                <w:b/>
                <w:bCs/>
                <w:color w:val="000000"/>
                <w:sz w:val="24"/>
                <w:szCs w:val="24"/>
                <w:lang w:eastAsia="ru-RU"/>
              </w:rPr>
              <w:t>205,1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164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15 </w:t>
            </w:r>
            <w:r w:rsidR="00E93D81" w:rsidRPr="00E93D81">
              <w:rPr>
                <w:rFonts w:ascii="Liberation Serif" w:eastAsia="Times New Roman" w:hAnsi="Liberation Serif" w:cs="Liberation Serif"/>
                <w:sz w:val="24"/>
                <w:szCs w:val="24"/>
                <w:lang w:eastAsia="ru-RU"/>
              </w:rPr>
              <w:t>205,1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15 </w:t>
            </w:r>
            <w:r w:rsidR="00E93D81" w:rsidRPr="00E93D81">
              <w:rPr>
                <w:rFonts w:ascii="Liberation Serif" w:eastAsia="Times New Roman" w:hAnsi="Liberation Serif" w:cs="Liberation Serif"/>
                <w:sz w:val="24"/>
                <w:szCs w:val="24"/>
                <w:lang w:eastAsia="ru-RU"/>
              </w:rPr>
              <w:t>205,1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5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165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8.10. Участие в предупреждении и ликвидации последствий чрезвычайных ситуаций в границах городского округа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550,0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550,0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166</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550,0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550,0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8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808,4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808,4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168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808,4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808,4</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6D0C56">
        <w:trPr>
          <w:trHeight w:val="5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169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8.13. Организация деятельности и обеспечение добровольной пожарной дружины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183,2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004,7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84,9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6D0C56" w:rsidP="00E93D81">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color w:val="000000"/>
                <w:sz w:val="24"/>
                <w:szCs w:val="24"/>
                <w:lang w:eastAsia="ru-RU"/>
              </w:rPr>
              <w:t>о</w:t>
            </w:r>
            <w:r w:rsidRPr="00E93D81">
              <w:rPr>
                <w:rFonts w:ascii="Liberation Serif" w:eastAsia="Times New Roman" w:hAnsi="Liberation Serif" w:cs="Liberation Serif"/>
                <w:color w:val="000000"/>
                <w:sz w:val="24"/>
                <w:szCs w:val="24"/>
                <w:lang w:eastAsia="ru-RU"/>
              </w:rPr>
              <w:t xml:space="preserve">бразована </w:t>
            </w:r>
            <w:r>
              <w:rPr>
                <w:rFonts w:ascii="Liberation Serif" w:eastAsia="Times New Roman" w:hAnsi="Liberation Serif" w:cs="Liberation Serif"/>
                <w:color w:val="000000"/>
                <w:sz w:val="24"/>
                <w:szCs w:val="24"/>
                <w:lang w:eastAsia="ru-RU"/>
              </w:rPr>
              <w:t>э</w:t>
            </w:r>
            <w:r w:rsidRPr="00E93D81">
              <w:rPr>
                <w:rFonts w:ascii="Liberation Serif" w:eastAsia="Times New Roman" w:hAnsi="Liberation Serif" w:cs="Liberation Serif"/>
                <w:color w:val="000000"/>
                <w:sz w:val="24"/>
                <w:szCs w:val="24"/>
                <w:lang w:eastAsia="ru-RU"/>
              </w:rPr>
              <w:t>кономия 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183,2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004,7</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84,9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67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8.17. Материально-техническое оснащение аварийно-спасательного подразделения для предупреждения и ликвидации ЧС</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555,6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2 </w:t>
            </w:r>
            <w:r w:rsidR="00E93D81" w:rsidRPr="00E93D81">
              <w:rPr>
                <w:rFonts w:ascii="Liberation Serif" w:eastAsia="Times New Roman" w:hAnsi="Liberation Serif" w:cs="Liberation Serif"/>
                <w:b/>
                <w:bCs/>
                <w:color w:val="000000"/>
                <w:sz w:val="24"/>
                <w:szCs w:val="24"/>
                <w:lang w:eastAsia="ru-RU"/>
              </w:rPr>
              <w:t>555,6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555,6</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C71CD3"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2 </w:t>
            </w:r>
            <w:r w:rsidR="00E93D81" w:rsidRPr="00E93D81">
              <w:rPr>
                <w:rFonts w:ascii="Liberation Serif" w:eastAsia="Times New Roman" w:hAnsi="Liberation Serif" w:cs="Liberation Serif"/>
                <w:sz w:val="24"/>
                <w:szCs w:val="24"/>
                <w:lang w:eastAsia="ru-RU"/>
              </w:rPr>
              <w:t>555,6</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3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8.20. Приобретение элементов систем пожарной сигнализации и систем пожаротушения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34,3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34,3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34,3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34,3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175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8.20.1. Приобретение автономных дымовых пожарных </w:t>
            </w:r>
            <w:proofErr w:type="spellStart"/>
            <w:r w:rsidRPr="00E93D81">
              <w:rPr>
                <w:rFonts w:ascii="Liberation Serif" w:eastAsia="Times New Roman" w:hAnsi="Liberation Serif" w:cs="Liberation Serif"/>
                <w:b/>
                <w:bCs/>
                <w:i/>
                <w:iCs/>
                <w:color w:val="000000"/>
                <w:sz w:val="24"/>
                <w:szCs w:val="24"/>
                <w:lang w:eastAsia="ru-RU"/>
              </w:rPr>
              <w:t>извещателей</w:t>
            </w:r>
            <w:proofErr w:type="spellEnd"/>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34,3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34,3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176</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34,3</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34,3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177</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9. «Профилактика правонарушений на территории городского округа Верхняя Пышма до 2027 года»</w:t>
            </w:r>
          </w:p>
        </w:tc>
      </w:tr>
      <w:tr w:rsidR="00E93D81" w:rsidRPr="00E93D81" w:rsidTr="004975AD">
        <w:trPr>
          <w:trHeight w:val="97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«ПРОФИЛАКТИКА ПРАВОНАРУШЕНИЙ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87 </w:t>
            </w:r>
            <w:r w:rsidR="00E93D81" w:rsidRPr="00E93D81">
              <w:rPr>
                <w:rFonts w:ascii="Liberation Serif" w:eastAsia="Times New Roman" w:hAnsi="Liberation Serif" w:cs="Liberation Serif"/>
                <w:b/>
                <w:bCs/>
                <w:color w:val="000000"/>
                <w:sz w:val="24"/>
                <w:szCs w:val="24"/>
                <w:lang w:eastAsia="ru-RU"/>
              </w:rPr>
              <w:t>655,4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86 </w:t>
            </w:r>
            <w:r w:rsidR="00E93D81" w:rsidRPr="00E93D81">
              <w:rPr>
                <w:rFonts w:ascii="Liberation Serif" w:eastAsia="Times New Roman" w:hAnsi="Liberation Serif" w:cs="Liberation Serif"/>
                <w:b/>
                <w:bCs/>
                <w:color w:val="000000"/>
                <w:sz w:val="24"/>
                <w:szCs w:val="24"/>
                <w:lang w:eastAsia="ru-RU"/>
              </w:rPr>
              <w:t>940,9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179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87 </w:t>
            </w:r>
            <w:r w:rsidR="00E93D81" w:rsidRPr="00E93D81">
              <w:rPr>
                <w:rFonts w:ascii="Liberation Serif" w:eastAsia="Times New Roman" w:hAnsi="Liberation Serif" w:cs="Liberation Serif"/>
                <w:color w:val="000000"/>
                <w:sz w:val="24"/>
                <w:szCs w:val="24"/>
                <w:lang w:eastAsia="ru-RU"/>
              </w:rPr>
              <w:t>655,4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86 </w:t>
            </w:r>
            <w:r w:rsidR="00E93D81" w:rsidRPr="00E93D81">
              <w:rPr>
                <w:rFonts w:ascii="Liberation Serif" w:eastAsia="Times New Roman" w:hAnsi="Liberation Serif" w:cs="Liberation Serif"/>
                <w:color w:val="000000"/>
                <w:sz w:val="24"/>
                <w:szCs w:val="24"/>
                <w:lang w:eastAsia="ru-RU"/>
              </w:rPr>
              <w:t>940,9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8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180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87 </w:t>
            </w:r>
            <w:r w:rsidR="00E93D81" w:rsidRPr="00E93D81">
              <w:rPr>
                <w:rFonts w:ascii="Liberation Serif" w:eastAsia="Times New Roman" w:hAnsi="Liberation Serif" w:cs="Liberation Serif"/>
                <w:b/>
                <w:bCs/>
                <w:color w:val="000000"/>
                <w:sz w:val="24"/>
                <w:szCs w:val="24"/>
                <w:lang w:eastAsia="ru-RU"/>
              </w:rPr>
              <w:t>655,4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86 </w:t>
            </w:r>
            <w:r w:rsidR="00E93D81" w:rsidRPr="00E93D81">
              <w:rPr>
                <w:rFonts w:ascii="Liberation Serif" w:eastAsia="Times New Roman" w:hAnsi="Liberation Serif" w:cs="Liberation Serif"/>
                <w:b/>
                <w:bCs/>
                <w:color w:val="000000"/>
                <w:sz w:val="24"/>
                <w:szCs w:val="24"/>
                <w:lang w:eastAsia="ru-RU"/>
              </w:rPr>
              <w:t>940,9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181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C71CD3"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87 </w:t>
            </w:r>
            <w:r w:rsidR="00E93D81" w:rsidRPr="00E93D81">
              <w:rPr>
                <w:rFonts w:ascii="Liberation Serif" w:eastAsia="Times New Roman" w:hAnsi="Liberation Serif" w:cs="Liberation Serif"/>
                <w:color w:val="000000"/>
                <w:sz w:val="24"/>
                <w:szCs w:val="24"/>
                <w:lang w:eastAsia="ru-RU"/>
              </w:rPr>
              <w:t>655,4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C71CD3">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86 </w:t>
            </w:r>
            <w:r w:rsidR="00E93D81" w:rsidRPr="00E93D81">
              <w:rPr>
                <w:rFonts w:ascii="Liberation Serif" w:eastAsia="Times New Roman" w:hAnsi="Liberation Serif" w:cs="Liberation Serif"/>
                <w:color w:val="000000"/>
                <w:sz w:val="24"/>
                <w:szCs w:val="24"/>
                <w:lang w:eastAsia="ru-RU"/>
              </w:rPr>
              <w:t>940,9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50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182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9.1. Внедрение аппаратного-программного комплекса </w:t>
            </w:r>
            <w:r w:rsidR="00C71CD3">
              <w:rPr>
                <w:rFonts w:ascii="Liberation Serif" w:eastAsia="Times New Roman" w:hAnsi="Liberation Serif" w:cs="Liberation Serif"/>
                <w:b/>
                <w:bCs/>
                <w:color w:val="000000"/>
                <w:sz w:val="24"/>
                <w:szCs w:val="24"/>
                <w:lang w:eastAsia="ru-RU"/>
              </w:rPr>
              <w:t>«</w:t>
            </w:r>
            <w:r w:rsidRPr="00E93D81">
              <w:rPr>
                <w:rFonts w:ascii="Liberation Serif" w:eastAsia="Times New Roman" w:hAnsi="Liberation Serif" w:cs="Liberation Serif"/>
                <w:b/>
                <w:bCs/>
                <w:color w:val="000000"/>
                <w:sz w:val="24"/>
                <w:szCs w:val="24"/>
                <w:lang w:eastAsia="ru-RU"/>
              </w:rPr>
              <w:t>Безопасный город</w:t>
            </w:r>
            <w:r w:rsidR="00C71CD3">
              <w:rPr>
                <w:rFonts w:ascii="Liberation Serif" w:eastAsia="Times New Roman" w:hAnsi="Liberation Serif" w:cs="Liberation Serif"/>
                <w:b/>
                <w:bCs/>
                <w:color w:val="000000"/>
                <w:sz w:val="24"/>
                <w:szCs w:val="24"/>
                <w:lang w:eastAsia="ru-RU"/>
              </w:rPr>
              <w:t>»</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w:t>
            </w:r>
            <w:r w:rsidR="00B129D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295,8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C71CD3">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4 </w:t>
            </w:r>
            <w:r w:rsidR="00E93D81" w:rsidRPr="00E93D81">
              <w:rPr>
                <w:rFonts w:ascii="Liberation Serif" w:eastAsia="Times New Roman" w:hAnsi="Liberation Serif" w:cs="Liberation Serif"/>
                <w:b/>
                <w:bCs/>
                <w:color w:val="000000"/>
                <w:sz w:val="24"/>
                <w:szCs w:val="24"/>
                <w:lang w:eastAsia="ru-RU"/>
              </w:rPr>
              <w:t>014,5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93,5</w:t>
            </w:r>
          </w:p>
        </w:tc>
        <w:tc>
          <w:tcPr>
            <w:tcW w:w="3274" w:type="dxa"/>
            <w:tcBorders>
              <w:top w:val="nil"/>
              <w:left w:val="nil"/>
              <w:bottom w:val="single" w:sz="4" w:space="0" w:color="000000"/>
              <w:right w:val="single" w:sz="4" w:space="0" w:color="000000"/>
            </w:tcBorders>
            <w:shd w:val="clear" w:color="auto" w:fill="auto"/>
            <w:hideMark/>
          </w:tcPr>
          <w:p w:rsidR="00E93D81" w:rsidRPr="00E93D81" w:rsidRDefault="00BE4A37" w:rsidP="00D24AEE">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о</w:t>
            </w:r>
            <w:r w:rsidR="00E93D81" w:rsidRPr="00E93D81">
              <w:rPr>
                <w:rFonts w:ascii="Liberation Serif" w:eastAsia="Times New Roman" w:hAnsi="Liberation Serif" w:cs="Liberation Serif"/>
                <w:color w:val="000000"/>
                <w:sz w:val="24"/>
                <w:szCs w:val="24"/>
                <w:lang w:eastAsia="ru-RU"/>
              </w:rPr>
              <w:t xml:space="preserve">бразована </w:t>
            </w:r>
            <w:r w:rsidR="00D24AEE">
              <w:rPr>
                <w:rFonts w:ascii="Liberation Serif" w:eastAsia="Times New Roman" w:hAnsi="Liberation Serif" w:cs="Liberation Serif"/>
                <w:color w:val="000000"/>
                <w:sz w:val="24"/>
                <w:szCs w:val="24"/>
                <w:lang w:eastAsia="ru-RU"/>
              </w:rPr>
              <w:t>э</w:t>
            </w:r>
            <w:r w:rsidR="00D24AEE" w:rsidRPr="00E93D81">
              <w:rPr>
                <w:rFonts w:ascii="Liberation Serif" w:eastAsia="Times New Roman" w:hAnsi="Liberation Serif" w:cs="Liberation Serif"/>
                <w:color w:val="000000"/>
                <w:sz w:val="24"/>
                <w:szCs w:val="24"/>
                <w:lang w:eastAsia="ru-RU"/>
              </w:rPr>
              <w:t xml:space="preserve">кономия </w:t>
            </w:r>
            <w:r w:rsidR="00E93D81" w:rsidRPr="00E93D81">
              <w:rPr>
                <w:rFonts w:ascii="Liberation Serif" w:eastAsia="Times New Roman" w:hAnsi="Liberation Serif" w:cs="Liberation Serif"/>
                <w:color w:val="000000"/>
                <w:sz w:val="24"/>
                <w:szCs w:val="24"/>
                <w:lang w:eastAsia="ru-RU"/>
              </w:rPr>
              <w:t>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183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4 </w:t>
            </w:r>
            <w:r w:rsidR="00E93D81" w:rsidRPr="00E93D81">
              <w:rPr>
                <w:rFonts w:ascii="Liberation Serif" w:eastAsia="Times New Roman" w:hAnsi="Liberation Serif" w:cs="Liberation Serif"/>
                <w:sz w:val="24"/>
                <w:szCs w:val="24"/>
                <w:lang w:eastAsia="ru-RU"/>
              </w:rPr>
              <w:t>295,8</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4 </w:t>
            </w:r>
            <w:r w:rsidR="00E93D81" w:rsidRPr="00E93D81">
              <w:rPr>
                <w:rFonts w:ascii="Liberation Serif" w:eastAsia="Times New Roman" w:hAnsi="Liberation Serif" w:cs="Liberation Serif"/>
                <w:sz w:val="24"/>
                <w:szCs w:val="24"/>
                <w:lang w:eastAsia="ru-RU"/>
              </w:rPr>
              <w:t>014,5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93,5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99"/>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184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9.4. Содержание и создание условий для деятельности добровольных формирований по охране общественного порядка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242,7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1 </w:t>
            </w:r>
            <w:r w:rsidR="00E93D81" w:rsidRPr="00E93D81">
              <w:rPr>
                <w:rFonts w:ascii="Liberation Serif" w:eastAsia="Times New Roman" w:hAnsi="Liberation Serif" w:cs="Liberation Serif"/>
                <w:b/>
                <w:bCs/>
                <w:color w:val="000000"/>
                <w:sz w:val="24"/>
                <w:szCs w:val="24"/>
                <w:lang w:eastAsia="ru-RU"/>
              </w:rPr>
              <w:t>242,7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185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242,7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242,7</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46"/>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186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Мероприятие 9.8. Обеспечение антитеррористической защищенности объектов социальной сферы с массовым пребыванием людей  </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80 </w:t>
            </w:r>
            <w:r w:rsidR="00E93D81" w:rsidRPr="00E93D81">
              <w:rPr>
                <w:rFonts w:ascii="Liberation Serif" w:eastAsia="Times New Roman" w:hAnsi="Liberation Serif" w:cs="Liberation Serif"/>
                <w:b/>
                <w:bCs/>
                <w:color w:val="000000"/>
                <w:sz w:val="24"/>
                <w:szCs w:val="24"/>
                <w:lang w:eastAsia="ru-RU"/>
              </w:rPr>
              <w:t>812,7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80 </w:t>
            </w:r>
            <w:r w:rsidR="00E93D81" w:rsidRPr="00E93D81">
              <w:rPr>
                <w:rFonts w:ascii="Liberation Serif" w:eastAsia="Times New Roman" w:hAnsi="Liberation Serif" w:cs="Liberation Serif"/>
                <w:b/>
                <w:bCs/>
                <w:color w:val="000000"/>
                <w:sz w:val="24"/>
                <w:szCs w:val="24"/>
                <w:lang w:eastAsia="ru-RU"/>
              </w:rPr>
              <w:t>477,8</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99,6</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187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80 </w:t>
            </w:r>
            <w:r w:rsidR="00E93D81" w:rsidRPr="00E93D81">
              <w:rPr>
                <w:rFonts w:ascii="Liberation Serif" w:eastAsia="Times New Roman" w:hAnsi="Liberation Serif" w:cs="Liberation Serif"/>
                <w:sz w:val="24"/>
                <w:szCs w:val="24"/>
                <w:lang w:eastAsia="ru-RU"/>
              </w:rPr>
              <w:t>812,7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80 </w:t>
            </w:r>
            <w:r w:rsidR="00E93D81" w:rsidRPr="00E93D81">
              <w:rPr>
                <w:rFonts w:ascii="Liberation Serif" w:eastAsia="Times New Roman" w:hAnsi="Liberation Serif" w:cs="Liberation Serif"/>
                <w:sz w:val="24"/>
                <w:szCs w:val="24"/>
                <w:lang w:eastAsia="ru-RU"/>
              </w:rPr>
              <w:t>477,8</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99,6</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188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9.8.1. Обеспечение антитеррористической защищенности объектов физкультуры и спорта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3 </w:t>
            </w:r>
            <w:r w:rsidR="00E93D81" w:rsidRPr="00E93D81">
              <w:rPr>
                <w:rFonts w:ascii="Liberation Serif" w:eastAsia="Times New Roman" w:hAnsi="Liberation Serif" w:cs="Liberation Serif"/>
                <w:b/>
                <w:bCs/>
                <w:i/>
                <w:iCs/>
                <w:color w:val="000000"/>
                <w:sz w:val="24"/>
                <w:szCs w:val="24"/>
                <w:lang w:eastAsia="ru-RU"/>
              </w:rPr>
              <w:t>039,6</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3 </w:t>
            </w:r>
            <w:r w:rsidR="00E93D81" w:rsidRPr="00E93D81">
              <w:rPr>
                <w:rFonts w:ascii="Liberation Serif" w:eastAsia="Times New Roman" w:hAnsi="Liberation Serif" w:cs="Liberation Serif"/>
                <w:b/>
                <w:bCs/>
                <w:i/>
                <w:iCs/>
                <w:color w:val="000000"/>
                <w:sz w:val="24"/>
                <w:szCs w:val="24"/>
                <w:lang w:eastAsia="ru-RU"/>
              </w:rPr>
              <w:t>039,6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189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039,6</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3 </w:t>
            </w:r>
            <w:r w:rsidR="00E93D81" w:rsidRPr="00E93D81">
              <w:rPr>
                <w:rFonts w:ascii="Liberation Serif" w:eastAsia="Times New Roman" w:hAnsi="Liberation Serif" w:cs="Liberation Serif"/>
                <w:sz w:val="24"/>
                <w:szCs w:val="24"/>
                <w:lang w:eastAsia="ru-RU"/>
              </w:rPr>
              <w:t>039,6</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190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9.8.2. Обеспечение антитеррористической защищенности объектов 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66 </w:t>
            </w:r>
            <w:r w:rsidR="00E93D81" w:rsidRPr="00E93D81">
              <w:rPr>
                <w:rFonts w:ascii="Liberation Serif" w:eastAsia="Times New Roman" w:hAnsi="Liberation Serif" w:cs="Liberation Serif"/>
                <w:b/>
                <w:bCs/>
                <w:i/>
                <w:iCs/>
                <w:color w:val="000000"/>
                <w:sz w:val="24"/>
                <w:szCs w:val="24"/>
                <w:lang w:eastAsia="ru-RU"/>
              </w:rPr>
              <w:t>360,4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66 </w:t>
            </w:r>
            <w:r w:rsidR="00E93D81" w:rsidRPr="00E93D81">
              <w:rPr>
                <w:rFonts w:ascii="Liberation Serif" w:eastAsia="Times New Roman" w:hAnsi="Liberation Serif" w:cs="Liberation Serif"/>
                <w:b/>
                <w:bCs/>
                <w:i/>
                <w:iCs/>
                <w:color w:val="000000"/>
                <w:sz w:val="24"/>
                <w:szCs w:val="24"/>
                <w:lang w:eastAsia="ru-RU"/>
              </w:rPr>
              <w:t>025,5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99,5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191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66 </w:t>
            </w:r>
            <w:r w:rsidR="00E93D81" w:rsidRPr="00E93D81">
              <w:rPr>
                <w:rFonts w:ascii="Liberation Serif" w:eastAsia="Times New Roman" w:hAnsi="Liberation Serif" w:cs="Liberation Serif"/>
                <w:sz w:val="24"/>
                <w:szCs w:val="24"/>
                <w:lang w:eastAsia="ru-RU"/>
              </w:rPr>
              <w:t>360,4</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66 </w:t>
            </w:r>
            <w:r w:rsidR="00E93D81" w:rsidRPr="00E93D81">
              <w:rPr>
                <w:rFonts w:ascii="Liberation Serif" w:eastAsia="Times New Roman" w:hAnsi="Liberation Serif" w:cs="Liberation Serif"/>
                <w:sz w:val="24"/>
                <w:szCs w:val="24"/>
                <w:lang w:eastAsia="ru-RU"/>
              </w:rPr>
              <w:t>025,5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192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i/>
                <w:iCs/>
                <w:color w:val="000000"/>
                <w:sz w:val="24"/>
                <w:szCs w:val="24"/>
                <w:lang w:eastAsia="ru-RU"/>
              </w:rPr>
            </w:pPr>
            <w:proofErr w:type="spellStart"/>
            <w:r w:rsidRPr="00E93D81">
              <w:rPr>
                <w:rFonts w:ascii="Liberation Serif" w:eastAsia="Times New Roman" w:hAnsi="Liberation Serif" w:cs="Liberation Serif"/>
                <w:b/>
                <w:bCs/>
                <w:i/>
                <w:iCs/>
                <w:color w:val="000000"/>
                <w:sz w:val="24"/>
                <w:szCs w:val="24"/>
                <w:lang w:eastAsia="ru-RU"/>
              </w:rPr>
              <w:t>Подмероприятие</w:t>
            </w:r>
            <w:proofErr w:type="spellEnd"/>
            <w:r w:rsidRPr="00E93D81">
              <w:rPr>
                <w:rFonts w:ascii="Liberation Serif" w:eastAsia="Times New Roman" w:hAnsi="Liberation Serif" w:cs="Liberation Serif"/>
                <w:b/>
                <w:bCs/>
                <w:i/>
                <w:iCs/>
                <w:color w:val="000000"/>
                <w:sz w:val="24"/>
                <w:szCs w:val="24"/>
                <w:lang w:eastAsia="ru-RU"/>
              </w:rPr>
              <w:t xml:space="preserve"> 9.8.3. Обеспечение антитеррористической защищенности объектов культурно-массовых мероприятий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i/>
                <w:iCs/>
                <w:color w:val="000000"/>
                <w:sz w:val="24"/>
                <w:szCs w:val="24"/>
                <w:lang w:eastAsia="ru-RU"/>
              </w:rPr>
            </w:pPr>
            <w:r>
              <w:rPr>
                <w:rFonts w:ascii="Liberation Serif" w:eastAsia="Times New Roman" w:hAnsi="Liberation Serif" w:cs="Liberation Serif"/>
                <w:b/>
                <w:bCs/>
                <w:i/>
                <w:iCs/>
                <w:color w:val="000000"/>
                <w:sz w:val="24"/>
                <w:szCs w:val="24"/>
                <w:lang w:eastAsia="ru-RU"/>
              </w:rPr>
              <w:t>11 </w:t>
            </w:r>
            <w:r w:rsidR="00E93D81" w:rsidRPr="00E93D81">
              <w:rPr>
                <w:rFonts w:ascii="Liberation Serif" w:eastAsia="Times New Roman" w:hAnsi="Liberation Serif" w:cs="Liberation Serif"/>
                <w:b/>
                <w:bCs/>
                <w:i/>
                <w:iCs/>
                <w:color w:val="000000"/>
                <w:sz w:val="24"/>
                <w:szCs w:val="24"/>
                <w:lang w:eastAsia="ru-RU"/>
              </w:rPr>
              <w:t>412,7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11</w:t>
            </w:r>
            <w:r w:rsidR="00B129D0">
              <w:rPr>
                <w:rFonts w:ascii="Liberation Serif" w:eastAsia="Times New Roman" w:hAnsi="Liberation Serif" w:cs="Liberation Serif"/>
                <w:b/>
                <w:bCs/>
                <w:i/>
                <w:iCs/>
                <w:color w:val="000000"/>
                <w:sz w:val="24"/>
                <w:szCs w:val="24"/>
                <w:lang w:eastAsia="ru-RU"/>
              </w:rPr>
              <w:t> </w:t>
            </w:r>
            <w:r w:rsidRPr="00E93D81">
              <w:rPr>
                <w:rFonts w:ascii="Liberation Serif" w:eastAsia="Times New Roman" w:hAnsi="Liberation Serif" w:cs="Liberation Serif"/>
                <w:b/>
                <w:bCs/>
                <w:i/>
                <w:iCs/>
                <w:color w:val="000000"/>
                <w:sz w:val="24"/>
                <w:szCs w:val="24"/>
                <w:lang w:eastAsia="ru-RU"/>
              </w:rPr>
              <w:t>412,7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i/>
                <w:iCs/>
                <w:color w:val="000000"/>
                <w:sz w:val="24"/>
                <w:szCs w:val="24"/>
                <w:lang w:eastAsia="ru-RU"/>
              </w:rPr>
            </w:pPr>
            <w:r w:rsidRPr="00E93D81">
              <w:rPr>
                <w:rFonts w:ascii="Liberation Serif" w:eastAsia="Times New Roman" w:hAnsi="Liberation Serif" w:cs="Liberation Serif"/>
                <w:b/>
                <w:bCs/>
                <w:i/>
                <w:i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193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11 </w:t>
            </w:r>
            <w:r w:rsidR="00E93D81" w:rsidRPr="00E93D81">
              <w:rPr>
                <w:rFonts w:ascii="Liberation Serif" w:eastAsia="Times New Roman" w:hAnsi="Liberation Serif" w:cs="Liberation Serif"/>
                <w:sz w:val="24"/>
                <w:szCs w:val="24"/>
                <w:lang w:eastAsia="ru-RU"/>
              </w:rPr>
              <w:t>412,7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11 </w:t>
            </w:r>
            <w:r w:rsidR="00E93D81" w:rsidRPr="00E93D81">
              <w:rPr>
                <w:rFonts w:ascii="Liberation Serif" w:eastAsia="Times New Roman" w:hAnsi="Liberation Serif" w:cs="Liberation Serif"/>
                <w:sz w:val="24"/>
                <w:szCs w:val="24"/>
                <w:lang w:eastAsia="ru-RU"/>
              </w:rPr>
              <w:t>412,7</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195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000F1">
        <w:trPr>
          <w:trHeight w:val="58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9.10. Осуществление мероприятий по обеспечению взрывобезопасности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w:t>
            </w:r>
            <w:r w:rsidR="00B129D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274,2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w:t>
            </w:r>
            <w:r w:rsidR="00B129D0">
              <w:rPr>
                <w:rFonts w:ascii="Liberation Serif" w:eastAsia="Times New Roman" w:hAnsi="Liberation Serif" w:cs="Liberation Serif"/>
                <w:b/>
                <w:bCs/>
                <w:color w:val="000000"/>
                <w:sz w:val="24"/>
                <w:szCs w:val="24"/>
                <w:lang w:eastAsia="ru-RU"/>
              </w:rPr>
              <w:t> </w:t>
            </w:r>
            <w:r w:rsidRPr="00E93D81">
              <w:rPr>
                <w:rFonts w:ascii="Liberation Serif" w:eastAsia="Times New Roman" w:hAnsi="Liberation Serif" w:cs="Liberation Serif"/>
                <w:b/>
                <w:bCs/>
                <w:color w:val="000000"/>
                <w:sz w:val="24"/>
                <w:szCs w:val="24"/>
                <w:lang w:eastAsia="ru-RU"/>
              </w:rPr>
              <w:t>175,9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C71CD3">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92,3</w:t>
            </w:r>
          </w:p>
        </w:tc>
        <w:tc>
          <w:tcPr>
            <w:tcW w:w="3274" w:type="dxa"/>
            <w:tcBorders>
              <w:top w:val="nil"/>
              <w:left w:val="nil"/>
              <w:bottom w:val="single" w:sz="4" w:space="0" w:color="000000"/>
              <w:right w:val="single" w:sz="4" w:space="0" w:color="000000"/>
            </w:tcBorders>
            <w:shd w:val="clear" w:color="auto" w:fill="auto"/>
            <w:hideMark/>
          </w:tcPr>
          <w:p w:rsidR="00E93D81" w:rsidRPr="00E93D81" w:rsidRDefault="004000F1" w:rsidP="00E93D81">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о</w:t>
            </w:r>
            <w:r w:rsidRPr="00E93D81">
              <w:rPr>
                <w:rFonts w:ascii="Liberation Serif" w:eastAsia="Times New Roman" w:hAnsi="Liberation Serif" w:cs="Liberation Serif"/>
                <w:color w:val="000000"/>
                <w:sz w:val="24"/>
                <w:szCs w:val="24"/>
                <w:lang w:eastAsia="ru-RU"/>
              </w:rPr>
              <w:t xml:space="preserve">бразована </w:t>
            </w:r>
            <w:r>
              <w:rPr>
                <w:rFonts w:ascii="Liberation Serif" w:eastAsia="Times New Roman" w:hAnsi="Liberation Serif" w:cs="Liberation Serif"/>
                <w:color w:val="000000"/>
                <w:sz w:val="24"/>
                <w:szCs w:val="24"/>
                <w:lang w:eastAsia="ru-RU"/>
              </w:rPr>
              <w:t>э</w:t>
            </w:r>
            <w:r w:rsidRPr="00E93D81">
              <w:rPr>
                <w:rFonts w:ascii="Liberation Serif" w:eastAsia="Times New Roman" w:hAnsi="Liberation Serif" w:cs="Liberation Serif"/>
                <w:color w:val="000000"/>
                <w:sz w:val="24"/>
                <w:szCs w:val="24"/>
                <w:lang w:eastAsia="ru-RU"/>
              </w:rPr>
              <w:t>кономия 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197</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B129D0"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274,2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B129D0" w:rsidP="00C71CD3">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1 </w:t>
            </w:r>
            <w:r w:rsidR="00E93D81" w:rsidRPr="00E93D81">
              <w:rPr>
                <w:rFonts w:ascii="Liberation Serif" w:eastAsia="Times New Roman" w:hAnsi="Liberation Serif" w:cs="Liberation Serif"/>
                <w:sz w:val="24"/>
                <w:szCs w:val="24"/>
                <w:lang w:eastAsia="ru-RU"/>
              </w:rPr>
              <w:t>175,9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C71CD3">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92,3</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198</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E93D81" w:rsidRPr="00E93D81" w:rsidTr="004975AD">
        <w:trPr>
          <w:trHeight w:val="1642"/>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199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B129D0"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263 </w:t>
            </w:r>
            <w:r w:rsidR="00E93D81" w:rsidRPr="00E93D81">
              <w:rPr>
                <w:rFonts w:ascii="Liberation Serif" w:eastAsia="Times New Roman" w:hAnsi="Liberation Serif" w:cs="Liberation Serif"/>
                <w:b/>
                <w:bCs/>
                <w:color w:val="000000"/>
                <w:sz w:val="24"/>
                <w:szCs w:val="24"/>
                <w:lang w:eastAsia="ru-RU"/>
              </w:rPr>
              <w:t>294,4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4000F1">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253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445,</w:t>
            </w:r>
            <w:r w:rsidR="004000F1">
              <w:rPr>
                <w:rFonts w:ascii="Liberation Serif" w:eastAsia="Times New Roman" w:hAnsi="Liberation Serif" w:cs="Liberation Serif"/>
                <w:b/>
                <w:bCs/>
                <w:color w:val="000000"/>
                <w:sz w:val="24"/>
                <w:szCs w:val="24"/>
                <w:lang w:eastAsia="ru-RU"/>
              </w:rPr>
              <w:t>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200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263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294,4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4000F1">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253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445,</w:t>
            </w:r>
            <w:r w:rsidR="004000F1">
              <w:rPr>
                <w:rFonts w:ascii="Liberation Serif" w:eastAsia="Times New Roman" w:hAnsi="Liberation Serif" w:cs="Liberation Serif"/>
                <w:color w:val="000000"/>
                <w:sz w:val="24"/>
                <w:szCs w:val="24"/>
                <w:lang w:eastAsia="ru-RU"/>
              </w:rPr>
              <w:t>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96,3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1"/>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263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294,4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4000F1">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253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445,</w:t>
            </w:r>
            <w:r w:rsidR="004000F1">
              <w:rPr>
                <w:rFonts w:ascii="Liberation Serif" w:eastAsia="Times New Roman" w:hAnsi="Liberation Serif" w:cs="Liberation Serif"/>
                <w:b/>
                <w:bCs/>
                <w:color w:val="000000"/>
                <w:sz w:val="24"/>
                <w:szCs w:val="24"/>
                <w:lang w:eastAsia="ru-RU"/>
              </w:rPr>
              <w:t>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202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263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294,4</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4000F1">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253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445,</w:t>
            </w:r>
            <w:r w:rsidR="004000F1">
              <w:rPr>
                <w:rFonts w:ascii="Liberation Serif" w:eastAsia="Times New Roman" w:hAnsi="Liberation Serif" w:cs="Liberation Serif"/>
                <w:color w:val="000000"/>
                <w:sz w:val="24"/>
                <w:szCs w:val="24"/>
                <w:lang w:eastAsia="ru-RU"/>
              </w:rPr>
              <w:t>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96,3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67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10.1. Обеспечение деятельности органов местного самоуправления и муниципального органа (центральный аппарат)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128</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075,5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127</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782,2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99,8</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204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2B667D"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128</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075,5</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2B667D"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127</w:t>
            </w:r>
            <w:r w:rsidR="004000F1">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782,2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99,8</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10.2. Вознаграждение старостам населенных пунктов сельских и поселковых администраций</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845,0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845,0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206</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845,0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845,0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10.3. Обеспечение деятельности муниципального административно-хозяйственного управления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93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933,7</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85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569,3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91,1</w:t>
            </w:r>
          </w:p>
        </w:tc>
        <w:tc>
          <w:tcPr>
            <w:tcW w:w="3274" w:type="dxa"/>
            <w:tcBorders>
              <w:top w:val="nil"/>
              <w:left w:val="nil"/>
              <w:bottom w:val="single" w:sz="4" w:space="0" w:color="000000"/>
              <w:right w:val="single" w:sz="4" w:space="0" w:color="000000"/>
            </w:tcBorders>
            <w:shd w:val="clear" w:color="auto" w:fill="auto"/>
            <w:hideMark/>
          </w:tcPr>
          <w:p w:rsidR="00E93D81" w:rsidRPr="00E93D81" w:rsidRDefault="00BE4A37" w:rsidP="002B667D">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с</w:t>
            </w:r>
            <w:r w:rsidR="00E93D81" w:rsidRPr="00E93D81">
              <w:rPr>
                <w:rFonts w:ascii="Liberation Serif" w:eastAsia="Times New Roman" w:hAnsi="Liberation Serif" w:cs="Liberation Serif"/>
                <w:color w:val="000000"/>
                <w:sz w:val="24"/>
                <w:szCs w:val="24"/>
                <w:lang w:eastAsia="ru-RU"/>
              </w:rPr>
              <w:t xml:space="preserve">рок выполнения работ по контрактам на охрану, </w:t>
            </w:r>
            <w:proofErr w:type="spellStart"/>
            <w:r w:rsidR="00E93D81" w:rsidRPr="00E93D81">
              <w:rPr>
                <w:rFonts w:ascii="Liberation Serif" w:eastAsia="Times New Roman" w:hAnsi="Liberation Serif" w:cs="Liberation Serif"/>
                <w:color w:val="000000"/>
                <w:sz w:val="24"/>
                <w:szCs w:val="24"/>
                <w:lang w:eastAsia="ru-RU"/>
              </w:rPr>
              <w:t>клининг</w:t>
            </w:r>
            <w:proofErr w:type="spellEnd"/>
            <w:r w:rsidR="00E93D81" w:rsidRPr="00E93D81">
              <w:rPr>
                <w:rFonts w:ascii="Liberation Serif" w:eastAsia="Times New Roman" w:hAnsi="Liberation Serif" w:cs="Liberation Serif"/>
                <w:color w:val="000000"/>
                <w:sz w:val="24"/>
                <w:szCs w:val="24"/>
                <w:lang w:eastAsia="ru-RU"/>
              </w:rPr>
              <w:t xml:space="preserve"> и содержание зданий, ремонт автомобилей переходит на 2025 год</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208</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2B667D"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93</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933,7</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85</w:t>
            </w:r>
            <w:r w:rsidR="002B667D">
              <w:rPr>
                <w:rFonts w:ascii="Liberation Serif" w:eastAsia="Times New Roman" w:hAnsi="Liberation Serif" w:cs="Liberation Serif"/>
                <w:sz w:val="24"/>
                <w:szCs w:val="24"/>
                <w:lang w:val="en-US" w:eastAsia="ru-RU"/>
              </w:rPr>
              <w:t> </w:t>
            </w:r>
            <w:r w:rsidRPr="00E93D81">
              <w:rPr>
                <w:rFonts w:ascii="Liberation Serif" w:eastAsia="Times New Roman" w:hAnsi="Liberation Serif" w:cs="Liberation Serif"/>
                <w:sz w:val="24"/>
                <w:szCs w:val="24"/>
                <w:lang w:eastAsia="ru-RU"/>
              </w:rPr>
              <w:t>569,3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91,1</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209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10.4. Финансовое обеспечение деятельности муниципального архива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304,1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w:t>
            </w:r>
            <w:r w:rsidR="002B667D">
              <w:rPr>
                <w:rFonts w:ascii="Liberation Serif" w:eastAsia="Times New Roman" w:hAnsi="Liberation Serif" w:cs="Liberation Serif"/>
                <w:b/>
                <w:bCs/>
                <w:color w:val="000000"/>
                <w:sz w:val="24"/>
                <w:szCs w:val="24"/>
                <w:lang w:val="en-US" w:eastAsia="ru-RU"/>
              </w:rPr>
              <w:t> </w:t>
            </w:r>
            <w:r w:rsidRPr="00E93D81">
              <w:rPr>
                <w:rFonts w:ascii="Liberation Serif" w:eastAsia="Times New Roman" w:hAnsi="Liberation Serif" w:cs="Liberation Serif"/>
                <w:b/>
                <w:bCs/>
                <w:color w:val="000000"/>
                <w:sz w:val="24"/>
                <w:szCs w:val="24"/>
                <w:lang w:eastAsia="ru-RU"/>
              </w:rPr>
              <w:t>304,1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210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2B667D"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304,1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2B667D" w:rsidP="00B129D0">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304,1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8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211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10.5. Финансовое обеспечение муниципального управления гражданской защиты</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019,1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438,9</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98,3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212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34</w:t>
            </w:r>
            <w:r w:rsidR="002B667D">
              <w:rPr>
                <w:rFonts w:ascii="Liberation Serif" w:eastAsia="Times New Roman" w:hAnsi="Liberation Serif" w:cs="Liberation Serif"/>
                <w:sz w:val="24"/>
                <w:szCs w:val="24"/>
                <w:lang w:val="en-US" w:eastAsia="ru-RU"/>
              </w:rPr>
              <w:t> </w:t>
            </w:r>
            <w:r w:rsidRPr="00E93D81">
              <w:rPr>
                <w:rFonts w:ascii="Liberation Serif" w:eastAsia="Times New Roman" w:hAnsi="Liberation Serif" w:cs="Liberation Serif"/>
                <w:sz w:val="24"/>
                <w:szCs w:val="24"/>
                <w:lang w:eastAsia="ru-RU"/>
              </w:rPr>
              <w:t>019,1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w:t>
            </w:r>
            <w:r w:rsidR="002B667D">
              <w:rPr>
                <w:rFonts w:ascii="Liberation Serif" w:eastAsia="Times New Roman" w:hAnsi="Liberation Serif" w:cs="Liberation Serif"/>
                <w:sz w:val="24"/>
                <w:szCs w:val="24"/>
                <w:lang w:eastAsia="ru-RU"/>
              </w:rPr>
              <w:t>3</w:t>
            </w:r>
            <w:r w:rsidR="002B667D">
              <w:rPr>
                <w:rFonts w:ascii="Liberation Serif" w:eastAsia="Times New Roman" w:hAnsi="Liberation Serif" w:cs="Liberation Serif"/>
                <w:sz w:val="24"/>
                <w:szCs w:val="24"/>
                <w:lang w:val="en-US" w:eastAsia="ru-RU"/>
              </w:rPr>
              <w:t> </w:t>
            </w:r>
            <w:r w:rsidRPr="00E93D81">
              <w:rPr>
                <w:rFonts w:ascii="Liberation Serif" w:eastAsia="Times New Roman" w:hAnsi="Liberation Serif" w:cs="Liberation Serif"/>
                <w:sz w:val="24"/>
                <w:szCs w:val="24"/>
                <w:lang w:eastAsia="ru-RU"/>
              </w:rPr>
              <w:t>438,9</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98,3</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BE4A37">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213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10.6. Прочие расходы в органах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B129D0">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117,0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6A4DA5">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506,</w:t>
            </w:r>
            <w:r w:rsidR="006A4DA5">
              <w:rPr>
                <w:rFonts w:ascii="Liberation Serif" w:eastAsia="Times New Roman" w:hAnsi="Liberation Serif" w:cs="Liberation Serif"/>
                <w:b/>
                <w:bCs/>
                <w:color w:val="000000"/>
                <w:sz w:val="24"/>
                <w:szCs w:val="24"/>
                <w:lang w:eastAsia="ru-RU"/>
              </w:rPr>
              <w:t>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B129D0">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80,4</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BE4A37" w:rsidP="00E93D81">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color w:val="000000"/>
                <w:sz w:val="24"/>
                <w:szCs w:val="24"/>
                <w:lang w:eastAsia="ru-RU"/>
              </w:rPr>
              <w:t>о</w:t>
            </w:r>
            <w:r w:rsidRPr="00E93D81">
              <w:rPr>
                <w:rFonts w:ascii="Liberation Serif" w:eastAsia="Times New Roman" w:hAnsi="Liberation Serif" w:cs="Liberation Serif"/>
                <w:color w:val="000000"/>
                <w:sz w:val="24"/>
                <w:szCs w:val="24"/>
                <w:lang w:eastAsia="ru-RU"/>
              </w:rPr>
              <w:t xml:space="preserve">бразована </w:t>
            </w:r>
            <w:r>
              <w:rPr>
                <w:rFonts w:ascii="Liberation Serif" w:eastAsia="Times New Roman" w:hAnsi="Liberation Serif" w:cs="Liberation Serif"/>
                <w:color w:val="000000"/>
                <w:sz w:val="24"/>
                <w:szCs w:val="24"/>
                <w:lang w:eastAsia="ru-RU"/>
              </w:rPr>
              <w:t>э</w:t>
            </w:r>
            <w:r w:rsidRPr="00E93D81">
              <w:rPr>
                <w:rFonts w:ascii="Liberation Serif" w:eastAsia="Times New Roman" w:hAnsi="Liberation Serif" w:cs="Liberation Serif"/>
                <w:color w:val="000000"/>
                <w:sz w:val="24"/>
                <w:szCs w:val="24"/>
                <w:lang w:eastAsia="ru-RU"/>
              </w:rPr>
              <w:t>кономия 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214</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3</w:t>
            </w:r>
            <w:r w:rsidR="002B667D">
              <w:rPr>
                <w:rFonts w:ascii="Liberation Serif" w:eastAsia="Times New Roman" w:hAnsi="Liberation Serif" w:cs="Liberation Serif"/>
                <w:sz w:val="24"/>
                <w:szCs w:val="24"/>
                <w:lang w:val="en-US" w:eastAsia="ru-RU"/>
              </w:rPr>
              <w:t> </w:t>
            </w:r>
            <w:r w:rsidRPr="00E93D81">
              <w:rPr>
                <w:rFonts w:ascii="Liberation Serif" w:eastAsia="Times New Roman" w:hAnsi="Liberation Serif" w:cs="Liberation Serif"/>
                <w:sz w:val="24"/>
                <w:szCs w:val="24"/>
                <w:lang w:eastAsia="ru-RU"/>
              </w:rPr>
              <w:t>117,0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6A4DA5">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w:t>
            </w:r>
            <w:r w:rsidR="002B667D">
              <w:rPr>
                <w:rFonts w:ascii="Liberation Serif" w:eastAsia="Times New Roman" w:hAnsi="Liberation Serif" w:cs="Liberation Serif"/>
                <w:sz w:val="24"/>
                <w:szCs w:val="24"/>
                <w:lang w:val="en-US" w:eastAsia="ru-RU"/>
              </w:rPr>
              <w:t> </w:t>
            </w:r>
            <w:r w:rsidRPr="00E93D81">
              <w:rPr>
                <w:rFonts w:ascii="Liberation Serif" w:eastAsia="Times New Roman" w:hAnsi="Liberation Serif" w:cs="Liberation Serif"/>
                <w:sz w:val="24"/>
                <w:szCs w:val="24"/>
                <w:lang w:eastAsia="ru-RU"/>
              </w:rPr>
              <w:t>506,</w:t>
            </w:r>
            <w:r w:rsidR="006A4DA5">
              <w:rPr>
                <w:rFonts w:ascii="Liberation Serif" w:eastAsia="Times New Roman" w:hAnsi="Liberation Serif" w:cs="Liberation Serif"/>
                <w:sz w:val="24"/>
                <w:szCs w:val="24"/>
                <w:lang w:eastAsia="ru-RU"/>
              </w:rPr>
              <w:t>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B129D0">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80,4</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215</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11. «Развитие лесного хозяйства на территории городского округа Верхняя Пышма до 2027 года»</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216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«РАЗВИТИЕ ЛЕСНОГО ХОЗЯЙСТВА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440,3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217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w:t>
            </w:r>
            <w:r w:rsidR="002B667D">
              <w:rPr>
                <w:rFonts w:ascii="Liberation Serif" w:eastAsia="Times New Roman" w:hAnsi="Liberation Serif" w:cs="Liberation Serif"/>
                <w:color w:val="000000"/>
                <w:sz w:val="24"/>
                <w:szCs w:val="24"/>
                <w:lang w:val="en-US" w:eastAsia="ru-RU"/>
              </w:rPr>
              <w:t> </w:t>
            </w:r>
            <w:r w:rsidRPr="00E93D81">
              <w:rPr>
                <w:rFonts w:ascii="Liberation Serif" w:eastAsia="Times New Roman" w:hAnsi="Liberation Serif" w:cs="Liberation Serif"/>
                <w:color w:val="000000"/>
                <w:sz w:val="24"/>
                <w:szCs w:val="24"/>
                <w:lang w:eastAsia="ru-RU"/>
              </w:rPr>
              <w:t>440,3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5</w:t>
            </w:r>
            <w:r w:rsidR="002B667D">
              <w:rPr>
                <w:rFonts w:ascii="Liberation Serif" w:eastAsia="Times New Roman" w:hAnsi="Liberation Serif" w:cs="Liberation Serif"/>
                <w:color w:val="000000"/>
                <w:sz w:val="24"/>
                <w:szCs w:val="24"/>
                <w:lang w:val="en-US" w:eastAsia="ru-RU"/>
              </w:rPr>
              <w:t> </w:t>
            </w:r>
            <w:r w:rsidRPr="00E93D81">
              <w:rPr>
                <w:rFonts w:ascii="Liberation Serif" w:eastAsia="Times New Roman" w:hAnsi="Liberation Serif" w:cs="Liberation Serif"/>
                <w:color w:val="000000"/>
                <w:sz w:val="24"/>
                <w:szCs w:val="24"/>
                <w:lang w:eastAsia="ru-RU"/>
              </w:rPr>
              <w:t>440,3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B92D0F">
        <w:trPr>
          <w:trHeight w:val="9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218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440,3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219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440,3</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5</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440,3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11.1. Организация использования лесных участков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441,2</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2B667D" w:rsidP="002B667D">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441,2</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221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2B667D" w:rsidP="002B667D">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441,2</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2B667D" w:rsidP="002B667D">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441,2</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B92D0F">
        <w:trPr>
          <w:trHeight w:val="126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222</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824,1</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824,1</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223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824,1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824,1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B92D0F">
        <w:trPr>
          <w:trHeight w:val="4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11.4. Организация использования, охраны и защиты городских лесов</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175,0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175,0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2B667D">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225</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175,0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175,0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2B667D">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30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226</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Подпрограмма 12. «Развитие внутреннего и въездного туризма в городском округе Верхняя Пышма до 2027 года»</w:t>
            </w:r>
          </w:p>
        </w:tc>
      </w:tr>
      <w:tr w:rsidR="00E93D81" w:rsidRPr="00E93D81" w:rsidTr="004975AD">
        <w:trPr>
          <w:trHeight w:val="102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B92D0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«РАЗВИТИЕ ВНУТРЕННЕГО И ВЪЕЗДНОГО ТУРИЗМА В ГОРОДСКОМ ОКРУГЕ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228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819,5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819,5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D346DF">
        <w:trPr>
          <w:trHeight w:val="24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229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230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819,5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819,5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510"/>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lastRenderedPageBreak/>
              <w:t>231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12.3. Продвижение туристского потенциала городского округа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819,5</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232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819,5</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819,5</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49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233</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6A4DA5"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Подпрограмма 13. «Обеспечение жильем педагогических работников муниципальных учреждений на территории </w:t>
            </w:r>
          </w:p>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городского округа Верхняя Пышма на период до 2027 года»</w:t>
            </w:r>
          </w:p>
        </w:tc>
      </w:tr>
      <w:tr w:rsidR="00E93D81" w:rsidRPr="00E93D81" w:rsidTr="00D346DF">
        <w:trPr>
          <w:trHeight w:val="1497"/>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234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6A4DA5">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«ОБЕСПЕЧЕНИЕ ЖИЛЬЕМ ПЕДАГОГИЧЕСКИХ РАБОТНИКОВ МУНИЦИПАЛЬНЫХ УЧРЕЖДЕНИЙ НА ТЕРРИТОРИИ ГОРОДСКОГО ОКРУГА ВЕРХНЯЯ ПЫШМА НА ПЕРИОД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6A4DA5">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35</w:t>
            </w:r>
            <w:r w:rsidR="00D346DF">
              <w:rPr>
                <w:rFonts w:ascii="Liberation Serif" w:eastAsia="Times New Roman" w:hAnsi="Liberation Serif" w:cs="Liberation Serif"/>
                <w:b/>
                <w:bCs/>
                <w:color w:val="000000"/>
                <w:sz w:val="24"/>
                <w:szCs w:val="24"/>
                <w:lang w:val="en-US" w:eastAsia="ru-RU"/>
              </w:rPr>
              <w:t> </w:t>
            </w:r>
            <w:r w:rsidRPr="00E93D81">
              <w:rPr>
                <w:rFonts w:ascii="Liberation Serif" w:eastAsia="Times New Roman" w:hAnsi="Liberation Serif" w:cs="Liberation Serif"/>
                <w:b/>
                <w:bCs/>
                <w:color w:val="000000"/>
                <w:sz w:val="24"/>
                <w:szCs w:val="24"/>
                <w:lang w:eastAsia="ru-RU"/>
              </w:rPr>
              <w:t>051,</w:t>
            </w:r>
            <w:r w:rsidR="006A4DA5">
              <w:rPr>
                <w:rFonts w:ascii="Liberation Serif" w:eastAsia="Times New Roman" w:hAnsi="Liberation Serif" w:cs="Liberation Serif"/>
                <w:b/>
                <w:bCs/>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3</w:t>
            </w:r>
            <w:r w:rsidR="00D346DF">
              <w:rPr>
                <w:rFonts w:ascii="Liberation Serif" w:eastAsia="Times New Roman" w:hAnsi="Liberation Serif" w:cs="Liberation Serif"/>
                <w:b/>
                <w:bCs/>
                <w:color w:val="000000"/>
                <w:sz w:val="24"/>
                <w:szCs w:val="24"/>
                <w:lang w:eastAsia="ru-RU"/>
              </w:rPr>
              <w:t>4</w:t>
            </w:r>
            <w:r w:rsidR="00D346DF">
              <w:rPr>
                <w:rFonts w:ascii="Liberation Serif" w:eastAsia="Times New Roman" w:hAnsi="Liberation Serif" w:cs="Liberation Serif"/>
                <w:b/>
                <w:bCs/>
                <w:color w:val="000000"/>
                <w:sz w:val="24"/>
                <w:szCs w:val="24"/>
                <w:lang w:val="en-US" w:eastAsia="ru-RU"/>
              </w:rPr>
              <w:t> </w:t>
            </w:r>
            <w:r w:rsidRPr="00E93D81">
              <w:rPr>
                <w:rFonts w:ascii="Liberation Serif" w:eastAsia="Times New Roman" w:hAnsi="Liberation Serif" w:cs="Liberation Serif"/>
                <w:b/>
                <w:bCs/>
                <w:color w:val="000000"/>
                <w:sz w:val="24"/>
                <w:szCs w:val="24"/>
                <w:lang w:eastAsia="ru-RU"/>
              </w:rPr>
              <w:t>810,0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235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35</w:t>
            </w:r>
            <w:r>
              <w:rPr>
                <w:rFonts w:ascii="Liberation Serif" w:eastAsia="Times New Roman" w:hAnsi="Liberation Serif" w:cs="Liberation Serif"/>
                <w:color w:val="000000"/>
                <w:sz w:val="24"/>
                <w:szCs w:val="24"/>
                <w:lang w:val="en-US" w:eastAsia="ru-RU"/>
              </w:rPr>
              <w:t> </w:t>
            </w:r>
            <w:r w:rsidR="006A4DA5">
              <w:rPr>
                <w:rFonts w:ascii="Liberation Serif" w:eastAsia="Times New Roman" w:hAnsi="Liberation Serif" w:cs="Liberation Serif"/>
                <w:color w:val="000000"/>
                <w:sz w:val="24"/>
                <w:szCs w:val="24"/>
                <w:lang w:eastAsia="ru-RU"/>
              </w:rPr>
              <w:t>051,8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34</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810,0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D346DF">
        <w:trPr>
          <w:trHeight w:val="26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236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6A4DA5">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35</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051,</w:t>
            </w:r>
            <w:r w:rsidR="006A4DA5">
              <w:rPr>
                <w:rFonts w:ascii="Liberation Serif" w:eastAsia="Times New Roman" w:hAnsi="Liberation Serif" w:cs="Liberation Serif"/>
                <w:b/>
                <w:bCs/>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34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810,0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237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6A4DA5">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35</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051,</w:t>
            </w:r>
            <w:r w:rsidR="006A4DA5">
              <w:rPr>
                <w:rFonts w:ascii="Liberation Serif" w:eastAsia="Times New Roman" w:hAnsi="Liberation Serif" w:cs="Liberation Serif"/>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34</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810,0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99,3</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D346DF">
        <w:trPr>
          <w:trHeight w:val="683"/>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238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13.1. Строительство (приобретение) служебных жилых помещений для педагогических работников в сельской местности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000,0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000,0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100,0</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239</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000,0</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000,0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D346DF">
        <w:trPr>
          <w:trHeight w:val="68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240</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13.2. Строительство (приобретение) служебных жилых помещений для педагогических работников в городе Верхняя Пышма</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6A4DA5">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29</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051,</w:t>
            </w:r>
            <w:r w:rsidR="006A4DA5">
              <w:rPr>
                <w:rFonts w:ascii="Liberation Serif" w:eastAsia="Times New Roman" w:hAnsi="Liberation Serif" w:cs="Liberation Serif"/>
                <w:b/>
                <w:bCs/>
                <w:color w:val="000000"/>
                <w:sz w:val="24"/>
                <w:szCs w:val="24"/>
                <w:lang w:eastAsia="ru-RU"/>
              </w:rPr>
              <w:t>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28</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810,0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99,2</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241</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D346DF" w:rsidP="006A4DA5">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29</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051,</w:t>
            </w:r>
            <w:r w:rsidR="006A4DA5">
              <w:rPr>
                <w:rFonts w:ascii="Liberation Serif" w:eastAsia="Times New Roman" w:hAnsi="Liberation Serif" w:cs="Liberation Serif"/>
                <w:sz w:val="24"/>
                <w:szCs w:val="24"/>
                <w:lang w:eastAsia="ru-RU"/>
              </w:rPr>
              <w:t>8</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28</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810,0</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99,2</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52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242</w:t>
            </w:r>
          </w:p>
        </w:tc>
        <w:tc>
          <w:tcPr>
            <w:tcW w:w="13828" w:type="dxa"/>
            <w:gridSpan w:val="5"/>
            <w:tcBorders>
              <w:top w:val="single" w:sz="4" w:space="0" w:color="auto"/>
              <w:left w:val="nil"/>
              <w:bottom w:val="single" w:sz="4" w:space="0" w:color="auto"/>
              <w:right w:val="single" w:sz="4" w:space="0" w:color="000000"/>
            </w:tcBorders>
            <w:shd w:val="clear" w:color="000000" w:fill="FFFFFF"/>
            <w:hideMark/>
          </w:tcPr>
          <w:p w:rsidR="006A4DA5"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xml:space="preserve">Подпрограмма 14. «Поддержка гражданских инициатив и социально ориентированных некоммерческих организаций </w:t>
            </w:r>
          </w:p>
          <w:p w:rsidR="00E93D81" w:rsidRPr="00E93D81" w:rsidRDefault="00E93D81" w:rsidP="00E93D81">
            <w:pPr>
              <w:spacing w:after="0" w:line="240" w:lineRule="auto"/>
              <w:jc w:val="center"/>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на территории городского округа Верхняя Пышма до 2027 года»</w:t>
            </w:r>
          </w:p>
        </w:tc>
      </w:tr>
      <w:tr w:rsidR="00E93D81" w:rsidRPr="00E93D81" w:rsidTr="00D346DF">
        <w:trPr>
          <w:trHeight w:val="1558"/>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243</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ПОДПРОГРАММЕ «ПОДДЕРЖКА ГРАЖДАНСКИХ ИНИЦИАТИВ И СОЦИАЛЬНО ОРИЕНТИРОВАННЫХ НЕКОММЕРЧЕСКИХ ОРГАНИЗАЦИЙ НА ТЕРРИТОРИИ ГОРОДСКОГО ОКРУГА ВЕРХНЯЯ ПЫШМА ДО 2027 ГОДА»,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w:t>
            </w:r>
            <w:r w:rsidR="00D346DF">
              <w:rPr>
                <w:rFonts w:ascii="Liberation Serif" w:eastAsia="Times New Roman" w:hAnsi="Liberation Serif" w:cs="Liberation Serif"/>
                <w:b/>
                <w:bCs/>
                <w:color w:val="000000"/>
                <w:sz w:val="24"/>
                <w:szCs w:val="24"/>
                <w:lang w:val="en-US" w:eastAsia="ru-RU"/>
              </w:rPr>
              <w:t> </w:t>
            </w:r>
            <w:r w:rsidRPr="00E93D81">
              <w:rPr>
                <w:rFonts w:ascii="Liberation Serif" w:eastAsia="Times New Roman" w:hAnsi="Liberation Serif" w:cs="Liberation Serif"/>
                <w:b/>
                <w:bCs/>
                <w:color w:val="000000"/>
                <w:sz w:val="24"/>
                <w:szCs w:val="24"/>
                <w:lang w:eastAsia="ru-RU"/>
              </w:rPr>
              <w:t>667,8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4</w:t>
            </w:r>
            <w:r w:rsidR="00D346DF">
              <w:rPr>
                <w:rFonts w:ascii="Liberation Serif" w:eastAsia="Times New Roman" w:hAnsi="Liberation Serif" w:cs="Liberation Serif"/>
                <w:b/>
                <w:bCs/>
                <w:color w:val="000000"/>
                <w:sz w:val="24"/>
                <w:szCs w:val="24"/>
                <w:lang w:val="en-US" w:eastAsia="ru-RU"/>
              </w:rPr>
              <w:t> </w:t>
            </w:r>
            <w:r w:rsidRPr="00E93D81">
              <w:rPr>
                <w:rFonts w:ascii="Liberation Serif" w:eastAsia="Times New Roman" w:hAnsi="Liberation Serif" w:cs="Liberation Serif"/>
                <w:b/>
                <w:bCs/>
                <w:color w:val="000000"/>
                <w:sz w:val="24"/>
                <w:szCs w:val="24"/>
                <w:lang w:eastAsia="ru-RU"/>
              </w:rPr>
              <w:t>498,0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96,4</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244</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1</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017,9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850,3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83,5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245</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649,9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647,7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D346DF">
        <w:trPr>
          <w:trHeight w:val="7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246</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Всего по направлению «Прочие нужды», в том числе:</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667,8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4</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498,0</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96,4</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lastRenderedPageBreak/>
              <w:t>247</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1</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017,9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850,3</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83,5</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248</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649,9</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3</w:t>
            </w:r>
            <w:r>
              <w:rPr>
                <w:rFonts w:ascii="Liberation Serif" w:eastAsia="Times New Roman" w:hAnsi="Liberation Serif" w:cs="Liberation Serif"/>
                <w:color w:val="000000"/>
                <w:sz w:val="24"/>
                <w:szCs w:val="24"/>
                <w:lang w:val="en-US" w:eastAsia="ru-RU"/>
              </w:rPr>
              <w:t> </w:t>
            </w:r>
            <w:r w:rsidR="00E93D81" w:rsidRPr="00E93D81">
              <w:rPr>
                <w:rFonts w:ascii="Liberation Serif" w:eastAsia="Times New Roman" w:hAnsi="Liberation Serif" w:cs="Liberation Serif"/>
                <w:color w:val="000000"/>
                <w:sz w:val="24"/>
                <w:szCs w:val="24"/>
                <w:lang w:eastAsia="ru-RU"/>
              </w:rPr>
              <w:t>647,7</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99,9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color w:val="000000"/>
                <w:sz w:val="24"/>
                <w:szCs w:val="24"/>
                <w:lang w:eastAsia="ru-RU"/>
              </w:rPr>
            </w:pPr>
            <w:r w:rsidRPr="00E93D81">
              <w:rPr>
                <w:rFonts w:ascii="Liberation Serif" w:eastAsia="Times New Roman" w:hAnsi="Liberation Serif" w:cs="Liberation Serif"/>
                <w:color w:val="000000"/>
                <w:sz w:val="24"/>
                <w:szCs w:val="24"/>
                <w:lang w:eastAsia="ru-RU"/>
              </w:rPr>
              <w:t> </w:t>
            </w:r>
          </w:p>
        </w:tc>
      </w:tr>
      <w:tr w:rsidR="00E93D81" w:rsidRPr="00E93D81" w:rsidTr="00D346DF">
        <w:trPr>
          <w:trHeight w:val="494"/>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249</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14.1. Субсидии социально ориентированным некоммерческим организациям</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690,8</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2</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688,6</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99,9</w:t>
            </w:r>
          </w:p>
        </w:tc>
        <w:tc>
          <w:tcPr>
            <w:tcW w:w="32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250</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690,8</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688,6</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99,9</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6A4DA5">
        <w:trPr>
          <w:trHeight w:val="765"/>
        </w:trPr>
        <w:tc>
          <w:tcPr>
            <w:tcW w:w="914" w:type="dxa"/>
            <w:tcBorders>
              <w:top w:val="nil"/>
              <w:left w:val="single" w:sz="4" w:space="0" w:color="auto"/>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251</w:t>
            </w:r>
          </w:p>
        </w:tc>
        <w:tc>
          <w:tcPr>
            <w:tcW w:w="6174" w:type="dxa"/>
            <w:tcBorders>
              <w:top w:val="nil"/>
              <w:left w:val="nil"/>
              <w:bottom w:val="single" w:sz="4" w:space="0" w:color="auto"/>
              <w:right w:val="single" w:sz="4" w:space="0" w:color="auto"/>
            </w:tcBorders>
            <w:shd w:val="clear" w:color="000000" w:fill="FFFFFF"/>
            <w:hideMark/>
          </w:tcPr>
          <w:p w:rsidR="00E93D81" w:rsidRPr="00E93D81" w:rsidRDefault="00E93D81" w:rsidP="00E93D81">
            <w:pPr>
              <w:spacing w:after="0" w:line="240" w:lineRule="auto"/>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Мероприятие 14.3. Внедрение механизмов инициативного бюджетирования на территории Свердловской области</w:t>
            </w:r>
          </w:p>
        </w:tc>
        <w:tc>
          <w:tcPr>
            <w:tcW w:w="1417"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977,0</w:t>
            </w:r>
          </w:p>
        </w:tc>
        <w:tc>
          <w:tcPr>
            <w:tcW w:w="1418" w:type="dxa"/>
            <w:tcBorders>
              <w:top w:val="nil"/>
              <w:left w:val="nil"/>
              <w:bottom w:val="single" w:sz="4" w:space="0" w:color="auto"/>
              <w:right w:val="single" w:sz="4" w:space="0" w:color="auto"/>
            </w:tcBorders>
            <w:shd w:val="clear" w:color="000000" w:fill="FFFFFF"/>
            <w:hideMark/>
          </w:tcPr>
          <w:p w:rsidR="00E93D81" w:rsidRPr="00E93D81" w:rsidRDefault="00D346DF" w:rsidP="00D346DF">
            <w:pPr>
              <w:spacing w:after="0" w:line="240" w:lineRule="auto"/>
              <w:jc w:val="right"/>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w:t>
            </w:r>
            <w:r>
              <w:rPr>
                <w:rFonts w:ascii="Liberation Serif" w:eastAsia="Times New Roman" w:hAnsi="Liberation Serif" w:cs="Liberation Serif"/>
                <w:b/>
                <w:bCs/>
                <w:color w:val="000000"/>
                <w:sz w:val="24"/>
                <w:szCs w:val="24"/>
                <w:lang w:val="en-US" w:eastAsia="ru-RU"/>
              </w:rPr>
              <w:t> </w:t>
            </w:r>
            <w:r w:rsidR="00E93D81" w:rsidRPr="00E93D81">
              <w:rPr>
                <w:rFonts w:ascii="Liberation Serif" w:eastAsia="Times New Roman" w:hAnsi="Liberation Serif" w:cs="Liberation Serif"/>
                <w:b/>
                <w:bCs/>
                <w:color w:val="000000"/>
                <w:sz w:val="24"/>
                <w:szCs w:val="24"/>
                <w:lang w:eastAsia="ru-RU"/>
              </w:rPr>
              <w:t>809,4</w:t>
            </w:r>
          </w:p>
        </w:tc>
        <w:tc>
          <w:tcPr>
            <w:tcW w:w="1545" w:type="dxa"/>
            <w:tcBorders>
              <w:top w:val="nil"/>
              <w:left w:val="nil"/>
              <w:bottom w:val="single" w:sz="4" w:space="0" w:color="auto"/>
              <w:right w:val="single" w:sz="4" w:space="0" w:color="auto"/>
            </w:tcBorders>
            <w:shd w:val="clear" w:color="000000" w:fill="FFFFFF"/>
            <w:hideMark/>
          </w:tcPr>
          <w:p w:rsidR="00E93D81" w:rsidRPr="00E93D81" w:rsidRDefault="00E93D81" w:rsidP="00D346DF">
            <w:pPr>
              <w:spacing w:after="0" w:line="240" w:lineRule="auto"/>
              <w:jc w:val="right"/>
              <w:rPr>
                <w:rFonts w:ascii="Liberation Serif" w:eastAsia="Times New Roman" w:hAnsi="Liberation Serif" w:cs="Liberation Serif"/>
                <w:b/>
                <w:bCs/>
                <w:color w:val="000000"/>
                <w:sz w:val="24"/>
                <w:szCs w:val="24"/>
                <w:lang w:eastAsia="ru-RU"/>
              </w:rPr>
            </w:pPr>
            <w:r w:rsidRPr="00E93D81">
              <w:rPr>
                <w:rFonts w:ascii="Liberation Serif" w:eastAsia="Times New Roman" w:hAnsi="Liberation Serif" w:cs="Liberation Serif"/>
                <w:b/>
                <w:bCs/>
                <w:color w:val="000000"/>
                <w:sz w:val="24"/>
                <w:szCs w:val="24"/>
                <w:lang w:eastAsia="ru-RU"/>
              </w:rPr>
              <w:t>91,5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6A4DA5" w:rsidP="00E93D81">
            <w:pPr>
              <w:spacing w:after="0" w:line="240" w:lineRule="auto"/>
              <w:rPr>
                <w:rFonts w:ascii="Liberation Serif" w:eastAsia="Times New Roman" w:hAnsi="Liberation Serif" w:cs="Liberation Serif"/>
                <w:b/>
                <w:bCs/>
                <w:color w:val="000000"/>
                <w:sz w:val="24"/>
                <w:szCs w:val="24"/>
                <w:lang w:eastAsia="ru-RU"/>
              </w:rPr>
            </w:pPr>
            <w:bookmarkStart w:id="0" w:name="_GoBack"/>
            <w:bookmarkEnd w:id="0"/>
            <w:r>
              <w:rPr>
                <w:rFonts w:ascii="Liberation Serif" w:eastAsia="Times New Roman" w:hAnsi="Liberation Serif" w:cs="Liberation Serif"/>
                <w:color w:val="000000"/>
                <w:sz w:val="24"/>
                <w:szCs w:val="24"/>
                <w:lang w:eastAsia="ru-RU"/>
              </w:rPr>
              <w:t>о</w:t>
            </w:r>
            <w:r w:rsidRPr="00E93D81">
              <w:rPr>
                <w:rFonts w:ascii="Liberation Serif" w:eastAsia="Times New Roman" w:hAnsi="Liberation Serif" w:cs="Liberation Serif"/>
                <w:color w:val="000000"/>
                <w:sz w:val="24"/>
                <w:szCs w:val="24"/>
                <w:lang w:eastAsia="ru-RU"/>
              </w:rPr>
              <w:t xml:space="preserve">бразована </w:t>
            </w:r>
            <w:r>
              <w:rPr>
                <w:rFonts w:ascii="Liberation Serif" w:eastAsia="Times New Roman" w:hAnsi="Liberation Serif" w:cs="Liberation Serif"/>
                <w:color w:val="000000"/>
                <w:sz w:val="24"/>
                <w:szCs w:val="24"/>
                <w:lang w:eastAsia="ru-RU"/>
              </w:rPr>
              <w:t>э</w:t>
            </w:r>
            <w:r w:rsidRPr="00E93D81">
              <w:rPr>
                <w:rFonts w:ascii="Liberation Serif" w:eastAsia="Times New Roman" w:hAnsi="Liberation Serif" w:cs="Liberation Serif"/>
                <w:color w:val="000000"/>
                <w:sz w:val="24"/>
                <w:szCs w:val="24"/>
                <w:lang w:eastAsia="ru-RU"/>
              </w:rPr>
              <w:t>кономия по результатам проведения конкурсных процедур</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252</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D346DF" w:rsidP="00D346D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w:t>
            </w:r>
            <w:r>
              <w:rPr>
                <w:rFonts w:ascii="Liberation Serif" w:eastAsia="Times New Roman" w:hAnsi="Liberation Serif" w:cs="Liberation Serif"/>
                <w:sz w:val="24"/>
                <w:szCs w:val="24"/>
                <w:lang w:val="en-US" w:eastAsia="ru-RU"/>
              </w:rPr>
              <w:t> </w:t>
            </w:r>
            <w:r w:rsidR="00E93D81" w:rsidRPr="00E93D81">
              <w:rPr>
                <w:rFonts w:ascii="Liberation Serif" w:eastAsia="Times New Roman" w:hAnsi="Liberation Serif" w:cs="Liberation Serif"/>
                <w:sz w:val="24"/>
                <w:szCs w:val="24"/>
                <w:lang w:eastAsia="ru-RU"/>
              </w:rPr>
              <w:t>017,9</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850,3</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83,5</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r w:rsidR="00E93D81" w:rsidRPr="00E93D81" w:rsidTr="004975AD">
        <w:trPr>
          <w:trHeight w:val="255"/>
        </w:trPr>
        <w:tc>
          <w:tcPr>
            <w:tcW w:w="914" w:type="dxa"/>
            <w:tcBorders>
              <w:top w:val="nil"/>
              <w:left w:val="single" w:sz="4" w:space="0" w:color="auto"/>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253</w:t>
            </w:r>
          </w:p>
        </w:tc>
        <w:tc>
          <w:tcPr>
            <w:tcW w:w="61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959,1</w:t>
            </w:r>
          </w:p>
        </w:tc>
        <w:tc>
          <w:tcPr>
            <w:tcW w:w="1418"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959,1</w:t>
            </w:r>
          </w:p>
        </w:tc>
        <w:tc>
          <w:tcPr>
            <w:tcW w:w="1545" w:type="dxa"/>
            <w:tcBorders>
              <w:top w:val="nil"/>
              <w:left w:val="nil"/>
              <w:bottom w:val="single" w:sz="4" w:space="0" w:color="auto"/>
              <w:right w:val="single" w:sz="4" w:space="0" w:color="auto"/>
            </w:tcBorders>
            <w:shd w:val="clear" w:color="auto" w:fill="auto"/>
            <w:hideMark/>
          </w:tcPr>
          <w:p w:rsidR="00E93D81" w:rsidRPr="00E93D81" w:rsidRDefault="00E93D81" w:rsidP="00D346DF">
            <w:pPr>
              <w:spacing w:after="0" w:line="240" w:lineRule="auto"/>
              <w:jc w:val="right"/>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100,0</w:t>
            </w:r>
          </w:p>
        </w:tc>
        <w:tc>
          <w:tcPr>
            <w:tcW w:w="3274" w:type="dxa"/>
            <w:tcBorders>
              <w:top w:val="nil"/>
              <w:left w:val="nil"/>
              <w:bottom w:val="single" w:sz="4" w:space="0" w:color="auto"/>
              <w:right w:val="single" w:sz="4" w:space="0" w:color="auto"/>
            </w:tcBorders>
            <w:shd w:val="clear" w:color="auto" w:fill="auto"/>
            <w:hideMark/>
          </w:tcPr>
          <w:p w:rsidR="00E93D81" w:rsidRPr="00E93D81" w:rsidRDefault="00E93D81" w:rsidP="00E93D81">
            <w:pPr>
              <w:spacing w:after="0" w:line="240" w:lineRule="auto"/>
              <w:rPr>
                <w:rFonts w:ascii="Liberation Serif" w:eastAsia="Times New Roman" w:hAnsi="Liberation Serif" w:cs="Liberation Serif"/>
                <w:sz w:val="24"/>
                <w:szCs w:val="24"/>
                <w:lang w:eastAsia="ru-RU"/>
              </w:rPr>
            </w:pPr>
            <w:r w:rsidRPr="00E93D81">
              <w:rPr>
                <w:rFonts w:ascii="Liberation Serif" w:eastAsia="Times New Roman" w:hAnsi="Liberation Serif" w:cs="Liberation Serif"/>
                <w:sz w:val="24"/>
                <w:szCs w:val="24"/>
                <w:lang w:eastAsia="ru-RU"/>
              </w:rPr>
              <w:t> </w:t>
            </w:r>
          </w:p>
        </w:tc>
      </w:tr>
    </w:tbl>
    <w:p w:rsidR="004975AD" w:rsidRDefault="004975AD" w:rsidP="00A27F36">
      <w:pPr>
        <w:spacing w:after="0" w:line="240" w:lineRule="auto"/>
        <w:contextualSpacing/>
        <w:jc w:val="both"/>
        <w:rPr>
          <w:rFonts w:ascii="Liberation Serif" w:eastAsia="Times New Roman" w:hAnsi="Liberation Serif" w:cs="Liberation Serif"/>
          <w:sz w:val="24"/>
          <w:szCs w:val="28"/>
          <w:lang w:eastAsia="ru-RU"/>
        </w:rPr>
      </w:pPr>
    </w:p>
    <w:p w:rsidR="004975AD" w:rsidRDefault="004975AD" w:rsidP="00A27F36">
      <w:pPr>
        <w:spacing w:after="0" w:line="240" w:lineRule="auto"/>
        <w:contextualSpacing/>
        <w:jc w:val="both"/>
        <w:rPr>
          <w:rFonts w:ascii="Liberation Serif" w:eastAsia="Times New Roman" w:hAnsi="Liberation Serif" w:cs="Liberation Serif"/>
          <w:sz w:val="24"/>
          <w:szCs w:val="28"/>
          <w:lang w:eastAsia="ru-RU"/>
        </w:rPr>
      </w:pPr>
    </w:p>
    <w:p w:rsidR="00A27F36" w:rsidRPr="00D346DF" w:rsidRDefault="00A27F36" w:rsidP="00A27F36">
      <w:pPr>
        <w:spacing w:after="0" w:line="240" w:lineRule="auto"/>
        <w:contextualSpacing/>
        <w:jc w:val="both"/>
        <w:rPr>
          <w:rFonts w:ascii="Liberation Serif" w:eastAsia="Times New Roman" w:hAnsi="Liberation Serif" w:cs="Liberation Serif"/>
          <w:sz w:val="24"/>
          <w:szCs w:val="28"/>
          <w:lang w:eastAsia="ru-RU"/>
        </w:rPr>
      </w:pPr>
      <w:r w:rsidRPr="006412C6">
        <w:rPr>
          <w:rFonts w:ascii="Liberation Serif" w:eastAsia="Times New Roman" w:hAnsi="Liberation Serif" w:cs="Liberation Serif"/>
          <w:sz w:val="24"/>
          <w:szCs w:val="28"/>
          <w:lang w:eastAsia="ru-RU"/>
        </w:rPr>
        <w:t>Начальник отдела проектного управления</w:t>
      </w:r>
      <w:r w:rsidR="00D346DF">
        <w:rPr>
          <w:rFonts w:ascii="Liberation Serif" w:eastAsia="Times New Roman" w:hAnsi="Liberation Serif" w:cs="Liberation Serif"/>
          <w:sz w:val="24"/>
          <w:szCs w:val="28"/>
          <w:lang w:val="en-US" w:eastAsia="ru-RU"/>
        </w:rPr>
        <w:t xml:space="preserve"> </w:t>
      </w:r>
      <w:r w:rsidR="00D346DF">
        <w:rPr>
          <w:rFonts w:ascii="Liberation Serif" w:eastAsia="Times New Roman" w:hAnsi="Liberation Serif" w:cs="Liberation Serif"/>
          <w:sz w:val="24"/>
          <w:szCs w:val="28"/>
          <w:lang w:eastAsia="ru-RU"/>
        </w:rPr>
        <w:t>и</w:t>
      </w:r>
    </w:p>
    <w:p w:rsidR="00A27F36" w:rsidRPr="006412C6" w:rsidRDefault="00A27F36" w:rsidP="00A27F36">
      <w:pPr>
        <w:spacing w:after="0" w:line="240" w:lineRule="auto"/>
        <w:contextualSpacing/>
        <w:jc w:val="both"/>
        <w:rPr>
          <w:rFonts w:ascii="Liberation Serif" w:eastAsia="Times New Roman" w:hAnsi="Liberation Serif" w:cs="Liberation Serif"/>
          <w:sz w:val="24"/>
          <w:szCs w:val="28"/>
          <w:lang w:eastAsia="ru-RU"/>
        </w:rPr>
      </w:pPr>
      <w:r w:rsidRPr="006412C6">
        <w:rPr>
          <w:rFonts w:ascii="Liberation Serif" w:eastAsia="Times New Roman" w:hAnsi="Liberation Serif" w:cs="Liberation Serif"/>
          <w:sz w:val="24"/>
          <w:szCs w:val="28"/>
          <w:lang w:eastAsia="ru-RU"/>
        </w:rPr>
        <w:t xml:space="preserve">стратегического планирования                                                     </w:t>
      </w:r>
      <w:r w:rsidR="00D346DF">
        <w:rPr>
          <w:rFonts w:ascii="Liberation Serif" w:eastAsia="Times New Roman" w:hAnsi="Liberation Serif" w:cs="Liberation Serif"/>
          <w:sz w:val="24"/>
          <w:szCs w:val="28"/>
          <w:lang w:eastAsia="ru-RU"/>
        </w:rPr>
        <w:t xml:space="preserve">                                                                </w:t>
      </w:r>
      <w:r w:rsidRPr="006412C6">
        <w:rPr>
          <w:rFonts w:ascii="Liberation Serif" w:eastAsia="Times New Roman" w:hAnsi="Liberation Serif" w:cs="Liberation Serif"/>
          <w:sz w:val="24"/>
          <w:szCs w:val="28"/>
          <w:lang w:eastAsia="ru-RU"/>
        </w:rPr>
        <w:t xml:space="preserve">                                          Н. Ю. Лебедева</w:t>
      </w:r>
    </w:p>
    <w:p w:rsidR="006412C6" w:rsidRDefault="006412C6" w:rsidP="00A27F36">
      <w:pPr>
        <w:tabs>
          <w:tab w:val="center" w:pos="4677"/>
          <w:tab w:val="right" w:pos="9355"/>
        </w:tabs>
        <w:spacing w:after="0" w:line="240" w:lineRule="auto"/>
        <w:rPr>
          <w:rFonts w:ascii="Liberation Serif" w:eastAsia="Times New Roman" w:hAnsi="Liberation Serif" w:cs="Liberation Serif"/>
          <w:sz w:val="24"/>
          <w:szCs w:val="28"/>
        </w:rPr>
      </w:pPr>
    </w:p>
    <w:p w:rsidR="0070108C" w:rsidRDefault="0070108C"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D346DF" w:rsidRDefault="00D346DF" w:rsidP="00A27F36">
      <w:pPr>
        <w:tabs>
          <w:tab w:val="center" w:pos="4677"/>
          <w:tab w:val="right" w:pos="9355"/>
        </w:tabs>
        <w:spacing w:after="0" w:line="240" w:lineRule="auto"/>
        <w:rPr>
          <w:rFonts w:ascii="Liberation Serif" w:eastAsia="Times New Roman" w:hAnsi="Liberation Serif" w:cs="Liberation Serif"/>
          <w:sz w:val="24"/>
          <w:szCs w:val="28"/>
        </w:rPr>
      </w:pPr>
    </w:p>
    <w:p w:rsidR="00BE4A37" w:rsidRDefault="00BE4A37" w:rsidP="00A27F36">
      <w:pPr>
        <w:tabs>
          <w:tab w:val="center" w:pos="4677"/>
          <w:tab w:val="right" w:pos="9355"/>
        </w:tabs>
        <w:spacing w:after="0" w:line="240" w:lineRule="auto"/>
        <w:rPr>
          <w:rFonts w:ascii="Liberation Serif" w:eastAsia="Times New Roman" w:hAnsi="Liberation Serif" w:cs="Liberation Serif"/>
          <w:sz w:val="24"/>
          <w:szCs w:val="28"/>
        </w:rPr>
      </w:pPr>
    </w:p>
    <w:p w:rsidR="00BE4A37" w:rsidRDefault="00BE4A37" w:rsidP="00A27F36">
      <w:pPr>
        <w:tabs>
          <w:tab w:val="center" w:pos="4677"/>
          <w:tab w:val="right" w:pos="9355"/>
        </w:tabs>
        <w:spacing w:after="0" w:line="240" w:lineRule="auto"/>
        <w:rPr>
          <w:rFonts w:ascii="Liberation Serif" w:eastAsia="Times New Roman" w:hAnsi="Liberation Serif" w:cs="Liberation Serif"/>
          <w:sz w:val="24"/>
          <w:szCs w:val="28"/>
        </w:rPr>
      </w:pPr>
    </w:p>
    <w:p w:rsidR="00BE4A37" w:rsidRDefault="00BE4A37" w:rsidP="00A27F36">
      <w:pPr>
        <w:tabs>
          <w:tab w:val="center" w:pos="4677"/>
          <w:tab w:val="right" w:pos="9355"/>
        </w:tabs>
        <w:spacing w:after="0" w:line="240" w:lineRule="auto"/>
        <w:rPr>
          <w:rFonts w:ascii="Liberation Serif" w:eastAsia="Times New Roman" w:hAnsi="Liberation Serif" w:cs="Liberation Serif"/>
          <w:sz w:val="24"/>
          <w:szCs w:val="28"/>
        </w:rPr>
      </w:pPr>
    </w:p>
    <w:p w:rsidR="00BE4A37" w:rsidRDefault="00BE4A37" w:rsidP="00A27F36">
      <w:pPr>
        <w:tabs>
          <w:tab w:val="center" w:pos="4677"/>
          <w:tab w:val="right" w:pos="9355"/>
        </w:tabs>
        <w:spacing w:after="0" w:line="240" w:lineRule="auto"/>
        <w:rPr>
          <w:rFonts w:ascii="Liberation Serif" w:eastAsia="Times New Roman" w:hAnsi="Liberation Serif" w:cs="Liberation Serif"/>
          <w:sz w:val="24"/>
          <w:szCs w:val="28"/>
        </w:rPr>
      </w:pPr>
    </w:p>
    <w:p w:rsidR="0070108C" w:rsidRDefault="0070108C" w:rsidP="00A27F36">
      <w:pPr>
        <w:tabs>
          <w:tab w:val="center" w:pos="4677"/>
          <w:tab w:val="right" w:pos="9355"/>
        </w:tabs>
        <w:spacing w:after="0" w:line="240" w:lineRule="auto"/>
        <w:rPr>
          <w:rFonts w:ascii="Liberation Serif" w:eastAsia="Times New Roman" w:hAnsi="Liberation Serif" w:cs="Liberation Serif"/>
          <w:sz w:val="24"/>
          <w:szCs w:val="28"/>
        </w:rPr>
      </w:pPr>
    </w:p>
    <w:p w:rsidR="00A27F36" w:rsidRPr="006412C6" w:rsidRDefault="00A27F36" w:rsidP="00A27F36">
      <w:pPr>
        <w:tabs>
          <w:tab w:val="center" w:pos="4677"/>
          <w:tab w:val="right" w:pos="9355"/>
        </w:tabs>
        <w:spacing w:after="0" w:line="240" w:lineRule="auto"/>
        <w:rPr>
          <w:rFonts w:ascii="Liberation Serif" w:eastAsia="Times New Roman" w:hAnsi="Liberation Serif" w:cs="Liberation Serif"/>
          <w:sz w:val="20"/>
          <w:szCs w:val="20"/>
        </w:rPr>
      </w:pPr>
      <w:r w:rsidRPr="006412C6">
        <w:rPr>
          <w:rFonts w:ascii="Liberation Serif" w:eastAsia="Times New Roman" w:hAnsi="Liberation Serif" w:cs="Liberation Serif"/>
          <w:sz w:val="20"/>
          <w:szCs w:val="20"/>
        </w:rPr>
        <w:t>Исп. Гордеева Ирина Михайловна</w:t>
      </w:r>
    </w:p>
    <w:p w:rsidR="0008395B" w:rsidRDefault="00A27F36" w:rsidP="0008395B">
      <w:pPr>
        <w:rPr>
          <w:rFonts w:ascii="Liberation Serif" w:hAnsi="Liberation Serif" w:cs="Liberation Serif"/>
          <w:sz w:val="20"/>
          <w:szCs w:val="20"/>
        </w:rPr>
      </w:pPr>
      <w:r w:rsidRPr="006412C6">
        <w:rPr>
          <w:rFonts w:ascii="Liberation Serif" w:hAnsi="Liberation Serif" w:cs="Liberation Serif"/>
          <w:sz w:val="20"/>
          <w:szCs w:val="20"/>
        </w:rPr>
        <w:t xml:space="preserve">Тел. +7 (34368) 4-04-80, </w:t>
      </w:r>
      <w:proofErr w:type="spellStart"/>
      <w:r w:rsidRPr="006412C6">
        <w:rPr>
          <w:rFonts w:ascii="Liberation Serif" w:hAnsi="Liberation Serif" w:cs="Liberation Serif"/>
          <w:sz w:val="20"/>
          <w:szCs w:val="20"/>
        </w:rPr>
        <w:t>вн</w:t>
      </w:r>
      <w:proofErr w:type="spellEnd"/>
      <w:r w:rsidRPr="006412C6">
        <w:rPr>
          <w:rFonts w:ascii="Liberation Serif" w:hAnsi="Liberation Serif" w:cs="Liberation Serif"/>
          <w:sz w:val="20"/>
          <w:szCs w:val="20"/>
        </w:rPr>
        <w:t>. 010-64</w:t>
      </w:r>
    </w:p>
    <w:p w:rsidR="00276F90" w:rsidRPr="00E268DC" w:rsidRDefault="00276F90">
      <w:pPr>
        <w:rPr>
          <w:rFonts w:ascii="Liberation Serif" w:hAnsi="Liberation Serif" w:cs="Liberation Serif"/>
          <w:sz w:val="20"/>
          <w:szCs w:val="20"/>
        </w:rPr>
      </w:pPr>
    </w:p>
    <w:sectPr w:rsidR="00276F90" w:rsidRPr="00E268DC" w:rsidSect="00E268DC">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7ED" w:rsidRDefault="008437ED">
      <w:pPr>
        <w:spacing w:after="0" w:line="240" w:lineRule="auto"/>
      </w:pPr>
      <w:r>
        <w:separator/>
      </w:r>
    </w:p>
  </w:endnote>
  <w:endnote w:type="continuationSeparator" w:id="0">
    <w:p w:rsidR="008437ED" w:rsidRDefault="0084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7ED" w:rsidRDefault="008437ED">
      <w:pPr>
        <w:spacing w:after="0" w:line="240" w:lineRule="auto"/>
      </w:pPr>
      <w:r>
        <w:separator/>
      </w:r>
    </w:p>
  </w:footnote>
  <w:footnote w:type="continuationSeparator" w:id="0">
    <w:p w:rsidR="008437ED" w:rsidRDefault="00843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25174"/>
      <w:docPartObj>
        <w:docPartGallery w:val="Page Numbers (Top of Page)"/>
        <w:docPartUnique/>
      </w:docPartObj>
    </w:sdtPr>
    <w:sdtEndPr>
      <w:rPr>
        <w:rFonts w:ascii="Liberation Serif" w:hAnsi="Liberation Serif" w:cs="Liberation Serif"/>
        <w:sz w:val="24"/>
      </w:rPr>
    </w:sdtEndPr>
    <w:sdtContent>
      <w:p w:rsidR="003F4EE0" w:rsidRPr="00A64392" w:rsidRDefault="003F4EE0">
        <w:pPr>
          <w:pStyle w:val="a4"/>
          <w:jc w:val="center"/>
          <w:rPr>
            <w:rFonts w:ascii="Liberation Serif" w:hAnsi="Liberation Serif" w:cs="Liberation Serif"/>
            <w:sz w:val="24"/>
          </w:rPr>
        </w:pPr>
        <w:r w:rsidRPr="00A64392">
          <w:rPr>
            <w:rFonts w:ascii="Liberation Serif" w:hAnsi="Liberation Serif" w:cs="Liberation Serif"/>
            <w:sz w:val="24"/>
          </w:rPr>
          <w:fldChar w:fldCharType="begin"/>
        </w:r>
        <w:r w:rsidRPr="00A64392">
          <w:rPr>
            <w:rFonts w:ascii="Liberation Serif" w:hAnsi="Liberation Serif" w:cs="Liberation Serif"/>
            <w:sz w:val="24"/>
          </w:rPr>
          <w:instrText>PAGE   \* MERGEFORMAT</w:instrText>
        </w:r>
        <w:r w:rsidRPr="00A64392">
          <w:rPr>
            <w:rFonts w:ascii="Liberation Serif" w:hAnsi="Liberation Serif" w:cs="Liberation Serif"/>
            <w:sz w:val="24"/>
          </w:rPr>
          <w:fldChar w:fldCharType="separate"/>
        </w:r>
        <w:r w:rsidR="006A4DA5">
          <w:rPr>
            <w:rFonts w:ascii="Liberation Serif" w:hAnsi="Liberation Serif" w:cs="Liberation Serif"/>
            <w:noProof/>
            <w:sz w:val="24"/>
          </w:rPr>
          <w:t>44</w:t>
        </w:r>
        <w:r w:rsidRPr="00A64392">
          <w:rPr>
            <w:rFonts w:ascii="Liberation Serif" w:hAnsi="Liberation Serif" w:cs="Liberation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81"/>
    <w:multiLevelType w:val="hybridMultilevel"/>
    <w:tmpl w:val="60BEC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2236D"/>
    <w:multiLevelType w:val="hybridMultilevel"/>
    <w:tmpl w:val="D772A96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8E5F91"/>
    <w:multiLevelType w:val="hybridMultilevel"/>
    <w:tmpl w:val="C590A4B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1C5184"/>
    <w:multiLevelType w:val="hybridMultilevel"/>
    <w:tmpl w:val="F836C4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F02F50"/>
    <w:multiLevelType w:val="hybridMultilevel"/>
    <w:tmpl w:val="D6C4C7E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232EB"/>
    <w:multiLevelType w:val="hybridMultilevel"/>
    <w:tmpl w:val="4D7637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F34F03"/>
    <w:multiLevelType w:val="hybridMultilevel"/>
    <w:tmpl w:val="65583B78"/>
    <w:lvl w:ilvl="0" w:tplc="C85625C2">
      <w:start w:val="1"/>
      <w:numFmt w:val="decimal"/>
      <w:lvlText w:val="%1)"/>
      <w:lvlJc w:val="left"/>
      <w:pPr>
        <w:ind w:left="720" w:hanging="360"/>
      </w:pPr>
      <w:rPr>
        <w:rFonts w:ascii="Liberation Serif" w:eastAsia="Times New Roman" w:hAnsi="Liberation Serif" w:cs="Liberation Seri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C04643"/>
    <w:multiLevelType w:val="hybridMultilevel"/>
    <w:tmpl w:val="1D1C1D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855030C"/>
    <w:multiLevelType w:val="hybridMultilevel"/>
    <w:tmpl w:val="6C72D46E"/>
    <w:lvl w:ilvl="0" w:tplc="0438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5E50AD"/>
    <w:multiLevelType w:val="hybridMultilevel"/>
    <w:tmpl w:val="88640E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11146B"/>
    <w:multiLevelType w:val="hybridMultilevel"/>
    <w:tmpl w:val="093E067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4A4E47"/>
    <w:multiLevelType w:val="hybridMultilevel"/>
    <w:tmpl w:val="6BDC3E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FD344E"/>
    <w:multiLevelType w:val="hybridMultilevel"/>
    <w:tmpl w:val="BF5A4FC6"/>
    <w:lvl w:ilvl="0" w:tplc="91A6299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43A14C9E"/>
    <w:multiLevelType w:val="hybridMultilevel"/>
    <w:tmpl w:val="CB44A0A8"/>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88C761A"/>
    <w:multiLevelType w:val="hybridMultilevel"/>
    <w:tmpl w:val="031A6C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9A031E7"/>
    <w:multiLevelType w:val="hybridMultilevel"/>
    <w:tmpl w:val="C916CF3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901753"/>
    <w:multiLevelType w:val="hybridMultilevel"/>
    <w:tmpl w:val="9AEE45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624E2"/>
    <w:multiLevelType w:val="hybridMultilevel"/>
    <w:tmpl w:val="F7CCF9D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3F12DF"/>
    <w:multiLevelType w:val="hybridMultilevel"/>
    <w:tmpl w:val="4B0223D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72852DDC"/>
    <w:multiLevelType w:val="hybridMultilevel"/>
    <w:tmpl w:val="438A9436"/>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2D1119D"/>
    <w:multiLevelType w:val="hybridMultilevel"/>
    <w:tmpl w:val="FA7649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1D69E2"/>
    <w:multiLevelType w:val="hybridMultilevel"/>
    <w:tmpl w:val="C71C08E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668E6"/>
    <w:multiLevelType w:val="hybridMultilevel"/>
    <w:tmpl w:val="892E4B2E"/>
    <w:lvl w:ilvl="0" w:tplc="04190011">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7"/>
  </w:num>
  <w:num w:numId="4">
    <w:abstractNumId w:val="22"/>
  </w:num>
  <w:num w:numId="5">
    <w:abstractNumId w:val="2"/>
  </w:num>
  <w:num w:numId="6">
    <w:abstractNumId w:val="15"/>
  </w:num>
  <w:num w:numId="7">
    <w:abstractNumId w:val="21"/>
  </w:num>
  <w:num w:numId="8">
    <w:abstractNumId w:val="10"/>
  </w:num>
  <w:num w:numId="9">
    <w:abstractNumId w:val="13"/>
  </w:num>
  <w:num w:numId="10">
    <w:abstractNumId w:val="19"/>
  </w:num>
  <w:num w:numId="11">
    <w:abstractNumId w:val="3"/>
  </w:num>
  <w:num w:numId="12">
    <w:abstractNumId w:val="9"/>
  </w:num>
  <w:num w:numId="13">
    <w:abstractNumId w:val="5"/>
  </w:num>
  <w:num w:numId="14">
    <w:abstractNumId w:val="14"/>
  </w:num>
  <w:num w:numId="15">
    <w:abstractNumId w:val="4"/>
  </w:num>
  <w:num w:numId="16">
    <w:abstractNumId w:val="18"/>
  </w:num>
  <w:num w:numId="17">
    <w:abstractNumId w:val="11"/>
  </w:num>
  <w:num w:numId="18">
    <w:abstractNumId w:val="7"/>
  </w:num>
  <w:num w:numId="19">
    <w:abstractNumId w:val="1"/>
  </w:num>
  <w:num w:numId="20">
    <w:abstractNumId w:val="20"/>
  </w:num>
  <w:num w:numId="21">
    <w:abstractNumId w:val="0"/>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6C"/>
    <w:rsid w:val="0000526A"/>
    <w:rsid w:val="00011E2C"/>
    <w:rsid w:val="00016162"/>
    <w:rsid w:val="00022076"/>
    <w:rsid w:val="000403B5"/>
    <w:rsid w:val="00054F51"/>
    <w:rsid w:val="00067779"/>
    <w:rsid w:val="000838BF"/>
    <w:rsid w:val="0008395B"/>
    <w:rsid w:val="00083D50"/>
    <w:rsid w:val="000A22D8"/>
    <w:rsid w:val="000A55A9"/>
    <w:rsid w:val="000B1716"/>
    <w:rsid w:val="000B602F"/>
    <w:rsid w:val="000C146B"/>
    <w:rsid w:val="000C732F"/>
    <w:rsid w:val="001268BB"/>
    <w:rsid w:val="00131F1D"/>
    <w:rsid w:val="00140AF8"/>
    <w:rsid w:val="0014328C"/>
    <w:rsid w:val="00153575"/>
    <w:rsid w:val="00166661"/>
    <w:rsid w:val="00175A9B"/>
    <w:rsid w:val="00177D97"/>
    <w:rsid w:val="00183D6C"/>
    <w:rsid w:val="00192ADB"/>
    <w:rsid w:val="00192B55"/>
    <w:rsid w:val="00193F35"/>
    <w:rsid w:val="00197F4E"/>
    <w:rsid w:val="001B0E5F"/>
    <w:rsid w:val="001B0EDD"/>
    <w:rsid w:val="001C2DDC"/>
    <w:rsid w:val="001D4924"/>
    <w:rsid w:val="001F0C86"/>
    <w:rsid w:val="001F5A31"/>
    <w:rsid w:val="001F6EF0"/>
    <w:rsid w:val="00211290"/>
    <w:rsid w:val="00233C62"/>
    <w:rsid w:val="00237503"/>
    <w:rsid w:val="00247A1F"/>
    <w:rsid w:val="00252BDA"/>
    <w:rsid w:val="00253A3B"/>
    <w:rsid w:val="00253ED3"/>
    <w:rsid w:val="00254835"/>
    <w:rsid w:val="00266589"/>
    <w:rsid w:val="00276F90"/>
    <w:rsid w:val="002B359F"/>
    <w:rsid w:val="002B667D"/>
    <w:rsid w:val="002B6924"/>
    <w:rsid w:val="002C2334"/>
    <w:rsid w:val="002D1C27"/>
    <w:rsid w:val="002D66AB"/>
    <w:rsid w:val="002E654B"/>
    <w:rsid w:val="002F2AE4"/>
    <w:rsid w:val="002F6CB9"/>
    <w:rsid w:val="003055F2"/>
    <w:rsid w:val="00311BD3"/>
    <w:rsid w:val="00326015"/>
    <w:rsid w:val="003324BF"/>
    <w:rsid w:val="0033508E"/>
    <w:rsid w:val="003411DB"/>
    <w:rsid w:val="003517E4"/>
    <w:rsid w:val="003A53FA"/>
    <w:rsid w:val="003B0C12"/>
    <w:rsid w:val="003B54F8"/>
    <w:rsid w:val="003C07A3"/>
    <w:rsid w:val="003C536C"/>
    <w:rsid w:val="003C7218"/>
    <w:rsid w:val="003D6554"/>
    <w:rsid w:val="003E6B23"/>
    <w:rsid w:val="003F1001"/>
    <w:rsid w:val="003F4EE0"/>
    <w:rsid w:val="003F7DD4"/>
    <w:rsid w:val="004000F1"/>
    <w:rsid w:val="004033EF"/>
    <w:rsid w:val="00405240"/>
    <w:rsid w:val="00411D40"/>
    <w:rsid w:val="0041330E"/>
    <w:rsid w:val="00413D55"/>
    <w:rsid w:val="0041690B"/>
    <w:rsid w:val="00440927"/>
    <w:rsid w:val="004458A9"/>
    <w:rsid w:val="00447D01"/>
    <w:rsid w:val="004600CE"/>
    <w:rsid w:val="0047217D"/>
    <w:rsid w:val="00472A0A"/>
    <w:rsid w:val="00496000"/>
    <w:rsid w:val="004975AD"/>
    <w:rsid w:val="004D05E9"/>
    <w:rsid w:val="004D05FA"/>
    <w:rsid w:val="004D20C3"/>
    <w:rsid w:val="004D6BED"/>
    <w:rsid w:val="0052179B"/>
    <w:rsid w:val="0052364E"/>
    <w:rsid w:val="00527BCF"/>
    <w:rsid w:val="00527F16"/>
    <w:rsid w:val="005364A1"/>
    <w:rsid w:val="0054721F"/>
    <w:rsid w:val="0055163F"/>
    <w:rsid w:val="00575CAC"/>
    <w:rsid w:val="0059426A"/>
    <w:rsid w:val="0059638F"/>
    <w:rsid w:val="005A1F22"/>
    <w:rsid w:val="005A3F47"/>
    <w:rsid w:val="005B3B89"/>
    <w:rsid w:val="005B521A"/>
    <w:rsid w:val="005B67F8"/>
    <w:rsid w:val="005C5E8E"/>
    <w:rsid w:val="005E2B1C"/>
    <w:rsid w:val="005E4E63"/>
    <w:rsid w:val="005F2594"/>
    <w:rsid w:val="005F41DB"/>
    <w:rsid w:val="005F7C25"/>
    <w:rsid w:val="006101A1"/>
    <w:rsid w:val="00610AF8"/>
    <w:rsid w:val="00616B5F"/>
    <w:rsid w:val="0063325E"/>
    <w:rsid w:val="0063479A"/>
    <w:rsid w:val="00637335"/>
    <w:rsid w:val="006412C6"/>
    <w:rsid w:val="00650BF7"/>
    <w:rsid w:val="0066381F"/>
    <w:rsid w:val="00682C0C"/>
    <w:rsid w:val="006A34B5"/>
    <w:rsid w:val="006A4DA5"/>
    <w:rsid w:val="006A6E26"/>
    <w:rsid w:val="006B1664"/>
    <w:rsid w:val="006D0C56"/>
    <w:rsid w:val="006D2C63"/>
    <w:rsid w:val="006E0557"/>
    <w:rsid w:val="006F0F80"/>
    <w:rsid w:val="006F79DF"/>
    <w:rsid w:val="00700FA6"/>
    <w:rsid w:val="0070108C"/>
    <w:rsid w:val="00706A6C"/>
    <w:rsid w:val="0071425B"/>
    <w:rsid w:val="00723B23"/>
    <w:rsid w:val="00730F0D"/>
    <w:rsid w:val="00762B92"/>
    <w:rsid w:val="00786136"/>
    <w:rsid w:val="007871B1"/>
    <w:rsid w:val="007934CB"/>
    <w:rsid w:val="00796574"/>
    <w:rsid w:val="007C020D"/>
    <w:rsid w:val="007C3B32"/>
    <w:rsid w:val="007E37C8"/>
    <w:rsid w:val="007E4C04"/>
    <w:rsid w:val="007E6E2E"/>
    <w:rsid w:val="00803133"/>
    <w:rsid w:val="0080788B"/>
    <w:rsid w:val="00812504"/>
    <w:rsid w:val="008172DC"/>
    <w:rsid w:val="00827D75"/>
    <w:rsid w:val="008437ED"/>
    <w:rsid w:val="00855D52"/>
    <w:rsid w:val="00874F68"/>
    <w:rsid w:val="008919DF"/>
    <w:rsid w:val="00897B1A"/>
    <w:rsid w:val="008B37B0"/>
    <w:rsid w:val="008B646B"/>
    <w:rsid w:val="008C7E29"/>
    <w:rsid w:val="008D55E2"/>
    <w:rsid w:val="0090523C"/>
    <w:rsid w:val="0090697B"/>
    <w:rsid w:val="00907ED8"/>
    <w:rsid w:val="00912E51"/>
    <w:rsid w:val="00920C4F"/>
    <w:rsid w:val="009405CE"/>
    <w:rsid w:val="00946C03"/>
    <w:rsid w:val="00952494"/>
    <w:rsid w:val="009529B7"/>
    <w:rsid w:val="00955AC4"/>
    <w:rsid w:val="00961853"/>
    <w:rsid w:val="0096632E"/>
    <w:rsid w:val="00977A94"/>
    <w:rsid w:val="0098139D"/>
    <w:rsid w:val="00984A96"/>
    <w:rsid w:val="0098764E"/>
    <w:rsid w:val="00991099"/>
    <w:rsid w:val="009B7A9C"/>
    <w:rsid w:val="009E4A05"/>
    <w:rsid w:val="00A00E06"/>
    <w:rsid w:val="00A06C89"/>
    <w:rsid w:val="00A24BC7"/>
    <w:rsid w:val="00A260ED"/>
    <w:rsid w:val="00A2714A"/>
    <w:rsid w:val="00A27F36"/>
    <w:rsid w:val="00A338B2"/>
    <w:rsid w:val="00A454D9"/>
    <w:rsid w:val="00A46EA3"/>
    <w:rsid w:val="00A538A5"/>
    <w:rsid w:val="00A56EE3"/>
    <w:rsid w:val="00A64392"/>
    <w:rsid w:val="00A6618A"/>
    <w:rsid w:val="00A70140"/>
    <w:rsid w:val="00A70190"/>
    <w:rsid w:val="00A804A4"/>
    <w:rsid w:val="00A807D0"/>
    <w:rsid w:val="00A85EDA"/>
    <w:rsid w:val="00A905DF"/>
    <w:rsid w:val="00AB16E7"/>
    <w:rsid w:val="00AB22FF"/>
    <w:rsid w:val="00AB32DB"/>
    <w:rsid w:val="00AB7A22"/>
    <w:rsid w:val="00AD4EAD"/>
    <w:rsid w:val="00AE1345"/>
    <w:rsid w:val="00AE4047"/>
    <w:rsid w:val="00AE6E7C"/>
    <w:rsid w:val="00AF4042"/>
    <w:rsid w:val="00B00F6E"/>
    <w:rsid w:val="00B129D0"/>
    <w:rsid w:val="00B14A72"/>
    <w:rsid w:val="00B177D6"/>
    <w:rsid w:val="00B27111"/>
    <w:rsid w:val="00B300E4"/>
    <w:rsid w:val="00B3267D"/>
    <w:rsid w:val="00B3704A"/>
    <w:rsid w:val="00B465BD"/>
    <w:rsid w:val="00B6280D"/>
    <w:rsid w:val="00B700D6"/>
    <w:rsid w:val="00B82CA0"/>
    <w:rsid w:val="00B83AF5"/>
    <w:rsid w:val="00B8445D"/>
    <w:rsid w:val="00B871BB"/>
    <w:rsid w:val="00B92D0F"/>
    <w:rsid w:val="00B953C7"/>
    <w:rsid w:val="00BA3FAA"/>
    <w:rsid w:val="00BA728E"/>
    <w:rsid w:val="00BB49E8"/>
    <w:rsid w:val="00BC5CCB"/>
    <w:rsid w:val="00BE4A37"/>
    <w:rsid w:val="00C103B4"/>
    <w:rsid w:val="00C107B8"/>
    <w:rsid w:val="00C261BE"/>
    <w:rsid w:val="00C44B90"/>
    <w:rsid w:val="00C45EA9"/>
    <w:rsid w:val="00C54077"/>
    <w:rsid w:val="00C54504"/>
    <w:rsid w:val="00C5574C"/>
    <w:rsid w:val="00C64CB4"/>
    <w:rsid w:val="00C71CD3"/>
    <w:rsid w:val="00C95F90"/>
    <w:rsid w:val="00CA1BE0"/>
    <w:rsid w:val="00CA400F"/>
    <w:rsid w:val="00CA6528"/>
    <w:rsid w:val="00CC7257"/>
    <w:rsid w:val="00CD09BC"/>
    <w:rsid w:val="00CE25E1"/>
    <w:rsid w:val="00CE7724"/>
    <w:rsid w:val="00CE7DA0"/>
    <w:rsid w:val="00CF2A86"/>
    <w:rsid w:val="00D11167"/>
    <w:rsid w:val="00D11617"/>
    <w:rsid w:val="00D21DA8"/>
    <w:rsid w:val="00D2400A"/>
    <w:rsid w:val="00D24AEE"/>
    <w:rsid w:val="00D26F2A"/>
    <w:rsid w:val="00D346DF"/>
    <w:rsid w:val="00D51F5A"/>
    <w:rsid w:val="00D5360E"/>
    <w:rsid w:val="00D62E2F"/>
    <w:rsid w:val="00D62EBC"/>
    <w:rsid w:val="00D632E9"/>
    <w:rsid w:val="00D75797"/>
    <w:rsid w:val="00D76B8C"/>
    <w:rsid w:val="00D90406"/>
    <w:rsid w:val="00D9453B"/>
    <w:rsid w:val="00DA5ECF"/>
    <w:rsid w:val="00DA6E42"/>
    <w:rsid w:val="00DE5D71"/>
    <w:rsid w:val="00DE73B3"/>
    <w:rsid w:val="00DF7157"/>
    <w:rsid w:val="00E101C0"/>
    <w:rsid w:val="00E119BE"/>
    <w:rsid w:val="00E21D6A"/>
    <w:rsid w:val="00E268DC"/>
    <w:rsid w:val="00E34F94"/>
    <w:rsid w:val="00E35AF9"/>
    <w:rsid w:val="00E443CF"/>
    <w:rsid w:val="00E44E88"/>
    <w:rsid w:val="00E52D9D"/>
    <w:rsid w:val="00E60803"/>
    <w:rsid w:val="00E60DC6"/>
    <w:rsid w:val="00E7744E"/>
    <w:rsid w:val="00E77580"/>
    <w:rsid w:val="00E81B5F"/>
    <w:rsid w:val="00E8484E"/>
    <w:rsid w:val="00E93D81"/>
    <w:rsid w:val="00E951B7"/>
    <w:rsid w:val="00E97C57"/>
    <w:rsid w:val="00EB2940"/>
    <w:rsid w:val="00EC613C"/>
    <w:rsid w:val="00EE0EBF"/>
    <w:rsid w:val="00F0042E"/>
    <w:rsid w:val="00F00ACD"/>
    <w:rsid w:val="00F1651A"/>
    <w:rsid w:val="00F168C4"/>
    <w:rsid w:val="00F22BAB"/>
    <w:rsid w:val="00F34D69"/>
    <w:rsid w:val="00F36E1C"/>
    <w:rsid w:val="00F44B27"/>
    <w:rsid w:val="00F53D56"/>
    <w:rsid w:val="00F63869"/>
    <w:rsid w:val="00F911E2"/>
    <w:rsid w:val="00FA5AB7"/>
    <w:rsid w:val="00FB197B"/>
    <w:rsid w:val="00FC6858"/>
    <w:rsid w:val="00FD0565"/>
    <w:rsid w:val="00FD07CF"/>
    <w:rsid w:val="00FF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728B6-49F6-45E2-8F70-9A982492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62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280D"/>
    <w:rPr>
      <w:rFonts w:asciiTheme="majorHAnsi" w:eastAsiaTheme="majorEastAsia" w:hAnsiTheme="majorHAnsi" w:cstheme="majorBidi"/>
      <w:color w:val="2E74B5" w:themeColor="accent1" w:themeShade="BF"/>
      <w:sz w:val="26"/>
      <w:szCs w:val="26"/>
    </w:rPr>
  </w:style>
  <w:style w:type="table" w:styleId="a3">
    <w:name w:val="Table Grid"/>
    <w:basedOn w:val="a1"/>
    <w:uiPriority w:val="59"/>
    <w:rsid w:val="002B69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924"/>
    <w:pPr>
      <w:tabs>
        <w:tab w:val="center" w:pos="4677"/>
        <w:tab w:val="right" w:pos="9355"/>
      </w:tabs>
      <w:spacing w:after="0" w:line="240" w:lineRule="auto"/>
    </w:pPr>
    <w:rPr>
      <w:rFonts w:eastAsia="Times New Roman" w:cs="Times New Roman"/>
    </w:rPr>
  </w:style>
  <w:style w:type="character" w:customStyle="1" w:styleId="a5">
    <w:name w:val="Верхний колонтитул Знак"/>
    <w:basedOn w:val="a0"/>
    <w:link w:val="a4"/>
    <w:uiPriority w:val="99"/>
    <w:rsid w:val="002B6924"/>
    <w:rPr>
      <w:rFonts w:eastAsia="Times New Roman" w:cs="Times New Roman"/>
    </w:rPr>
  </w:style>
  <w:style w:type="paragraph" w:styleId="a6">
    <w:name w:val="List Paragraph"/>
    <w:basedOn w:val="a"/>
    <w:uiPriority w:val="34"/>
    <w:qFormat/>
    <w:rsid w:val="00C5574C"/>
    <w:pPr>
      <w:ind w:left="720"/>
      <w:contextualSpacing/>
    </w:pPr>
  </w:style>
  <w:style w:type="paragraph" w:styleId="a7">
    <w:name w:val="Balloon Text"/>
    <w:basedOn w:val="a"/>
    <w:link w:val="a8"/>
    <w:uiPriority w:val="99"/>
    <w:semiHidden/>
    <w:unhideWhenUsed/>
    <w:rsid w:val="00A643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4392"/>
    <w:rPr>
      <w:rFonts w:ascii="Segoe UI" w:hAnsi="Segoe UI" w:cs="Segoe UI"/>
      <w:sz w:val="18"/>
      <w:szCs w:val="18"/>
    </w:rPr>
  </w:style>
  <w:style w:type="paragraph" w:styleId="a9">
    <w:name w:val="footer"/>
    <w:basedOn w:val="a"/>
    <w:link w:val="aa"/>
    <w:uiPriority w:val="99"/>
    <w:unhideWhenUsed/>
    <w:rsid w:val="00A64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4392"/>
  </w:style>
  <w:style w:type="numbering" w:customStyle="1" w:styleId="1">
    <w:name w:val="Нет списка1"/>
    <w:next w:val="a2"/>
    <w:uiPriority w:val="99"/>
    <w:semiHidden/>
    <w:unhideWhenUsed/>
    <w:rsid w:val="00B27111"/>
  </w:style>
  <w:style w:type="paragraph" w:customStyle="1" w:styleId="xl65">
    <w:name w:val="xl65"/>
    <w:basedOn w:val="a"/>
    <w:rsid w:val="00B271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B2711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B2711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B2711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B2711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B27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B27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B2711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B27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B27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E93D81"/>
  </w:style>
  <w:style w:type="character" w:styleId="ab">
    <w:name w:val="Hyperlink"/>
    <w:basedOn w:val="a0"/>
    <w:uiPriority w:val="99"/>
    <w:semiHidden/>
    <w:unhideWhenUsed/>
    <w:rsid w:val="00E93D81"/>
    <w:rPr>
      <w:color w:val="0000FF"/>
      <w:u w:val="single"/>
    </w:rPr>
  </w:style>
  <w:style w:type="character" w:styleId="ac">
    <w:name w:val="FollowedHyperlink"/>
    <w:basedOn w:val="a0"/>
    <w:uiPriority w:val="99"/>
    <w:semiHidden/>
    <w:unhideWhenUsed/>
    <w:rsid w:val="00E93D81"/>
    <w:rPr>
      <w:color w:val="800080"/>
      <w:u w:val="single"/>
    </w:rPr>
  </w:style>
  <w:style w:type="paragraph" w:customStyle="1" w:styleId="xl75">
    <w:name w:val="xl75"/>
    <w:basedOn w:val="a"/>
    <w:rsid w:val="00E93D81"/>
    <w:pPr>
      <w:spacing w:before="100" w:beforeAutospacing="1" w:after="100" w:afterAutospacing="1" w:line="240" w:lineRule="auto"/>
    </w:pPr>
    <w:rPr>
      <w:rFonts w:ascii="Liberation Serif" w:eastAsia="Times New Roman" w:hAnsi="Liberation Serif" w:cs="Liberation Serif"/>
      <w:sz w:val="24"/>
      <w:szCs w:val="24"/>
      <w:lang w:eastAsia="ru-RU"/>
    </w:rPr>
  </w:style>
  <w:style w:type="paragraph" w:customStyle="1" w:styleId="xl76">
    <w:name w:val="xl76"/>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color w:val="000000"/>
      <w:sz w:val="24"/>
      <w:szCs w:val="24"/>
      <w:lang w:eastAsia="ru-RU"/>
    </w:rPr>
  </w:style>
  <w:style w:type="paragraph" w:customStyle="1" w:styleId="xl77">
    <w:name w:val="xl77"/>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color w:val="000000"/>
      <w:sz w:val="24"/>
      <w:szCs w:val="24"/>
      <w:lang w:eastAsia="ru-RU"/>
    </w:rPr>
  </w:style>
  <w:style w:type="paragraph" w:customStyle="1" w:styleId="xl78">
    <w:name w:val="xl78"/>
    <w:basedOn w:val="a"/>
    <w:rsid w:val="00E93D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Liberation Serif" w:eastAsia="Times New Roman" w:hAnsi="Liberation Serif" w:cs="Liberation Serif"/>
      <w:sz w:val="24"/>
      <w:szCs w:val="24"/>
      <w:lang w:eastAsia="ru-RU"/>
    </w:rPr>
  </w:style>
  <w:style w:type="paragraph" w:customStyle="1" w:styleId="xl79">
    <w:name w:val="xl79"/>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i/>
      <w:iCs/>
      <w:color w:val="000000"/>
      <w:sz w:val="24"/>
      <w:szCs w:val="24"/>
      <w:lang w:eastAsia="ru-RU"/>
    </w:rPr>
  </w:style>
  <w:style w:type="paragraph" w:customStyle="1" w:styleId="xl80">
    <w:name w:val="xl80"/>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b/>
      <w:bCs/>
      <w:color w:val="000000"/>
      <w:sz w:val="24"/>
      <w:szCs w:val="24"/>
      <w:lang w:eastAsia="ru-RU"/>
    </w:rPr>
  </w:style>
  <w:style w:type="paragraph" w:customStyle="1" w:styleId="xl81">
    <w:name w:val="xl81"/>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color w:val="000000"/>
      <w:sz w:val="24"/>
      <w:szCs w:val="24"/>
      <w:lang w:eastAsia="ru-RU"/>
    </w:rPr>
  </w:style>
  <w:style w:type="paragraph" w:customStyle="1" w:styleId="xl82">
    <w:name w:val="xl82"/>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color w:val="000000"/>
      <w:sz w:val="24"/>
      <w:szCs w:val="24"/>
      <w:lang w:eastAsia="ru-RU"/>
    </w:rPr>
  </w:style>
  <w:style w:type="paragraph" w:customStyle="1" w:styleId="xl83">
    <w:name w:val="xl83"/>
    <w:basedOn w:val="a"/>
    <w:rsid w:val="00E93D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Liberation Serif" w:eastAsia="Times New Roman" w:hAnsi="Liberation Serif" w:cs="Liberation Serif"/>
      <w:color w:val="000000"/>
      <w:sz w:val="24"/>
      <w:szCs w:val="24"/>
      <w:lang w:eastAsia="ru-RU"/>
    </w:rPr>
  </w:style>
  <w:style w:type="paragraph" w:customStyle="1" w:styleId="xl84">
    <w:name w:val="xl84"/>
    <w:basedOn w:val="a"/>
    <w:rsid w:val="00E93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b/>
      <w:bCs/>
      <w:color w:val="000000"/>
      <w:sz w:val="24"/>
      <w:szCs w:val="24"/>
      <w:lang w:eastAsia="ru-RU"/>
    </w:rPr>
  </w:style>
  <w:style w:type="paragraph" w:customStyle="1" w:styleId="xl85">
    <w:name w:val="xl85"/>
    <w:basedOn w:val="a"/>
    <w:rsid w:val="00E93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Liberation Serif" w:eastAsia="Times New Roman" w:hAnsi="Liberation Serif" w:cs="Liberation Serif"/>
      <w:b/>
      <w:bCs/>
      <w:sz w:val="24"/>
      <w:szCs w:val="24"/>
      <w:lang w:eastAsia="ru-RU"/>
    </w:rPr>
  </w:style>
  <w:style w:type="paragraph" w:customStyle="1" w:styleId="xl86">
    <w:name w:val="xl86"/>
    <w:basedOn w:val="a"/>
    <w:rsid w:val="00E93D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color w:val="000000"/>
      <w:sz w:val="24"/>
      <w:szCs w:val="24"/>
      <w:lang w:eastAsia="ru-RU"/>
    </w:rPr>
  </w:style>
  <w:style w:type="paragraph" w:customStyle="1" w:styleId="xl87">
    <w:name w:val="xl87"/>
    <w:basedOn w:val="a"/>
    <w:rsid w:val="00E93D81"/>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color w:val="000000"/>
      <w:sz w:val="24"/>
      <w:szCs w:val="24"/>
      <w:lang w:eastAsia="ru-RU"/>
    </w:rPr>
  </w:style>
  <w:style w:type="paragraph" w:customStyle="1" w:styleId="xl88">
    <w:name w:val="xl88"/>
    <w:basedOn w:val="a"/>
    <w:rsid w:val="00E93D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Liberation Serif" w:eastAsia="Times New Roman" w:hAnsi="Liberation Serif" w:cs="Liberation Serif"/>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98080">
      <w:bodyDiv w:val="1"/>
      <w:marLeft w:val="0"/>
      <w:marRight w:val="0"/>
      <w:marTop w:val="0"/>
      <w:marBottom w:val="0"/>
      <w:divBdr>
        <w:top w:val="none" w:sz="0" w:space="0" w:color="auto"/>
        <w:left w:val="none" w:sz="0" w:space="0" w:color="auto"/>
        <w:bottom w:val="none" w:sz="0" w:space="0" w:color="auto"/>
        <w:right w:val="none" w:sz="0" w:space="0" w:color="auto"/>
      </w:divBdr>
    </w:div>
    <w:div w:id="776293260">
      <w:bodyDiv w:val="1"/>
      <w:marLeft w:val="0"/>
      <w:marRight w:val="0"/>
      <w:marTop w:val="0"/>
      <w:marBottom w:val="0"/>
      <w:divBdr>
        <w:top w:val="none" w:sz="0" w:space="0" w:color="auto"/>
        <w:left w:val="none" w:sz="0" w:space="0" w:color="auto"/>
        <w:bottom w:val="none" w:sz="0" w:space="0" w:color="auto"/>
        <w:right w:val="none" w:sz="0" w:space="0" w:color="auto"/>
      </w:divBdr>
    </w:div>
    <w:div w:id="935671238">
      <w:bodyDiv w:val="1"/>
      <w:marLeft w:val="0"/>
      <w:marRight w:val="0"/>
      <w:marTop w:val="0"/>
      <w:marBottom w:val="0"/>
      <w:divBdr>
        <w:top w:val="none" w:sz="0" w:space="0" w:color="auto"/>
        <w:left w:val="none" w:sz="0" w:space="0" w:color="auto"/>
        <w:bottom w:val="none" w:sz="0" w:space="0" w:color="auto"/>
        <w:right w:val="none" w:sz="0" w:space="0" w:color="auto"/>
      </w:divBdr>
    </w:div>
    <w:div w:id="1237281037">
      <w:bodyDiv w:val="1"/>
      <w:marLeft w:val="0"/>
      <w:marRight w:val="0"/>
      <w:marTop w:val="0"/>
      <w:marBottom w:val="0"/>
      <w:divBdr>
        <w:top w:val="none" w:sz="0" w:space="0" w:color="auto"/>
        <w:left w:val="none" w:sz="0" w:space="0" w:color="auto"/>
        <w:bottom w:val="none" w:sz="0" w:space="0" w:color="auto"/>
        <w:right w:val="none" w:sz="0" w:space="0" w:color="auto"/>
      </w:divBdr>
    </w:div>
    <w:div w:id="1373769651">
      <w:bodyDiv w:val="1"/>
      <w:marLeft w:val="0"/>
      <w:marRight w:val="0"/>
      <w:marTop w:val="0"/>
      <w:marBottom w:val="0"/>
      <w:divBdr>
        <w:top w:val="none" w:sz="0" w:space="0" w:color="auto"/>
        <w:left w:val="none" w:sz="0" w:space="0" w:color="auto"/>
        <w:bottom w:val="none" w:sz="0" w:space="0" w:color="auto"/>
        <w:right w:val="none" w:sz="0" w:space="0" w:color="auto"/>
      </w:divBdr>
    </w:div>
    <w:div w:id="1556969306">
      <w:bodyDiv w:val="1"/>
      <w:marLeft w:val="0"/>
      <w:marRight w:val="0"/>
      <w:marTop w:val="0"/>
      <w:marBottom w:val="0"/>
      <w:divBdr>
        <w:top w:val="none" w:sz="0" w:space="0" w:color="auto"/>
        <w:left w:val="none" w:sz="0" w:space="0" w:color="auto"/>
        <w:bottom w:val="none" w:sz="0" w:space="0" w:color="auto"/>
        <w:right w:val="none" w:sz="0" w:space="0" w:color="auto"/>
      </w:divBdr>
    </w:div>
    <w:div w:id="1630435922">
      <w:bodyDiv w:val="1"/>
      <w:marLeft w:val="0"/>
      <w:marRight w:val="0"/>
      <w:marTop w:val="0"/>
      <w:marBottom w:val="0"/>
      <w:divBdr>
        <w:top w:val="none" w:sz="0" w:space="0" w:color="auto"/>
        <w:left w:val="none" w:sz="0" w:space="0" w:color="auto"/>
        <w:bottom w:val="none" w:sz="0" w:space="0" w:color="auto"/>
        <w:right w:val="none" w:sz="0" w:space="0" w:color="auto"/>
      </w:divBdr>
    </w:div>
    <w:div w:id="1667322204">
      <w:bodyDiv w:val="1"/>
      <w:marLeft w:val="0"/>
      <w:marRight w:val="0"/>
      <w:marTop w:val="0"/>
      <w:marBottom w:val="0"/>
      <w:divBdr>
        <w:top w:val="none" w:sz="0" w:space="0" w:color="auto"/>
        <w:left w:val="none" w:sz="0" w:space="0" w:color="auto"/>
        <w:bottom w:val="none" w:sz="0" w:space="0" w:color="auto"/>
        <w:right w:val="none" w:sz="0" w:space="0" w:color="auto"/>
      </w:divBdr>
    </w:div>
    <w:div w:id="1674843174">
      <w:bodyDiv w:val="1"/>
      <w:marLeft w:val="0"/>
      <w:marRight w:val="0"/>
      <w:marTop w:val="0"/>
      <w:marBottom w:val="0"/>
      <w:divBdr>
        <w:top w:val="none" w:sz="0" w:space="0" w:color="auto"/>
        <w:left w:val="none" w:sz="0" w:space="0" w:color="auto"/>
        <w:bottom w:val="none" w:sz="0" w:space="0" w:color="auto"/>
        <w:right w:val="none" w:sz="0" w:space="0" w:color="auto"/>
      </w:divBdr>
    </w:div>
    <w:div w:id="1713773952">
      <w:bodyDiv w:val="1"/>
      <w:marLeft w:val="0"/>
      <w:marRight w:val="0"/>
      <w:marTop w:val="0"/>
      <w:marBottom w:val="0"/>
      <w:divBdr>
        <w:top w:val="none" w:sz="0" w:space="0" w:color="auto"/>
        <w:left w:val="none" w:sz="0" w:space="0" w:color="auto"/>
        <w:bottom w:val="none" w:sz="0" w:space="0" w:color="auto"/>
        <w:right w:val="none" w:sz="0" w:space="0" w:color="auto"/>
      </w:divBdr>
    </w:div>
    <w:div w:id="21108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6AA2-6917-4789-8DB6-D5A814FC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5957</TotalTime>
  <Pages>44</Pages>
  <Words>13254</Words>
  <Characters>75550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38</cp:revision>
  <cp:lastPrinted>2024-02-28T12:31:00Z</cp:lastPrinted>
  <dcterms:created xsi:type="dcterms:W3CDTF">2023-07-26T06:48:00Z</dcterms:created>
  <dcterms:modified xsi:type="dcterms:W3CDTF">2025-05-05T12:13:00Z</dcterms:modified>
</cp:coreProperties>
</file>