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B70E18" w:rsidRPr="00B70E18" w:rsidTr="00267F84">
        <w:trPr>
          <w:trHeight w:val="524"/>
        </w:trPr>
        <w:tc>
          <w:tcPr>
            <w:tcW w:w="9460" w:type="dxa"/>
            <w:gridSpan w:val="5"/>
          </w:tcPr>
          <w:p w:rsidR="00B70E18" w:rsidRPr="00B70E18" w:rsidRDefault="00B70E18" w:rsidP="00267F84">
            <w:pPr>
              <w:tabs>
                <w:tab w:val="left" w:leader="underscore" w:pos="9639"/>
              </w:tabs>
              <w:jc w:val="center"/>
              <w:rPr>
                <w:rFonts w:ascii="Liberation Serif" w:hAnsi="Liberation Serif"/>
                <w:b/>
                <w:sz w:val="28"/>
                <w:szCs w:val="28"/>
              </w:rPr>
            </w:pPr>
            <w:r w:rsidRPr="00B70E18">
              <w:rPr>
                <w:rFonts w:ascii="Liberation Serif" w:hAnsi="Liberation Serif"/>
                <w:b/>
                <w:sz w:val="28"/>
                <w:szCs w:val="28"/>
              </w:rPr>
              <w:t xml:space="preserve">АДМИНИСТРАЦИЯ ГОРОДСКОГО ОКРУГА </w:t>
            </w:r>
          </w:p>
          <w:p w:rsidR="00B70E18" w:rsidRPr="00B70E18" w:rsidRDefault="00B70E18" w:rsidP="00267F84">
            <w:pPr>
              <w:tabs>
                <w:tab w:val="left" w:leader="underscore" w:pos="9639"/>
              </w:tabs>
              <w:jc w:val="center"/>
              <w:rPr>
                <w:rFonts w:ascii="Liberation Serif" w:hAnsi="Liberation Serif"/>
                <w:b/>
              </w:rPr>
            </w:pPr>
            <w:r w:rsidRPr="00B70E18">
              <w:rPr>
                <w:rFonts w:ascii="Liberation Serif" w:hAnsi="Liberation Serif"/>
                <w:b/>
                <w:sz w:val="28"/>
                <w:szCs w:val="28"/>
              </w:rPr>
              <w:t>Верхняя Пышма</w:t>
            </w:r>
          </w:p>
          <w:p w:rsidR="00B70E18" w:rsidRPr="00B70E18" w:rsidRDefault="00B70E18" w:rsidP="00267F84">
            <w:pPr>
              <w:jc w:val="center"/>
              <w:rPr>
                <w:rFonts w:ascii="Liberation Serif" w:hAnsi="Liberation Serif"/>
                <w:b/>
                <w:spacing w:val="40"/>
                <w:sz w:val="34"/>
                <w:szCs w:val="34"/>
              </w:rPr>
            </w:pPr>
            <w:r w:rsidRPr="00B70E18">
              <w:rPr>
                <w:rFonts w:ascii="Liberation Serif" w:hAnsi="Liberation Serif"/>
                <w:b/>
                <w:spacing w:val="40"/>
                <w:sz w:val="32"/>
                <w:szCs w:val="34"/>
              </w:rPr>
              <w:t>ПОСТАНОВЛЕНИЕ</w:t>
            </w:r>
          </w:p>
          <w:p w:rsidR="00B70E18" w:rsidRPr="00B70E18" w:rsidRDefault="00B70E18" w:rsidP="00267F84">
            <w:pPr>
              <w:jc w:val="center"/>
              <w:rPr>
                <w:rFonts w:ascii="Liberation Serif" w:hAnsi="Liberation Serif"/>
                <w:b/>
                <w:spacing w:val="40"/>
                <w:sz w:val="34"/>
                <w:szCs w:val="34"/>
              </w:rPr>
            </w:pPr>
            <w:r w:rsidRPr="00B70E18">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0C6D4"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70E18" w:rsidRPr="00B70E18" w:rsidTr="00267F84">
        <w:trPr>
          <w:trHeight w:val="524"/>
        </w:trPr>
        <w:tc>
          <w:tcPr>
            <w:tcW w:w="284" w:type="dxa"/>
            <w:vAlign w:val="bottom"/>
          </w:tcPr>
          <w:p w:rsidR="00B70E18" w:rsidRPr="00B70E18" w:rsidRDefault="00B70E18" w:rsidP="00267F84">
            <w:pPr>
              <w:tabs>
                <w:tab w:val="left" w:leader="underscore" w:pos="9639"/>
              </w:tabs>
              <w:rPr>
                <w:rFonts w:ascii="Liberation Serif" w:hAnsi="Liberation Serif"/>
                <w:szCs w:val="28"/>
              </w:rPr>
            </w:pPr>
            <w:r w:rsidRPr="00B70E18">
              <w:rPr>
                <w:rFonts w:ascii="Liberation Serif" w:hAnsi="Liberation Serif"/>
                <w:szCs w:val="28"/>
              </w:rPr>
              <w:t>от</w:t>
            </w:r>
          </w:p>
        </w:tc>
        <w:tc>
          <w:tcPr>
            <w:tcW w:w="1843" w:type="dxa"/>
            <w:tcBorders>
              <w:bottom w:val="single" w:sz="4" w:space="0" w:color="auto"/>
            </w:tcBorders>
            <w:vAlign w:val="bottom"/>
          </w:tcPr>
          <w:p w:rsidR="00B70E18" w:rsidRPr="00B70E18" w:rsidRDefault="00B70E18" w:rsidP="00267F84">
            <w:pPr>
              <w:tabs>
                <w:tab w:val="left" w:leader="underscore" w:pos="9639"/>
              </w:tabs>
              <w:jc w:val="center"/>
              <w:rPr>
                <w:rFonts w:ascii="Liberation Serif" w:hAnsi="Liberation Serif"/>
                <w:b/>
                <w:szCs w:val="28"/>
              </w:rPr>
            </w:pPr>
            <w:r w:rsidRPr="00B70E18">
              <w:rPr>
                <w:rFonts w:ascii="Liberation Serif" w:hAnsi="Liberation Serif"/>
              </w:rPr>
              <w:fldChar w:fldCharType="begin"/>
            </w:r>
            <w:r w:rsidRPr="00B70E18">
              <w:rPr>
                <w:rFonts w:ascii="Liberation Serif" w:hAnsi="Liberation Serif"/>
              </w:rPr>
              <w:instrText xml:space="preserve"> DOCPROPERTY  Рег.дата  \* MERGEFORMAT </w:instrText>
            </w:r>
            <w:r w:rsidRPr="00B70E18">
              <w:rPr>
                <w:rFonts w:ascii="Liberation Serif" w:hAnsi="Liberation Serif"/>
              </w:rPr>
              <w:fldChar w:fldCharType="separate"/>
            </w:r>
            <w:r w:rsidRPr="00B70E18">
              <w:rPr>
                <w:rFonts w:ascii="Liberation Serif" w:hAnsi="Liberation Serif"/>
              </w:rPr>
              <w:t xml:space="preserve"> </w:t>
            </w:r>
            <w:r w:rsidRPr="00B70E18">
              <w:rPr>
                <w:rFonts w:ascii="Liberation Serif" w:hAnsi="Liberation Serif"/>
              </w:rPr>
              <w:fldChar w:fldCharType="end"/>
            </w:r>
          </w:p>
        </w:tc>
        <w:tc>
          <w:tcPr>
            <w:tcW w:w="425" w:type="dxa"/>
            <w:vAlign w:val="bottom"/>
          </w:tcPr>
          <w:p w:rsidR="00B70E18" w:rsidRPr="00B70E18" w:rsidRDefault="00B70E18" w:rsidP="00267F84">
            <w:pPr>
              <w:tabs>
                <w:tab w:val="left" w:leader="underscore" w:pos="9639"/>
              </w:tabs>
              <w:jc w:val="center"/>
              <w:rPr>
                <w:rFonts w:ascii="Liberation Serif" w:hAnsi="Liberation Serif"/>
                <w:b/>
                <w:szCs w:val="28"/>
              </w:rPr>
            </w:pPr>
            <w:r w:rsidRPr="00B70E18">
              <w:rPr>
                <w:rFonts w:ascii="Liberation Serif" w:hAnsi="Liberation Serif"/>
                <w:szCs w:val="28"/>
              </w:rPr>
              <w:t>№</w:t>
            </w:r>
          </w:p>
        </w:tc>
        <w:tc>
          <w:tcPr>
            <w:tcW w:w="567" w:type="dxa"/>
            <w:tcBorders>
              <w:bottom w:val="single" w:sz="4" w:space="0" w:color="auto"/>
            </w:tcBorders>
            <w:vAlign w:val="bottom"/>
          </w:tcPr>
          <w:p w:rsidR="00B70E18" w:rsidRPr="00B70E18" w:rsidRDefault="00B70E18" w:rsidP="00267F84">
            <w:pPr>
              <w:tabs>
                <w:tab w:val="left" w:leader="underscore" w:pos="9639"/>
              </w:tabs>
              <w:jc w:val="center"/>
              <w:rPr>
                <w:rFonts w:ascii="Liberation Serif" w:hAnsi="Liberation Serif"/>
                <w:b/>
                <w:szCs w:val="28"/>
              </w:rPr>
            </w:pPr>
            <w:r w:rsidRPr="00B70E18">
              <w:rPr>
                <w:rFonts w:ascii="Liberation Serif" w:hAnsi="Liberation Serif"/>
              </w:rPr>
              <w:fldChar w:fldCharType="begin"/>
            </w:r>
            <w:r w:rsidRPr="00B70E18">
              <w:rPr>
                <w:rFonts w:ascii="Liberation Serif" w:hAnsi="Liberation Serif"/>
              </w:rPr>
              <w:instrText xml:space="preserve"> DOCPROPERTY  Рег.№  \* MERGEFORMAT </w:instrText>
            </w:r>
            <w:r w:rsidRPr="00B70E18">
              <w:rPr>
                <w:rFonts w:ascii="Liberation Serif" w:hAnsi="Liberation Serif"/>
              </w:rPr>
              <w:fldChar w:fldCharType="separate"/>
            </w:r>
            <w:r w:rsidRPr="00B70E18">
              <w:rPr>
                <w:rFonts w:ascii="Liberation Serif" w:hAnsi="Liberation Serif"/>
              </w:rPr>
              <w:t xml:space="preserve"> </w:t>
            </w:r>
            <w:r w:rsidRPr="00B70E18">
              <w:rPr>
                <w:rFonts w:ascii="Liberation Serif" w:hAnsi="Liberation Serif"/>
              </w:rPr>
              <w:fldChar w:fldCharType="end"/>
            </w:r>
          </w:p>
        </w:tc>
        <w:tc>
          <w:tcPr>
            <w:tcW w:w="6341" w:type="dxa"/>
            <w:vAlign w:val="bottom"/>
          </w:tcPr>
          <w:p w:rsidR="00B70E18" w:rsidRPr="00B70E18" w:rsidRDefault="00B70E18" w:rsidP="00267F84">
            <w:pPr>
              <w:tabs>
                <w:tab w:val="left" w:leader="underscore" w:pos="9639"/>
              </w:tabs>
              <w:jc w:val="center"/>
              <w:rPr>
                <w:rFonts w:ascii="Liberation Serif" w:hAnsi="Liberation Serif"/>
                <w:b/>
                <w:szCs w:val="28"/>
              </w:rPr>
            </w:pPr>
          </w:p>
        </w:tc>
      </w:tr>
      <w:tr w:rsidR="00B70E18" w:rsidRPr="00B70E18" w:rsidTr="00267F84">
        <w:trPr>
          <w:trHeight w:val="130"/>
        </w:trPr>
        <w:tc>
          <w:tcPr>
            <w:tcW w:w="9460" w:type="dxa"/>
            <w:gridSpan w:val="5"/>
          </w:tcPr>
          <w:p w:rsidR="00B70E18" w:rsidRPr="00B70E18" w:rsidRDefault="00B70E18" w:rsidP="00267F84">
            <w:pPr>
              <w:rPr>
                <w:rFonts w:ascii="Liberation Serif" w:hAnsi="Liberation Serif"/>
                <w:sz w:val="20"/>
                <w:szCs w:val="28"/>
              </w:rPr>
            </w:pPr>
          </w:p>
        </w:tc>
      </w:tr>
      <w:tr w:rsidR="00B70E18" w:rsidRPr="00B70E18" w:rsidTr="00267F84">
        <w:tc>
          <w:tcPr>
            <w:tcW w:w="9460" w:type="dxa"/>
            <w:gridSpan w:val="5"/>
          </w:tcPr>
          <w:p w:rsidR="00B70E18" w:rsidRPr="00B70E18" w:rsidRDefault="00B70E18" w:rsidP="00267F84">
            <w:pPr>
              <w:rPr>
                <w:rFonts w:ascii="Liberation Serif" w:hAnsi="Liberation Serif"/>
                <w:sz w:val="20"/>
                <w:szCs w:val="28"/>
                <w:lang w:val="en-US"/>
              </w:rPr>
            </w:pPr>
            <w:r w:rsidRPr="00B70E18">
              <w:rPr>
                <w:rFonts w:ascii="Liberation Serif" w:hAnsi="Liberation Serif"/>
                <w:sz w:val="20"/>
                <w:szCs w:val="28"/>
              </w:rPr>
              <w:t>г. Верхняя Пышма</w:t>
            </w:r>
          </w:p>
          <w:p w:rsidR="00B70E18" w:rsidRPr="00B70E18" w:rsidRDefault="00B70E18" w:rsidP="00267F84">
            <w:pPr>
              <w:rPr>
                <w:rFonts w:ascii="Liberation Serif" w:hAnsi="Liberation Serif"/>
                <w:sz w:val="28"/>
                <w:szCs w:val="28"/>
                <w:lang w:val="en-US"/>
              </w:rPr>
            </w:pPr>
          </w:p>
          <w:p w:rsidR="00B70E18" w:rsidRPr="00B70E18" w:rsidRDefault="00B70E18" w:rsidP="00267F84">
            <w:pPr>
              <w:rPr>
                <w:rFonts w:ascii="Liberation Serif" w:hAnsi="Liberation Serif"/>
                <w:sz w:val="28"/>
                <w:szCs w:val="28"/>
                <w:lang w:val="en-US"/>
              </w:rPr>
            </w:pPr>
          </w:p>
        </w:tc>
      </w:tr>
      <w:tr w:rsidR="00B70E18" w:rsidRPr="00B70E18" w:rsidTr="00267F84">
        <w:tc>
          <w:tcPr>
            <w:tcW w:w="9460" w:type="dxa"/>
            <w:gridSpan w:val="5"/>
          </w:tcPr>
          <w:p w:rsidR="00B70E18" w:rsidRPr="00B70E18" w:rsidRDefault="00B70E18" w:rsidP="00267F84">
            <w:pPr>
              <w:jc w:val="center"/>
              <w:rPr>
                <w:rFonts w:ascii="Liberation Serif" w:hAnsi="Liberation Serif"/>
                <w:b/>
                <w:i/>
                <w:sz w:val="28"/>
                <w:szCs w:val="28"/>
              </w:rPr>
            </w:pPr>
            <w:r w:rsidRPr="00B70E18">
              <w:rPr>
                <w:rFonts w:ascii="Liberation Serif" w:hAnsi="Liberation Serif"/>
                <w:b/>
                <w:i/>
                <w:sz w:val="28"/>
                <w:szCs w:val="28"/>
              </w:rPr>
              <w:t xml:space="preserve">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w:t>
            </w:r>
          </w:p>
        </w:tc>
      </w:tr>
      <w:tr w:rsidR="00B70E18" w:rsidRPr="00B70E18" w:rsidTr="00267F84">
        <w:tc>
          <w:tcPr>
            <w:tcW w:w="9460" w:type="dxa"/>
            <w:gridSpan w:val="5"/>
          </w:tcPr>
          <w:p w:rsidR="00B70E18" w:rsidRPr="00B70E18" w:rsidRDefault="00B70E18" w:rsidP="00267F84">
            <w:pPr>
              <w:jc w:val="center"/>
              <w:rPr>
                <w:rFonts w:ascii="Liberation Serif" w:hAnsi="Liberation Serif"/>
                <w:sz w:val="28"/>
                <w:szCs w:val="28"/>
              </w:rPr>
            </w:pPr>
          </w:p>
          <w:p w:rsidR="00B70E18" w:rsidRPr="00B70E18" w:rsidRDefault="00B70E18" w:rsidP="00267F84">
            <w:pPr>
              <w:jc w:val="center"/>
              <w:rPr>
                <w:rFonts w:ascii="Liberation Serif" w:hAnsi="Liberation Serif"/>
                <w:sz w:val="28"/>
                <w:szCs w:val="28"/>
              </w:rPr>
            </w:pPr>
          </w:p>
        </w:tc>
      </w:tr>
    </w:tbl>
    <w:p w:rsidR="00B70E18" w:rsidRPr="00B70E18" w:rsidRDefault="00B70E18" w:rsidP="00B70E18">
      <w:pPr>
        <w:widowControl w:val="0"/>
        <w:ind w:firstLine="709"/>
        <w:jc w:val="both"/>
        <w:rPr>
          <w:rFonts w:ascii="Liberation Serif" w:hAnsi="Liberation Serif"/>
          <w:sz w:val="28"/>
          <w:szCs w:val="28"/>
        </w:rPr>
      </w:pPr>
      <w:r w:rsidRPr="00B70E18">
        <w:rPr>
          <w:rFonts w:ascii="Liberation Serif" w:hAnsi="Liberation Serif"/>
          <w:sz w:val="28"/>
          <w:szCs w:val="28"/>
        </w:rPr>
        <w:t>В соответствии с пунктом 5 статьи 20 Федерального закона от 06 октября 2003 года № 131-ФЗ «Об общих принципах организации местного самоуправления в Российской Федерации», во исполнение Решения Думы городского округа Верхняя Пышма от 24 апреля 2025 года № 24/7 «</w:t>
      </w:r>
      <w:r w:rsidRPr="00B70E18">
        <w:rPr>
          <w:rFonts w:ascii="Liberation Serif" w:hAnsi="Liberation Serif" w:cs="Liberation Serif"/>
          <w:sz w:val="28"/>
          <w:szCs w:val="28"/>
        </w:rPr>
        <w:t>Об установлении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и проходящего военную службу по контракту»</w:t>
      </w:r>
      <w:r w:rsidRPr="00B70E18">
        <w:rPr>
          <w:rFonts w:ascii="Liberation Serif" w:hAnsi="Liberation Serif"/>
          <w:sz w:val="28"/>
          <w:szCs w:val="28"/>
        </w:rPr>
        <w:t>, руководствуясь Уставом городского округа Верхняя Пышма Свердловской области, администрация городского округа Верхняя Пышма</w:t>
      </w:r>
    </w:p>
    <w:p w:rsidR="00B70E18" w:rsidRPr="00B70E18" w:rsidRDefault="00B70E18" w:rsidP="00B70E18">
      <w:pPr>
        <w:widowControl w:val="0"/>
        <w:jc w:val="both"/>
        <w:rPr>
          <w:rFonts w:ascii="Liberation Serif" w:hAnsi="Liberation Serif"/>
          <w:sz w:val="28"/>
          <w:szCs w:val="28"/>
        </w:rPr>
      </w:pPr>
      <w:r w:rsidRPr="00B70E18">
        <w:rPr>
          <w:rFonts w:ascii="Liberation Serif" w:hAnsi="Liberation Serif"/>
          <w:b/>
          <w:sz w:val="28"/>
          <w:szCs w:val="28"/>
        </w:rPr>
        <w:t>ПОСТАНОВЛЯЕТ:</w:t>
      </w:r>
    </w:p>
    <w:p w:rsidR="00B70E18" w:rsidRPr="00B70E18" w:rsidRDefault="00B70E18" w:rsidP="00B70E18">
      <w:pPr>
        <w:widowControl w:val="0"/>
        <w:numPr>
          <w:ilvl w:val="0"/>
          <w:numId w:val="1"/>
        </w:numPr>
        <w:tabs>
          <w:tab w:val="left" w:pos="1276"/>
        </w:tabs>
        <w:ind w:left="0" w:firstLine="709"/>
        <w:jc w:val="both"/>
        <w:rPr>
          <w:rFonts w:ascii="Liberation Serif" w:hAnsi="Liberation Serif"/>
          <w:sz w:val="28"/>
          <w:szCs w:val="28"/>
        </w:rPr>
      </w:pPr>
      <w:r w:rsidRPr="00B70E18">
        <w:rPr>
          <w:rFonts w:ascii="Liberation Serif" w:hAnsi="Liberation Serif"/>
          <w:sz w:val="28"/>
          <w:szCs w:val="28"/>
        </w:rPr>
        <w:t>Утвердить Порядок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B70E18" w:rsidRPr="00B70E18" w:rsidRDefault="00B70E18" w:rsidP="00B70E18">
      <w:pPr>
        <w:widowControl w:val="0"/>
        <w:numPr>
          <w:ilvl w:val="0"/>
          <w:numId w:val="1"/>
        </w:numPr>
        <w:tabs>
          <w:tab w:val="left" w:pos="1276"/>
        </w:tabs>
        <w:ind w:left="0" w:firstLine="709"/>
        <w:jc w:val="both"/>
        <w:rPr>
          <w:rFonts w:ascii="Liberation Serif" w:hAnsi="Liberation Serif"/>
          <w:sz w:val="28"/>
          <w:szCs w:val="28"/>
        </w:rPr>
      </w:pPr>
      <w:r w:rsidRPr="00B70E18">
        <w:rPr>
          <w:rFonts w:ascii="Liberation Serif" w:hAnsi="Liberation Serif"/>
          <w:sz w:val="28"/>
          <w:szCs w:val="28"/>
        </w:rPr>
        <w:t xml:space="preserve">Рекомендовать начальнику пункта отбора на военную службу по контракту (1 разряда) города Екатеринбурга Министерства обороны </w:t>
      </w:r>
      <w:r w:rsidRPr="00B70E18">
        <w:rPr>
          <w:rFonts w:ascii="Liberation Serif" w:hAnsi="Liberation Serif"/>
          <w:sz w:val="28"/>
          <w:szCs w:val="28"/>
        </w:rPr>
        <w:lastRenderedPageBreak/>
        <w:t>Российской Федерации организовать взаимодействие с администрацией городского округа Верхняя Пышма для обеспечения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B70E18" w:rsidRPr="00B70E18" w:rsidRDefault="00B70E18" w:rsidP="00B70E18">
      <w:pPr>
        <w:widowControl w:val="0"/>
        <w:numPr>
          <w:ilvl w:val="0"/>
          <w:numId w:val="1"/>
        </w:numPr>
        <w:tabs>
          <w:tab w:val="left" w:pos="1276"/>
        </w:tabs>
        <w:ind w:left="0" w:firstLine="709"/>
        <w:jc w:val="both"/>
        <w:rPr>
          <w:rFonts w:ascii="Liberation Serif" w:hAnsi="Liberation Serif"/>
          <w:sz w:val="28"/>
          <w:szCs w:val="28"/>
        </w:rPr>
      </w:pPr>
      <w:r w:rsidRPr="00B70E18">
        <w:rPr>
          <w:rFonts w:ascii="Liberation Serif" w:hAnsi="Liberation Serif"/>
          <w:sz w:val="28"/>
          <w:szCs w:val="28"/>
        </w:rPr>
        <w:t xml:space="preserve">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B70E18">
        <w:rPr>
          <w:rFonts w:ascii="Liberation Serif" w:hAnsi="Liberation Serif"/>
          <w:sz w:val="28"/>
          <w:szCs w:val="28"/>
        </w:rPr>
        <w:t>Выгодского</w:t>
      </w:r>
      <w:proofErr w:type="spellEnd"/>
      <w:r w:rsidRPr="00B70E18">
        <w:rPr>
          <w:rFonts w:ascii="Liberation Serif" w:hAnsi="Liberation Serif"/>
          <w:sz w:val="28"/>
          <w:szCs w:val="28"/>
        </w:rPr>
        <w:t xml:space="preserve"> П.Я.</w:t>
      </w:r>
    </w:p>
    <w:p w:rsidR="00B70E18" w:rsidRPr="00B70E18" w:rsidRDefault="00B70E18" w:rsidP="00B70E18">
      <w:pPr>
        <w:widowControl w:val="0"/>
        <w:numPr>
          <w:ilvl w:val="0"/>
          <w:numId w:val="1"/>
        </w:numPr>
        <w:tabs>
          <w:tab w:val="left" w:pos="1276"/>
        </w:tabs>
        <w:ind w:left="0" w:firstLine="709"/>
        <w:jc w:val="both"/>
        <w:rPr>
          <w:rFonts w:ascii="Liberation Serif" w:hAnsi="Liberation Serif"/>
          <w:sz w:val="28"/>
          <w:szCs w:val="28"/>
        </w:rPr>
      </w:pPr>
      <w:r w:rsidRPr="00B70E18">
        <w:rPr>
          <w:rFonts w:ascii="Liberation Serif" w:hAnsi="Liberation Serif"/>
          <w:sz w:val="28"/>
          <w:szCs w:val="28"/>
        </w:rPr>
        <w:t>6.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B70E18" w:rsidRPr="00B70E18" w:rsidRDefault="00B70E18" w:rsidP="00B70E18">
      <w:pPr>
        <w:widowControl w:val="0"/>
        <w:ind w:firstLine="709"/>
        <w:jc w:val="both"/>
        <w:rPr>
          <w:rFonts w:ascii="Liberation Serif" w:hAnsi="Liberation Serif"/>
          <w:sz w:val="28"/>
          <w:szCs w:val="28"/>
        </w:rPr>
      </w:pPr>
    </w:p>
    <w:p w:rsidR="00B70E18" w:rsidRPr="00B70E18" w:rsidRDefault="00B70E18" w:rsidP="00B70E18">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B70E18" w:rsidRPr="00B70E18" w:rsidTr="00267F84">
        <w:tc>
          <w:tcPr>
            <w:tcW w:w="6237" w:type="dxa"/>
            <w:vAlign w:val="bottom"/>
          </w:tcPr>
          <w:p w:rsidR="00B70E18" w:rsidRPr="00B70E18" w:rsidRDefault="00B70E18" w:rsidP="00267F84">
            <w:pPr>
              <w:rPr>
                <w:rFonts w:ascii="Liberation Serif" w:hAnsi="Liberation Serif"/>
                <w:sz w:val="28"/>
                <w:szCs w:val="28"/>
              </w:rPr>
            </w:pPr>
            <w:r w:rsidRPr="00B70E18">
              <w:rPr>
                <w:rFonts w:ascii="Liberation Serif" w:hAnsi="Liberation Serif"/>
                <w:sz w:val="28"/>
                <w:szCs w:val="28"/>
              </w:rPr>
              <w:t xml:space="preserve">Исполняющий полномочия </w:t>
            </w:r>
          </w:p>
          <w:p w:rsidR="00B70E18" w:rsidRPr="00B70E18" w:rsidRDefault="00B70E18" w:rsidP="00267F84">
            <w:pPr>
              <w:rPr>
                <w:rFonts w:ascii="Liberation Serif" w:hAnsi="Liberation Serif"/>
                <w:sz w:val="28"/>
                <w:szCs w:val="28"/>
              </w:rPr>
            </w:pPr>
            <w:r w:rsidRPr="00B70E18">
              <w:rPr>
                <w:rFonts w:ascii="Liberation Serif" w:hAnsi="Liberation Serif"/>
                <w:sz w:val="28"/>
                <w:szCs w:val="28"/>
              </w:rPr>
              <w:t>Главы городского округа</w:t>
            </w:r>
          </w:p>
        </w:tc>
        <w:tc>
          <w:tcPr>
            <w:tcW w:w="3344" w:type="dxa"/>
            <w:vAlign w:val="bottom"/>
          </w:tcPr>
          <w:p w:rsidR="00B70E18" w:rsidRPr="00B70E18" w:rsidRDefault="00B70E18" w:rsidP="00267F84">
            <w:pPr>
              <w:jc w:val="right"/>
              <w:rPr>
                <w:rFonts w:ascii="Liberation Serif" w:hAnsi="Liberation Serif"/>
                <w:sz w:val="28"/>
                <w:szCs w:val="28"/>
              </w:rPr>
            </w:pPr>
            <w:r w:rsidRPr="00B70E18">
              <w:rPr>
                <w:rFonts w:ascii="Liberation Serif" w:hAnsi="Liberation Serif"/>
                <w:sz w:val="28"/>
                <w:szCs w:val="28"/>
              </w:rPr>
              <w:t xml:space="preserve">М.С. </w:t>
            </w:r>
            <w:proofErr w:type="spellStart"/>
            <w:r w:rsidRPr="00B70E18">
              <w:rPr>
                <w:rFonts w:ascii="Liberation Serif" w:hAnsi="Liberation Serif"/>
                <w:sz w:val="28"/>
                <w:szCs w:val="28"/>
              </w:rPr>
              <w:t>Ряжкина</w:t>
            </w:r>
            <w:proofErr w:type="spellEnd"/>
          </w:p>
        </w:tc>
      </w:tr>
    </w:tbl>
    <w:p w:rsidR="00B70E18" w:rsidRPr="00B70E18" w:rsidRDefault="00B70E18">
      <w:pPr>
        <w:rPr>
          <w:rFonts w:ascii="Liberation Serif" w:hAnsi="Liberation Serif"/>
        </w:rPr>
      </w:pPr>
    </w:p>
    <w:p w:rsidR="00B70E18" w:rsidRPr="00B70E18" w:rsidRDefault="00B70E18">
      <w:pPr>
        <w:spacing w:after="160" w:line="259" w:lineRule="auto"/>
        <w:rPr>
          <w:rFonts w:ascii="Liberation Serif" w:hAnsi="Liberation Serif"/>
        </w:rPr>
      </w:pPr>
      <w:r w:rsidRPr="00B70E18">
        <w:rPr>
          <w:rFonts w:ascii="Liberation Serif" w:hAnsi="Liberation Serif"/>
        </w:rPr>
        <w:br w:type="page"/>
      </w:r>
    </w:p>
    <w:p w:rsidR="00B70E18" w:rsidRPr="00B70E18" w:rsidRDefault="00B70E18" w:rsidP="00B70E18">
      <w:pPr>
        <w:ind w:left="4820"/>
        <w:contextualSpacing/>
        <w:rPr>
          <w:rFonts w:ascii="Liberation Serif" w:hAnsi="Liberation Serif"/>
        </w:rPr>
      </w:pPr>
      <w:r w:rsidRPr="00B70E18">
        <w:rPr>
          <w:rFonts w:ascii="Liberation Serif" w:hAnsi="Liberation Serif"/>
        </w:rPr>
        <w:lastRenderedPageBreak/>
        <w:t>УТВЕРЖДЕН</w:t>
      </w:r>
    </w:p>
    <w:p w:rsidR="00B70E18" w:rsidRPr="00B70E18" w:rsidRDefault="00B70E18" w:rsidP="00B70E18">
      <w:pPr>
        <w:ind w:left="4820"/>
        <w:contextualSpacing/>
        <w:rPr>
          <w:rFonts w:ascii="Liberation Serif" w:hAnsi="Liberation Serif"/>
        </w:rPr>
      </w:pPr>
      <w:r w:rsidRPr="00B70E18">
        <w:rPr>
          <w:rFonts w:ascii="Liberation Serif" w:hAnsi="Liberation Serif"/>
        </w:rPr>
        <w:t xml:space="preserve">постановлением администрации </w:t>
      </w:r>
    </w:p>
    <w:p w:rsidR="00B70E18" w:rsidRPr="00B70E18" w:rsidRDefault="00B70E18" w:rsidP="00B70E18">
      <w:pPr>
        <w:ind w:left="4820"/>
        <w:contextualSpacing/>
        <w:rPr>
          <w:rFonts w:ascii="Liberation Serif" w:hAnsi="Liberation Serif"/>
        </w:rPr>
      </w:pPr>
      <w:r w:rsidRPr="00B70E18">
        <w:rPr>
          <w:rFonts w:ascii="Liberation Serif" w:hAnsi="Liberation Serif"/>
        </w:rPr>
        <w:t xml:space="preserve">городского округа Верхняя Пышма </w:t>
      </w:r>
    </w:p>
    <w:p w:rsidR="00B70E18" w:rsidRPr="00B70E18" w:rsidRDefault="00B70E18" w:rsidP="00B70E18">
      <w:pPr>
        <w:ind w:left="4820"/>
        <w:contextualSpacing/>
        <w:rPr>
          <w:rFonts w:ascii="Liberation Serif" w:hAnsi="Liberation Serif"/>
          <w:b/>
        </w:rPr>
      </w:pPr>
      <w:r w:rsidRPr="00B70E18">
        <w:rPr>
          <w:rFonts w:ascii="Liberation Serif" w:hAnsi="Liberation Serif"/>
        </w:rPr>
        <w:t>от _____________ № __________</w:t>
      </w:r>
    </w:p>
    <w:p w:rsidR="00B70E18" w:rsidRPr="00B70E18" w:rsidRDefault="00B70E18" w:rsidP="00B70E18">
      <w:pPr>
        <w:ind w:left="4820"/>
        <w:contextualSpacing/>
        <w:rPr>
          <w:rFonts w:ascii="Liberation Serif" w:hAnsi="Liberation Serif"/>
          <w:b/>
        </w:rPr>
      </w:pPr>
    </w:p>
    <w:p w:rsidR="00B70E18" w:rsidRPr="00B70E18" w:rsidRDefault="00B70E18" w:rsidP="00B70E18">
      <w:pPr>
        <w:ind w:left="4820"/>
        <w:contextualSpacing/>
        <w:rPr>
          <w:rFonts w:ascii="Liberation Serif" w:hAnsi="Liberation Serif"/>
          <w:b/>
        </w:rPr>
      </w:pPr>
    </w:p>
    <w:p w:rsidR="00B70E18" w:rsidRPr="00B70E18" w:rsidRDefault="00B70E18" w:rsidP="00B70E18">
      <w:pPr>
        <w:contextualSpacing/>
        <w:jc w:val="center"/>
        <w:rPr>
          <w:rFonts w:ascii="Liberation Serif" w:hAnsi="Liberation Serif"/>
          <w:b/>
        </w:rPr>
      </w:pPr>
      <w:r w:rsidRPr="00B70E18">
        <w:rPr>
          <w:rFonts w:ascii="Liberation Serif" w:hAnsi="Liberation Serif"/>
          <w:b/>
        </w:rPr>
        <w:t xml:space="preserve">ПОРЯДОК </w:t>
      </w:r>
      <w:r w:rsidRPr="00B70E18">
        <w:rPr>
          <w:rFonts w:ascii="Liberation Serif" w:hAnsi="Liberation Serif"/>
          <w:b/>
        </w:rPr>
        <w:br/>
        <w:t>предоставления дополнительной меры социальной поддержки в виде единовременной денежной выплаты семье гражданина, убывшего</w:t>
      </w:r>
      <w:r w:rsidRPr="00B70E18">
        <w:rPr>
          <w:rFonts w:ascii="Liberation Serif" w:hAnsi="Liberation Serif"/>
        </w:rPr>
        <w:t xml:space="preserve"> </w:t>
      </w:r>
      <w:r w:rsidRPr="00B70E18">
        <w:rPr>
          <w:rFonts w:ascii="Liberation Serif" w:hAnsi="Liberation Serif"/>
          <w:b/>
        </w:rPr>
        <w:t>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w:t>
      </w:r>
      <w:bookmarkStart w:id="0" w:name="_GoBack"/>
      <w:bookmarkEnd w:id="0"/>
      <w:r w:rsidRPr="00B70E18">
        <w:rPr>
          <w:rFonts w:ascii="Liberation Serif" w:hAnsi="Liberation Serif"/>
          <w:b/>
        </w:rPr>
        <w:t xml:space="preserve">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w:t>
      </w:r>
    </w:p>
    <w:p w:rsidR="00B70E18" w:rsidRPr="00B70E18" w:rsidRDefault="00B70E18" w:rsidP="00B70E18">
      <w:pPr>
        <w:contextualSpacing/>
        <w:jc w:val="center"/>
        <w:rPr>
          <w:rFonts w:ascii="Liberation Serif" w:hAnsi="Liberation Serif"/>
        </w:rPr>
      </w:pPr>
      <w:r w:rsidRPr="00B70E18">
        <w:rPr>
          <w:rFonts w:ascii="Liberation Serif" w:hAnsi="Liberation Serif"/>
        </w:rPr>
        <w:t>(далее – Порядок)</w:t>
      </w:r>
    </w:p>
    <w:p w:rsidR="00B70E18" w:rsidRPr="00B70E18" w:rsidRDefault="00B70E18" w:rsidP="00B70E18">
      <w:pPr>
        <w:ind w:firstLine="567"/>
        <w:contextualSpacing/>
        <w:jc w:val="both"/>
        <w:rPr>
          <w:rFonts w:ascii="Liberation Serif" w:hAnsi="Liberation Serif"/>
        </w:rPr>
      </w:pP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1. Настоящий Порядок регулирует вопросы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единовременная выплата).</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2. Единовременная выплата предоставляется при соблюдении следующих условий:</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1) заявитель является членом семьи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лицо, заключившее контракт);</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2) заявитель является:</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супругой (супругом) лица, заключившего контракт;</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родителем (усыновителем) лица, заключившего контракт (в случае отсутствия супруги (супруга), имеющей (имеющего) право на единовременную денежную выплату);</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ребенком лица, заключившего контракт (в случае отсутствия супруги (супруга) и родителей (усыновителей), имеющих право на единовременную денежную выплату);</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дедушкой или бабушкой лица, заключившего контракт (в случае отсутствия членов семьи, указанных в абзацах втором - четвертом настоящего подпункта, имеющих право на единовременную денежную выплату);</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лицом, заключившим контракт (в случае отсутствия иных членов семьи, имеющих право на единовременную денежную выплату);</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3) заявитель обратился за получением единовременной выплаты не позднее чем через 12 месяцев со дня заключения контракта.</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3. Органом, уполномоченным на осуществление единовременной выплаты, является администрация городского округа Верхняя Пышма, который:</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lastRenderedPageBreak/>
        <w:t>1) организует взаимодействие с пунктом отбора на военную службу по контракту (1 разряда) города Екатеринбурга Министерства обороны Российской Федерации в целях предоставления единовременной выплаты;</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 xml:space="preserve">2) осуществляет проверку сведений, указанных в документах на соответствие предъявляемым требованиям и соблюдении условий, перечисленных в пункте 2 настоящего Порядка и сведений, указанных в пункте 8 настоящего Порядка; </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3) в случае отсутствия документов и сведений, необходимых для предоставления денежной выплаты, которые находятся в распоряжении иных органов, органов местного самоуправления, направляет межведомственный запрос в форме электронного документа по каналам системы межведомственного электронного взаимодействия или на адрес электронной почты, на бумажном носителе по почте или курьерской доставкой;</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4) принимает решение о предоставлении либо об отказе в предоставлении единовременной выплаты;</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5) определяет форму заявления, решения о предоставлении единовременной выплаты, решения об отказе в предоставлении единовременной выплаты, правила ведения, учета и хранения личных дел получателей единовременной выплаты;</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6) является главным распорядителем средств бюджета городского округа Верхняя Пышма, предусмотренных на осуществление единовременной выплаты.</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4. Предоставление единовременной выплаты осуществляется на основании заявления о назначении единовременной выплаты (далее – заявление) по форме согласно приложению № 1 или № 2, представленного заявителем, при соблюдении условий, перечисленных в пункте 2 настоящего Порядка и сведений, указанных в пункте 8 настоящего Порядка.</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В заявлении указываются:</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фамилия, имя, отчество (последнее – при наличии) заявителя;</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сведения о документе, удостоверяющем личность заявителя (вид, дата выдачи, серия, номер);</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дата и место рождения заявителя;</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адрес места регистрации заявителя;</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номер счета заявителя в кредитной организации, реквизиты кредитной организации;</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способ уведомления заявителя о принятом решении (о предоставлении или об отказе в предоставлении единовременной выплаты): по электронной почте (указывается адрес) или по телефону (указывается номер).</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5. Заявитель в соответствии с абзацами 2 – 5 части второй пункта 2 настоящего Порядка, при подаче заявления предъявляет паспорт, страховое свидетельство обязательного пенсионного страхования (СНИЛС) и соответствующие свидетельства о государственной регистрации актов гражданского состояния, подтверждающие, что заявитель является членом семьи лица, заключившего контракт, копию выписки из приказа пункта отбора на военную службу по контракту (1 разряда) города Екатеринбурга Министерства обороны Российской Федерации.</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6. Заявитель в соответствии с абзацем 6 части второй пункта 2 настоящего Порядка, при подаче заявления предъявляет паспорт, страховое свидетельство обязательного пенсионного страхования (СНИЛС), копию выписки из приказа пункта отбора на военную службу по контракту (1 разряда) города Екатеринбурга Министерства обороны Российской Федерации.</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7. В случае невозможности личного обращения в администрацию городского округа Верхняя Пышма заявителя, заявление направляется в администрацию городского округа Верхняя Пышма любым доступным способом (по почте, электронной почте, через электронную приемную на официальном сайте городского округа Верхняя Пышма).</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 xml:space="preserve">8. Сведения о лицах, заключивших контракты, поступают в администрацию городского округа Верхняя Пышма из пункта отбора на военную службу по контракту (1 разряда) города Екатеринбурга Министерства обороны Российской Федерации, а именно: </w:t>
      </w:r>
      <w:r w:rsidRPr="00B70E18">
        <w:rPr>
          <w:rFonts w:ascii="Liberation Serif" w:hAnsi="Liberation Serif"/>
        </w:rPr>
        <w:lastRenderedPageBreak/>
        <w:t>фамилия, имя, отчество лица, заключившего контракт, дата и место рождения, адрес регистрации на территории городского округа Верхняя Пышма, наименование кредитной организации, номер лицевого счета в кредитной организации, дата заключения контракта, контактные данные (номер телефона).</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9. В течение двадцати пяти рабочих дней (с учётом направления запросов и проверки документов) со дня получения заявления, администрация городского округа Верхняя Пышма принимает решение о предоставлении единовременной выплаты, либо об отказе в ее предоставлении при несоблюдении условий, указанных в пункте 2 настоящего Порядка.</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Решение об отказе в предоставлении единовременной выплаты в течение пяти рабочих дней со дня его принятия направляется заявителю способом, указанным в заявлении.</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10. Перечисление единовременной выплаты осуществляется на лицевой счет заявителя, указанный в заявлении, не позднее 26 числа месяца, следующего за месяцем, в котором принято решение о назначении единовременной денежной выплаты.</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11. Предоставление единовременной выплаты осуществляется в пределах денежных средств, предусмотренных в бюджете городского округа Верхняя Пышма на соответствующие цели в текущем финансовом году в порядке, установленном правовым актом администрации городского округа Верхняя Пышма.</w:t>
      </w:r>
    </w:p>
    <w:p w:rsidR="00B70E18" w:rsidRPr="00B70E18" w:rsidRDefault="00B70E18" w:rsidP="00B70E18">
      <w:pPr>
        <w:ind w:firstLine="709"/>
        <w:contextualSpacing/>
        <w:jc w:val="both"/>
        <w:rPr>
          <w:rFonts w:ascii="Liberation Serif" w:hAnsi="Liberation Serif"/>
        </w:rPr>
      </w:pPr>
      <w:r w:rsidRPr="00B70E18">
        <w:rPr>
          <w:rFonts w:ascii="Liberation Serif" w:hAnsi="Liberation Serif"/>
        </w:rPr>
        <w:t>13.</w:t>
      </w:r>
      <w:r w:rsidRPr="00B70E18">
        <w:rPr>
          <w:rFonts w:ascii="Liberation Serif" w:hAnsi="Liberation Serif"/>
        </w:rPr>
        <w:tab/>
        <w:t>Информация о дополнительной мере социальной поддержки в виде единовременной выплаты заявителю размещается в подсистеме Единая государственная информационная система социального обеспечения (ЕГИССО) государственной информационной системы «Единая централизованная цифровая платформа в социальной сфере» в соответствии с Федеральным законом от 17 июля 1999 года № 178-ФЗ «О государственной социальной помощи».</w:t>
      </w:r>
    </w:p>
    <w:p w:rsidR="00B70E18" w:rsidRPr="00B70E18" w:rsidRDefault="00B70E18" w:rsidP="00B70E18">
      <w:pPr>
        <w:contextualSpacing/>
        <w:rPr>
          <w:rFonts w:ascii="Liberation Serif" w:hAnsi="Liberation Serif"/>
        </w:rPr>
      </w:pPr>
      <w:r w:rsidRPr="00B70E18">
        <w:rPr>
          <w:rFonts w:ascii="Liberation Serif" w:hAnsi="Liberation Serif"/>
        </w:rPr>
        <w:br w:type="page"/>
      </w:r>
    </w:p>
    <w:p w:rsidR="00B70E18" w:rsidRPr="00B70E18" w:rsidRDefault="00B70E18" w:rsidP="00B70E18">
      <w:pPr>
        <w:ind w:left="5103"/>
        <w:contextualSpacing/>
        <w:jc w:val="both"/>
        <w:rPr>
          <w:rFonts w:ascii="Liberation Serif" w:hAnsi="Liberation Serif"/>
        </w:rPr>
      </w:pPr>
      <w:proofErr w:type="gramStart"/>
      <w:r w:rsidRPr="00B70E18">
        <w:rPr>
          <w:rFonts w:ascii="Liberation Serif" w:hAnsi="Liberation Serif"/>
        </w:rPr>
        <w:lastRenderedPageBreak/>
        <w:t>Приложение  №</w:t>
      </w:r>
      <w:proofErr w:type="gramEnd"/>
      <w:r w:rsidRPr="00B70E18">
        <w:rPr>
          <w:rFonts w:ascii="Liberation Serif" w:hAnsi="Liberation Serif"/>
        </w:rPr>
        <w:t xml:space="preserve"> 1</w:t>
      </w:r>
    </w:p>
    <w:p w:rsidR="00B70E18" w:rsidRPr="00B70E18" w:rsidRDefault="00B70E18" w:rsidP="00B70E18">
      <w:pPr>
        <w:ind w:left="5103"/>
        <w:contextualSpacing/>
        <w:jc w:val="both"/>
        <w:rPr>
          <w:rFonts w:ascii="Liberation Serif" w:hAnsi="Liberation Serif"/>
        </w:rPr>
      </w:pPr>
      <w:r w:rsidRPr="00B70E18">
        <w:rPr>
          <w:rFonts w:ascii="Liberation Serif" w:hAnsi="Liberation Serif"/>
        </w:rPr>
        <w:t xml:space="preserve">к Порядку </w:t>
      </w:r>
    </w:p>
    <w:p w:rsidR="00B70E18" w:rsidRPr="00B70E18" w:rsidRDefault="00B70E18" w:rsidP="00B70E18">
      <w:pPr>
        <w:contextualSpacing/>
        <w:rPr>
          <w:rFonts w:ascii="Liberation Serif" w:hAnsi="Liberation Serif"/>
        </w:rPr>
      </w:pPr>
      <w:r w:rsidRPr="00B70E18">
        <w:rPr>
          <w:rFonts w:ascii="Liberation Serif" w:hAnsi="Liberation Serif"/>
        </w:rPr>
        <w:t>ФОРМА</w:t>
      </w:r>
    </w:p>
    <w:p w:rsidR="00B70E18" w:rsidRPr="00B70E18" w:rsidRDefault="00B70E18" w:rsidP="00B70E18">
      <w:pPr>
        <w:ind w:left="5103"/>
        <w:contextualSpacing/>
        <w:jc w:val="both"/>
        <w:rPr>
          <w:rFonts w:ascii="Liberation Serif" w:hAnsi="Liberation Serif"/>
        </w:rPr>
      </w:pPr>
    </w:p>
    <w:p w:rsidR="00B70E18" w:rsidRPr="00B70E18" w:rsidRDefault="00B70E18" w:rsidP="00B70E18">
      <w:pPr>
        <w:ind w:left="5103"/>
        <w:contextualSpacing/>
        <w:rPr>
          <w:rFonts w:ascii="Liberation Serif" w:hAnsi="Liberation Serif"/>
        </w:rPr>
      </w:pPr>
      <w:r w:rsidRPr="00B70E18">
        <w:rPr>
          <w:rFonts w:ascii="Liberation Serif" w:hAnsi="Liberation Serif"/>
        </w:rPr>
        <w:t>Главе городского округа Верхняя Пышма</w:t>
      </w:r>
    </w:p>
    <w:p w:rsidR="00B70E18" w:rsidRPr="00B70E18" w:rsidRDefault="00B70E18" w:rsidP="00B70E18">
      <w:pPr>
        <w:ind w:left="5103"/>
        <w:contextualSpacing/>
        <w:rPr>
          <w:rFonts w:ascii="Liberation Serif" w:hAnsi="Liberation Serif"/>
        </w:rPr>
      </w:pPr>
      <w:r w:rsidRPr="00B70E18">
        <w:rPr>
          <w:rFonts w:ascii="Liberation Serif" w:hAnsi="Liberation Serif"/>
        </w:rPr>
        <w:t>И.В. Соломину</w:t>
      </w:r>
    </w:p>
    <w:p w:rsidR="00B70E18" w:rsidRPr="00B70E18" w:rsidRDefault="00B70E18" w:rsidP="00B70E18">
      <w:pPr>
        <w:ind w:left="5103"/>
        <w:contextualSpacing/>
        <w:rPr>
          <w:rFonts w:ascii="Liberation Serif" w:hAnsi="Liberation Serif"/>
        </w:rPr>
      </w:pPr>
    </w:p>
    <w:p w:rsidR="00B70E18" w:rsidRPr="00B70E18" w:rsidRDefault="00B70E18" w:rsidP="00B70E18">
      <w:pPr>
        <w:ind w:left="5103"/>
        <w:contextualSpacing/>
        <w:rPr>
          <w:rFonts w:ascii="Liberation Serif" w:hAnsi="Liberation Serif"/>
        </w:rPr>
      </w:pPr>
      <w:r w:rsidRPr="00B70E18">
        <w:rPr>
          <w:rFonts w:ascii="Liberation Serif" w:hAnsi="Liberation Serif"/>
        </w:rPr>
        <w:t>от члена семьи лица, заключившего контракт</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w:t>
      </w:r>
    </w:p>
    <w:p w:rsidR="00B70E18" w:rsidRPr="00B70E18" w:rsidRDefault="00B70E18" w:rsidP="00B70E18">
      <w:pPr>
        <w:ind w:left="5103"/>
        <w:contextualSpacing/>
        <w:rPr>
          <w:rFonts w:ascii="Liberation Serif" w:hAnsi="Liberation Serif"/>
          <w:sz w:val="20"/>
          <w:szCs w:val="20"/>
        </w:rPr>
      </w:pPr>
      <w:r w:rsidRPr="00B70E18">
        <w:rPr>
          <w:rFonts w:ascii="Liberation Serif" w:hAnsi="Liberation Serif"/>
          <w:sz w:val="20"/>
          <w:szCs w:val="20"/>
        </w:rPr>
        <w:t xml:space="preserve">                   (Ф.И.О. полностью)</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w:t>
      </w:r>
    </w:p>
    <w:p w:rsidR="00B70E18" w:rsidRPr="00B70E18" w:rsidRDefault="00B70E18" w:rsidP="00B70E18">
      <w:pPr>
        <w:ind w:left="5103"/>
        <w:contextualSpacing/>
        <w:rPr>
          <w:rFonts w:ascii="Liberation Serif" w:hAnsi="Liberation Serif"/>
        </w:rPr>
      </w:pPr>
      <w:r w:rsidRPr="00B70E18">
        <w:rPr>
          <w:rFonts w:ascii="Liberation Serif" w:hAnsi="Liberation Serif"/>
        </w:rPr>
        <w:t>проживающего (щей) по адресу:</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___________________________________</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___________________________________</w:t>
      </w:r>
    </w:p>
    <w:p w:rsidR="00B70E18" w:rsidRPr="00B70E18" w:rsidRDefault="00B70E18" w:rsidP="00B70E18">
      <w:pPr>
        <w:ind w:left="5103"/>
        <w:contextualSpacing/>
        <w:rPr>
          <w:rFonts w:ascii="Liberation Serif" w:hAnsi="Liberation Serif"/>
        </w:rPr>
      </w:pPr>
      <w:r w:rsidRPr="00B70E18">
        <w:rPr>
          <w:rFonts w:ascii="Liberation Serif" w:hAnsi="Liberation Serif"/>
        </w:rPr>
        <w:t>Телефон 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center"/>
        <w:rPr>
          <w:rFonts w:ascii="Liberation Serif" w:eastAsiaTheme="minorEastAsia" w:hAnsi="Liberation Serif" w:cs="Courier New"/>
        </w:rPr>
      </w:pPr>
      <w:r w:rsidRPr="00B70E18">
        <w:rPr>
          <w:rFonts w:ascii="Liberation Serif" w:eastAsiaTheme="minorEastAsia" w:hAnsi="Liberation Serif" w:cs="Courier New"/>
        </w:rPr>
        <w:t>ЗАЯВЛЕНИЕ</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Прошу назначить, 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 xml:space="preserve">                                   (фамилия, имя, отчество (при наличии) члена семьи лица, заключившего контракт)</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 xml:space="preserve">                                      (дата и место рождения члена семьи лица, заключившего контракт)</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________________________________________________________________________________</w:t>
      </w:r>
    </w:p>
    <w:p w:rsidR="00B70E18" w:rsidRPr="00B70E18" w:rsidRDefault="00B70E18" w:rsidP="00B70E18">
      <w:pPr>
        <w:widowControl w:val="0"/>
        <w:autoSpaceDE w:val="0"/>
        <w:autoSpaceDN w:val="0"/>
        <w:contextualSpacing/>
        <w:jc w:val="center"/>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(сведения о документе, удостоверяющем личность члена семьи лица, заключившего контракт (вид, дата выдачи, серия, номер, кто выдал)</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_______________________________________________________________________________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_______________________________________________________________________________,</w:t>
      </w:r>
    </w:p>
    <w:p w:rsidR="00B70E18" w:rsidRPr="00B70E18" w:rsidRDefault="00B70E18" w:rsidP="00B70E18">
      <w:pPr>
        <w:widowControl w:val="0"/>
        <w:autoSpaceDE w:val="0"/>
        <w:autoSpaceDN w:val="0"/>
        <w:contextualSpacing/>
        <w:jc w:val="center"/>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(адрес места регистрации члена семьи лица, заключившего контракт)</w:t>
      </w:r>
    </w:p>
    <w:p w:rsidR="00B70E18" w:rsidRPr="00B70E18" w:rsidRDefault="00B70E18" w:rsidP="00B70E18">
      <w:pPr>
        <w:widowControl w:val="0"/>
        <w:autoSpaceDE w:val="0"/>
        <w:autoSpaceDN w:val="0"/>
        <w:contextualSpacing/>
        <w:jc w:val="center"/>
        <w:rPr>
          <w:rFonts w:ascii="Liberation Serif" w:eastAsiaTheme="minorEastAsia" w:hAnsi="Liberation Serif" w:cs="Courier New"/>
          <w:i/>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единовременную денежную выплату члену семьи: _____________________________________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r>
      <w:r w:rsidRPr="00B70E18">
        <w:rPr>
          <w:rFonts w:ascii="Liberation Serif" w:eastAsiaTheme="minorEastAsia" w:hAnsi="Liberation Serif" w:cs="Courier New"/>
          <w:i/>
          <w:sz w:val="20"/>
          <w:szCs w:val="20"/>
        </w:rPr>
        <w:tab/>
        <w:t>(степень родства)</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 - лица заключившего контракт.</w:t>
      </w:r>
    </w:p>
    <w:p w:rsidR="00B70E18" w:rsidRPr="00B70E18" w:rsidRDefault="00B70E18" w:rsidP="00B70E18">
      <w:pPr>
        <w:widowControl w:val="0"/>
        <w:autoSpaceDE w:val="0"/>
        <w:autoSpaceDN w:val="0"/>
        <w:ind w:left="708" w:firstLine="708"/>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(фамилия, имя, отчество (при наличии)</w:t>
      </w:r>
    </w:p>
    <w:p w:rsidR="00B70E18" w:rsidRPr="00B70E18" w:rsidRDefault="00B70E18" w:rsidP="00B70E18">
      <w:pPr>
        <w:widowControl w:val="0"/>
        <w:autoSpaceDE w:val="0"/>
        <w:autoSpaceDN w:val="0"/>
        <w:ind w:left="708" w:firstLine="708"/>
        <w:contextualSpacing/>
        <w:jc w:val="both"/>
        <w:rPr>
          <w:rFonts w:ascii="Liberation Serif" w:eastAsiaTheme="minorEastAsia" w:hAnsi="Liberation Serif" w:cs="Courier New"/>
          <w:i/>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_______________________________________________________________________________.</w:t>
      </w:r>
    </w:p>
    <w:p w:rsidR="00B70E18" w:rsidRPr="00B70E18" w:rsidRDefault="00B70E18" w:rsidP="00B70E18">
      <w:pPr>
        <w:widowControl w:val="0"/>
        <w:autoSpaceDE w:val="0"/>
        <w:autoSpaceDN w:val="0"/>
        <w:contextualSpacing/>
        <w:jc w:val="center"/>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(способ уведомления о принятом решении: по электронной почте (указывается адрес) или по телефону (указывается номер)</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Для перечисления денежных средств, сообщаю банковские реквизиты:</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р/счет: 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Наименование банка: 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БИК __________________________ИНН 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КПП 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Приложение:</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1. ______________________________________________________________________________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2. ______________________________________________________________________________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3. ______________________________________________________________________________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 ______________ года      _____________      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sz w:val="20"/>
          <w:szCs w:val="20"/>
        </w:rPr>
      </w:pPr>
      <w:r w:rsidRPr="00B70E18">
        <w:rPr>
          <w:rFonts w:ascii="Liberation Serif" w:eastAsiaTheme="minorEastAsia" w:hAnsi="Liberation Serif" w:cs="Courier New"/>
          <w:sz w:val="20"/>
          <w:szCs w:val="20"/>
        </w:rPr>
        <w:t xml:space="preserve">                     (</w:t>
      </w:r>
      <w:proofErr w:type="gramStart"/>
      <w:r w:rsidRPr="00B70E18">
        <w:rPr>
          <w:rFonts w:ascii="Liberation Serif" w:eastAsiaTheme="minorEastAsia" w:hAnsi="Liberation Serif" w:cs="Courier New"/>
          <w:sz w:val="20"/>
          <w:szCs w:val="20"/>
        </w:rPr>
        <w:t xml:space="preserve">дата)   </w:t>
      </w:r>
      <w:proofErr w:type="gramEnd"/>
      <w:r w:rsidRPr="00B70E18">
        <w:rPr>
          <w:rFonts w:ascii="Liberation Serif" w:eastAsiaTheme="minorEastAsia" w:hAnsi="Liberation Serif" w:cs="Courier New"/>
          <w:sz w:val="20"/>
          <w:szCs w:val="20"/>
        </w:rPr>
        <w:t xml:space="preserve">                                     (подпись)                        (фамилия, инициалы)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sz w:val="20"/>
          <w:szCs w:val="20"/>
        </w:rPr>
      </w:pPr>
      <w:r w:rsidRPr="00B70E18">
        <w:rPr>
          <w:rFonts w:ascii="Liberation Serif" w:eastAsiaTheme="minorEastAsia" w:hAnsi="Liberation Serif" w:cs="Courier New"/>
          <w:sz w:val="20"/>
          <w:szCs w:val="20"/>
        </w:rPr>
        <w:br w:type="page"/>
      </w:r>
    </w:p>
    <w:p w:rsidR="00B70E18" w:rsidRPr="00B70E18" w:rsidRDefault="00B70E18" w:rsidP="00B70E18">
      <w:pPr>
        <w:widowControl w:val="0"/>
        <w:autoSpaceDE w:val="0"/>
        <w:autoSpaceDN w:val="0"/>
        <w:ind w:firstLine="708"/>
        <w:contextualSpacing/>
        <w:jc w:val="both"/>
        <w:rPr>
          <w:rFonts w:ascii="Liberation Serif" w:eastAsiaTheme="minorEastAsia" w:hAnsi="Liberation Serif" w:cs="Courier New"/>
        </w:rPr>
      </w:pPr>
      <w:r w:rsidRPr="00B70E18">
        <w:rPr>
          <w:rFonts w:ascii="Liberation Serif" w:eastAsiaTheme="minorEastAsia" w:hAnsi="Liberation Serif" w:cs="Courier New"/>
        </w:rPr>
        <w:lastRenderedPageBreak/>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мною отозвано.</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 ______________ года      _____________      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 xml:space="preserve">                     (</w:t>
      </w:r>
      <w:proofErr w:type="gramStart"/>
      <w:r w:rsidRPr="00B70E18">
        <w:rPr>
          <w:rFonts w:ascii="Liberation Serif" w:eastAsiaTheme="minorEastAsia" w:hAnsi="Liberation Serif" w:cs="Courier New"/>
          <w:i/>
          <w:sz w:val="20"/>
          <w:szCs w:val="20"/>
        </w:rPr>
        <w:t xml:space="preserve">дата)   </w:t>
      </w:r>
      <w:proofErr w:type="gramEnd"/>
      <w:r w:rsidRPr="00B70E18">
        <w:rPr>
          <w:rFonts w:ascii="Liberation Serif" w:eastAsiaTheme="minorEastAsia" w:hAnsi="Liberation Serif" w:cs="Courier New"/>
          <w:i/>
          <w:sz w:val="20"/>
          <w:szCs w:val="20"/>
        </w:rPr>
        <w:t xml:space="preserve">                                     (подпись)            (фамилия, инициалы)</w:t>
      </w:r>
    </w:p>
    <w:p w:rsidR="00B70E18" w:rsidRPr="00B70E18" w:rsidRDefault="00B70E18" w:rsidP="00B70E18">
      <w:pPr>
        <w:contextualSpacing/>
        <w:rPr>
          <w:rFonts w:ascii="Liberation Serif" w:hAnsi="Liberation Serif"/>
        </w:rPr>
      </w:pPr>
      <w:r w:rsidRPr="00B70E18">
        <w:rPr>
          <w:rFonts w:ascii="Liberation Serif" w:hAnsi="Liberation Serif"/>
        </w:rPr>
        <w:br w:type="page"/>
      </w:r>
    </w:p>
    <w:p w:rsidR="00B70E18" w:rsidRPr="00B70E18" w:rsidRDefault="00B70E18" w:rsidP="00B70E18">
      <w:pPr>
        <w:ind w:left="5103"/>
        <w:contextualSpacing/>
        <w:rPr>
          <w:rFonts w:ascii="Liberation Serif" w:hAnsi="Liberation Serif"/>
        </w:rPr>
      </w:pPr>
      <w:r w:rsidRPr="00B70E18">
        <w:rPr>
          <w:rFonts w:ascii="Liberation Serif" w:hAnsi="Liberation Serif"/>
        </w:rPr>
        <w:lastRenderedPageBreak/>
        <w:t>Приложение № 2</w:t>
      </w:r>
    </w:p>
    <w:p w:rsidR="00B70E18" w:rsidRPr="00B70E18" w:rsidRDefault="00B70E18" w:rsidP="00B70E18">
      <w:pPr>
        <w:ind w:left="5103"/>
        <w:contextualSpacing/>
        <w:jc w:val="both"/>
        <w:rPr>
          <w:rFonts w:ascii="Liberation Serif" w:hAnsi="Liberation Serif"/>
        </w:rPr>
      </w:pPr>
      <w:r w:rsidRPr="00B70E18">
        <w:rPr>
          <w:rFonts w:ascii="Liberation Serif" w:hAnsi="Liberation Serif"/>
        </w:rPr>
        <w:t xml:space="preserve">к Порядку </w:t>
      </w:r>
    </w:p>
    <w:p w:rsidR="00B70E18" w:rsidRPr="00B70E18" w:rsidRDefault="00B70E18" w:rsidP="00B70E18">
      <w:pPr>
        <w:ind w:left="5103"/>
        <w:contextualSpacing/>
        <w:rPr>
          <w:rFonts w:ascii="Liberation Serif" w:hAnsi="Liberation Serif"/>
        </w:rPr>
      </w:pPr>
    </w:p>
    <w:p w:rsidR="00B70E18" w:rsidRPr="00B70E18" w:rsidRDefault="00B70E18" w:rsidP="00B70E18">
      <w:pPr>
        <w:ind w:left="5103"/>
        <w:contextualSpacing/>
        <w:rPr>
          <w:rFonts w:ascii="Liberation Serif" w:hAnsi="Liberation Serif"/>
        </w:rPr>
      </w:pPr>
      <w:r w:rsidRPr="00B70E18">
        <w:rPr>
          <w:rFonts w:ascii="Liberation Serif" w:hAnsi="Liberation Serif"/>
        </w:rPr>
        <w:t>Главе городского округа Верхняя Пышма</w:t>
      </w:r>
    </w:p>
    <w:p w:rsidR="00B70E18" w:rsidRPr="00B70E18" w:rsidRDefault="00B70E18" w:rsidP="00B70E18">
      <w:pPr>
        <w:ind w:left="5103"/>
        <w:contextualSpacing/>
        <w:rPr>
          <w:rFonts w:ascii="Liberation Serif" w:hAnsi="Liberation Serif"/>
        </w:rPr>
      </w:pPr>
      <w:r w:rsidRPr="00B70E18">
        <w:rPr>
          <w:rFonts w:ascii="Liberation Serif" w:hAnsi="Liberation Serif"/>
        </w:rPr>
        <w:t>И.В. Соломину</w:t>
      </w:r>
    </w:p>
    <w:p w:rsidR="00B70E18" w:rsidRPr="00B70E18" w:rsidRDefault="00B70E18" w:rsidP="00B70E18">
      <w:pPr>
        <w:ind w:left="5103"/>
        <w:contextualSpacing/>
        <w:rPr>
          <w:rFonts w:ascii="Liberation Serif" w:hAnsi="Liberation Serif"/>
        </w:rPr>
      </w:pPr>
    </w:p>
    <w:p w:rsidR="00B70E18" w:rsidRPr="00B70E18" w:rsidRDefault="00B70E18" w:rsidP="00B70E18">
      <w:pPr>
        <w:ind w:left="5103"/>
        <w:contextualSpacing/>
        <w:rPr>
          <w:rFonts w:ascii="Liberation Serif" w:hAnsi="Liberation Serif"/>
        </w:rPr>
      </w:pPr>
      <w:r w:rsidRPr="00B70E18">
        <w:rPr>
          <w:rFonts w:ascii="Liberation Serif" w:hAnsi="Liberation Serif"/>
        </w:rPr>
        <w:t>от гражданина (</w:t>
      </w:r>
      <w:proofErr w:type="spellStart"/>
      <w:r w:rsidRPr="00B70E18">
        <w:rPr>
          <w:rFonts w:ascii="Liberation Serif" w:hAnsi="Liberation Serif"/>
        </w:rPr>
        <w:t>ки</w:t>
      </w:r>
      <w:proofErr w:type="spellEnd"/>
      <w:r w:rsidRPr="00B70E18">
        <w:rPr>
          <w:rFonts w:ascii="Liberation Serif" w:hAnsi="Liberation Serif"/>
        </w:rPr>
        <w:t>)</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w:t>
      </w:r>
    </w:p>
    <w:p w:rsidR="00B70E18" w:rsidRPr="00B70E18" w:rsidRDefault="00B70E18" w:rsidP="00B70E18">
      <w:pPr>
        <w:ind w:left="5103"/>
        <w:contextualSpacing/>
        <w:rPr>
          <w:rFonts w:ascii="Liberation Serif" w:hAnsi="Liberation Serif"/>
          <w:sz w:val="20"/>
          <w:szCs w:val="20"/>
        </w:rPr>
      </w:pPr>
      <w:r w:rsidRPr="00B70E18">
        <w:rPr>
          <w:rFonts w:ascii="Liberation Serif" w:hAnsi="Liberation Serif"/>
          <w:sz w:val="20"/>
          <w:szCs w:val="20"/>
        </w:rPr>
        <w:t xml:space="preserve">                       (Ф.И.О. полностью)</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w:t>
      </w:r>
    </w:p>
    <w:p w:rsidR="00B70E18" w:rsidRPr="00B70E18" w:rsidRDefault="00B70E18" w:rsidP="00B70E18">
      <w:pPr>
        <w:ind w:left="5103"/>
        <w:contextualSpacing/>
        <w:rPr>
          <w:rFonts w:ascii="Liberation Serif" w:hAnsi="Liberation Serif"/>
        </w:rPr>
      </w:pPr>
      <w:r w:rsidRPr="00B70E18">
        <w:rPr>
          <w:rFonts w:ascii="Liberation Serif" w:hAnsi="Liberation Serif"/>
        </w:rPr>
        <w:t>проживающего (щей) по адресу:</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___________________________________</w:t>
      </w:r>
    </w:p>
    <w:p w:rsidR="00B70E18" w:rsidRPr="00B70E18" w:rsidRDefault="00B70E18" w:rsidP="00B70E18">
      <w:pPr>
        <w:ind w:left="5103"/>
        <w:contextualSpacing/>
        <w:rPr>
          <w:rFonts w:ascii="Liberation Serif" w:hAnsi="Liberation Serif"/>
        </w:rPr>
      </w:pPr>
      <w:r w:rsidRPr="00B70E18">
        <w:rPr>
          <w:rFonts w:ascii="Liberation Serif" w:hAnsi="Liberation Serif"/>
        </w:rPr>
        <w:t>___________________________________</w:t>
      </w:r>
    </w:p>
    <w:p w:rsidR="00B70E18" w:rsidRPr="00B70E18" w:rsidRDefault="00B70E18" w:rsidP="00B70E18">
      <w:pPr>
        <w:ind w:left="5103"/>
        <w:contextualSpacing/>
        <w:rPr>
          <w:rFonts w:ascii="Liberation Serif" w:hAnsi="Liberation Serif"/>
        </w:rPr>
      </w:pPr>
      <w:r w:rsidRPr="00B70E18">
        <w:rPr>
          <w:rFonts w:ascii="Liberation Serif" w:hAnsi="Liberation Serif"/>
        </w:rPr>
        <w:t>Телефон ____________________</w:t>
      </w:r>
    </w:p>
    <w:p w:rsidR="00B70E18" w:rsidRPr="00B70E18" w:rsidRDefault="00B70E18" w:rsidP="00B70E18">
      <w:pPr>
        <w:widowControl w:val="0"/>
        <w:autoSpaceDE w:val="0"/>
        <w:autoSpaceDN w:val="0"/>
        <w:ind w:left="5103"/>
        <w:contextualSpacing/>
        <w:rPr>
          <w:rFonts w:ascii="Liberation Serif" w:eastAsiaTheme="minorEastAsia" w:hAnsi="Liberation Serif" w:cs="Courier New"/>
        </w:rPr>
      </w:pPr>
      <w:bookmarkStart w:id="1" w:name="P251"/>
      <w:bookmarkEnd w:id="1"/>
    </w:p>
    <w:p w:rsidR="00B70E18" w:rsidRPr="00B70E18" w:rsidRDefault="00B70E18" w:rsidP="00B70E18">
      <w:pPr>
        <w:widowControl w:val="0"/>
        <w:autoSpaceDE w:val="0"/>
        <w:autoSpaceDN w:val="0"/>
        <w:contextualSpacing/>
        <w:jc w:val="center"/>
        <w:rPr>
          <w:rFonts w:ascii="Liberation Serif" w:eastAsiaTheme="minorEastAsia" w:hAnsi="Liberation Serif" w:cs="Courier New"/>
        </w:rPr>
      </w:pPr>
      <w:r w:rsidRPr="00B70E18">
        <w:rPr>
          <w:rFonts w:ascii="Liberation Serif" w:eastAsiaTheme="minorEastAsia" w:hAnsi="Liberation Serif" w:cs="Courier New"/>
        </w:rPr>
        <w:t>ЗАЯВЛЕНИЕ</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Прошу назначить мне, 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 xml:space="preserve">                    (фамилия, имя, отчество (при наличии) лица, заключившего контракт)</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rPr>
      </w:pPr>
      <w:r w:rsidRPr="00B70E18">
        <w:rPr>
          <w:rFonts w:ascii="Liberation Serif" w:eastAsiaTheme="minorEastAsia" w:hAnsi="Liberation Serif" w:cs="Courier New"/>
          <w:i/>
        </w:rPr>
        <w:t>_____________________________________________________________________________,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sz w:val="20"/>
          <w:szCs w:val="20"/>
        </w:rPr>
        <w:t xml:space="preserve">                               </w:t>
      </w:r>
      <w:r w:rsidRPr="00B70E18">
        <w:rPr>
          <w:rFonts w:ascii="Liberation Serif" w:eastAsiaTheme="minorEastAsia" w:hAnsi="Liberation Serif" w:cs="Courier New"/>
          <w:i/>
          <w:sz w:val="20"/>
          <w:szCs w:val="20"/>
        </w:rPr>
        <w:t>(дата и место рождения лица, заключившего контракт)</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w:t>
      </w:r>
    </w:p>
    <w:p w:rsidR="00B70E18" w:rsidRPr="00B70E18" w:rsidRDefault="00B70E18" w:rsidP="00B70E18">
      <w:pPr>
        <w:widowControl w:val="0"/>
        <w:autoSpaceDE w:val="0"/>
        <w:autoSpaceDN w:val="0"/>
        <w:contextualSpacing/>
        <w:jc w:val="center"/>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(сведения о документе, удостоверяющем личность лица, заключившего контракт (вид, дата выдачи, серия, номер, кто выдал)</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i/>
          <w:sz w:val="20"/>
          <w:szCs w:val="20"/>
        </w:rPr>
        <w:t xml:space="preserve">                              (адрес места регистрации лица, заключившего контракт)</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единовременную денежную выплату лицу, заключившему контракт.</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sz w:val="20"/>
          <w:szCs w:val="20"/>
        </w:rPr>
      </w:pPr>
      <w:r w:rsidRPr="00B70E18">
        <w:rPr>
          <w:rFonts w:ascii="Liberation Serif" w:eastAsiaTheme="minorEastAsia" w:hAnsi="Liberation Serif" w:cs="Courier New"/>
          <w:sz w:val="20"/>
          <w:szCs w:val="20"/>
        </w:rPr>
        <w:t>способ уведомления о принятом решении: по электронной почте (указывается адрес) или по телефону (указывается номер)</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Подтверждаю отсутствие членов моей семьи (супруг (супруга), родитель (усыновитель), ребенок, бабушка (дедушка) 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i/>
          <w:sz w:val="20"/>
          <w:szCs w:val="20"/>
        </w:rPr>
      </w:pPr>
      <w:r w:rsidRPr="00B70E18">
        <w:rPr>
          <w:rFonts w:ascii="Liberation Serif" w:eastAsiaTheme="minorEastAsia" w:hAnsi="Liberation Serif" w:cs="Courier New"/>
          <w:sz w:val="20"/>
          <w:szCs w:val="20"/>
        </w:rPr>
        <w:tab/>
      </w:r>
      <w:r w:rsidRPr="00B70E18">
        <w:rPr>
          <w:rFonts w:ascii="Liberation Serif" w:eastAsiaTheme="minorEastAsia" w:hAnsi="Liberation Serif" w:cs="Courier New"/>
          <w:sz w:val="20"/>
          <w:szCs w:val="20"/>
        </w:rPr>
        <w:tab/>
      </w:r>
      <w:r w:rsidRPr="00B70E18">
        <w:rPr>
          <w:rFonts w:ascii="Liberation Serif" w:eastAsiaTheme="minorEastAsia" w:hAnsi="Liberation Serif" w:cs="Courier New"/>
          <w:sz w:val="20"/>
          <w:szCs w:val="20"/>
        </w:rPr>
        <w:tab/>
      </w:r>
      <w:r w:rsidRPr="00B70E18">
        <w:rPr>
          <w:rFonts w:ascii="Liberation Serif" w:eastAsiaTheme="minorEastAsia" w:hAnsi="Liberation Serif" w:cs="Courier New"/>
          <w:sz w:val="20"/>
          <w:szCs w:val="20"/>
        </w:rPr>
        <w:tab/>
      </w:r>
      <w:r w:rsidRPr="00B70E18">
        <w:rPr>
          <w:rFonts w:ascii="Liberation Serif" w:eastAsiaTheme="minorEastAsia" w:hAnsi="Liberation Serif" w:cs="Courier New"/>
          <w:sz w:val="20"/>
          <w:szCs w:val="20"/>
        </w:rPr>
        <w:tab/>
      </w:r>
      <w:r w:rsidRPr="00B70E18">
        <w:rPr>
          <w:rFonts w:ascii="Liberation Serif" w:eastAsiaTheme="minorEastAsia" w:hAnsi="Liberation Serif" w:cs="Courier New"/>
          <w:sz w:val="20"/>
          <w:szCs w:val="20"/>
        </w:rPr>
        <w:tab/>
      </w:r>
      <w:r w:rsidRPr="00B70E18">
        <w:rPr>
          <w:rFonts w:ascii="Liberation Serif" w:eastAsiaTheme="minorEastAsia" w:hAnsi="Liberation Serif" w:cs="Courier New"/>
          <w:i/>
          <w:sz w:val="20"/>
          <w:szCs w:val="20"/>
        </w:rPr>
        <w:t xml:space="preserve">(подпись)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sz w:val="16"/>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Для перечисления денежных средств, сообщаю банковские реквизиты:</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р/счет: 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Наименование банка: 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БИК __________________________ИНН 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КПП 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Приложение:</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1. ______________________________________________________________________________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 xml:space="preserve">2. ______________________________________________________________________________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3. _____________________________________________________________________________</w:t>
      </w:r>
      <w:r w:rsidRPr="00B70E18">
        <w:rPr>
          <w:rFonts w:ascii="Liberation Serif" w:eastAsiaTheme="minorEastAsia" w:hAnsi="Liberation Serif" w:cs="Courier New"/>
        </w:rPr>
        <w:lastRenderedPageBreak/>
        <w:t xml:space="preserve">_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________________________________________________________________________________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 ______________ года      _____________      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sz w:val="20"/>
          <w:szCs w:val="20"/>
        </w:rPr>
      </w:pPr>
      <w:r w:rsidRPr="00B70E18">
        <w:rPr>
          <w:rFonts w:ascii="Liberation Serif" w:eastAsiaTheme="minorEastAsia" w:hAnsi="Liberation Serif" w:cs="Courier New"/>
          <w:sz w:val="20"/>
          <w:szCs w:val="20"/>
        </w:rPr>
        <w:t xml:space="preserve">                     (</w:t>
      </w:r>
      <w:proofErr w:type="gramStart"/>
      <w:r w:rsidRPr="00B70E18">
        <w:rPr>
          <w:rFonts w:ascii="Liberation Serif" w:eastAsiaTheme="minorEastAsia" w:hAnsi="Liberation Serif" w:cs="Courier New"/>
          <w:sz w:val="20"/>
          <w:szCs w:val="20"/>
        </w:rPr>
        <w:t xml:space="preserve">дата)   </w:t>
      </w:r>
      <w:proofErr w:type="gramEnd"/>
      <w:r w:rsidRPr="00B70E18">
        <w:rPr>
          <w:rFonts w:ascii="Liberation Serif" w:eastAsiaTheme="minorEastAsia" w:hAnsi="Liberation Serif" w:cs="Courier New"/>
          <w:sz w:val="20"/>
          <w:szCs w:val="20"/>
        </w:rPr>
        <w:t xml:space="preserve">                                     (подпись)                        (фамилия, инициалы) </w:t>
      </w:r>
    </w:p>
    <w:p w:rsidR="00B70E18" w:rsidRPr="00B70E18" w:rsidRDefault="00B70E18" w:rsidP="00B70E18">
      <w:pPr>
        <w:widowControl w:val="0"/>
        <w:autoSpaceDE w:val="0"/>
        <w:autoSpaceDN w:val="0"/>
        <w:contextualSpacing/>
        <w:jc w:val="both"/>
        <w:rPr>
          <w:rFonts w:ascii="Liberation Serif" w:eastAsiaTheme="minorEastAsia" w:hAnsi="Liberation Serif" w:cs="Courier New"/>
          <w:sz w:val="20"/>
          <w:szCs w:val="20"/>
        </w:rPr>
      </w:pPr>
      <w:r w:rsidRPr="00B70E18">
        <w:rPr>
          <w:rFonts w:ascii="Liberation Serif" w:eastAsiaTheme="minorEastAsia" w:hAnsi="Liberation Serif" w:cs="Courier New"/>
          <w:sz w:val="20"/>
          <w:szCs w:val="20"/>
        </w:rPr>
        <w:br w:type="page"/>
      </w:r>
    </w:p>
    <w:p w:rsidR="00B70E18" w:rsidRPr="00B70E18" w:rsidRDefault="00B70E18" w:rsidP="00B70E18">
      <w:pPr>
        <w:widowControl w:val="0"/>
        <w:autoSpaceDE w:val="0"/>
        <w:autoSpaceDN w:val="0"/>
        <w:ind w:firstLine="708"/>
        <w:contextualSpacing/>
        <w:jc w:val="both"/>
        <w:rPr>
          <w:rFonts w:ascii="Liberation Serif" w:eastAsiaTheme="minorEastAsia" w:hAnsi="Liberation Serif" w:cs="Courier New"/>
        </w:rPr>
      </w:pPr>
      <w:r w:rsidRPr="00B70E18">
        <w:rPr>
          <w:rFonts w:ascii="Liberation Serif" w:eastAsiaTheme="minorEastAsia" w:hAnsi="Liberation Serif" w:cs="Courier New"/>
        </w:rPr>
        <w:lastRenderedPageBreak/>
        <w:t xml:space="preserve">В соответствии с Федеральным законом от 27 июля 2006 года № 152-ФЗ </w:t>
      </w:r>
      <w:r w:rsidRPr="00B70E18">
        <w:rPr>
          <w:rFonts w:ascii="Liberation Serif" w:eastAsiaTheme="minorEastAsia" w:hAnsi="Liberation Serif" w:cs="Courier New"/>
        </w:rPr>
        <w:br/>
        <w:t>«О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мною отозвано.</w:t>
      </w: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p>
    <w:p w:rsidR="00B70E18" w:rsidRPr="00B70E18" w:rsidRDefault="00B70E18" w:rsidP="00B70E18">
      <w:pPr>
        <w:widowControl w:val="0"/>
        <w:autoSpaceDE w:val="0"/>
        <w:autoSpaceDN w:val="0"/>
        <w:contextualSpacing/>
        <w:jc w:val="both"/>
        <w:rPr>
          <w:rFonts w:ascii="Liberation Serif" w:eastAsiaTheme="minorEastAsia" w:hAnsi="Liberation Serif" w:cs="Courier New"/>
        </w:rPr>
      </w:pPr>
      <w:r w:rsidRPr="00B70E18">
        <w:rPr>
          <w:rFonts w:ascii="Liberation Serif" w:eastAsiaTheme="minorEastAsia" w:hAnsi="Liberation Serif" w:cs="Courier New"/>
        </w:rPr>
        <w:t>«___» ______________ года      _____________      __________________________</w:t>
      </w:r>
    </w:p>
    <w:p w:rsidR="00B70E18" w:rsidRPr="00B70E18" w:rsidRDefault="00B70E18" w:rsidP="00B70E18">
      <w:pPr>
        <w:widowControl w:val="0"/>
        <w:autoSpaceDE w:val="0"/>
        <w:autoSpaceDN w:val="0"/>
        <w:contextualSpacing/>
        <w:jc w:val="both"/>
        <w:rPr>
          <w:rFonts w:ascii="Liberation Serif" w:eastAsiaTheme="minorEastAsia" w:hAnsi="Liberation Serif" w:cs="Courier New"/>
          <w:sz w:val="20"/>
          <w:szCs w:val="20"/>
        </w:rPr>
      </w:pPr>
      <w:r w:rsidRPr="00B70E18">
        <w:rPr>
          <w:rFonts w:ascii="Liberation Serif" w:eastAsiaTheme="minorEastAsia" w:hAnsi="Liberation Serif" w:cs="Courier New"/>
          <w:sz w:val="20"/>
          <w:szCs w:val="20"/>
        </w:rPr>
        <w:t xml:space="preserve">                   (</w:t>
      </w:r>
      <w:proofErr w:type="gramStart"/>
      <w:r w:rsidRPr="00B70E18">
        <w:rPr>
          <w:rFonts w:ascii="Liberation Serif" w:eastAsiaTheme="minorEastAsia" w:hAnsi="Liberation Serif" w:cs="Courier New"/>
          <w:sz w:val="20"/>
          <w:szCs w:val="20"/>
        </w:rPr>
        <w:t xml:space="preserve">дата)   </w:t>
      </w:r>
      <w:proofErr w:type="gramEnd"/>
      <w:r w:rsidRPr="00B70E18">
        <w:rPr>
          <w:rFonts w:ascii="Liberation Serif" w:eastAsiaTheme="minorEastAsia" w:hAnsi="Liberation Serif" w:cs="Courier New"/>
          <w:sz w:val="20"/>
          <w:szCs w:val="20"/>
        </w:rPr>
        <w:t xml:space="preserve">                                   (подпись)                                           (фамилия, инициалы)</w:t>
      </w:r>
    </w:p>
    <w:p w:rsidR="00B70E18" w:rsidRPr="00B70E18" w:rsidRDefault="00B70E18" w:rsidP="00B70E18">
      <w:pPr>
        <w:contextualSpacing/>
        <w:rPr>
          <w:rFonts w:ascii="Liberation Serif" w:hAnsi="Liberation Serif"/>
        </w:rPr>
      </w:pPr>
    </w:p>
    <w:p w:rsidR="00B70E18" w:rsidRPr="00B70E18" w:rsidRDefault="00B70E18" w:rsidP="00B70E18">
      <w:pPr>
        <w:ind w:left="10206"/>
        <w:contextualSpacing/>
        <w:rPr>
          <w:rFonts w:ascii="Liberation Serif" w:hAnsi="Liberation Serif"/>
        </w:rPr>
      </w:pPr>
    </w:p>
    <w:p w:rsidR="009F764D" w:rsidRPr="00B70E18" w:rsidRDefault="009F764D">
      <w:pPr>
        <w:rPr>
          <w:rFonts w:ascii="Liberation Serif" w:hAnsi="Liberation Serif"/>
        </w:rPr>
      </w:pPr>
    </w:p>
    <w:sectPr w:rsidR="009F764D" w:rsidRPr="00B70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6302"/>
    <w:multiLevelType w:val="hybridMultilevel"/>
    <w:tmpl w:val="26C48326"/>
    <w:lvl w:ilvl="0" w:tplc="B3125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5B"/>
    <w:rsid w:val="009F764D"/>
    <w:rsid w:val="00B70E18"/>
    <w:rsid w:val="00D80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25B2"/>
  <w15:chartTrackingRefBased/>
  <w15:docId w15:val="{F1C758AC-5BE8-4249-A120-57A2882A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E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2642</Words>
  <Characters>15066</Characters>
  <Application>Microsoft Office Word</Application>
  <DocSecurity>0</DocSecurity>
  <Lines>125</Lines>
  <Paragraphs>35</Paragraphs>
  <ScaleCrop>false</ScaleCrop>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2025-05-05T04:56:00Z</dcterms:created>
  <dcterms:modified xsi:type="dcterms:W3CDTF">2025-05-05T04:56:00Z</dcterms:modified>
</cp:coreProperties>
</file>