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BE0DEC" w:rsidRPr="0013051B" w:rsidTr="00C32DD0">
        <w:trPr>
          <w:trHeight w:val="524"/>
        </w:trPr>
        <w:tc>
          <w:tcPr>
            <w:tcW w:w="9460" w:type="dxa"/>
            <w:gridSpan w:val="5"/>
          </w:tcPr>
          <w:p w:rsidR="00BE0DEC" w:rsidRPr="0013051B" w:rsidRDefault="00BE0DEC" w:rsidP="00C32DD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BE0DEC" w:rsidRPr="0013051B" w:rsidRDefault="00BE0DEC" w:rsidP="00C32DD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BE0DEC" w:rsidRPr="0013051B" w:rsidRDefault="00BE0DEC" w:rsidP="00C32DD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BE0DEC" w:rsidRPr="0013051B" w:rsidRDefault="00BE0DEC" w:rsidP="00C32DD0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E0DEC" w:rsidRPr="0013051B" w:rsidTr="00C32DD0">
        <w:trPr>
          <w:trHeight w:val="524"/>
        </w:trPr>
        <w:tc>
          <w:tcPr>
            <w:tcW w:w="284" w:type="dxa"/>
            <w:vAlign w:val="bottom"/>
          </w:tcPr>
          <w:p w:rsidR="00BE0DEC" w:rsidRPr="0013051B" w:rsidRDefault="00BE0DEC" w:rsidP="00C32DD0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E0DEC" w:rsidRPr="0013051B" w:rsidRDefault="00BE0DEC" w:rsidP="00C32DD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23.09.2019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BE0DEC" w:rsidRPr="0013051B" w:rsidRDefault="00BE0DEC" w:rsidP="00C32DD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E0DEC" w:rsidRPr="0013051B" w:rsidRDefault="00BE0DEC" w:rsidP="00C32DD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1064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BE0DEC" w:rsidRPr="0013051B" w:rsidRDefault="00BE0DEC" w:rsidP="00C32DD0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BE0DEC" w:rsidRPr="0013051B" w:rsidTr="00C32DD0">
        <w:trPr>
          <w:trHeight w:val="130"/>
        </w:trPr>
        <w:tc>
          <w:tcPr>
            <w:tcW w:w="9460" w:type="dxa"/>
            <w:gridSpan w:val="5"/>
          </w:tcPr>
          <w:p w:rsidR="00BE0DEC" w:rsidRPr="0013051B" w:rsidRDefault="00BE0DEC" w:rsidP="00C32DD0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BE0DEC" w:rsidRPr="0013051B" w:rsidTr="00C32DD0">
        <w:tc>
          <w:tcPr>
            <w:tcW w:w="9460" w:type="dxa"/>
            <w:gridSpan w:val="5"/>
          </w:tcPr>
          <w:p w:rsidR="00BE0DEC" w:rsidRPr="00BE0DEC" w:rsidRDefault="00BE0DEC" w:rsidP="00C32DD0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BE0DEC" w:rsidRPr="00BE0DEC" w:rsidRDefault="00BE0DEC" w:rsidP="00C32DD0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BE0DEC" w:rsidRPr="00BE0DEC" w:rsidRDefault="00BE0DEC" w:rsidP="00C32DD0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BE0DEC" w:rsidRPr="0013051B" w:rsidTr="00C32DD0">
        <w:tc>
          <w:tcPr>
            <w:tcW w:w="9460" w:type="dxa"/>
            <w:gridSpan w:val="5"/>
          </w:tcPr>
          <w:p w:rsidR="00BE0DEC" w:rsidRPr="0013051B" w:rsidRDefault="00BE0DEC" w:rsidP="00C32DD0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проведении санитарной уборки на территории городского округа Верхняя Пышма</w:t>
            </w:r>
          </w:p>
        </w:tc>
      </w:tr>
      <w:tr w:rsidR="00BE0DEC" w:rsidRPr="0013051B" w:rsidTr="00C32DD0">
        <w:tc>
          <w:tcPr>
            <w:tcW w:w="9460" w:type="dxa"/>
            <w:gridSpan w:val="5"/>
          </w:tcPr>
          <w:p w:rsidR="00BE0DEC" w:rsidRPr="0013051B" w:rsidRDefault="00BE0DEC" w:rsidP="00C32DD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BE0DEC" w:rsidRPr="0013051B" w:rsidRDefault="00BE0DEC" w:rsidP="00C32DD0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BE0DEC" w:rsidRPr="007079AF" w:rsidRDefault="00BE0DEC" w:rsidP="00BE0DEC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7079AF">
        <w:rPr>
          <w:rFonts w:ascii="Liberation Serif" w:hAnsi="Liberation Serif"/>
          <w:sz w:val="26"/>
          <w:szCs w:val="26"/>
        </w:rPr>
        <w:t xml:space="preserve">В целях создания благоприятных условий для жизни населения городского округа Верхняя Пышма, во исполнение распоряжения Губернатора Свердловской области Е.В. </w:t>
      </w:r>
      <w:proofErr w:type="spellStart"/>
      <w:r w:rsidRPr="007079AF">
        <w:rPr>
          <w:rFonts w:ascii="Liberation Serif" w:hAnsi="Liberation Serif"/>
          <w:sz w:val="26"/>
          <w:szCs w:val="26"/>
        </w:rPr>
        <w:t>Куйвашева</w:t>
      </w:r>
      <w:proofErr w:type="spellEnd"/>
      <w:r w:rsidRPr="007079AF">
        <w:rPr>
          <w:rFonts w:ascii="Liberation Serif" w:hAnsi="Liberation Serif"/>
          <w:sz w:val="26"/>
          <w:szCs w:val="26"/>
        </w:rPr>
        <w:t xml:space="preserve"> об организации массовых мероприятий в рамках Всероссийского экологического субботника «Зеленая Россия», руководствуясь Правилами благоустройства, обеспечения санитарного содержания территорий, обращения с бытовыми отходами в городском округе Верхняя Пышма, утвержденными решением Думы городского округа Верхняя Пышма от 21.12.2017 </w:t>
      </w:r>
      <w:r>
        <w:rPr>
          <w:rFonts w:ascii="Liberation Serif" w:hAnsi="Liberation Serif"/>
          <w:sz w:val="26"/>
          <w:szCs w:val="26"/>
        </w:rPr>
        <w:t xml:space="preserve">       </w:t>
      </w:r>
      <w:r w:rsidRPr="007079AF">
        <w:rPr>
          <w:rFonts w:ascii="Liberation Serif" w:hAnsi="Liberation Serif"/>
          <w:sz w:val="26"/>
          <w:szCs w:val="26"/>
        </w:rPr>
        <w:t>№ 67/11 (далее</w:t>
      </w:r>
      <w:proofErr w:type="gramEnd"/>
      <w:r w:rsidRPr="007079AF">
        <w:rPr>
          <w:rFonts w:ascii="Liberation Serif" w:hAnsi="Liberation Serif"/>
          <w:sz w:val="26"/>
          <w:szCs w:val="26"/>
        </w:rPr>
        <w:t xml:space="preserve"> – </w:t>
      </w:r>
      <w:proofErr w:type="gramStart"/>
      <w:r w:rsidRPr="007079AF">
        <w:rPr>
          <w:rFonts w:ascii="Liberation Serif" w:hAnsi="Liberation Serif"/>
          <w:sz w:val="26"/>
          <w:szCs w:val="26"/>
        </w:rPr>
        <w:t>Правила благоустройства), администрация городского округа Верхняя Пышма</w:t>
      </w:r>
      <w:proofErr w:type="gramEnd"/>
    </w:p>
    <w:p w:rsidR="00BE0DEC" w:rsidRPr="0013051B" w:rsidRDefault="00BE0DEC" w:rsidP="00BE0DEC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sz w:val="26"/>
          <w:szCs w:val="26"/>
        </w:rPr>
        <w:t xml:space="preserve">1. </w:t>
      </w:r>
      <w:r w:rsidRPr="007079AF">
        <w:rPr>
          <w:rFonts w:ascii="Liberation Serif" w:hAnsi="Liberation Serif"/>
          <w:sz w:val="26"/>
          <w:szCs w:val="26"/>
        </w:rPr>
        <w:t>Произвести массовую санитарную уборку территории городского округа Верхняя Пышма в период с 26.09.2019 до 30.10.2019.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 xml:space="preserve">2. Утвердить </w:t>
      </w:r>
      <w:proofErr w:type="gramStart"/>
      <w:r w:rsidRPr="007079AF">
        <w:rPr>
          <w:rFonts w:ascii="Liberation Serif" w:hAnsi="Liberation Serif"/>
          <w:sz w:val="26"/>
          <w:szCs w:val="26"/>
        </w:rPr>
        <w:t>прилагаемые</w:t>
      </w:r>
      <w:proofErr w:type="gramEnd"/>
      <w:r w:rsidRPr="007079AF">
        <w:rPr>
          <w:rFonts w:ascii="Liberation Serif" w:hAnsi="Liberation Serif"/>
          <w:sz w:val="26"/>
          <w:szCs w:val="26"/>
        </w:rPr>
        <w:t xml:space="preserve"> к настоящему постановлению: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>1) план-задание по санитарной уборке городских территорий от сезонного мусора (далее – план-задание);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 xml:space="preserve">2) состав комиссии по приемке территорий городского округа Верхняя Пышма после санитарной уборки. 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>3. Рекомендовать руководителям предприятий, организаций, учреждений, расположенных на территории городского округа Ве</w:t>
      </w:r>
      <w:r>
        <w:rPr>
          <w:rFonts w:ascii="Liberation Serif" w:hAnsi="Liberation Serif"/>
          <w:sz w:val="26"/>
          <w:szCs w:val="26"/>
        </w:rPr>
        <w:t xml:space="preserve">рхняя Пышма, независимо от </w:t>
      </w:r>
      <w:r w:rsidRPr="007079AF">
        <w:rPr>
          <w:rFonts w:ascii="Liberation Serif" w:hAnsi="Liberation Serif"/>
          <w:sz w:val="26"/>
          <w:szCs w:val="26"/>
        </w:rPr>
        <w:t>форм собственности: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1) </w:t>
      </w:r>
      <w:r w:rsidRPr="007079AF">
        <w:rPr>
          <w:rFonts w:ascii="Liberation Serif" w:hAnsi="Liberation Serif"/>
          <w:sz w:val="26"/>
          <w:szCs w:val="26"/>
        </w:rPr>
        <w:t xml:space="preserve">в срок до 26.09.2019 представить средством электронной почты </w:t>
      </w:r>
      <w:proofErr w:type="spellStart"/>
      <w:r w:rsidRPr="007079AF">
        <w:rPr>
          <w:rFonts w:ascii="Liberation Serif" w:hAnsi="Liberation Serif"/>
          <w:sz w:val="26"/>
          <w:szCs w:val="26"/>
          <w:lang w:val="en-US"/>
        </w:rPr>
        <w:t>pto</w:t>
      </w:r>
      <w:proofErr w:type="spellEnd"/>
      <w:r w:rsidRPr="007079AF">
        <w:rPr>
          <w:rFonts w:ascii="Liberation Serif" w:hAnsi="Liberation Serif"/>
          <w:sz w:val="26"/>
          <w:szCs w:val="26"/>
        </w:rPr>
        <w:t xml:space="preserve">.vpkomitet@mail.ru в муниципальное казённое учреждение «Комитет жилищно-коммунального хозяйства» копии приказов о назначении лиц, ответственных за уборку территории, и графики проведения уборки; 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2) </w:t>
      </w:r>
      <w:r w:rsidRPr="007079AF">
        <w:rPr>
          <w:rFonts w:ascii="Liberation Serif" w:hAnsi="Liberation Serif"/>
          <w:sz w:val="26"/>
          <w:szCs w:val="26"/>
        </w:rPr>
        <w:t>в период с 26.09.2019 по 30.10.2019</w:t>
      </w:r>
      <w:r>
        <w:rPr>
          <w:rFonts w:ascii="Liberation Serif" w:hAnsi="Liberation Serif"/>
          <w:sz w:val="26"/>
          <w:szCs w:val="26"/>
        </w:rPr>
        <w:t xml:space="preserve"> </w:t>
      </w:r>
      <w:r w:rsidRPr="007079AF">
        <w:rPr>
          <w:rFonts w:ascii="Liberation Serif" w:hAnsi="Liberation Serif"/>
          <w:sz w:val="26"/>
          <w:szCs w:val="26"/>
        </w:rPr>
        <w:t>организовать уборку и вывоз мусора с отведенных и прилегающих террито</w:t>
      </w:r>
      <w:r>
        <w:rPr>
          <w:rFonts w:ascii="Liberation Serif" w:hAnsi="Liberation Serif"/>
          <w:sz w:val="26"/>
          <w:szCs w:val="26"/>
        </w:rPr>
        <w:t xml:space="preserve">рий в </w:t>
      </w:r>
      <w:proofErr w:type="gramStart"/>
      <w:r>
        <w:rPr>
          <w:rFonts w:ascii="Liberation Serif" w:hAnsi="Liberation Serif"/>
          <w:sz w:val="26"/>
          <w:szCs w:val="26"/>
        </w:rPr>
        <w:t>соответствии</w:t>
      </w:r>
      <w:proofErr w:type="gramEnd"/>
      <w:r>
        <w:rPr>
          <w:rFonts w:ascii="Liberation Serif" w:hAnsi="Liberation Serif"/>
          <w:sz w:val="26"/>
          <w:szCs w:val="26"/>
        </w:rPr>
        <w:t xml:space="preserve"> с планом-</w:t>
      </w:r>
      <w:r w:rsidRPr="007079AF">
        <w:rPr>
          <w:rFonts w:ascii="Liberation Serif" w:hAnsi="Liberation Serif"/>
          <w:sz w:val="26"/>
          <w:szCs w:val="26"/>
        </w:rPr>
        <w:t xml:space="preserve">заданием; 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3) </w:t>
      </w:r>
      <w:r w:rsidRPr="007079AF">
        <w:rPr>
          <w:rFonts w:ascii="Liberation Serif" w:hAnsi="Liberation Serif"/>
          <w:sz w:val="26"/>
          <w:szCs w:val="26"/>
        </w:rPr>
        <w:t>в срок до 30.10.2019 произвести обрезку крон деревьев и кустарников, расположенных на территории городского округа Верхняя Пышма, уборку и подготовку к зиме цветников и газонов, произвести посадку деревьев.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 xml:space="preserve">4. Для вывоза собранного мусора необходимо обратиться к региональному оператору ЕМУП «Спецавтобаза», а также организациям имеющих соответствующую лицензию. 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lastRenderedPageBreak/>
        <w:t xml:space="preserve">5. Рекомендовать населению городского округа Верхняя Пышма, проживающему в индивидуальных жилых домах, произвести уборку в границах </w:t>
      </w:r>
      <w:proofErr w:type="gramStart"/>
      <w:r w:rsidRPr="007079AF">
        <w:rPr>
          <w:rFonts w:ascii="Liberation Serif" w:hAnsi="Liberation Serif"/>
          <w:sz w:val="26"/>
          <w:szCs w:val="26"/>
        </w:rPr>
        <w:t>отведенной</w:t>
      </w:r>
      <w:proofErr w:type="gramEnd"/>
      <w:r w:rsidRPr="007079AF">
        <w:rPr>
          <w:rFonts w:ascii="Liberation Serif" w:hAnsi="Liberation Serif"/>
          <w:sz w:val="26"/>
          <w:szCs w:val="26"/>
        </w:rPr>
        <w:t xml:space="preserve"> и прилегающей территорий.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6. Рекомендовать ТОС «Центральный», ТОС «</w:t>
      </w:r>
      <w:r w:rsidRPr="007079AF">
        <w:rPr>
          <w:rFonts w:ascii="Liberation Serif" w:hAnsi="Liberation Serif"/>
          <w:sz w:val="26"/>
          <w:szCs w:val="26"/>
        </w:rPr>
        <w:t xml:space="preserve">Металлург», </w:t>
      </w:r>
      <w:r>
        <w:rPr>
          <w:rFonts w:ascii="Liberation Serif" w:hAnsi="Liberation Serif"/>
          <w:sz w:val="26"/>
          <w:szCs w:val="26"/>
        </w:rPr>
        <w:t xml:space="preserve">                                    </w:t>
      </w:r>
      <w:r w:rsidRPr="007079AF">
        <w:rPr>
          <w:rFonts w:ascii="Liberation Serif" w:hAnsi="Liberation Serif"/>
          <w:sz w:val="26"/>
          <w:szCs w:val="26"/>
        </w:rPr>
        <w:t xml:space="preserve">ТОС </w:t>
      </w:r>
      <w:r>
        <w:rPr>
          <w:rFonts w:ascii="Liberation Serif" w:hAnsi="Liberation Serif"/>
          <w:sz w:val="26"/>
          <w:szCs w:val="26"/>
        </w:rPr>
        <w:t>«Пионерский», ТОС «Первый», ТОС «</w:t>
      </w:r>
      <w:r w:rsidRPr="007079AF">
        <w:rPr>
          <w:rFonts w:ascii="Liberation Serif" w:hAnsi="Liberation Serif"/>
          <w:sz w:val="26"/>
          <w:szCs w:val="26"/>
        </w:rPr>
        <w:t>Лесной» произвести уборку в границах установленной территории ТОС, проезжей части автодорог в ее пределах и прилегающей к ней территории.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>7. Рекомендовать владельцам гаражно-строительных кооперативов, автостоянок, парковок, садоводческих т</w:t>
      </w:r>
      <w:r>
        <w:rPr>
          <w:rFonts w:ascii="Liberation Serif" w:hAnsi="Liberation Serif"/>
          <w:sz w:val="26"/>
          <w:szCs w:val="26"/>
        </w:rPr>
        <w:t>оварище</w:t>
      </w:r>
      <w:proofErr w:type="gramStart"/>
      <w:r>
        <w:rPr>
          <w:rFonts w:ascii="Liberation Serif" w:hAnsi="Liberation Serif"/>
          <w:sz w:val="26"/>
          <w:szCs w:val="26"/>
        </w:rPr>
        <w:t>ств пр</w:t>
      </w:r>
      <w:proofErr w:type="gramEnd"/>
      <w:r>
        <w:rPr>
          <w:rFonts w:ascii="Liberation Serif" w:hAnsi="Liberation Serif"/>
          <w:sz w:val="26"/>
          <w:szCs w:val="26"/>
        </w:rPr>
        <w:t xml:space="preserve">оизвести уборку </w:t>
      </w:r>
      <w:r w:rsidRPr="007079AF">
        <w:rPr>
          <w:rFonts w:ascii="Liberation Serif" w:hAnsi="Liberation Serif"/>
          <w:sz w:val="26"/>
          <w:szCs w:val="26"/>
        </w:rPr>
        <w:t>отведенной и прилегающей территорий: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 xml:space="preserve">- расположенных вблизи жилой застройки в </w:t>
      </w:r>
      <w:proofErr w:type="gramStart"/>
      <w:r w:rsidRPr="007079AF">
        <w:rPr>
          <w:rFonts w:ascii="Liberation Serif" w:hAnsi="Liberation Serif"/>
          <w:sz w:val="26"/>
          <w:szCs w:val="26"/>
        </w:rPr>
        <w:t>границах</w:t>
      </w:r>
      <w:proofErr w:type="gramEnd"/>
      <w:r w:rsidRPr="007079AF">
        <w:rPr>
          <w:rFonts w:ascii="Liberation Serif" w:hAnsi="Liberation Serif"/>
          <w:sz w:val="26"/>
          <w:szCs w:val="26"/>
        </w:rPr>
        <w:t xml:space="preserve"> 15-метровой зоны от ограждения объекта, включая подъездные пути</w:t>
      </w:r>
      <w:r>
        <w:rPr>
          <w:rFonts w:ascii="Liberation Serif" w:hAnsi="Liberation Serif"/>
          <w:sz w:val="26"/>
          <w:szCs w:val="26"/>
        </w:rPr>
        <w:t>;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>- расположенных на общих территориях муниципального образования в пределах 50 метров по периметру.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 xml:space="preserve">8. Рекомендовать владельцам и арендаторам некапитальных объектов торговли, общественного питания и бытового обслуживания населения произвести уборку отведенной и прилегающей территорий в </w:t>
      </w:r>
      <w:proofErr w:type="gramStart"/>
      <w:r w:rsidRPr="007079AF">
        <w:rPr>
          <w:rFonts w:ascii="Liberation Serif" w:hAnsi="Liberation Serif"/>
          <w:sz w:val="26"/>
          <w:szCs w:val="26"/>
        </w:rPr>
        <w:t>радиусе</w:t>
      </w:r>
      <w:proofErr w:type="gramEnd"/>
      <w:r w:rsidRPr="007079AF">
        <w:rPr>
          <w:rFonts w:ascii="Liberation Serif" w:hAnsi="Liberation Serif"/>
          <w:sz w:val="26"/>
          <w:szCs w:val="26"/>
        </w:rPr>
        <w:t xml:space="preserve"> 15 метров от объекта.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>9. Рекомендовать заказчикам и генеральным подрядчикам объектов строительства произвести уборку прилегающей территории в границах 15-метровой зоны от ограждения объекта, включая подъездные пути.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 xml:space="preserve">10. Главам поселковых и сельских администраций городского округа Верхняя Пышма организовать санитарную уборку на подведомственных территориях, определив задания юридическим и физическим лицам в соответствии с Правилами благоустройства. 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>11. Комиссии по приёмке территорий городского округа Верхняя Пышма после санитарной уборки: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>
        <w:rPr>
          <w:rFonts w:ascii="Liberation Serif" w:hAnsi="Liberation Serif"/>
          <w:sz w:val="26"/>
          <w:szCs w:val="26"/>
        </w:rPr>
        <w:t xml:space="preserve">1) </w:t>
      </w:r>
      <w:r w:rsidRPr="007079AF">
        <w:rPr>
          <w:rFonts w:ascii="Liberation Serif" w:hAnsi="Liberation Serif"/>
          <w:sz w:val="26"/>
          <w:szCs w:val="26"/>
        </w:rPr>
        <w:t>обеспечить контроль выполнения плана-задания путем проведения проверки уборки территорий в еженедельном режиме;</w:t>
      </w:r>
      <w:proofErr w:type="gramEnd"/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2) </w:t>
      </w:r>
      <w:r w:rsidRPr="007079AF">
        <w:rPr>
          <w:rFonts w:ascii="Liberation Serif" w:hAnsi="Liberation Serif"/>
          <w:sz w:val="26"/>
          <w:szCs w:val="26"/>
        </w:rPr>
        <w:t>принять работы по выполнению плана-задания с составлением акта;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3) </w:t>
      </w:r>
      <w:r w:rsidRPr="007079AF">
        <w:rPr>
          <w:rFonts w:ascii="Liberation Serif" w:hAnsi="Liberation Serif"/>
          <w:sz w:val="26"/>
          <w:szCs w:val="26"/>
        </w:rPr>
        <w:t>представить предложения по поощрению лучших коллективов.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>12. Опубликовать настоящее постановление в газете «Красное знамя», на официальном интернет портале правовой информации городского округа Верхняя Пышма (www.верхняяпышма-право</w:t>
      </w:r>
      <w:proofErr w:type="gramStart"/>
      <w:r w:rsidRPr="007079AF">
        <w:rPr>
          <w:rFonts w:ascii="Liberation Serif" w:hAnsi="Liberation Serif"/>
          <w:sz w:val="26"/>
          <w:szCs w:val="26"/>
        </w:rPr>
        <w:t>.р</w:t>
      </w:r>
      <w:proofErr w:type="gramEnd"/>
      <w:r w:rsidRPr="007079AF">
        <w:rPr>
          <w:rFonts w:ascii="Liberation Serif" w:hAnsi="Liberation Serif"/>
          <w:sz w:val="26"/>
          <w:szCs w:val="26"/>
        </w:rPr>
        <w:t>ф) и разместить на официальном сайте городского округа Верхняя Пышма.</w:t>
      </w:r>
    </w:p>
    <w:p w:rsidR="00BE0DEC" w:rsidRPr="007079AF" w:rsidRDefault="00BE0DEC" w:rsidP="00BE0DEC">
      <w:pPr>
        <w:ind w:firstLine="709"/>
        <w:jc w:val="both"/>
        <w:rPr>
          <w:rFonts w:ascii="Liberation Serif" w:hAnsi="Liberation Serif"/>
          <w:sz w:val="26"/>
          <w:szCs w:val="26"/>
        </w:rPr>
      </w:pPr>
      <w:r w:rsidRPr="007079AF">
        <w:rPr>
          <w:rFonts w:ascii="Liberation Serif" w:hAnsi="Liberation Serif"/>
          <w:sz w:val="26"/>
          <w:szCs w:val="26"/>
        </w:rPr>
        <w:t xml:space="preserve">13. </w:t>
      </w:r>
      <w:proofErr w:type="gramStart"/>
      <w:r w:rsidRPr="007079AF">
        <w:rPr>
          <w:rFonts w:ascii="Liberation Serif" w:hAnsi="Liberation Serif"/>
          <w:sz w:val="26"/>
          <w:szCs w:val="26"/>
        </w:rPr>
        <w:t>Контроль за</w:t>
      </w:r>
      <w:proofErr w:type="gramEnd"/>
      <w:r w:rsidRPr="007079AF">
        <w:rPr>
          <w:rFonts w:ascii="Liberation Serif" w:hAnsi="Liberation Serif"/>
          <w:sz w:val="26"/>
          <w:szCs w:val="26"/>
        </w:rPr>
        <w:t xml:space="preserve"> исполнением настоящего постановления возложить на заместителя главы администрации городского округа по вопросам жилищно-коммунального хозяйства, транспорта и связи </w:t>
      </w:r>
      <w:proofErr w:type="spellStart"/>
      <w:r w:rsidRPr="007079AF">
        <w:rPr>
          <w:rFonts w:ascii="Liberation Serif" w:hAnsi="Liberation Serif"/>
          <w:sz w:val="26"/>
          <w:szCs w:val="26"/>
        </w:rPr>
        <w:t>Невструева</w:t>
      </w:r>
      <w:proofErr w:type="spellEnd"/>
      <w:r w:rsidRPr="007079AF">
        <w:rPr>
          <w:rFonts w:ascii="Liberation Serif" w:hAnsi="Liberation Serif"/>
          <w:sz w:val="26"/>
          <w:szCs w:val="26"/>
        </w:rPr>
        <w:t xml:space="preserve"> Н.В.</w:t>
      </w:r>
    </w:p>
    <w:p w:rsidR="00BE0DEC" w:rsidRPr="00781760" w:rsidRDefault="00BE0DEC" w:rsidP="00BE0DEC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BE0DEC" w:rsidRDefault="00BE0DEC" w:rsidP="00BE0DEC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:rsidR="00BE0DEC" w:rsidRPr="007079AF" w:rsidRDefault="00BE0DEC" w:rsidP="00BE0DEC">
      <w:pPr>
        <w:widowControl w:val="0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7079AF">
        <w:rPr>
          <w:rFonts w:ascii="Liberation Serif" w:hAnsi="Liberation Serif"/>
          <w:sz w:val="26"/>
          <w:szCs w:val="26"/>
        </w:rPr>
        <w:t>Исполняющий</w:t>
      </w:r>
      <w:proofErr w:type="gramEnd"/>
      <w:r w:rsidRPr="007079AF">
        <w:rPr>
          <w:rFonts w:ascii="Liberation Serif" w:hAnsi="Liberation Serif"/>
          <w:sz w:val="26"/>
          <w:szCs w:val="26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6"/>
        <w:gridCol w:w="3279"/>
      </w:tblGrid>
      <w:tr w:rsidR="00BE0DEC" w:rsidRPr="0013051B" w:rsidTr="00C32DD0">
        <w:tc>
          <w:tcPr>
            <w:tcW w:w="6237" w:type="dxa"/>
            <w:vAlign w:val="bottom"/>
          </w:tcPr>
          <w:p w:rsidR="00BE0DEC" w:rsidRPr="007079AF" w:rsidRDefault="00BE0DEC" w:rsidP="00C32DD0">
            <w:pPr>
              <w:rPr>
                <w:rFonts w:ascii="Liberation Serif" w:hAnsi="Liberation Serif"/>
                <w:sz w:val="26"/>
                <w:szCs w:val="26"/>
              </w:rPr>
            </w:pPr>
            <w:r w:rsidRPr="007079AF">
              <w:rPr>
                <w:rFonts w:ascii="Liberation Serif" w:hAnsi="Liberation Serif"/>
                <w:sz w:val="26"/>
                <w:szCs w:val="26"/>
              </w:rPr>
              <w:t>Главы городского округа</w:t>
            </w:r>
          </w:p>
        </w:tc>
        <w:tc>
          <w:tcPr>
            <w:tcW w:w="3344" w:type="dxa"/>
            <w:vAlign w:val="bottom"/>
          </w:tcPr>
          <w:p w:rsidR="00BE0DEC" w:rsidRPr="007079AF" w:rsidRDefault="00BE0DEC" w:rsidP="00C32DD0">
            <w:pPr>
              <w:jc w:val="right"/>
              <w:rPr>
                <w:rFonts w:ascii="Liberation Serif" w:hAnsi="Liberation Serif"/>
                <w:sz w:val="26"/>
                <w:szCs w:val="26"/>
              </w:rPr>
            </w:pPr>
            <w:r w:rsidRPr="007079AF">
              <w:rPr>
                <w:rFonts w:ascii="Liberation Serif" w:hAnsi="Liberation Serif"/>
                <w:sz w:val="26"/>
                <w:szCs w:val="26"/>
              </w:rPr>
              <w:t>В.Н. Николишин</w:t>
            </w:r>
          </w:p>
        </w:tc>
      </w:tr>
    </w:tbl>
    <w:p w:rsidR="00BE0DEC" w:rsidRPr="0013051B" w:rsidRDefault="00BE0DEC" w:rsidP="00BE0DEC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08E" w:rsidRDefault="00F7208E" w:rsidP="00BE0DEC">
      <w:r>
        <w:separator/>
      </w:r>
    </w:p>
  </w:endnote>
  <w:endnote w:type="continuationSeparator" w:id="0">
    <w:p w:rsidR="00F7208E" w:rsidRDefault="00F7208E" w:rsidP="00BE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08E" w:rsidRDefault="00F7208E" w:rsidP="00BE0DEC">
      <w:r>
        <w:separator/>
      </w:r>
    </w:p>
  </w:footnote>
  <w:footnote w:type="continuationSeparator" w:id="0">
    <w:p w:rsidR="00F7208E" w:rsidRDefault="00F7208E" w:rsidP="00BE0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DEC" w:rsidRDefault="00BE0DEC">
    <w:pPr>
      <w:pStyle w:val="a3"/>
    </w:pPr>
  </w:p>
  <w:p w:rsidR="00BE0DEC" w:rsidRDefault="00BE0D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DEC"/>
    <w:rsid w:val="006E1190"/>
    <w:rsid w:val="00BE0DEC"/>
    <w:rsid w:val="00F7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E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DE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BE0DEC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BE0DE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BE0DEC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0DEC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0DEC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BE0DEC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DE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DE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BE0DEC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BE0DE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BE0DEC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0DEC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0DEC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BE0DEC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2019-09-23T12:04:00Z</dcterms:created>
  <dcterms:modified xsi:type="dcterms:W3CDTF">2019-09-23T12:04:00Z</dcterms:modified>
</cp:coreProperties>
</file>