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1C2BD9" w:rsidTr="001C2BD9">
        <w:trPr>
          <w:trHeight w:val="524"/>
        </w:trPr>
        <w:tc>
          <w:tcPr>
            <w:tcW w:w="9460" w:type="dxa"/>
            <w:gridSpan w:val="5"/>
            <w:hideMark/>
          </w:tcPr>
          <w:p w:rsidR="001C2BD9" w:rsidRDefault="001C2B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C2BD9" w:rsidRDefault="001C2B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C2BD9" w:rsidRDefault="001C2BD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C2BD9" w:rsidRDefault="001C2BD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E670F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C2BD9" w:rsidTr="001C2BD9">
        <w:trPr>
          <w:trHeight w:val="524"/>
        </w:trPr>
        <w:tc>
          <w:tcPr>
            <w:tcW w:w="284" w:type="dxa"/>
            <w:vAlign w:val="bottom"/>
            <w:hideMark/>
          </w:tcPr>
          <w:p w:rsidR="001C2BD9" w:rsidRDefault="001C2BD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C2BD9" w:rsidRDefault="001C2B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1C2BD9" w:rsidRDefault="001C2B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C2BD9" w:rsidRDefault="001C2B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C2BD9" w:rsidRDefault="001C2BD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C2BD9" w:rsidTr="001C2BD9">
        <w:trPr>
          <w:trHeight w:val="130"/>
        </w:trPr>
        <w:tc>
          <w:tcPr>
            <w:tcW w:w="9460" w:type="dxa"/>
            <w:gridSpan w:val="5"/>
          </w:tcPr>
          <w:p w:rsidR="001C2BD9" w:rsidRDefault="001C2BD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C2BD9" w:rsidTr="001C2BD9">
        <w:tc>
          <w:tcPr>
            <w:tcW w:w="9460" w:type="dxa"/>
            <w:gridSpan w:val="5"/>
          </w:tcPr>
          <w:p w:rsidR="001C2BD9" w:rsidRDefault="001C2BD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C2BD9" w:rsidRDefault="001C2BD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C2BD9" w:rsidRDefault="001C2BD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C2BD9" w:rsidTr="001C2BD9">
        <w:tc>
          <w:tcPr>
            <w:tcW w:w="9460" w:type="dxa"/>
            <w:gridSpan w:val="5"/>
            <w:hideMark/>
          </w:tcPr>
          <w:p w:rsidR="001C2BD9" w:rsidRDefault="001C2BD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комиссии по предупреждению и ликвидации чрезвычайных ситуаций и обеспечению пожарной безопасности городского округа Верхняя Пышма</w:t>
            </w:r>
            <w:bookmarkEnd w:id="0"/>
          </w:p>
        </w:tc>
      </w:tr>
      <w:tr w:rsidR="001C2BD9" w:rsidTr="001C2BD9">
        <w:tc>
          <w:tcPr>
            <w:tcW w:w="9460" w:type="dxa"/>
            <w:gridSpan w:val="5"/>
          </w:tcPr>
          <w:p w:rsidR="001C2BD9" w:rsidRDefault="001C2BD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C2BD9" w:rsidRDefault="001C2BD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C2BD9" w:rsidRDefault="001C2BD9" w:rsidP="001C2BD9">
      <w:pPr>
        <w:widowControl w:val="0"/>
        <w:ind w:firstLine="709"/>
        <w:jc w:val="both"/>
        <w:rPr>
          <w:rFonts w:ascii="Liberation Serif" w:hAnsi="Liberation Serif"/>
          <w:sz w:val="32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со статьями 7 и 48 Федерального закона Российской Федерации от 06 октября 2003 года № 131-ФЗ «Об общих принципах организации местного самоуправления в Российской Федерации», в связи </w:t>
      </w:r>
      <w:r>
        <w:rPr>
          <w:rFonts w:ascii="Liberation Serif" w:hAnsi="Liberation Serif"/>
          <w:sz w:val="28"/>
          <w:szCs w:val="26"/>
        </w:rPr>
        <w:br/>
        <w:t>с кадровыми изменениями администрация городского округа Верхняя Пышма</w:t>
      </w:r>
    </w:p>
    <w:p w:rsidR="001C2BD9" w:rsidRDefault="001C2BD9" w:rsidP="001C2BD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C2BD9" w:rsidRDefault="001C2BD9" w:rsidP="001C2BD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Внести изменения в состав комиссии по предупреждению </w:t>
      </w:r>
      <w:r>
        <w:rPr>
          <w:rFonts w:ascii="Liberation Serif" w:hAnsi="Liberation Serif"/>
          <w:sz w:val="28"/>
          <w:szCs w:val="26"/>
        </w:rPr>
        <w:br/>
        <w:t xml:space="preserve">и ликвидации чрезвычайных ситуаций и обеспечению пожарной безопасности городского округа Верхняя Пышма, утвержденный постановлением администрации городского округа Верхняя Пышма от 18.05.2021 № 398 </w:t>
      </w:r>
      <w:r>
        <w:rPr>
          <w:rFonts w:ascii="Liberation Serif" w:hAnsi="Liberation Serif"/>
          <w:sz w:val="28"/>
          <w:szCs w:val="26"/>
        </w:rPr>
        <w:br/>
        <w:t xml:space="preserve">«О комиссии по предупреждению и ликвидации чрезвычайных ситуаций </w:t>
      </w:r>
      <w:r>
        <w:rPr>
          <w:rFonts w:ascii="Liberation Serif" w:hAnsi="Liberation Serif"/>
          <w:sz w:val="28"/>
          <w:szCs w:val="26"/>
        </w:rPr>
        <w:br/>
        <w:t>и обеспечению пожарной безопасности городского округа Верхняя Пышма», изложив в новой редакции (прилагается).</w:t>
      </w:r>
    </w:p>
    <w:p w:rsidR="001C2BD9" w:rsidRDefault="001C2BD9" w:rsidP="001C2BD9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6"/>
        </w:rPr>
        <w:t>), разместить на официальном сайте городского округа Верхняя Пышма (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C2BD9" w:rsidTr="001C2BD9">
        <w:tc>
          <w:tcPr>
            <w:tcW w:w="6237" w:type="dxa"/>
            <w:vAlign w:val="bottom"/>
          </w:tcPr>
          <w:p w:rsidR="001C2BD9" w:rsidRDefault="001C2BD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C2BD9" w:rsidRDefault="001C2BD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C2BD9" w:rsidRDefault="001C2BD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C2BD9" w:rsidRDefault="001C2BD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1C2BD9" w:rsidRDefault="001C2BD9" w:rsidP="001C2BD9">
      <w:pPr>
        <w:pStyle w:val="ConsNormal"/>
        <w:widowControl/>
        <w:ind w:firstLine="0"/>
        <w:rPr>
          <w:rFonts w:ascii="Liberation Serif" w:hAnsi="Liberation Serif"/>
        </w:rPr>
      </w:pPr>
    </w:p>
    <w:p w:rsidR="001C2BD9" w:rsidRDefault="001C2BD9">
      <w:pPr>
        <w:spacing w:after="160" w:line="259" w:lineRule="auto"/>
      </w:pPr>
      <w:r>
        <w:br w:type="page"/>
      </w:r>
    </w:p>
    <w:p w:rsidR="001C2BD9" w:rsidRPr="00B32986" w:rsidRDefault="001C2BD9" w:rsidP="001C2BD9">
      <w:pPr>
        <w:jc w:val="center"/>
        <w:rPr>
          <w:rFonts w:ascii="Liberation Serif" w:hAnsi="Liberation Serif"/>
          <w:sz w:val="26"/>
          <w:szCs w:val="26"/>
        </w:rPr>
      </w:pPr>
      <w:r w:rsidRPr="00B32986">
        <w:rPr>
          <w:rFonts w:ascii="Liberation Serif" w:hAnsi="Liberation Serif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BD9" w:rsidRPr="005A4754" w:rsidRDefault="001C2BD9" w:rsidP="001C2BD9">
                            <w:pPr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</w:pPr>
                            <w:permStart w:id="479474448" w:edGrp="everyone"/>
                            <w:r w:rsidRPr="005A4754"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  <w:t>К постановлению администрации</w:t>
                            </w:r>
                          </w:p>
                          <w:p w:rsidR="001C2BD9" w:rsidRPr="005A4754" w:rsidRDefault="001C2BD9" w:rsidP="001C2BD9">
                            <w:pPr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</w:pPr>
                            <w:r w:rsidRPr="005A4754">
                              <w:rPr>
                                <w:rFonts w:ascii="Liberation Serif" w:hAnsi="Liberation Serif"/>
                                <w:sz w:val="27"/>
                                <w:szCs w:val="27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1C2BD9" w:rsidRPr="00B32986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79474448"/>
                                <w:p w:rsidR="001C2BD9" w:rsidRPr="00B32986" w:rsidRDefault="001C2BD9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от</w:t>
                                  </w:r>
                                </w:p>
                              </w:tc>
                              <w:permStart w:id="22223446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C2BD9" w:rsidRPr="00B32986" w:rsidRDefault="001C2BD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Рег.дата  \* MERGEFORMAT </w:instrTex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22223446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C2BD9" w:rsidRPr="00B32986" w:rsidRDefault="001C2BD9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№</w:t>
                                  </w:r>
                                </w:p>
                              </w:tc>
                              <w:permStart w:id="139318395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C2BD9" w:rsidRPr="00B32986" w:rsidRDefault="001C2BD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Рег.№  \* MERGEFORMAT </w:instrTex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1393183957"/>
                                </w:p>
                              </w:tc>
                            </w:tr>
                          </w:tbl>
                          <w:p w:rsidR="001C2BD9" w:rsidRPr="003C063F" w:rsidRDefault="001C2BD9" w:rsidP="001C2BD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C2BD9" w:rsidRPr="003C063F" w:rsidRDefault="001C2BD9" w:rsidP="001C2BD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C2BD9" w:rsidRPr="003C063F" w:rsidRDefault="001C2BD9" w:rsidP="001C2BD9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1C2BD9" w:rsidRPr="005A4754" w:rsidRDefault="001C2BD9" w:rsidP="001C2BD9">
                      <w:pPr>
                        <w:rPr>
                          <w:rFonts w:ascii="Liberation Serif" w:hAnsi="Liberation Serif"/>
                          <w:sz w:val="27"/>
                          <w:szCs w:val="27"/>
                        </w:rPr>
                      </w:pPr>
                      <w:permStart w:id="479474448" w:edGrp="everyone"/>
                      <w:r w:rsidRPr="005A4754">
                        <w:rPr>
                          <w:rFonts w:ascii="Liberation Serif" w:hAnsi="Liberation Serif"/>
                          <w:sz w:val="27"/>
                          <w:szCs w:val="27"/>
                        </w:rPr>
                        <w:t>К постановлению администрации</w:t>
                      </w:r>
                    </w:p>
                    <w:p w:rsidR="001C2BD9" w:rsidRPr="005A4754" w:rsidRDefault="001C2BD9" w:rsidP="001C2BD9">
                      <w:pPr>
                        <w:rPr>
                          <w:rFonts w:ascii="Liberation Serif" w:hAnsi="Liberation Serif"/>
                          <w:sz w:val="27"/>
                          <w:szCs w:val="27"/>
                        </w:rPr>
                      </w:pPr>
                      <w:r w:rsidRPr="005A4754">
                        <w:rPr>
                          <w:rFonts w:ascii="Liberation Serif" w:hAnsi="Liberation Serif"/>
                          <w:sz w:val="27"/>
                          <w:szCs w:val="27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1C2BD9" w:rsidRPr="00B32986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79474448"/>
                          <w:p w:rsidR="001C2BD9" w:rsidRPr="00B32986" w:rsidRDefault="001C2BD9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от</w:t>
                            </w:r>
                          </w:p>
                        </w:tc>
                        <w:permStart w:id="22223446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C2BD9" w:rsidRPr="00B32986" w:rsidRDefault="001C2BD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Рег.дата  \* MERGEFORMAT </w:instrTex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22223446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C2BD9" w:rsidRPr="00B32986" w:rsidRDefault="001C2BD9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№</w:t>
                            </w:r>
                          </w:p>
                        </w:tc>
                        <w:permStart w:id="139318395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C2BD9" w:rsidRPr="00B32986" w:rsidRDefault="001C2BD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Рег.№  \* MERGEFORMAT </w:instrTex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1393183957"/>
                          </w:p>
                        </w:tc>
                      </w:tr>
                    </w:tbl>
                    <w:p w:rsidR="001C2BD9" w:rsidRPr="003C063F" w:rsidRDefault="001C2BD9" w:rsidP="001C2BD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C2BD9" w:rsidRPr="003C063F" w:rsidRDefault="001C2BD9" w:rsidP="001C2BD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C2BD9" w:rsidRPr="003C063F" w:rsidRDefault="001C2BD9" w:rsidP="001C2BD9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2BD9" w:rsidRPr="00B32986" w:rsidRDefault="001C2BD9" w:rsidP="001C2BD9">
      <w:pPr>
        <w:jc w:val="center"/>
        <w:rPr>
          <w:rFonts w:ascii="Liberation Serif" w:hAnsi="Liberation Serif"/>
          <w:sz w:val="26"/>
          <w:szCs w:val="26"/>
        </w:rPr>
      </w:pPr>
    </w:p>
    <w:p w:rsidR="001C2BD9" w:rsidRPr="00B32986" w:rsidRDefault="001C2BD9" w:rsidP="001C2BD9">
      <w:pPr>
        <w:jc w:val="center"/>
        <w:rPr>
          <w:rFonts w:ascii="Liberation Serif" w:hAnsi="Liberation Serif"/>
          <w:sz w:val="26"/>
          <w:szCs w:val="26"/>
        </w:rPr>
      </w:pPr>
    </w:p>
    <w:p w:rsidR="001C2BD9" w:rsidRPr="00B32986" w:rsidRDefault="001C2BD9" w:rsidP="001C2BD9">
      <w:pPr>
        <w:jc w:val="center"/>
        <w:rPr>
          <w:rFonts w:ascii="Liberation Serif" w:hAnsi="Liberation Serif"/>
          <w:sz w:val="26"/>
          <w:szCs w:val="26"/>
        </w:rPr>
      </w:pPr>
    </w:p>
    <w:p w:rsidR="001C2BD9" w:rsidRPr="00B32986" w:rsidRDefault="001C2BD9" w:rsidP="001C2BD9">
      <w:pPr>
        <w:jc w:val="center"/>
        <w:rPr>
          <w:rFonts w:ascii="Liberation Serif" w:hAnsi="Liberation Serif"/>
          <w:sz w:val="26"/>
          <w:szCs w:val="26"/>
        </w:rPr>
      </w:pPr>
    </w:p>
    <w:p w:rsidR="001C2BD9" w:rsidRPr="005A4754" w:rsidRDefault="001C2BD9" w:rsidP="001C2BD9">
      <w:pPr>
        <w:ind w:left="5103"/>
        <w:rPr>
          <w:rFonts w:ascii="Liberation Serif" w:hAnsi="Liberation Serif"/>
          <w:sz w:val="27"/>
          <w:szCs w:val="27"/>
        </w:rPr>
      </w:pPr>
      <w:r w:rsidRPr="005A4754">
        <w:rPr>
          <w:rFonts w:ascii="Liberation Serif" w:hAnsi="Liberation Serif"/>
          <w:sz w:val="27"/>
          <w:szCs w:val="27"/>
        </w:rPr>
        <w:t>УТВЕРЖДЕН</w:t>
      </w:r>
    </w:p>
    <w:p w:rsidR="001C2BD9" w:rsidRPr="005A4754" w:rsidRDefault="001C2BD9" w:rsidP="001C2BD9">
      <w:pPr>
        <w:ind w:left="5103"/>
        <w:rPr>
          <w:rFonts w:ascii="Liberation Serif" w:hAnsi="Liberation Serif"/>
          <w:sz w:val="27"/>
          <w:szCs w:val="27"/>
        </w:rPr>
      </w:pPr>
      <w:r w:rsidRPr="005A4754">
        <w:rPr>
          <w:rFonts w:ascii="Liberation Serif" w:hAnsi="Liberation Serif"/>
          <w:sz w:val="27"/>
          <w:szCs w:val="27"/>
        </w:rPr>
        <w:t xml:space="preserve">постановлением администрации </w:t>
      </w:r>
      <w:r w:rsidRPr="005A4754">
        <w:rPr>
          <w:rFonts w:ascii="Liberation Serif" w:hAnsi="Liberation Serif"/>
          <w:sz w:val="27"/>
          <w:szCs w:val="27"/>
        </w:rPr>
        <w:br/>
        <w:t>городского округа Верхняя Пышма</w:t>
      </w:r>
    </w:p>
    <w:p w:rsidR="001C2BD9" w:rsidRPr="00B32986" w:rsidRDefault="001C2BD9" w:rsidP="001C2BD9">
      <w:pPr>
        <w:tabs>
          <w:tab w:val="left" w:pos="915"/>
        </w:tabs>
        <w:ind w:left="5103"/>
        <w:rPr>
          <w:rFonts w:ascii="Liberation Serif" w:hAnsi="Liberation Serif"/>
          <w:sz w:val="26"/>
          <w:szCs w:val="26"/>
        </w:rPr>
      </w:pPr>
      <w:r w:rsidRPr="005A4754">
        <w:rPr>
          <w:rFonts w:ascii="Liberation Serif" w:hAnsi="Liberation Serif"/>
          <w:sz w:val="27"/>
          <w:szCs w:val="27"/>
        </w:rPr>
        <w:t>от ________________№__________</w:t>
      </w:r>
    </w:p>
    <w:p w:rsidR="001C2BD9" w:rsidRPr="00B32986" w:rsidRDefault="001C2BD9" w:rsidP="001C2BD9">
      <w:pPr>
        <w:jc w:val="center"/>
        <w:rPr>
          <w:rFonts w:ascii="Liberation Serif" w:hAnsi="Liberation Serif"/>
          <w:b/>
          <w:sz w:val="26"/>
          <w:szCs w:val="26"/>
        </w:rPr>
      </w:pPr>
    </w:p>
    <w:p w:rsidR="001C2BD9" w:rsidRPr="005A4754" w:rsidRDefault="001C2BD9" w:rsidP="001C2BD9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>СОСТАВ</w:t>
      </w:r>
    </w:p>
    <w:p w:rsidR="001C2BD9" w:rsidRPr="005A4754" w:rsidRDefault="001C2BD9" w:rsidP="001C2BD9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 xml:space="preserve">комиссии по предупреждению и ликвидации чрезвычайных ситуаций </w:t>
      </w:r>
    </w:p>
    <w:p w:rsidR="001C2BD9" w:rsidRPr="005A4754" w:rsidRDefault="001C2BD9" w:rsidP="001C2BD9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 xml:space="preserve">и обеспечению пожарной безопасности городского округа </w:t>
      </w:r>
    </w:p>
    <w:p w:rsidR="001C2BD9" w:rsidRPr="005A4754" w:rsidRDefault="001C2BD9" w:rsidP="001C2BD9">
      <w:pPr>
        <w:jc w:val="center"/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>Верхняя Пышма</w:t>
      </w:r>
    </w:p>
    <w:p w:rsidR="001C2BD9" w:rsidRPr="005A4754" w:rsidRDefault="001C2BD9" w:rsidP="001C2BD9">
      <w:pPr>
        <w:tabs>
          <w:tab w:val="left" w:pos="5175"/>
        </w:tabs>
        <w:rPr>
          <w:rFonts w:ascii="Liberation Serif" w:hAnsi="Liberation Serif"/>
          <w:b/>
          <w:sz w:val="27"/>
          <w:szCs w:val="27"/>
        </w:rPr>
      </w:pPr>
      <w:r w:rsidRPr="005A4754">
        <w:rPr>
          <w:rFonts w:ascii="Liberation Serif" w:hAnsi="Liberation Serif"/>
          <w:b/>
          <w:sz w:val="27"/>
          <w:szCs w:val="27"/>
        </w:rPr>
        <w:tab/>
      </w:r>
    </w:p>
    <w:tbl>
      <w:tblPr>
        <w:tblW w:w="99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4"/>
        <w:gridCol w:w="426"/>
        <w:gridCol w:w="6950"/>
      </w:tblGrid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Зернов И.С.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Глава городского округа Верхняя Пышма, председатель комиссии;</w:t>
            </w:r>
          </w:p>
        </w:tc>
      </w:tr>
      <w:tr w:rsidR="001C2BD9" w:rsidTr="000A36C4">
        <w:trPr>
          <w:trHeight w:val="840"/>
        </w:trPr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Невструев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Н.В.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Пышма, заместитель председателя комиссии;</w:t>
            </w:r>
          </w:p>
        </w:tc>
      </w:tr>
      <w:tr w:rsidR="001C2BD9" w:rsidTr="000A36C4">
        <w:trPr>
          <w:trHeight w:val="840"/>
        </w:trPr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Преснецов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С.Н.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строительству и развитию территории городского округа Верхняя Пышма, заместитель председателя комиссии;</w:t>
            </w: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Иванов И.В.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муниципального казенного учреждения «Управление гражданской защиты городского округа Верхняя Пышма», секретарь комиссии.</w:t>
            </w:r>
          </w:p>
        </w:tc>
      </w:tr>
      <w:tr w:rsidR="001C2BD9" w:rsidTr="000A36C4">
        <w:trPr>
          <w:trHeight w:val="479"/>
        </w:trPr>
        <w:tc>
          <w:tcPr>
            <w:tcW w:w="2554" w:type="dxa"/>
            <w:hideMark/>
          </w:tcPr>
          <w:p w:rsidR="001C2BD9" w:rsidRDefault="001C2BD9" w:rsidP="000A36C4">
            <w:pPr>
              <w:spacing w:before="240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Члены комиссии:</w:t>
            </w:r>
          </w:p>
        </w:tc>
        <w:tc>
          <w:tcPr>
            <w:tcW w:w="426" w:type="dxa"/>
          </w:tcPr>
          <w:p w:rsidR="001C2BD9" w:rsidRDefault="001C2BD9" w:rsidP="000A36C4">
            <w:pPr>
              <w:spacing w:before="240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6950" w:type="dxa"/>
          </w:tcPr>
          <w:p w:rsidR="001C2BD9" w:rsidRDefault="001C2BD9" w:rsidP="000A36C4">
            <w:pPr>
              <w:spacing w:before="240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Барменков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С.А.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директор муниципального унитарного предприятия «Водопроводно-канализационного хозяйства» городского округа Верхняя Пышма;</w:t>
            </w: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Бугреев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А.И.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отдела надзорной деятельности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и профилактической работы по городскому округу Верхняя Пышма и городскому округу Среднеуральск (по согласованию);</w:t>
            </w: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Володина Л.Н.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руководитель клиентской службы (на правах отдела)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в г. Верхняя Пышма Отделения Фонда пенсионного и социального страхования Российской Федерации по Свердловской области (по согласованию);</w:t>
            </w: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Выгодский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П.Я.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социальным вопросам городского округа Верхняя Пышма;</w:t>
            </w: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Гоголевский А.В.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Прокурор города Верхняя Пышма (по согласованию);</w:t>
            </w:r>
          </w:p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Демиденко Н.С.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глава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Красненской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поселковой администрации городского округа Верхняя Пышма;</w:t>
            </w: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lastRenderedPageBreak/>
              <w:t>Денисов В.Г.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главный врач ГАУЗ СО «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ЦГКБ им. П.Д. Бородина» (по согласованию);</w:t>
            </w: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Ермилова О.Е.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глава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Исетской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поселковой администрации городского округа Верхняя Пышма;</w:t>
            </w: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Запецкий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С.В.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Межмуниципального отдела МВД России «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Верхнепышминский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>» (по согласованию);</w:t>
            </w: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Исаева Н.В.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отдела городского хозяйства и охраны окружающей среды администрации городского округа Верхняя Пышма;</w:t>
            </w: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Коротков А.Е.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генеральный директор АО «Автотранспорт»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(по согласованию);</w:t>
            </w:r>
          </w:p>
        </w:tc>
      </w:tr>
      <w:tr w:rsidR="001C2BD9" w:rsidTr="000A36C4">
        <w:tc>
          <w:tcPr>
            <w:tcW w:w="2554" w:type="dxa"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Колчин С.В.</w:t>
            </w:r>
          </w:p>
        </w:tc>
        <w:tc>
          <w:tcPr>
            <w:tcW w:w="426" w:type="dxa"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начальник 60 ПСО ФПС ГПС ГУ МЧС России по Свердловской области (по согласованию);</w:t>
            </w: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Лушев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В.Б.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северного территориального отдела Управления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Роспотребнадзора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по Свердловской области в Орджоникидзевском, Железнодорожном районах города Екатеринбурга, в городе Березовский, в городе Верхняя Пышма (по согласованию);</w:t>
            </w:r>
          </w:p>
        </w:tc>
      </w:tr>
      <w:tr w:rsidR="001C2BD9" w:rsidTr="000A36C4">
        <w:trPr>
          <w:trHeight w:val="255"/>
        </w:trPr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Мусина И.С.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глава Кедровской поселковой администрации городского округа Верхняя Пышма;</w:t>
            </w: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Невьянцева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Т.В.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глава Мостовской сельской администрации городского округа Верхняя Пышма;</w:t>
            </w: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Плесовских Н.В.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главный специалист службы потребительского рынка администрации городского округа Верхняя Пышма;</w:t>
            </w: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Редин А.А.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общим вопросам городского округа Верхняя Пышма;</w:t>
            </w:r>
          </w:p>
        </w:tc>
      </w:tr>
      <w:tr w:rsidR="001C2BD9" w:rsidTr="000A36C4">
        <w:trPr>
          <w:trHeight w:val="363"/>
        </w:trPr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Рознатовский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К.В.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глава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Балтымской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сельской администрации городского округа Верхняя Пышма;</w:t>
            </w:r>
          </w:p>
        </w:tc>
      </w:tr>
      <w:tr w:rsidR="001C2BD9" w:rsidTr="000A36C4">
        <w:trPr>
          <w:trHeight w:val="363"/>
        </w:trPr>
        <w:tc>
          <w:tcPr>
            <w:tcW w:w="2554" w:type="dxa"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Ряжкина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М.С.</w:t>
            </w:r>
          </w:p>
        </w:tc>
        <w:tc>
          <w:tcPr>
            <w:tcW w:w="426" w:type="dxa"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-</w:t>
            </w:r>
          </w:p>
        </w:tc>
        <w:tc>
          <w:tcPr>
            <w:tcW w:w="6950" w:type="dxa"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заместитель главы администрации по экономике и финансам городского округа Верхняя Пышма;</w:t>
            </w: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Саитов Ю.В.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военный комиссар города Верхняя Пышма Свердловской области (по согласованию);</w:t>
            </w: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Сторожилов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В.В.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директор АО «Управление тепловыми сетями» (по согласованию);</w:t>
            </w:r>
          </w:p>
        </w:tc>
      </w:tr>
      <w:tr w:rsidR="001C2BD9" w:rsidTr="000A36C4">
        <w:tc>
          <w:tcPr>
            <w:tcW w:w="2554" w:type="dxa"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Стяжкин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А.В.</w:t>
            </w:r>
          </w:p>
        </w:tc>
        <w:tc>
          <w:tcPr>
            <w:tcW w:w="426" w:type="dxa"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участка по ЭГХ ОАО «Газпром газораспределение Екатеринбург» (по согласованию);</w:t>
            </w: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Татарников С.Г.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РКЭС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АО «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Облкоммунэнерго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>» (по согласованию);</w:t>
            </w: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Драников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О.Э.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−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временно исполняющий обязанности директора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br/>
              <w:t>МКУ «Управление капитального строительства и жилищно-коммунального хозяйства городского округа Верхняя Пышма»;</w:t>
            </w:r>
          </w:p>
        </w:tc>
      </w:tr>
      <w:tr w:rsidR="001C2BD9" w:rsidTr="000A36C4">
        <w:tc>
          <w:tcPr>
            <w:tcW w:w="2554" w:type="dxa"/>
            <w:hideMark/>
          </w:tcPr>
          <w:p w:rsidR="001C2BD9" w:rsidRDefault="001C2BD9" w:rsidP="000A36C4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Шестаков О.А.</w:t>
            </w:r>
          </w:p>
        </w:tc>
        <w:tc>
          <w:tcPr>
            <w:tcW w:w="426" w:type="dxa"/>
            <w:hideMark/>
          </w:tcPr>
          <w:p w:rsidR="001C2BD9" w:rsidRDefault="001C2BD9" w:rsidP="000A36C4">
            <w:pPr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–</w:t>
            </w:r>
          </w:p>
        </w:tc>
        <w:tc>
          <w:tcPr>
            <w:tcW w:w="6950" w:type="dxa"/>
            <w:hideMark/>
          </w:tcPr>
          <w:p w:rsidR="001C2BD9" w:rsidRDefault="001C2BD9" w:rsidP="000A36C4">
            <w:pPr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 ОВО филиала ФГКУ «УВО ВНГ России по Свердловской области» (по согласованию).</w:t>
            </w:r>
          </w:p>
        </w:tc>
      </w:tr>
    </w:tbl>
    <w:p w:rsidR="0017362F" w:rsidRDefault="0017362F" w:rsidP="001C2BD9"/>
    <w:sectPr w:rsidR="00173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453AA"/>
    <w:multiLevelType w:val="hybridMultilevel"/>
    <w:tmpl w:val="48880CF8"/>
    <w:lvl w:ilvl="0" w:tplc="0E8ECD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B2D"/>
    <w:rsid w:val="00134B2D"/>
    <w:rsid w:val="0017362F"/>
    <w:rsid w:val="001C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494E6"/>
  <w15:chartTrackingRefBased/>
  <w15:docId w15:val="{188F824D-69EE-4210-9646-D2459DCDC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C2BD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758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2025-05-16T05:14:00Z</dcterms:created>
  <dcterms:modified xsi:type="dcterms:W3CDTF">2025-05-16T05:14:00Z</dcterms:modified>
</cp:coreProperties>
</file>