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E577A" w:rsidTr="007E577A">
        <w:trPr>
          <w:trHeight w:val="524"/>
        </w:trPr>
        <w:tc>
          <w:tcPr>
            <w:tcW w:w="9460" w:type="dxa"/>
            <w:gridSpan w:val="5"/>
            <w:hideMark/>
          </w:tcPr>
          <w:p w:rsidR="007E577A" w:rsidRDefault="007E57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E577A" w:rsidRDefault="007E57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E577A" w:rsidRDefault="007E57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E577A" w:rsidRDefault="007E57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B8A7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577A" w:rsidTr="007E577A">
        <w:trPr>
          <w:trHeight w:val="524"/>
        </w:trPr>
        <w:tc>
          <w:tcPr>
            <w:tcW w:w="284" w:type="dxa"/>
            <w:vAlign w:val="bottom"/>
            <w:hideMark/>
          </w:tcPr>
          <w:p w:rsidR="007E577A" w:rsidRDefault="007E577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577A" w:rsidRDefault="007E57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4137C4"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E577A" w:rsidRDefault="007E57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E577A" w:rsidRDefault="007E57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577A" w:rsidRDefault="007E57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E577A" w:rsidTr="007E577A">
        <w:trPr>
          <w:trHeight w:val="130"/>
        </w:trPr>
        <w:tc>
          <w:tcPr>
            <w:tcW w:w="9460" w:type="dxa"/>
            <w:gridSpan w:val="5"/>
          </w:tcPr>
          <w:p w:rsidR="007E577A" w:rsidRDefault="007E577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E577A" w:rsidTr="007E577A">
        <w:tc>
          <w:tcPr>
            <w:tcW w:w="9460" w:type="dxa"/>
            <w:gridSpan w:val="5"/>
          </w:tcPr>
          <w:p w:rsidR="007E577A" w:rsidRDefault="007E577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E577A" w:rsidRDefault="007E57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E577A" w:rsidRDefault="007E57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E577A" w:rsidTr="007E577A">
        <w:tc>
          <w:tcPr>
            <w:tcW w:w="9460" w:type="dxa"/>
            <w:gridSpan w:val="5"/>
            <w:hideMark/>
          </w:tcPr>
          <w:p w:rsidR="007E577A" w:rsidRDefault="007E577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комиссии по обеспечению отдыха, оздоровления и занятости детей и подростков</w:t>
            </w:r>
          </w:p>
        </w:tc>
      </w:tr>
      <w:tr w:rsidR="007E577A" w:rsidTr="007E577A">
        <w:tc>
          <w:tcPr>
            <w:tcW w:w="9460" w:type="dxa"/>
            <w:gridSpan w:val="5"/>
          </w:tcPr>
          <w:p w:rsidR="007E577A" w:rsidRDefault="007E57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E577A" w:rsidRDefault="007E57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bookmarkEnd w:id="0"/>
    <w:p w:rsidR="007E577A" w:rsidRDefault="007E577A" w:rsidP="007E57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7E577A" w:rsidRDefault="007E577A" w:rsidP="007E577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E577A" w:rsidRDefault="007E577A" w:rsidP="007E577A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Внести изменения в состав межведомственной комиссии </w:t>
      </w:r>
      <w:r>
        <w:rPr>
          <w:rFonts w:ascii="Liberation Serif" w:hAnsi="Liberation Serif"/>
          <w:sz w:val="28"/>
          <w:szCs w:val="28"/>
          <w:lang w:eastAsia="en-US"/>
        </w:rPr>
        <w:br/>
        <w:t xml:space="preserve">по обеспечению отдыха, оздоровления и занятости детей и подростков, утвержденный постановлением администрации городского округа Верхняя Пышма от 27.04.2023 № 433 «О создании межведомственной комиссии по обеспечению отдыха, оздоровления и занятости детей и подростков», изложив в новой редакции (прилагается). </w:t>
      </w:r>
    </w:p>
    <w:p w:rsidR="007E577A" w:rsidRDefault="007E577A" w:rsidP="007E577A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 w:eastAsia="en-US"/>
        </w:rPr>
        <w:t>www</w:t>
      </w:r>
      <w:r>
        <w:rPr>
          <w:rFonts w:ascii="Liberation Serif" w:hAnsi="Liberation Serif"/>
          <w:sz w:val="28"/>
          <w:szCs w:val="28"/>
          <w:lang w:eastAsia="en-US"/>
        </w:rPr>
        <w:t>.</w:t>
      </w:r>
      <w:proofErr w:type="spellStart"/>
      <w:r>
        <w:rPr>
          <w:rFonts w:ascii="Liberation Serif" w:hAnsi="Liberation Serif"/>
          <w:sz w:val="28"/>
          <w:szCs w:val="28"/>
          <w:lang w:eastAsia="en-US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 w:eastAsia="en-US"/>
        </w:rPr>
        <w:t>https</w:t>
      </w:r>
      <w:r>
        <w:rPr>
          <w:rFonts w:ascii="Liberation Serif" w:hAnsi="Liberation Serif"/>
          <w:sz w:val="28"/>
          <w:szCs w:val="28"/>
          <w:lang w:eastAsia="en-US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 w:eastAsia="en-US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 w:eastAsia="en-US"/>
        </w:rPr>
        <w:t>ru</w:t>
      </w:r>
      <w:proofErr w:type="spellEnd"/>
      <w:r>
        <w:rPr>
          <w:rFonts w:ascii="Liberation Serif" w:hAnsi="Liberation Serif"/>
          <w:sz w:val="28"/>
          <w:szCs w:val="28"/>
          <w:lang w:eastAsia="en-US"/>
        </w:rPr>
        <w:t>/).</w:t>
      </w:r>
    </w:p>
    <w:p w:rsidR="007E577A" w:rsidRDefault="007E577A" w:rsidP="007E57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577A" w:rsidRDefault="007E577A" w:rsidP="007E57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E577A" w:rsidTr="007E577A">
        <w:tc>
          <w:tcPr>
            <w:tcW w:w="6237" w:type="dxa"/>
            <w:vAlign w:val="bottom"/>
            <w:hideMark/>
          </w:tcPr>
          <w:p w:rsidR="007E577A" w:rsidRDefault="007E57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E577A" w:rsidRDefault="007E577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E577A" w:rsidRDefault="007E577A"/>
    <w:p w:rsidR="007E577A" w:rsidRDefault="007E577A">
      <w:pPr>
        <w:spacing w:after="160" w:line="259" w:lineRule="auto"/>
      </w:pPr>
      <w:r>
        <w:br w:type="page"/>
      </w:r>
    </w:p>
    <w:p w:rsidR="007E577A" w:rsidRDefault="007E577A" w:rsidP="007E577A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 xml:space="preserve">К постановлению администрации городского округа Верхняя Пышма </w:t>
      </w:r>
    </w:p>
    <w:p w:rsidR="007E577A" w:rsidRDefault="007E577A" w:rsidP="007E577A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от _________________ № ________</w:t>
      </w:r>
    </w:p>
    <w:p w:rsidR="007E577A" w:rsidRDefault="007E577A" w:rsidP="007E577A">
      <w:pPr>
        <w:ind w:left="4962" w:right="59"/>
        <w:rPr>
          <w:rFonts w:ascii="Liberation Serif" w:eastAsia="Calibri" w:hAnsi="Liberation Serif"/>
          <w:sz w:val="28"/>
          <w:szCs w:val="28"/>
        </w:rPr>
      </w:pPr>
    </w:p>
    <w:p w:rsidR="007E577A" w:rsidRDefault="007E577A" w:rsidP="007E577A">
      <w:pPr>
        <w:ind w:left="4962" w:right="59"/>
        <w:rPr>
          <w:rFonts w:ascii="Liberation Serif" w:eastAsia="Calibri" w:hAnsi="Liberation Serif"/>
          <w:sz w:val="28"/>
          <w:szCs w:val="28"/>
        </w:rPr>
      </w:pPr>
    </w:p>
    <w:p w:rsidR="007E577A" w:rsidRDefault="007E577A" w:rsidP="007E577A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УТВЕРЖДЕН </w:t>
      </w:r>
    </w:p>
    <w:p w:rsidR="007E577A" w:rsidRDefault="007E577A" w:rsidP="007E577A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7E577A" w:rsidRDefault="007E577A" w:rsidP="007E577A">
      <w:pPr>
        <w:ind w:left="4962" w:right="59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от _________________ № ________</w:t>
      </w:r>
    </w:p>
    <w:p w:rsidR="007E577A" w:rsidRPr="008E7DEF" w:rsidRDefault="007E577A" w:rsidP="007E577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E577A" w:rsidRPr="008E7DEF" w:rsidRDefault="007E577A" w:rsidP="007E577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7E577A" w:rsidRDefault="007E577A" w:rsidP="007E577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 xml:space="preserve">СОСТАВ </w:t>
      </w:r>
    </w:p>
    <w:p w:rsidR="007E577A" w:rsidRPr="008E7DEF" w:rsidRDefault="007E577A" w:rsidP="007E577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8E7DEF">
        <w:rPr>
          <w:rFonts w:ascii="Liberation Serif" w:hAnsi="Liberation Serif"/>
          <w:b/>
          <w:bCs/>
          <w:sz w:val="28"/>
          <w:szCs w:val="28"/>
        </w:rPr>
        <w:t>межведом</w:t>
      </w:r>
      <w:r>
        <w:rPr>
          <w:rFonts w:ascii="Liberation Serif" w:hAnsi="Liberation Serif"/>
          <w:b/>
          <w:bCs/>
          <w:sz w:val="28"/>
          <w:szCs w:val="28"/>
        </w:rPr>
        <w:t>с</w:t>
      </w:r>
      <w:r w:rsidRPr="008E7DEF">
        <w:rPr>
          <w:rFonts w:ascii="Liberation Serif" w:hAnsi="Liberation Serif"/>
          <w:b/>
          <w:bCs/>
          <w:sz w:val="28"/>
          <w:szCs w:val="28"/>
        </w:rPr>
        <w:t>твенной комиссии по обеспечению отдыха, оздоровления и занятости детей и подростков</w:t>
      </w:r>
    </w:p>
    <w:p w:rsidR="007E577A" w:rsidRDefault="007E577A" w:rsidP="007E577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998"/>
        <w:gridCol w:w="5240"/>
      </w:tblGrid>
      <w:tr w:rsidR="007E577A" w:rsidTr="004600C1">
        <w:tc>
          <w:tcPr>
            <w:tcW w:w="9571" w:type="dxa"/>
            <w:gridSpan w:val="3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Председатель комиссии: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Глава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городского округа Верхняя Пышма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29" w:type="dxa"/>
          </w:tcPr>
          <w:p w:rsidR="007E577A" w:rsidRPr="008E7DEF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7E577A" w:rsidTr="004600C1">
        <w:tc>
          <w:tcPr>
            <w:tcW w:w="9571" w:type="dxa"/>
            <w:gridSpan w:val="3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заместитель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лавы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администрации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по социальным вопросам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г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ородского округа Верхняя Пышма;</w:t>
            </w:r>
          </w:p>
        </w:tc>
      </w:tr>
      <w:tr w:rsidR="007E577A" w:rsidTr="004600C1">
        <w:tc>
          <w:tcPr>
            <w:tcW w:w="9571" w:type="dxa"/>
            <w:gridSpan w:val="3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Секретарь комиссии: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Мерзлякова Е.В.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специалист муниципального казенного учреждения «Управление образования городского округа Верхняя Пышма»;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Белоусов Н.О.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командир взвода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отдела надзорной деятельности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профилактической работы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ГО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Верхняя Пышма и </w:t>
            </w:r>
            <w:r>
              <w:rPr>
                <w:rFonts w:ascii="Liberation Serif" w:hAnsi="Liberation Serif"/>
                <w:sz w:val="28"/>
                <w:szCs w:val="28"/>
              </w:rPr>
              <w:t>ГО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Среднеуральск (по согласованию);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главный врач ГБУЗ СО «</w:t>
            </w:r>
            <w:proofErr w:type="spellStart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Верхнепышминская</w:t>
            </w:r>
            <w:proofErr w:type="spellEnd"/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ЦГ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К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Б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им. П.Д. Бородина» (по согласованию);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Дмитриева Т.Н.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председатель горкома профсоюза работников образования (по согласованию);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начальник межмуниципального отдела МВД России «</w:t>
            </w:r>
            <w:proofErr w:type="spellStart"/>
            <w:r w:rsidRPr="008E7DEF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8E7DEF">
              <w:rPr>
                <w:rFonts w:ascii="Liberation Serif" w:hAnsi="Liberation Serif"/>
                <w:sz w:val="28"/>
                <w:szCs w:val="28"/>
              </w:rPr>
              <w:t>(по согласованию);</w:t>
            </w:r>
          </w:p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Кулиев Э.М.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член Общественной палаты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 xml:space="preserve"> городского округа Верхняя Пышма (по согласованию);</w:t>
            </w:r>
          </w:p>
        </w:tc>
      </w:tr>
      <w:tr w:rsidR="007E577A" w:rsidTr="004600C1">
        <w:tc>
          <w:tcPr>
            <w:tcW w:w="3190" w:type="dxa"/>
          </w:tcPr>
          <w:p w:rsidR="007E577A" w:rsidRPr="00F33210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Pr="00F33210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>
              <w:rPr>
                <w:rFonts w:ascii="Liberation Serif" w:hAnsi="Liberation Serif"/>
                <w:sz w:val="28"/>
                <w:szCs w:val="28"/>
              </w:rPr>
              <w:t>т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ерриториальной комиссии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города Верхняя Пышма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по делам несовершеннолетних и защите их прав (по согласованию);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Никонова А.А.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физической культуры, спорта и молодежной политики городского округа Верхняя Пышма»;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Пьянков А.Ю.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DD4F00">
              <w:rPr>
                <w:rFonts w:ascii="Liberation Serif" w:hAnsi="Liberation Serif"/>
                <w:sz w:val="28"/>
                <w:szCs w:val="28"/>
              </w:rPr>
              <w:t>начальник муниципального бюджетного учрежде</w:t>
            </w:r>
            <w:r>
              <w:rPr>
                <w:rFonts w:ascii="Liberation Serif" w:hAnsi="Liberation Serif"/>
                <w:sz w:val="28"/>
                <w:szCs w:val="28"/>
              </w:rPr>
              <w:t>ния «Комбинат детского питания»;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Трохина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Ф.В.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>начальник</w:t>
            </w:r>
            <w:r>
              <w:rPr>
                <w:rFonts w:ascii="Liberation Serif" w:hAnsi="Liberation Serif"/>
                <w:sz w:val="28"/>
                <w:szCs w:val="28"/>
              </w:rPr>
              <w:t>а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 городского округа Верхняя Пышма»;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1029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 w:rsidRPr="008E7DEF">
              <w:rPr>
                <w:rFonts w:ascii="Liberation Serif" w:hAnsi="Liberation Serif"/>
                <w:bCs/>
                <w:sz w:val="28"/>
                <w:szCs w:val="28"/>
              </w:rPr>
              <w:t>муниципального казенного учреждения</w:t>
            </w:r>
            <w:r w:rsidRPr="008E7DEF">
              <w:rPr>
                <w:rFonts w:ascii="Liberation Serif" w:hAnsi="Liberation Serif"/>
                <w:sz w:val="28"/>
                <w:szCs w:val="28"/>
              </w:rPr>
              <w:t xml:space="preserve"> «Управление культуры городского округа Верхняя Пышма»;</w:t>
            </w:r>
          </w:p>
        </w:tc>
      </w:tr>
      <w:tr w:rsidR="007E577A" w:rsidTr="004600C1">
        <w:tc>
          <w:tcPr>
            <w:tcW w:w="3190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Шестаков О.А.</w:t>
            </w:r>
          </w:p>
        </w:tc>
        <w:tc>
          <w:tcPr>
            <w:tcW w:w="1029" w:type="dxa"/>
          </w:tcPr>
          <w:p w:rsidR="007E577A" w:rsidRPr="008E7DEF" w:rsidRDefault="007E577A" w:rsidP="004600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E7DEF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7E577A" w:rsidRDefault="007E577A" w:rsidP="004600C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7E577A" w:rsidRPr="008E7DEF" w:rsidRDefault="007E577A" w:rsidP="007E577A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7E577A" w:rsidRDefault="007E577A" w:rsidP="007E577A"/>
    <w:p w:rsidR="005B5987" w:rsidRDefault="005B5987"/>
    <w:sectPr w:rsidR="005B5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8E2"/>
    <w:multiLevelType w:val="hybridMultilevel"/>
    <w:tmpl w:val="8D047EDE"/>
    <w:lvl w:ilvl="0" w:tplc="6DE2E6B2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0E"/>
    <w:rsid w:val="004137C4"/>
    <w:rsid w:val="005B5987"/>
    <w:rsid w:val="007E577A"/>
    <w:rsid w:val="00B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2E64"/>
  <w15:chartTrackingRefBased/>
  <w15:docId w15:val="{F05D3E1B-5BFF-4C0F-B248-248D4582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2025-05-16T05:13:00Z</dcterms:created>
  <dcterms:modified xsi:type="dcterms:W3CDTF">2025-05-16T05:13:00Z</dcterms:modified>
</cp:coreProperties>
</file>