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9C7CB0" w:rsidTr="009C7CB0">
        <w:trPr>
          <w:trHeight w:val="524"/>
        </w:trPr>
        <w:tc>
          <w:tcPr>
            <w:tcW w:w="9460" w:type="dxa"/>
            <w:gridSpan w:val="5"/>
            <w:hideMark/>
          </w:tcPr>
          <w:p w:rsidR="009C7CB0" w:rsidRDefault="009C7C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C7CB0" w:rsidRDefault="009C7C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C7CB0" w:rsidRDefault="009C7CB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C7CB0" w:rsidRDefault="009C7CB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7D4C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C7CB0" w:rsidTr="009C7CB0">
        <w:trPr>
          <w:trHeight w:val="524"/>
        </w:trPr>
        <w:tc>
          <w:tcPr>
            <w:tcW w:w="284" w:type="dxa"/>
            <w:vAlign w:val="bottom"/>
            <w:hideMark/>
          </w:tcPr>
          <w:p w:rsidR="009C7CB0" w:rsidRDefault="009C7CB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7CB0" w:rsidRDefault="009C7C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C7CB0" w:rsidRDefault="009C7C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C7CB0" w:rsidRDefault="009C7C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C7CB0" w:rsidRDefault="009C7CB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C7CB0" w:rsidTr="009C7CB0">
        <w:trPr>
          <w:trHeight w:val="130"/>
        </w:trPr>
        <w:tc>
          <w:tcPr>
            <w:tcW w:w="9460" w:type="dxa"/>
            <w:gridSpan w:val="5"/>
          </w:tcPr>
          <w:p w:rsidR="009C7CB0" w:rsidRDefault="009C7CB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C7CB0" w:rsidTr="009C7CB0">
        <w:tc>
          <w:tcPr>
            <w:tcW w:w="9460" w:type="dxa"/>
            <w:gridSpan w:val="5"/>
          </w:tcPr>
          <w:p w:rsidR="009C7CB0" w:rsidRDefault="009C7CB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C7CB0" w:rsidRDefault="009C7CB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C7CB0" w:rsidRDefault="009C7CB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C7CB0" w:rsidTr="009C7CB0">
        <w:tc>
          <w:tcPr>
            <w:tcW w:w="9460" w:type="dxa"/>
            <w:gridSpan w:val="5"/>
            <w:hideMark/>
          </w:tcPr>
          <w:p w:rsidR="009C7CB0" w:rsidRDefault="009C7CB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Правил использования водных объектов для рекреационных целей на территории городского округа Верхняя Пышма </w:t>
            </w:r>
            <w:bookmarkEnd w:id="0"/>
          </w:p>
        </w:tc>
      </w:tr>
      <w:tr w:rsidR="009C7CB0" w:rsidTr="009C7CB0">
        <w:tc>
          <w:tcPr>
            <w:tcW w:w="9460" w:type="dxa"/>
            <w:gridSpan w:val="5"/>
          </w:tcPr>
          <w:p w:rsidR="009C7CB0" w:rsidRDefault="009C7C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C7CB0" w:rsidRDefault="009C7C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C7CB0" w:rsidRDefault="009C7CB0" w:rsidP="009C7CB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Водным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25 декабря 2023 года № 657-ФЗ «О внесении изменений в Водный кодекс Российской Федерации и отдельные законодательные акты Российской Федерации», </w:t>
      </w:r>
      <w:r>
        <w:rPr>
          <w:rFonts w:ascii="Liberation Serif" w:hAnsi="Liberation Serif"/>
          <w:sz w:val="28"/>
          <w:szCs w:val="28"/>
        </w:rPr>
        <w:t>Уставом городского округа Верхняя Пышма Свердловской области, администрация городского округа Верхняя Пышма</w:t>
      </w:r>
    </w:p>
    <w:p w:rsidR="009C7CB0" w:rsidRDefault="009C7CB0" w:rsidP="009C7CB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C7CB0" w:rsidRDefault="009C7CB0" w:rsidP="009C7CB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прилагаемые Правила использования водных объектов </w:t>
      </w:r>
      <w:r>
        <w:rPr>
          <w:rFonts w:ascii="Liberation Serif" w:hAnsi="Liberation Serif"/>
          <w:sz w:val="28"/>
          <w:szCs w:val="28"/>
        </w:rPr>
        <w:br/>
        <w:t>для рекреационных целей на территории городского округа Верхняя Пышма.</w:t>
      </w:r>
    </w:p>
    <w:p w:rsidR="009C7CB0" w:rsidRDefault="009C7CB0" w:rsidP="009C7CB0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9C7CB0" w:rsidRDefault="009C7CB0" w:rsidP="009C7CB0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:rsidR="009C7CB0" w:rsidRDefault="009C7CB0" w:rsidP="009C7CB0">
      <w:pPr>
        <w:spacing w:line="276" w:lineRule="auto"/>
        <w:ind w:firstLine="709"/>
        <w:jc w:val="both"/>
        <w:rPr>
          <w:sz w:val="28"/>
          <w:szCs w:val="28"/>
        </w:rPr>
      </w:pPr>
    </w:p>
    <w:p w:rsidR="009C7CB0" w:rsidRDefault="009C7CB0" w:rsidP="009C7CB0">
      <w:pPr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C7CB0" w:rsidTr="009C7CB0">
        <w:tc>
          <w:tcPr>
            <w:tcW w:w="6237" w:type="dxa"/>
            <w:vAlign w:val="bottom"/>
            <w:hideMark/>
          </w:tcPr>
          <w:p w:rsidR="009C7CB0" w:rsidRDefault="009C7CB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C7CB0" w:rsidRDefault="009C7CB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C7CB0" w:rsidRDefault="009C7CB0" w:rsidP="009C7CB0">
      <w:pPr>
        <w:pStyle w:val="ConsNormal"/>
        <w:widowControl/>
        <w:ind w:firstLine="0"/>
        <w:rPr>
          <w:rFonts w:ascii="Liberation Serif" w:hAnsi="Liberation Serif"/>
        </w:rPr>
      </w:pPr>
    </w:p>
    <w:p w:rsidR="009C7CB0" w:rsidRDefault="009C7CB0">
      <w:pPr>
        <w:spacing w:after="160" w:line="259" w:lineRule="auto"/>
      </w:pPr>
      <w:r>
        <w:br w:type="page"/>
      </w:r>
    </w:p>
    <w:p w:rsidR="009C7CB0" w:rsidRPr="003C063F" w:rsidRDefault="009C7CB0" w:rsidP="009C7CB0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CB0" w:rsidRPr="003C063F" w:rsidRDefault="009C7CB0" w:rsidP="009C7CB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7053474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9C7CB0" w:rsidRPr="003C063F" w:rsidRDefault="009C7CB0" w:rsidP="009C7CB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9C7CB0" w:rsidRPr="003C063F" w:rsidRDefault="009C7CB0" w:rsidP="009C7CB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C7CB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70534743"/>
                                <w:p w:rsidR="009C7CB0" w:rsidRPr="003C063F" w:rsidRDefault="009C7CB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36629867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C7CB0" w:rsidRPr="003C063F" w:rsidRDefault="009C7CB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6629867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C7CB0" w:rsidRPr="003C063F" w:rsidRDefault="009C7CB0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2315979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C7CB0" w:rsidRPr="003C063F" w:rsidRDefault="009C7CB0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23159795"/>
                                </w:p>
                              </w:tc>
                            </w:tr>
                          </w:tbl>
                          <w:p w:rsidR="009C7CB0" w:rsidRPr="003C063F" w:rsidRDefault="009C7CB0" w:rsidP="009C7CB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C7CB0" w:rsidRPr="003C063F" w:rsidRDefault="009C7CB0" w:rsidP="009C7CB0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C7CB0" w:rsidRPr="003C063F" w:rsidRDefault="009C7CB0" w:rsidP="009C7CB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C7CB0" w:rsidRPr="003C063F" w:rsidRDefault="009C7CB0" w:rsidP="009C7CB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7053474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9C7CB0" w:rsidRPr="003C063F" w:rsidRDefault="009C7CB0" w:rsidP="009C7CB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9C7CB0" w:rsidRPr="003C063F" w:rsidRDefault="009C7CB0" w:rsidP="009C7CB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C7CB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70534743"/>
                          <w:p w:rsidR="009C7CB0" w:rsidRPr="003C063F" w:rsidRDefault="009C7CB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36629867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C7CB0" w:rsidRPr="003C063F" w:rsidRDefault="009C7CB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6629867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C7CB0" w:rsidRPr="003C063F" w:rsidRDefault="009C7CB0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2315979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C7CB0" w:rsidRPr="003C063F" w:rsidRDefault="009C7CB0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23159795"/>
                          </w:p>
                        </w:tc>
                      </w:tr>
                    </w:tbl>
                    <w:p w:rsidR="009C7CB0" w:rsidRPr="003C063F" w:rsidRDefault="009C7CB0" w:rsidP="009C7CB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C7CB0" w:rsidRPr="003C063F" w:rsidRDefault="009C7CB0" w:rsidP="009C7CB0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C7CB0" w:rsidRPr="003C063F" w:rsidRDefault="009C7CB0" w:rsidP="009C7CB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7CB0" w:rsidRDefault="009C7CB0" w:rsidP="009C7CB0">
      <w:pPr>
        <w:jc w:val="center"/>
        <w:rPr>
          <w:rFonts w:ascii="Liberation Serif" w:hAnsi="Liberation Serif"/>
          <w:sz w:val="28"/>
          <w:szCs w:val="28"/>
        </w:rPr>
      </w:pPr>
    </w:p>
    <w:p w:rsidR="009C7CB0" w:rsidRPr="003C063F" w:rsidRDefault="009C7CB0" w:rsidP="009C7CB0">
      <w:pPr>
        <w:jc w:val="center"/>
        <w:rPr>
          <w:rFonts w:ascii="Liberation Serif" w:hAnsi="Liberation Serif"/>
          <w:sz w:val="28"/>
          <w:szCs w:val="28"/>
        </w:rPr>
      </w:pPr>
    </w:p>
    <w:p w:rsidR="009C7CB0" w:rsidRPr="003C063F" w:rsidRDefault="009C7CB0" w:rsidP="009C7CB0">
      <w:pPr>
        <w:jc w:val="center"/>
        <w:rPr>
          <w:rFonts w:ascii="Liberation Serif" w:hAnsi="Liberation Serif"/>
          <w:sz w:val="28"/>
          <w:szCs w:val="28"/>
        </w:rPr>
      </w:pPr>
    </w:p>
    <w:p w:rsidR="009C7CB0" w:rsidRPr="003C063F" w:rsidRDefault="009C7CB0" w:rsidP="009C7CB0">
      <w:pPr>
        <w:jc w:val="center"/>
        <w:rPr>
          <w:rFonts w:ascii="Liberation Serif" w:hAnsi="Liberation Serif"/>
          <w:sz w:val="28"/>
          <w:szCs w:val="28"/>
        </w:rPr>
      </w:pPr>
    </w:p>
    <w:p w:rsidR="009C7CB0" w:rsidRPr="00E62215" w:rsidRDefault="009C7CB0" w:rsidP="009C7CB0">
      <w:pPr>
        <w:jc w:val="center"/>
        <w:rPr>
          <w:rFonts w:ascii="Liberation Serif" w:hAnsi="Liberation Serif" w:cs="Liberation Serif"/>
          <w:b/>
          <w:sz w:val="28"/>
          <w:szCs w:val="20"/>
        </w:rPr>
      </w:pPr>
      <w:r w:rsidRPr="00E62215">
        <w:rPr>
          <w:rFonts w:ascii="Liberation Serif" w:hAnsi="Liberation Serif" w:cs="Liberation Serif"/>
          <w:b/>
          <w:sz w:val="28"/>
          <w:szCs w:val="20"/>
        </w:rPr>
        <w:t>ПРАВИЛА</w:t>
      </w:r>
    </w:p>
    <w:p w:rsidR="009C7CB0" w:rsidRPr="00E62215" w:rsidRDefault="009C7CB0" w:rsidP="009C7CB0">
      <w:pPr>
        <w:tabs>
          <w:tab w:val="center" w:pos="4962"/>
          <w:tab w:val="left" w:pos="8040"/>
        </w:tabs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2215">
        <w:rPr>
          <w:rFonts w:ascii="Liberation Serif" w:hAnsi="Liberation Serif" w:cs="Liberation Serif"/>
          <w:b/>
          <w:sz w:val="28"/>
          <w:szCs w:val="28"/>
        </w:rPr>
        <w:t>использования водных объектов, расположенных на территории городского округа Верхняя Пышма, или их частей для рекреационных целей</w:t>
      </w:r>
    </w:p>
    <w:p w:rsidR="009C7CB0" w:rsidRPr="00E62215" w:rsidRDefault="009C7CB0" w:rsidP="009C7CB0">
      <w:pPr>
        <w:tabs>
          <w:tab w:val="center" w:pos="4962"/>
          <w:tab w:val="left" w:pos="8040"/>
        </w:tabs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C7CB0" w:rsidRPr="00AB6A31" w:rsidRDefault="009C7CB0" w:rsidP="009C7CB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B6A31">
        <w:rPr>
          <w:rFonts w:ascii="Liberation Serif" w:hAnsi="Liberation Serif" w:cs="Liberation Serif"/>
          <w:bCs/>
          <w:sz w:val="28"/>
          <w:szCs w:val="28"/>
        </w:rPr>
        <w:t>1. Общие положения</w:t>
      </w:r>
    </w:p>
    <w:p w:rsidR="009C7CB0" w:rsidRPr="00E62215" w:rsidRDefault="009C7CB0" w:rsidP="009C7CB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9C7CB0" w:rsidRPr="00E62215" w:rsidRDefault="009C7CB0" w:rsidP="009C7CB0">
      <w:pPr>
        <w:tabs>
          <w:tab w:val="left" w:pos="10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E62215">
        <w:rPr>
          <w:rFonts w:ascii="Liberation Serif" w:hAnsi="Liberation Serif" w:cs="Liberation Serif"/>
          <w:sz w:val="28"/>
          <w:szCs w:val="28"/>
        </w:rPr>
        <w:t>Настоящие Правила разработаны в соответствии с Водным кодексом Российской Федерации (далее – Водный кодекс), иными федеральными законами, нормативными правовыми актами Свердловской области и регламентируют использование водных объектов, расположенных на территории городского округа Верхняя Пышма, или их частей (далее – водные объекты (их части</w:t>
      </w:r>
      <w:r>
        <w:rPr>
          <w:rFonts w:ascii="Liberation Serif" w:hAnsi="Liberation Serif" w:cs="Liberation Serif"/>
          <w:sz w:val="28"/>
          <w:szCs w:val="28"/>
        </w:rPr>
        <w:t>))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 для рекреационных целей: туризма, занятий физической культурой и спортом, организации отдыха и укрепления здоровья граждан, в том числе организации отдыха детей и их оздоровления.</w:t>
      </w:r>
    </w:p>
    <w:p w:rsidR="009C7CB0" w:rsidRPr="00E256E2" w:rsidRDefault="009C7CB0" w:rsidP="009C7CB0">
      <w:pPr>
        <w:tabs>
          <w:tab w:val="left" w:pos="1018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256E2">
        <w:rPr>
          <w:rFonts w:ascii="Liberation Serif" w:hAnsi="Liberation Serif" w:cs="Liberation Serif"/>
          <w:color w:val="000000"/>
          <w:sz w:val="28"/>
          <w:szCs w:val="28"/>
        </w:rPr>
        <w:t xml:space="preserve">2. В настоящих Правилах используются понятия, установленные в Водном кодексе Российской Федерации, </w:t>
      </w:r>
      <w:hyperlink r:id="rId4">
        <w:r w:rsidRPr="00E256E2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Постановлении</w:t>
        </w:r>
      </w:hyperlink>
      <w:r w:rsidRPr="00E256E2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Свердловской области от 27.09.2018 № 639-ПП «Об утверждении Правил охраны жизни людей на водных объектах Свердловской области».</w:t>
      </w:r>
    </w:p>
    <w:p w:rsidR="009C7CB0" w:rsidRPr="00E256E2" w:rsidRDefault="009C7CB0" w:rsidP="009C7CB0">
      <w:pPr>
        <w:tabs>
          <w:tab w:val="left" w:pos="1018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C7CB0" w:rsidRPr="00AB6A31" w:rsidRDefault="009C7CB0" w:rsidP="009C7CB0">
      <w:pPr>
        <w:widowControl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B6A31">
        <w:rPr>
          <w:rFonts w:ascii="Liberation Serif" w:hAnsi="Liberation Serif" w:cs="Liberation Serif"/>
          <w:bCs/>
          <w:sz w:val="28"/>
          <w:szCs w:val="28"/>
        </w:rPr>
        <w:t>2. Требования к определению водных объектов (их частей), предназначенных для использования в рекреационных целях</w:t>
      </w:r>
    </w:p>
    <w:p w:rsidR="009C7CB0" w:rsidRPr="00E62215" w:rsidRDefault="009C7CB0" w:rsidP="009C7CB0">
      <w:pPr>
        <w:widowControl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9C7CB0" w:rsidRPr="00E62215" w:rsidRDefault="009C7CB0" w:rsidP="009C7CB0">
      <w:pPr>
        <w:widowControl w:val="0"/>
        <w:tabs>
          <w:tab w:val="left" w:pos="993"/>
          <w:tab w:val="left" w:pos="1418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E62215">
        <w:rPr>
          <w:rFonts w:ascii="Liberation Serif" w:hAnsi="Liberation Serif" w:cs="Liberation Serif"/>
          <w:sz w:val="28"/>
          <w:szCs w:val="28"/>
        </w:rPr>
        <w:t>Водные</w:t>
      </w:r>
      <w:r w:rsidRPr="00E6221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объекты</w:t>
      </w:r>
      <w:r w:rsidRPr="00E6221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(их</w:t>
      </w:r>
      <w:r w:rsidRPr="00E62215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части),</w:t>
      </w:r>
      <w:r w:rsidRPr="00E62215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предназначенные</w:t>
      </w:r>
      <w:r w:rsidRPr="00E6221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для</w:t>
      </w:r>
      <w:r w:rsidRPr="00E62215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рекреационных</w:t>
      </w:r>
      <w:r w:rsidRPr="00E62215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целей, определяются при соответствии их требованиям Федерального закона от 30.03.1999 № 52-ФЗ «О санитарно-эпидемиологическом благополучии населения», а именно:</w:t>
      </w:r>
    </w:p>
    <w:p w:rsidR="009C7CB0" w:rsidRPr="00E62215" w:rsidRDefault="009C7CB0" w:rsidP="009C7CB0">
      <w:pPr>
        <w:widowControl w:val="0"/>
        <w:tabs>
          <w:tab w:val="left" w:pos="993"/>
        </w:tabs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>водные объекты (их части), используемые в рекреационных целях, не должны являться источниками биологических, химических и физических факторов вредного воздействия на человека;</w:t>
      </w:r>
    </w:p>
    <w:p w:rsidR="009C7CB0" w:rsidRPr="00E62215" w:rsidRDefault="009C7CB0" w:rsidP="009C7CB0">
      <w:pPr>
        <w:widowControl w:val="0"/>
        <w:tabs>
          <w:tab w:val="left" w:pos="993"/>
        </w:tabs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>водные объекты (их части) должны соответствовать критериям безопасности и (или) безвредности для человека (предельно допустимые концентрации в воде химических, биологических веществ, микроорганизмов, уровень радиационного фона), установленным санитарными правилами.</w:t>
      </w:r>
    </w:p>
    <w:p w:rsidR="009C7CB0" w:rsidRPr="00E62215" w:rsidRDefault="009C7CB0" w:rsidP="009C7CB0">
      <w:pPr>
        <w:tabs>
          <w:tab w:val="left" w:pos="993"/>
        </w:tabs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>Использование</w:t>
      </w:r>
      <w:r w:rsidRPr="00E62215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водных</w:t>
      </w:r>
      <w:r w:rsidRPr="00E62215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объектов</w:t>
      </w:r>
      <w:r w:rsidRPr="00E62215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(их</w:t>
      </w:r>
      <w:r w:rsidRPr="00E62215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частей)</w:t>
      </w:r>
      <w:r w:rsidRPr="00E62215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допускается</w:t>
      </w:r>
      <w:r w:rsidRPr="00E62215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4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в</w:t>
      </w:r>
      <w:r w:rsidRPr="00E62215">
        <w:rPr>
          <w:rFonts w:ascii="Liberation Serif" w:hAnsi="Liberation Serif" w:cs="Liberation Serif"/>
          <w:spacing w:val="-14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рекреационных целях при наличии санитарно-эпидемиологических заключений о соответствии водных объектов санитарным правилам и условиям безопасного для здоровья населения использования водных объектов.</w:t>
      </w:r>
    </w:p>
    <w:p w:rsidR="009C7CB0" w:rsidRPr="00E62215" w:rsidRDefault="009C7CB0" w:rsidP="009C7CB0">
      <w:pPr>
        <w:widowControl w:val="0"/>
        <w:tabs>
          <w:tab w:val="left" w:pos="993"/>
        </w:tabs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Использование водных объектов (их частей) для рекреационных целей </w:t>
      </w:r>
      <w:r w:rsidRPr="00E62215">
        <w:rPr>
          <w:rFonts w:ascii="Liberation Serif" w:hAnsi="Liberation Serif" w:cs="Liberation Serif"/>
          <w:sz w:val="28"/>
          <w:szCs w:val="28"/>
        </w:rPr>
        <w:lastRenderedPageBreak/>
        <w:t xml:space="preserve">допускается на основании договоров водопользования, заключаемых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в соответствии с Правилами подготовки и заключения договора</w:t>
      </w:r>
      <w:r w:rsidRPr="00E6221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водопользования, утвержденными постановлением Правительства Российской Федерации от 18.02.2023 № 274 «О порядке подготовки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Федерации.</w:t>
      </w:r>
    </w:p>
    <w:p w:rsidR="009C7CB0" w:rsidRPr="00E62215" w:rsidRDefault="009C7CB0" w:rsidP="009C7CB0">
      <w:pPr>
        <w:widowControl w:val="0"/>
        <w:tabs>
          <w:tab w:val="left" w:pos="1037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Границы </w:t>
      </w:r>
      <w:proofErr w:type="spellStart"/>
      <w:r w:rsidRPr="00E62215">
        <w:rPr>
          <w:rFonts w:ascii="Liberation Serif" w:hAnsi="Liberation Serif" w:cs="Liberation Serif"/>
          <w:sz w:val="28"/>
          <w:szCs w:val="28"/>
        </w:rPr>
        <w:t>водоохранных</w:t>
      </w:r>
      <w:proofErr w:type="spellEnd"/>
      <w:r w:rsidRPr="00E62215">
        <w:rPr>
          <w:rFonts w:ascii="Liberation Serif" w:hAnsi="Liberation Serif" w:cs="Liberation Serif"/>
          <w:sz w:val="28"/>
          <w:szCs w:val="28"/>
        </w:rPr>
        <w:t xml:space="preserve"> зон и границы прибрежных защитных полос водных объектов устанавливаются посредством обозначения их на местности специальными информационными знаками в соответствии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с законодательством Российской Федерации.</w:t>
      </w:r>
    </w:p>
    <w:p w:rsidR="009C7CB0" w:rsidRPr="00E62215" w:rsidRDefault="009C7CB0" w:rsidP="009C7CB0">
      <w:pPr>
        <w:widowControl w:val="0"/>
        <w:tabs>
          <w:tab w:val="left" w:pos="971"/>
          <w:tab w:val="left" w:pos="1037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4.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Организаторы</w:t>
      </w:r>
      <w:r w:rsidRPr="00E6221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мест</w:t>
      </w:r>
      <w:r w:rsidRPr="00E6221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отдыха</w:t>
      </w:r>
      <w:r w:rsidRPr="00E6221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при</w:t>
      </w:r>
      <w:r w:rsidRPr="00E6221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использовании</w:t>
      </w:r>
      <w:r w:rsidRPr="00E6221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водных</w:t>
      </w:r>
      <w:r w:rsidRPr="00E6221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объектов</w:t>
      </w:r>
      <w:r w:rsidRPr="00E6221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обязаны </w:t>
      </w:r>
      <w:r w:rsidRPr="00E62215">
        <w:rPr>
          <w:rFonts w:ascii="Liberation Serif" w:hAnsi="Liberation Serif" w:cs="Liberation Serif"/>
          <w:sz w:val="28"/>
          <w:szCs w:val="28"/>
        </w:rPr>
        <w:t>осуществлять мероприятия по охране водных объектов, предотвращению их загрязнения,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засорения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истощения,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а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также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по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предупреждению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ликвидации чрезвычайных ситуаций и обеспечению безопасности на водных объектах в сроки и порядке, установленные </w:t>
      </w:r>
      <w:hyperlink r:id="rId5">
        <w:r w:rsidRPr="00E62215">
          <w:rPr>
            <w:rFonts w:ascii="Liberation Serif" w:hAnsi="Liberation Serif" w:cs="Liberation Serif"/>
            <w:sz w:val="28"/>
            <w:szCs w:val="28"/>
          </w:rPr>
          <w:t>Водным кодексом</w:t>
        </w:r>
      </w:hyperlink>
      <w:r w:rsidRPr="00E62215">
        <w:rPr>
          <w:rFonts w:ascii="Liberation Serif" w:hAnsi="Liberation Serif" w:cs="Liberation Serif"/>
          <w:sz w:val="28"/>
          <w:szCs w:val="28"/>
        </w:rPr>
        <w:t xml:space="preserve"> и другими федеральными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законами.</w:t>
      </w:r>
    </w:p>
    <w:p w:rsidR="009C7CB0" w:rsidRPr="00E62215" w:rsidRDefault="009C7CB0" w:rsidP="009C7CB0">
      <w:pPr>
        <w:widowControl w:val="0"/>
        <w:tabs>
          <w:tab w:val="left" w:pos="971"/>
        </w:tabs>
        <w:autoSpaceDE w:val="0"/>
        <w:autoSpaceDN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9C7CB0" w:rsidRPr="00AB6A31" w:rsidRDefault="009C7CB0" w:rsidP="009C7CB0">
      <w:pPr>
        <w:widowControl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B6A31">
        <w:rPr>
          <w:rFonts w:ascii="Liberation Serif" w:hAnsi="Liberation Serif" w:cs="Liberation Serif"/>
          <w:bCs/>
          <w:sz w:val="28"/>
          <w:szCs w:val="28"/>
        </w:rPr>
        <w:t>3. Требования к определению зон отдыха и других территорий, включая пляжи, связанных с использованием водных объектов (их частей) для рекреационных целей</w:t>
      </w:r>
    </w:p>
    <w:p w:rsidR="009C7CB0" w:rsidRPr="00E62215" w:rsidRDefault="009C7CB0" w:rsidP="009C7CB0">
      <w:pPr>
        <w:widowControl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9C7CB0" w:rsidRPr="00E62215" w:rsidRDefault="009C7CB0" w:rsidP="009C7CB0">
      <w:pPr>
        <w:tabs>
          <w:tab w:val="left" w:pos="110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Зоны отдыха и другие территории, включая пляжи, связанные с использованием водных объектов (их частей) для рекреационных целей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 xml:space="preserve">(в том числе пляжей, зон купания, спортивных объектов на воде, объектов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и сооружений для принятия оздоровительных и профилактических процедур), а также места выхода на лед определяются в соответствии с требованиями ГОСТ Р 58737-2019 «Места отдыха на водных объектах. Общие положения».</w:t>
      </w:r>
    </w:p>
    <w:p w:rsidR="009C7CB0" w:rsidRPr="00E62215" w:rsidRDefault="009C7CB0" w:rsidP="009C7CB0">
      <w:pPr>
        <w:widowControl w:val="0"/>
        <w:tabs>
          <w:tab w:val="left" w:pos="1418"/>
        </w:tabs>
        <w:autoSpaceDE w:val="0"/>
        <w:autoSpaceDN w:val="0"/>
        <w:ind w:right="139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Решение о создании новых мест отдыха принимается 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E62215">
        <w:rPr>
          <w:rFonts w:ascii="Liberation Serif" w:hAnsi="Liberation Serif" w:cs="Liberation Serif"/>
          <w:sz w:val="28"/>
          <w:szCs w:val="28"/>
        </w:rPr>
        <w:t>дминистрацией городского округа Верхняя Пышма (далее</w:t>
      </w:r>
      <w:r>
        <w:rPr>
          <w:rFonts w:ascii="Liberation Serif" w:hAnsi="Liberation Serif" w:cs="Liberation Serif"/>
          <w:sz w:val="28"/>
          <w:szCs w:val="28"/>
        </w:rPr>
        <w:t xml:space="preserve"> –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 Администрация) в соответствии с картами градостроительного зонирования городского округа Верхняя Пышма, Правилами землепользования и застройки территории.</w:t>
      </w:r>
    </w:p>
    <w:p w:rsidR="009C7CB0" w:rsidRPr="00E62215" w:rsidRDefault="009C7CB0" w:rsidP="009C7CB0">
      <w:pPr>
        <w:widowControl w:val="0"/>
        <w:tabs>
          <w:tab w:val="left" w:pos="1418"/>
        </w:tabs>
        <w:autoSpaceDE w:val="0"/>
        <w:autoSpaceDN w:val="0"/>
        <w:ind w:right="139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При определении мест отдыха необходимо руководствоваться требованиями </w:t>
      </w:r>
      <w:hyperlink r:id="rId6">
        <w:r w:rsidRPr="00E62215">
          <w:rPr>
            <w:rFonts w:ascii="Liberation Serif" w:hAnsi="Liberation Serif" w:cs="Liberation Serif"/>
            <w:sz w:val="28"/>
            <w:szCs w:val="28"/>
          </w:rPr>
          <w:t>Постановления</w:t>
        </w:r>
      </w:hyperlink>
      <w:r w:rsidRPr="00E62215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от 27.09.2018</w:t>
      </w:r>
      <w:r w:rsidRPr="00E6221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№</w:t>
      </w:r>
      <w:r w:rsidRPr="00E6221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639-ПП</w:t>
      </w:r>
      <w:r w:rsidRPr="00E6221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«Об</w:t>
      </w:r>
      <w:r w:rsidRPr="00E6221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утверждении</w:t>
      </w:r>
      <w:r w:rsidRPr="00E6221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Правил</w:t>
      </w:r>
      <w:r w:rsidRPr="00E6221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охраны</w:t>
      </w:r>
      <w:r w:rsidRPr="00E6221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жизни</w:t>
      </w:r>
      <w:r w:rsidRPr="00E6221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людей</w:t>
      </w:r>
      <w:r w:rsidRPr="00E6221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на</w:t>
      </w:r>
      <w:r w:rsidRPr="00E6221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водных объектах Свердловской области» и Постановления Правительства Российской Федерации от 25.03.2015 № 272 «Об утверждении требований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(территорий)».</w:t>
      </w:r>
    </w:p>
    <w:p w:rsidR="009C7CB0" w:rsidRPr="00E62215" w:rsidRDefault="009C7CB0" w:rsidP="009C7CB0">
      <w:pPr>
        <w:widowControl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C7CB0" w:rsidRPr="00AB6A31" w:rsidRDefault="009C7CB0" w:rsidP="009C7CB0">
      <w:pPr>
        <w:widowControl w:val="0"/>
        <w:autoSpaceDN w:val="0"/>
        <w:adjustRightInd w:val="0"/>
        <w:jc w:val="center"/>
        <w:rPr>
          <w:rFonts w:ascii="Liberation Serif" w:hAnsi="Liberation Serif" w:cs="Liberation Serif"/>
          <w:bCs/>
          <w:spacing w:val="-2"/>
          <w:sz w:val="28"/>
          <w:szCs w:val="28"/>
        </w:rPr>
      </w:pPr>
      <w:r w:rsidRPr="00AB6A31">
        <w:rPr>
          <w:rFonts w:ascii="Liberation Serif" w:hAnsi="Liberation Serif" w:cs="Liberation Serif"/>
          <w:bCs/>
          <w:sz w:val="28"/>
          <w:szCs w:val="28"/>
        </w:rPr>
        <w:t>4.</w:t>
      </w:r>
      <w:r w:rsidRPr="00AB6A31">
        <w:rPr>
          <w:rFonts w:ascii="Liberation Serif" w:hAnsi="Liberation Serif" w:cs="Liberation Serif"/>
          <w:bCs/>
          <w:spacing w:val="24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Порядок</w:t>
      </w:r>
      <w:r w:rsidRPr="00AB6A31">
        <w:rPr>
          <w:rFonts w:ascii="Liberation Serif" w:hAnsi="Liberation Serif" w:cs="Liberation Serif"/>
          <w:bCs/>
          <w:spacing w:val="26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проведения</w:t>
      </w:r>
      <w:r w:rsidRPr="00AB6A31">
        <w:rPr>
          <w:rFonts w:ascii="Liberation Serif" w:hAnsi="Liberation Serif" w:cs="Liberation Serif"/>
          <w:bCs/>
          <w:spacing w:val="25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мероприятий,</w:t>
      </w:r>
      <w:r w:rsidRPr="00AB6A31">
        <w:rPr>
          <w:rFonts w:ascii="Liberation Serif" w:hAnsi="Liberation Serif" w:cs="Liberation Serif"/>
          <w:bCs/>
          <w:spacing w:val="26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связанных</w:t>
      </w:r>
      <w:r w:rsidRPr="00AB6A31">
        <w:rPr>
          <w:rFonts w:ascii="Liberation Serif" w:hAnsi="Liberation Serif" w:cs="Liberation Serif"/>
          <w:bCs/>
          <w:spacing w:val="24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с</w:t>
      </w:r>
      <w:r w:rsidRPr="00AB6A31">
        <w:rPr>
          <w:rFonts w:ascii="Liberation Serif" w:hAnsi="Liberation Serif" w:cs="Liberation Serif"/>
          <w:bCs/>
          <w:spacing w:val="26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pacing w:val="-2"/>
          <w:sz w:val="28"/>
          <w:szCs w:val="28"/>
        </w:rPr>
        <w:t xml:space="preserve">использованием </w:t>
      </w:r>
      <w:r w:rsidRPr="00AB6A31">
        <w:rPr>
          <w:rFonts w:ascii="Liberation Serif" w:hAnsi="Liberation Serif" w:cs="Liberation Serif"/>
          <w:bCs/>
          <w:sz w:val="28"/>
          <w:szCs w:val="28"/>
        </w:rPr>
        <w:t>водных</w:t>
      </w:r>
      <w:r w:rsidRPr="00AB6A31">
        <w:rPr>
          <w:rFonts w:ascii="Liberation Serif" w:hAnsi="Liberation Serif" w:cs="Liberation Serif"/>
          <w:bCs/>
          <w:spacing w:val="-2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lastRenderedPageBreak/>
        <w:t>объектов</w:t>
      </w:r>
      <w:r w:rsidRPr="00AB6A31">
        <w:rPr>
          <w:rFonts w:ascii="Liberation Serif" w:hAnsi="Liberation Serif" w:cs="Liberation Serif"/>
          <w:bCs/>
          <w:spacing w:val="-2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(их</w:t>
      </w:r>
      <w:r w:rsidRPr="00AB6A31">
        <w:rPr>
          <w:rFonts w:ascii="Liberation Serif" w:hAnsi="Liberation Serif" w:cs="Liberation Serif"/>
          <w:bCs/>
          <w:spacing w:val="-1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частей)</w:t>
      </w:r>
      <w:r w:rsidRPr="00AB6A31">
        <w:rPr>
          <w:rFonts w:ascii="Liberation Serif" w:hAnsi="Liberation Serif" w:cs="Liberation Serif"/>
          <w:bCs/>
          <w:spacing w:val="-2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для</w:t>
      </w:r>
      <w:r w:rsidRPr="00AB6A31">
        <w:rPr>
          <w:rFonts w:ascii="Liberation Serif" w:hAnsi="Liberation Serif" w:cs="Liberation Serif"/>
          <w:bCs/>
          <w:spacing w:val="-1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рекреационных</w:t>
      </w:r>
      <w:r w:rsidRPr="00AB6A31">
        <w:rPr>
          <w:rFonts w:ascii="Liberation Serif" w:hAnsi="Liberation Serif" w:cs="Liberation Serif"/>
          <w:bCs/>
          <w:spacing w:val="-1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pacing w:val="-2"/>
          <w:sz w:val="28"/>
          <w:szCs w:val="28"/>
        </w:rPr>
        <w:t>целей</w:t>
      </w:r>
    </w:p>
    <w:p w:rsidR="009C7CB0" w:rsidRPr="00E62215" w:rsidRDefault="009C7CB0" w:rsidP="009C7CB0">
      <w:pPr>
        <w:widowControl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9C7CB0" w:rsidRPr="00E62215" w:rsidRDefault="009C7CB0" w:rsidP="009C7CB0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E62215">
        <w:rPr>
          <w:rFonts w:ascii="Liberation Serif" w:hAnsi="Liberation Serif" w:cs="Liberation Serif"/>
          <w:sz w:val="28"/>
          <w:szCs w:val="28"/>
        </w:rPr>
        <w:t>Порядок проведения мероприятий, связанных с использованием водных объектов (их частей) для рекреационных целей, включает организацию массового мероприятия в соответствии с требованиями:</w:t>
      </w:r>
    </w:p>
    <w:p w:rsidR="009C7CB0" w:rsidRPr="00E62215" w:rsidRDefault="009C7CB0" w:rsidP="009C7CB0">
      <w:pPr>
        <w:widowControl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 xml:space="preserve">Постановления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 xml:space="preserve">от 27.09.2018 № 639 «Об утверждении Правил охраны жизни людей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на водных объектах в Свердловской области»;</w:t>
      </w:r>
    </w:p>
    <w:p w:rsidR="009C7CB0" w:rsidRPr="00E62215" w:rsidRDefault="009C7CB0" w:rsidP="009C7CB0">
      <w:pPr>
        <w:widowControl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 xml:space="preserve">Постановления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от 30.05.2003 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333-ПП «О мерах по обеспечению общественного порядка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и безопасности при проведении на территории Свердловской области мероприятий с массовым пребыванием людей»;</w:t>
      </w:r>
    </w:p>
    <w:p w:rsidR="009C7CB0" w:rsidRPr="00E62215" w:rsidRDefault="009C7CB0" w:rsidP="009C7CB0">
      <w:pPr>
        <w:widowControl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от 04.09.2014 № 1540 «Об утверждении Правил использования водных объектов общего пользования, расположенных на территории городского округа Верхняя Пышма, для личных и бытовых нужд».</w:t>
      </w:r>
    </w:p>
    <w:p w:rsidR="009C7CB0" w:rsidRPr="00E62215" w:rsidRDefault="009C7CB0" w:rsidP="009C7CB0">
      <w:pPr>
        <w:tabs>
          <w:tab w:val="left" w:pos="1276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Организация туристских мероприятий на водных объектах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(их частях) осуществляется</w:t>
      </w:r>
      <w:r w:rsidRPr="00E62215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в</w:t>
      </w:r>
      <w:r w:rsidRPr="00E62215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соответствии</w:t>
      </w:r>
      <w:r w:rsidRPr="00E62215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с</w:t>
      </w:r>
      <w:r w:rsidRPr="00E62215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Федеральным</w:t>
      </w:r>
      <w:r w:rsidRPr="00E62215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законом</w:t>
      </w:r>
      <w:r w:rsidRPr="00E62215">
        <w:rPr>
          <w:rFonts w:ascii="Liberation Serif" w:hAnsi="Liberation Serif" w:cs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8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от</w:t>
      </w:r>
      <w:r w:rsidRPr="00E62215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24.11.1996</w:t>
      </w:r>
      <w:r w:rsidRPr="00E62215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№</w:t>
      </w:r>
      <w:r w:rsidRPr="00E62215"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132-ФЗ «Об основах туристской деятельности в Российской Федерации». Требования к осуществлению водного туризма установлены ГОСТ Р 57805-2017 «Туристские услуги. Водный туризм».</w:t>
      </w:r>
    </w:p>
    <w:p w:rsidR="009C7CB0" w:rsidRPr="00E62215" w:rsidRDefault="009C7CB0" w:rsidP="009C7CB0">
      <w:pPr>
        <w:tabs>
          <w:tab w:val="left" w:pos="1276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E62215">
        <w:rPr>
          <w:rFonts w:ascii="Liberation Serif" w:hAnsi="Liberation Serif" w:cs="Liberation Serif"/>
          <w:sz w:val="28"/>
          <w:szCs w:val="28"/>
        </w:rPr>
        <w:t>При проведении официальных спортивных и физкультурных мероприятий на водных объектах (их частях) запрещается использование водного транспорта и (или) иных плавучих средств, за исключением используемых при организации и проведении мероприятий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9C7CB0" w:rsidRPr="00E62215" w:rsidRDefault="009C7CB0" w:rsidP="009C7CB0">
      <w:pPr>
        <w:widowControl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>Руководителям спортивных организаций (спортивных школ) в местах постоянной</w:t>
      </w:r>
      <w:r w:rsidRPr="00E62215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дислокации</w:t>
      </w:r>
      <w:r w:rsidRPr="00E62215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спортивных</w:t>
      </w:r>
      <w:r w:rsidRPr="00E62215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школ</w:t>
      </w:r>
      <w:r w:rsidRPr="00E62215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необходимо</w:t>
      </w:r>
      <w:r w:rsidRPr="00E62215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обеспечить</w:t>
      </w:r>
      <w:r w:rsidRPr="00E62215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безопасность спортсменов при проведении учебно-тренировочных занятий на водных объектах (их частях) путем обозначения зон посадки-высадки спортсменов буйками установленного образца с информационными табличками.</w:t>
      </w:r>
    </w:p>
    <w:p w:rsidR="009C7CB0" w:rsidRPr="00E62215" w:rsidRDefault="009C7CB0" w:rsidP="009C7CB0">
      <w:pPr>
        <w:widowControl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C7CB0" w:rsidRPr="00AB6A31" w:rsidRDefault="009C7CB0" w:rsidP="009C7CB0">
      <w:pPr>
        <w:widowControl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B6A31">
        <w:rPr>
          <w:rFonts w:ascii="Liberation Serif" w:hAnsi="Liberation Serif" w:cs="Liberation Serif"/>
          <w:bCs/>
          <w:sz w:val="28"/>
          <w:szCs w:val="28"/>
        </w:rPr>
        <w:t>5.</w:t>
      </w:r>
      <w:r w:rsidRPr="00AB6A31">
        <w:rPr>
          <w:rFonts w:ascii="Liberation Serif" w:hAnsi="Liberation Serif" w:cs="Liberation Serif"/>
          <w:bCs/>
          <w:spacing w:val="-9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Требования</w:t>
      </w:r>
      <w:r w:rsidRPr="00AB6A31">
        <w:rPr>
          <w:rFonts w:ascii="Liberation Serif" w:hAnsi="Liberation Serif" w:cs="Liberation Serif"/>
          <w:bCs/>
          <w:spacing w:val="-9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к</w:t>
      </w:r>
      <w:r w:rsidRPr="00AB6A31">
        <w:rPr>
          <w:rFonts w:ascii="Liberation Serif" w:hAnsi="Liberation Serif" w:cs="Liberation Serif"/>
          <w:bCs/>
          <w:spacing w:val="-9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определению</w:t>
      </w:r>
      <w:r w:rsidRPr="00AB6A31">
        <w:rPr>
          <w:rFonts w:ascii="Liberation Serif" w:hAnsi="Liberation Serif" w:cs="Liberation Serif"/>
          <w:bCs/>
          <w:spacing w:val="-9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зон</w:t>
      </w:r>
      <w:r w:rsidRPr="00AB6A31">
        <w:rPr>
          <w:rFonts w:ascii="Liberation Serif" w:hAnsi="Liberation Serif" w:cs="Liberation Serif"/>
          <w:bCs/>
          <w:spacing w:val="-9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купания</w:t>
      </w:r>
      <w:r w:rsidRPr="00AB6A31">
        <w:rPr>
          <w:rFonts w:ascii="Liberation Serif" w:hAnsi="Liberation Serif" w:cs="Liberation Serif"/>
          <w:bCs/>
          <w:spacing w:val="-9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и</w:t>
      </w:r>
      <w:r w:rsidRPr="00AB6A31">
        <w:rPr>
          <w:rFonts w:ascii="Liberation Serif" w:hAnsi="Liberation Serif" w:cs="Liberation Serif"/>
          <w:bCs/>
          <w:spacing w:val="-9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иных</w:t>
      </w:r>
      <w:r w:rsidRPr="00AB6A31">
        <w:rPr>
          <w:rFonts w:ascii="Liberation Serif" w:hAnsi="Liberation Serif" w:cs="Liberation Serif"/>
          <w:bCs/>
          <w:spacing w:val="-9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зон,</w:t>
      </w:r>
      <w:r w:rsidRPr="00AB6A31">
        <w:rPr>
          <w:rFonts w:ascii="Liberation Serif" w:hAnsi="Liberation Serif" w:cs="Liberation Serif"/>
          <w:bCs/>
          <w:spacing w:val="-9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необходимых для осуществления рекреационной деятельности, срокам открытия и закрытия купального сезона</w:t>
      </w:r>
    </w:p>
    <w:p w:rsidR="009C7CB0" w:rsidRPr="00E62215" w:rsidRDefault="009C7CB0" w:rsidP="009C7CB0">
      <w:pPr>
        <w:widowControl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9C7CB0" w:rsidRPr="00E62215" w:rsidRDefault="009C7CB0" w:rsidP="009C7CB0">
      <w:pPr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E62215">
        <w:rPr>
          <w:rFonts w:ascii="Liberation Serif" w:hAnsi="Liberation Serif" w:cs="Liberation Serif"/>
          <w:sz w:val="28"/>
          <w:szCs w:val="28"/>
        </w:rPr>
        <w:t>Зоны купания и иные зоны, необходимы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 для осуществления рекреационной деятельности, определяются в соответствии с требованиями </w:t>
      </w:r>
      <w:hyperlink r:id="rId7">
        <w:r w:rsidRPr="00E62215">
          <w:rPr>
            <w:rFonts w:ascii="Liberation Serif" w:hAnsi="Liberation Serif" w:cs="Liberation Serif"/>
            <w:sz w:val="28"/>
            <w:szCs w:val="28"/>
          </w:rPr>
          <w:t>Постановления</w:t>
        </w:r>
      </w:hyperlink>
      <w:r w:rsidRPr="00E62215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 xml:space="preserve">от 27.09.2018 № 639-ПП «Об утверждении Правил охраны жизни людей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на водных объектах Свердловской области».</w:t>
      </w:r>
    </w:p>
    <w:p w:rsidR="009C7CB0" w:rsidRPr="00E62215" w:rsidRDefault="009C7CB0" w:rsidP="009C7CB0">
      <w:pPr>
        <w:widowControl w:val="0"/>
        <w:tabs>
          <w:tab w:val="left" w:pos="0"/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Pr="00E62215">
        <w:rPr>
          <w:rFonts w:ascii="Liberation Serif" w:hAnsi="Liberation Serif" w:cs="Liberation Serif"/>
          <w:sz w:val="28"/>
          <w:szCs w:val="28"/>
        </w:rPr>
        <w:t>Организаторы мест отдыха обязаны соблюдать требования, предъявляемые к зонам купания и иным зонам, установленные Федеральным законом от 30.03.1999 № 52-ФЗ «О санитарно-эпидемиологическом благополучии</w:t>
      </w:r>
      <w:r w:rsidRPr="00E62215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населения»</w:t>
      </w:r>
      <w:r w:rsidRPr="00E62215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</w:t>
      </w:r>
      <w:r w:rsidRPr="00E62215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hyperlink r:id="rId8">
        <w:r w:rsidRPr="00E62215">
          <w:rPr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 w:rsidRPr="00E62215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Правительства</w:t>
      </w:r>
      <w:r w:rsidRPr="00E62215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Свердловской </w:t>
      </w:r>
      <w:r w:rsidRPr="00E62215">
        <w:rPr>
          <w:rFonts w:ascii="Liberation Serif" w:hAnsi="Liberation Serif" w:cs="Liberation Serif"/>
          <w:sz w:val="28"/>
          <w:szCs w:val="28"/>
        </w:rPr>
        <w:lastRenderedPageBreak/>
        <w:t>области</w:t>
      </w:r>
      <w:r w:rsidRPr="00E62215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от</w:t>
      </w:r>
      <w:r w:rsidRPr="00E62215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27.09.2018</w:t>
      </w:r>
      <w:r w:rsidRPr="00E62215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№</w:t>
      </w:r>
      <w:r w:rsidRPr="00E62215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639-ПП</w:t>
      </w:r>
      <w:r w:rsidRPr="00E62215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«Об</w:t>
      </w:r>
      <w:r w:rsidRPr="00E62215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утверждении</w:t>
      </w:r>
      <w:r w:rsidRPr="00E62215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Правил</w:t>
      </w:r>
      <w:r w:rsidRPr="00E62215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охраны</w:t>
      </w:r>
      <w:r w:rsidRPr="00E62215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жизни</w:t>
      </w:r>
      <w:r w:rsidRPr="00E62215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людей на водных объектах Свердловской области».</w:t>
      </w:r>
    </w:p>
    <w:p w:rsidR="009C7CB0" w:rsidRPr="00E62215" w:rsidRDefault="009C7CB0" w:rsidP="009C7CB0">
      <w:pPr>
        <w:widowControl w:val="0"/>
        <w:tabs>
          <w:tab w:val="left" w:pos="1248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Зоны купания на водных объектах определяются при наличии положительного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в рекреационных целях. В целях обеспечения безопасности и охраны жизни людей на водных объектах, предотвращения чрезвычайных ситуаций Администрацией издается документ, в котором предусматривается установление сроков купального сезона, продолжительность работы зон рекреации водных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объектов.</w:t>
      </w:r>
    </w:p>
    <w:p w:rsidR="009C7CB0" w:rsidRPr="00E62215" w:rsidRDefault="009C7CB0" w:rsidP="009C7CB0">
      <w:pPr>
        <w:widowControl w:val="0"/>
        <w:tabs>
          <w:tab w:val="left" w:pos="1248"/>
        </w:tabs>
        <w:autoSpaceDE w:val="0"/>
        <w:autoSpaceDN w:val="0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9C7CB0" w:rsidRPr="00AB6A31" w:rsidRDefault="009C7CB0" w:rsidP="009C7CB0">
      <w:pPr>
        <w:widowControl w:val="0"/>
        <w:autoSpaceDN w:val="0"/>
        <w:adjustRightInd w:val="0"/>
        <w:jc w:val="center"/>
        <w:rPr>
          <w:rFonts w:ascii="Liberation Serif" w:hAnsi="Liberation Serif" w:cs="Liberation Serif"/>
          <w:bCs/>
          <w:spacing w:val="-2"/>
          <w:sz w:val="28"/>
          <w:szCs w:val="28"/>
        </w:rPr>
      </w:pPr>
      <w:r w:rsidRPr="00AB6A31">
        <w:rPr>
          <w:rFonts w:ascii="Liberation Serif" w:hAnsi="Liberation Serif" w:cs="Liberation Serif"/>
          <w:bCs/>
          <w:sz w:val="28"/>
          <w:szCs w:val="28"/>
        </w:rPr>
        <w:t>6.</w:t>
      </w:r>
      <w:r w:rsidRPr="00AB6A31">
        <w:rPr>
          <w:rFonts w:ascii="Liberation Serif" w:hAnsi="Liberation Serif" w:cs="Liberation Serif"/>
          <w:bCs/>
          <w:spacing w:val="-1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Требования</w:t>
      </w:r>
      <w:r w:rsidRPr="00AB6A31">
        <w:rPr>
          <w:rFonts w:ascii="Liberation Serif" w:hAnsi="Liberation Serif" w:cs="Liberation Serif"/>
          <w:bCs/>
          <w:spacing w:val="-1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к</w:t>
      </w:r>
      <w:r w:rsidRPr="00AB6A31">
        <w:rPr>
          <w:rFonts w:ascii="Liberation Serif" w:hAnsi="Liberation Serif" w:cs="Liberation Serif"/>
          <w:bCs/>
          <w:spacing w:val="-1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охране</w:t>
      </w:r>
      <w:r w:rsidRPr="00AB6A31">
        <w:rPr>
          <w:rFonts w:ascii="Liberation Serif" w:hAnsi="Liberation Serif" w:cs="Liberation Serif"/>
          <w:bCs/>
          <w:spacing w:val="-1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z w:val="28"/>
          <w:szCs w:val="28"/>
        </w:rPr>
        <w:t>водных</w:t>
      </w:r>
      <w:r w:rsidRPr="00AB6A31">
        <w:rPr>
          <w:rFonts w:ascii="Liberation Serif" w:hAnsi="Liberation Serif" w:cs="Liberation Serif"/>
          <w:bCs/>
          <w:spacing w:val="-1"/>
          <w:sz w:val="28"/>
          <w:szCs w:val="28"/>
        </w:rPr>
        <w:t xml:space="preserve"> </w:t>
      </w:r>
      <w:r w:rsidRPr="00AB6A31">
        <w:rPr>
          <w:rFonts w:ascii="Liberation Serif" w:hAnsi="Liberation Serif" w:cs="Liberation Serif"/>
          <w:bCs/>
          <w:spacing w:val="-2"/>
          <w:sz w:val="28"/>
          <w:szCs w:val="28"/>
        </w:rPr>
        <w:t>объектов</w:t>
      </w:r>
    </w:p>
    <w:p w:rsidR="009C7CB0" w:rsidRPr="00E62215" w:rsidRDefault="009C7CB0" w:rsidP="009C7CB0">
      <w:pPr>
        <w:widowControl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C7CB0" w:rsidRPr="00E62215" w:rsidRDefault="009C7CB0" w:rsidP="009C7CB0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Охрана водных объектов, находящихся в собственности городского округа Верхняя Пышма, осуществляется Администрацией в пределах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ее полномочий в соответствии со статьями 24 – 27 Водного кодекса.</w:t>
      </w:r>
    </w:p>
    <w:p w:rsidR="009C7CB0" w:rsidRPr="00E62215" w:rsidRDefault="009C7CB0" w:rsidP="009C7CB0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Pr="00E62215">
        <w:rPr>
          <w:rFonts w:ascii="Liberation Serif" w:hAnsi="Liberation Serif" w:cs="Liberation Serif"/>
          <w:sz w:val="28"/>
          <w:szCs w:val="28"/>
        </w:rPr>
        <w:t>Собственники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водных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объектов,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организаторы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мест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отдыха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при использовании</w:t>
      </w:r>
      <w:r w:rsidRPr="00E62215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водных объектов</w:t>
      </w:r>
      <w:r w:rsidRPr="00E62215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(их частей) для рекреационных целей</w:t>
      </w:r>
      <w:r w:rsidRPr="00E62215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обязаны:</w:t>
      </w:r>
    </w:p>
    <w:p w:rsidR="009C7CB0" w:rsidRPr="00E62215" w:rsidRDefault="009C7CB0" w:rsidP="009C7CB0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>соблюдать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требования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водного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законодательства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80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и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законодательства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в области</w:t>
      </w:r>
      <w:r w:rsidRPr="00E6221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охраны</w:t>
      </w:r>
      <w:r w:rsidRPr="00E62215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окружающей</w:t>
      </w:r>
      <w:r w:rsidRPr="00E6221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среды; </w:t>
      </w:r>
    </w:p>
    <w:p w:rsidR="009C7CB0" w:rsidRPr="00E62215" w:rsidRDefault="009C7CB0" w:rsidP="009C7CB0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 xml:space="preserve">руководствоваться законодательством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 оздоровительных местностях и курортах, устанавливающим, в частности, соответствующий режим особой охраны водных объектов; </w:t>
      </w:r>
    </w:p>
    <w:p w:rsidR="009C7CB0" w:rsidRPr="00E62215" w:rsidRDefault="009C7CB0" w:rsidP="009C7CB0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>принимать меры по охране используемых водных объектов, предотвращению их загрязнения, засорения и истощения, охране водных биологических ресурсов, других объектов животного и растительного мира, а также меры по ликвидации последствий указанных явлений, в том числе вследствие аварий и иных чрезвычайных ситуаций.</w:t>
      </w:r>
    </w:p>
    <w:p w:rsidR="009C7CB0" w:rsidRPr="00E62215" w:rsidRDefault="009C7CB0" w:rsidP="009C7CB0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C7CB0" w:rsidRDefault="009C7CB0" w:rsidP="009C7CB0">
      <w:pPr>
        <w:widowControl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AB6A31">
        <w:rPr>
          <w:rFonts w:ascii="Liberation Serif" w:hAnsi="Liberation Serif" w:cs="Liberation Serif"/>
          <w:bCs/>
          <w:sz w:val="28"/>
          <w:szCs w:val="28"/>
        </w:rPr>
        <w:t>7. Иные требования, необходимые для использования и охраны водных объектов (их частей) для рекреационных целей</w:t>
      </w:r>
    </w:p>
    <w:p w:rsidR="009C7CB0" w:rsidRPr="0051769D" w:rsidRDefault="009C7CB0" w:rsidP="009C7CB0">
      <w:pPr>
        <w:widowControl w:val="0"/>
        <w:autoSpaceDN w:val="0"/>
        <w:adjustRightInd w:val="0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9C7CB0" w:rsidRPr="00E62215" w:rsidRDefault="009C7CB0" w:rsidP="009C7CB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Pr="00E62215">
        <w:rPr>
          <w:rFonts w:ascii="Liberation Serif" w:hAnsi="Liberation Serif" w:cs="Liberation Serif"/>
          <w:sz w:val="28"/>
          <w:szCs w:val="28"/>
        </w:rPr>
        <w:t>В местах отдыха, примыкающих к водным объектам, рекомендуется размещать информационные щиты, содержащие карту-схему местности, отметку о текущем местоположении, обозначение объектов туристского интереса</w:t>
      </w:r>
      <w:r w:rsidRPr="00E62215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</w:t>
      </w:r>
      <w:r w:rsidRPr="00E62215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объектов</w:t>
      </w:r>
      <w:r w:rsidRPr="00E62215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туристской</w:t>
      </w:r>
      <w:r w:rsidRPr="00E62215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инфраструктуры,</w:t>
      </w:r>
      <w:r w:rsidRPr="00E62215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места</w:t>
      </w:r>
      <w:r w:rsidRPr="00E62215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расположения</w:t>
      </w:r>
      <w:r w:rsidRPr="00E62215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туалетов, правила поведения, контактные данные водопользователя,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QR-коды, направляющие</w:t>
      </w:r>
      <w:r w:rsidRPr="00E62215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на</w:t>
      </w:r>
      <w:r w:rsidRPr="00E62215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городские</w:t>
      </w:r>
      <w:r w:rsidRPr="00E62215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туристские</w:t>
      </w:r>
      <w:r w:rsidRPr="00E62215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информационные</w:t>
      </w:r>
      <w:r w:rsidRPr="00E62215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ресурсы,</w:t>
      </w:r>
      <w:r w:rsidRPr="00E62215"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трассировку туристских маршрутов (при наличии).</w:t>
      </w:r>
    </w:p>
    <w:p w:rsidR="009C7CB0" w:rsidRPr="00E62215" w:rsidRDefault="009C7CB0" w:rsidP="009C7CB0">
      <w:pPr>
        <w:tabs>
          <w:tab w:val="left" w:pos="1136"/>
        </w:tabs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В случае если водные объекты (их части) представляют опасность для здоровья населения, Администрация, организатор места отдыха (водопользователь) инициируют в соответствии со своими полномочиями </w:t>
      </w:r>
      <w:r w:rsidRPr="00E62215">
        <w:rPr>
          <w:rFonts w:ascii="Liberation Serif" w:hAnsi="Liberation Serif" w:cs="Liberation Serif"/>
          <w:sz w:val="28"/>
          <w:szCs w:val="28"/>
        </w:rPr>
        <w:lastRenderedPageBreak/>
        <w:t>мероприятия по ограничению, приостановлению или запрещению использования указанных водных объектов.</w:t>
      </w:r>
    </w:p>
    <w:p w:rsidR="009C7CB0" w:rsidRPr="00E62215" w:rsidRDefault="009C7CB0" w:rsidP="009C7CB0">
      <w:pPr>
        <w:tabs>
          <w:tab w:val="left" w:pos="1115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E62215">
        <w:rPr>
          <w:rFonts w:ascii="Liberation Serif" w:hAnsi="Liberation Serif" w:cs="Liberation Serif"/>
          <w:sz w:val="28"/>
          <w:szCs w:val="28"/>
        </w:rPr>
        <w:t>На</w:t>
      </w:r>
      <w:r w:rsidRPr="00E62215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водных</w:t>
      </w:r>
      <w:r w:rsidRPr="00E62215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объектах</w:t>
      </w:r>
      <w:r w:rsidRPr="00E62215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(их</w:t>
      </w:r>
      <w:r w:rsidRPr="00E62215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частях),</w:t>
      </w:r>
      <w:r w:rsidRPr="00E62215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используемых</w:t>
      </w:r>
      <w:r w:rsidRPr="00E62215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в</w:t>
      </w:r>
      <w:r w:rsidRPr="00E62215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рекреационных</w:t>
      </w:r>
      <w:r w:rsidRPr="00E62215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целях, в случаях, предусмотренных частью 4 статьи 6 Водного кодекса, могут быть запрещены купание, использование маломерных судов, водных мотоциклов и других плавучих средств, предназначенных для отдыха.</w:t>
      </w:r>
    </w:p>
    <w:p w:rsidR="009C7CB0" w:rsidRPr="00E62215" w:rsidRDefault="009C7CB0" w:rsidP="009C7CB0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E62215">
        <w:rPr>
          <w:rFonts w:ascii="Liberation Serif" w:hAnsi="Liberation Serif" w:cs="Liberation Serif"/>
          <w:sz w:val="28"/>
          <w:szCs w:val="28"/>
        </w:rPr>
        <w:t>Организаторы мест отдыха, использующие для рекреационных целей водные</w:t>
      </w:r>
      <w:r w:rsidRPr="00E62215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объекты</w:t>
      </w:r>
      <w:r w:rsidRPr="00E62215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(их</w:t>
      </w:r>
      <w:r w:rsidRPr="00E62215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части),</w:t>
      </w:r>
      <w:r w:rsidRPr="00E62215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обязаны</w:t>
      </w:r>
      <w:r w:rsidRPr="00E62215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исполнять</w:t>
      </w:r>
      <w:r w:rsidRPr="00E62215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требования</w:t>
      </w:r>
      <w:r w:rsidRPr="00E62215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</w:t>
      </w:r>
      <w:r w:rsidRPr="00E62215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принимать</w:t>
      </w:r>
      <w:r w:rsidRPr="00E62215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меры</w:t>
      </w:r>
      <w:r w:rsidRPr="00E62215">
        <w:rPr>
          <w:rFonts w:ascii="Liberation Serif" w:hAnsi="Liberation Serif" w:cs="Liberation Serif"/>
          <w:spacing w:val="-1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по обеспечению</w:t>
      </w:r>
      <w:r w:rsidRPr="00E62215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безопасности</w:t>
      </w:r>
      <w:r w:rsidRPr="00E62215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жизни</w:t>
      </w:r>
      <w:r w:rsidRPr="00E62215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</w:t>
      </w:r>
      <w:r w:rsidRPr="00E62215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здоровья</w:t>
      </w:r>
      <w:r w:rsidRPr="00E62215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людей</w:t>
      </w:r>
      <w:r w:rsidRPr="00E62215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в</w:t>
      </w:r>
      <w:r w:rsidRPr="00E62215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местах</w:t>
      </w:r>
      <w:r w:rsidRPr="00E62215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отдыха,</w:t>
      </w:r>
      <w:r w:rsidRPr="00E62215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8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а</w:t>
      </w:r>
      <w:r w:rsidRPr="00E62215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также</w:t>
      </w:r>
      <w:r w:rsidRPr="00E62215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при проведении массовых мероприятий на водных объектах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 xml:space="preserve">(их частях),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установленные:</w:t>
      </w:r>
    </w:p>
    <w:p w:rsidR="009C7CB0" w:rsidRPr="00E62215" w:rsidRDefault="009C7CB0" w:rsidP="009C7CB0">
      <w:pPr>
        <w:widowControl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>Требованиями к антитеррористической защищенности мест массового пребывания людей и объектов (территорий), подлежащих обязательной</w:t>
      </w:r>
      <w:r w:rsidRPr="00E62215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охране</w:t>
      </w:r>
      <w:r w:rsidRPr="00E6221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войсками</w:t>
      </w:r>
      <w:r w:rsidRPr="00E62215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национальной</w:t>
      </w:r>
      <w:r w:rsidRPr="00E62215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гвардии</w:t>
      </w:r>
      <w:r w:rsidRPr="00E6221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Российской</w:t>
      </w:r>
      <w:r w:rsidRPr="00E62215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Федерации,</w:t>
      </w:r>
      <w:r w:rsidRPr="00E62215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 форм паспортов безопасности таких мест и объектов (территорий), утвержденными Постановлением Правительства Российской Федерации от 25.03.2015 № 272;</w:t>
      </w:r>
    </w:p>
    <w:p w:rsidR="009C7CB0" w:rsidRPr="00E62215" w:rsidRDefault="009C7CB0" w:rsidP="009C7CB0">
      <w:pPr>
        <w:widowControl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>Правилами охраны жизни людей на водных объектах в Свердловской области,</w:t>
      </w:r>
      <w:r w:rsidRPr="00E62215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утвержденными</w:t>
      </w:r>
      <w:r w:rsidRPr="00E62215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Постановлением</w:t>
      </w:r>
      <w:r w:rsidRPr="00E62215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Правительства</w:t>
      </w:r>
      <w:r w:rsidRPr="00E62215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Свердловской</w:t>
      </w:r>
      <w:r w:rsidRPr="00E62215">
        <w:rPr>
          <w:rFonts w:ascii="Liberation Serif" w:hAnsi="Liberation Serif" w:cs="Liberation Serif"/>
          <w:spacing w:val="-18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области от 27.09.2018 № 639; </w:t>
      </w:r>
    </w:p>
    <w:p w:rsidR="009C7CB0" w:rsidRPr="00E62215" w:rsidRDefault="009C7CB0" w:rsidP="009C7CB0">
      <w:pPr>
        <w:widowControl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от 30.05.2003 № 333-ПП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людей»;</w:t>
      </w:r>
    </w:p>
    <w:p w:rsidR="009C7CB0" w:rsidRPr="00E62215" w:rsidRDefault="009C7CB0" w:rsidP="009C7CB0">
      <w:pPr>
        <w:widowControl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>Приказом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от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30.09.2020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№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732</w:t>
      </w:r>
      <w:r w:rsidRPr="00E62215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«Об</w:t>
      </w:r>
      <w:r w:rsidRPr="00E62215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утверждении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Правил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пользования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пляжами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в Российской Федерации»;</w:t>
      </w:r>
    </w:p>
    <w:p w:rsidR="009C7CB0" w:rsidRPr="00E62215" w:rsidRDefault="009C7CB0" w:rsidP="009C7CB0">
      <w:pPr>
        <w:widowControl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_Hlk192687727"/>
      <w:r w:rsidRPr="00E62215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от 04.09.2014 № 1540 «Об утверждении Правил использования водных объектов общего пользования, расположенных на территории городского округа Верхняя Пышма, для личных и бытовых нужд»;</w:t>
      </w:r>
    </w:p>
    <w:bookmarkEnd w:id="1"/>
    <w:p w:rsidR="009C7CB0" w:rsidRPr="00E62215" w:rsidRDefault="009C7CB0" w:rsidP="009C7CB0">
      <w:pPr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>Постановлением</w:t>
      </w:r>
      <w:r w:rsidRPr="00E62215">
        <w:rPr>
          <w:rFonts w:ascii="Liberation Serif" w:hAnsi="Liberation Serif" w:cs="Liberation Serif"/>
          <w:spacing w:val="70"/>
          <w:w w:val="15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Правительства</w:t>
      </w:r>
      <w:r w:rsidRPr="00E62215">
        <w:rPr>
          <w:rFonts w:ascii="Liberation Serif" w:hAnsi="Liberation Serif" w:cs="Liberation Serif"/>
          <w:spacing w:val="70"/>
          <w:w w:val="15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Российской</w:t>
      </w:r>
      <w:r w:rsidRPr="00E62215">
        <w:rPr>
          <w:rFonts w:ascii="Liberation Serif" w:hAnsi="Liberation Serif" w:cs="Liberation Serif"/>
          <w:spacing w:val="70"/>
          <w:w w:val="15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Федерации</w:t>
      </w:r>
      <w:r w:rsidRPr="00E62215">
        <w:rPr>
          <w:rFonts w:ascii="Liberation Serif" w:hAnsi="Liberation Serif" w:cs="Liberation Serif"/>
          <w:spacing w:val="70"/>
          <w:w w:val="150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70"/>
          <w:w w:val="150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от</w:t>
      </w:r>
      <w:r w:rsidRPr="00E62215">
        <w:rPr>
          <w:rFonts w:ascii="Liberation Serif" w:hAnsi="Liberation Serif" w:cs="Liberation Serif"/>
          <w:spacing w:val="70"/>
          <w:w w:val="15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10.09.2020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№ 1391 «Об утверждении Правил охраны поверхностных водных объектов»; </w:t>
      </w:r>
    </w:p>
    <w:p w:rsidR="009C7CB0" w:rsidRPr="00E62215" w:rsidRDefault="009C7CB0" w:rsidP="009C7CB0">
      <w:pPr>
        <w:widowControl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>Постановлением</w:t>
      </w:r>
      <w:r w:rsidRPr="00E62215">
        <w:rPr>
          <w:rFonts w:ascii="Liberation Serif" w:hAnsi="Liberation Serif" w:cs="Liberation Serif"/>
          <w:spacing w:val="70"/>
          <w:w w:val="15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Правительства</w:t>
      </w:r>
      <w:r w:rsidRPr="00E62215">
        <w:rPr>
          <w:rFonts w:ascii="Liberation Serif" w:hAnsi="Liberation Serif" w:cs="Liberation Serif"/>
          <w:spacing w:val="70"/>
          <w:w w:val="15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Российской</w:t>
      </w:r>
      <w:r w:rsidRPr="00E62215">
        <w:rPr>
          <w:rFonts w:ascii="Liberation Serif" w:hAnsi="Liberation Serif" w:cs="Liberation Serif"/>
          <w:spacing w:val="70"/>
          <w:w w:val="15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Федерации</w:t>
      </w:r>
      <w:r w:rsidRPr="00E62215">
        <w:rPr>
          <w:rFonts w:ascii="Liberation Serif" w:hAnsi="Liberation Serif" w:cs="Liberation Serif"/>
          <w:spacing w:val="70"/>
          <w:w w:val="150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70"/>
          <w:w w:val="150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от</w:t>
      </w:r>
      <w:r w:rsidRPr="00E62215">
        <w:rPr>
          <w:rFonts w:ascii="Liberation Serif" w:hAnsi="Liberation Serif" w:cs="Liberation Serif"/>
          <w:spacing w:val="70"/>
          <w:w w:val="15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18.02.2023 </w:t>
      </w:r>
      <w:r w:rsidRPr="00E62215">
        <w:rPr>
          <w:rFonts w:ascii="Liberation Serif" w:hAnsi="Liberation Serif" w:cs="Liberation Serif"/>
          <w:sz w:val="28"/>
          <w:szCs w:val="28"/>
        </w:rPr>
        <w:t>№ 274 «О порядке подготовки и заключения договора водопользования, внесении</w:t>
      </w:r>
      <w:r w:rsidRPr="00E62215">
        <w:rPr>
          <w:rFonts w:ascii="Liberation Serif" w:hAnsi="Liberation Serif" w:cs="Liberation Serif"/>
          <w:spacing w:val="3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изменений</w:t>
      </w:r>
      <w:r w:rsidRPr="00E62215">
        <w:rPr>
          <w:rFonts w:ascii="Liberation Serif" w:hAnsi="Liberation Serif" w:cs="Liberation Serif"/>
          <w:spacing w:val="3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в</w:t>
      </w:r>
      <w:r w:rsidRPr="00E62215">
        <w:rPr>
          <w:rFonts w:ascii="Liberation Serif" w:hAnsi="Liberation Serif" w:cs="Liberation Serif"/>
          <w:spacing w:val="3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некоторые</w:t>
      </w:r>
      <w:r w:rsidRPr="00E62215">
        <w:rPr>
          <w:rFonts w:ascii="Liberation Serif" w:hAnsi="Liberation Serif" w:cs="Liberation Serif"/>
          <w:spacing w:val="38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акты</w:t>
      </w:r>
      <w:r w:rsidRPr="00E62215">
        <w:rPr>
          <w:rFonts w:ascii="Liberation Serif" w:hAnsi="Liberation Serif" w:cs="Liberation Serif"/>
          <w:spacing w:val="3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Правительства</w:t>
      </w:r>
      <w:r w:rsidRPr="00E62215">
        <w:rPr>
          <w:rFonts w:ascii="Liberation Serif" w:hAnsi="Liberation Serif" w:cs="Liberation Serif"/>
          <w:spacing w:val="37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Российской</w:t>
      </w:r>
      <w:r w:rsidRPr="00E62215">
        <w:rPr>
          <w:rFonts w:ascii="Liberation Serif" w:hAnsi="Liberation Serif" w:cs="Liberation Serif"/>
          <w:spacing w:val="38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Федерации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 признании утратившими силу некоторых актов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и отдельных положений некоторых актов Правительства Российской Федерации»;</w:t>
      </w:r>
    </w:p>
    <w:p w:rsidR="009C7CB0" w:rsidRPr="00E62215" w:rsidRDefault="009C7CB0" w:rsidP="009C7CB0">
      <w:pPr>
        <w:widowControl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>Правилами пользования водными объектами для плавания на</w:t>
      </w:r>
      <w:r w:rsidRPr="00E6221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маломерных судах в Свердловской области, утвержденные Постановлением Правительства Свердловской области от 06.08.2020 № 526-ПП;</w:t>
      </w:r>
    </w:p>
    <w:p w:rsidR="009C7CB0" w:rsidRPr="00E62215" w:rsidRDefault="009C7CB0" w:rsidP="009C7CB0">
      <w:pPr>
        <w:widowControl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>Приказом Минэкономразвития России от 09.01.2024 № 9</w:t>
      </w:r>
      <w:r w:rsidRPr="00E6221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40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 xml:space="preserve">«Об утверждении Правил классификации горнолыжных трасс, классификации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lastRenderedPageBreak/>
        <w:t>пляжей»;</w:t>
      </w:r>
    </w:p>
    <w:p w:rsidR="009C7CB0" w:rsidRPr="00E62215" w:rsidRDefault="009C7CB0" w:rsidP="009C7CB0">
      <w:pPr>
        <w:widowControl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>Санитарными правилами и нормами СанПиН 2.1.3684-21 «Санитарно- эпидемиологические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требования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к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содержанию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территорий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</w:t>
      </w:r>
      <w:r w:rsidRPr="00E62215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производственных,</w:t>
      </w:r>
      <w:r w:rsidRPr="00E62215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общественных</w:t>
      </w:r>
      <w:r w:rsidRPr="00E62215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помещений,</w:t>
      </w:r>
      <w:r w:rsidRPr="00E62215">
        <w:rPr>
          <w:rFonts w:ascii="Liberation Serif" w:hAnsi="Liberation Serif" w:cs="Liberation Serif"/>
          <w:spacing w:val="80"/>
          <w:w w:val="15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организации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 проведению</w:t>
      </w:r>
      <w:r w:rsidRPr="00E6221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санитарно-противоэпидемических</w:t>
      </w:r>
      <w:r w:rsidRPr="00E6221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 xml:space="preserve">(профилактических) мероприятий», утвержденные Постановлением Главного государственного санитарного врача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от 28.01.2021 № 3;</w:t>
      </w:r>
    </w:p>
    <w:p w:rsidR="009C7CB0" w:rsidRPr="00E62215" w:rsidRDefault="009C7CB0" w:rsidP="009C7CB0">
      <w:pPr>
        <w:widowControl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 xml:space="preserve"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2; </w:t>
      </w:r>
    </w:p>
    <w:p w:rsidR="009C7CB0" w:rsidRPr="00E62215" w:rsidRDefault="009C7CB0" w:rsidP="009C7CB0">
      <w:pPr>
        <w:widowControl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>Санитарными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правилами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нормами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СанПиН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3.3686-21</w:t>
      </w:r>
      <w:r w:rsidRPr="00E62215">
        <w:rPr>
          <w:rFonts w:ascii="Liberation Serif" w:hAnsi="Liberation Serif" w:cs="Liberation Serif"/>
          <w:spacing w:val="8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«Санитарно- эпидемиологические</w:t>
      </w:r>
      <w:r w:rsidRPr="00E6221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требования</w:t>
      </w:r>
      <w:r w:rsidRPr="00E6221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по</w:t>
      </w:r>
      <w:r w:rsidRPr="00E6221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профилактике</w:t>
      </w:r>
      <w:r w:rsidRPr="00E6221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инфекционных</w:t>
      </w:r>
      <w:r w:rsidRPr="00E6221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болезней», утвержденные</w:t>
      </w:r>
      <w:r w:rsidRPr="00E62215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Постановлением</w:t>
      </w:r>
      <w:r w:rsidRPr="00E62215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Главного</w:t>
      </w:r>
      <w:r w:rsidRPr="00E62215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государственного</w:t>
      </w:r>
      <w:r w:rsidRPr="00E62215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санитарного</w:t>
      </w:r>
      <w:r w:rsidRPr="00E6221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врача </w:t>
      </w:r>
      <w:r w:rsidRPr="00E62215">
        <w:rPr>
          <w:rFonts w:ascii="Liberation Serif" w:hAnsi="Liberation Serif" w:cs="Liberation Serif"/>
          <w:sz w:val="28"/>
          <w:szCs w:val="28"/>
        </w:rPr>
        <w:t>Российской</w:t>
      </w:r>
      <w:r w:rsidRPr="00E62215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Федерации</w:t>
      </w:r>
      <w:r w:rsidRPr="00E62215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2"/>
          <w:sz w:val="28"/>
          <w:szCs w:val="28"/>
        </w:rPr>
        <w:br/>
      </w:r>
      <w:r w:rsidRPr="00E62215">
        <w:rPr>
          <w:rFonts w:ascii="Liberation Serif" w:hAnsi="Liberation Serif" w:cs="Liberation Serif"/>
          <w:sz w:val="28"/>
          <w:szCs w:val="28"/>
        </w:rPr>
        <w:t>от</w:t>
      </w:r>
      <w:r w:rsidRPr="00E62215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28.01.2021</w:t>
      </w:r>
      <w:r w:rsidRPr="00E62215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№</w:t>
      </w:r>
      <w:r w:rsidRPr="00E62215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5"/>
          <w:sz w:val="28"/>
          <w:szCs w:val="28"/>
        </w:rPr>
        <w:t>4;</w:t>
      </w:r>
    </w:p>
    <w:p w:rsidR="009C7CB0" w:rsidRPr="00E62215" w:rsidRDefault="009C7CB0" w:rsidP="009C7CB0">
      <w:pPr>
        <w:widowControl w:val="0"/>
        <w:tabs>
          <w:tab w:val="left" w:pos="1672"/>
          <w:tab w:val="left" w:pos="3423"/>
          <w:tab w:val="left" w:pos="4691"/>
          <w:tab w:val="left" w:pos="6059"/>
          <w:tab w:val="left" w:pos="9355"/>
        </w:tabs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pacing w:val="-4"/>
          <w:sz w:val="28"/>
          <w:szCs w:val="28"/>
        </w:rPr>
        <w:t>ГОСТ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17.1.5.02-80.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«Охрана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природы.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Гидросфера.</w:t>
      </w:r>
      <w:r>
        <w:rPr>
          <w:rFonts w:ascii="Liberation Serif" w:hAnsi="Liberation Serif" w:cs="Liberation Serif"/>
          <w:sz w:val="28"/>
          <w:szCs w:val="28"/>
        </w:rPr>
        <w:t xml:space="preserve"> Г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игиенические </w:t>
      </w:r>
      <w:r w:rsidRPr="00E62215">
        <w:rPr>
          <w:rFonts w:ascii="Liberation Serif" w:hAnsi="Liberation Serif" w:cs="Liberation Serif"/>
          <w:sz w:val="28"/>
          <w:szCs w:val="28"/>
        </w:rPr>
        <w:t>требования к зонам рекреации водных объектов»;</w:t>
      </w:r>
    </w:p>
    <w:p w:rsidR="009C7CB0" w:rsidRPr="00E62215" w:rsidRDefault="009C7CB0" w:rsidP="009C7CB0">
      <w:pPr>
        <w:widowControl w:val="0"/>
        <w:tabs>
          <w:tab w:val="left" w:pos="709"/>
          <w:tab w:val="left" w:pos="1669"/>
          <w:tab w:val="left" w:pos="2056"/>
          <w:tab w:val="left" w:pos="3731"/>
          <w:tab w:val="left" w:pos="5363"/>
          <w:tab w:val="left" w:pos="6486"/>
          <w:tab w:val="left" w:pos="7594"/>
          <w:tab w:val="left" w:pos="8794"/>
        </w:tabs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pacing w:val="-4"/>
          <w:sz w:val="28"/>
          <w:szCs w:val="28"/>
        </w:rPr>
        <w:t>ГОСТ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10"/>
          <w:sz w:val="28"/>
          <w:szCs w:val="28"/>
        </w:rPr>
        <w:t>Р</w:t>
      </w:r>
      <w:r>
        <w:rPr>
          <w:rFonts w:ascii="Liberation Serif" w:hAnsi="Liberation Serif" w:cs="Liberation Serif"/>
          <w:spacing w:val="-10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55698-2013.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Туристские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услуги.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Услуги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пляжей.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Общие требования;</w:t>
      </w:r>
    </w:p>
    <w:p w:rsidR="009C7CB0" w:rsidRPr="00E62215" w:rsidRDefault="009C7CB0" w:rsidP="009C7CB0">
      <w:pPr>
        <w:widowControl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2215">
        <w:rPr>
          <w:rFonts w:ascii="Liberation Serif" w:hAnsi="Liberation Serif" w:cs="Liberation Serif"/>
          <w:sz w:val="28"/>
          <w:szCs w:val="28"/>
        </w:rPr>
        <w:t>ГОСТ</w:t>
      </w:r>
      <w:r w:rsidRPr="00E62215"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Р</w:t>
      </w:r>
      <w:r w:rsidRPr="00E62215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70502-2022.</w:t>
      </w:r>
      <w:r w:rsidRPr="00E62215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Pr="00E62215">
        <w:rPr>
          <w:rFonts w:ascii="Liberation Serif" w:hAnsi="Liberation Serif" w:cs="Liberation Serif"/>
          <w:sz w:val="28"/>
          <w:szCs w:val="28"/>
        </w:rPr>
        <w:t>Безбарьерная</w:t>
      </w:r>
      <w:proofErr w:type="spellEnd"/>
      <w:r w:rsidRPr="00E62215">
        <w:rPr>
          <w:rFonts w:ascii="Liberation Serif" w:hAnsi="Liberation Serif" w:cs="Liberation Serif"/>
          <w:spacing w:val="18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среда</w:t>
      </w:r>
      <w:r w:rsidRPr="00E62215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жизнедеятельности</w:t>
      </w:r>
      <w:r w:rsidRPr="00E62215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 xml:space="preserve">инвалидов. </w:t>
      </w:r>
      <w:r w:rsidRPr="00E62215">
        <w:rPr>
          <w:rFonts w:ascii="Liberation Serif" w:hAnsi="Liberation Serif" w:cs="Liberation Serif"/>
          <w:sz w:val="28"/>
          <w:szCs w:val="28"/>
        </w:rPr>
        <w:t>Пляжи,</w:t>
      </w:r>
      <w:r w:rsidRPr="00E62215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доступные</w:t>
      </w:r>
      <w:r w:rsidRPr="00E62215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для</w:t>
      </w:r>
      <w:r w:rsidRPr="00E62215">
        <w:rPr>
          <w:rFonts w:ascii="Liberation Serif" w:hAnsi="Liberation Serif" w:cs="Liberation Serif"/>
          <w:spacing w:val="11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инвалидов.</w:t>
      </w:r>
      <w:r w:rsidRPr="00E62215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z w:val="28"/>
          <w:szCs w:val="28"/>
        </w:rPr>
        <w:t>Общие</w:t>
      </w:r>
      <w:r w:rsidRPr="00E62215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E62215">
        <w:rPr>
          <w:rFonts w:ascii="Liberation Serif" w:hAnsi="Liberation Serif" w:cs="Liberation Serif"/>
          <w:spacing w:val="-2"/>
          <w:sz w:val="28"/>
          <w:szCs w:val="28"/>
        </w:rPr>
        <w:t>требования»</w:t>
      </w:r>
      <w:r w:rsidRPr="000E3224">
        <w:rPr>
          <w:sz w:val="28"/>
          <w:szCs w:val="28"/>
        </w:rPr>
        <w:t>.</w:t>
      </w:r>
    </w:p>
    <w:p w:rsidR="000A67A4" w:rsidRDefault="000A67A4"/>
    <w:sectPr w:rsidR="000A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ED"/>
    <w:rsid w:val="000A67A4"/>
    <w:rsid w:val="001F01ED"/>
    <w:rsid w:val="009C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8460"/>
  <w15:chartTrackingRefBased/>
  <w15:docId w15:val="{F563EA6E-33DA-4C76-A1CB-CC93F238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C7CB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1487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1&amp;n=1487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148762" TargetMode="External"/><Relationship Id="rId5" Type="http://schemas.openxmlformats.org/officeDocument/2006/relationships/hyperlink" Target="https://docs.cntd.ru/document/90198286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071&amp;n=14876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2277</Words>
  <Characters>12984</Characters>
  <Application>Microsoft Office Word</Application>
  <DocSecurity>0</DocSecurity>
  <Lines>108</Lines>
  <Paragraphs>30</Paragraphs>
  <ScaleCrop>false</ScaleCrop>
  <Company/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2025-06-02T06:51:00Z</dcterms:created>
  <dcterms:modified xsi:type="dcterms:W3CDTF">2025-06-02T06:54:00Z</dcterms:modified>
</cp:coreProperties>
</file>