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4937" w:type="pct"/>
        <w:tblCellMar>
          <w:left w:w="0" w:type="dxa"/>
          <w:right w:w="0" w:type="dxa"/>
        </w:tblCellMar>
        <w:tblLook w:val="04A0" w:firstRow="1" w:lastRow="0" w:firstColumn="1" w:lastColumn="0" w:noHBand="0" w:noVBand="1"/>
      </w:tblPr>
      <w:tblGrid>
        <w:gridCol w:w="286"/>
        <w:gridCol w:w="1854"/>
        <w:gridCol w:w="428"/>
        <w:gridCol w:w="570"/>
        <w:gridCol w:w="6379"/>
      </w:tblGrid>
      <w:tr w:rsidR="005F5EBC" w:rsidRPr="0013051B" w:rsidTr="003E2326">
        <w:trPr>
          <w:trHeight w:val="524"/>
        </w:trPr>
        <w:tc>
          <w:tcPr>
            <w:tcW w:w="9460" w:type="dxa"/>
            <w:gridSpan w:val="5"/>
          </w:tcPr>
          <w:p w:rsidR="005F5EBC" w:rsidRPr="0013051B" w:rsidRDefault="005F5EBC" w:rsidP="003E2326">
            <w:pPr>
              <w:tabs>
                <w:tab w:val="left" w:leader="underscore" w:pos="9639"/>
              </w:tabs>
              <w:jc w:val="center"/>
              <w:rPr>
                <w:rFonts w:ascii="Liberation Serif" w:hAnsi="Liberation Serif"/>
                <w:b/>
                <w:sz w:val="28"/>
                <w:szCs w:val="28"/>
              </w:rPr>
            </w:pPr>
            <w:r w:rsidRPr="0013051B">
              <w:rPr>
                <w:rFonts w:ascii="Liberation Serif" w:hAnsi="Liberation Serif"/>
                <w:b/>
                <w:sz w:val="28"/>
                <w:szCs w:val="28"/>
              </w:rPr>
              <w:t xml:space="preserve">АДМИНИСТРАЦИЯ ГОРОДСКОГО ОКРУГА </w:t>
            </w:r>
          </w:p>
          <w:p w:rsidR="005F5EBC" w:rsidRPr="0013051B" w:rsidRDefault="005F5EBC" w:rsidP="003E2326">
            <w:pPr>
              <w:tabs>
                <w:tab w:val="left" w:leader="underscore" w:pos="9639"/>
              </w:tabs>
              <w:jc w:val="center"/>
              <w:rPr>
                <w:rFonts w:ascii="Liberation Serif" w:hAnsi="Liberation Serif"/>
                <w:b/>
              </w:rPr>
            </w:pPr>
            <w:r w:rsidRPr="0013051B">
              <w:rPr>
                <w:rFonts w:ascii="Liberation Serif" w:hAnsi="Liberation Serif"/>
                <w:b/>
                <w:sz w:val="28"/>
                <w:szCs w:val="28"/>
              </w:rPr>
              <w:t>Верхняя Пышма</w:t>
            </w:r>
          </w:p>
          <w:p w:rsidR="005F5EBC" w:rsidRPr="0013051B" w:rsidRDefault="005F5EBC" w:rsidP="003E2326">
            <w:pPr>
              <w:jc w:val="center"/>
              <w:rPr>
                <w:rFonts w:ascii="Liberation Serif" w:hAnsi="Liberation Serif"/>
                <w:b/>
                <w:spacing w:val="40"/>
                <w:sz w:val="34"/>
                <w:szCs w:val="34"/>
              </w:rPr>
            </w:pPr>
            <w:r w:rsidRPr="0013051B">
              <w:rPr>
                <w:rFonts w:ascii="Liberation Serif" w:hAnsi="Liberation Serif"/>
                <w:b/>
                <w:spacing w:val="40"/>
                <w:sz w:val="32"/>
                <w:szCs w:val="34"/>
              </w:rPr>
              <w:t>ПОСТАНОВЛЕНИЕ</w:t>
            </w:r>
          </w:p>
          <w:p w:rsidR="005F5EBC" w:rsidRPr="0013051B" w:rsidRDefault="005F5EBC" w:rsidP="003E2326">
            <w:pPr>
              <w:jc w:val="center"/>
              <w:rPr>
                <w:rFonts w:ascii="Liberation Serif" w:hAnsi="Liberation Serif"/>
                <w:b/>
                <w:spacing w:val="40"/>
                <w:sz w:val="34"/>
                <w:szCs w:val="34"/>
              </w:rPr>
            </w:pPr>
            <w:r w:rsidRPr="00E3110D">
              <w:rPr>
                <w:rFonts w:ascii="Liberation Serif" w:hAnsi="Liberation Serif"/>
                <w:b/>
                <w:noProof/>
                <w:sz w:val="28"/>
                <w:szCs w:val="28"/>
              </w:rPr>
              <mc:AlternateContent>
                <mc:Choice Requires="wps">
                  <w:drawing>
                    <wp:anchor distT="0" distB="0" distL="114300" distR="114300" simplePos="0" relativeHeight="251659264" behindDoc="0" locked="0" layoutInCell="1" allowOverlap="1">
                      <wp:simplePos x="0" y="0"/>
                      <wp:positionH relativeFrom="column">
                        <wp:posOffset>267970</wp:posOffset>
                      </wp:positionH>
                      <wp:positionV relativeFrom="paragraph">
                        <wp:posOffset>46990</wp:posOffset>
                      </wp:positionV>
                      <wp:extent cx="5760085" cy="0"/>
                      <wp:effectExtent l="20320" t="27940" r="20320" b="19685"/>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D1DE86" id="Прямая соединительная линия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pt,3.7pt" to="474.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" strokeweight="3pt">
                      <v:stroke linestyle="thickThin"/>
                    </v:line>
                  </w:pict>
                </mc:Fallback>
              </mc:AlternateContent>
            </w:r>
          </w:p>
        </w:tc>
      </w:tr>
      <w:tr w:rsidR="005F5EBC" w:rsidRPr="0013051B" w:rsidTr="003E2326">
        <w:trPr>
          <w:trHeight w:val="524"/>
        </w:trPr>
        <w:tc>
          <w:tcPr>
            <w:tcW w:w="284" w:type="dxa"/>
            <w:vAlign w:val="bottom"/>
          </w:tcPr>
          <w:p w:rsidR="005F5EBC" w:rsidRPr="0013051B" w:rsidRDefault="005F5EBC" w:rsidP="003E2326">
            <w:pPr>
              <w:tabs>
                <w:tab w:val="left" w:leader="underscore" w:pos="9639"/>
              </w:tabs>
              <w:rPr>
                <w:rFonts w:ascii="Liberation Serif" w:hAnsi="Liberation Serif"/>
                <w:szCs w:val="28"/>
              </w:rPr>
            </w:pPr>
            <w:r w:rsidRPr="0013051B">
              <w:rPr>
                <w:rFonts w:ascii="Liberation Serif" w:hAnsi="Liberation Serif"/>
                <w:szCs w:val="28"/>
              </w:rPr>
              <w:t>от</w:t>
            </w:r>
          </w:p>
        </w:tc>
        <w:tc>
          <w:tcPr>
            <w:tcW w:w="1843" w:type="dxa"/>
            <w:tcBorders>
              <w:bottom w:val="single" w:sz="4" w:space="0" w:color="auto"/>
            </w:tcBorders>
            <w:vAlign w:val="bottom"/>
          </w:tcPr>
          <w:p w:rsidR="005F5EBC" w:rsidRPr="0013051B" w:rsidRDefault="005F5EBC" w:rsidP="003E2326">
            <w:pPr>
              <w:tabs>
                <w:tab w:val="left" w:leader="underscore" w:pos="9639"/>
              </w:tabs>
              <w:jc w:val="center"/>
              <w:rPr>
                <w:rFonts w:ascii="Liberation Serif" w:hAnsi="Liberation Serif"/>
                <w:b/>
                <w:szCs w:val="28"/>
              </w:rPr>
            </w:pPr>
            <w:r w:rsidRPr="0013051B">
              <w:rPr>
                <w:rFonts w:ascii="Liberation Serif" w:hAnsi="Liberation Serif"/>
              </w:rPr>
              <w:fldChar w:fldCharType="begin"/>
            </w:r>
            <w:r w:rsidRPr="0013051B">
              <w:rPr>
                <w:rFonts w:ascii="Liberation Serif" w:hAnsi="Liberation Serif"/>
              </w:rPr>
              <w:instrText xml:space="preserve"> DOCPROPERTY  Рег.дата  \* MERGEFORMAT </w:instrText>
            </w:r>
            <w:r w:rsidRPr="0013051B">
              <w:rPr>
                <w:rFonts w:ascii="Liberation Serif" w:hAnsi="Liberation Serif"/>
              </w:rPr>
              <w:fldChar w:fldCharType="separate"/>
            </w:r>
            <w:r w:rsidRPr="0013051B">
              <w:rPr>
                <w:rFonts w:ascii="Liberation Serif" w:hAnsi="Liberation Serif"/>
              </w:rPr>
              <w:t xml:space="preserve"> </w:t>
            </w:r>
            <w:r w:rsidRPr="0013051B">
              <w:rPr>
                <w:rFonts w:ascii="Liberation Serif" w:hAnsi="Liberation Serif"/>
              </w:rPr>
              <w:fldChar w:fldCharType="end"/>
            </w:r>
          </w:p>
        </w:tc>
        <w:tc>
          <w:tcPr>
            <w:tcW w:w="425" w:type="dxa"/>
            <w:vAlign w:val="bottom"/>
          </w:tcPr>
          <w:p w:rsidR="005F5EBC" w:rsidRPr="0013051B" w:rsidRDefault="005F5EBC" w:rsidP="003E2326">
            <w:pPr>
              <w:tabs>
                <w:tab w:val="left" w:leader="underscore" w:pos="9639"/>
              </w:tabs>
              <w:jc w:val="center"/>
              <w:rPr>
                <w:rFonts w:ascii="Liberation Serif" w:hAnsi="Liberation Serif"/>
                <w:b/>
                <w:szCs w:val="28"/>
              </w:rPr>
            </w:pPr>
            <w:r w:rsidRPr="0013051B">
              <w:rPr>
                <w:rFonts w:ascii="Liberation Serif" w:hAnsi="Liberation Serif"/>
                <w:szCs w:val="28"/>
              </w:rPr>
              <w:t>№</w:t>
            </w:r>
          </w:p>
        </w:tc>
        <w:tc>
          <w:tcPr>
            <w:tcW w:w="567" w:type="dxa"/>
            <w:tcBorders>
              <w:bottom w:val="single" w:sz="4" w:space="0" w:color="auto"/>
            </w:tcBorders>
            <w:vAlign w:val="bottom"/>
          </w:tcPr>
          <w:p w:rsidR="005F5EBC" w:rsidRPr="0013051B" w:rsidRDefault="005F5EBC" w:rsidP="003E2326">
            <w:pPr>
              <w:tabs>
                <w:tab w:val="left" w:leader="underscore" w:pos="9639"/>
              </w:tabs>
              <w:jc w:val="center"/>
              <w:rPr>
                <w:rFonts w:ascii="Liberation Serif" w:hAnsi="Liberation Serif"/>
                <w:b/>
                <w:szCs w:val="28"/>
              </w:rPr>
            </w:pPr>
            <w:r w:rsidRPr="0013051B">
              <w:rPr>
                <w:rFonts w:ascii="Liberation Serif" w:hAnsi="Liberation Serif"/>
              </w:rPr>
              <w:fldChar w:fldCharType="begin"/>
            </w:r>
            <w:r w:rsidRPr="0013051B">
              <w:rPr>
                <w:rFonts w:ascii="Liberation Serif" w:hAnsi="Liberation Serif"/>
              </w:rPr>
              <w:instrText xml:space="preserve"> DOCPROPERTY  Рег.№  \* MERGEFORMAT </w:instrText>
            </w:r>
            <w:r w:rsidRPr="0013051B">
              <w:rPr>
                <w:rFonts w:ascii="Liberation Serif" w:hAnsi="Liberation Serif"/>
              </w:rPr>
              <w:fldChar w:fldCharType="separate"/>
            </w:r>
            <w:r w:rsidRPr="0013051B">
              <w:rPr>
                <w:rFonts w:ascii="Liberation Serif" w:hAnsi="Liberation Serif"/>
              </w:rPr>
              <w:t xml:space="preserve"> </w:t>
            </w:r>
            <w:r w:rsidRPr="0013051B">
              <w:rPr>
                <w:rFonts w:ascii="Liberation Serif" w:hAnsi="Liberation Serif"/>
              </w:rPr>
              <w:fldChar w:fldCharType="end"/>
            </w:r>
          </w:p>
        </w:tc>
        <w:tc>
          <w:tcPr>
            <w:tcW w:w="6341" w:type="dxa"/>
            <w:vAlign w:val="bottom"/>
          </w:tcPr>
          <w:p w:rsidR="005F5EBC" w:rsidRPr="0013051B" w:rsidRDefault="005F5EBC" w:rsidP="003E2326">
            <w:pPr>
              <w:tabs>
                <w:tab w:val="left" w:leader="underscore" w:pos="9639"/>
              </w:tabs>
              <w:jc w:val="center"/>
              <w:rPr>
                <w:rFonts w:ascii="Liberation Serif" w:hAnsi="Liberation Serif"/>
                <w:b/>
                <w:szCs w:val="28"/>
              </w:rPr>
            </w:pPr>
          </w:p>
        </w:tc>
      </w:tr>
      <w:tr w:rsidR="005F5EBC" w:rsidRPr="0013051B" w:rsidTr="003E2326">
        <w:trPr>
          <w:trHeight w:val="130"/>
        </w:trPr>
        <w:tc>
          <w:tcPr>
            <w:tcW w:w="9460" w:type="dxa"/>
            <w:gridSpan w:val="5"/>
          </w:tcPr>
          <w:p w:rsidR="005F5EBC" w:rsidRPr="0013051B" w:rsidRDefault="005F5EBC" w:rsidP="003E2326">
            <w:pPr>
              <w:rPr>
                <w:rFonts w:ascii="Liberation Serif" w:hAnsi="Liberation Serif"/>
                <w:sz w:val="20"/>
                <w:szCs w:val="28"/>
              </w:rPr>
            </w:pPr>
          </w:p>
        </w:tc>
      </w:tr>
      <w:tr w:rsidR="005F5EBC" w:rsidRPr="0013051B" w:rsidTr="003E2326">
        <w:tc>
          <w:tcPr>
            <w:tcW w:w="9460" w:type="dxa"/>
            <w:gridSpan w:val="5"/>
          </w:tcPr>
          <w:p w:rsidR="005F5EBC" w:rsidRPr="0013051B" w:rsidRDefault="005F5EBC" w:rsidP="003E2326">
            <w:pPr>
              <w:rPr>
                <w:rFonts w:ascii="Liberation Serif" w:hAnsi="Liberation Serif"/>
                <w:sz w:val="20"/>
                <w:szCs w:val="28"/>
                <w:lang w:val="en-US"/>
              </w:rPr>
            </w:pPr>
            <w:r w:rsidRPr="0013051B">
              <w:rPr>
                <w:rFonts w:ascii="Liberation Serif" w:hAnsi="Liberation Serif"/>
                <w:sz w:val="20"/>
                <w:szCs w:val="28"/>
              </w:rPr>
              <w:t>г. Верхняя Пышма</w:t>
            </w:r>
          </w:p>
          <w:p w:rsidR="005F5EBC" w:rsidRPr="0013051B" w:rsidRDefault="005F5EBC" w:rsidP="003E2326">
            <w:pPr>
              <w:rPr>
                <w:rFonts w:ascii="Liberation Serif" w:hAnsi="Liberation Serif"/>
                <w:sz w:val="28"/>
                <w:szCs w:val="28"/>
                <w:lang w:val="en-US"/>
              </w:rPr>
            </w:pPr>
          </w:p>
          <w:p w:rsidR="005F5EBC" w:rsidRPr="0013051B" w:rsidRDefault="005F5EBC" w:rsidP="003E2326">
            <w:pPr>
              <w:rPr>
                <w:rFonts w:ascii="Liberation Serif" w:hAnsi="Liberation Serif"/>
                <w:sz w:val="28"/>
                <w:szCs w:val="28"/>
                <w:lang w:val="en-US"/>
              </w:rPr>
            </w:pPr>
          </w:p>
        </w:tc>
      </w:tr>
      <w:tr w:rsidR="005F5EBC" w:rsidRPr="003E38BE" w:rsidTr="003E2326">
        <w:tc>
          <w:tcPr>
            <w:tcW w:w="9460" w:type="dxa"/>
            <w:gridSpan w:val="5"/>
          </w:tcPr>
          <w:p w:rsidR="005F5EBC" w:rsidRPr="003E38BE" w:rsidRDefault="005F5EBC" w:rsidP="003E2326">
            <w:pPr>
              <w:jc w:val="center"/>
              <w:rPr>
                <w:rFonts w:ascii="Liberation Serif" w:hAnsi="Liberation Serif"/>
                <w:b/>
                <w:i/>
                <w:sz w:val="26"/>
                <w:szCs w:val="26"/>
              </w:rPr>
            </w:pPr>
            <w:r w:rsidRPr="003E38BE">
              <w:rPr>
                <w:rFonts w:ascii="Liberation Serif" w:hAnsi="Liberation Serif"/>
                <w:b/>
                <w:i/>
                <w:sz w:val="26"/>
                <w:szCs w:val="26"/>
              </w:rPr>
              <w:t xml:space="preserve">О внесении изменений в  Порядок предоставления субсидий в 2025 году </w:t>
            </w:r>
            <w:r w:rsidRPr="003E38BE">
              <w:rPr>
                <w:rFonts w:ascii="Liberation Serif" w:hAnsi="Liberation Serif"/>
                <w:b/>
                <w:i/>
                <w:sz w:val="26"/>
                <w:szCs w:val="26"/>
              </w:rPr>
              <w:br/>
              <w:t xml:space="preserve">из бюджета городского округа Верхняя Пышма организациям автомобильного транспорта городского округа Верхняя Пышма </w:t>
            </w:r>
            <w:r w:rsidRPr="003E38BE">
              <w:rPr>
                <w:rFonts w:ascii="Liberation Serif" w:hAnsi="Liberation Serif"/>
                <w:b/>
                <w:i/>
                <w:sz w:val="26"/>
                <w:szCs w:val="26"/>
              </w:rPr>
              <w:br/>
              <w:t xml:space="preserve">на реализацию мероприятий по обновлению подвижного состава общественного транспорта общего пользования, утвержденный постановлением администрации городского округа Верхняя Пышма </w:t>
            </w:r>
            <w:r w:rsidRPr="003E38BE">
              <w:rPr>
                <w:rFonts w:ascii="Liberation Serif" w:hAnsi="Liberation Serif"/>
                <w:b/>
                <w:i/>
                <w:sz w:val="26"/>
                <w:szCs w:val="26"/>
              </w:rPr>
              <w:br/>
              <w:t>от 30.05.2025 № 722</w:t>
            </w:r>
          </w:p>
        </w:tc>
      </w:tr>
      <w:tr w:rsidR="005F5EBC" w:rsidRPr="003E38BE" w:rsidTr="003E2326">
        <w:tc>
          <w:tcPr>
            <w:tcW w:w="9460" w:type="dxa"/>
            <w:gridSpan w:val="5"/>
          </w:tcPr>
          <w:p w:rsidR="005F5EBC" w:rsidRPr="003E38BE" w:rsidRDefault="005F5EBC" w:rsidP="003E2326">
            <w:pPr>
              <w:jc w:val="center"/>
              <w:rPr>
                <w:rFonts w:ascii="Liberation Serif" w:hAnsi="Liberation Serif"/>
                <w:sz w:val="26"/>
                <w:szCs w:val="26"/>
              </w:rPr>
            </w:pPr>
          </w:p>
          <w:p w:rsidR="005F5EBC" w:rsidRPr="003E38BE" w:rsidRDefault="005F5EBC" w:rsidP="003E2326">
            <w:pPr>
              <w:jc w:val="center"/>
              <w:rPr>
                <w:rFonts w:ascii="Liberation Serif" w:hAnsi="Liberation Serif"/>
                <w:sz w:val="26"/>
                <w:szCs w:val="26"/>
              </w:rPr>
            </w:pPr>
          </w:p>
        </w:tc>
      </w:tr>
    </w:tbl>
    <w:p w:rsidR="005F5EBC" w:rsidRPr="003E38BE" w:rsidRDefault="005F5EBC" w:rsidP="005F5EBC">
      <w:pPr>
        <w:widowControl w:val="0"/>
        <w:ind w:firstLine="708"/>
        <w:jc w:val="both"/>
        <w:rPr>
          <w:rFonts w:ascii="Liberation Serif" w:hAnsi="Liberation Serif"/>
          <w:bCs/>
          <w:iCs/>
          <w:sz w:val="26"/>
          <w:szCs w:val="26"/>
        </w:rPr>
      </w:pPr>
      <w:r w:rsidRPr="003E38BE">
        <w:rPr>
          <w:rFonts w:ascii="Liberation Serif" w:hAnsi="Liberation Serif"/>
          <w:bCs/>
          <w:iCs/>
          <w:sz w:val="26"/>
          <w:szCs w:val="26"/>
        </w:rPr>
        <w:t>Руководствуясь стать</w:t>
      </w:r>
      <w:r>
        <w:rPr>
          <w:rFonts w:ascii="Liberation Serif" w:hAnsi="Liberation Serif"/>
          <w:bCs/>
          <w:iCs/>
          <w:sz w:val="26"/>
          <w:szCs w:val="26"/>
        </w:rPr>
        <w:t xml:space="preserve">ями 7 и 48 Федерального закона </w:t>
      </w:r>
      <w:r>
        <w:rPr>
          <w:rFonts w:ascii="Liberation Serif" w:hAnsi="Liberation Serif"/>
          <w:bCs/>
          <w:iCs/>
          <w:sz w:val="26"/>
          <w:szCs w:val="26"/>
        </w:rPr>
        <w:br/>
      </w:r>
      <w:r w:rsidRPr="003E38BE">
        <w:rPr>
          <w:rFonts w:ascii="Liberation Serif" w:hAnsi="Liberation Serif"/>
          <w:bCs/>
          <w:iCs/>
          <w:sz w:val="26"/>
          <w:szCs w:val="26"/>
        </w:rPr>
        <w:t>от 06 октября 2003 года № 131-Ф3 «Об общих принципах организации местного самоуправления в Российской Федерации», администрация городского округа Верхняя Пышма</w:t>
      </w:r>
    </w:p>
    <w:p w:rsidR="005F5EBC" w:rsidRPr="003E38BE" w:rsidRDefault="005F5EBC" w:rsidP="005F5EBC">
      <w:pPr>
        <w:widowControl w:val="0"/>
        <w:jc w:val="both"/>
        <w:rPr>
          <w:rFonts w:ascii="Liberation Serif" w:hAnsi="Liberation Serif"/>
          <w:sz w:val="26"/>
          <w:szCs w:val="26"/>
        </w:rPr>
      </w:pPr>
      <w:r w:rsidRPr="003E38BE">
        <w:rPr>
          <w:rFonts w:ascii="Liberation Serif" w:hAnsi="Liberation Serif"/>
          <w:b/>
          <w:sz w:val="26"/>
          <w:szCs w:val="26"/>
        </w:rPr>
        <w:t>ПОСТАНОВЛЯЕТ:</w:t>
      </w:r>
    </w:p>
    <w:p w:rsidR="005F5EBC" w:rsidRPr="003E38BE" w:rsidRDefault="005F5EBC" w:rsidP="005F5EBC">
      <w:pPr>
        <w:ind w:firstLine="709"/>
        <w:jc w:val="both"/>
        <w:rPr>
          <w:rFonts w:ascii="Liberation Serif" w:hAnsi="Liberation Serif"/>
          <w:sz w:val="26"/>
          <w:szCs w:val="26"/>
        </w:rPr>
      </w:pPr>
      <w:r w:rsidRPr="003E38BE">
        <w:rPr>
          <w:rFonts w:ascii="Liberation Serif" w:hAnsi="Liberation Serif"/>
          <w:sz w:val="26"/>
          <w:szCs w:val="26"/>
        </w:rPr>
        <w:t xml:space="preserve">1. Внести изменения в Порядок предоставления субсидий в 2025 году </w:t>
      </w:r>
      <w:r w:rsidRPr="003E38BE">
        <w:rPr>
          <w:rFonts w:ascii="Liberation Serif" w:hAnsi="Liberation Serif"/>
          <w:sz w:val="26"/>
          <w:szCs w:val="26"/>
        </w:rPr>
        <w:br/>
        <w:t xml:space="preserve">из бюджета городского округа Верхняя Пышма организациям автомобильного транспорта городского округа Верхняя Пышма на реализацию мероприятий </w:t>
      </w:r>
      <w:r w:rsidRPr="003E38BE">
        <w:rPr>
          <w:rFonts w:ascii="Liberation Serif" w:hAnsi="Liberation Serif"/>
          <w:sz w:val="26"/>
          <w:szCs w:val="26"/>
        </w:rPr>
        <w:br/>
        <w:t>по обновлению подвижного состава общественного транспорта общего пользования, утвержденный постановлением администрации городского округа Верхняя Пышма от 30.05.2025 № 722, изложив в новой редакции (прилагается).</w:t>
      </w:r>
    </w:p>
    <w:p w:rsidR="005F5EBC" w:rsidRPr="003E38BE" w:rsidRDefault="005F5EBC" w:rsidP="005F5EBC">
      <w:pPr>
        <w:ind w:firstLine="709"/>
        <w:jc w:val="both"/>
        <w:rPr>
          <w:rFonts w:ascii="Liberation Serif" w:hAnsi="Liberation Serif"/>
          <w:sz w:val="26"/>
          <w:szCs w:val="26"/>
        </w:rPr>
      </w:pPr>
      <w:r w:rsidRPr="003E38BE">
        <w:rPr>
          <w:rFonts w:ascii="Liberation Serif" w:hAnsi="Liberation Serif"/>
          <w:sz w:val="26"/>
          <w:szCs w:val="26"/>
        </w:rPr>
        <w:t xml:space="preserve">2. Состав комиссии по рассмотрению заявок и проведению отбора </w:t>
      </w:r>
      <w:r>
        <w:rPr>
          <w:rFonts w:ascii="Liberation Serif" w:hAnsi="Liberation Serif"/>
          <w:sz w:val="26"/>
          <w:szCs w:val="26"/>
        </w:rPr>
        <w:br/>
      </w:r>
      <w:r w:rsidRPr="003E38BE">
        <w:rPr>
          <w:rFonts w:ascii="Liberation Serif" w:hAnsi="Liberation Serif"/>
          <w:sz w:val="26"/>
          <w:szCs w:val="26"/>
        </w:rPr>
        <w:t>на предоставление организациям автомобильного транспорта городского округа Верхняя Пышма на реализацию мероприятий по обновлению подвижного состава общественного транспорта общего пользования субсидий из бюджета городского округа Верхняя Пышма, утвержденный постановлением администрации городского округа Верхняя Пышма от 30.05.2025 № 722, признать утратившим силу.</w:t>
      </w:r>
    </w:p>
    <w:p w:rsidR="005F5EBC" w:rsidRPr="003E38BE" w:rsidRDefault="005F5EBC" w:rsidP="005F5EBC">
      <w:pPr>
        <w:ind w:firstLine="709"/>
        <w:jc w:val="both"/>
        <w:rPr>
          <w:rFonts w:ascii="Liberation Serif" w:hAnsi="Liberation Serif"/>
          <w:sz w:val="26"/>
          <w:szCs w:val="26"/>
        </w:rPr>
      </w:pPr>
      <w:bookmarkStart w:id="0" w:name="sub_4"/>
      <w:r w:rsidRPr="003E38BE">
        <w:rPr>
          <w:rFonts w:ascii="Liberation Serif" w:hAnsi="Liberation Serif"/>
          <w:sz w:val="26"/>
          <w:szCs w:val="26"/>
        </w:rPr>
        <w:t xml:space="preserve">3. Опубликовать настоящее постановление в газете «Красное знамя», </w:t>
      </w:r>
      <w:r>
        <w:rPr>
          <w:rFonts w:ascii="Liberation Serif" w:hAnsi="Liberation Serif"/>
          <w:sz w:val="26"/>
          <w:szCs w:val="26"/>
        </w:rPr>
        <w:br/>
      </w:r>
      <w:r w:rsidRPr="003E38BE">
        <w:rPr>
          <w:rFonts w:ascii="Liberation Serif" w:hAnsi="Liberation Serif"/>
          <w:sz w:val="26"/>
          <w:szCs w:val="26"/>
        </w:rPr>
        <w:t>на официальном интернет-портале правовой информации городского округа Верхняя Пышма (</w:t>
      </w:r>
      <w:r w:rsidRPr="005F5EBC">
        <w:rPr>
          <w:rFonts w:ascii="Liberation Serif" w:hAnsi="Liberation Serif"/>
          <w:sz w:val="26"/>
          <w:szCs w:val="26"/>
        </w:rPr>
        <w:t>www.верхняяпышма-право.рф</w:t>
      </w:r>
      <w:r w:rsidRPr="003E38BE">
        <w:rPr>
          <w:rFonts w:ascii="Liberation Serif" w:hAnsi="Liberation Serif"/>
          <w:sz w:val="26"/>
          <w:szCs w:val="26"/>
        </w:rPr>
        <w:t>), разместить на официальном сайте городского округа Верхняя Пышма (</w:t>
      </w:r>
      <w:r w:rsidRPr="005F5EBC">
        <w:rPr>
          <w:rFonts w:ascii="Liberation Serif" w:hAnsi="Liberation Serif"/>
          <w:sz w:val="26"/>
          <w:szCs w:val="26"/>
        </w:rPr>
        <w:t>https://movp.ru/</w:t>
      </w:r>
      <w:r w:rsidRPr="003E38BE">
        <w:rPr>
          <w:rFonts w:ascii="Liberation Serif" w:hAnsi="Liberation Serif"/>
          <w:sz w:val="26"/>
          <w:szCs w:val="26"/>
        </w:rPr>
        <w:t>).</w:t>
      </w:r>
      <w:bookmarkEnd w:id="0"/>
    </w:p>
    <w:p w:rsidR="005F5EBC" w:rsidRPr="003E38BE" w:rsidRDefault="005F5EBC" w:rsidP="005F5EBC">
      <w:pPr>
        <w:ind w:firstLine="709"/>
        <w:jc w:val="both"/>
        <w:rPr>
          <w:rFonts w:ascii="Liberation Serif" w:hAnsi="Liberation Serif"/>
          <w:sz w:val="26"/>
          <w:szCs w:val="26"/>
        </w:rPr>
      </w:pPr>
    </w:p>
    <w:p w:rsidR="005F5EBC" w:rsidRPr="003E38BE" w:rsidRDefault="005F5EBC" w:rsidP="005F5EBC">
      <w:pPr>
        <w:ind w:firstLine="709"/>
        <w:jc w:val="both"/>
        <w:rPr>
          <w:rFonts w:ascii="Liberation Serif" w:hAnsi="Liberation Serif"/>
          <w:sz w:val="26"/>
          <w:szCs w:val="26"/>
        </w:rPr>
      </w:pPr>
    </w:p>
    <w:tbl>
      <w:tblPr>
        <w:tblW w:w="5000" w:type="pct"/>
        <w:tblCellMar>
          <w:left w:w="0" w:type="dxa"/>
          <w:right w:w="0" w:type="dxa"/>
        </w:tblCellMar>
        <w:tblLook w:val="04A0" w:firstRow="1" w:lastRow="0" w:firstColumn="1" w:lastColumn="0" w:noHBand="0" w:noVBand="1"/>
      </w:tblPr>
      <w:tblGrid>
        <w:gridCol w:w="6274"/>
        <w:gridCol w:w="3364"/>
      </w:tblGrid>
      <w:tr w:rsidR="005F5EBC" w:rsidRPr="003E38BE" w:rsidTr="003E2326">
        <w:tc>
          <w:tcPr>
            <w:tcW w:w="6237" w:type="dxa"/>
            <w:vAlign w:val="bottom"/>
          </w:tcPr>
          <w:p w:rsidR="005F5EBC" w:rsidRPr="003E38BE" w:rsidRDefault="005F5EBC" w:rsidP="003E2326">
            <w:pPr>
              <w:rPr>
                <w:rFonts w:ascii="Liberation Serif" w:hAnsi="Liberation Serif"/>
                <w:sz w:val="26"/>
                <w:szCs w:val="26"/>
              </w:rPr>
            </w:pPr>
            <w:r w:rsidRPr="003E38BE">
              <w:rPr>
                <w:rFonts w:ascii="Liberation Serif" w:hAnsi="Liberation Serif"/>
                <w:sz w:val="26"/>
                <w:szCs w:val="26"/>
              </w:rPr>
              <w:t>Глава городского округа</w:t>
            </w:r>
          </w:p>
        </w:tc>
        <w:tc>
          <w:tcPr>
            <w:tcW w:w="3344" w:type="dxa"/>
            <w:vAlign w:val="bottom"/>
          </w:tcPr>
          <w:p w:rsidR="005F5EBC" w:rsidRPr="003E38BE" w:rsidRDefault="005F5EBC" w:rsidP="003E2326">
            <w:pPr>
              <w:jc w:val="right"/>
              <w:rPr>
                <w:rFonts w:ascii="Liberation Serif" w:hAnsi="Liberation Serif"/>
                <w:sz w:val="26"/>
                <w:szCs w:val="26"/>
              </w:rPr>
            </w:pPr>
            <w:r w:rsidRPr="003E38BE">
              <w:rPr>
                <w:rFonts w:ascii="Liberation Serif" w:hAnsi="Liberation Serif"/>
                <w:sz w:val="26"/>
                <w:szCs w:val="26"/>
              </w:rPr>
              <w:t>И.С. Зернов</w:t>
            </w:r>
          </w:p>
        </w:tc>
      </w:tr>
    </w:tbl>
    <w:p w:rsidR="005F5EBC" w:rsidRPr="0013051B" w:rsidRDefault="005F5EBC" w:rsidP="005F5EBC">
      <w:pPr>
        <w:pStyle w:val="ConsNormal"/>
        <w:widowControl/>
        <w:ind w:firstLine="0"/>
        <w:rPr>
          <w:rFonts w:ascii="Liberation Serif" w:hAnsi="Liberation Serif"/>
        </w:rPr>
      </w:pPr>
    </w:p>
    <w:p w:rsidR="002E12A1" w:rsidRDefault="002E12A1">
      <w:pPr>
        <w:spacing w:after="160" w:line="259" w:lineRule="auto"/>
      </w:pPr>
      <w:r>
        <w:br w:type="page"/>
      </w:r>
    </w:p>
    <w:p w:rsidR="002E12A1" w:rsidRPr="003C063F" w:rsidRDefault="002E12A1" w:rsidP="002E12A1">
      <w:pPr>
        <w:jc w:val="center"/>
        <w:rPr>
          <w:rFonts w:ascii="Liberation Serif" w:hAnsi="Liberation Serif"/>
          <w:sz w:val="28"/>
          <w:szCs w:val="28"/>
        </w:rPr>
      </w:pPr>
      <w:r w:rsidRPr="003C063F">
        <w:rPr>
          <w:rFonts w:ascii="Liberation Serif" w:hAnsi="Liberation Serif"/>
          <w:noProof/>
        </w:rPr>
        <w:lastRenderedPageBreak/>
        <mc:AlternateContent>
          <mc:Choice Requires="wps">
            <w:drawing>
              <wp:anchor distT="0" distB="0" distL="114300" distR="114300" simplePos="0" relativeHeight="251661312" behindDoc="0" locked="0" layoutInCell="1" allowOverlap="1">
                <wp:simplePos x="0" y="0"/>
                <wp:positionH relativeFrom="column">
                  <wp:posOffset>3225165</wp:posOffset>
                </wp:positionH>
                <wp:positionV relativeFrom="paragraph">
                  <wp:posOffset>-377190</wp:posOffset>
                </wp:positionV>
                <wp:extent cx="2914650" cy="1285875"/>
                <wp:effectExtent l="0" t="0" r="0" b="9525"/>
                <wp:wrapNone/>
                <wp:docPr id="307" name="Надпись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4650" cy="1285875"/>
                        </a:xfrm>
                        <a:prstGeom prst="rect">
                          <a:avLst/>
                        </a:prstGeom>
                        <a:solidFill>
                          <a:srgbClr val="FFFFFF"/>
                        </a:solidFill>
                        <a:ln w="9525">
                          <a:noFill/>
                          <a:miter lim="800000"/>
                          <a:headEnd/>
                          <a:tailEnd/>
                        </a:ln>
                      </wps:spPr>
                      <wps:txbx>
                        <w:txbxContent>
                          <w:p w:rsidR="002E12A1" w:rsidRPr="003C063F" w:rsidRDefault="002E12A1" w:rsidP="002E12A1">
                            <w:pPr>
                              <w:rPr>
                                <w:rFonts w:ascii="Liberation Serif" w:hAnsi="Liberation Serif"/>
                                <w:sz w:val="28"/>
                                <w:szCs w:val="28"/>
                              </w:rPr>
                            </w:pPr>
                            <w:permStart w:id="330125320" w:edGrp="everyone"/>
                            <w:r>
                              <w:rPr>
                                <w:rFonts w:ascii="Liberation Serif" w:hAnsi="Liberation Serif"/>
                                <w:sz w:val="28"/>
                                <w:szCs w:val="28"/>
                              </w:rPr>
                              <w:t xml:space="preserve">Приложение </w:t>
                            </w:r>
                          </w:p>
                          <w:p w:rsidR="002E12A1" w:rsidRPr="003C063F" w:rsidRDefault="002E12A1" w:rsidP="002E12A1">
                            <w:pPr>
                              <w:rPr>
                                <w:rFonts w:ascii="Liberation Serif" w:hAnsi="Liberation Serif"/>
                                <w:sz w:val="28"/>
                                <w:szCs w:val="28"/>
                              </w:rPr>
                            </w:pPr>
                            <w:r w:rsidRPr="003C063F">
                              <w:rPr>
                                <w:rFonts w:ascii="Liberation Serif" w:hAnsi="Liberation Serif"/>
                                <w:sz w:val="28"/>
                                <w:szCs w:val="28"/>
                              </w:rPr>
                              <w:t xml:space="preserve">к постановлению </w:t>
                            </w:r>
                            <w:r>
                              <w:rPr>
                                <w:rFonts w:ascii="Liberation Serif" w:hAnsi="Liberation Serif"/>
                                <w:sz w:val="28"/>
                                <w:szCs w:val="28"/>
                              </w:rPr>
                              <w:t>а</w:t>
                            </w:r>
                            <w:r w:rsidRPr="003C063F">
                              <w:rPr>
                                <w:rFonts w:ascii="Liberation Serif" w:hAnsi="Liberation Serif"/>
                                <w:sz w:val="28"/>
                                <w:szCs w:val="28"/>
                              </w:rPr>
                              <w:t>дминистрации</w:t>
                            </w:r>
                          </w:p>
                          <w:p w:rsidR="002E12A1" w:rsidRPr="003C063F" w:rsidRDefault="002E12A1" w:rsidP="002E12A1">
                            <w:pPr>
                              <w:rPr>
                                <w:rFonts w:ascii="Liberation Serif" w:hAnsi="Liberation Serif"/>
                                <w:sz w:val="28"/>
                                <w:szCs w:val="28"/>
                              </w:rPr>
                            </w:pPr>
                            <w:r w:rsidRPr="003C063F">
                              <w:rPr>
                                <w:rFonts w:ascii="Liberation Serif" w:hAnsi="Liberation Serif"/>
                                <w:sz w:val="28"/>
                                <w:szCs w:val="28"/>
                              </w:rPr>
                              <w:t>городского округа Верхняя Пышма</w:t>
                            </w:r>
                          </w:p>
                          <w:tbl>
                            <w:tblPr>
                              <w:tblW w:w="0" w:type="auto"/>
                              <w:tblLook w:val="04A0" w:firstRow="1" w:lastRow="0" w:firstColumn="1" w:lastColumn="0" w:noHBand="0" w:noVBand="1"/>
                            </w:tblPr>
                            <w:tblGrid>
                              <w:gridCol w:w="534"/>
                              <w:gridCol w:w="2116"/>
                              <w:gridCol w:w="484"/>
                              <w:gridCol w:w="1154"/>
                            </w:tblGrid>
                            <w:tr w:rsidR="002E12A1" w:rsidRPr="003C063F" w:rsidTr="004A7329">
                              <w:tc>
                                <w:tcPr>
                                  <w:tcW w:w="534" w:type="dxa"/>
                                  <w:shd w:val="clear" w:color="auto" w:fill="auto"/>
                                </w:tcPr>
                                <w:permEnd w:id="330125320"/>
                                <w:p w:rsidR="002E12A1" w:rsidRPr="003C063F" w:rsidRDefault="002E12A1" w:rsidP="004A7329">
                                  <w:pPr>
                                    <w:rPr>
                                      <w:rFonts w:ascii="Liberation Serif" w:hAnsi="Liberation Serif"/>
                                      <w:sz w:val="28"/>
                                      <w:szCs w:val="28"/>
                                    </w:rPr>
                                  </w:pPr>
                                  <w:r w:rsidRPr="003C063F">
                                    <w:rPr>
                                      <w:rFonts w:ascii="Liberation Serif" w:hAnsi="Liberation Serif"/>
                                      <w:sz w:val="28"/>
                                      <w:szCs w:val="28"/>
                                    </w:rPr>
                                    <w:t>от</w:t>
                                  </w:r>
                                </w:p>
                              </w:tc>
                              <w:permStart w:id="682759289" w:edGrp="everyone"/>
                              <w:tc>
                                <w:tcPr>
                                  <w:tcW w:w="2126" w:type="dxa"/>
                                  <w:tcBorders>
                                    <w:bottom w:val="single" w:sz="4" w:space="0" w:color="auto"/>
                                  </w:tcBorders>
                                  <w:shd w:val="clear" w:color="auto" w:fill="auto"/>
                                </w:tcPr>
                                <w:p w:rsidR="002E12A1" w:rsidRPr="003C063F" w:rsidRDefault="002E12A1" w:rsidP="004A7329">
                                  <w:pPr>
                                    <w:jc w:val="center"/>
                                    <w:rPr>
                                      <w:rFonts w:ascii="Liberation Serif" w:hAnsi="Liberation Serif"/>
                                      <w:sz w:val="28"/>
                                      <w:szCs w:val="28"/>
                                    </w:rPr>
                                  </w:pPr>
                                  <w:r w:rsidRPr="003C063F">
                                    <w:rPr>
                                      <w:rFonts w:ascii="Liberation Serif" w:hAnsi="Liberation Serif"/>
                                    </w:rPr>
                                    <w:fldChar w:fldCharType="begin"/>
                                  </w:r>
                                  <w:r w:rsidRPr="003C063F">
                                    <w:rPr>
                                      <w:rFonts w:ascii="Liberation Serif" w:hAnsi="Liberation Serif"/>
                                    </w:rPr>
                                    <w:instrText xml:space="preserve"> DOCPROPERTY  Рег.дата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permEnd w:id="682759289"/>
                                </w:p>
                              </w:tc>
                              <w:tc>
                                <w:tcPr>
                                  <w:tcW w:w="484" w:type="dxa"/>
                                  <w:shd w:val="clear" w:color="auto" w:fill="auto"/>
                                </w:tcPr>
                                <w:p w:rsidR="002E12A1" w:rsidRPr="003C063F" w:rsidRDefault="002E12A1" w:rsidP="004A7329">
                                  <w:pPr>
                                    <w:rPr>
                                      <w:rFonts w:ascii="Liberation Serif" w:hAnsi="Liberation Serif"/>
                                      <w:sz w:val="28"/>
                                      <w:szCs w:val="28"/>
                                    </w:rPr>
                                  </w:pPr>
                                  <w:r w:rsidRPr="003C063F">
                                    <w:rPr>
                                      <w:rFonts w:ascii="Liberation Serif" w:hAnsi="Liberation Serif"/>
                                      <w:sz w:val="28"/>
                                      <w:szCs w:val="28"/>
                                    </w:rPr>
                                    <w:t>№</w:t>
                                  </w:r>
                                </w:p>
                              </w:tc>
                              <w:permStart w:id="1402698248" w:edGrp="everyone"/>
                              <w:tc>
                                <w:tcPr>
                                  <w:tcW w:w="1159" w:type="dxa"/>
                                  <w:tcBorders>
                                    <w:bottom w:val="single" w:sz="4" w:space="0" w:color="auto"/>
                                  </w:tcBorders>
                                  <w:shd w:val="clear" w:color="auto" w:fill="auto"/>
                                </w:tcPr>
                                <w:p w:rsidR="002E12A1" w:rsidRPr="003C063F" w:rsidRDefault="002E12A1" w:rsidP="004A7329">
                                  <w:pPr>
                                    <w:jc w:val="center"/>
                                    <w:rPr>
                                      <w:rFonts w:ascii="Liberation Serif" w:hAnsi="Liberation Serif"/>
                                      <w:sz w:val="28"/>
                                      <w:szCs w:val="28"/>
                                    </w:rPr>
                                  </w:pPr>
                                  <w:r w:rsidRPr="003C063F">
                                    <w:rPr>
                                      <w:rFonts w:ascii="Liberation Serif" w:hAnsi="Liberation Serif"/>
                                    </w:rPr>
                                    <w:fldChar w:fldCharType="begin"/>
                                  </w:r>
                                  <w:r w:rsidRPr="003C063F">
                                    <w:rPr>
                                      <w:rFonts w:ascii="Liberation Serif" w:hAnsi="Liberation Serif"/>
                                    </w:rPr>
                                    <w:instrText xml:space="preserve"> DOCPROPERTY  Рег.№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permEnd w:id="1402698248"/>
                                </w:p>
                              </w:tc>
                            </w:tr>
                          </w:tbl>
                          <w:p w:rsidR="002E12A1" w:rsidRPr="003C063F" w:rsidRDefault="002E12A1" w:rsidP="002E12A1">
                            <w:pPr>
                              <w:rPr>
                                <w:rFonts w:ascii="Liberation Serif" w:hAnsi="Liberation Serif"/>
                                <w:sz w:val="28"/>
                                <w:szCs w:val="28"/>
                              </w:rPr>
                            </w:pPr>
                          </w:p>
                          <w:p w:rsidR="002E12A1" w:rsidRPr="003C063F" w:rsidRDefault="002E12A1" w:rsidP="002E12A1">
                            <w:pPr>
                              <w:rPr>
                                <w:rFonts w:ascii="Liberation Serif" w:hAnsi="Liberation Serif"/>
                                <w:sz w:val="28"/>
                                <w:szCs w:val="28"/>
                              </w:rPr>
                            </w:pPr>
                          </w:p>
                          <w:p w:rsidR="002E12A1" w:rsidRPr="003C063F" w:rsidRDefault="002E12A1" w:rsidP="002E12A1">
                            <w:pPr>
                              <w:rPr>
                                <w:rFonts w:ascii="Liberation Serif" w:hAnsi="Liberation Serif"/>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Надпись 307" o:spid="_x0000_s1026" type="#_x0000_t202" style="position:absolute;left:0;text-align:left;margin-left:253.95pt;margin-top:-29.7pt;width:229.5pt;height:101.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" stroked="f">
                <v:textbox>
                  <w:txbxContent>
                    <w:p w:rsidR="002E12A1" w:rsidRPr="003C063F" w:rsidRDefault="002E12A1" w:rsidP="002E12A1">
                      <w:pPr>
                        <w:rPr>
                          <w:rFonts w:ascii="Liberation Serif" w:hAnsi="Liberation Serif"/>
                          <w:sz w:val="28"/>
                          <w:szCs w:val="28"/>
                        </w:rPr>
                      </w:pPr>
                      <w:permStart w:id="330125320" w:edGrp="everyone"/>
                      <w:r>
                        <w:rPr>
                          <w:rFonts w:ascii="Liberation Serif" w:hAnsi="Liberation Serif"/>
                          <w:sz w:val="28"/>
                          <w:szCs w:val="28"/>
                        </w:rPr>
                        <w:t xml:space="preserve">Приложение </w:t>
                      </w:r>
                    </w:p>
                    <w:p w:rsidR="002E12A1" w:rsidRPr="003C063F" w:rsidRDefault="002E12A1" w:rsidP="002E12A1">
                      <w:pPr>
                        <w:rPr>
                          <w:rFonts w:ascii="Liberation Serif" w:hAnsi="Liberation Serif"/>
                          <w:sz w:val="28"/>
                          <w:szCs w:val="28"/>
                        </w:rPr>
                      </w:pPr>
                      <w:r w:rsidRPr="003C063F">
                        <w:rPr>
                          <w:rFonts w:ascii="Liberation Serif" w:hAnsi="Liberation Serif"/>
                          <w:sz w:val="28"/>
                          <w:szCs w:val="28"/>
                        </w:rPr>
                        <w:t xml:space="preserve">к постановлению </w:t>
                      </w:r>
                      <w:r>
                        <w:rPr>
                          <w:rFonts w:ascii="Liberation Serif" w:hAnsi="Liberation Serif"/>
                          <w:sz w:val="28"/>
                          <w:szCs w:val="28"/>
                        </w:rPr>
                        <w:t>а</w:t>
                      </w:r>
                      <w:r w:rsidRPr="003C063F">
                        <w:rPr>
                          <w:rFonts w:ascii="Liberation Serif" w:hAnsi="Liberation Serif"/>
                          <w:sz w:val="28"/>
                          <w:szCs w:val="28"/>
                        </w:rPr>
                        <w:t>дминистрации</w:t>
                      </w:r>
                    </w:p>
                    <w:p w:rsidR="002E12A1" w:rsidRPr="003C063F" w:rsidRDefault="002E12A1" w:rsidP="002E12A1">
                      <w:pPr>
                        <w:rPr>
                          <w:rFonts w:ascii="Liberation Serif" w:hAnsi="Liberation Serif"/>
                          <w:sz w:val="28"/>
                          <w:szCs w:val="28"/>
                        </w:rPr>
                      </w:pPr>
                      <w:r w:rsidRPr="003C063F">
                        <w:rPr>
                          <w:rFonts w:ascii="Liberation Serif" w:hAnsi="Liberation Serif"/>
                          <w:sz w:val="28"/>
                          <w:szCs w:val="28"/>
                        </w:rPr>
                        <w:t>городского округа Верхняя Пышма</w:t>
                      </w:r>
                    </w:p>
                    <w:tbl>
                      <w:tblPr>
                        <w:tblW w:w="0" w:type="auto"/>
                        <w:tblLook w:val="04A0" w:firstRow="1" w:lastRow="0" w:firstColumn="1" w:lastColumn="0" w:noHBand="0" w:noVBand="1"/>
                      </w:tblPr>
                      <w:tblGrid>
                        <w:gridCol w:w="534"/>
                        <w:gridCol w:w="2116"/>
                        <w:gridCol w:w="484"/>
                        <w:gridCol w:w="1154"/>
                      </w:tblGrid>
                      <w:tr w:rsidR="002E12A1" w:rsidRPr="003C063F" w:rsidTr="004A7329">
                        <w:tc>
                          <w:tcPr>
                            <w:tcW w:w="534" w:type="dxa"/>
                            <w:shd w:val="clear" w:color="auto" w:fill="auto"/>
                          </w:tcPr>
                          <w:permEnd w:id="330125320"/>
                          <w:p w:rsidR="002E12A1" w:rsidRPr="003C063F" w:rsidRDefault="002E12A1" w:rsidP="004A7329">
                            <w:pPr>
                              <w:rPr>
                                <w:rFonts w:ascii="Liberation Serif" w:hAnsi="Liberation Serif"/>
                                <w:sz w:val="28"/>
                                <w:szCs w:val="28"/>
                              </w:rPr>
                            </w:pPr>
                            <w:r w:rsidRPr="003C063F">
                              <w:rPr>
                                <w:rFonts w:ascii="Liberation Serif" w:hAnsi="Liberation Serif"/>
                                <w:sz w:val="28"/>
                                <w:szCs w:val="28"/>
                              </w:rPr>
                              <w:t>от</w:t>
                            </w:r>
                          </w:p>
                        </w:tc>
                        <w:permStart w:id="682759289" w:edGrp="everyone"/>
                        <w:tc>
                          <w:tcPr>
                            <w:tcW w:w="2126" w:type="dxa"/>
                            <w:tcBorders>
                              <w:bottom w:val="single" w:sz="4" w:space="0" w:color="auto"/>
                            </w:tcBorders>
                            <w:shd w:val="clear" w:color="auto" w:fill="auto"/>
                          </w:tcPr>
                          <w:p w:rsidR="002E12A1" w:rsidRPr="003C063F" w:rsidRDefault="002E12A1" w:rsidP="004A7329">
                            <w:pPr>
                              <w:jc w:val="center"/>
                              <w:rPr>
                                <w:rFonts w:ascii="Liberation Serif" w:hAnsi="Liberation Serif"/>
                                <w:sz w:val="28"/>
                                <w:szCs w:val="28"/>
                              </w:rPr>
                            </w:pPr>
                            <w:r w:rsidRPr="003C063F">
                              <w:rPr>
                                <w:rFonts w:ascii="Liberation Serif" w:hAnsi="Liberation Serif"/>
                              </w:rPr>
                              <w:fldChar w:fldCharType="begin"/>
                            </w:r>
                            <w:r w:rsidRPr="003C063F">
                              <w:rPr>
                                <w:rFonts w:ascii="Liberation Serif" w:hAnsi="Liberation Serif"/>
                              </w:rPr>
                              <w:instrText xml:space="preserve"> DOCPROPERTY  Рег.дата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permEnd w:id="682759289"/>
                          </w:p>
                        </w:tc>
                        <w:tc>
                          <w:tcPr>
                            <w:tcW w:w="484" w:type="dxa"/>
                            <w:shd w:val="clear" w:color="auto" w:fill="auto"/>
                          </w:tcPr>
                          <w:p w:rsidR="002E12A1" w:rsidRPr="003C063F" w:rsidRDefault="002E12A1" w:rsidP="004A7329">
                            <w:pPr>
                              <w:rPr>
                                <w:rFonts w:ascii="Liberation Serif" w:hAnsi="Liberation Serif"/>
                                <w:sz w:val="28"/>
                                <w:szCs w:val="28"/>
                              </w:rPr>
                            </w:pPr>
                            <w:r w:rsidRPr="003C063F">
                              <w:rPr>
                                <w:rFonts w:ascii="Liberation Serif" w:hAnsi="Liberation Serif"/>
                                <w:sz w:val="28"/>
                                <w:szCs w:val="28"/>
                              </w:rPr>
                              <w:t>№</w:t>
                            </w:r>
                          </w:p>
                        </w:tc>
                        <w:permStart w:id="1402698248" w:edGrp="everyone"/>
                        <w:tc>
                          <w:tcPr>
                            <w:tcW w:w="1159" w:type="dxa"/>
                            <w:tcBorders>
                              <w:bottom w:val="single" w:sz="4" w:space="0" w:color="auto"/>
                            </w:tcBorders>
                            <w:shd w:val="clear" w:color="auto" w:fill="auto"/>
                          </w:tcPr>
                          <w:p w:rsidR="002E12A1" w:rsidRPr="003C063F" w:rsidRDefault="002E12A1" w:rsidP="004A7329">
                            <w:pPr>
                              <w:jc w:val="center"/>
                              <w:rPr>
                                <w:rFonts w:ascii="Liberation Serif" w:hAnsi="Liberation Serif"/>
                                <w:sz w:val="28"/>
                                <w:szCs w:val="28"/>
                              </w:rPr>
                            </w:pPr>
                            <w:r w:rsidRPr="003C063F">
                              <w:rPr>
                                <w:rFonts w:ascii="Liberation Serif" w:hAnsi="Liberation Serif"/>
                              </w:rPr>
                              <w:fldChar w:fldCharType="begin"/>
                            </w:r>
                            <w:r w:rsidRPr="003C063F">
                              <w:rPr>
                                <w:rFonts w:ascii="Liberation Serif" w:hAnsi="Liberation Serif"/>
                              </w:rPr>
                              <w:instrText xml:space="preserve"> DOCPROPERTY  Рег.№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permEnd w:id="1402698248"/>
                          </w:p>
                        </w:tc>
                      </w:tr>
                    </w:tbl>
                    <w:p w:rsidR="002E12A1" w:rsidRPr="003C063F" w:rsidRDefault="002E12A1" w:rsidP="002E12A1">
                      <w:pPr>
                        <w:rPr>
                          <w:rFonts w:ascii="Liberation Serif" w:hAnsi="Liberation Serif"/>
                          <w:sz w:val="28"/>
                          <w:szCs w:val="28"/>
                        </w:rPr>
                      </w:pPr>
                    </w:p>
                    <w:p w:rsidR="002E12A1" w:rsidRPr="003C063F" w:rsidRDefault="002E12A1" w:rsidP="002E12A1">
                      <w:pPr>
                        <w:rPr>
                          <w:rFonts w:ascii="Liberation Serif" w:hAnsi="Liberation Serif"/>
                          <w:sz w:val="28"/>
                          <w:szCs w:val="28"/>
                        </w:rPr>
                      </w:pPr>
                    </w:p>
                    <w:p w:rsidR="002E12A1" w:rsidRPr="003C063F" w:rsidRDefault="002E12A1" w:rsidP="002E12A1">
                      <w:pPr>
                        <w:rPr>
                          <w:rFonts w:ascii="Liberation Serif" w:hAnsi="Liberation Serif"/>
                        </w:rPr>
                      </w:pPr>
                    </w:p>
                  </w:txbxContent>
                </v:textbox>
              </v:shape>
            </w:pict>
          </mc:Fallback>
        </mc:AlternateContent>
      </w:r>
    </w:p>
    <w:p w:rsidR="002E12A1" w:rsidRDefault="002E12A1" w:rsidP="002E12A1">
      <w:pPr>
        <w:jc w:val="center"/>
        <w:rPr>
          <w:rFonts w:ascii="Liberation Serif" w:hAnsi="Liberation Serif"/>
          <w:sz w:val="28"/>
          <w:szCs w:val="28"/>
        </w:rPr>
      </w:pPr>
    </w:p>
    <w:p w:rsidR="002E12A1" w:rsidRPr="003C063F" w:rsidRDefault="002E12A1" w:rsidP="002E12A1">
      <w:pPr>
        <w:jc w:val="center"/>
        <w:rPr>
          <w:rFonts w:ascii="Liberation Serif" w:hAnsi="Liberation Serif"/>
          <w:sz w:val="28"/>
          <w:szCs w:val="28"/>
        </w:rPr>
      </w:pPr>
    </w:p>
    <w:p w:rsidR="002E12A1" w:rsidRPr="003C063F" w:rsidRDefault="002E12A1" w:rsidP="002E12A1">
      <w:pPr>
        <w:jc w:val="center"/>
        <w:rPr>
          <w:rFonts w:ascii="Liberation Serif" w:hAnsi="Liberation Serif"/>
          <w:sz w:val="28"/>
          <w:szCs w:val="28"/>
        </w:rPr>
      </w:pPr>
    </w:p>
    <w:p w:rsidR="002E12A1" w:rsidRPr="003C063F" w:rsidRDefault="002E12A1" w:rsidP="002E12A1">
      <w:pPr>
        <w:jc w:val="center"/>
        <w:rPr>
          <w:rFonts w:ascii="Liberation Serif" w:hAnsi="Liberation Serif"/>
          <w:sz w:val="28"/>
          <w:szCs w:val="28"/>
        </w:rPr>
      </w:pPr>
    </w:p>
    <w:p w:rsidR="002E12A1" w:rsidRDefault="002E12A1" w:rsidP="002E12A1">
      <w:pPr>
        <w:suppressAutoHyphens/>
        <w:autoSpaceDN w:val="0"/>
        <w:jc w:val="center"/>
        <w:rPr>
          <w:rFonts w:ascii="Liberation Serif" w:hAnsi="Liberation Serif" w:cs="Liberation Serif"/>
          <w:b/>
          <w:sz w:val="28"/>
          <w:szCs w:val="28"/>
        </w:rPr>
      </w:pPr>
      <w:r>
        <w:rPr>
          <w:rFonts w:ascii="Liberation Serif" w:hAnsi="Liberation Serif" w:cs="Liberation Serif"/>
          <w:b/>
          <w:sz w:val="28"/>
          <w:szCs w:val="28"/>
        </w:rPr>
        <w:t>ПОРЯДОК</w:t>
      </w:r>
    </w:p>
    <w:p w:rsidR="002E12A1" w:rsidRDefault="002E12A1" w:rsidP="002E12A1">
      <w:pPr>
        <w:suppressAutoHyphens/>
        <w:autoSpaceDN w:val="0"/>
        <w:jc w:val="center"/>
        <w:rPr>
          <w:rFonts w:ascii="Liberation Serif" w:hAnsi="Liberation Serif" w:cs="Liberation Serif"/>
          <w:b/>
          <w:bCs/>
          <w:sz w:val="28"/>
          <w:szCs w:val="28"/>
        </w:rPr>
      </w:pPr>
      <w:r>
        <w:rPr>
          <w:rFonts w:ascii="Liberation Serif" w:hAnsi="Liberation Serif" w:cs="Liberation Serif"/>
          <w:b/>
          <w:bCs/>
          <w:sz w:val="28"/>
          <w:szCs w:val="28"/>
        </w:rPr>
        <w:t>предоставления субсидий в 2025 году из бюджета городского округа Верхняя Пышма организациям автомобильного транспорта городского округа Верхняя Пышма на реализацию мероприятий по обновлению подвижного состава общественного транспорта общего пользования</w:t>
      </w:r>
    </w:p>
    <w:p w:rsidR="002E12A1" w:rsidRDefault="002E12A1" w:rsidP="002E12A1">
      <w:pPr>
        <w:suppressAutoHyphens/>
        <w:autoSpaceDN w:val="0"/>
        <w:ind w:firstLine="709"/>
        <w:jc w:val="center"/>
        <w:textAlignment w:val="baseline"/>
        <w:rPr>
          <w:rFonts w:ascii="Liberation Serif" w:hAnsi="Liberation Serif" w:cs="Liberation Serif"/>
          <w:sz w:val="28"/>
          <w:szCs w:val="28"/>
        </w:rPr>
      </w:pPr>
    </w:p>
    <w:p w:rsidR="002E12A1" w:rsidRDefault="002E12A1" w:rsidP="002E12A1">
      <w:pPr>
        <w:suppressAutoHyphens/>
        <w:autoSpaceDN w:val="0"/>
        <w:ind w:firstLine="709"/>
        <w:jc w:val="center"/>
        <w:textAlignment w:val="baseline"/>
        <w:rPr>
          <w:rFonts w:ascii="Liberation Serif" w:hAnsi="Liberation Serif" w:cs="Liberation Serif"/>
          <w:sz w:val="28"/>
          <w:szCs w:val="28"/>
        </w:rPr>
      </w:pPr>
      <w:r>
        <w:rPr>
          <w:rFonts w:ascii="Liberation Serif" w:hAnsi="Liberation Serif" w:cs="Liberation Serif"/>
          <w:sz w:val="28"/>
          <w:szCs w:val="28"/>
        </w:rPr>
        <w:t>Глава 1. Общие положения</w:t>
      </w:r>
    </w:p>
    <w:p w:rsidR="002E12A1" w:rsidRDefault="002E12A1" w:rsidP="002E12A1">
      <w:pPr>
        <w:suppressAutoHyphens/>
        <w:autoSpaceDN w:val="0"/>
        <w:ind w:firstLine="709"/>
        <w:jc w:val="both"/>
        <w:textAlignment w:val="baseline"/>
        <w:rPr>
          <w:rFonts w:ascii="Liberation Serif" w:hAnsi="Liberation Serif" w:cs="Liberation Serif"/>
          <w:sz w:val="28"/>
          <w:szCs w:val="28"/>
        </w:rPr>
      </w:pPr>
    </w:p>
    <w:p w:rsidR="002E12A1" w:rsidRDefault="002E12A1" w:rsidP="002E12A1">
      <w:pPr>
        <w:suppressAutoHyphens/>
        <w:autoSpaceDN w:val="0"/>
        <w:ind w:firstLine="709"/>
        <w:jc w:val="both"/>
        <w:textAlignment w:val="baseline"/>
        <w:rPr>
          <w:rFonts w:ascii="Liberation Serif" w:hAnsi="Liberation Serif" w:cs="Liberation Serif"/>
          <w:sz w:val="28"/>
          <w:szCs w:val="28"/>
        </w:rPr>
      </w:pPr>
      <w:r>
        <w:rPr>
          <w:rFonts w:ascii="Liberation Serif" w:hAnsi="Liberation Serif" w:cs="Liberation Serif"/>
          <w:sz w:val="28"/>
          <w:szCs w:val="28"/>
        </w:rPr>
        <w:t xml:space="preserve">1. Настоящий порядок устанавливает цель, условия и порядок предоставления субсидий из бюджета городского округа Верхняя Пышма организациям автомобильного транспорта городского округа Верхняя Пышма (далее – организации автомобильного транспорта) на реализацию мероприятий по обновлению подвижного состава общественного транспорта общего пользования </w:t>
      </w:r>
      <w:bookmarkStart w:id="1" w:name="_Hlk198799536"/>
      <w:r>
        <w:rPr>
          <w:rFonts w:ascii="Liberation Serif" w:hAnsi="Liberation Serif" w:cs="Liberation Serif"/>
          <w:sz w:val="28"/>
          <w:szCs w:val="28"/>
        </w:rPr>
        <w:t>(далее – субсидий),</w:t>
      </w:r>
      <w:bookmarkEnd w:id="1"/>
      <w:r>
        <w:rPr>
          <w:rFonts w:ascii="Liberation Serif" w:hAnsi="Liberation Serif" w:cs="Liberation Serif"/>
          <w:sz w:val="28"/>
          <w:szCs w:val="28"/>
        </w:rPr>
        <w:t xml:space="preserve">  и регламентирует процедуру проведения конкурсного отбора организаций автомобильного транспорта на право предоставления субсидий (далее – конкурсный отбор) и устанавливает требования к осуществлению контроля за соблюдением условий и порядка предоставления субсидий а также предусматривает ответственность за их нарушение. </w:t>
      </w:r>
    </w:p>
    <w:p w:rsidR="002E12A1" w:rsidRDefault="002E12A1" w:rsidP="002E12A1">
      <w:pPr>
        <w:suppressAutoHyphens/>
        <w:autoSpaceDN w:val="0"/>
        <w:ind w:firstLine="709"/>
        <w:jc w:val="both"/>
        <w:textAlignment w:val="baseline"/>
        <w:rPr>
          <w:rFonts w:ascii="Liberation Serif" w:hAnsi="Liberation Serif" w:cs="Liberation Serif"/>
          <w:sz w:val="28"/>
          <w:szCs w:val="28"/>
        </w:rPr>
      </w:pPr>
      <w:r>
        <w:rPr>
          <w:rFonts w:ascii="Liberation Serif" w:hAnsi="Liberation Serif" w:cs="Liberation Serif"/>
          <w:sz w:val="28"/>
          <w:szCs w:val="28"/>
        </w:rPr>
        <w:t xml:space="preserve">2. Целью предоставления субсидий является приобретение организациями автомобильного транспорта подвижного состава для обслуживания муниципальных маршрутов регулярных перевозок пассажиров </w:t>
      </w:r>
      <w:r>
        <w:rPr>
          <w:rFonts w:ascii="Liberation Serif" w:hAnsi="Liberation Serif" w:cs="Liberation Serif"/>
          <w:sz w:val="28"/>
          <w:szCs w:val="28"/>
        </w:rPr>
        <w:br/>
        <w:t>и багажа (далее – регулярные перевозки).</w:t>
      </w:r>
    </w:p>
    <w:p w:rsidR="002E12A1" w:rsidRDefault="002E12A1" w:rsidP="002E12A1">
      <w:pPr>
        <w:suppressAutoHyphens/>
        <w:autoSpaceDN w:val="0"/>
        <w:ind w:firstLine="709"/>
        <w:jc w:val="both"/>
        <w:textAlignment w:val="baseline"/>
        <w:rPr>
          <w:rFonts w:ascii="Liberation Serif" w:hAnsi="Liberation Serif" w:cs="Liberation Serif"/>
          <w:sz w:val="28"/>
          <w:szCs w:val="28"/>
        </w:rPr>
      </w:pPr>
      <w:r>
        <w:rPr>
          <w:rFonts w:ascii="Liberation Serif" w:hAnsi="Liberation Serif" w:cs="Liberation Serif"/>
          <w:sz w:val="28"/>
          <w:szCs w:val="28"/>
        </w:rPr>
        <w:t xml:space="preserve">3. Главным распорядителем средств бюджета городского округа Верхняя Пышма, предусмотренных для предоставления субсидий является администрация городского округа Верхняя Пышма (далее – Администрация, Главный распорядитель). </w:t>
      </w:r>
    </w:p>
    <w:p w:rsidR="002E12A1" w:rsidRDefault="002E12A1" w:rsidP="002E12A1">
      <w:pPr>
        <w:suppressAutoHyphens/>
        <w:autoSpaceDN w:val="0"/>
        <w:ind w:firstLine="709"/>
        <w:jc w:val="both"/>
        <w:textAlignment w:val="baseline"/>
        <w:rPr>
          <w:rFonts w:ascii="Liberation Serif" w:hAnsi="Liberation Serif" w:cs="Liberation Serif"/>
          <w:sz w:val="28"/>
          <w:szCs w:val="28"/>
        </w:rPr>
      </w:pPr>
      <w:r>
        <w:rPr>
          <w:rFonts w:ascii="Liberation Serif" w:hAnsi="Liberation Serif" w:cs="Liberation Serif"/>
          <w:sz w:val="28"/>
          <w:szCs w:val="28"/>
        </w:rPr>
        <w:t>4. Получателем субсидий из бюджета городского округа Верхняя Пышма для дальнейшего предоставления организациям автомобильного транспорта является муниципальное казенное учреждение «Управление капитального строительства и жилищно-коммунального хозяйства городского округа Верхняя Пышма» (далее – МКУ «УКС и ЖКХ ГО Верхняя Пышма», Учреждение).</w:t>
      </w:r>
    </w:p>
    <w:p w:rsidR="002E12A1" w:rsidRDefault="002E12A1" w:rsidP="002E12A1">
      <w:pPr>
        <w:suppressAutoHyphens/>
        <w:autoSpaceDN w:val="0"/>
        <w:ind w:firstLine="709"/>
        <w:jc w:val="both"/>
        <w:textAlignment w:val="baseline"/>
        <w:rPr>
          <w:rFonts w:ascii="Liberation Serif" w:hAnsi="Liberation Serif" w:cs="Liberation Serif"/>
          <w:sz w:val="28"/>
          <w:szCs w:val="28"/>
        </w:rPr>
      </w:pPr>
      <w:r>
        <w:rPr>
          <w:rFonts w:ascii="Liberation Serif" w:hAnsi="Liberation Serif" w:cs="Liberation Serif"/>
          <w:sz w:val="28"/>
          <w:szCs w:val="28"/>
        </w:rPr>
        <w:t xml:space="preserve">5. Предоставление субсидий осуществляется из средств бюджета городского округа Верхняя Пышма (далее – местный бюджет) в рамках реализации муниципальной программы «Развитие жилищно-коммунального хозяйства, дорожного хозяйства и транспортного обслуживания, повышение энергетической эффективности на территории городского округа Верхняя Пышма до 2027 года», </w:t>
      </w:r>
      <w:r>
        <w:rPr>
          <w:rFonts w:ascii="Liberation Serif" w:hAnsi="Liberation Serif" w:cs="Liberation Serif"/>
          <w:color w:val="000000"/>
          <w:sz w:val="28"/>
          <w:szCs w:val="28"/>
        </w:rPr>
        <w:t xml:space="preserve">утвержденной постановлением администрации городского округа Верхняя Пышма от 30.09.2014 № 1707, </w:t>
      </w:r>
      <w:r>
        <w:rPr>
          <w:rFonts w:ascii="Liberation Serif" w:hAnsi="Liberation Serif" w:cs="Liberation Serif"/>
          <w:sz w:val="28"/>
          <w:szCs w:val="28"/>
        </w:rPr>
        <w:t xml:space="preserve">в пределах бюджетных ассигнований и доведенных лимитов бюджетных обязательств, утвержденных </w:t>
      </w:r>
      <w:r>
        <w:rPr>
          <w:rFonts w:ascii="Liberation Serif" w:hAnsi="Liberation Serif" w:cs="Liberation Serif"/>
          <w:sz w:val="28"/>
          <w:szCs w:val="28"/>
        </w:rPr>
        <w:lastRenderedPageBreak/>
        <w:t>Решением Думы городского округа Верхняя Пышма о бюджете городского округа Верхняя Пышма на указанные цели на текущий финансовый год.</w:t>
      </w:r>
    </w:p>
    <w:p w:rsidR="002E12A1" w:rsidRDefault="002E12A1" w:rsidP="002E12A1">
      <w:pPr>
        <w:suppressAutoHyphens/>
        <w:autoSpaceDN w:val="0"/>
        <w:ind w:firstLine="709"/>
        <w:jc w:val="both"/>
        <w:textAlignment w:val="baseline"/>
        <w:rPr>
          <w:rFonts w:ascii="Liberation Serif" w:hAnsi="Liberation Serif" w:cs="Liberation Serif"/>
          <w:sz w:val="28"/>
          <w:szCs w:val="28"/>
        </w:rPr>
      </w:pPr>
      <w:r>
        <w:rPr>
          <w:rFonts w:ascii="Liberation Serif" w:hAnsi="Liberation Serif" w:cs="Liberation Serif"/>
          <w:sz w:val="28"/>
          <w:szCs w:val="28"/>
        </w:rPr>
        <w:t xml:space="preserve">6. Средства, полученные из местного бюджета в форме субсидий, носят целевой характер и не могут быть использованы на иные цели. </w:t>
      </w:r>
    </w:p>
    <w:p w:rsidR="002E12A1" w:rsidRDefault="002E12A1" w:rsidP="002E12A1">
      <w:pPr>
        <w:suppressAutoHyphens/>
        <w:autoSpaceDN w:val="0"/>
        <w:ind w:firstLine="709"/>
        <w:jc w:val="both"/>
        <w:textAlignment w:val="baseline"/>
        <w:rPr>
          <w:rFonts w:ascii="Liberation Serif" w:hAnsi="Liberation Serif" w:cs="Liberation Serif"/>
          <w:sz w:val="28"/>
          <w:szCs w:val="28"/>
        </w:rPr>
      </w:pPr>
      <w:r>
        <w:rPr>
          <w:rFonts w:ascii="Liberation Serif" w:hAnsi="Liberation Serif" w:cs="Liberation Serif"/>
          <w:sz w:val="28"/>
          <w:szCs w:val="28"/>
        </w:rPr>
        <w:t>Нецелевое использование средств субсидий влечет применение мер ответственности, предусмотренных законодательством Российской Федерации.</w:t>
      </w:r>
    </w:p>
    <w:p w:rsidR="002E12A1" w:rsidRDefault="002E12A1" w:rsidP="002E12A1">
      <w:pPr>
        <w:suppressAutoHyphens/>
        <w:autoSpaceDN w:val="0"/>
        <w:ind w:firstLine="709"/>
        <w:jc w:val="both"/>
        <w:textAlignment w:val="baseline"/>
        <w:rPr>
          <w:rFonts w:ascii="Liberation Serif" w:hAnsi="Liberation Serif" w:cs="Liberation Serif"/>
          <w:sz w:val="28"/>
          <w:szCs w:val="28"/>
        </w:rPr>
      </w:pPr>
      <w:r>
        <w:rPr>
          <w:rFonts w:ascii="Liberation Serif" w:hAnsi="Liberation Serif" w:cs="Liberation Serif"/>
          <w:sz w:val="28"/>
          <w:szCs w:val="28"/>
        </w:rPr>
        <w:t xml:space="preserve">7. Не допускается приобретение иностранной валюты за счет средств субсидий. </w:t>
      </w:r>
    </w:p>
    <w:p w:rsidR="002E12A1" w:rsidRDefault="002E12A1" w:rsidP="002E12A1">
      <w:pPr>
        <w:suppressAutoHyphens/>
        <w:autoSpaceDN w:val="0"/>
        <w:ind w:firstLine="709"/>
        <w:jc w:val="both"/>
        <w:textAlignment w:val="baseline"/>
        <w:rPr>
          <w:rFonts w:ascii="Liberation Serif" w:hAnsi="Liberation Serif" w:cs="Liberation Serif"/>
          <w:sz w:val="28"/>
          <w:szCs w:val="28"/>
        </w:rPr>
      </w:pPr>
      <w:r>
        <w:rPr>
          <w:rFonts w:ascii="Liberation Serif" w:hAnsi="Liberation Serif" w:cs="Liberation Serif"/>
          <w:sz w:val="28"/>
          <w:szCs w:val="28"/>
        </w:rPr>
        <w:t>8. В настоящем порядке используются следующие понятия:</w:t>
      </w:r>
    </w:p>
    <w:p w:rsidR="002E12A1" w:rsidRDefault="002E12A1" w:rsidP="002E12A1">
      <w:pPr>
        <w:suppressAutoHyphens/>
        <w:autoSpaceDN w:val="0"/>
        <w:ind w:firstLine="709"/>
        <w:jc w:val="both"/>
        <w:textAlignment w:val="baseline"/>
        <w:rPr>
          <w:rFonts w:ascii="Liberation Serif" w:hAnsi="Liberation Serif" w:cs="Liberation Serif"/>
          <w:sz w:val="28"/>
          <w:szCs w:val="28"/>
        </w:rPr>
      </w:pPr>
      <w:r>
        <w:rPr>
          <w:rFonts w:ascii="Liberation Serif" w:hAnsi="Liberation Serif" w:cs="Liberation Serif"/>
          <w:sz w:val="28"/>
          <w:szCs w:val="28"/>
        </w:rPr>
        <w:t>организация автомобильного транспорта – юридическое лицо или индивидуальный предприниматель, осуществляющее регулярные пассажирские перевозки по муниципальным маршрутам регулярных перевозок пассажиров и багажа автомобильным транспортом на основании муниципальных контрактов на выполнение юридическим лицом, индивидуальным предпринимателем работ, связанных с осуществлением регулярных перевозок по регулируемым тарифам;</w:t>
      </w:r>
    </w:p>
    <w:p w:rsidR="002E12A1" w:rsidRDefault="002E12A1" w:rsidP="002E12A1">
      <w:pPr>
        <w:suppressAutoHyphens/>
        <w:autoSpaceDN w:val="0"/>
        <w:ind w:firstLine="709"/>
        <w:jc w:val="both"/>
        <w:textAlignment w:val="baseline"/>
        <w:rPr>
          <w:rFonts w:ascii="Liberation Serif" w:hAnsi="Liberation Serif" w:cs="Liberation Serif"/>
          <w:sz w:val="28"/>
          <w:szCs w:val="28"/>
        </w:rPr>
      </w:pPr>
      <w:r>
        <w:rPr>
          <w:rFonts w:ascii="Liberation Serif" w:hAnsi="Liberation Serif" w:cs="Liberation Serif"/>
          <w:sz w:val="28"/>
          <w:szCs w:val="28"/>
        </w:rPr>
        <w:t>руководитель организации автомобильного транспорта – физическое лицо, которое в соответствии с законодательством Российской Федерации и учредительными документами осуществляет руководство организацией автомобильного транспорта, в том числе выполняет функции ее единоличного исполнительного органа;</w:t>
      </w:r>
      <w:bookmarkStart w:id="2" w:name="sub_1032"/>
      <w:bookmarkEnd w:id="2"/>
    </w:p>
    <w:p w:rsidR="002E12A1" w:rsidRDefault="002E12A1" w:rsidP="002E12A1">
      <w:pPr>
        <w:suppressAutoHyphens/>
        <w:autoSpaceDN w:val="0"/>
        <w:ind w:firstLine="709"/>
        <w:jc w:val="both"/>
        <w:textAlignment w:val="baseline"/>
        <w:rPr>
          <w:rFonts w:ascii="Liberation Serif" w:hAnsi="Liberation Serif" w:cs="Liberation Serif"/>
          <w:sz w:val="28"/>
          <w:szCs w:val="28"/>
        </w:rPr>
      </w:pPr>
      <w:r>
        <w:rPr>
          <w:rFonts w:ascii="Liberation Serif" w:hAnsi="Liberation Serif" w:cs="Liberation Serif"/>
          <w:sz w:val="28"/>
          <w:szCs w:val="28"/>
        </w:rPr>
        <w:t>подвижной состав – подвижной состав общественного транспорта общего пользования, включающий автобусы среднего класса российского производства;</w:t>
      </w:r>
    </w:p>
    <w:p w:rsidR="002E12A1" w:rsidRDefault="002E12A1" w:rsidP="002E12A1">
      <w:pPr>
        <w:suppressAutoHyphens/>
        <w:autoSpaceDN w:val="0"/>
        <w:ind w:firstLine="709"/>
        <w:jc w:val="both"/>
        <w:textAlignment w:val="baseline"/>
        <w:rPr>
          <w:rFonts w:ascii="Liberation Serif" w:hAnsi="Liberation Serif" w:cs="Liberation Serif"/>
          <w:sz w:val="28"/>
          <w:szCs w:val="28"/>
        </w:rPr>
      </w:pPr>
      <w:r>
        <w:rPr>
          <w:rFonts w:ascii="Liberation Serif" w:hAnsi="Liberation Serif" w:cs="Liberation Serif"/>
          <w:sz w:val="28"/>
          <w:szCs w:val="28"/>
        </w:rPr>
        <w:t>маршрут – маршрут регулярных пассажирских перевозок пассажиров и багажа муниципального сообщения, по которому должна осуществляться перевозка пассажиров подвижным составом;</w:t>
      </w:r>
    </w:p>
    <w:p w:rsidR="002E12A1" w:rsidRDefault="002E12A1" w:rsidP="002E12A1">
      <w:pPr>
        <w:suppressAutoHyphens/>
        <w:autoSpaceDN w:val="0"/>
        <w:ind w:firstLine="709"/>
        <w:jc w:val="both"/>
        <w:textAlignment w:val="baseline"/>
        <w:rPr>
          <w:rFonts w:ascii="Liberation Serif" w:hAnsi="Liberation Serif" w:cs="Liberation Serif"/>
          <w:sz w:val="28"/>
          <w:szCs w:val="28"/>
        </w:rPr>
      </w:pPr>
      <w:r>
        <w:rPr>
          <w:rFonts w:ascii="Liberation Serif" w:hAnsi="Liberation Serif" w:cs="Liberation Serif"/>
          <w:color w:val="000000"/>
          <w:sz w:val="28"/>
          <w:szCs w:val="28"/>
        </w:rPr>
        <w:t xml:space="preserve">конкурсный </w:t>
      </w:r>
      <w:r>
        <w:rPr>
          <w:rFonts w:ascii="Liberation Serif" w:hAnsi="Liberation Serif" w:cs="Liberation Serif"/>
          <w:sz w:val="28"/>
          <w:szCs w:val="28"/>
        </w:rPr>
        <w:t xml:space="preserve">отбор – процедура определения соответствия участников </w:t>
      </w:r>
      <w:r>
        <w:rPr>
          <w:rFonts w:ascii="Liberation Serif" w:hAnsi="Liberation Serif" w:cs="Liberation Serif"/>
          <w:color w:val="000000"/>
          <w:sz w:val="28"/>
          <w:szCs w:val="28"/>
        </w:rPr>
        <w:t xml:space="preserve">конкурсного </w:t>
      </w:r>
      <w:r>
        <w:rPr>
          <w:rFonts w:ascii="Liberation Serif" w:hAnsi="Liberation Serif" w:cs="Liberation Serif"/>
          <w:sz w:val="28"/>
          <w:szCs w:val="28"/>
        </w:rPr>
        <w:t xml:space="preserve">отбора, претендующих на право получения субсидий </w:t>
      </w:r>
      <w:r>
        <w:rPr>
          <w:rFonts w:ascii="Liberation Serif" w:hAnsi="Liberation Serif" w:cs="Liberation Serif"/>
          <w:sz w:val="28"/>
          <w:szCs w:val="28"/>
        </w:rPr>
        <w:br/>
        <w:t>на реализацию мероприятий по обновлению подвижного состава общественного транспорта общего пользования;</w:t>
      </w:r>
    </w:p>
    <w:p w:rsidR="002E12A1" w:rsidRDefault="002E12A1" w:rsidP="002E12A1">
      <w:pPr>
        <w:suppressAutoHyphens/>
        <w:autoSpaceDN w:val="0"/>
        <w:ind w:firstLine="709"/>
        <w:jc w:val="both"/>
        <w:textAlignment w:val="baseline"/>
        <w:rPr>
          <w:rFonts w:ascii="Liberation Serif" w:hAnsi="Liberation Serif" w:cs="Liberation Serif"/>
          <w:sz w:val="28"/>
          <w:szCs w:val="28"/>
        </w:rPr>
      </w:pPr>
      <w:r>
        <w:rPr>
          <w:rFonts w:ascii="Liberation Serif" w:hAnsi="Liberation Serif" w:cs="Liberation Serif"/>
          <w:sz w:val="28"/>
          <w:szCs w:val="28"/>
        </w:rPr>
        <w:t xml:space="preserve">заявка на участие в конкурсном отборе – документ, представляемый </w:t>
      </w:r>
      <w:r>
        <w:rPr>
          <w:rFonts w:ascii="Liberation Serif" w:hAnsi="Liberation Serif" w:cs="Liberation Serif"/>
          <w:sz w:val="28"/>
          <w:szCs w:val="28"/>
        </w:rPr>
        <w:br/>
        <w:t xml:space="preserve">в Учреждение участником конкурсного отбора на право получения юридическими лицами и индивидуальными предпринимателями субсидии </w:t>
      </w:r>
      <w:r>
        <w:rPr>
          <w:rFonts w:ascii="Liberation Serif" w:hAnsi="Liberation Serif" w:cs="Liberation Serif"/>
          <w:bCs/>
          <w:iCs/>
          <w:sz w:val="28"/>
          <w:szCs w:val="28"/>
        </w:rPr>
        <w:t>на реализацию мероприятий по обновлению подвижного состава общественного транспорта общего пользования (далее – заявка);</w:t>
      </w:r>
    </w:p>
    <w:p w:rsidR="002E12A1" w:rsidRDefault="002E12A1" w:rsidP="002E12A1">
      <w:pPr>
        <w:suppressAutoHyphens/>
        <w:autoSpaceDN w:val="0"/>
        <w:ind w:firstLine="709"/>
        <w:jc w:val="both"/>
        <w:textAlignment w:val="baseline"/>
        <w:rPr>
          <w:rFonts w:ascii="Liberation Serif" w:hAnsi="Liberation Serif" w:cs="Liberation Serif"/>
          <w:sz w:val="28"/>
          <w:szCs w:val="28"/>
        </w:rPr>
      </w:pPr>
      <w:r>
        <w:rPr>
          <w:rFonts w:ascii="Liberation Serif" w:hAnsi="Liberation Serif" w:cs="Liberation Serif"/>
          <w:sz w:val="28"/>
          <w:szCs w:val="28"/>
        </w:rPr>
        <w:t xml:space="preserve">участники конкурсного отбора – организации автомобильного транспорта, осуществляющие деятельность на территории городского округа Верхняя Пышма и состоящие на учете в налоговых органах, расположенных на территории городского округа Верхняя Пышма, представившие в Учреждение заявку на участие в отборе на право получения юридическими лицами </w:t>
      </w:r>
      <w:r>
        <w:rPr>
          <w:rFonts w:ascii="Liberation Serif" w:hAnsi="Liberation Serif" w:cs="Liberation Serif"/>
          <w:sz w:val="28"/>
          <w:szCs w:val="28"/>
        </w:rPr>
        <w:br/>
        <w:t>и индивидуальными предпринимателями субсидии на реализацию мероприятий по обновлению подвижного состава общественного транспорта общего пользования (далее – заявка);</w:t>
      </w:r>
    </w:p>
    <w:p w:rsidR="002E12A1" w:rsidRDefault="002E12A1" w:rsidP="002E12A1">
      <w:pPr>
        <w:suppressAutoHyphens/>
        <w:autoSpaceDN w:val="0"/>
        <w:ind w:firstLine="709"/>
        <w:jc w:val="both"/>
        <w:textAlignment w:val="baseline"/>
        <w:rPr>
          <w:rFonts w:ascii="Liberation Serif" w:hAnsi="Liberation Serif" w:cs="Liberation Serif"/>
          <w:sz w:val="28"/>
          <w:szCs w:val="28"/>
        </w:rPr>
      </w:pPr>
      <w:r>
        <w:rPr>
          <w:rFonts w:ascii="Liberation Serif" w:hAnsi="Liberation Serif" w:cs="Liberation Serif"/>
          <w:sz w:val="28"/>
          <w:szCs w:val="28"/>
        </w:rPr>
        <w:lastRenderedPageBreak/>
        <w:t xml:space="preserve">получатели субсидий – участники, прошедшие конкурсный отбор </w:t>
      </w:r>
      <w:r>
        <w:rPr>
          <w:rFonts w:ascii="Liberation Serif" w:hAnsi="Liberation Serif" w:cs="Liberation Serif"/>
          <w:sz w:val="28"/>
          <w:szCs w:val="28"/>
        </w:rPr>
        <w:br/>
        <w:t>в соответствии с критериями конкурсного отбора заявок на предоставление субсидии и признанные победителями.</w:t>
      </w:r>
    </w:p>
    <w:p w:rsidR="002E12A1" w:rsidRDefault="002E12A1" w:rsidP="002E12A1">
      <w:pPr>
        <w:suppressAutoHyphens/>
        <w:autoSpaceDN w:val="0"/>
        <w:ind w:firstLine="709"/>
        <w:jc w:val="both"/>
        <w:textAlignment w:val="baseline"/>
        <w:rPr>
          <w:rFonts w:ascii="Liberation Serif" w:hAnsi="Liberation Serif" w:cs="Liberation Serif"/>
          <w:sz w:val="28"/>
          <w:szCs w:val="28"/>
        </w:rPr>
      </w:pPr>
      <w:r>
        <w:rPr>
          <w:rFonts w:ascii="Liberation Serif" w:hAnsi="Liberation Serif" w:cs="Liberation Serif"/>
          <w:sz w:val="28"/>
          <w:szCs w:val="28"/>
        </w:rPr>
        <w:t>9. Субсидии предоставляются на финансовое обеспечение затрат организаций автомобильного транспорта по обновлению подвижного состава, не бывшего в употреблении или эксплуатации.</w:t>
      </w:r>
    </w:p>
    <w:p w:rsidR="002E12A1" w:rsidRDefault="002E12A1" w:rsidP="002E12A1">
      <w:pPr>
        <w:suppressAutoHyphens/>
        <w:autoSpaceDN w:val="0"/>
        <w:ind w:firstLine="709"/>
        <w:jc w:val="both"/>
        <w:textAlignment w:val="baseline"/>
        <w:rPr>
          <w:rFonts w:ascii="Liberation Serif" w:hAnsi="Liberation Serif" w:cs="Liberation Serif"/>
          <w:color w:val="EE0000"/>
          <w:sz w:val="28"/>
          <w:szCs w:val="28"/>
        </w:rPr>
      </w:pPr>
      <w:r>
        <w:rPr>
          <w:rFonts w:ascii="Liberation Serif" w:hAnsi="Liberation Serif" w:cs="Liberation Serif"/>
          <w:sz w:val="28"/>
          <w:szCs w:val="28"/>
        </w:rPr>
        <w:t xml:space="preserve">10. Расходы, источником финансового обеспечения которых является выданная субсидия, могут быть направлены на оплату контракта (договора, соглашения) по приобретению подвижного состава, в том числе доставка, хранение подвижного состава, установка в соответствии с установленными требованиями дополнительного оборудования. </w:t>
      </w:r>
    </w:p>
    <w:p w:rsidR="002E12A1" w:rsidRDefault="002E12A1" w:rsidP="002E12A1">
      <w:pPr>
        <w:suppressAutoHyphens/>
        <w:autoSpaceDN w:val="0"/>
        <w:ind w:firstLine="709"/>
        <w:jc w:val="both"/>
        <w:textAlignment w:val="baseline"/>
        <w:rPr>
          <w:rFonts w:ascii="Liberation Serif" w:hAnsi="Liberation Serif" w:cs="Liberation Serif"/>
          <w:sz w:val="28"/>
          <w:szCs w:val="28"/>
        </w:rPr>
      </w:pPr>
      <w:r>
        <w:rPr>
          <w:rFonts w:ascii="Liberation Serif" w:hAnsi="Liberation Serif" w:cs="Liberation Serif"/>
          <w:sz w:val="28"/>
          <w:szCs w:val="28"/>
        </w:rPr>
        <w:t xml:space="preserve">11. Предельный уровень </w:t>
      </w:r>
      <w:proofErr w:type="spellStart"/>
      <w:r>
        <w:rPr>
          <w:rFonts w:ascii="Liberation Serif" w:hAnsi="Liberation Serif" w:cs="Liberation Serif"/>
          <w:sz w:val="28"/>
          <w:szCs w:val="28"/>
        </w:rPr>
        <w:t>софинансирования</w:t>
      </w:r>
      <w:proofErr w:type="spellEnd"/>
      <w:r>
        <w:rPr>
          <w:rFonts w:ascii="Liberation Serif" w:hAnsi="Liberation Serif" w:cs="Liberation Serif"/>
          <w:sz w:val="28"/>
          <w:szCs w:val="28"/>
        </w:rPr>
        <w:t xml:space="preserve"> из местного бюджета устанавливается в размере не более 5 530,0 тыс. руб. за 1 единицу.</w:t>
      </w:r>
    </w:p>
    <w:p w:rsidR="002E12A1" w:rsidRDefault="002E12A1" w:rsidP="002E12A1">
      <w:pPr>
        <w:suppressAutoHyphens/>
        <w:autoSpaceDN w:val="0"/>
        <w:ind w:firstLine="709"/>
        <w:jc w:val="both"/>
        <w:textAlignment w:val="baseline"/>
        <w:rPr>
          <w:rFonts w:ascii="Liberation Serif" w:hAnsi="Liberation Serif" w:cs="Liberation Serif"/>
          <w:sz w:val="28"/>
          <w:szCs w:val="28"/>
        </w:rPr>
      </w:pPr>
      <w:r>
        <w:rPr>
          <w:rFonts w:ascii="Liberation Serif" w:hAnsi="Liberation Serif" w:cs="Liberation Serif"/>
          <w:sz w:val="28"/>
          <w:szCs w:val="28"/>
        </w:rPr>
        <w:t>12. Результатом предоставления субсидий является приобретение организацией автомобильного транспорта подвижного состава в количестве, установленном в соглашении о предоставлении субсидии (далее – Соглашение).</w:t>
      </w:r>
    </w:p>
    <w:p w:rsidR="002E12A1" w:rsidRDefault="002E12A1" w:rsidP="002E12A1">
      <w:pPr>
        <w:suppressAutoHyphens/>
        <w:autoSpaceDN w:val="0"/>
        <w:ind w:firstLine="709"/>
        <w:jc w:val="both"/>
        <w:textAlignment w:val="baseline"/>
        <w:rPr>
          <w:rFonts w:ascii="Liberation Serif" w:hAnsi="Liberation Serif" w:cs="Liberation Serif"/>
          <w:sz w:val="28"/>
          <w:szCs w:val="28"/>
        </w:rPr>
      </w:pPr>
      <w:r>
        <w:rPr>
          <w:rFonts w:ascii="Liberation Serif" w:hAnsi="Liberation Serif" w:cs="Liberation Serif"/>
          <w:sz w:val="28"/>
          <w:szCs w:val="28"/>
        </w:rPr>
        <w:t>Показателем, необходимым для достижения результата предоставления субсидий, является начало осуществления перевозок по маршруту (маршрутам) не позднее 1 января 2026 года.</w:t>
      </w:r>
      <w:r>
        <w:rPr>
          <w:rFonts w:ascii="Liberation Serif" w:hAnsi="Liberation Serif" w:cs="Liberation Serif"/>
          <w:b/>
          <w:bCs/>
          <w:color w:val="EE0000"/>
          <w:sz w:val="28"/>
          <w:szCs w:val="28"/>
        </w:rPr>
        <w:t xml:space="preserve"> </w:t>
      </w:r>
    </w:p>
    <w:p w:rsidR="002E12A1" w:rsidRDefault="002E12A1" w:rsidP="002E12A1">
      <w:pPr>
        <w:suppressAutoHyphens/>
        <w:autoSpaceDN w:val="0"/>
        <w:ind w:firstLine="709"/>
        <w:jc w:val="both"/>
        <w:textAlignment w:val="baseline"/>
        <w:rPr>
          <w:rFonts w:ascii="Liberation Serif" w:hAnsi="Liberation Serif" w:cs="Liberation Serif"/>
          <w:sz w:val="28"/>
          <w:szCs w:val="28"/>
        </w:rPr>
      </w:pPr>
      <w:r>
        <w:rPr>
          <w:rFonts w:ascii="Liberation Serif" w:hAnsi="Liberation Serif" w:cs="Liberation Serif"/>
          <w:sz w:val="28"/>
          <w:szCs w:val="28"/>
        </w:rPr>
        <w:t>13. Информация о субсидиях размещается Учреждением на едином портале бюджетной системы Российской Федерации в информационно-телекоммуникационной сети «Интернет» в порядке, установленном Министерством финансов Российской Федерации.</w:t>
      </w:r>
    </w:p>
    <w:p w:rsidR="002E12A1" w:rsidRDefault="002E12A1" w:rsidP="002E12A1">
      <w:pPr>
        <w:suppressAutoHyphens/>
        <w:autoSpaceDN w:val="0"/>
        <w:ind w:firstLine="709"/>
        <w:jc w:val="both"/>
        <w:textAlignment w:val="baseline"/>
        <w:rPr>
          <w:rFonts w:ascii="Liberation Serif" w:hAnsi="Liberation Serif" w:cs="Liberation Serif"/>
          <w:sz w:val="28"/>
          <w:szCs w:val="28"/>
        </w:rPr>
      </w:pPr>
    </w:p>
    <w:p w:rsidR="002E12A1" w:rsidRDefault="002E12A1" w:rsidP="002E12A1">
      <w:pPr>
        <w:suppressAutoHyphens/>
        <w:autoSpaceDN w:val="0"/>
        <w:ind w:firstLine="709"/>
        <w:jc w:val="center"/>
        <w:textAlignment w:val="baseline"/>
        <w:rPr>
          <w:rFonts w:ascii="Liberation Serif" w:hAnsi="Liberation Serif" w:cs="Liberation Serif"/>
          <w:sz w:val="28"/>
          <w:szCs w:val="28"/>
        </w:rPr>
      </w:pPr>
      <w:r>
        <w:rPr>
          <w:rFonts w:ascii="Liberation Serif" w:hAnsi="Liberation Serif" w:cs="Liberation Serif"/>
          <w:sz w:val="28"/>
          <w:szCs w:val="28"/>
        </w:rPr>
        <w:t>Глава 2. Условия и порядок предоставления субсидии</w:t>
      </w:r>
    </w:p>
    <w:p w:rsidR="002E12A1" w:rsidRDefault="002E12A1" w:rsidP="002E12A1">
      <w:pPr>
        <w:widowControl w:val="0"/>
        <w:suppressAutoHyphens/>
        <w:autoSpaceDE w:val="0"/>
        <w:autoSpaceDN w:val="0"/>
        <w:spacing w:before="220"/>
        <w:ind w:firstLine="709"/>
        <w:jc w:val="both"/>
        <w:textAlignment w:val="baseline"/>
        <w:rPr>
          <w:rFonts w:ascii="Liberation Serif" w:hAnsi="Liberation Serif" w:cs="Liberation Serif"/>
          <w:sz w:val="28"/>
          <w:szCs w:val="28"/>
        </w:rPr>
      </w:pPr>
      <w:r>
        <w:rPr>
          <w:rFonts w:ascii="Liberation Serif" w:hAnsi="Liberation Serif" w:cs="Liberation Serif"/>
          <w:sz w:val="28"/>
          <w:szCs w:val="28"/>
        </w:rPr>
        <w:t>14. Субсидии предоставляются на заявительной основе по результатам конкурсного отбора на основании документов, направленных участниками отбора, исходя из соответствия критериям отбора, а также очередности поступления предложений (заявок) на участие в отборе.</w:t>
      </w:r>
    </w:p>
    <w:p w:rsidR="002E12A1" w:rsidRDefault="002E12A1" w:rsidP="002E12A1">
      <w:pPr>
        <w:suppressAutoHyphens/>
        <w:autoSpaceDN w:val="0"/>
        <w:ind w:firstLine="709"/>
        <w:jc w:val="both"/>
        <w:textAlignment w:val="baseline"/>
        <w:rPr>
          <w:rFonts w:ascii="Liberation Serif" w:hAnsi="Liberation Serif" w:cs="Liberation Serif"/>
          <w:sz w:val="28"/>
          <w:szCs w:val="28"/>
        </w:rPr>
      </w:pPr>
      <w:r>
        <w:rPr>
          <w:rFonts w:ascii="Liberation Serif" w:hAnsi="Liberation Serif" w:cs="Liberation Serif"/>
          <w:sz w:val="28"/>
          <w:szCs w:val="28"/>
        </w:rPr>
        <w:t xml:space="preserve">15. Организатором конкурсного отбора является Администрация. </w:t>
      </w:r>
    </w:p>
    <w:p w:rsidR="002E12A1" w:rsidRDefault="002E12A1" w:rsidP="002E12A1">
      <w:pPr>
        <w:suppressAutoHyphens/>
        <w:autoSpaceDN w:val="0"/>
        <w:ind w:firstLine="708"/>
        <w:jc w:val="both"/>
        <w:textAlignment w:val="baseline"/>
        <w:rPr>
          <w:rFonts w:ascii="Liberation Serif" w:hAnsi="Liberation Serif" w:cs="Liberation Serif"/>
          <w:sz w:val="28"/>
          <w:szCs w:val="28"/>
        </w:rPr>
      </w:pPr>
      <w:r>
        <w:rPr>
          <w:rFonts w:ascii="Liberation Serif" w:hAnsi="Liberation Serif" w:cs="Liberation Serif"/>
          <w:sz w:val="28"/>
          <w:szCs w:val="28"/>
        </w:rPr>
        <w:t>16. Функции организации конкурсного отбора выполняет Учреждение.</w:t>
      </w:r>
    </w:p>
    <w:p w:rsidR="002E12A1" w:rsidRDefault="002E12A1" w:rsidP="002E12A1">
      <w:pPr>
        <w:suppressAutoHyphens/>
        <w:autoSpaceDN w:val="0"/>
        <w:ind w:firstLine="709"/>
        <w:jc w:val="both"/>
        <w:textAlignment w:val="baseline"/>
        <w:rPr>
          <w:rFonts w:ascii="Liberation Serif" w:hAnsi="Liberation Serif" w:cs="Liberation Serif"/>
          <w:sz w:val="28"/>
          <w:szCs w:val="28"/>
        </w:rPr>
      </w:pPr>
      <w:bookmarkStart w:id="3" w:name="_Hlk195711314"/>
      <w:r>
        <w:rPr>
          <w:rFonts w:ascii="Liberation Serif" w:hAnsi="Liberation Serif" w:cs="Liberation Serif"/>
          <w:sz w:val="28"/>
          <w:szCs w:val="28"/>
        </w:rPr>
        <w:t>17. Требования к получателю субсидий (участнику конкурсного отбора), которым он должен соответствовать на дату подачи заявки:</w:t>
      </w:r>
    </w:p>
    <w:p w:rsidR="002E12A1" w:rsidRDefault="002E12A1" w:rsidP="002E12A1">
      <w:pPr>
        <w:widowControl w:val="0"/>
        <w:suppressAutoHyphens/>
        <w:autoSpaceDE w:val="0"/>
        <w:autoSpaceDN w:val="0"/>
        <w:ind w:firstLine="709"/>
        <w:jc w:val="both"/>
        <w:textAlignment w:val="baseline"/>
        <w:rPr>
          <w:rFonts w:ascii="Liberation Serif" w:hAnsi="Liberation Serif" w:cs="Calibri"/>
          <w:sz w:val="28"/>
          <w:szCs w:val="28"/>
        </w:rPr>
      </w:pPr>
      <w:r>
        <w:rPr>
          <w:rFonts w:ascii="Liberation Serif" w:hAnsi="Liberation Serif" w:cs="Calibri"/>
          <w:sz w:val="28"/>
          <w:szCs w:val="28"/>
        </w:rPr>
        <w:t xml:space="preserve">1) получатель субсидий (участник конкурсного отбора) не является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w:t>
      </w:r>
      <w:bookmarkStart w:id="4" w:name="_GoBack"/>
      <w:bookmarkEnd w:id="4"/>
      <w:r w:rsidRPr="002E12A1">
        <w:rPr>
          <w:rFonts w:ascii="Liberation Serif" w:hAnsi="Liberation Serif" w:cs="Calibri"/>
          <w:sz w:val="28"/>
          <w:szCs w:val="28"/>
        </w:rPr>
        <w:t>перечень</w:t>
      </w:r>
      <w:r>
        <w:rPr>
          <w:rFonts w:ascii="Liberation Serif" w:hAnsi="Liberation Serif" w:cs="Calibri"/>
          <w:sz w:val="28"/>
          <w:szCs w:val="28"/>
        </w:rPr>
        <w:t xml:space="preserve">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w:t>
      </w:r>
      <w:r>
        <w:rPr>
          <w:rFonts w:ascii="Liberation Serif" w:hAnsi="Liberation Serif" w:cs="Calibri"/>
          <w:sz w:val="28"/>
          <w:szCs w:val="28"/>
        </w:rPr>
        <w:lastRenderedPageBreak/>
        <w:t>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rsidR="002E12A1" w:rsidRDefault="002E12A1" w:rsidP="002E12A1">
      <w:pPr>
        <w:widowControl w:val="0"/>
        <w:suppressAutoHyphens/>
        <w:autoSpaceDE w:val="0"/>
        <w:autoSpaceDN w:val="0"/>
        <w:ind w:firstLine="709"/>
        <w:jc w:val="both"/>
        <w:textAlignment w:val="baseline"/>
        <w:rPr>
          <w:rFonts w:ascii="Liberation Serif" w:hAnsi="Liberation Serif" w:cs="Calibri"/>
          <w:sz w:val="28"/>
          <w:szCs w:val="28"/>
        </w:rPr>
      </w:pPr>
      <w:r>
        <w:rPr>
          <w:rFonts w:ascii="Liberation Serif" w:hAnsi="Liberation Serif" w:cs="Calibri"/>
          <w:sz w:val="28"/>
          <w:szCs w:val="28"/>
        </w:rPr>
        <w:t xml:space="preserve">2) получатель субсидий (участник конкурсного отбора) не находится </w:t>
      </w:r>
      <w:r>
        <w:rPr>
          <w:rFonts w:ascii="Liberation Serif" w:hAnsi="Liberation Serif" w:cs="Calibri"/>
          <w:sz w:val="28"/>
          <w:szCs w:val="28"/>
        </w:rPr>
        <w:br/>
        <w:t>в перечне организаций и физических лиц, в отношении которых имеются сведения об их причастности к экстремистской деятельности или терроризму;</w:t>
      </w:r>
    </w:p>
    <w:p w:rsidR="002E12A1" w:rsidRDefault="002E12A1" w:rsidP="002E12A1">
      <w:pPr>
        <w:widowControl w:val="0"/>
        <w:suppressAutoHyphens/>
        <w:autoSpaceDE w:val="0"/>
        <w:autoSpaceDN w:val="0"/>
        <w:ind w:firstLine="709"/>
        <w:jc w:val="both"/>
        <w:textAlignment w:val="baseline"/>
        <w:rPr>
          <w:rFonts w:ascii="Liberation Serif" w:hAnsi="Liberation Serif" w:cs="Calibri"/>
          <w:sz w:val="28"/>
          <w:szCs w:val="28"/>
        </w:rPr>
      </w:pPr>
      <w:r>
        <w:rPr>
          <w:rFonts w:ascii="Liberation Serif" w:hAnsi="Liberation Serif" w:cs="Calibri"/>
          <w:sz w:val="28"/>
          <w:szCs w:val="28"/>
        </w:rPr>
        <w:t xml:space="preserve">3) получатель субсидий (участник конкурсного отбора) не находится </w:t>
      </w:r>
      <w:r>
        <w:rPr>
          <w:rFonts w:ascii="Liberation Serif" w:hAnsi="Liberation Serif" w:cs="Calibri"/>
          <w:sz w:val="28"/>
          <w:szCs w:val="28"/>
        </w:rPr>
        <w:br/>
        <w:t xml:space="preserve">в составляемых в рамках реализации полномочий, предусмотренных </w:t>
      </w:r>
      <w:r w:rsidRPr="002C2437">
        <w:rPr>
          <w:rFonts w:ascii="Liberation Serif" w:hAnsi="Liberation Serif" w:cs="Calibri"/>
          <w:sz w:val="28"/>
          <w:szCs w:val="28"/>
        </w:rPr>
        <w:t>главой VII</w:t>
      </w:r>
      <w:r>
        <w:rPr>
          <w:rFonts w:ascii="Liberation Serif" w:hAnsi="Liberation Serif" w:cs="Calibri"/>
          <w:sz w:val="28"/>
          <w:szCs w:val="28"/>
        </w:rPr>
        <w:t xml:space="preserve"> Устава ООН, Советом Безопасности ООН или органами, специально созданными решениями Совета Безопасности ООН, перечнях организаций </w:t>
      </w:r>
      <w:r>
        <w:rPr>
          <w:rFonts w:ascii="Liberation Serif" w:hAnsi="Liberation Serif" w:cs="Calibri"/>
          <w:sz w:val="28"/>
          <w:szCs w:val="28"/>
        </w:rPr>
        <w:br/>
        <w:t xml:space="preserve">и физических лиц, связанных с террористическими организациями </w:t>
      </w:r>
      <w:r>
        <w:rPr>
          <w:rFonts w:ascii="Liberation Serif" w:hAnsi="Liberation Serif" w:cs="Calibri"/>
          <w:sz w:val="28"/>
          <w:szCs w:val="28"/>
        </w:rPr>
        <w:br/>
        <w:t>и террористами или с распространением оружия массового уничтожения;</w:t>
      </w:r>
    </w:p>
    <w:p w:rsidR="002E12A1" w:rsidRDefault="002E12A1" w:rsidP="002E12A1">
      <w:pPr>
        <w:widowControl w:val="0"/>
        <w:suppressAutoHyphens/>
        <w:autoSpaceDE w:val="0"/>
        <w:autoSpaceDN w:val="0"/>
        <w:ind w:firstLine="709"/>
        <w:jc w:val="both"/>
        <w:textAlignment w:val="baseline"/>
        <w:rPr>
          <w:rFonts w:ascii="Liberation Serif" w:hAnsi="Liberation Serif" w:cs="Calibri"/>
          <w:sz w:val="28"/>
          <w:szCs w:val="28"/>
        </w:rPr>
      </w:pPr>
      <w:r>
        <w:rPr>
          <w:rFonts w:ascii="Liberation Serif" w:hAnsi="Liberation Serif" w:cs="Calibri"/>
          <w:sz w:val="28"/>
          <w:szCs w:val="28"/>
        </w:rPr>
        <w:t xml:space="preserve">4) получатель субсидий (участник конкурсного отбора) не получает средства из бюджета субъекта Российской Федерации (местного бюджета), </w:t>
      </w:r>
      <w:r>
        <w:rPr>
          <w:rFonts w:ascii="Liberation Serif" w:hAnsi="Liberation Serif" w:cs="Calibri"/>
          <w:sz w:val="28"/>
          <w:szCs w:val="28"/>
        </w:rPr>
        <w:br/>
        <w:t>из которого планируется предоставление субсидий в соответствии с правовым актом, на основании иных нормативных правовых актов субъекта Российской Федерации, муниципальных правовых актов на цели, установленные правовым актом;</w:t>
      </w:r>
    </w:p>
    <w:p w:rsidR="002E12A1" w:rsidRDefault="002E12A1" w:rsidP="002E12A1">
      <w:pPr>
        <w:widowControl w:val="0"/>
        <w:suppressAutoHyphens/>
        <w:autoSpaceDE w:val="0"/>
        <w:autoSpaceDN w:val="0"/>
        <w:ind w:firstLine="709"/>
        <w:jc w:val="both"/>
        <w:textAlignment w:val="baseline"/>
        <w:rPr>
          <w:rFonts w:ascii="Liberation Serif" w:hAnsi="Liberation Serif" w:cs="Calibri"/>
          <w:sz w:val="28"/>
          <w:szCs w:val="28"/>
        </w:rPr>
      </w:pPr>
      <w:r>
        <w:rPr>
          <w:rFonts w:ascii="Liberation Serif" w:hAnsi="Liberation Serif" w:cs="Calibri"/>
          <w:sz w:val="28"/>
          <w:szCs w:val="28"/>
        </w:rPr>
        <w:t xml:space="preserve">5) получатель субсидий (участник конкурсного отбора) не является иностранным агентом в соответствии с Федеральным </w:t>
      </w:r>
      <w:r w:rsidRPr="002C2437">
        <w:rPr>
          <w:rFonts w:ascii="Liberation Serif" w:hAnsi="Liberation Serif" w:cs="Calibri"/>
          <w:sz w:val="28"/>
          <w:szCs w:val="28"/>
        </w:rPr>
        <w:t>законом</w:t>
      </w:r>
      <w:r>
        <w:rPr>
          <w:rFonts w:ascii="Liberation Serif" w:hAnsi="Liberation Serif" w:cs="Calibri"/>
          <w:sz w:val="28"/>
          <w:szCs w:val="28"/>
        </w:rPr>
        <w:t xml:space="preserve"> «О контроле </w:t>
      </w:r>
      <w:r>
        <w:rPr>
          <w:rFonts w:ascii="Liberation Serif" w:hAnsi="Liberation Serif" w:cs="Calibri"/>
          <w:sz w:val="28"/>
          <w:szCs w:val="28"/>
        </w:rPr>
        <w:br/>
        <w:t>за деятельностью лиц, находящихся под иностранным влиянием»;</w:t>
      </w:r>
    </w:p>
    <w:p w:rsidR="002E12A1" w:rsidRDefault="002E12A1" w:rsidP="002E12A1">
      <w:pPr>
        <w:widowControl w:val="0"/>
        <w:suppressAutoHyphens/>
        <w:autoSpaceDE w:val="0"/>
        <w:autoSpaceDN w:val="0"/>
        <w:ind w:firstLine="709"/>
        <w:jc w:val="both"/>
        <w:textAlignment w:val="baseline"/>
        <w:rPr>
          <w:rFonts w:ascii="Liberation Serif" w:hAnsi="Liberation Serif" w:cs="Calibri"/>
          <w:sz w:val="28"/>
          <w:szCs w:val="28"/>
        </w:rPr>
      </w:pPr>
      <w:bookmarkStart w:id="5" w:name="P12"/>
      <w:bookmarkEnd w:id="5"/>
      <w:r>
        <w:rPr>
          <w:rFonts w:ascii="Liberation Serif" w:hAnsi="Liberation Serif" w:cs="Calibri"/>
          <w:sz w:val="28"/>
          <w:szCs w:val="28"/>
        </w:rPr>
        <w:t xml:space="preserve">6) у получателя субсидий (участника конкурсного отбора) на едином налоговом счете отсутствует или не превышает размер, определенный </w:t>
      </w:r>
      <w:r w:rsidRPr="002C2437">
        <w:rPr>
          <w:rFonts w:ascii="Liberation Serif" w:hAnsi="Liberation Serif" w:cs="Calibri"/>
          <w:sz w:val="28"/>
          <w:szCs w:val="28"/>
        </w:rPr>
        <w:t>пунктом 3 статьи 47</w:t>
      </w:r>
      <w:r>
        <w:rPr>
          <w:rFonts w:ascii="Liberation Serif" w:hAnsi="Liberation Serif" w:cs="Calibri"/>
          <w:sz w:val="28"/>
          <w:szCs w:val="28"/>
        </w:rPr>
        <w:t xml:space="preserve"> Налогового кодекса Российской Федерации, задолженность </w:t>
      </w:r>
      <w:r>
        <w:rPr>
          <w:rFonts w:ascii="Liberation Serif" w:hAnsi="Liberation Serif" w:cs="Calibri"/>
          <w:sz w:val="28"/>
          <w:szCs w:val="28"/>
        </w:rPr>
        <w:br/>
        <w:t>по уплате налогов, сборов и страховых взносов в бюджеты бюджетной системы Российской Федерации;</w:t>
      </w:r>
    </w:p>
    <w:p w:rsidR="002E12A1" w:rsidRDefault="002E12A1" w:rsidP="002E12A1">
      <w:pPr>
        <w:widowControl w:val="0"/>
        <w:suppressAutoHyphens/>
        <w:autoSpaceDE w:val="0"/>
        <w:autoSpaceDN w:val="0"/>
        <w:ind w:firstLine="709"/>
        <w:jc w:val="both"/>
        <w:textAlignment w:val="baseline"/>
        <w:rPr>
          <w:rFonts w:ascii="Liberation Serif" w:hAnsi="Liberation Serif" w:cs="Calibri"/>
          <w:sz w:val="28"/>
          <w:szCs w:val="28"/>
        </w:rPr>
      </w:pPr>
      <w:r>
        <w:rPr>
          <w:rFonts w:ascii="Liberation Serif" w:hAnsi="Liberation Serif" w:cs="Calibri"/>
          <w:sz w:val="28"/>
          <w:szCs w:val="28"/>
        </w:rPr>
        <w:t xml:space="preserve">7) у получателя субсидий (участника конкурсного отбора) отсутствуют просроченная задолженность по возврату в бюджет субъекта Российской Федерации (местный бюджет), из которого планируется предоставление субсидий в соответствии с правовым актом, иных субсидий, бюджетных инвестиций, а также иная просроченная (неурегулированная) задолженность по денежным обязательствам перед публично-правовым образованием, </w:t>
      </w:r>
      <w:r>
        <w:rPr>
          <w:rFonts w:ascii="Liberation Serif" w:hAnsi="Liberation Serif" w:cs="Calibri"/>
          <w:sz w:val="28"/>
          <w:szCs w:val="28"/>
        </w:rPr>
        <w:br/>
        <w:t xml:space="preserve">из бюджета которого планируется предоставление субсидий в соответствии </w:t>
      </w:r>
      <w:r>
        <w:rPr>
          <w:rFonts w:ascii="Liberation Serif" w:hAnsi="Liberation Serif" w:cs="Calibri"/>
          <w:sz w:val="28"/>
          <w:szCs w:val="28"/>
        </w:rPr>
        <w:br/>
        <w:t>с правовым актом (за исключением случаев, установленных соответственно высшим исполнительным органом субъекта Российской Федерации (местной администрацией);</w:t>
      </w:r>
    </w:p>
    <w:p w:rsidR="002E12A1" w:rsidRDefault="002E12A1" w:rsidP="002E12A1">
      <w:pPr>
        <w:widowControl w:val="0"/>
        <w:suppressAutoHyphens/>
        <w:autoSpaceDE w:val="0"/>
        <w:autoSpaceDN w:val="0"/>
        <w:ind w:firstLine="709"/>
        <w:jc w:val="both"/>
        <w:textAlignment w:val="baseline"/>
        <w:rPr>
          <w:rFonts w:ascii="Liberation Serif" w:hAnsi="Liberation Serif" w:cs="Calibri"/>
          <w:sz w:val="28"/>
          <w:szCs w:val="28"/>
        </w:rPr>
      </w:pPr>
      <w:r>
        <w:rPr>
          <w:rFonts w:ascii="Liberation Serif" w:hAnsi="Liberation Serif" w:cs="Calibri"/>
          <w:sz w:val="28"/>
          <w:szCs w:val="28"/>
        </w:rPr>
        <w:t xml:space="preserve">8) получатель субсидий (участник конкурсного отбора), являющийся юридическим лицом, не находится в процессе реорганизации (за исключением реорганизации в форме присоединения к юридическому лицу, являющемуся получателем субсидий (участником конкурсного отбора), другого юридического лица), ликвидации, в отношении его не введена процедура банкротства, деятельность получателя субсидий (участника конкурсного отбора) не </w:t>
      </w:r>
      <w:r>
        <w:rPr>
          <w:rFonts w:ascii="Liberation Serif" w:hAnsi="Liberation Serif" w:cs="Calibri"/>
          <w:sz w:val="28"/>
          <w:szCs w:val="28"/>
        </w:rPr>
        <w:lastRenderedPageBreak/>
        <w:t xml:space="preserve">приостановлена в порядке, предусмотренном законодательством Российской Федерации, а получатель субсидий (участник конкурсного отбора), являющийся индивидуальным предпринимателем, не прекратил деятельность </w:t>
      </w:r>
      <w:r>
        <w:rPr>
          <w:rFonts w:ascii="Liberation Serif" w:hAnsi="Liberation Serif" w:cs="Calibri"/>
          <w:sz w:val="28"/>
          <w:szCs w:val="28"/>
        </w:rPr>
        <w:br/>
        <w:t>в качестве индивидуального предпринимателя;</w:t>
      </w:r>
    </w:p>
    <w:p w:rsidR="002E12A1" w:rsidRDefault="002E12A1" w:rsidP="002E12A1">
      <w:pPr>
        <w:widowControl w:val="0"/>
        <w:suppressAutoHyphens/>
        <w:autoSpaceDE w:val="0"/>
        <w:autoSpaceDN w:val="0"/>
        <w:ind w:firstLine="709"/>
        <w:jc w:val="both"/>
        <w:textAlignment w:val="baseline"/>
        <w:rPr>
          <w:rFonts w:ascii="Liberation Serif" w:hAnsi="Liberation Serif" w:cs="Calibri"/>
          <w:szCs w:val="28"/>
        </w:rPr>
      </w:pPr>
      <w:bookmarkStart w:id="6" w:name="P15"/>
      <w:bookmarkEnd w:id="6"/>
      <w:r>
        <w:rPr>
          <w:rFonts w:ascii="Liberation Serif" w:hAnsi="Liberation Serif" w:cs="Calibri"/>
          <w:sz w:val="28"/>
          <w:szCs w:val="28"/>
        </w:rPr>
        <w:t xml:space="preserve">9) в реестре дисквалифицированных лиц отсутствуют сведения </w:t>
      </w:r>
      <w:r>
        <w:rPr>
          <w:rFonts w:ascii="Liberation Serif" w:hAnsi="Liberation Serif" w:cs="Calibri"/>
          <w:sz w:val="28"/>
          <w:szCs w:val="28"/>
        </w:rPr>
        <w:br/>
        <w:t>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получателя субсидий (участника конкурсного отбора), являющегося юридическим лицом, об индивидуальном предпринимателе и о физическом лице - производителе товаров, работ, услуг, являющихся получателями субсидий (участниками конкурсного отбора).</w:t>
      </w:r>
      <w:r>
        <w:rPr>
          <w:rFonts w:ascii="Liberation Serif" w:hAnsi="Liberation Serif" w:cs="Calibri"/>
          <w:szCs w:val="28"/>
        </w:rPr>
        <w:t xml:space="preserve"> </w:t>
      </w:r>
    </w:p>
    <w:p w:rsidR="002E12A1" w:rsidRDefault="002E12A1" w:rsidP="002E12A1">
      <w:pPr>
        <w:suppressAutoHyphens/>
        <w:autoSpaceDN w:val="0"/>
        <w:ind w:firstLine="709"/>
        <w:jc w:val="both"/>
        <w:textAlignment w:val="baseline"/>
        <w:rPr>
          <w:rFonts w:ascii="Liberation Serif" w:hAnsi="Liberation Serif" w:cs="Liberation Serif"/>
          <w:sz w:val="28"/>
          <w:szCs w:val="28"/>
        </w:rPr>
      </w:pPr>
      <w:r>
        <w:rPr>
          <w:rFonts w:ascii="Liberation Serif" w:hAnsi="Liberation Serif" w:cs="Liberation Serif"/>
          <w:sz w:val="28"/>
          <w:szCs w:val="28"/>
        </w:rPr>
        <w:t xml:space="preserve">18. Проведение конкурсного отбора осуществляется в государственной интегрированной информационной системе управления общественными финансами «Электронный бюджет» (далее – ГИИС «Электронный бюджет») с использованием портала предоставления мер финансовой государственной поддержки </w:t>
      </w:r>
      <w:r w:rsidRPr="007E3362">
        <w:rPr>
          <w:rFonts w:ascii="Liberation Serif" w:hAnsi="Liberation Serif" w:cs="Liberation Serif"/>
          <w:sz w:val="28"/>
          <w:szCs w:val="28"/>
        </w:rPr>
        <w:t>(</w:t>
      </w:r>
      <w:r w:rsidRPr="002E12A1">
        <w:rPr>
          <w:rFonts w:ascii="Liberation Serif" w:hAnsi="Liberation Serif" w:cs="Liberation Serif"/>
          <w:sz w:val="28"/>
          <w:szCs w:val="28"/>
          <w:lang w:val="en-US"/>
        </w:rPr>
        <w:t>https</w:t>
      </w:r>
      <w:r w:rsidRPr="002E12A1">
        <w:rPr>
          <w:rFonts w:ascii="Liberation Serif" w:hAnsi="Liberation Serif" w:cs="Liberation Serif"/>
          <w:sz w:val="28"/>
          <w:szCs w:val="28"/>
        </w:rPr>
        <w:t>://</w:t>
      </w:r>
      <w:r w:rsidRPr="002E12A1">
        <w:rPr>
          <w:rFonts w:ascii="Liberation Serif" w:hAnsi="Liberation Serif" w:cs="Liberation Serif"/>
          <w:sz w:val="28"/>
          <w:szCs w:val="28"/>
          <w:lang w:val="en-US"/>
        </w:rPr>
        <w:t>promote</w:t>
      </w:r>
      <w:r w:rsidRPr="002E12A1">
        <w:rPr>
          <w:rFonts w:ascii="Liberation Serif" w:hAnsi="Liberation Serif" w:cs="Liberation Serif"/>
          <w:sz w:val="28"/>
          <w:szCs w:val="28"/>
        </w:rPr>
        <w:t>.</w:t>
      </w:r>
      <w:r w:rsidRPr="002E12A1">
        <w:rPr>
          <w:rFonts w:ascii="Liberation Serif" w:hAnsi="Liberation Serif" w:cs="Liberation Serif"/>
          <w:sz w:val="28"/>
          <w:szCs w:val="28"/>
          <w:lang w:val="en-US"/>
        </w:rPr>
        <w:t>budget</w:t>
      </w:r>
      <w:r w:rsidRPr="002E12A1">
        <w:rPr>
          <w:rFonts w:ascii="Liberation Serif" w:hAnsi="Liberation Serif" w:cs="Liberation Serif"/>
          <w:sz w:val="28"/>
          <w:szCs w:val="28"/>
        </w:rPr>
        <w:t>.</w:t>
      </w:r>
      <w:proofErr w:type="spellStart"/>
      <w:r w:rsidRPr="002E12A1">
        <w:rPr>
          <w:rFonts w:ascii="Liberation Serif" w:hAnsi="Liberation Serif" w:cs="Liberation Serif"/>
          <w:sz w:val="28"/>
          <w:szCs w:val="28"/>
          <w:lang w:val="en-US"/>
        </w:rPr>
        <w:t>gov</w:t>
      </w:r>
      <w:proofErr w:type="spellEnd"/>
      <w:r w:rsidRPr="002E12A1">
        <w:rPr>
          <w:rFonts w:ascii="Liberation Serif" w:hAnsi="Liberation Serif" w:cs="Liberation Serif"/>
          <w:sz w:val="28"/>
          <w:szCs w:val="28"/>
        </w:rPr>
        <w:t>.</w:t>
      </w:r>
      <w:proofErr w:type="spellStart"/>
      <w:r w:rsidRPr="002E12A1">
        <w:rPr>
          <w:rFonts w:ascii="Liberation Serif" w:hAnsi="Liberation Serif" w:cs="Liberation Serif"/>
          <w:sz w:val="28"/>
          <w:szCs w:val="28"/>
          <w:lang w:val="en-US"/>
        </w:rPr>
        <w:t>ru</w:t>
      </w:r>
      <w:proofErr w:type="spellEnd"/>
      <w:r w:rsidRPr="007E3362">
        <w:rPr>
          <w:rFonts w:ascii="Liberation Serif" w:hAnsi="Liberation Serif" w:cs="Liberation Serif"/>
          <w:sz w:val="28"/>
          <w:szCs w:val="28"/>
        </w:rPr>
        <w:t>)</w:t>
      </w:r>
      <w:r>
        <w:rPr>
          <w:rFonts w:ascii="Liberation Serif" w:hAnsi="Liberation Serif" w:cs="Liberation Serif"/>
          <w:sz w:val="28"/>
          <w:szCs w:val="28"/>
        </w:rPr>
        <w:t xml:space="preserve"> (далее – Портал) путем запроса предложений.</w:t>
      </w:r>
    </w:p>
    <w:p w:rsidR="002E12A1" w:rsidRDefault="002E12A1" w:rsidP="002E12A1">
      <w:pPr>
        <w:widowControl w:val="0"/>
        <w:suppressAutoHyphens/>
        <w:autoSpaceDE w:val="0"/>
        <w:autoSpaceDN w:val="0"/>
        <w:ind w:firstLine="709"/>
        <w:jc w:val="both"/>
        <w:textAlignment w:val="baseline"/>
        <w:rPr>
          <w:rFonts w:ascii="Liberation Serif" w:hAnsi="Liberation Serif" w:cs="Liberation Serif"/>
          <w:sz w:val="28"/>
          <w:szCs w:val="28"/>
        </w:rPr>
      </w:pPr>
      <w:r>
        <w:rPr>
          <w:rFonts w:ascii="Liberation Serif" w:hAnsi="Liberation Serif" w:cs="Liberation Serif"/>
          <w:sz w:val="28"/>
          <w:szCs w:val="28"/>
        </w:rPr>
        <w:t>19. Обеспечение доступа к системе "Электронный бюджет" осуществляется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и (или) государственных информационных систем субъектов Российской Федерации, обеспечивающих взаимодействие с единой системой идентификации и аутентификации.</w:t>
      </w:r>
    </w:p>
    <w:p w:rsidR="002E12A1" w:rsidRDefault="002E12A1" w:rsidP="002E12A1">
      <w:pPr>
        <w:widowControl w:val="0"/>
        <w:suppressAutoHyphens/>
        <w:autoSpaceDE w:val="0"/>
        <w:autoSpaceDN w:val="0"/>
        <w:ind w:firstLine="709"/>
        <w:jc w:val="both"/>
        <w:textAlignment w:val="baseline"/>
        <w:rPr>
          <w:rFonts w:ascii="Liberation Serif" w:hAnsi="Liberation Serif" w:cs="Liberation Serif"/>
          <w:sz w:val="28"/>
          <w:szCs w:val="28"/>
        </w:rPr>
      </w:pPr>
      <w:r>
        <w:rPr>
          <w:rFonts w:ascii="Liberation Serif" w:hAnsi="Liberation Serif" w:cs="Liberation Serif"/>
          <w:sz w:val="28"/>
          <w:szCs w:val="28"/>
        </w:rPr>
        <w:t>20. Взаимодействие Администрации с участниками отбора обеспечивается Учреждением с использованием документов в электронной форме в системе "Электронный бюджет".</w:t>
      </w:r>
    </w:p>
    <w:p w:rsidR="002E12A1" w:rsidRDefault="002E12A1" w:rsidP="002E12A1">
      <w:pPr>
        <w:suppressAutoHyphens/>
        <w:autoSpaceDN w:val="0"/>
        <w:ind w:firstLine="709"/>
        <w:jc w:val="both"/>
        <w:textAlignment w:val="baseline"/>
        <w:rPr>
          <w:rFonts w:ascii="Liberation Serif" w:hAnsi="Liberation Serif" w:cs="Liberation Serif"/>
          <w:sz w:val="28"/>
          <w:szCs w:val="28"/>
        </w:rPr>
      </w:pPr>
      <w:r>
        <w:rPr>
          <w:rFonts w:ascii="Liberation Serif" w:hAnsi="Liberation Serif" w:cs="Liberation Serif"/>
          <w:sz w:val="28"/>
          <w:szCs w:val="28"/>
        </w:rPr>
        <w:t>Проверка участника конкурсного отбора на соответствие требованиям, указанным пункте 17 настоящего порядка, осуществляется автоматически в системе ГИИС «Электронный бюджет» на основании данных государственных информационных систем, в том числе с использованием единой системы межведомственного электронного взаимодействия (при наличии технической возможности).</w:t>
      </w:r>
    </w:p>
    <w:p w:rsidR="002E12A1" w:rsidRDefault="002E12A1" w:rsidP="002E12A1">
      <w:pPr>
        <w:suppressAutoHyphens/>
        <w:autoSpaceDN w:val="0"/>
        <w:ind w:firstLine="709"/>
        <w:jc w:val="both"/>
        <w:textAlignment w:val="baseline"/>
        <w:rPr>
          <w:rFonts w:ascii="Liberation Serif" w:hAnsi="Liberation Serif" w:cs="Liberation Serif"/>
          <w:sz w:val="28"/>
          <w:szCs w:val="28"/>
        </w:rPr>
      </w:pPr>
      <w:r>
        <w:rPr>
          <w:rFonts w:ascii="Liberation Serif" w:hAnsi="Liberation Serif" w:cs="Liberation Serif"/>
          <w:sz w:val="28"/>
          <w:szCs w:val="28"/>
        </w:rPr>
        <w:t>Подтверждение соответствия участника конкурсного отбора требованиям, указанным в пункте 17 настоящего порядка, в случае отсутствия технической возможности осуществления автоматической проверки в системе ГИИС «Электронный бюджет» осуществляется путем проставления в электронном виде участником отбора отметок о соответствии указанным требованиям посредством заполнения соответствующих экранных форм веб-интерфейса на Портале.</w:t>
      </w:r>
    </w:p>
    <w:p w:rsidR="002E12A1" w:rsidRDefault="002E12A1" w:rsidP="002E12A1">
      <w:pPr>
        <w:suppressAutoHyphens/>
        <w:autoSpaceDN w:val="0"/>
        <w:ind w:firstLine="709"/>
        <w:jc w:val="both"/>
        <w:textAlignment w:val="baseline"/>
        <w:rPr>
          <w:rFonts w:ascii="Liberation Serif" w:hAnsi="Liberation Serif" w:cs="Liberation Serif"/>
          <w:sz w:val="28"/>
          <w:szCs w:val="28"/>
        </w:rPr>
      </w:pPr>
      <w:r>
        <w:rPr>
          <w:rFonts w:ascii="Liberation Serif" w:hAnsi="Liberation Serif" w:cs="Liberation Serif"/>
          <w:sz w:val="28"/>
          <w:szCs w:val="28"/>
        </w:rPr>
        <w:t xml:space="preserve">21. Учреждение не вправе требовать от участника конкурсного отбора представления документов и информации в целях подтверждения соответствия </w:t>
      </w:r>
      <w:r>
        <w:rPr>
          <w:rFonts w:ascii="Liberation Serif" w:hAnsi="Liberation Serif" w:cs="Liberation Serif"/>
          <w:sz w:val="28"/>
          <w:szCs w:val="28"/>
        </w:rPr>
        <w:lastRenderedPageBreak/>
        <w:t>участника отбора требованиям, указанным в пункте 17 настоящего порядка, при наличии соответствующей информации в государственных информационных системах, доступ к которым у Учреждения имеется в рамках межведомственного электронного взаимодействия.</w:t>
      </w:r>
    </w:p>
    <w:p w:rsidR="002E12A1" w:rsidRDefault="002E12A1" w:rsidP="002E12A1">
      <w:pPr>
        <w:suppressAutoHyphens/>
        <w:autoSpaceDN w:val="0"/>
        <w:ind w:firstLine="709"/>
        <w:jc w:val="both"/>
        <w:textAlignment w:val="baseline"/>
        <w:rPr>
          <w:rFonts w:ascii="Liberation Serif" w:hAnsi="Liberation Serif" w:cs="Liberation Serif"/>
          <w:sz w:val="28"/>
          <w:szCs w:val="28"/>
        </w:rPr>
      </w:pPr>
      <w:r>
        <w:rPr>
          <w:rFonts w:ascii="Liberation Serif" w:hAnsi="Liberation Serif" w:cs="Liberation Serif"/>
          <w:sz w:val="28"/>
          <w:szCs w:val="28"/>
        </w:rPr>
        <w:t>22. Учреждение не позднее чем за 15 календарных дней до окончания срока приема заявок на участие в конкурсном отборе размещает в ГИИС «Электронный бюджет» объявление о проведении отбора (далее – объявление), содержащее следующие сведения:</w:t>
      </w:r>
    </w:p>
    <w:p w:rsidR="002E12A1" w:rsidRDefault="002E12A1" w:rsidP="002E12A1">
      <w:pPr>
        <w:suppressAutoHyphens/>
        <w:autoSpaceDN w:val="0"/>
        <w:ind w:firstLine="709"/>
        <w:jc w:val="both"/>
        <w:textAlignment w:val="baseline"/>
        <w:rPr>
          <w:rFonts w:ascii="Liberation Serif" w:hAnsi="Liberation Serif" w:cs="Liberation Serif"/>
          <w:sz w:val="28"/>
          <w:szCs w:val="28"/>
        </w:rPr>
      </w:pPr>
      <w:r>
        <w:rPr>
          <w:rFonts w:ascii="Liberation Serif" w:hAnsi="Liberation Serif" w:cs="Liberation Serif"/>
          <w:sz w:val="28"/>
          <w:szCs w:val="28"/>
        </w:rPr>
        <w:t>1) сроки приема заявок на участие в конкурсном отборе (не менее 10 календарных дней), а также место предоставления документов на конкурсный отбор, указанных в пункте 25 настоящего порядка</w:t>
      </w:r>
    </w:p>
    <w:p w:rsidR="002E12A1" w:rsidRDefault="002E12A1" w:rsidP="002E12A1">
      <w:pPr>
        <w:suppressAutoHyphens/>
        <w:autoSpaceDN w:val="0"/>
        <w:ind w:firstLine="709"/>
        <w:jc w:val="both"/>
        <w:textAlignment w:val="baseline"/>
        <w:rPr>
          <w:rFonts w:ascii="Liberation Serif" w:hAnsi="Liberation Serif" w:cs="Liberation Serif"/>
          <w:sz w:val="28"/>
          <w:szCs w:val="28"/>
        </w:rPr>
      </w:pPr>
      <w:r>
        <w:rPr>
          <w:rFonts w:ascii="Liberation Serif" w:hAnsi="Liberation Serif" w:cs="Liberation Serif"/>
          <w:sz w:val="28"/>
          <w:szCs w:val="28"/>
        </w:rPr>
        <w:t>2) требования к участникам конкурсного отбора, указанные в пункте 17 настоящего порядка;</w:t>
      </w:r>
    </w:p>
    <w:p w:rsidR="002E12A1" w:rsidRDefault="002E12A1" w:rsidP="002E12A1">
      <w:pPr>
        <w:suppressAutoHyphens/>
        <w:autoSpaceDN w:val="0"/>
        <w:ind w:firstLine="709"/>
        <w:jc w:val="both"/>
        <w:textAlignment w:val="baseline"/>
        <w:rPr>
          <w:rFonts w:ascii="Liberation Serif" w:hAnsi="Liberation Serif" w:cs="Liberation Serif"/>
          <w:sz w:val="28"/>
          <w:szCs w:val="28"/>
        </w:rPr>
      </w:pPr>
      <w:r>
        <w:rPr>
          <w:rFonts w:ascii="Liberation Serif" w:hAnsi="Liberation Serif" w:cs="Liberation Serif"/>
          <w:sz w:val="28"/>
          <w:szCs w:val="28"/>
        </w:rPr>
        <w:t>3) критерии конкурсного отбора, указанные в пункте 31 настоящего порядка.</w:t>
      </w:r>
    </w:p>
    <w:p w:rsidR="002E12A1" w:rsidRDefault="002E12A1" w:rsidP="002E12A1">
      <w:pPr>
        <w:suppressAutoHyphens/>
        <w:autoSpaceDN w:val="0"/>
        <w:ind w:firstLine="709"/>
        <w:jc w:val="both"/>
        <w:textAlignment w:val="baseline"/>
        <w:rPr>
          <w:rFonts w:ascii="Liberation Serif" w:hAnsi="Liberation Serif" w:cs="Liberation Serif"/>
          <w:sz w:val="28"/>
          <w:szCs w:val="28"/>
        </w:rPr>
      </w:pPr>
      <w:r>
        <w:rPr>
          <w:rFonts w:ascii="Liberation Serif" w:hAnsi="Liberation Serif" w:cs="Liberation Serif"/>
          <w:sz w:val="28"/>
          <w:szCs w:val="28"/>
        </w:rPr>
        <w:t>23. Заявки формируются участниками отбора в электронной форме посредством заполнения соответствующих экранных форм веб-интерфейса ГИИС «Электронный бюджет» с приложением электронных копий документов (документов на бумажном носителе, преобразованных в электронную форму путем сканирования).</w:t>
      </w:r>
    </w:p>
    <w:p w:rsidR="002E12A1" w:rsidRDefault="002E12A1" w:rsidP="002E12A1">
      <w:pPr>
        <w:suppressAutoHyphens/>
        <w:autoSpaceDN w:val="0"/>
        <w:ind w:firstLine="709"/>
        <w:jc w:val="both"/>
        <w:textAlignment w:val="baseline"/>
        <w:rPr>
          <w:rFonts w:ascii="Liberation Serif" w:hAnsi="Liberation Serif" w:cs="Liberation Serif"/>
          <w:sz w:val="28"/>
          <w:szCs w:val="28"/>
        </w:rPr>
      </w:pPr>
      <w:r>
        <w:rPr>
          <w:rFonts w:ascii="Liberation Serif" w:hAnsi="Liberation Serif" w:cs="Liberation Serif"/>
          <w:sz w:val="28"/>
          <w:szCs w:val="28"/>
        </w:rPr>
        <w:t>24. Участники отбора не позднее даты окончания срока подачи заявок, указанной в объявлении, представляют заявку, и прилагаемые к ней документы, указанные в пункте 25 настоящего порядка, сформированные (полученные) на дату не ранее, чем за 30 календарных дней до дня, в котором подается заявка.</w:t>
      </w:r>
    </w:p>
    <w:p w:rsidR="002E12A1" w:rsidRDefault="002E12A1" w:rsidP="002E12A1">
      <w:pPr>
        <w:suppressAutoHyphens/>
        <w:autoSpaceDN w:val="0"/>
        <w:ind w:firstLine="709"/>
        <w:jc w:val="both"/>
        <w:textAlignment w:val="baseline"/>
        <w:rPr>
          <w:rFonts w:ascii="Liberation Serif" w:hAnsi="Liberation Serif" w:cs="Liberation Serif"/>
          <w:sz w:val="28"/>
          <w:szCs w:val="28"/>
        </w:rPr>
      </w:pPr>
      <w:r>
        <w:rPr>
          <w:rFonts w:ascii="Liberation Serif" w:hAnsi="Liberation Serif" w:cs="Liberation Serif"/>
          <w:sz w:val="28"/>
          <w:szCs w:val="28"/>
        </w:rPr>
        <w:t> 25. В составе заявки представляют следующие документы:</w:t>
      </w:r>
    </w:p>
    <w:p w:rsidR="002E12A1" w:rsidRDefault="002E12A1" w:rsidP="002E12A1">
      <w:pPr>
        <w:suppressAutoHyphens/>
        <w:autoSpaceDN w:val="0"/>
        <w:ind w:firstLine="709"/>
        <w:jc w:val="both"/>
        <w:textAlignment w:val="baseline"/>
        <w:rPr>
          <w:rFonts w:ascii="Liberation Serif" w:hAnsi="Liberation Serif" w:cs="Liberation Serif"/>
          <w:sz w:val="28"/>
          <w:szCs w:val="28"/>
        </w:rPr>
      </w:pPr>
      <w:r>
        <w:rPr>
          <w:rFonts w:ascii="Liberation Serif" w:hAnsi="Liberation Serif" w:cs="Liberation Serif"/>
          <w:sz w:val="28"/>
          <w:szCs w:val="28"/>
        </w:rPr>
        <w:t xml:space="preserve">1) гарантийное письмо, подписанное участником конкурсного отбора, подтверждающее соответствие организации автомобильного транспорта на дату подачи заявки (в соответствии с приложением № 1 к настоящему порядку). </w:t>
      </w:r>
    </w:p>
    <w:p w:rsidR="002E12A1" w:rsidRDefault="002E12A1" w:rsidP="002E12A1">
      <w:pPr>
        <w:suppressAutoHyphens/>
        <w:autoSpaceDN w:val="0"/>
        <w:ind w:firstLine="709"/>
        <w:jc w:val="both"/>
        <w:textAlignment w:val="baseline"/>
        <w:rPr>
          <w:rFonts w:ascii="Liberation Serif" w:hAnsi="Liberation Serif" w:cs="Liberation Serif"/>
          <w:sz w:val="28"/>
          <w:szCs w:val="28"/>
        </w:rPr>
      </w:pPr>
      <w:r>
        <w:rPr>
          <w:rFonts w:ascii="Liberation Serif" w:hAnsi="Liberation Serif" w:cs="Liberation Serif"/>
          <w:sz w:val="28"/>
          <w:szCs w:val="28"/>
        </w:rPr>
        <w:t xml:space="preserve">2) информацию, по форме, утвержденной Администрацией, о подвижном составе, который будет приобретен участником конкурсного отбора за счет средств субсидии, с указанием класса транспортного средства, стоимости, маршрутов, на которых будет использоваться подвижной состав, реквизитов договоров поставки подвижного состава и сроков поставки подвижного состава;  </w:t>
      </w:r>
    </w:p>
    <w:p w:rsidR="002E12A1" w:rsidRDefault="002E12A1" w:rsidP="002E12A1">
      <w:pPr>
        <w:suppressAutoHyphens/>
        <w:autoSpaceDN w:val="0"/>
        <w:ind w:firstLine="709"/>
        <w:jc w:val="both"/>
        <w:textAlignment w:val="baseline"/>
        <w:rPr>
          <w:rFonts w:ascii="Liberation Serif" w:hAnsi="Liberation Serif" w:cs="Liberation Serif"/>
          <w:sz w:val="28"/>
          <w:szCs w:val="28"/>
        </w:rPr>
      </w:pPr>
      <w:r>
        <w:rPr>
          <w:rFonts w:ascii="Liberation Serif" w:hAnsi="Liberation Serif" w:cs="Liberation Serif"/>
          <w:sz w:val="28"/>
          <w:szCs w:val="28"/>
        </w:rPr>
        <w:t>3) копии лицензии на осуществление деятельности по перевозкам пассажиров и иных лиц автобусами;</w:t>
      </w:r>
    </w:p>
    <w:p w:rsidR="002E12A1" w:rsidRDefault="002E12A1" w:rsidP="002E12A1">
      <w:pPr>
        <w:suppressAutoHyphens/>
        <w:autoSpaceDN w:val="0"/>
        <w:ind w:firstLine="709"/>
        <w:jc w:val="both"/>
        <w:textAlignment w:val="baseline"/>
        <w:rPr>
          <w:rFonts w:ascii="Liberation Serif" w:hAnsi="Liberation Serif" w:cs="Liberation Serif"/>
          <w:sz w:val="28"/>
          <w:szCs w:val="28"/>
        </w:rPr>
      </w:pPr>
      <w:r>
        <w:rPr>
          <w:rFonts w:ascii="Liberation Serif" w:hAnsi="Liberation Serif" w:cs="Liberation Serif"/>
          <w:sz w:val="28"/>
          <w:szCs w:val="28"/>
        </w:rPr>
        <w:t>4) копии муниципальных контрактов на выполнение юридическим лицом, индивидуальным предпринимателем работ, связанных с осуществлением регулярных перевозок по регулируемым тарифам;</w:t>
      </w:r>
    </w:p>
    <w:p w:rsidR="002E12A1" w:rsidRDefault="002E12A1" w:rsidP="002E12A1">
      <w:pPr>
        <w:suppressAutoHyphens/>
        <w:autoSpaceDN w:val="0"/>
        <w:ind w:firstLine="709"/>
        <w:jc w:val="both"/>
        <w:textAlignment w:val="baseline"/>
        <w:rPr>
          <w:rFonts w:ascii="Liberation Serif" w:hAnsi="Liberation Serif" w:cs="Liberation Serif"/>
          <w:sz w:val="28"/>
          <w:szCs w:val="28"/>
        </w:rPr>
      </w:pPr>
      <w:r>
        <w:rPr>
          <w:rFonts w:ascii="Liberation Serif" w:hAnsi="Liberation Serif" w:cs="Liberation Serif"/>
          <w:sz w:val="28"/>
          <w:szCs w:val="28"/>
        </w:rPr>
        <w:t>5) копии договоров поставки подвижного состава (со сроком поставки не позднее 31 декабря 2025 года);</w:t>
      </w:r>
    </w:p>
    <w:p w:rsidR="002E12A1" w:rsidRDefault="002E12A1" w:rsidP="002E12A1">
      <w:pPr>
        <w:suppressAutoHyphens/>
        <w:autoSpaceDN w:val="0"/>
        <w:ind w:firstLine="709"/>
        <w:jc w:val="both"/>
        <w:textAlignment w:val="baseline"/>
        <w:rPr>
          <w:rFonts w:ascii="Liberation Serif" w:hAnsi="Liberation Serif" w:cs="Liberation Serif"/>
          <w:sz w:val="28"/>
          <w:szCs w:val="28"/>
        </w:rPr>
      </w:pPr>
      <w:r>
        <w:rPr>
          <w:rFonts w:ascii="Liberation Serif" w:hAnsi="Liberation Serif" w:cs="Liberation Serif"/>
          <w:sz w:val="28"/>
          <w:szCs w:val="28"/>
        </w:rPr>
        <w:t>6) согласие на обработку персональных данных (для индивидуальных предпринимателей);</w:t>
      </w:r>
    </w:p>
    <w:p w:rsidR="002E12A1" w:rsidRDefault="002E12A1" w:rsidP="002E12A1">
      <w:pPr>
        <w:suppressAutoHyphens/>
        <w:autoSpaceDN w:val="0"/>
        <w:ind w:firstLine="709"/>
        <w:jc w:val="both"/>
        <w:textAlignment w:val="baseline"/>
        <w:rPr>
          <w:rFonts w:ascii="Liberation Serif" w:hAnsi="Liberation Serif" w:cs="Liberation Serif"/>
          <w:sz w:val="28"/>
          <w:szCs w:val="28"/>
        </w:rPr>
      </w:pPr>
      <w:r>
        <w:rPr>
          <w:rFonts w:ascii="Liberation Serif" w:hAnsi="Liberation Serif" w:cs="Liberation Serif"/>
          <w:sz w:val="28"/>
          <w:szCs w:val="28"/>
        </w:rPr>
        <w:t xml:space="preserve">7) справку, выданную территориальным органом Федеральной налоговой службы, подтверждающую отсутствие у участника отбора на дату подачи заявки неисполненной обязанности по уплате налогов, сборов, страховых взносов, </w:t>
      </w:r>
      <w:r>
        <w:rPr>
          <w:rFonts w:ascii="Liberation Serif" w:hAnsi="Liberation Serif" w:cs="Liberation Serif"/>
          <w:sz w:val="28"/>
          <w:szCs w:val="28"/>
        </w:rPr>
        <w:lastRenderedPageBreak/>
        <w:t>пеней, штрафов, процентов, подлежащих уплате в соответствии с законодательством Российской Федерации о налогах и сборах (в добровольном порядке);</w:t>
      </w:r>
    </w:p>
    <w:p w:rsidR="002E12A1" w:rsidRDefault="002E12A1" w:rsidP="002E12A1">
      <w:pPr>
        <w:suppressAutoHyphens/>
        <w:autoSpaceDN w:val="0"/>
        <w:ind w:firstLine="709"/>
        <w:jc w:val="both"/>
        <w:textAlignment w:val="baseline"/>
        <w:rPr>
          <w:rFonts w:ascii="Liberation Serif" w:hAnsi="Liberation Serif" w:cs="Liberation Serif"/>
          <w:sz w:val="28"/>
          <w:szCs w:val="28"/>
        </w:rPr>
      </w:pPr>
      <w:r>
        <w:rPr>
          <w:rFonts w:ascii="Liberation Serif" w:hAnsi="Liberation Serif" w:cs="Liberation Serif"/>
          <w:sz w:val="28"/>
          <w:szCs w:val="28"/>
        </w:rPr>
        <w:t>8) справку об отсутствии просроченной задолженности по возврату в бюджет городского округа Верхняя Пышма субсидий, бюджетных инвестиций, предоставленных, в том числе в соответствии с иными правовыми актами, и иная просроченная задолженность перед бюджетом городского округа;</w:t>
      </w:r>
    </w:p>
    <w:p w:rsidR="002E12A1" w:rsidRDefault="002E12A1" w:rsidP="002E12A1">
      <w:pPr>
        <w:suppressAutoHyphens/>
        <w:autoSpaceDN w:val="0"/>
        <w:ind w:firstLine="709"/>
        <w:jc w:val="both"/>
        <w:textAlignment w:val="baseline"/>
        <w:rPr>
          <w:rFonts w:ascii="Liberation Serif" w:hAnsi="Liberation Serif" w:cs="Liberation Serif"/>
          <w:sz w:val="28"/>
          <w:szCs w:val="28"/>
        </w:rPr>
      </w:pPr>
      <w:r>
        <w:rPr>
          <w:rFonts w:ascii="Liberation Serif" w:hAnsi="Liberation Serif" w:cs="Liberation Serif"/>
          <w:sz w:val="28"/>
          <w:szCs w:val="28"/>
        </w:rPr>
        <w:t>9) согласие на осуществление в отношении участника конкурсного отбора проверки Администрацией, Учреждением соблюдения порядка и условий предоставления субсидии, в том числе в части достижения результата предоставления субсидии, а также проверки органами государственного (муниципального) финансового контроля в соответствии статьей </w:t>
      </w:r>
      <w:r w:rsidRPr="002E12A1">
        <w:rPr>
          <w:rFonts w:ascii="Liberation Serif" w:hAnsi="Liberation Serif" w:cs="Liberation Serif"/>
          <w:sz w:val="28"/>
          <w:szCs w:val="28"/>
        </w:rPr>
        <w:t>268</w:t>
      </w:r>
      <w:r w:rsidRPr="007E3362">
        <w:rPr>
          <w:rFonts w:ascii="Liberation Serif" w:hAnsi="Liberation Serif" w:cs="Liberation Serif"/>
          <w:sz w:val="28"/>
          <w:szCs w:val="28"/>
        </w:rPr>
        <w:t xml:space="preserve"> и </w:t>
      </w:r>
      <w:r w:rsidRPr="002E12A1">
        <w:rPr>
          <w:rFonts w:ascii="Liberation Serif" w:hAnsi="Liberation Serif" w:cs="Liberation Serif"/>
          <w:sz w:val="28"/>
          <w:szCs w:val="28"/>
        </w:rPr>
        <w:t>269</w:t>
      </w:r>
      <w:r>
        <w:rPr>
          <w:rFonts w:ascii="Liberation Serif" w:hAnsi="Liberation Serif" w:cs="Liberation Serif"/>
          <w:sz w:val="28"/>
          <w:szCs w:val="28"/>
        </w:rPr>
        <w:t xml:space="preserve"> Бюджетного кодекса Российской Федерации и на включение таких положений в соглашение.</w:t>
      </w:r>
    </w:p>
    <w:p w:rsidR="002E12A1" w:rsidRDefault="002E12A1" w:rsidP="002E12A1">
      <w:pPr>
        <w:suppressAutoHyphens/>
        <w:autoSpaceDN w:val="0"/>
        <w:ind w:firstLine="709"/>
        <w:jc w:val="both"/>
        <w:textAlignment w:val="baseline"/>
        <w:rPr>
          <w:rFonts w:ascii="Liberation Serif" w:hAnsi="Liberation Serif" w:cs="Liberation Serif"/>
          <w:sz w:val="28"/>
          <w:szCs w:val="28"/>
        </w:rPr>
      </w:pPr>
      <w:r>
        <w:rPr>
          <w:rFonts w:ascii="Liberation Serif" w:hAnsi="Liberation Serif" w:cs="Liberation Serif"/>
          <w:sz w:val="28"/>
          <w:szCs w:val="28"/>
        </w:rPr>
        <w:t>26. Заявки и прилагаемые к ней документы, указанные в пункте 25 настоящего порядка, представляются в электронном виде (в форме электронного документа), подписанные усиленной квалифицированной электронной подписью участника отбора на каждой странице в соответствии с требованиями Федерального закона от 6 апреля 2011 года № 63</w:t>
      </w:r>
      <w:r>
        <w:rPr>
          <w:rFonts w:ascii="Liberation Serif" w:hAnsi="Liberation Serif" w:cs="Liberation Serif"/>
          <w:sz w:val="28"/>
          <w:szCs w:val="28"/>
        </w:rPr>
        <w:noBreakHyphen/>
        <w:t>ФЗ «Об электронной подписи».</w:t>
      </w:r>
    </w:p>
    <w:p w:rsidR="002E12A1" w:rsidRDefault="002E12A1" w:rsidP="002E12A1">
      <w:pPr>
        <w:suppressAutoHyphens/>
        <w:autoSpaceDN w:val="0"/>
        <w:ind w:firstLine="709"/>
        <w:jc w:val="both"/>
        <w:textAlignment w:val="baseline"/>
        <w:rPr>
          <w:rFonts w:ascii="Liberation Serif" w:hAnsi="Liberation Serif" w:cs="Liberation Serif"/>
          <w:sz w:val="28"/>
          <w:szCs w:val="28"/>
        </w:rPr>
      </w:pPr>
      <w:r>
        <w:rPr>
          <w:rFonts w:ascii="Liberation Serif" w:hAnsi="Liberation Serif" w:cs="Liberation Serif"/>
          <w:sz w:val="28"/>
          <w:szCs w:val="28"/>
        </w:rPr>
        <w:t>Датой и временем представления участником конкурсного отбора заявки считается дата и время подписания участником отбора заявки с присвоением ей электронного номера в системе «Электронный бюджет».</w:t>
      </w:r>
    </w:p>
    <w:p w:rsidR="002E12A1" w:rsidRDefault="002E12A1" w:rsidP="002E12A1">
      <w:pPr>
        <w:suppressAutoHyphens/>
        <w:autoSpaceDN w:val="0"/>
        <w:ind w:firstLine="709"/>
        <w:jc w:val="both"/>
        <w:textAlignment w:val="baseline"/>
        <w:rPr>
          <w:rFonts w:ascii="Liberation Serif" w:hAnsi="Liberation Serif" w:cs="Liberation Serif"/>
          <w:sz w:val="28"/>
          <w:szCs w:val="28"/>
        </w:rPr>
      </w:pPr>
      <w:r>
        <w:rPr>
          <w:rFonts w:ascii="Liberation Serif" w:hAnsi="Liberation Serif" w:cs="Liberation Serif"/>
          <w:sz w:val="28"/>
          <w:szCs w:val="28"/>
        </w:rPr>
        <w:t>27. Внесение участниками конкурсного отбора изменений в заявки возможно до дня окончания срока приема заявок после формирования участником отбора получателей субсидий в электронной форме уведомления об отзыве заявки и последующего формирования новой заявки.</w:t>
      </w:r>
    </w:p>
    <w:p w:rsidR="002E12A1" w:rsidRDefault="002E12A1" w:rsidP="002E12A1">
      <w:pPr>
        <w:suppressAutoHyphens/>
        <w:autoSpaceDN w:val="0"/>
        <w:ind w:firstLine="709"/>
        <w:jc w:val="both"/>
        <w:textAlignment w:val="baseline"/>
        <w:rPr>
          <w:rFonts w:ascii="Liberation Serif" w:hAnsi="Liberation Serif" w:cs="Liberation Serif"/>
          <w:sz w:val="28"/>
          <w:szCs w:val="28"/>
        </w:rPr>
      </w:pPr>
      <w:r>
        <w:rPr>
          <w:rFonts w:ascii="Liberation Serif" w:hAnsi="Liberation Serif" w:cs="Liberation Serif"/>
          <w:sz w:val="28"/>
          <w:szCs w:val="28"/>
        </w:rPr>
        <w:t>28. Участник конкурсного отбора вправе дополнительно представить заявку по форме приложения № 2 к настоящему порядку и прилагаемые к ней документы, указанные в пункте 25 настоящего порядка, в Учреждение на бумажном носителе.</w:t>
      </w:r>
    </w:p>
    <w:bookmarkEnd w:id="3"/>
    <w:p w:rsidR="002E12A1" w:rsidRDefault="002E12A1" w:rsidP="002E12A1">
      <w:pPr>
        <w:suppressAutoHyphens/>
        <w:autoSpaceDN w:val="0"/>
        <w:ind w:firstLine="709"/>
        <w:jc w:val="both"/>
        <w:textAlignment w:val="baseline"/>
        <w:rPr>
          <w:rFonts w:ascii="Liberation Serif" w:hAnsi="Liberation Serif" w:cs="Liberation Serif"/>
          <w:strike/>
          <w:sz w:val="28"/>
          <w:szCs w:val="28"/>
        </w:rPr>
      </w:pPr>
      <w:r>
        <w:rPr>
          <w:rFonts w:ascii="Liberation Serif" w:hAnsi="Liberation Serif" w:cs="Liberation Serif"/>
          <w:sz w:val="28"/>
          <w:szCs w:val="28"/>
        </w:rPr>
        <w:t>Датой и временем представления участником конкурсного отбора заявки на бумажном носителе считается дата регистрации заявки в журнале регистрации заявок. Журнал регистрации заявок оформляется Учреждением по форме, указанной в приложении № 3 к настоящему порядку.</w:t>
      </w:r>
    </w:p>
    <w:p w:rsidR="002E12A1" w:rsidRDefault="002E12A1" w:rsidP="002E12A1">
      <w:pPr>
        <w:suppressAutoHyphens/>
        <w:autoSpaceDN w:val="0"/>
        <w:ind w:firstLine="709"/>
        <w:jc w:val="both"/>
        <w:textAlignment w:val="baseline"/>
        <w:rPr>
          <w:rFonts w:ascii="Liberation Serif" w:hAnsi="Liberation Serif" w:cs="Liberation Serif"/>
          <w:sz w:val="28"/>
          <w:szCs w:val="28"/>
        </w:rPr>
      </w:pPr>
      <w:r>
        <w:rPr>
          <w:rFonts w:ascii="Liberation Serif" w:hAnsi="Liberation Serif" w:cs="Liberation Serif"/>
          <w:sz w:val="28"/>
          <w:szCs w:val="28"/>
        </w:rPr>
        <w:t>29. Заявка и прилагаемые к ней документы, указанные в пункте 25 настоящего порядка, предоставляемые на бумажном носителе, должны быть прошиты с указанием общего количества листов, пронумерованы, скреплены печатью участника конкурсного отбора (при наличии печати) и заверены подписью участника конкурсного отбора. Копии указанных документов должны быть заверены печатью участника конкурсного отбора (при наличии печати) и подписью участника конкурсного отбора.</w:t>
      </w:r>
    </w:p>
    <w:p w:rsidR="002E12A1" w:rsidRDefault="002E12A1" w:rsidP="002E12A1">
      <w:pPr>
        <w:suppressAutoHyphens/>
        <w:autoSpaceDN w:val="0"/>
        <w:ind w:firstLine="709"/>
        <w:jc w:val="both"/>
        <w:textAlignment w:val="baseline"/>
        <w:rPr>
          <w:rFonts w:ascii="Liberation Serif" w:hAnsi="Liberation Serif" w:cs="Liberation Serif"/>
          <w:sz w:val="28"/>
          <w:szCs w:val="28"/>
        </w:rPr>
      </w:pPr>
      <w:r>
        <w:rPr>
          <w:rFonts w:ascii="Liberation Serif" w:hAnsi="Liberation Serif" w:cs="Liberation Serif"/>
          <w:sz w:val="28"/>
          <w:szCs w:val="28"/>
        </w:rPr>
        <w:t>Участники конкурсного отбора в соответствии с законодательством Российской Федерации несут ответственность за достоверность сведений, содержащихся в документах, представляемых в Учреждение.</w:t>
      </w:r>
    </w:p>
    <w:p w:rsidR="002E12A1" w:rsidRDefault="002E12A1" w:rsidP="002E12A1">
      <w:pPr>
        <w:suppressAutoHyphens/>
        <w:autoSpaceDN w:val="0"/>
        <w:ind w:firstLine="709"/>
        <w:jc w:val="both"/>
        <w:textAlignment w:val="baseline"/>
        <w:rPr>
          <w:rFonts w:ascii="Liberation Serif" w:hAnsi="Liberation Serif" w:cs="Liberation Serif"/>
          <w:sz w:val="28"/>
          <w:szCs w:val="28"/>
        </w:rPr>
      </w:pPr>
      <w:r>
        <w:rPr>
          <w:rFonts w:ascii="Liberation Serif" w:hAnsi="Liberation Serif" w:cs="Liberation Serif"/>
          <w:sz w:val="28"/>
          <w:szCs w:val="28"/>
        </w:rPr>
        <w:lastRenderedPageBreak/>
        <w:t>30. При внесении Учреждением изменений в объявление, срок подачи участниками конкурсного отбора заявок продлевается до 3 рабочих дней со дня, следующего за днем внесения таких изменений.</w:t>
      </w:r>
    </w:p>
    <w:p w:rsidR="002E12A1" w:rsidRDefault="002E12A1" w:rsidP="002E12A1">
      <w:pPr>
        <w:suppressAutoHyphens/>
        <w:autoSpaceDN w:val="0"/>
        <w:ind w:firstLine="709"/>
        <w:jc w:val="both"/>
        <w:textAlignment w:val="baseline"/>
        <w:rPr>
          <w:rFonts w:ascii="Liberation Serif" w:hAnsi="Liberation Serif" w:cs="Liberation Serif"/>
          <w:sz w:val="28"/>
          <w:szCs w:val="28"/>
        </w:rPr>
      </w:pPr>
      <w:r>
        <w:rPr>
          <w:rFonts w:ascii="Liberation Serif" w:hAnsi="Liberation Serif" w:cs="Liberation Serif"/>
          <w:sz w:val="28"/>
          <w:szCs w:val="28"/>
        </w:rPr>
        <w:t>Участники отбора, подавшие заявку, уведомляются о внесении изменений в объявление о проведении конкурсного отбора получателей субсидий, с использованием системы «Электронный бюджет».  </w:t>
      </w:r>
    </w:p>
    <w:p w:rsidR="002E12A1" w:rsidRDefault="002E12A1" w:rsidP="002E12A1">
      <w:pPr>
        <w:suppressAutoHyphens/>
        <w:autoSpaceDN w:val="0"/>
        <w:ind w:firstLine="709"/>
        <w:jc w:val="both"/>
        <w:textAlignment w:val="baseline"/>
        <w:rPr>
          <w:rFonts w:ascii="Liberation Serif" w:hAnsi="Liberation Serif" w:cs="Liberation Serif"/>
          <w:sz w:val="28"/>
          <w:szCs w:val="28"/>
        </w:rPr>
      </w:pPr>
      <w:r>
        <w:rPr>
          <w:rFonts w:ascii="Liberation Serif" w:hAnsi="Liberation Serif" w:cs="Liberation Serif"/>
          <w:sz w:val="28"/>
          <w:szCs w:val="28"/>
        </w:rPr>
        <w:t>В случае внесения изменений в объявление получатели субсидий имеют право внести изменения в заявки, а также в соответствующие документы и разместить в ГИИС «Электронный бюджет» в указанный срок.</w:t>
      </w:r>
    </w:p>
    <w:p w:rsidR="002E12A1" w:rsidRDefault="002E12A1" w:rsidP="002E12A1">
      <w:pPr>
        <w:suppressAutoHyphens/>
        <w:autoSpaceDN w:val="0"/>
        <w:ind w:firstLine="709"/>
        <w:jc w:val="both"/>
        <w:textAlignment w:val="baseline"/>
        <w:rPr>
          <w:rFonts w:ascii="Liberation Serif" w:hAnsi="Liberation Serif" w:cs="Liberation Serif"/>
          <w:sz w:val="28"/>
          <w:szCs w:val="28"/>
        </w:rPr>
      </w:pPr>
      <w:bookmarkStart w:id="7" w:name="sub_1013"/>
      <w:r>
        <w:rPr>
          <w:rFonts w:ascii="Liberation Serif" w:hAnsi="Liberation Serif" w:cs="Liberation Serif"/>
          <w:sz w:val="28"/>
          <w:szCs w:val="28"/>
        </w:rPr>
        <w:t>31. Критериями конкурсного отбора являются:</w:t>
      </w:r>
    </w:p>
    <w:p w:rsidR="002E12A1" w:rsidRDefault="002E12A1" w:rsidP="002E12A1">
      <w:pPr>
        <w:suppressAutoHyphens/>
        <w:autoSpaceDN w:val="0"/>
        <w:ind w:firstLine="709"/>
        <w:jc w:val="both"/>
        <w:textAlignment w:val="baseline"/>
        <w:rPr>
          <w:rFonts w:ascii="Liberation Serif" w:hAnsi="Liberation Serif" w:cs="Liberation Serif"/>
          <w:sz w:val="28"/>
          <w:szCs w:val="28"/>
        </w:rPr>
      </w:pPr>
      <w:r>
        <w:rPr>
          <w:rFonts w:ascii="Liberation Serif" w:hAnsi="Liberation Serif" w:cs="Liberation Serif"/>
          <w:sz w:val="28"/>
          <w:szCs w:val="28"/>
        </w:rPr>
        <w:t>1) осуществление участником конкурсного отбора регулярных пассажирских перевозок по муниципальным маршрутам на основании заключенного муниципального контракта;</w:t>
      </w:r>
    </w:p>
    <w:p w:rsidR="002E12A1" w:rsidRDefault="002E12A1" w:rsidP="002E12A1">
      <w:pPr>
        <w:suppressAutoHyphens/>
        <w:autoSpaceDN w:val="0"/>
        <w:ind w:firstLine="709"/>
        <w:jc w:val="both"/>
        <w:textAlignment w:val="baseline"/>
        <w:rPr>
          <w:rFonts w:ascii="Liberation Serif" w:hAnsi="Liberation Serif" w:cs="Liberation Serif"/>
          <w:sz w:val="28"/>
          <w:szCs w:val="28"/>
        </w:rPr>
      </w:pPr>
      <w:r>
        <w:rPr>
          <w:rFonts w:ascii="Liberation Serif" w:hAnsi="Liberation Serif" w:cs="Liberation Serif"/>
          <w:sz w:val="28"/>
          <w:szCs w:val="28"/>
        </w:rPr>
        <w:t>2) представление участником конкурсного отбора в полном объеме документов, указанных в пункте 25 настоящего порядка.</w:t>
      </w:r>
    </w:p>
    <w:p w:rsidR="002E12A1" w:rsidRDefault="002E12A1" w:rsidP="002E12A1">
      <w:pPr>
        <w:suppressAutoHyphens/>
        <w:autoSpaceDN w:val="0"/>
        <w:ind w:firstLine="709"/>
        <w:jc w:val="both"/>
        <w:textAlignment w:val="baseline"/>
        <w:rPr>
          <w:rFonts w:ascii="Liberation Serif" w:hAnsi="Liberation Serif" w:cs="Liberation Serif"/>
          <w:sz w:val="28"/>
          <w:szCs w:val="28"/>
        </w:rPr>
      </w:pPr>
      <w:bookmarkStart w:id="8" w:name="sub_1014"/>
      <w:bookmarkEnd w:id="7"/>
      <w:r>
        <w:rPr>
          <w:rFonts w:ascii="Liberation Serif" w:hAnsi="Liberation Serif" w:cs="Liberation Serif"/>
          <w:sz w:val="28"/>
          <w:szCs w:val="28"/>
        </w:rPr>
        <w:t>32. Учреждение при выявлении несоответствия представленных документов требованиям пункта 25 настоящего порядка или представлении не в полном объеме документов, указанных в пункте 25 настоящего порядка направляет с использованием системы «Электронный бюджет» организации автомобильного транспорта соответствующее уведомление в течение 3 рабочих дней со дня выявления нарушений.</w:t>
      </w:r>
    </w:p>
    <w:p w:rsidR="002E12A1" w:rsidRDefault="002E12A1" w:rsidP="002E12A1">
      <w:pPr>
        <w:suppressAutoHyphens/>
        <w:autoSpaceDN w:val="0"/>
        <w:ind w:firstLine="709"/>
        <w:jc w:val="both"/>
        <w:textAlignment w:val="baseline"/>
        <w:rPr>
          <w:rFonts w:ascii="Liberation Serif" w:hAnsi="Liberation Serif" w:cs="Liberation Serif"/>
          <w:sz w:val="28"/>
          <w:szCs w:val="28"/>
        </w:rPr>
      </w:pPr>
      <w:r>
        <w:rPr>
          <w:rFonts w:ascii="Liberation Serif" w:hAnsi="Liberation Serif" w:cs="Liberation Serif"/>
          <w:sz w:val="28"/>
          <w:szCs w:val="28"/>
        </w:rPr>
        <w:t>Организация автомобильного транспорта имеет право на устранение выявленных нарушений в течение 5 рабочих дней с даты направления уведомления о несоответствии (недостоверности, неполноте) представленных документов.</w:t>
      </w:r>
      <w:bookmarkStart w:id="9" w:name="sub_1015"/>
      <w:bookmarkEnd w:id="8"/>
      <w:bookmarkEnd w:id="9"/>
    </w:p>
    <w:p w:rsidR="002E12A1" w:rsidRDefault="002E12A1" w:rsidP="002E12A1">
      <w:pPr>
        <w:suppressAutoHyphens/>
        <w:autoSpaceDN w:val="0"/>
        <w:ind w:firstLine="709"/>
        <w:jc w:val="both"/>
        <w:textAlignment w:val="baseline"/>
        <w:rPr>
          <w:rFonts w:ascii="Liberation Serif" w:hAnsi="Liberation Serif" w:cs="Liberation Serif"/>
          <w:sz w:val="28"/>
          <w:szCs w:val="28"/>
        </w:rPr>
      </w:pPr>
      <w:r>
        <w:rPr>
          <w:rFonts w:ascii="Liberation Serif" w:hAnsi="Liberation Serif" w:cs="Liberation Serif"/>
          <w:sz w:val="28"/>
          <w:szCs w:val="28"/>
        </w:rPr>
        <w:t>33.Основаниями для отклонения заявок участников конкурсного отбора являются:</w:t>
      </w:r>
    </w:p>
    <w:p w:rsidR="002E12A1" w:rsidRDefault="002E12A1" w:rsidP="002E12A1">
      <w:pPr>
        <w:suppressAutoHyphens/>
        <w:autoSpaceDN w:val="0"/>
        <w:ind w:firstLine="709"/>
        <w:jc w:val="both"/>
        <w:textAlignment w:val="baseline"/>
        <w:rPr>
          <w:rFonts w:ascii="Liberation Serif" w:hAnsi="Liberation Serif" w:cs="Liberation Serif"/>
          <w:sz w:val="28"/>
          <w:szCs w:val="28"/>
        </w:rPr>
      </w:pPr>
      <w:r>
        <w:rPr>
          <w:rFonts w:ascii="Liberation Serif" w:hAnsi="Liberation Serif" w:cs="Liberation Serif"/>
          <w:sz w:val="28"/>
          <w:szCs w:val="28"/>
        </w:rPr>
        <w:t>1) несоответствие участника конкурсного отбора требованиям, указанным в объявлении и пунктах 16, 25 настоящего порядка и критериям отбора, указанных в объявлении и пункте 31 настоящего порядка;</w:t>
      </w:r>
    </w:p>
    <w:p w:rsidR="002E12A1" w:rsidRDefault="002E12A1" w:rsidP="002E12A1">
      <w:pPr>
        <w:suppressAutoHyphens/>
        <w:autoSpaceDN w:val="0"/>
        <w:ind w:firstLine="709"/>
        <w:jc w:val="both"/>
        <w:textAlignment w:val="baseline"/>
        <w:rPr>
          <w:rFonts w:ascii="Liberation Serif" w:hAnsi="Liberation Serif" w:cs="Liberation Serif"/>
          <w:sz w:val="28"/>
          <w:szCs w:val="28"/>
        </w:rPr>
      </w:pPr>
      <w:r>
        <w:rPr>
          <w:rFonts w:ascii="Liberation Serif" w:hAnsi="Liberation Serif" w:cs="Liberation Serif"/>
          <w:sz w:val="28"/>
          <w:szCs w:val="28"/>
        </w:rPr>
        <w:t>2) недостоверность или неполнота предоставленной участником конкурсного отбора информации в документах, указанных в объявлении;</w:t>
      </w:r>
    </w:p>
    <w:p w:rsidR="002E12A1" w:rsidRDefault="002E12A1" w:rsidP="002E12A1">
      <w:pPr>
        <w:suppressAutoHyphens/>
        <w:autoSpaceDN w:val="0"/>
        <w:ind w:firstLine="709"/>
        <w:jc w:val="both"/>
        <w:textAlignment w:val="baseline"/>
        <w:rPr>
          <w:rFonts w:ascii="Liberation Serif" w:hAnsi="Liberation Serif" w:cs="Liberation Serif"/>
          <w:sz w:val="28"/>
          <w:szCs w:val="28"/>
        </w:rPr>
      </w:pPr>
      <w:r>
        <w:rPr>
          <w:rFonts w:ascii="Liberation Serif" w:hAnsi="Liberation Serif" w:cs="Liberation Serif"/>
          <w:sz w:val="28"/>
          <w:szCs w:val="28"/>
        </w:rPr>
        <w:t>3) подача участником конкурсного отбора заявки после даты и (или) времени, указанных в объявлении.</w:t>
      </w:r>
    </w:p>
    <w:p w:rsidR="002E12A1" w:rsidRDefault="002E12A1" w:rsidP="002E12A1">
      <w:pPr>
        <w:suppressAutoHyphens/>
        <w:autoSpaceDN w:val="0"/>
        <w:ind w:firstLine="709"/>
        <w:jc w:val="both"/>
        <w:textAlignment w:val="baseline"/>
        <w:rPr>
          <w:rFonts w:ascii="Liberation Serif" w:hAnsi="Liberation Serif" w:cs="Liberation Serif"/>
          <w:sz w:val="28"/>
          <w:szCs w:val="28"/>
        </w:rPr>
      </w:pPr>
      <w:r>
        <w:rPr>
          <w:rFonts w:ascii="Liberation Serif" w:hAnsi="Liberation Serif" w:cs="Liberation Serif"/>
          <w:sz w:val="28"/>
          <w:szCs w:val="28"/>
        </w:rPr>
        <w:t xml:space="preserve">В течение 10 рабочих дней со дня окончания срока подачи заявок Учреждение направляет участнику конкурсного отбора с использованием системы «Электронный бюджет» уведомление об отклонении заявки с указанием причин отклонения. </w:t>
      </w:r>
    </w:p>
    <w:p w:rsidR="002E12A1" w:rsidRDefault="002E12A1" w:rsidP="002E12A1">
      <w:pPr>
        <w:suppressAutoHyphens/>
        <w:autoSpaceDN w:val="0"/>
        <w:ind w:firstLine="709"/>
        <w:jc w:val="both"/>
        <w:textAlignment w:val="baseline"/>
        <w:rPr>
          <w:rFonts w:ascii="Liberation Serif" w:hAnsi="Liberation Serif" w:cs="Liberation Serif"/>
          <w:strike/>
          <w:sz w:val="28"/>
          <w:szCs w:val="28"/>
        </w:rPr>
      </w:pPr>
    </w:p>
    <w:p w:rsidR="002E12A1" w:rsidRDefault="002E12A1" w:rsidP="002E12A1">
      <w:pPr>
        <w:suppressAutoHyphens/>
        <w:autoSpaceDN w:val="0"/>
        <w:ind w:firstLine="709"/>
        <w:jc w:val="center"/>
        <w:textAlignment w:val="baseline"/>
        <w:rPr>
          <w:rFonts w:ascii="Liberation Serif" w:hAnsi="Liberation Serif" w:cs="Liberation Serif"/>
          <w:sz w:val="28"/>
          <w:szCs w:val="28"/>
        </w:rPr>
      </w:pPr>
      <w:r>
        <w:rPr>
          <w:rFonts w:ascii="Liberation Serif" w:hAnsi="Liberation Serif" w:cs="Liberation Serif"/>
          <w:sz w:val="28"/>
          <w:szCs w:val="28"/>
        </w:rPr>
        <w:t>Глава 3. Порядок рассмотрения и оценки заявок, а также определения победителя конкурсного отбора</w:t>
      </w:r>
    </w:p>
    <w:p w:rsidR="002E12A1" w:rsidRDefault="002E12A1" w:rsidP="002E12A1">
      <w:pPr>
        <w:suppressAutoHyphens/>
        <w:autoSpaceDN w:val="0"/>
        <w:ind w:firstLine="709"/>
        <w:jc w:val="both"/>
        <w:textAlignment w:val="baseline"/>
        <w:rPr>
          <w:rFonts w:ascii="Liberation Serif" w:hAnsi="Liberation Serif" w:cs="Liberation Serif"/>
          <w:strike/>
          <w:sz w:val="28"/>
          <w:szCs w:val="28"/>
        </w:rPr>
      </w:pPr>
    </w:p>
    <w:p w:rsidR="002E12A1" w:rsidRDefault="002E12A1" w:rsidP="002E12A1">
      <w:pPr>
        <w:widowControl w:val="0"/>
        <w:suppressAutoHyphens/>
        <w:autoSpaceDE w:val="0"/>
        <w:autoSpaceDN w:val="0"/>
        <w:ind w:firstLine="709"/>
        <w:jc w:val="both"/>
        <w:textAlignment w:val="baseline"/>
        <w:rPr>
          <w:rFonts w:ascii="Liberation Serif" w:hAnsi="Liberation Serif" w:cs="Liberation Serif"/>
          <w:sz w:val="28"/>
          <w:szCs w:val="28"/>
        </w:rPr>
      </w:pPr>
      <w:r>
        <w:rPr>
          <w:rFonts w:ascii="Liberation Serif" w:hAnsi="Liberation Serif" w:cs="Liberation Serif"/>
          <w:sz w:val="28"/>
          <w:szCs w:val="28"/>
        </w:rPr>
        <w:t xml:space="preserve">34. В целях рассмотрения и оценки заявок, а также определения победителей конкурсного отбора не позднее 1 рабочего дня, следующего за днем окончания срока подачи заявок, в системе "Электронный бюджет" открывается </w:t>
      </w:r>
      <w:r>
        <w:rPr>
          <w:rFonts w:ascii="Liberation Serif" w:hAnsi="Liberation Serif" w:cs="Liberation Serif"/>
          <w:sz w:val="28"/>
          <w:szCs w:val="28"/>
        </w:rPr>
        <w:lastRenderedPageBreak/>
        <w:t>доступ к заявкам для их рассмотрения и оценки.</w:t>
      </w:r>
    </w:p>
    <w:p w:rsidR="002E12A1" w:rsidRDefault="002E12A1" w:rsidP="002E12A1">
      <w:pPr>
        <w:suppressAutoHyphens/>
        <w:autoSpaceDN w:val="0"/>
        <w:ind w:firstLine="709"/>
        <w:jc w:val="both"/>
        <w:textAlignment w:val="baseline"/>
        <w:rPr>
          <w:rFonts w:ascii="Liberation Serif" w:hAnsi="Liberation Serif" w:cs="Liberation Serif"/>
          <w:sz w:val="28"/>
          <w:szCs w:val="28"/>
        </w:rPr>
      </w:pPr>
      <w:r>
        <w:rPr>
          <w:rFonts w:ascii="Liberation Serif" w:hAnsi="Liberation Serif" w:cs="Liberation Serif"/>
          <w:sz w:val="28"/>
          <w:szCs w:val="28"/>
        </w:rPr>
        <w:t>Отбор осуществляется путем рассмотрения заявок в срок не более 5 календарных дней, следующих за днем открытия доступа к заявкам, исходя из соответствия участников отбора критериям отбора, указанным в пункте 31 настоящего порядка.</w:t>
      </w:r>
    </w:p>
    <w:p w:rsidR="002E12A1" w:rsidRDefault="002E12A1" w:rsidP="002E12A1">
      <w:pPr>
        <w:suppressAutoHyphens/>
        <w:autoSpaceDN w:val="0"/>
        <w:ind w:firstLine="709"/>
        <w:jc w:val="both"/>
        <w:textAlignment w:val="baseline"/>
        <w:rPr>
          <w:rFonts w:ascii="Liberation Serif" w:hAnsi="Liberation Serif" w:cs="Liberation Serif"/>
          <w:sz w:val="28"/>
          <w:szCs w:val="28"/>
        </w:rPr>
      </w:pPr>
      <w:r>
        <w:rPr>
          <w:rFonts w:ascii="Liberation Serif" w:hAnsi="Liberation Serif" w:cs="Liberation Serif"/>
          <w:sz w:val="28"/>
          <w:szCs w:val="28"/>
        </w:rPr>
        <w:t xml:space="preserve">Заявки и прилагаемые к ней документы, указанные в пункте 25 настоящего порядка, рассматриваются в порядке и очередности их поступления в ГИИС «Электронный бюджет». </w:t>
      </w:r>
    </w:p>
    <w:p w:rsidR="002E12A1" w:rsidRDefault="002E12A1" w:rsidP="002E12A1">
      <w:pPr>
        <w:suppressAutoHyphens/>
        <w:autoSpaceDN w:val="0"/>
        <w:ind w:firstLine="709"/>
        <w:jc w:val="both"/>
        <w:textAlignment w:val="baseline"/>
        <w:rPr>
          <w:rFonts w:ascii="Liberation Serif" w:hAnsi="Liberation Serif" w:cs="Liberation Serif"/>
          <w:sz w:val="28"/>
          <w:szCs w:val="28"/>
        </w:rPr>
      </w:pPr>
      <w:r>
        <w:rPr>
          <w:rFonts w:ascii="Liberation Serif" w:hAnsi="Liberation Serif" w:cs="Liberation Serif"/>
          <w:sz w:val="28"/>
          <w:szCs w:val="28"/>
        </w:rPr>
        <w:t>Решение о результатах рассмотрения заявок формируется автоматически в форме протокола вскрытия заявок в системе ГИИС «Электронный бюджет», который подписывается усиленной квалифицированной электронной подписью главного распорядителя средств бюджета городского округа Верхняя Пышма в лице Главы городского округа Верхняя Пышма и размещается на Портале не позднее одного рабочего дня, следующего за днем его подписания.</w:t>
      </w:r>
    </w:p>
    <w:p w:rsidR="002E12A1" w:rsidRDefault="002E12A1" w:rsidP="002E12A1">
      <w:pPr>
        <w:suppressAutoHyphens/>
        <w:autoSpaceDN w:val="0"/>
        <w:ind w:firstLine="709"/>
        <w:jc w:val="both"/>
        <w:textAlignment w:val="baseline"/>
        <w:rPr>
          <w:rFonts w:ascii="Liberation Serif" w:hAnsi="Liberation Serif" w:cs="Liberation Serif"/>
          <w:sz w:val="28"/>
          <w:szCs w:val="28"/>
        </w:rPr>
      </w:pPr>
      <w:r>
        <w:rPr>
          <w:rFonts w:ascii="Liberation Serif" w:hAnsi="Liberation Serif" w:cs="Liberation Serif"/>
          <w:sz w:val="28"/>
          <w:szCs w:val="28"/>
        </w:rPr>
        <w:t xml:space="preserve">35. Протокол конкурсного отбора в электронном виде автоматически формируется в ГИИС «Электронный бюджет» и подписывается усиленной квалифицированной электронной подписью главного распорядителя средств бюджета городского округа Верхняя Пышма в лице Главы городского округа Верхняя Пышма и в течение одного рабочего дня, следующего за днем подписания протокола отбора, размещается в ГИИС «Электронный бюджет» (https://promote.budget.gov.ru), а также на официальном сайте городского округа Верхняя Пышма в телекоммуникационной сети Интернет. </w:t>
      </w:r>
    </w:p>
    <w:p w:rsidR="002E12A1" w:rsidRDefault="002E12A1" w:rsidP="002E12A1">
      <w:pPr>
        <w:suppressAutoHyphens/>
        <w:autoSpaceDN w:val="0"/>
        <w:ind w:firstLine="709"/>
        <w:jc w:val="both"/>
        <w:textAlignment w:val="baseline"/>
        <w:rPr>
          <w:rFonts w:ascii="Liberation Serif" w:hAnsi="Liberation Serif" w:cs="Liberation Serif"/>
          <w:sz w:val="28"/>
          <w:szCs w:val="28"/>
        </w:rPr>
      </w:pPr>
      <w:r>
        <w:rPr>
          <w:rFonts w:ascii="Liberation Serif" w:hAnsi="Liberation Serif" w:cs="Liberation Serif"/>
          <w:sz w:val="28"/>
          <w:szCs w:val="28"/>
        </w:rPr>
        <w:t>В протоколе конкурсного отбора предусматриваются следующие сведения:</w:t>
      </w:r>
    </w:p>
    <w:p w:rsidR="002E12A1" w:rsidRDefault="002E12A1" w:rsidP="002E12A1">
      <w:pPr>
        <w:suppressAutoHyphens/>
        <w:autoSpaceDN w:val="0"/>
        <w:ind w:firstLine="709"/>
        <w:jc w:val="both"/>
        <w:textAlignment w:val="baseline"/>
        <w:rPr>
          <w:rFonts w:ascii="Liberation Serif" w:hAnsi="Liberation Serif" w:cs="Liberation Serif"/>
          <w:sz w:val="28"/>
          <w:szCs w:val="28"/>
        </w:rPr>
      </w:pPr>
      <w:r>
        <w:rPr>
          <w:rFonts w:ascii="Liberation Serif" w:hAnsi="Liberation Serif" w:cs="Liberation Serif"/>
          <w:sz w:val="28"/>
          <w:szCs w:val="28"/>
        </w:rPr>
        <w:t>1) дата, время и место рассмотрения заявок;</w:t>
      </w:r>
    </w:p>
    <w:p w:rsidR="002E12A1" w:rsidRDefault="002E12A1" w:rsidP="002E12A1">
      <w:pPr>
        <w:suppressAutoHyphens/>
        <w:autoSpaceDN w:val="0"/>
        <w:ind w:firstLine="709"/>
        <w:jc w:val="both"/>
        <w:textAlignment w:val="baseline"/>
        <w:rPr>
          <w:rFonts w:ascii="Liberation Serif" w:hAnsi="Liberation Serif" w:cs="Liberation Serif"/>
          <w:sz w:val="28"/>
          <w:szCs w:val="28"/>
        </w:rPr>
      </w:pPr>
      <w:r>
        <w:rPr>
          <w:rFonts w:ascii="Liberation Serif" w:hAnsi="Liberation Serif" w:cs="Liberation Serif"/>
          <w:sz w:val="28"/>
          <w:szCs w:val="28"/>
        </w:rPr>
        <w:t>2) информация об участниках конкурсного отбора, заявки которых были рассмотрены;</w:t>
      </w:r>
    </w:p>
    <w:p w:rsidR="002E12A1" w:rsidRDefault="002E12A1" w:rsidP="002E12A1">
      <w:pPr>
        <w:suppressAutoHyphens/>
        <w:autoSpaceDN w:val="0"/>
        <w:ind w:firstLine="709"/>
        <w:jc w:val="both"/>
        <w:textAlignment w:val="baseline"/>
        <w:rPr>
          <w:rFonts w:ascii="Liberation Serif" w:hAnsi="Liberation Serif" w:cs="Liberation Serif"/>
          <w:sz w:val="28"/>
          <w:szCs w:val="28"/>
        </w:rPr>
      </w:pPr>
      <w:r>
        <w:rPr>
          <w:rFonts w:ascii="Liberation Serif" w:hAnsi="Liberation Serif" w:cs="Liberation Serif"/>
          <w:sz w:val="28"/>
          <w:szCs w:val="28"/>
        </w:rPr>
        <w:t>3) информация об участниках конкурсного отбора, заявки которых были отклонены, с указанием причин их отклонения, положений настоящего порядка, которым не соответствуют заявки;</w:t>
      </w:r>
    </w:p>
    <w:p w:rsidR="002E12A1" w:rsidRDefault="002E12A1" w:rsidP="002E12A1">
      <w:pPr>
        <w:suppressAutoHyphens/>
        <w:autoSpaceDN w:val="0"/>
        <w:ind w:firstLine="709"/>
        <w:jc w:val="both"/>
        <w:textAlignment w:val="baseline"/>
        <w:rPr>
          <w:rFonts w:ascii="Liberation Serif" w:hAnsi="Liberation Serif" w:cs="Liberation Serif"/>
          <w:sz w:val="28"/>
          <w:szCs w:val="28"/>
        </w:rPr>
      </w:pPr>
      <w:r>
        <w:rPr>
          <w:rFonts w:ascii="Liberation Serif" w:hAnsi="Liberation Serif" w:cs="Liberation Serif"/>
          <w:sz w:val="28"/>
          <w:szCs w:val="28"/>
        </w:rPr>
        <w:t>4) наименование получателя (получателей) субсидий, с которыми заключается соглашение (соглашения).</w:t>
      </w:r>
    </w:p>
    <w:p w:rsidR="002E12A1" w:rsidRDefault="002E12A1" w:rsidP="002E12A1">
      <w:pPr>
        <w:tabs>
          <w:tab w:val="left" w:pos="0"/>
          <w:tab w:val="left" w:pos="993"/>
        </w:tabs>
        <w:suppressAutoHyphens/>
        <w:autoSpaceDN w:val="0"/>
        <w:spacing w:line="228" w:lineRule="auto"/>
        <w:ind w:firstLine="709"/>
        <w:jc w:val="both"/>
        <w:rPr>
          <w:rFonts w:ascii="Liberation Serif" w:hAnsi="Liberation Serif" w:cs="Liberation Serif"/>
          <w:bCs/>
          <w:sz w:val="28"/>
          <w:szCs w:val="28"/>
        </w:rPr>
      </w:pPr>
      <w:r>
        <w:rPr>
          <w:rFonts w:ascii="Liberation Serif" w:hAnsi="Liberation Serif" w:cs="Liberation Serif"/>
          <w:bCs/>
          <w:sz w:val="28"/>
          <w:szCs w:val="28"/>
        </w:rPr>
        <w:t xml:space="preserve">Внесение изменений в протокол </w:t>
      </w:r>
      <w:r>
        <w:rPr>
          <w:rFonts w:ascii="Liberation Serif" w:hAnsi="Liberation Serif" w:cs="Liberation Serif"/>
          <w:sz w:val="28"/>
          <w:szCs w:val="28"/>
        </w:rPr>
        <w:t>конкурсного</w:t>
      </w:r>
      <w:r>
        <w:rPr>
          <w:rFonts w:ascii="Liberation Serif" w:hAnsi="Liberation Serif" w:cs="Liberation Serif"/>
          <w:bCs/>
          <w:sz w:val="28"/>
          <w:szCs w:val="28"/>
        </w:rPr>
        <w:t xml:space="preserve"> отбора осуществляется не позднее 10 календарных дней со дня подписания первых версий протокола рассмотрения заявок и протокола подведения итогов </w:t>
      </w:r>
      <w:r>
        <w:rPr>
          <w:rFonts w:ascii="Liberation Serif" w:hAnsi="Liberation Serif" w:cs="Liberation Serif"/>
          <w:sz w:val="28"/>
          <w:szCs w:val="28"/>
        </w:rPr>
        <w:t>конкурсного</w:t>
      </w:r>
      <w:r>
        <w:rPr>
          <w:rFonts w:ascii="Liberation Serif" w:hAnsi="Liberation Serif" w:cs="Liberation Serif"/>
          <w:bCs/>
          <w:sz w:val="28"/>
          <w:szCs w:val="28"/>
        </w:rPr>
        <w:t xml:space="preserve"> отбора путем формирования новых версий указанных протоколов с указанием причин внесения изменений.</w:t>
      </w:r>
    </w:p>
    <w:p w:rsidR="002E12A1" w:rsidRDefault="002E12A1" w:rsidP="002E12A1">
      <w:pPr>
        <w:suppressAutoHyphens/>
        <w:autoSpaceDN w:val="0"/>
        <w:ind w:left="142" w:firstLine="709"/>
        <w:jc w:val="both"/>
        <w:textAlignment w:val="baseline"/>
        <w:rPr>
          <w:rFonts w:ascii="Liberation Serif" w:hAnsi="Liberation Serif" w:cs="Liberation Serif"/>
          <w:sz w:val="28"/>
          <w:szCs w:val="28"/>
        </w:rPr>
      </w:pPr>
      <w:r>
        <w:rPr>
          <w:rFonts w:ascii="Liberation Serif" w:hAnsi="Liberation Serif" w:cs="Liberation Serif"/>
          <w:sz w:val="28"/>
          <w:szCs w:val="28"/>
        </w:rPr>
        <w:t xml:space="preserve">Протокол конкурсного отбора доводится до участников конкурсного отбора в течение 3 рабочих дней и в течение 3 рабочего дня, следующего за днем подписания размещается в системе ГИИС «Электронный бюджет» и на официальном сайте городского округа Верхняя Пышма в сети «Интернет». </w:t>
      </w:r>
    </w:p>
    <w:p w:rsidR="002E12A1" w:rsidRDefault="002E12A1" w:rsidP="002E12A1">
      <w:pPr>
        <w:suppressAutoHyphens/>
        <w:autoSpaceDN w:val="0"/>
        <w:ind w:firstLine="709"/>
        <w:jc w:val="both"/>
        <w:textAlignment w:val="baseline"/>
        <w:rPr>
          <w:rFonts w:ascii="Liberation Serif" w:hAnsi="Liberation Serif" w:cs="Liberation Serif"/>
          <w:sz w:val="28"/>
          <w:szCs w:val="28"/>
        </w:rPr>
      </w:pPr>
      <w:r>
        <w:rPr>
          <w:rFonts w:ascii="Liberation Serif" w:hAnsi="Liberation Serif" w:cs="Liberation Serif"/>
          <w:sz w:val="28"/>
          <w:szCs w:val="28"/>
        </w:rPr>
        <w:t xml:space="preserve">36. Учреждение при выявлении несоответствия представленных документов требованиям пункта 25 настоящего порядка или представлении не в полном объеме документов указанных в пункте 25 настоящего порядка </w:t>
      </w:r>
      <w:r>
        <w:rPr>
          <w:rFonts w:ascii="Liberation Serif" w:hAnsi="Liberation Serif" w:cs="Liberation Serif"/>
          <w:sz w:val="28"/>
          <w:szCs w:val="28"/>
        </w:rPr>
        <w:lastRenderedPageBreak/>
        <w:t>направляет организации автомобильного транспорта соответствующее уведомление в течение 3 рабочих дней со дня выявления нарушений.</w:t>
      </w:r>
    </w:p>
    <w:p w:rsidR="002E12A1" w:rsidRDefault="002E12A1" w:rsidP="002E12A1">
      <w:pPr>
        <w:suppressAutoHyphens/>
        <w:autoSpaceDN w:val="0"/>
        <w:ind w:firstLine="709"/>
        <w:jc w:val="both"/>
        <w:textAlignment w:val="baseline"/>
        <w:rPr>
          <w:rFonts w:ascii="Liberation Serif" w:hAnsi="Liberation Serif" w:cs="Liberation Serif"/>
          <w:sz w:val="28"/>
          <w:szCs w:val="28"/>
        </w:rPr>
      </w:pPr>
      <w:r>
        <w:rPr>
          <w:rFonts w:ascii="Liberation Serif" w:hAnsi="Liberation Serif" w:cs="Liberation Serif"/>
          <w:sz w:val="28"/>
          <w:szCs w:val="28"/>
        </w:rPr>
        <w:t>Организация автомобильного транспорта имеет право на устранение выявленных нарушений в течение 5 рабочих дней с даты направления уведомления о несоответствии (недостоверности, неполноте) представленных документов.</w:t>
      </w:r>
    </w:p>
    <w:p w:rsidR="002E12A1" w:rsidRDefault="002E12A1" w:rsidP="002E12A1">
      <w:pPr>
        <w:suppressAutoHyphens/>
        <w:autoSpaceDN w:val="0"/>
        <w:ind w:firstLine="709"/>
        <w:jc w:val="both"/>
        <w:textAlignment w:val="baseline"/>
        <w:rPr>
          <w:rFonts w:ascii="Liberation Serif" w:hAnsi="Liberation Serif" w:cs="Liberation Serif"/>
          <w:sz w:val="28"/>
          <w:szCs w:val="28"/>
        </w:rPr>
      </w:pPr>
      <w:r>
        <w:rPr>
          <w:rFonts w:ascii="Liberation Serif" w:hAnsi="Liberation Serif" w:cs="Liberation Serif"/>
          <w:sz w:val="28"/>
          <w:szCs w:val="28"/>
        </w:rPr>
        <w:t>Уточненные документы после устранения выявленных нарушений вносятся в ГИИС «Электронный бюджет» в течении 5 дней с даты направления уведомления о несоответствии представленных документов.</w:t>
      </w:r>
    </w:p>
    <w:p w:rsidR="002E12A1" w:rsidRDefault="002E12A1" w:rsidP="002E12A1">
      <w:pPr>
        <w:suppressAutoHyphens/>
        <w:autoSpaceDN w:val="0"/>
        <w:ind w:firstLine="709"/>
        <w:jc w:val="both"/>
        <w:textAlignment w:val="baseline"/>
        <w:rPr>
          <w:rFonts w:ascii="Liberation Serif" w:hAnsi="Liberation Serif" w:cs="Liberation Serif"/>
          <w:sz w:val="28"/>
          <w:szCs w:val="28"/>
        </w:rPr>
      </w:pPr>
      <w:r>
        <w:rPr>
          <w:rFonts w:ascii="Liberation Serif" w:hAnsi="Liberation Serif" w:cs="Liberation Serif"/>
          <w:sz w:val="28"/>
          <w:szCs w:val="28"/>
        </w:rPr>
        <w:t>37. Основаниями для отклонения заявок участников конкурсного отбора являются:</w:t>
      </w:r>
    </w:p>
    <w:p w:rsidR="002E12A1" w:rsidRDefault="002E12A1" w:rsidP="002E12A1">
      <w:pPr>
        <w:tabs>
          <w:tab w:val="left" w:pos="851"/>
        </w:tabs>
        <w:suppressAutoHyphens/>
        <w:autoSpaceDN w:val="0"/>
        <w:ind w:firstLine="709"/>
        <w:jc w:val="both"/>
        <w:textAlignment w:val="baseline"/>
        <w:rPr>
          <w:rFonts w:ascii="Liberation Serif" w:hAnsi="Liberation Serif" w:cs="Liberation Serif"/>
          <w:sz w:val="28"/>
          <w:szCs w:val="28"/>
        </w:rPr>
      </w:pPr>
      <w:r>
        <w:rPr>
          <w:rFonts w:ascii="Liberation Serif" w:hAnsi="Liberation Serif" w:cs="Liberation Serif"/>
          <w:sz w:val="28"/>
          <w:szCs w:val="28"/>
        </w:rPr>
        <w:t>1) несоответствие участника конкурсного отбора требованиям, указанным в объявлении и в пункте 25 настоящего порядка и критериям отбора, указанных в объявлении и пункте 31 настоящего порядка;</w:t>
      </w:r>
    </w:p>
    <w:p w:rsidR="002E12A1" w:rsidRDefault="002E12A1" w:rsidP="002E12A1">
      <w:pPr>
        <w:suppressAutoHyphens/>
        <w:autoSpaceDN w:val="0"/>
        <w:ind w:firstLine="709"/>
        <w:jc w:val="both"/>
        <w:textAlignment w:val="baseline"/>
        <w:rPr>
          <w:rFonts w:ascii="Liberation Serif" w:hAnsi="Liberation Serif" w:cs="Liberation Serif"/>
          <w:sz w:val="28"/>
          <w:szCs w:val="28"/>
        </w:rPr>
      </w:pPr>
      <w:r>
        <w:rPr>
          <w:rFonts w:ascii="Liberation Serif" w:hAnsi="Liberation Serif" w:cs="Liberation Serif"/>
          <w:sz w:val="28"/>
          <w:szCs w:val="28"/>
        </w:rPr>
        <w:t>2) недостоверность или неполнота предоставленной участником конкурсного отбора информации в документах, указанных в объявлении;</w:t>
      </w:r>
    </w:p>
    <w:p w:rsidR="002E12A1" w:rsidRDefault="002E12A1" w:rsidP="002E12A1">
      <w:pPr>
        <w:suppressAutoHyphens/>
        <w:autoSpaceDN w:val="0"/>
        <w:ind w:firstLine="709"/>
        <w:jc w:val="both"/>
        <w:textAlignment w:val="baseline"/>
        <w:rPr>
          <w:rFonts w:ascii="Liberation Serif" w:hAnsi="Liberation Serif" w:cs="Liberation Serif"/>
          <w:sz w:val="28"/>
          <w:szCs w:val="28"/>
        </w:rPr>
      </w:pPr>
      <w:r>
        <w:rPr>
          <w:rFonts w:ascii="Liberation Serif" w:hAnsi="Liberation Serif" w:cs="Liberation Serif"/>
          <w:sz w:val="28"/>
          <w:szCs w:val="28"/>
        </w:rPr>
        <w:t>3) подача участником конкурсного отбора заявки после даты и (или) времени, указанных в объявлении.</w:t>
      </w:r>
    </w:p>
    <w:p w:rsidR="002E12A1" w:rsidRDefault="002E12A1" w:rsidP="002E12A1">
      <w:pPr>
        <w:suppressAutoHyphens/>
        <w:autoSpaceDN w:val="0"/>
        <w:ind w:firstLine="709"/>
        <w:jc w:val="both"/>
        <w:textAlignment w:val="baseline"/>
        <w:rPr>
          <w:rFonts w:ascii="Liberation Serif" w:hAnsi="Liberation Serif" w:cs="Liberation Serif"/>
          <w:sz w:val="28"/>
          <w:szCs w:val="28"/>
        </w:rPr>
      </w:pPr>
      <w:r>
        <w:rPr>
          <w:rFonts w:ascii="Liberation Serif" w:hAnsi="Liberation Serif" w:cs="Liberation Serif"/>
          <w:sz w:val="28"/>
          <w:szCs w:val="28"/>
        </w:rPr>
        <w:t xml:space="preserve">В течение 10 рабочих дней со дня окончания срока подачи заявок Учреждение направляет участнику отбора уведомление об отклонении заявки с указанием причин отклонения. </w:t>
      </w:r>
    </w:p>
    <w:p w:rsidR="002E12A1" w:rsidRDefault="002E12A1" w:rsidP="002E12A1">
      <w:pPr>
        <w:suppressAutoHyphens/>
        <w:autoSpaceDN w:val="0"/>
        <w:ind w:firstLine="709"/>
        <w:jc w:val="both"/>
        <w:textAlignment w:val="baseline"/>
        <w:rPr>
          <w:rFonts w:ascii="Liberation Serif" w:hAnsi="Liberation Serif" w:cs="Liberation Serif"/>
          <w:sz w:val="28"/>
          <w:szCs w:val="28"/>
        </w:rPr>
      </w:pPr>
      <w:r>
        <w:rPr>
          <w:rFonts w:ascii="Liberation Serif" w:hAnsi="Liberation Serif" w:cs="Liberation Serif"/>
          <w:sz w:val="28"/>
          <w:szCs w:val="28"/>
        </w:rPr>
        <w:t xml:space="preserve">38. Субсидии предоставляются на основании заключенного Соглашения между Учреждением и победителем/победителями конкурсного отбора о предоставлении субсидий из местного бюджета, в котором предусматривается цель реализации субсидий, порядок и сроки перечисления. </w:t>
      </w:r>
    </w:p>
    <w:p w:rsidR="002E12A1" w:rsidRDefault="002E12A1" w:rsidP="002E12A1">
      <w:pPr>
        <w:suppressAutoHyphens/>
        <w:autoSpaceDN w:val="0"/>
        <w:ind w:firstLine="709"/>
        <w:jc w:val="both"/>
        <w:textAlignment w:val="baseline"/>
        <w:rPr>
          <w:rFonts w:ascii="Liberation Serif" w:hAnsi="Liberation Serif" w:cs="Liberation Serif"/>
          <w:sz w:val="28"/>
          <w:szCs w:val="28"/>
        </w:rPr>
      </w:pPr>
      <w:r>
        <w:rPr>
          <w:rFonts w:ascii="Liberation Serif" w:hAnsi="Liberation Serif" w:cs="Liberation Serif"/>
          <w:sz w:val="28"/>
          <w:szCs w:val="28"/>
        </w:rPr>
        <w:t>39. Соглашение, дополнительные соглашения к Соглашению, предусматривающие внесение в него изменений или расторжение Соглашения, заключаются в соответствии с распоряжением Администрации согласно типовым формам, установленным Финансовым управлением администрации городского округа Верхняя Пышма (далее – Финансовое управление).</w:t>
      </w:r>
    </w:p>
    <w:p w:rsidR="002E12A1" w:rsidRDefault="002E12A1" w:rsidP="002E12A1">
      <w:pPr>
        <w:suppressAutoHyphens/>
        <w:autoSpaceDN w:val="0"/>
        <w:ind w:firstLine="709"/>
        <w:jc w:val="both"/>
        <w:textAlignment w:val="baseline"/>
        <w:rPr>
          <w:rFonts w:ascii="Liberation Serif" w:hAnsi="Liberation Serif" w:cs="Liberation Serif"/>
          <w:sz w:val="28"/>
          <w:szCs w:val="28"/>
        </w:rPr>
      </w:pPr>
      <w:r>
        <w:rPr>
          <w:rFonts w:ascii="Liberation Serif" w:hAnsi="Liberation Serif" w:cs="Liberation Serif"/>
          <w:sz w:val="28"/>
          <w:szCs w:val="28"/>
        </w:rPr>
        <w:t>40. Учреждение в течение 5 рабочих дней со дня, следующего за днем подписания протокола отбора, размещает проект соглашения в ГИИС «Электронный бюджет», подписывает его со своей стороны и направляет получателю субсидии на электронную почту уведомление о размещении соглашения в ГИИС «Электронный бюджет».</w:t>
      </w:r>
    </w:p>
    <w:p w:rsidR="002E12A1" w:rsidRDefault="002E12A1" w:rsidP="002E12A1">
      <w:pPr>
        <w:suppressAutoHyphens/>
        <w:autoSpaceDN w:val="0"/>
        <w:ind w:firstLine="709"/>
        <w:jc w:val="both"/>
        <w:textAlignment w:val="baseline"/>
        <w:rPr>
          <w:rFonts w:ascii="Liberation Serif" w:hAnsi="Liberation Serif" w:cs="Liberation Serif"/>
          <w:sz w:val="28"/>
          <w:szCs w:val="28"/>
        </w:rPr>
      </w:pPr>
      <w:r>
        <w:rPr>
          <w:rFonts w:ascii="Liberation Serif" w:hAnsi="Liberation Serif" w:cs="Liberation Serif"/>
          <w:sz w:val="28"/>
          <w:szCs w:val="28"/>
        </w:rPr>
        <w:t>Получатель субсидии в течение 3 рабочих дней со дня, следующего за днем получения уведомления о размещении соглашения в ГИИС «Электронный бюджет», рассматривает и подписывает соглашение в ГИИС «Электронный бюджет» усиленной квалифицированной электронной подписью.</w:t>
      </w:r>
    </w:p>
    <w:p w:rsidR="002E12A1" w:rsidRDefault="002E12A1" w:rsidP="002E12A1">
      <w:pPr>
        <w:suppressAutoHyphens/>
        <w:autoSpaceDN w:val="0"/>
        <w:ind w:firstLine="709"/>
        <w:jc w:val="both"/>
        <w:textAlignment w:val="baseline"/>
        <w:rPr>
          <w:rFonts w:ascii="Liberation Serif" w:hAnsi="Liberation Serif" w:cs="Liberation Serif"/>
          <w:sz w:val="28"/>
          <w:szCs w:val="28"/>
        </w:rPr>
      </w:pPr>
      <w:r>
        <w:rPr>
          <w:rFonts w:ascii="Liberation Serif" w:hAnsi="Liberation Serif" w:cs="Liberation Serif"/>
          <w:sz w:val="28"/>
          <w:szCs w:val="28"/>
        </w:rPr>
        <w:t>Соглашение считается заключенным после его подписания обеими сторонами и регистрации в ГИИС «Электронный бюджет».</w:t>
      </w:r>
    </w:p>
    <w:p w:rsidR="002E12A1" w:rsidRDefault="002E12A1" w:rsidP="002E12A1">
      <w:pPr>
        <w:suppressAutoHyphens/>
        <w:autoSpaceDN w:val="0"/>
        <w:ind w:firstLine="709"/>
        <w:jc w:val="both"/>
        <w:textAlignment w:val="baseline"/>
        <w:rPr>
          <w:rFonts w:ascii="Liberation Serif" w:hAnsi="Liberation Serif" w:cs="Liberation Serif"/>
          <w:sz w:val="28"/>
          <w:szCs w:val="28"/>
        </w:rPr>
      </w:pPr>
      <w:r>
        <w:rPr>
          <w:rFonts w:ascii="Liberation Serif" w:hAnsi="Liberation Serif" w:cs="Liberation Serif"/>
          <w:sz w:val="28"/>
          <w:szCs w:val="28"/>
        </w:rPr>
        <w:t xml:space="preserve">В случае если получатель субсидий не подписывает Соглашение в течение 10 рабочих дней со дня получения уведомления о размещении соглашения в ГИИС «Электронный бюджет», Учреждение признает получателя субсидий уклонившимся от заключения Соглашения и уведомляет его об этом путем </w:t>
      </w:r>
      <w:r>
        <w:rPr>
          <w:rFonts w:ascii="Liberation Serif" w:hAnsi="Liberation Serif" w:cs="Liberation Serif"/>
          <w:sz w:val="28"/>
          <w:szCs w:val="28"/>
        </w:rPr>
        <w:lastRenderedPageBreak/>
        <w:t>направления письменного уведомления на адрес электронной почты, указанный в заявке.</w:t>
      </w:r>
    </w:p>
    <w:p w:rsidR="002E12A1" w:rsidRDefault="002E12A1" w:rsidP="002E12A1">
      <w:pPr>
        <w:suppressAutoHyphens/>
        <w:autoSpaceDN w:val="0"/>
        <w:ind w:firstLine="709"/>
        <w:jc w:val="both"/>
        <w:textAlignment w:val="baseline"/>
        <w:rPr>
          <w:rFonts w:ascii="Liberation Serif" w:hAnsi="Liberation Serif" w:cs="Liberation Serif"/>
          <w:sz w:val="28"/>
          <w:szCs w:val="28"/>
        </w:rPr>
      </w:pPr>
      <w:r>
        <w:rPr>
          <w:rFonts w:ascii="Liberation Serif" w:hAnsi="Liberation Serif" w:cs="Liberation Serif"/>
          <w:sz w:val="28"/>
          <w:szCs w:val="28"/>
        </w:rPr>
        <w:t>41. В Соглашении предусматриваются обязательства организации автомобильного транспорта:</w:t>
      </w:r>
    </w:p>
    <w:p w:rsidR="002E12A1" w:rsidRDefault="002E12A1" w:rsidP="002E12A1">
      <w:pPr>
        <w:suppressAutoHyphens/>
        <w:autoSpaceDN w:val="0"/>
        <w:ind w:firstLine="709"/>
        <w:jc w:val="both"/>
        <w:textAlignment w:val="baseline"/>
        <w:rPr>
          <w:rFonts w:ascii="Liberation Serif" w:hAnsi="Liberation Serif" w:cs="Liberation Serif"/>
          <w:sz w:val="28"/>
          <w:szCs w:val="28"/>
        </w:rPr>
      </w:pPr>
      <w:r>
        <w:rPr>
          <w:rFonts w:ascii="Liberation Serif" w:hAnsi="Liberation Serif" w:cs="Liberation Serif"/>
          <w:sz w:val="28"/>
          <w:szCs w:val="28"/>
        </w:rPr>
        <w:t>1) обеспечить достижение значения показателя, необходимого для достижения результата предоставления субсидий;</w:t>
      </w:r>
    </w:p>
    <w:p w:rsidR="002E12A1" w:rsidRDefault="002E12A1" w:rsidP="002E12A1">
      <w:pPr>
        <w:suppressAutoHyphens/>
        <w:autoSpaceDN w:val="0"/>
        <w:ind w:firstLine="709"/>
        <w:jc w:val="both"/>
        <w:textAlignment w:val="baseline"/>
        <w:rPr>
          <w:rFonts w:ascii="Liberation Serif" w:hAnsi="Liberation Serif" w:cs="Liberation Serif"/>
          <w:sz w:val="28"/>
          <w:szCs w:val="28"/>
        </w:rPr>
      </w:pPr>
      <w:r>
        <w:rPr>
          <w:rFonts w:ascii="Liberation Serif" w:hAnsi="Liberation Serif" w:cs="Liberation Serif"/>
          <w:sz w:val="28"/>
          <w:szCs w:val="28"/>
        </w:rPr>
        <w:t>2) использовать приобретенный подвижной состав исключительно на муниципальных маршрутах регулярных перевозок, включенных в заявку;</w:t>
      </w:r>
    </w:p>
    <w:p w:rsidR="002E12A1" w:rsidRDefault="002E12A1" w:rsidP="002E12A1">
      <w:pPr>
        <w:suppressAutoHyphens/>
        <w:autoSpaceDN w:val="0"/>
        <w:ind w:firstLine="709"/>
        <w:jc w:val="both"/>
        <w:textAlignment w:val="baseline"/>
        <w:rPr>
          <w:rFonts w:ascii="Liberation Serif" w:hAnsi="Liberation Serif" w:cs="Liberation Serif"/>
          <w:sz w:val="28"/>
          <w:szCs w:val="28"/>
        </w:rPr>
      </w:pPr>
      <w:r>
        <w:rPr>
          <w:rFonts w:ascii="Liberation Serif" w:hAnsi="Liberation Serif" w:cs="Liberation Serif"/>
          <w:sz w:val="28"/>
          <w:szCs w:val="28"/>
        </w:rPr>
        <w:t>3) начать осуществление регулярных перевозок с использованием приобретенного подвижного состава не позднее 1 января 2026 года;</w:t>
      </w:r>
    </w:p>
    <w:p w:rsidR="002E12A1" w:rsidRDefault="002E12A1" w:rsidP="002E12A1">
      <w:pPr>
        <w:suppressAutoHyphens/>
        <w:autoSpaceDN w:val="0"/>
        <w:ind w:firstLine="709"/>
        <w:jc w:val="both"/>
        <w:textAlignment w:val="baseline"/>
        <w:rPr>
          <w:rFonts w:ascii="Liberation Serif" w:hAnsi="Liberation Serif" w:cs="Liberation Serif"/>
          <w:sz w:val="28"/>
          <w:szCs w:val="28"/>
        </w:rPr>
      </w:pPr>
      <w:r>
        <w:rPr>
          <w:rFonts w:ascii="Liberation Serif" w:hAnsi="Liberation Serif" w:cs="Liberation Serif"/>
          <w:sz w:val="28"/>
          <w:szCs w:val="28"/>
        </w:rPr>
        <w:t>4) оснастить приобретенный подвижной состав системой безналичной оплаты проезда и системами видеонаблюдения салонов (с функцией записи), соответствующими требованиям о защите персональных данных;</w:t>
      </w:r>
    </w:p>
    <w:p w:rsidR="002E12A1" w:rsidRDefault="002E12A1" w:rsidP="002E12A1">
      <w:pPr>
        <w:suppressAutoHyphens/>
        <w:autoSpaceDN w:val="0"/>
        <w:ind w:firstLine="709"/>
        <w:jc w:val="both"/>
        <w:textAlignment w:val="baseline"/>
        <w:rPr>
          <w:rFonts w:ascii="Liberation Serif" w:hAnsi="Liberation Serif" w:cs="Liberation Serif"/>
          <w:sz w:val="28"/>
          <w:szCs w:val="28"/>
        </w:rPr>
      </w:pPr>
      <w:r>
        <w:rPr>
          <w:rFonts w:ascii="Liberation Serif" w:hAnsi="Liberation Serif" w:cs="Liberation Serif"/>
          <w:sz w:val="28"/>
          <w:szCs w:val="28"/>
        </w:rPr>
        <w:t>5) оснастить приобретенный подвижной состав системой контроля состояния водителей;</w:t>
      </w:r>
    </w:p>
    <w:p w:rsidR="002E12A1" w:rsidRDefault="002E12A1" w:rsidP="002E12A1">
      <w:pPr>
        <w:suppressAutoHyphens/>
        <w:autoSpaceDN w:val="0"/>
        <w:ind w:firstLine="709"/>
        <w:jc w:val="both"/>
        <w:textAlignment w:val="baseline"/>
        <w:rPr>
          <w:rFonts w:ascii="Liberation Serif" w:hAnsi="Liberation Serif" w:cs="Liberation Serif"/>
          <w:sz w:val="28"/>
          <w:szCs w:val="28"/>
        </w:rPr>
      </w:pPr>
      <w:r>
        <w:rPr>
          <w:rFonts w:ascii="Liberation Serif" w:hAnsi="Liberation Serif" w:cs="Liberation Serif"/>
          <w:sz w:val="28"/>
          <w:szCs w:val="28"/>
        </w:rPr>
        <w:t xml:space="preserve">6) обеспечить размещение в открытом доступе информации о реальном движении приобретенного подвижного состава по муниципальным маршрутам регулярных перевозок. </w:t>
      </w:r>
    </w:p>
    <w:p w:rsidR="002E12A1" w:rsidRDefault="002E12A1" w:rsidP="002E12A1">
      <w:pPr>
        <w:suppressAutoHyphens/>
        <w:autoSpaceDN w:val="0"/>
        <w:ind w:firstLine="709"/>
        <w:jc w:val="both"/>
        <w:textAlignment w:val="baseline"/>
        <w:rPr>
          <w:rFonts w:ascii="Liberation Serif" w:hAnsi="Liberation Serif" w:cs="Liberation Serif"/>
          <w:sz w:val="28"/>
          <w:szCs w:val="28"/>
        </w:rPr>
      </w:pPr>
      <w:r>
        <w:rPr>
          <w:rFonts w:ascii="Liberation Serif" w:hAnsi="Liberation Serif" w:cs="Liberation Serif"/>
          <w:sz w:val="28"/>
          <w:szCs w:val="28"/>
        </w:rPr>
        <w:t>42. В случае принятия решения об отказе в предоставлении субсидий в течение 3 рабочих дней со дня подписания протокола отбора Учреждение направляет участнику конкурсного отбора на адрес электронной почты, указанный в заявке, уведомление об отказе в предоставлении субсидий с указанием оснований, предусмотренных в пункте 46 настоящего порядка.</w:t>
      </w:r>
    </w:p>
    <w:p w:rsidR="002E12A1" w:rsidRDefault="002E12A1" w:rsidP="002E12A1">
      <w:pPr>
        <w:suppressAutoHyphens/>
        <w:autoSpaceDN w:val="0"/>
        <w:ind w:firstLine="709"/>
        <w:jc w:val="both"/>
        <w:textAlignment w:val="baseline"/>
        <w:rPr>
          <w:rFonts w:ascii="Liberation Serif" w:hAnsi="Liberation Serif" w:cs="Liberation Serif"/>
          <w:sz w:val="28"/>
          <w:szCs w:val="28"/>
        </w:rPr>
      </w:pPr>
      <w:r>
        <w:rPr>
          <w:rFonts w:ascii="Liberation Serif" w:hAnsi="Liberation Serif" w:cs="Liberation Serif"/>
          <w:sz w:val="28"/>
          <w:szCs w:val="28"/>
        </w:rPr>
        <w:t>43. Основаниями для отказа в предоставлении субсидий являются:</w:t>
      </w:r>
    </w:p>
    <w:p w:rsidR="002E12A1" w:rsidRDefault="002E12A1" w:rsidP="002E12A1">
      <w:pPr>
        <w:suppressAutoHyphens/>
        <w:autoSpaceDN w:val="0"/>
        <w:ind w:firstLine="709"/>
        <w:jc w:val="both"/>
        <w:textAlignment w:val="baseline"/>
        <w:rPr>
          <w:rFonts w:ascii="Liberation Serif" w:hAnsi="Liberation Serif" w:cs="Liberation Serif"/>
          <w:sz w:val="28"/>
          <w:szCs w:val="28"/>
        </w:rPr>
      </w:pPr>
      <w:r>
        <w:rPr>
          <w:rFonts w:ascii="Liberation Serif" w:hAnsi="Liberation Serif" w:cs="Liberation Serif"/>
          <w:sz w:val="28"/>
          <w:szCs w:val="28"/>
        </w:rPr>
        <w:t>1) несоответствие представленных организацией автомобильного транспорта документов требованиям, указанным в пункте 25 настоящего порядка, или непредставление (представление не в полном объеме) указанных документов;</w:t>
      </w:r>
    </w:p>
    <w:p w:rsidR="002E12A1" w:rsidRDefault="002E12A1" w:rsidP="002E12A1">
      <w:pPr>
        <w:suppressAutoHyphens/>
        <w:autoSpaceDN w:val="0"/>
        <w:ind w:firstLine="709"/>
        <w:jc w:val="both"/>
        <w:textAlignment w:val="baseline"/>
        <w:rPr>
          <w:rFonts w:ascii="Liberation Serif" w:hAnsi="Liberation Serif" w:cs="Liberation Serif"/>
          <w:sz w:val="28"/>
          <w:szCs w:val="28"/>
        </w:rPr>
      </w:pPr>
      <w:r>
        <w:rPr>
          <w:rFonts w:ascii="Liberation Serif" w:hAnsi="Liberation Serif" w:cs="Liberation Serif"/>
          <w:sz w:val="28"/>
          <w:szCs w:val="28"/>
        </w:rPr>
        <w:t>2) недостоверность или неполнота предоставленной участником конкурсного отбора информации, в том числе информации о месте нахождения и адресе участника конкурсного отбора;</w:t>
      </w:r>
    </w:p>
    <w:p w:rsidR="002E12A1" w:rsidRDefault="002E12A1" w:rsidP="002E12A1">
      <w:pPr>
        <w:suppressAutoHyphens/>
        <w:autoSpaceDN w:val="0"/>
        <w:ind w:firstLine="709"/>
        <w:jc w:val="both"/>
        <w:textAlignment w:val="baseline"/>
        <w:rPr>
          <w:rFonts w:ascii="Liberation Serif" w:hAnsi="Liberation Serif" w:cs="Liberation Serif"/>
          <w:sz w:val="28"/>
          <w:szCs w:val="28"/>
        </w:rPr>
      </w:pPr>
      <w:r>
        <w:rPr>
          <w:rFonts w:ascii="Liberation Serif" w:hAnsi="Liberation Serif" w:cs="Liberation Serif"/>
          <w:sz w:val="28"/>
          <w:szCs w:val="28"/>
        </w:rPr>
        <w:t>3) подача участником конкурсного отбора заявки после даты и (или) времени, указанных в объявлении;</w:t>
      </w:r>
    </w:p>
    <w:p w:rsidR="002E12A1" w:rsidRDefault="002E12A1" w:rsidP="002E12A1">
      <w:pPr>
        <w:suppressAutoHyphens/>
        <w:autoSpaceDN w:val="0"/>
        <w:ind w:firstLine="709"/>
        <w:jc w:val="both"/>
        <w:textAlignment w:val="baseline"/>
        <w:rPr>
          <w:rFonts w:ascii="Liberation Serif" w:hAnsi="Liberation Serif" w:cs="Liberation Serif"/>
          <w:sz w:val="28"/>
          <w:szCs w:val="28"/>
        </w:rPr>
      </w:pPr>
      <w:r>
        <w:rPr>
          <w:rFonts w:ascii="Liberation Serif" w:hAnsi="Liberation Serif" w:cs="Liberation Serif"/>
          <w:sz w:val="28"/>
          <w:szCs w:val="28"/>
        </w:rPr>
        <w:t>4) превышение объема потребности в бюджетных ассигнованиях на предоставление субсидий получателям субсидий над объемом бюджетных ассигнований, доведенных Главному распорядителю, на соответствующий финансовый год и плановый период. В таком случае субсидии предоставляются в порядке очередности регистрации заявок в журнале регистрации заявок на участие в отборе до исчерпания всего объема бюджетных ассигнований, предусмотренных в бюджете городского округа на соответствующий финансовый год, и лимитов бюджетных обязательств на предоставление субсидий.</w:t>
      </w:r>
    </w:p>
    <w:p w:rsidR="002E12A1" w:rsidRDefault="002E12A1" w:rsidP="002E12A1">
      <w:pPr>
        <w:suppressAutoHyphens/>
        <w:autoSpaceDN w:val="0"/>
        <w:ind w:firstLine="709"/>
        <w:jc w:val="both"/>
        <w:textAlignment w:val="baseline"/>
        <w:rPr>
          <w:rFonts w:ascii="Liberation Serif" w:hAnsi="Liberation Serif" w:cs="Liberation Serif"/>
          <w:sz w:val="28"/>
          <w:szCs w:val="28"/>
        </w:rPr>
      </w:pPr>
      <w:r>
        <w:rPr>
          <w:rFonts w:ascii="Liberation Serif" w:hAnsi="Liberation Serif" w:cs="Liberation Serif"/>
          <w:sz w:val="28"/>
          <w:szCs w:val="28"/>
        </w:rPr>
        <w:t xml:space="preserve">44. В случае принятия Администрацией решения об отмене проведения конкурсного отбора Учреждение размещает объявление об отмене проведения конкурсного отбора в системе ГИИС «Электронный бюджет», содержащее </w:t>
      </w:r>
      <w:r>
        <w:rPr>
          <w:rFonts w:ascii="Liberation Serif" w:hAnsi="Liberation Serif" w:cs="Liberation Serif"/>
          <w:sz w:val="28"/>
          <w:szCs w:val="28"/>
        </w:rPr>
        <w:lastRenderedPageBreak/>
        <w:t>информацию о причинах отмены проведения конкурсного отбора, в срок не позднее чем за 1 рабочий день до даты окончания срока приема заявок.</w:t>
      </w:r>
    </w:p>
    <w:p w:rsidR="002E12A1" w:rsidRDefault="002E12A1" w:rsidP="002E12A1">
      <w:pPr>
        <w:suppressAutoHyphens/>
        <w:autoSpaceDN w:val="0"/>
        <w:ind w:firstLine="709"/>
        <w:jc w:val="both"/>
        <w:textAlignment w:val="baseline"/>
        <w:rPr>
          <w:rFonts w:ascii="Liberation Serif" w:hAnsi="Liberation Serif" w:cs="Liberation Serif"/>
          <w:sz w:val="28"/>
          <w:szCs w:val="28"/>
        </w:rPr>
      </w:pPr>
      <w:r>
        <w:rPr>
          <w:rFonts w:ascii="Liberation Serif" w:hAnsi="Liberation Serif" w:cs="Liberation Serif"/>
          <w:sz w:val="28"/>
          <w:szCs w:val="28"/>
        </w:rPr>
        <w:t>Участники конкурсного отбора, подавшие заявки, информируются об отмене проведения конкурсного отбора в системе ГИИС «Электронный бюджет» в день размещения объявления об отмене проведения конкурсного отбора.</w:t>
      </w:r>
    </w:p>
    <w:p w:rsidR="002E12A1" w:rsidRDefault="002E12A1" w:rsidP="002E12A1">
      <w:pPr>
        <w:suppressAutoHyphens/>
        <w:autoSpaceDN w:val="0"/>
        <w:ind w:firstLine="709"/>
        <w:jc w:val="both"/>
        <w:textAlignment w:val="baseline"/>
        <w:rPr>
          <w:rFonts w:ascii="Liberation Serif" w:hAnsi="Liberation Serif" w:cs="Liberation Serif"/>
          <w:sz w:val="28"/>
          <w:szCs w:val="28"/>
        </w:rPr>
      </w:pPr>
      <w:r>
        <w:rPr>
          <w:rFonts w:ascii="Liberation Serif" w:hAnsi="Liberation Serif" w:cs="Liberation Serif"/>
          <w:sz w:val="28"/>
          <w:szCs w:val="28"/>
        </w:rPr>
        <w:t>Конкурсный отбор считается отмененным со дня размещения объявления об отмене проведения конкурсного отбора в системе ГИИС «Электронный бюджет».</w:t>
      </w:r>
    </w:p>
    <w:p w:rsidR="002E12A1" w:rsidRDefault="002E12A1" w:rsidP="002E12A1">
      <w:pPr>
        <w:suppressAutoHyphens/>
        <w:autoSpaceDN w:val="0"/>
        <w:ind w:firstLine="709"/>
        <w:jc w:val="both"/>
        <w:textAlignment w:val="baseline"/>
        <w:rPr>
          <w:rFonts w:ascii="Liberation Serif" w:hAnsi="Liberation Serif" w:cs="Liberation Serif"/>
          <w:sz w:val="28"/>
          <w:szCs w:val="28"/>
        </w:rPr>
      </w:pPr>
      <w:r>
        <w:rPr>
          <w:rFonts w:ascii="Liberation Serif" w:hAnsi="Liberation Serif" w:cs="Liberation Serif"/>
          <w:sz w:val="28"/>
          <w:szCs w:val="28"/>
        </w:rPr>
        <w:t>После окончания срока отмены проведения конкурсного отбора и до заключения Соглашения с победителями конкурсного отбора Учреждение может отменить конкурсный отбор только в случае возникновения обстоятельств непреодолимой силы в соответствии с пунктом 3 статьи 401 Гражданского кодекса Российской Федерации.</w:t>
      </w:r>
    </w:p>
    <w:p w:rsidR="002E12A1" w:rsidRDefault="002E12A1" w:rsidP="002E12A1">
      <w:pPr>
        <w:suppressAutoHyphens/>
        <w:autoSpaceDN w:val="0"/>
        <w:ind w:firstLine="709"/>
        <w:jc w:val="both"/>
        <w:textAlignment w:val="baseline"/>
        <w:rPr>
          <w:rFonts w:ascii="Liberation Serif" w:hAnsi="Liberation Serif" w:cs="Liberation Serif"/>
          <w:sz w:val="28"/>
          <w:szCs w:val="28"/>
        </w:rPr>
      </w:pPr>
      <w:r>
        <w:rPr>
          <w:rFonts w:ascii="Liberation Serif" w:hAnsi="Liberation Serif" w:cs="Liberation Serif"/>
          <w:sz w:val="28"/>
          <w:szCs w:val="28"/>
        </w:rPr>
        <w:t>45. Конкурсный отбор признается несостоявшимся в следующих случаях:</w:t>
      </w:r>
    </w:p>
    <w:p w:rsidR="002E12A1" w:rsidRDefault="002E12A1" w:rsidP="002E12A1">
      <w:pPr>
        <w:suppressAutoHyphens/>
        <w:autoSpaceDN w:val="0"/>
        <w:ind w:firstLine="709"/>
        <w:jc w:val="both"/>
        <w:textAlignment w:val="baseline"/>
        <w:rPr>
          <w:rFonts w:ascii="Liberation Serif" w:hAnsi="Liberation Serif" w:cs="Liberation Serif"/>
          <w:sz w:val="28"/>
          <w:szCs w:val="28"/>
        </w:rPr>
      </w:pPr>
      <w:r>
        <w:rPr>
          <w:rFonts w:ascii="Liberation Serif" w:hAnsi="Liberation Serif" w:cs="Liberation Serif"/>
          <w:sz w:val="28"/>
          <w:szCs w:val="28"/>
        </w:rPr>
        <w:t>1) по окончании срока подачи заявок не подано ни одной заявки;</w:t>
      </w:r>
    </w:p>
    <w:p w:rsidR="002E12A1" w:rsidRDefault="002E12A1" w:rsidP="002E12A1">
      <w:pPr>
        <w:suppressAutoHyphens/>
        <w:autoSpaceDN w:val="0"/>
        <w:ind w:firstLine="709"/>
        <w:jc w:val="both"/>
        <w:textAlignment w:val="baseline"/>
        <w:rPr>
          <w:rFonts w:ascii="Liberation Serif" w:hAnsi="Liberation Serif" w:cs="Liberation Serif"/>
          <w:sz w:val="28"/>
          <w:szCs w:val="28"/>
        </w:rPr>
      </w:pPr>
      <w:r>
        <w:rPr>
          <w:rFonts w:ascii="Liberation Serif" w:hAnsi="Liberation Serif" w:cs="Liberation Serif"/>
          <w:sz w:val="28"/>
          <w:szCs w:val="28"/>
        </w:rPr>
        <w:t>2) по результатам рассмотрения заявок отклонены все заявки.</w:t>
      </w:r>
    </w:p>
    <w:p w:rsidR="002E12A1" w:rsidRDefault="002E12A1" w:rsidP="002E12A1">
      <w:pPr>
        <w:suppressAutoHyphens/>
        <w:autoSpaceDN w:val="0"/>
        <w:ind w:firstLine="709"/>
        <w:jc w:val="both"/>
        <w:textAlignment w:val="baseline"/>
        <w:rPr>
          <w:rFonts w:ascii="Liberation Serif" w:hAnsi="Liberation Serif" w:cs="Liberation Serif"/>
          <w:sz w:val="28"/>
          <w:szCs w:val="28"/>
        </w:rPr>
      </w:pPr>
      <w:r>
        <w:rPr>
          <w:rFonts w:ascii="Liberation Serif" w:hAnsi="Liberation Serif" w:cs="Liberation Serif"/>
          <w:sz w:val="28"/>
          <w:szCs w:val="28"/>
        </w:rPr>
        <w:t>46. Субсидии перечисляются на расчетный счет, открытый организацией автомобильного транспорта в российской организации, не позднее 14 рабочего дня, следующего за днем принятия решения о предоставлении субсидий по результатам рассмотрения и проверки документов, указанных в пункте 25 настоящего порядка.</w:t>
      </w:r>
    </w:p>
    <w:p w:rsidR="002E12A1" w:rsidRDefault="002E12A1" w:rsidP="002E12A1">
      <w:pPr>
        <w:suppressAutoHyphens/>
        <w:autoSpaceDN w:val="0"/>
        <w:ind w:firstLine="709"/>
        <w:jc w:val="both"/>
        <w:textAlignment w:val="baseline"/>
        <w:rPr>
          <w:rFonts w:ascii="Liberation Serif" w:hAnsi="Liberation Serif" w:cs="Liberation Serif"/>
          <w:color w:val="000000"/>
          <w:sz w:val="28"/>
          <w:szCs w:val="28"/>
        </w:rPr>
      </w:pPr>
      <w:r>
        <w:rPr>
          <w:rFonts w:ascii="Liberation Serif" w:hAnsi="Liberation Serif" w:cs="Liberation Serif"/>
          <w:color w:val="000000"/>
          <w:sz w:val="28"/>
          <w:szCs w:val="28"/>
        </w:rPr>
        <w:t>47. Срок использования субсидий организацией автомобильного транспорта – до 31 декабря финансового года, в котором предоставляются субсидии.</w:t>
      </w:r>
    </w:p>
    <w:p w:rsidR="002E12A1" w:rsidRDefault="002E12A1" w:rsidP="002E12A1">
      <w:pPr>
        <w:suppressAutoHyphens/>
        <w:autoSpaceDN w:val="0"/>
        <w:ind w:firstLine="709"/>
        <w:jc w:val="both"/>
        <w:textAlignment w:val="baseline"/>
        <w:rPr>
          <w:rFonts w:ascii="Liberation Serif" w:hAnsi="Liberation Serif" w:cs="Liberation Serif"/>
          <w:color w:val="000000"/>
          <w:sz w:val="28"/>
          <w:szCs w:val="28"/>
        </w:rPr>
      </w:pPr>
      <w:r>
        <w:rPr>
          <w:rFonts w:ascii="Liberation Serif" w:hAnsi="Liberation Serif" w:cs="Liberation Serif"/>
          <w:color w:val="000000"/>
          <w:sz w:val="28"/>
          <w:szCs w:val="28"/>
        </w:rPr>
        <w:t xml:space="preserve">Не использование средства автомобильной организацией возвращаются в местный бюджет в течении первых 5 рабочих дней. </w:t>
      </w:r>
    </w:p>
    <w:p w:rsidR="002E12A1" w:rsidRDefault="002E12A1" w:rsidP="002E12A1">
      <w:pPr>
        <w:suppressAutoHyphens/>
        <w:autoSpaceDN w:val="0"/>
        <w:ind w:firstLine="709"/>
        <w:jc w:val="both"/>
        <w:textAlignment w:val="baseline"/>
        <w:rPr>
          <w:rFonts w:ascii="Liberation Serif" w:hAnsi="Liberation Serif" w:cs="Liberation Serif"/>
          <w:color w:val="000000"/>
          <w:sz w:val="28"/>
          <w:szCs w:val="28"/>
        </w:rPr>
      </w:pPr>
      <w:r>
        <w:rPr>
          <w:rFonts w:ascii="Liberation Serif" w:hAnsi="Liberation Serif" w:cs="Liberation Serif"/>
          <w:color w:val="000000"/>
          <w:sz w:val="28"/>
          <w:szCs w:val="28"/>
        </w:rPr>
        <w:t xml:space="preserve">Не использованный организацией автомобильного транспорта на 1 января года, следующего за отчетным финансовым годом, остаток субсидий подлежит возврату в местный бюджет в течение первых 15 рабочих дней текущего финансового года. </w:t>
      </w:r>
    </w:p>
    <w:p w:rsidR="002E12A1" w:rsidRDefault="002E12A1" w:rsidP="002E12A1">
      <w:pPr>
        <w:suppressAutoHyphens/>
        <w:autoSpaceDN w:val="0"/>
        <w:ind w:firstLine="709"/>
        <w:jc w:val="both"/>
        <w:textAlignment w:val="baseline"/>
        <w:rPr>
          <w:rFonts w:ascii="Liberation Serif" w:hAnsi="Liberation Serif" w:cs="Liberation Serif"/>
          <w:color w:val="000000"/>
          <w:sz w:val="28"/>
          <w:szCs w:val="28"/>
        </w:rPr>
      </w:pPr>
      <w:r>
        <w:rPr>
          <w:rFonts w:ascii="Liberation Serif" w:hAnsi="Liberation Serif" w:cs="Liberation Serif"/>
          <w:color w:val="000000"/>
          <w:sz w:val="28"/>
          <w:szCs w:val="28"/>
        </w:rPr>
        <w:t>Учреждение возвращает не использованные средства в Министерство транспорта и дорожного хозяйства Свердловской области.</w:t>
      </w:r>
    </w:p>
    <w:p w:rsidR="002E12A1" w:rsidRDefault="002E12A1" w:rsidP="002E12A1">
      <w:pPr>
        <w:suppressAutoHyphens/>
        <w:autoSpaceDN w:val="0"/>
        <w:ind w:firstLine="709"/>
        <w:jc w:val="both"/>
        <w:textAlignment w:val="baseline"/>
        <w:rPr>
          <w:rFonts w:ascii="Liberation Serif" w:hAnsi="Liberation Serif" w:cs="Liberation Serif"/>
          <w:sz w:val="28"/>
          <w:szCs w:val="28"/>
        </w:rPr>
      </w:pPr>
      <w:r>
        <w:rPr>
          <w:rFonts w:ascii="Liberation Serif" w:hAnsi="Liberation Serif" w:cs="Liberation Serif"/>
          <w:sz w:val="28"/>
          <w:szCs w:val="28"/>
        </w:rPr>
        <w:t>48. Для подтверждения потребности в неиспользованном остатке субсидий организация автомобильного транспорта не позднее 3 рабочих дней со дня поступления указанных средств в местный бюджет представляет следующие документы:</w:t>
      </w:r>
    </w:p>
    <w:p w:rsidR="002E12A1" w:rsidRDefault="002E12A1" w:rsidP="002E12A1">
      <w:pPr>
        <w:suppressAutoHyphens/>
        <w:autoSpaceDN w:val="0"/>
        <w:ind w:firstLine="709"/>
        <w:jc w:val="both"/>
        <w:textAlignment w:val="baseline"/>
        <w:rPr>
          <w:rFonts w:ascii="Liberation Serif" w:hAnsi="Liberation Serif" w:cs="Liberation Serif"/>
          <w:sz w:val="28"/>
          <w:szCs w:val="28"/>
        </w:rPr>
      </w:pPr>
      <w:r>
        <w:rPr>
          <w:rFonts w:ascii="Liberation Serif" w:hAnsi="Liberation Serif" w:cs="Liberation Serif"/>
          <w:sz w:val="28"/>
          <w:szCs w:val="28"/>
        </w:rPr>
        <w:t>1) ходатайство о наличии потребности в неиспользованном остатке субсидий с обоснованием потребности в использовании субсидий в текущем финансовом году для финансового обеспечения расходов, соответствующих целям предоставления субсидий, и указанием сумм средств в объеме, не превышающем остаток субсидий;</w:t>
      </w:r>
    </w:p>
    <w:p w:rsidR="002E12A1" w:rsidRDefault="002E12A1" w:rsidP="002E12A1">
      <w:pPr>
        <w:suppressAutoHyphens/>
        <w:autoSpaceDN w:val="0"/>
        <w:ind w:firstLine="709"/>
        <w:jc w:val="both"/>
        <w:textAlignment w:val="baseline"/>
        <w:rPr>
          <w:rFonts w:ascii="Liberation Serif" w:hAnsi="Liberation Serif" w:cs="Liberation Serif"/>
          <w:sz w:val="28"/>
          <w:szCs w:val="28"/>
        </w:rPr>
      </w:pPr>
      <w:r>
        <w:rPr>
          <w:rFonts w:ascii="Liberation Serif" w:hAnsi="Liberation Serif" w:cs="Liberation Serif"/>
          <w:sz w:val="28"/>
          <w:szCs w:val="28"/>
        </w:rPr>
        <w:t>2) пояснительную записку, содержащую информацию о причинах возникновения остатка субсидий;</w:t>
      </w:r>
    </w:p>
    <w:p w:rsidR="002E12A1" w:rsidRDefault="002E12A1" w:rsidP="002E12A1">
      <w:pPr>
        <w:suppressAutoHyphens/>
        <w:autoSpaceDN w:val="0"/>
        <w:ind w:firstLine="709"/>
        <w:jc w:val="both"/>
        <w:textAlignment w:val="baseline"/>
        <w:rPr>
          <w:rFonts w:ascii="Liberation Serif" w:hAnsi="Liberation Serif" w:cs="Liberation Serif"/>
          <w:sz w:val="28"/>
          <w:szCs w:val="28"/>
        </w:rPr>
      </w:pPr>
      <w:r>
        <w:rPr>
          <w:rFonts w:ascii="Liberation Serif" w:hAnsi="Liberation Serif" w:cs="Liberation Serif"/>
          <w:sz w:val="28"/>
          <w:szCs w:val="28"/>
        </w:rPr>
        <w:t>3) отчет о расходах субсидий;</w:t>
      </w:r>
    </w:p>
    <w:p w:rsidR="002E12A1" w:rsidRDefault="002E12A1" w:rsidP="002E12A1">
      <w:pPr>
        <w:suppressAutoHyphens/>
        <w:autoSpaceDN w:val="0"/>
        <w:ind w:firstLine="709"/>
        <w:jc w:val="both"/>
        <w:textAlignment w:val="baseline"/>
        <w:rPr>
          <w:rFonts w:ascii="Liberation Serif" w:hAnsi="Liberation Serif" w:cs="Liberation Serif"/>
          <w:sz w:val="28"/>
          <w:szCs w:val="28"/>
        </w:rPr>
      </w:pPr>
      <w:r>
        <w:rPr>
          <w:rFonts w:ascii="Liberation Serif" w:hAnsi="Liberation Serif" w:cs="Liberation Serif"/>
          <w:sz w:val="28"/>
          <w:szCs w:val="28"/>
        </w:rPr>
        <w:lastRenderedPageBreak/>
        <w:t>4) платежные документы, подтверждающие сумму возврата субсидий в местный бюджет</w:t>
      </w:r>
      <w:r>
        <w:rPr>
          <w:rFonts w:ascii="Liberation Serif" w:hAnsi="Liberation Serif" w:cs="Liberation Serif"/>
          <w:strike/>
          <w:sz w:val="28"/>
          <w:szCs w:val="28"/>
        </w:rPr>
        <w:t>;</w:t>
      </w:r>
    </w:p>
    <w:p w:rsidR="002E12A1" w:rsidRDefault="002E12A1" w:rsidP="002E12A1">
      <w:pPr>
        <w:suppressAutoHyphens/>
        <w:autoSpaceDN w:val="0"/>
        <w:ind w:firstLine="709"/>
        <w:jc w:val="both"/>
        <w:textAlignment w:val="baseline"/>
        <w:rPr>
          <w:rFonts w:ascii="Liberation Serif" w:hAnsi="Liberation Serif" w:cs="Liberation Serif"/>
          <w:sz w:val="28"/>
          <w:szCs w:val="28"/>
        </w:rPr>
      </w:pPr>
      <w:r>
        <w:rPr>
          <w:rFonts w:ascii="Liberation Serif" w:hAnsi="Liberation Serif" w:cs="Liberation Serif"/>
          <w:sz w:val="28"/>
          <w:szCs w:val="28"/>
        </w:rPr>
        <w:t>5) расчеты и документы, подтверждающие потребность в неиспользованном остатке субсидий, в том числе копии договоров поставки подвижного состава, соглашений, актов выполненных работ, актов сверок и иных документов, подтверждающих потребность в неиспользованном остатке субсидий.</w:t>
      </w:r>
    </w:p>
    <w:p w:rsidR="002E12A1" w:rsidRDefault="002E12A1" w:rsidP="002E12A1">
      <w:pPr>
        <w:suppressAutoHyphens/>
        <w:autoSpaceDN w:val="0"/>
        <w:ind w:firstLine="709"/>
        <w:jc w:val="both"/>
        <w:textAlignment w:val="baseline"/>
        <w:rPr>
          <w:rFonts w:ascii="Liberation Serif" w:hAnsi="Liberation Serif" w:cs="Liberation Serif"/>
          <w:sz w:val="28"/>
          <w:szCs w:val="28"/>
        </w:rPr>
      </w:pPr>
    </w:p>
    <w:p w:rsidR="002E12A1" w:rsidRDefault="002E12A1" w:rsidP="002E12A1">
      <w:pPr>
        <w:suppressAutoHyphens/>
        <w:autoSpaceDN w:val="0"/>
        <w:ind w:firstLine="709"/>
        <w:jc w:val="center"/>
        <w:textAlignment w:val="baseline"/>
        <w:rPr>
          <w:rFonts w:ascii="Liberation Serif" w:hAnsi="Liberation Serif" w:cs="Liberation Serif"/>
          <w:sz w:val="28"/>
          <w:szCs w:val="28"/>
        </w:rPr>
      </w:pPr>
      <w:r>
        <w:rPr>
          <w:rFonts w:ascii="Liberation Serif" w:hAnsi="Liberation Serif" w:cs="Liberation Serif"/>
          <w:sz w:val="28"/>
          <w:szCs w:val="28"/>
        </w:rPr>
        <w:t xml:space="preserve">Глава 4. Порядок предоставления отчетности </w:t>
      </w:r>
    </w:p>
    <w:p w:rsidR="002E12A1" w:rsidRDefault="002E12A1" w:rsidP="002E12A1">
      <w:pPr>
        <w:suppressAutoHyphens/>
        <w:autoSpaceDN w:val="0"/>
        <w:ind w:firstLine="709"/>
        <w:jc w:val="both"/>
        <w:textAlignment w:val="baseline"/>
        <w:rPr>
          <w:rFonts w:ascii="Liberation Serif" w:hAnsi="Liberation Serif" w:cs="Liberation Serif"/>
          <w:sz w:val="28"/>
          <w:szCs w:val="28"/>
        </w:rPr>
      </w:pPr>
    </w:p>
    <w:p w:rsidR="002E12A1" w:rsidRDefault="002E12A1" w:rsidP="002E12A1">
      <w:pPr>
        <w:suppressAutoHyphens/>
        <w:autoSpaceDN w:val="0"/>
        <w:ind w:firstLine="709"/>
        <w:jc w:val="both"/>
        <w:textAlignment w:val="baseline"/>
        <w:rPr>
          <w:rFonts w:ascii="Liberation Serif" w:hAnsi="Liberation Serif" w:cs="Liberation Serif"/>
          <w:sz w:val="28"/>
          <w:szCs w:val="28"/>
        </w:rPr>
      </w:pPr>
      <w:r>
        <w:rPr>
          <w:rFonts w:ascii="Liberation Serif" w:hAnsi="Liberation Serif" w:cs="Liberation Serif"/>
          <w:sz w:val="28"/>
          <w:szCs w:val="28"/>
        </w:rPr>
        <w:t>49. Получатель субсидий ежеквартально представляет отчеты о достижении значения результата предоставления субсидий, о достижении значений результатов предоставления субсидий и об осуществлении расходов, источником финансового обеспечения которых является субсидия, Учреждению по формам Соглашения и настоящего порядка, установленным Финансовым управлением.</w:t>
      </w:r>
    </w:p>
    <w:p w:rsidR="002E12A1" w:rsidRDefault="002E12A1" w:rsidP="002E12A1">
      <w:pPr>
        <w:suppressAutoHyphens/>
        <w:autoSpaceDN w:val="0"/>
        <w:ind w:firstLine="709"/>
        <w:jc w:val="both"/>
        <w:textAlignment w:val="baseline"/>
        <w:rPr>
          <w:rFonts w:ascii="Liberation Serif" w:hAnsi="Liberation Serif" w:cs="Liberation Serif"/>
          <w:sz w:val="28"/>
          <w:szCs w:val="28"/>
        </w:rPr>
      </w:pPr>
      <w:r>
        <w:rPr>
          <w:rFonts w:ascii="Liberation Serif" w:hAnsi="Liberation Serif" w:cs="Liberation Serif"/>
          <w:sz w:val="28"/>
          <w:szCs w:val="28"/>
        </w:rPr>
        <w:t>50. Порядок и сроки представления отчетности о расходовании средств субсидий получателем субсидий устанавливаются в Соглашении.</w:t>
      </w:r>
    </w:p>
    <w:p w:rsidR="002E12A1" w:rsidRDefault="002E12A1" w:rsidP="002E12A1">
      <w:pPr>
        <w:suppressAutoHyphens/>
        <w:autoSpaceDN w:val="0"/>
        <w:ind w:firstLine="709"/>
        <w:jc w:val="both"/>
        <w:textAlignment w:val="baseline"/>
        <w:rPr>
          <w:rFonts w:ascii="Liberation Serif" w:hAnsi="Liberation Serif" w:cs="Liberation Serif"/>
          <w:sz w:val="28"/>
          <w:szCs w:val="28"/>
        </w:rPr>
      </w:pPr>
      <w:r>
        <w:rPr>
          <w:rFonts w:ascii="Liberation Serif" w:hAnsi="Liberation Serif" w:cs="Liberation Serif"/>
          <w:sz w:val="28"/>
          <w:szCs w:val="28"/>
        </w:rPr>
        <w:t>Получатель субсидий несет ответственность за достоверность сведений, содержащихся в отчете о достижении значения результата предоставления субсидий, представляемом Учреждению.</w:t>
      </w:r>
    </w:p>
    <w:p w:rsidR="002E12A1" w:rsidRDefault="002E12A1" w:rsidP="002E12A1">
      <w:pPr>
        <w:suppressAutoHyphens/>
        <w:autoSpaceDN w:val="0"/>
        <w:ind w:firstLine="709"/>
        <w:jc w:val="both"/>
        <w:textAlignment w:val="baseline"/>
        <w:rPr>
          <w:rFonts w:ascii="Liberation Serif" w:hAnsi="Liberation Serif" w:cs="Liberation Serif"/>
          <w:sz w:val="28"/>
          <w:szCs w:val="28"/>
        </w:rPr>
      </w:pPr>
    </w:p>
    <w:p w:rsidR="002E12A1" w:rsidRDefault="002E12A1" w:rsidP="002E12A1">
      <w:pPr>
        <w:suppressAutoHyphens/>
        <w:autoSpaceDN w:val="0"/>
        <w:ind w:left="720" w:firstLine="709"/>
        <w:jc w:val="center"/>
        <w:textAlignment w:val="baseline"/>
        <w:rPr>
          <w:rFonts w:ascii="Liberation Serif" w:hAnsi="Liberation Serif" w:cs="Liberation Serif"/>
          <w:sz w:val="28"/>
          <w:szCs w:val="28"/>
        </w:rPr>
      </w:pPr>
      <w:r>
        <w:rPr>
          <w:rFonts w:ascii="Liberation Serif" w:hAnsi="Liberation Serif" w:cs="Liberation Serif"/>
          <w:sz w:val="28"/>
          <w:szCs w:val="28"/>
        </w:rPr>
        <w:t>Глава 5. Контроль за соблюдением условий и порядка предоставления субсидий и ответственность за их нарушение</w:t>
      </w:r>
    </w:p>
    <w:p w:rsidR="002E12A1" w:rsidRDefault="002E12A1" w:rsidP="002E12A1">
      <w:pPr>
        <w:suppressAutoHyphens/>
        <w:autoSpaceDN w:val="0"/>
        <w:ind w:firstLine="709"/>
        <w:jc w:val="both"/>
        <w:textAlignment w:val="baseline"/>
        <w:rPr>
          <w:rFonts w:ascii="Liberation Serif" w:hAnsi="Liberation Serif" w:cs="Liberation Serif"/>
          <w:sz w:val="28"/>
          <w:szCs w:val="28"/>
        </w:rPr>
      </w:pPr>
    </w:p>
    <w:p w:rsidR="002E12A1" w:rsidRDefault="002E12A1" w:rsidP="002E12A1">
      <w:pPr>
        <w:suppressAutoHyphens/>
        <w:autoSpaceDN w:val="0"/>
        <w:ind w:firstLine="709"/>
        <w:jc w:val="both"/>
        <w:textAlignment w:val="baseline"/>
        <w:rPr>
          <w:rFonts w:ascii="Liberation Serif" w:hAnsi="Liberation Serif" w:cs="Liberation Serif"/>
          <w:sz w:val="28"/>
          <w:szCs w:val="28"/>
        </w:rPr>
      </w:pPr>
      <w:r>
        <w:rPr>
          <w:rFonts w:ascii="Liberation Serif" w:hAnsi="Liberation Serif" w:cs="Liberation Serif"/>
          <w:sz w:val="28"/>
          <w:szCs w:val="28"/>
        </w:rPr>
        <w:t>51. В отношении организации автомобильного транспорта, получателя субсидий Администрацией, Учреждением и Финансовым управлением осуществляются проверки соблюдения получателем субсидий порядка и условий предоставления субсидий, в том числе в части достижения результата предоставления субсидий.</w:t>
      </w:r>
    </w:p>
    <w:p w:rsidR="002E12A1" w:rsidRDefault="002E12A1" w:rsidP="002E12A1">
      <w:pPr>
        <w:suppressAutoHyphens/>
        <w:autoSpaceDN w:val="0"/>
        <w:ind w:firstLine="709"/>
        <w:jc w:val="both"/>
        <w:textAlignment w:val="baseline"/>
        <w:rPr>
          <w:rFonts w:ascii="Liberation Serif" w:hAnsi="Liberation Serif" w:cs="Liberation Serif"/>
          <w:sz w:val="28"/>
          <w:szCs w:val="28"/>
        </w:rPr>
      </w:pPr>
      <w:r>
        <w:rPr>
          <w:rFonts w:ascii="Liberation Serif" w:hAnsi="Liberation Serif" w:cs="Liberation Serif"/>
          <w:sz w:val="28"/>
          <w:szCs w:val="28"/>
        </w:rPr>
        <w:t xml:space="preserve">В случаях нарушения получателем субсидий условий, установленных при предоставлении субсидий, выявленных в том числе по фактам проверок, проведенных Администрацией, Учреждением и Финансовым управлением, а также </w:t>
      </w:r>
      <w:proofErr w:type="spellStart"/>
      <w:r>
        <w:rPr>
          <w:rFonts w:ascii="Liberation Serif" w:hAnsi="Liberation Serif" w:cs="Liberation Serif"/>
          <w:sz w:val="28"/>
          <w:szCs w:val="28"/>
        </w:rPr>
        <w:t>недостижения</w:t>
      </w:r>
      <w:proofErr w:type="spellEnd"/>
      <w:r>
        <w:rPr>
          <w:rFonts w:ascii="Liberation Serif" w:hAnsi="Liberation Serif" w:cs="Liberation Serif"/>
          <w:sz w:val="28"/>
          <w:szCs w:val="28"/>
        </w:rPr>
        <w:t xml:space="preserve"> получателем субсидий значений результата предоставления субсидий и показателей, необходимых для достижения результата предоставления субсидий, требование о возврате субсидий направляется Учреждением получателю субсидий в течение 10 рабочих дней со дня выявления нарушения.</w:t>
      </w:r>
    </w:p>
    <w:p w:rsidR="002E12A1" w:rsidRDefault="002E12A1" w:rsidP="002E12A1">
      <w:pPr>
        <w:suppressAutoHyphens/>
        <w:autoSpaceDN w:val="0"/>
        <w:ind w:firstLine="709"/>
        <w:jc w:val="both"/>
        <w:textAlignment w:val="baseline"/>
        <w:rPr>
          <w:rFonts w:ascii="Liberation Serif" w:hAnsi="Liberation Serif" w:cs="Liberation Serif"/>
          <w:sz w:val="28"/>
          <w:szCs w:val="28"/>
        </w:rPr>
      </w:pPr>
      <w:r>
        <w:rPr>
          <w:rFonts w:ascii="Liberation Serif" w:hAnsi="Liberation Serif" w:cs="Liberation Serif"/>
          <w:sz w:val="28"/>
          <w:szCs w:val="28"/>
        </w:rPr>
        <w:t>Субсидии подлежат возврату получателем субсидий в местный бюджет в течение 10 рабочих дней со дня получения соответствующего требования Учреждения о возврате субсидий.</w:t>
      </w:r>
    </w:p>
    <w:p w:rsidR="002E12A1" w:rsidRDefault="002E12A1" w:rsidP="002E12A1">
      <w:pPr>
        <w:suppressAutoHyphens/>
        <w:autoSpaceDN w:val="0"/>
        <w:ind w:firstLine="709"/>
        <w:jc w:val="both"/>
        <w:textAlignment w:val="baseline"/>
        <w:rPr>
          <w:rFonts w:ascii="Liberation Serif" w:hAnsi="Liberation Serif" w:cs="Liberation Serif"/>
          <w:sz w:val="28"/>
          <w:szCs w:val="28"/>
        </w:rPr>
      </w:pPr>
      <w:r>
        <w:rPr>
          <w:rFonts w:ascii="Liberation Serif" w:hAnsi="Liberation Serif" w:cs="Liberation Serif"/>
          <w:sz w:val="28"/>
          <w:szCs w:val="28"/>
        </w:rPr>
        <w:t>При невозврате субсидий в срок, указанный в части третьей настоящего пункта, Администрация принимает меры по взысканию, подлежащей возврату в бюджет городского округа субсидий в судебном порядке.</w:t>
      </w:r>
    </w:p>
    <w:p w:rsidR="002E12A1" w:rsidRDefault="002E12A1" w:rsidP="002E12A1">
      <w:pPr>
        <w:suppressAutoHyphens/>
        <w:autoSpaceDN w:val="0"/>
        <w:ind w:firstLine="709"/>
        <w:jc w:val="both"/>
        <w:textAlignment w:val="baseline"/>
        <w:rPr>
          <w:rFonts w:ascii="Liberation Serif" w:hAnsi="Liberation Serif" w:cs="Liberation Serif"/>
          <w:sz w:val="28"/>
          <w:szCs w:val="28"/>
        </w:rPr>
      </w:pPr>
      <w:r>
        <w:rPr>
          <w:rFonts w:ascii="Liberation Serif" w:hAnsi="Liberation Serif" w:cs="Liberation Serif"/>
          <w:sz w:val="28"/>
          <w:szCs w:val="28"/>
        </w:rPr>
        <w:lastRenderedPageBreak/>
        <w:t>52. При реорганизации получателя субсидий, являющегося юридическим лицом, в форме слияния,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 являющегося правопреемником.</w:t>
      </w:r>
    </w:p>
    <w:p w:rsidR="002E12A1" w:rsidRDefault="002E12A1" w:rsidP="002E12A1">
      <w:pPr>
        <w:suppressAutoHyphens/>
        <w:autoSpaceDN w:val="0"/>
        <w:ind w:firstLine="709"/>
        <w:jc w:val="both"/>
        <w:textAlignment w:val="baseline"/>
        <w:rPr>
          <w:rFonts w:ascii="Liberation Serif" w:hAnsi="Liberation Serif" w:cs="Liberation Serif"/>
          <w:sz w:val="28"/>
          <w:szCs w:val="28"/>
        </w:rPr>
      </w:pPr>
      <w:r>
        <w:rPr>
          <w:rFonts w:ascii="Liberation Serif" w:hAnsi="Liberation Serif" w:cs="Liberation Serif"/>
          <w:sz w:val="28"/>
          <w:szCs w:val="28"/>
        </w:rPr>
        <w:t>53. При реорганизации получателя субсидий, являющегося юридическим лицом, в форме разделения, выделения, а также при ликвидации получателя субсидий, являющегося юридическим лицом, или прекращении деятельности получателя субсидий, являющегося индивидуальным предпринимателем (за исключением индивидуального предпринимателя, осуществляющего деятельность в качестве главы крестьянского (фермерского) хозяйства в соответствии с абзацем вторым пункта 5 статьи 23 Гражданского кодекса Российской Федерации),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неисполненных получателем субсидий обязательствах, источником финансового обеспечения которых являются субсидии, и возврате неиспользованного остатка субсидий в соответствующий бюджет бюджетной системы Российской Федерации.</w:t>
      </w:r>
    </w:p>
    <w:p w:rsidR="002E12A1" w:rsidRDefault="002E12A1" w:rsidP="002E12A1">
      <w:pPr>
        <w:suppressAutoHyphens/>
        <w:autoSpaceDN w:val="0"/>
        <w:ind w:left="4678"/>
        <w:jc w:val="both"/>
        <w:textAlignment w:val="baseline"/>
        <w:rPr>
          <w:rFonts w:ascii="Liberation Serif" w:hAnsi="Liberation Serif" w:cs="Liberation Serif"/>
        </w:rPr>
      </w:pPr>
      <w:r>
        <w:rPr>
          <w:rFonts w:ascii="Liberation Serif" w:hAnsi="Liberation Serif"/>
          <w:sz w:val="28"/>
          <w:szCs w:val="28"/>
        </w:rPr>
        <w:br w:type="page"/>
      </w:r>
      <w:r>
        <w:rPr>
          <w:rFonts w:ascii="Liberation Serif" w:hAnsi="Liberation Serif" w:cs="Liberation Serif"/>
        </w:rPr>
        <w:lastRenderedPageBreak/>
        <w:t xml:space="preserve"> </w:t>
      </w:r>
    </w:p>
    <w:p w:rsidR="002E12A1" w:rsidRDefault="002E12A1" w:rsidP="002E12A1">
      <w:pPr>
        <w:widowControl w:val="0"/>
        <w:suppressAutoHyphens/>
        <w:autoSpaceDE w:val="0"/>
        <w:autoSpaceDN w:val="0"/>
        <w:ind w:left="4820"/>
        <w:textAlignment w:val="baseline"/>
        <w:outlineLvl w:val="1"/>
        <w:rPr>
          <w:rFonts w:ascii="Liberation Serif" w:hAnsi="Liberation Serif" w:cs="Calibri"/>
          <w:sz w:val="28"/>
          <w:szCs w:val="28"/>
        </w:rPr>
      </w:pPr>
      <w:r>
        <w:rPr>
          <w:rFonts w:ascii="Liberation Serif" w:hAnsi="Liberation Serif" w:cs="Calibri"/>
          <w:sz w:val="28"/>
          <w:szCs w:val="28"/>
        </w:rPr>
        <w:t>Приложение № 1 к Порядку</w:t>
      </w:r>
    </w:p>
    <w:p w:rsidR="002E12A1" w:rsidRDefault="002E12A1" w:rsidP="002E12A1">
      <w:pPr>
        <w:widowControl w:val="0"/>
        <w:suppressAutoHyphens/>
        <w:autoSpaceDE w:val="0"/>
        <w:autoSpaceDN w:val="0"/>
        <w:textAlignment w:val="baseline"/>
        <w:outlineLvl w:val="1"/>
        <w:rPr>
          <w:rFonts w:ascii="Liberation Serif" w:hAnsi="Liberation Serif" w:cs="Liberation Serif"/>
          <w:sz w:val="28"/>
        </w:rPr>
      </w:pPr>
      <w:r>
        <w:rPr>
          <w:rFonts w:ascii="Liberation Serif" w:hAnsi="Liberation Serif" w:cs="Liberation Serif"/>
          <w:sz w:val="28"/>
        </w:rPr>
        <w:t>Форма</w:t>
      </w:r>
    </w:p>
    <w:p w:rsidR="002E12A1" w:rsidRDefault="002E12A1" w:rsidP="002E12A1">
      <w:pPr>
        <w:widowControl w:val="0"/>
        <w:suppressAutoHyphens/>
        <w:autoSpaceDE w:val="0"/>
        <w:autoSpaceDN w:val="0"/>
        <w:ind w:left="5103"/>
        <w:jc w:val="right"/>
        <w:textAlignment w:val="baseline"/>
        <w:outlineLvl w:val="1"/>
        <w:rPr>
          <w:rFonts w:ascii="Liberation Serif" w:hAnsi="Liberation Serif" w:cs="Liberation Serif"/>
        </w:rPr>
      </w:pPr>
    </w:p>
    <w:p w:rsidR="002E12A1" w:rsidRDefault="002E12A1" w:rsidP="002E12A1">
      <w:pPr>
        <w:widowControl w:val="0"/>
        <w:suppressAutoHyphens/>
        <w:autoSpaceDE w:val="0"/>
        <w:autoSpaceDN w:val="0"/>
        <w:jc w:val="center"/>
        <w:textAlignment w:val="baseline"/>
        <w:outlineLvl w:val="1"/>
        <w:rPr>
          <w:rFonts w:ascii="Liberation Serif" w:hAnsi="Liberation Serif" w:cs="Liberation Serif"/>
        </w:rPr>
      </w:pPr>
      <w:r>
        <w:rPr>
          <w:rFonts w:ascii="Liberation Serif" w:hAnsi="Liberation Serif" w:cs="Liberation Serif"/>
          <w:sz w:val="28"/>
        </w:rPr>
        <w:t>Гарантийное письмо</w:t>
      </w:r>
    </w:p>
    <w:p w:rsidR="002E12A1" w:rsidRDefault="002E12A1" w:rsidP="002E12A1">
      <w:pPr>
        <w:widowControl w:val="0"/>
        <w:suppressAutoHyphens/>
        <w:autoSpaceDE w:val="0"/>
        <w:autoSpaceDN w:val="0"/>
        <w:textAlignment w:val="baseline"/>
        <w:rPr>
          <w:rFonts w:ascii="Liberation Serif" w:hAnsi="Liberation Serif" w:cs="Liberation Serif"/>
        </w:rPr>
      </w:pPr>
    </w:p>
    <w:p w:rsidR="002E12A1" w:rsidRDefault="002E12A1" w:rsidP="002E12A1">
      <w:pPr>
        <w:widowControl w:val="0"/>
        <w:suppressAutoHyphens/>
        <w:autoSpaceDE w:val="0"/>
        <w:autoSpaceDN w:val="0"/>
        <w:jc w:val="both"/>
        <w:textAlignment w:val="baseline"/>
        <w:rPr>
          <w:rFonts w:ascii="Liberation Serif" w:eastAsia="Courier New" w:hAnsi="Liberation Serif" w:cs="Liberation Serif"/>
        </w:rPr>
      </w:pPr>
      <w:r>
        <w:rPr>
          <w:rFonts w:ascii="Liberation Serif" w:eastAsia="Courier New" w:hAnsi="Liberation Serif" w:cs="Liberation Serif"/>
        </w:rPr>
        <w:t>______________________________________________________________________________________________________________________________________________________________</w:t>
      </w:r>
    </w:p>
    <w:p w:rsidR="002E12A1" w:rsidRDefault="002E12A1" w:rsidP="002E12A1">
      <w:pPr>
        <w:widowControl w:val="0"/>
        <w:suppressAutoHyphens/>
        <w:autoSpaceDE w:val="0"/>
        <w:autoSpaceDN w:val="0"/>
        <w:jc w:val="center"/>
        <w:textAlignment w:val="baseline"/>
        <w:rPr>
          <w:rFonts w:ascii="Liberation Serif" w:eastAsia="Courier New" w:hAnsi="Liberation Serif" w:cs="Liberation Serif"/>
        </w:rPr>
      </w:pPr>
      <w:r>
        <w:rPr>
          <w:rFonts w:ascii="Liberation Serif" w:eastAsia="Courier New" w:hAnsi="Liberation Serif" w:cs="Liberation Serif"/>
        </w:rPr>
        <w:t>(наименование организации автомобильного транспорта)</w:t>
      </w:r>
    </w:p>
    <w:p w:rsidR="002E12A1" w:rsidRDefault="002E12A1" w:rsidP="002E12A1">
      <w:pPr>
        <w:widowControl w:val="0"/>
        <w:suppressAutoHyphens/>
        <w:autoSpaceDE w:val="0"/>
        <w:autoSpaceDN w:val="0"/>
        <w:textAlignment w:val="baseline"/>
        <w:rPr>
          <w:rFonts w:ascii="Liberation Serif" w:eastAsia="Courier New" w:hAnsi="Liberation Serif" w:cs="Liberation Serif"/>
        </w:rPr>
      </w:pPr>
      <w:r>
        <w:rPr>
          <w:rFonts w:ascii="Liberation Serif" w:eastAsia="Courier New" w:hAnsi="Liberation Serif" w:cs="Liberation Serif"/>
        </w:rPr>
        <w:t>настоящим гарантирует:</w:t>
      </w:r>
    </w:p>
    <w:p w:rsidR="002E12A1" w:rsidRDefault="002E12A1" w:rsidP="002E12A1">
      <w:pPr>
        <w:widowControl w:val="0"/>
        <w:suppressAutoHyphens/>
        <w:autoSpaceDE w:val="0"/>
        <w:autoSpaceDN w:val="0"/>
        <w:textAlignment w:val="baseline"/>
        <w:rPr>
          <w:rFonts w:ascii="Liberation Serif" w:eastAsia="Courier New" w:hAnsi="Liberation Serif" w:cs="Liberation Serif"/>
        </w:rPr>
      </w:pPr>
    </w:p>
    <w:p w:rsidR="002E12A1" w:rsidRDefault="002E12A1" w:rsidP="002E12A1">
      <w:pPr>
        <w:suppressAutoHyphens/>
        <w:autoSpaceDN w:val="0"/>
        <w:ind w:firstLine="709"/>
        <w:jc w:val="both"/>
        <w:rPr>
          <w:rFonts w:ascii="Liberation Serif" w:hAnsi="Liberation Serif" w:cs="Liberation Serif"/>
        </w:rPr>
      </w:pPr>
      <w:r>
        <w:rPr>
          <w:rFonts w:ascii="Liberation Serif" w:hAnsi="Liberation Serif" w:cs="Liberation Serif"/>
        </w:rPr>
        <w:t>1) использовать закупленный подвижной состав исключительно на муниципальных маршрутах регулярных пассажирских перевозок пассажиров и багажа автомобильным транспортом, с указанием перечня маршрутов, при это 1 автобус может обслуживать не более 3-х маршрутов регулярных пассажирских перевозок;</w:t>
      </w:r>
    </w:p>
    <w:p w:rsidR="002E12A1" w:rsidRDefault="002E12A1" w:rsidP="002E12A1">
      <w:pPr>
        <w:suppressAutoHyphens/>
        <w:autoSpaceDN w:val="0"/>
        <w:ind w:firstLine="709"/>
        <w:jc w:val="both"/>
        <w:rPr>
          <w:rFonts w:ascii="Liberation Serif" w:hAnsi="Liberation Serif" w:cs="Liberation Serif"/>
        </w:rPr>
      </w:pPr>
      <w:r>
        <w:rPr>
          <w:rFonts w:ascii="Liberation Serif" w:hAnsi="Liberation Serif" w:cs="Liberation Serif"/>
        </w:rPr>
        <w:t>2) начать осуществление перевозок закупленным подвижным составом не позднее 1 января 2026 года;</w:t>
      </w:r>
    </w:p>
    <w:p w:rsidR="002E12A1" w:rsidRDefault="002E12A1" w:rsidP="002E12A1">
      <w:pPr>
        <w:suppressAutoHyphens/>
        <w:autoSpaceDN w:val="0"/>
        <w:ind w:firstLine="709"/>
        <w:jc w:val="both"/>
        <w:rPr>
          <w:rFonts w:ascii="Liberation Serif" w:hAnsi="Liberation Serif" w:cs="Liberation Serif"/>
          <w:bCs/>
        </w:rPr>
      </w:pPr>
      <w:r>
        <w:rPr>
          <w:rFonts w:ascii="Liberation Serif" w:hAnsi="Liberation Serif" w:cs="Liberation Serif"/>
          <w:bCs/>
        </w:rPr>
        <w:t>3) оснастить подвижной состав системой безналичной оплаты проезда и системами видеонаблюдения салонов (с функцией записи), соответствующими требованиям о защите персональных данных;</w:t>
      </w:r>
    </w:p>
    <w:p w:rsidR="002E12A1" w:rsidRDefault="002E12A1" w:rsidP="002E12A1">
      <w:pPr>
        <w:suppressAutoHyphens/>
        <w:autoSpaceDN w:val="0"/>
        <w:ind w:firstLine="709"/>
        <w:jc w:val="both"/>
        <w:rPr>
          <w:rFonts w:ascii="Liberation Serif" w:hAnsi="Liberation Serif" w:cs="Liberation Serif"/>
          <w:bCs/>
        </w:rPr>
      </w:pPr>
      <w:r>
        <w:rPr>
          <w:rFonts w:ascii="Liberation Serif" w:hAnsi="Liberation Serif" w:cs="Liberation Serif"/>
          <w:bCs/>
        </w:rPr>
        <w:t>4) оснастить подвижной состав системой контроля состояния водителей;</w:t>
      </w:r>
    </w:p>
    <w:p w:rsidR="002E12A1" w:rsidRDefault="002E12A1" w:rsidP="002E12A1">
      <w:pPr>
        <w:suppressAutoHyphens/>
        <w:autoSpaceDN w:val="0"/>
        <w:ind w:firstLine="709"/>
        <w:jc w:val="both"/>
        <w:rPr>
          <w:rFonts w:ascii="Liberation Serif" w:hAnsi="Liberation Serif" w:cs="Liberation Serif"/>
          <w:bCs/>
        </w:rPr>
      </w:pPr>
      <w:r>
        <w:rPr>
          <w:rFonts w:ascii="Liberation Serif" w:hAnsi="Liberation Serif" w:cs="Liberation Serif"/>
          <w:bCs/>
        </w:rPr>
        <w:t xml:space="preserve">5) обеспечить в открытом доступе информацию о реальном движении закупленного подвижного состава по маршруту; </w:t>
      </w:r>
    </w:p>
    <w:p w:rsidR="002E12A1" w:rsidRDefault="002E12A1" w:rsidP="002E12A1">
      <w:pPr>
        <w:suppressAutoHyphens/>
        <w:autoSpaceDN w:val="0"/>
        <w:ind w:firstLine="709"/>
        <w:jc w:val="both"/>
        <w:rPr>
          <w:rFonts w:ascii="Liberation Serif" w:hAnsi="Liberation Serif" w:cs="Liberation Serif"/>
          <w:bCs/>
        </w:rPr>
      </w:pPr>
      <w:r>
        <w:rPr>
          <w:rFonts w:ascii="Liberation Serif" w:hAnsi="Liberation Serif" w:cs="Liberation Serif"/>
          <w:bCs/>
        </w:rPr>
        <w:t xml:space="preserve">6) не приобретать подвижной состав за счет кредитных средств или в лизинг; </w:t>
      </w:r>
    </w:p>
    <w:p w:rsidR="002E12A1" w:rsidRDefault="002E12A1" w:rsidP="002E12A1">
      <w:pPr>
        <w:suppressAutoHyphens/>
        <w:autoSpaceDN w:val="0"/>
        <w:ind w:firstLine="709"/>
        <w:jc w:val="both"/>
        <w:textAlignment w:val="baseline"/>
        <w:rPr>
          <w:rFonts w:ascii="Liberation Serif" w:hAnsi="Liberation Serif" w:cs="Liberation Serif"/>
        </w:rPr>
      </w:pPr>
      <w:r>
        <w:rPr>
          <w:rFonts w:ascii="Liberation Serif" w:hAnsi="Liberation Serif" w:cs="Liberation Serif"/>
        </w:rPr>
        <w:t>7) не является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rsidR="002E12A1" w:rsidRDefault="002E12A1" w:rsidP="002E12A1">
      <w:pPr>
        <w:suppressAutoHyphens/>
        <w:autoSpaceDN w:val="0"/>
        <w:ind w:firstLine="709"/>
        <w:jc w:val="both"/>
        <w:textAlignment w:val="baseline"/>
        <w:rPr>
          <w:rFonts w:ascii="Liberation Serif" w:hAnsi="Liberation Serif" w:cs="Liberation Serif"/>
        </w:rPr>
      </w:pPr>
      <w:r>
        <w:rPr>
          <w:rFonts w:ascii="Liberation Serif" w:hAnsi="Liberation Serif" w:cs="Liberation Serif"/>
        </w:rPr>
        <w:t>8) на едином налоговом счете отсутствует или не превышает размер, определенный пунктом 3 статьи 47 Налогового кодекса Российской Федерации, задолженность по уплате налогов, сборов и страховых взносов в бюджеты бюджетной системы Российской Федерации;</w:t>
      </w:r>
    </w:p>
    <w:p w:rsidR="002E12A1" w:rsidRDefault="002E12A1" w:rsidP="002E12A1">
      <w:pPr>
        <w:suppressAutoHyphens/>
        <w:autoSpaceDN w:val="0"/>
        <w:ind w:firstLine="709"/>
        <w:jc w:val="both"/>
        <w:textAlignment w:val="baseline"/>
        <w:rPr>
          <w:rFonts w:ascii="Liberation Serif" w:hAnsi="Liberation Serif" w:cs="Liberation Serif"/>
        </w:rPr>
      </w:pPr>
      <w:r>
        <w:rPr>
          <w:rFonts w:ascii="Liberation Serif" w:hAnsi="Liberation Serif" w:cs="Liberation Serif"/>
        </w:rPr>
        <w:t xml:space="preserve">9) если юридическое лицо не находится в процессе реорганизации, ликвидации, в отношении организации автомобильного транспорта не введена процедура банкротства, деятельность организации автомобильного транспорта не приостановлена в порядке, предусмотренном законодательством Российской Федерации, либо организация автомобильного транспорта – индивидуальный предприниматель не прекратила деятельность в качестве индивидуального предпринимателя; </w:t>
      </w:r>
    </w:p>
    <w:p w:rsidR="002E12A1" w:rsidRDefault="002E12A1" w:rsidP="002E12A1">
      <w:pPr>
        <w:suppressAutoHyphens/>
        <w:autoSpaceDN w:val="0"/>
        <w:ind w:firstLine="709"/>
        <w:jc w:val="both"/>
        <w:textAlignment w:val="baseline"/>
        <w:rPr>
          <w:rFonts w:ascii="Liberation Serif" w:hAnsi="Liberation Serif" w:cs="Liberation Serif"/>
        </w:rPr>
      </w:pPr>
      <w:r>
        <w:rPr>
          <w:rFonts w:ascii="Liberation Serif" w:hAnsi="Liberation Serif" w:cs="Liberation Serif"/>
        </w:rPr>
        <w:t>10) участник конкурсного отбора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rsidR="002E12A1" w:rsidRDefault="002E12A1" w:rsidP="002E12A1">
      <w:pPr>
        <w:suppressAutoHyphens/>
        <w:autoSpaceDN w:val="0"/>
        <w:ind w:firstLine="709"/>
        <w:jc w:val="both"/>
        <w:textAlignment w:val="baseline"/>
        <w:rPr>
          <w:rFonts w:ascii="Liberation Serif" w:hAnsi="Liberation Serif" w:cs="Liberation Serif"/>
        </w:rPr>
      </w:pPr>
      <w:r>
        <w:rPr>
          <w:rFonts w:ascii="Liberation Serif" w:hAnsi="Liberation Serif" w:cs="Liberation Serif"/>
        </w:rPr>
        <w:t xml:space="preserve">11) не находится в составляемых в рамках реализации полномочий, предусмотренных главой VII Устава ООН, Советом Безопасности ООН или органами, специально созданными </w:t>
      </w:r>
      <w:r>
        <w:rPr>
          <w:rFonts w:ascii="Liberation Serif" w:hAnsi="Liberation Serif" w:cs="Liberation Serif"/>
        </w:rPr>
        <w:lastRenderedPageBreak/>
        <w:t>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rsidR="002E12A1" w:rsidRDefault="002E12A1" w:rsidP="002E12A1">
      <w:pPr>
        <w:suppressAutoHyphens/>
        <w:autoSpaceDN w:val="0"/>
        <w:ind w:firstLine="709"/>
        <w:jc w:val="both"/>
        <w:textAlignment w:val="baseline"/>
        <w:rPr>
          <w:rFonts w:ascii="Liberation Serif" w:hAnsi="Liberation Serif" w:cs="Liberation Serif"/>
        </w:rPr>
      </w:pPr>
      <w:r>
        <w:rPr>
          <w:rFonts w:ascii="Liberation Serif" w:hAnsi="Liberation Serif" w:cs="Liberation Serif"/>
        </w:rPr>
        <w:t>12) не является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
    <w:p w:rsidR="002E12A1" w:rsidRDefault="002E12A1" w:rsidP="002E12A1">
      <w:pPr>
        <w:suppressAutoHyphens/>
        <w:autoSpaceDN w:val="0"/>
        <w:ind w:firstLine="709"/>
        <w:jc w:val="both"/>
        <w:textAlignment w:val="baseline"/>
        <w:rPr>
          <w:rFonts w:ascii="Liberation Serif" w:hAnsi="Liberation Serif" w:cs="Liberation Serif"/>
        </w:rPr>
      </w:pPr>
      <w:r>
        <w:rPr>
          <w:rFonts w:ascii="Liberation Serif" w:hAnsi="Liberation Serif" w:cs="Liberation Serif"/>
        </w:rPr>
        <w:t>13) 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получателя субсидий (участника конкурсного отбора), являющегося юридическим лицом, об индивидуальном предпринимателе и о физическом лице – производителе товаров, работ, услуг, являющихся получателями субсидий (участниками конкурсного отбора).</w:t>
      </w:r>
    </w:p>
    <w:p w:rsidR="002E12A1" w:rsidRDefault="002E12A1" w:rsidP="002E12A1">
      <w:pPr>
        <w:widowControl w:val="0"/>
        <w:suppressAutoHyphens/>
        <w:autoSpaceDE w:val="0"/>
        <w:autoSpaceDN w:val="0"/>
        <w:jc w:val="both"/>
        <w:textAlignment w:val="baseline"/>
        <w:rPr>
          <w:rFonts w:ascii="Liberation Serif" w:eastAsia="Courier New" w:hAnsi="Liberation Serif" w:cs="Liberation Serif"/>
        </w:rPr>
      </w:pPr>
    </w:p>
    <w:p w:rsidR="002E12A1" w:rsidRDefault="002E12A1" w:rsidP="002E12A1">
      <w:pPr>
        <w:widowControl w:val="0"/>
        <w:suppressAutoHyphens/>
        <w:autoSpaceDE w:val="0"/>
        <w:autoSpaceDN w:val="0"/>
        <w:textAlignment w:val="baseline"/>
        <w:rPr>
          <w:rFonts w:ascii="Liberation Serif" w:eastAsia="Courier New" w:hAnsi="Liberation Serif" w:cs="Liberation Serif"/>
        </w:rPr>
      </w:pPr>
      <w:r>
        <w:rPr>
          <w:rFonts w:ascii="Liberation Serif" w:eastAsia="Courier New" w:hAnsi="Liberation Serif" w:cs="Liberation Serif"/>
        </w:rPr>
        <w:t>Руководитель (</w:t>
      </w:r>
      <w:proofErr w:type="gramStart"/>
      <w:r>
        <w:rPr>
          <w:rFonts w:ascii="Liberation Serif" w:eastAsia="Courier New" w:hAnsi="Liberation Serif" w:cs="Liberation Serif"/>
        </w:rPr>
        <w:t xml:space="preserve">должность)   </w:t>
      </w:r>
      <w:proofErr w:type="gramEnd"/>
      <w:r>
        <w:rPr>
          <w:rFonts w:ascii="Liberation Serif" w:eastAsia="Courier New" w:hAnsi="Liberation Serif" w:cs="Liberation Serif"/>
        </w:rPr>
        <w:t xml:space="preserve"> __________________ _____________________________</w:t>
      </w:r>
    </w:p>
    <w:p w:rsidR="002E12A1" w:rsidRDefault="002E12A1" w:rsidP="002E12A1">
      <w:pPr>
        <w:widowControl w:val="0"/>
        <w:suppressAutoHyphens/>
        <w:autoSpaceDE w:val="0"/>
        <w:autoSpaceDN w:val="0"/>
        <w:textAlignment w:val="baseline"/>
        <w:rPr>
          <w:rFonts w:ascii="Liberation Serif" w:eastAsia="Courier New" w:hAnsi="Liberation Serif" w:cs="Liberation Serif"/>
        </w:rPr>
      </w:pPr>
      <w:r>
        <w:rPr>
          <w:rFonts w:ascii="Liberation Serif" w:eastAsia="Courier New" w:hAnsi="Liberation Serif" w:cs="Liberation Serif"/>
        </w:rPr>
        <w:t xml:space="preserve">                                                         (</w:t>
      </w:r>
      <w:proofErr w:type="gramStart"/>
      <w:r>
        <w:rPr>
          <w:rFonts w:ascii="Liberation Serif" w:eastAsia="Courier New" w:hAnsi="Liberation Serif" w:cs="Liberation Serif"/>
        </w:rPr>
        <w:t xml:space="preserve">подпись)   </w:t>
      </w:r>
      <w:proofErr w:type="gramEnd"/>
      <w:r>
        <w:rPr>
          <w:rFonts w:ascii="Liberation Serif" w:eastAsia="Courier New" w:hAnsi="Liberation Serif" w:cs="Liberation Serif"/>
        </w:rPr>
        <w:t xml:space="preserve">                (расшифровка подписи)</w:t>
      </w:r>
    </w:p>
    <w:p w:rsidR="002E12A1" w:rsidRDefault="002E12A1" w:rsidP="002E12A1">
      <w:pPr>
        <w:widowControl w:val="0"/>
        <w:suppressAutoHyphens/>
        <w:autoSpaceDE w:val="0"/>
        <w:autoSpaceDN w:val="0"/>
        <w:textAlignment w:val="baseline"/>
        <w:rPr>
          <w:rFonts w:ascii="Liberation Serif" w:eastAsia="Courier New" w:hAnsi="Liberation Serif" w:cs="Liberation Serif"/>
        </w:rPr>
      </w:pPr>
      <w:r>
        <w:rPr>
          <w:rFonts w:ascii="Liberation Serif" w:eastAsia="Courier New" w:hAnsi="Liberation Serif" w:cs="Liberation Serif"/>
        </w:rPr>
        <w:t>М.П.</w:t>
      </w:r>
    </w:p>
    <w:p w:rsidR="002E12A1" w:rsidRDefault="002E12A1" w:rsidP="002E12A1">
      <w:pPr>
        <w:widowControl w:val="0"/>
        <w:suppressAutoHyphens/>
        <w:autoSpaceDE w:val="0"/>
        <w:autoSpaceDN w:val="0"/>
        <w:jc w:val="both"/>
        <w:textAlignment w:val="baseline"/>
        <w:rPr>
          <w:rFonts w:ascii="Liberation Serif" w:eastAsia="Courier New" w:hAnsi="Liberation Serif" w:cs="Liberation Serif"/>
        </w:rPr>
      </w:pPr>
    </w:p>
    <w:p w:rsidR="002E12A1" w:rsidRDefault="002E12A1" w:rsidP="002E12A1">
      <w:pPr>
        <w:widowControl w:val="0"/>
        <w:suppressAutoHyphens/>
        <w:autoSpaceDE w:val="0"/>
        <w:autoSpaceDN w:val="0"/>
        <w:jc w:val="both"/>
        <w:textAlignment w:val="baseline"/>
        <w:rPr>
          <w:rFonts w:ascii="Liberation Serif" w:eastAsia="Courier New" w:hAnsi="Liberation Serif" w:cs="Liberation Serif"/>
        </w:rPr>
      </w:pPr>
      <w:r>
        <w:rPr>
          <w:rFonts w:ascii="Liberation Serif" w:eastAsia="Courier New" w:hAnsi="Liberation Serif" w:cs="Liberation Serif"/>
        </w:rPr>
        <w:t>___________________</w:t>
      </w:r>
    </w:p>
    <w:p w:rsidR="002E12A1" w:rsidRDefault="002E12A1" w:rsidP="002E12A1">
      <w:pPr>
        <w:widowControl w:val="0"/>
        <w:suppressAutoHyphens/>
        <w:autoSpaceDE w:val="0"/>
        <w:autoSpaceDN w:val="0"/>
        <w:jc w:val="both"/>
        <w:textAlignment w:val="baseline"/>
        <w:rPr>
          <w:rFonts w:ascii="Liberation Serif" w:eastAsia="Courier New" w:hAnsi="Liberation Serif" w:cs="Liberation Serif"/>
        </w:rPr>
      </w:pPr>
      <w:r>
        <w:rPr>
          <w:rFonts w:ascii="Liberation Serif" w:eastAsia="Courier New" w:hAnsi="Liberation Serif" w:cs="Liberation Serif"/>
        </w:rPr>
        <w:t xml:space="preserve">      (дата)</w:t>
      </w:r>
    </w:p>
    <w:p w:rsidR="002E12A1" w:rsidRDefault="002E12A1" w:rsidP="002E12A1">
      <w:pPr>
        <w:suppressAutoHyphens/>
        <w:autoSpaceDN w:val="0"/>
        <w:textAlignment w:val="baseline"/>
        <w:rPr>
          <w:rFonts w:ascii="Liberation Serif" w:hAnsi="Liberation Serif" w:cs="Liberation Serif"/>
        </w:rPr>
      </w:pPr>
    </w:p>
    <w:p w:rsidR="002E12A1" w:rsidRDefault="002E12A1" w:rsidP="002E12A1">
      <w:pPr>
        <w:suppressAutoHyphens/>
        <w:autoSpaceDN w:val="0"/>
        <w:textAlignment w:val="baseline"/>
        <w:rPr>
          <w:rFonts w:ascii="Liberation Serif" w:hAnsi="Liberation Serif" w:cs="Liberation Serif"/>
        </w:rPr>
      </w:pPr>
    </w:p>
    <w:p w:rsidR="002E12A1" w:rsidRDefault="002E12A1" w:rsidP="002E12A1">
      <w:pPr>
        <w:suppressAutoHyphens/>
        <w:autoSpaceDN w:val="0"/>
        <w:textAlignment w:val="baseline"/>
        <w:rPr>
          <w:rFonts w:ascii="Liberation Serif" w:hAnsi="Liberation Serif" w:cs="Liberation Serif"/>
        </w:rPr>
      </w:pPr>
    </w:p>
    <w:p w:rsidR="002E12A1" w:rsidRDefault="002E12A1" w:rsidP="002E12A1">
      <w:pPr>
        <w:suppressAutoHyphens/>
        <w:autoSpaceDN w:val="0"/>
        <w:textAlignment w:val="baseline"/>
        <w:rPr>
          <w:rFonts w:ascii="Liberation Serif" w:hAnsi="Liberation Serif" w:cs="Liberation Serif"/>
        </w:rPr>
      </w:pPr>
    </w:p>
    <w:p w:rsidR="002E12A1" w:rsidRDefault="002E12A1" w:rsidP="002E12A1">
      <w:pPr>
        <w:suppressAutoHyphens/>
        <w:autoSpaceDN w:val="0"/>
        <w:textAlignment w:val="baseline"/>
        <w:rPr>
          <w:rFonts w:ascii="Liberation Serif" w:hAnsi="Liberation Serif" w:cs="Liberation Serif"/>
        </w:rPr>
      </w:pPr>
    </w:p>
    <w:p w:rsidR="002E12A1" w:rsidRDefault="002E12A1" w:rsidP="002E12A1">
      <w:pPr>
        <w:suppressAutoHyphens/>
        <w:autoSpaceDN w:val="0"/>
        <w:textAlignment w:val="baseline"/>
        <w:rPr>
          <w:rFonts w:ascii="Liberation Serif" w:hAnsi="Liberation Serif" w:cs="Liberation Serif"/>
        </w:rPr>
      </w:pPr>
    </w:p>
    <w:p w:rsidR="002E12A1" w:rsidRDefault="002E12A1" w:rsidP="002E12A1">
      <w:pPr>
        <w:suppressAutoHyphens/>
        <w:autoSpaceDN w:val="0"/>
        <w:textAlignment w:val="baseline"/>
        <w:rPr>
          <w:rFonts w:ascii="Liberation Serif" w:hAnsi="Liberation Serif" w:cs="Liberation Serif"/>
        </w:rPr>
      </w:pPr>
    </w:p>
    <w:p w:rsidR="002E12A1" w:rsidRDefault="002E12A1" w:rsidP="002E12A1">
      <w:pPr>
        <w:suppressAutoHyphens/>
        <w:autoSpaceDN w:val="0"/>
        <w:textAlignment w:val="baseline"/>
        <w:rPr>
          <w:rFonts w:ascii="Liberation Serif" w:hAnsi="Liberation Serif" w:cs="Liberation Serif"/>
        </w:rPr>
      </w:pPr>
    </w:p>
    <w:p w:rsidR="002E12A1" w:rsidRDefault="002E12A1" w:rsidP="002E12A1">
      <w:pPr>
        <w:suppressAutoHyphens/>
        <w:autoSpaceDN w:val="0"/>
        <w:textAlignment w:val="baseline"/>
        <w:rPr>
          <w:rFonts w:ascii="Liberation Serif" w:hAnsi="Liberation Serif" w:cs="Liberation Serif"/>
        </w:rPr>
      </w:pPr>
    </w:p>
    <w:p w:rsidR="002E12A1" w:rsidRDefault="002E12A1" w:rsidP="002E12A1">
      <w:pPr>
        <w:suppressAutoHyphens/>
        <w:autoSpaceDN w:val="0"/>
        <w:textAlignment w:val="baseline"/>
        <w:rPr>
          <w:rFonts w:ascii="Liberation Serif" w:hAnsi="Liberation Serif" w:cs="Liberation Serif"/>
        </w:rPr>
      </w:pPr>
    </w:p>
    <w:p w:rsidR="002E12A1" w:rsidRDefault="002E12A1" w:rsidP="002E12A1">
      <w:pPr>
        <w:suppressAutoHyphens/>
        <w:autoSpaceDN w:val="0"/>
        <w:textAlignment w:val="baseline"/>
        <w:rPr>
          <w:rFonts w:ascii="Liberation Serif" w:hAnsi="Liberation Serif" w:cs="Liberation Serif"/>
        </w:rPr>
      </w:pPr>
    </w:p>
    <w:p w:rsidR="002E12A1" w:rsidRDefault="002E12A1" w:rsidP="002E12A1">
      <w:pPr>
        <w:suppressAutoHyphens/>
        <w:autoSpaceDN w:val="0"/>
        <w:textAlignment w:val="baseline"/>
        <w:rPr>
          <w:rFonts w:ascii="Liberation Serif" w:hAnsi="Liberation Serif" w:cs="Liberation Serif"/>
        </w:rPr>
      </w:pPr>
    </w:p>
    <w:p w:rsidR="002E12A1" w:rsidRDefault="002E12A1" w:rsidP="002E12A1">
      <w:pPr>
        <w:suppressAutoHyphens/>
        <w:autoSpaceDN w:val="0"/>
        <w:textAlignment w:val="baseline"/>
        <w:rPr>
          <w:rFonts w:ascii="Liberation Serif" w:hAnsi="Liberation Serif" w:cs="Liberation Serif"/>
        </w:rPr>
      </w:pPr>
    </w:p>
    <w:p w:rsidR="002E12A1" w:rsidRDefault="002E12A1" w:rsidP="002E12A1">
      <w:pPr>
        <w:suppressAutoHyphens/>
        <w:autoSpaceDN w:val="0"/>
        <w:textAlignment w:val="baseline"/>
        <w:rPr>
          <w:rFonts w:ascii="Liberation Serif" w:hAnsi="Liberation Serif" w:cs="Liberation Serif"/>
        </w:rPr>
      </w:pPr>
    </w:p>
    <w:p w:rsidR="002E12A1" w:rsidRDefault="002E12A1" w:rsidP="002E12A1">
      <w:pPr>
        <w:suppressAutoHyphens/>
        <w:autoSpaceDN w:val="0"/>
        <w:textAlignment w:val="baseline"/>
        <w:rPr>
          <w:rFonts w:ascii="Liberation Serif" w:hAnsi="Liberation Serif" w:cs="Liberation Serif"/>
        </w:rPr>
      </w:pPr>
    </w:p>
    <w:p w:rsidR="002E12A1" w:rsidRDefault="002E12A1" w:rsidP="002E12A1">
      <w:pPr>
        <w:suppressAutoHyphens/>
        <w:autoSpaceDN w:val="0"/>
        <w:textAlignment w:val="baseline"/>
        <w:rPr>
          <w:rFonts w:ascii="Liberation Serif" w:hAnsi="Liberation Serif" w:cs="Liberation Serif"/>
        </w:rPr>
      </w:pPr>
    </w:p>
    <w:p w:rsidR="002E12A1" w:rsidRDefault="002E12A1" w:rsidP="002E12A1">
      <w:pPr>
        <w:suppressAutoHyphens/>
        <w:autoSpaceDN w:val="0"/>
        <w:textAlignment w:val="baseline"/>
        <w:rPr>
          <w:rFonts w:ascii="Liberation Serif" w:hAnsi="Liberation Serif" w:cs="Liberation Serif"/>
        </w:rPr>
      </w:pPr>
    </w:p>
    <w:p w:rsidR="002E12A1" w:rsidRDefault="002E12A1" w:rsidP="002E12A1">
      <w:pPr>
        <w:spacing w:after="160" w:line="259" w:lineRule="auto"/>
        <w:rPr>
          <w:rFonts w:ascii="Liberation Serif" w:hAnsi="Liberation Serif" w:cs="Liberation Serif"/>
        </w:rPr>
      </w:pPr>
      <w:r>
        <w:rPr>
          <w:rFonts w:ascii="Liberation Serif" w:hAnsi="Liberation Serif" w:cs="Liberation Serif"/>
        </w:rPr>
        <w:br w:type="page"/>
      </w:r>
    </w:p>
    <w:p w:rsidR="002E12A1" w:rsidRDefault="002E12A1" w:rsidP="002E12A1">
      <w:pPr>
        <w:suppressAutoHyphens/>
        <w:autoSpaceDN w:val="0"/>
        <w:ind w:left="4678"/>
        <w:jc w:val="both"/>
        <w:textAlignment w:val="baseline"/>
        <w:rPr>
          <w:rFonts w:ascii="Liberation Serif" w:hAnsi="Liberation Serif" w:cs="Liberation Serif"/>
          <w:sz w:val="28"/>
          <w:szCs w:val="28"/>
        </w:rPr>
      </w:pPr>
      <w:r>
        <w:rPr>
          <w:rFonts w:ascii="Liberation Serif" w:hAnsi="Liberation Serif" w:cs="Liberation Serif"/>
          <w:sz w:val="28"/>
          <w:szCs w:val="28"/>
        </w:rPr>
        <w:lastRenderedPageBreak/>
        <w:t>Приложение № 2 к Порядку</w:t>
      </w:r>
    </w:p>
    <w:p w:rsidR="002E12A1" w:rsidRDefault="002E12A1" w:rsidP="002E12A1">
      <w:pPr>
        <w:suppressAutoHyphens/>
        <w:autoSpaceDN w:val="0"/>
        <w:ind w:left="4678"/>
        <w:jc w:val="both"/>
        <w:textAlignment w:val="baseline"/>
        <w:rPr>
          <w:rFonts w:ascii="Liberation Serif" w:hAnsi="Liberation Serif" w:cs="Liberation Serif"/>
          <w:sz w:val="28"/>
          <w:szCs w:val="28"/>
        </w:rPr>
      </w:pPr>
    </w:p>
    <w:p w:rsidR="002E12A1" w:rsidRDefault="002E12A1" w:rsidP="002E12A1">
      <w:pPr>
        <w:widowControl w:val="0"/>
        <w:suppressAutoHyphens/>
        <w:autoSpaceDE w:val="0"/>
        <w:autoSpaceDN w:val="0"/>
        <w:textAlignment w:val="baseline"/>
        <w:rPr>
          <w:rFonts w:ascii="Liberation Serif" w:hAnsi="Liberation Serif" w:cs="Liberation Serif"/>
        </w:rPr>
      </w:pPr>
      <w:r>
        <w:rPr>
          <w:rFonts w:ascii="Liberation Serif" w:hAnsi="Liberation Serif" w:cs="Liberation Serif"/>
          <w:sz w:val="28"/>
        </w:rPr>
        <w:t>Форма</w:t>
      </w:r>
      <w:r>
        <w:rPr>
          <w:rFonts w:ascii="Liberation Serif" w:hAnsi="Liberation Serif" w:cs="Liberation Serif"/>
        </w:rPr>
        <w:t xml:space="preserve"> </w:t>
      </w:r>
      <w:r>
        <w:rPr>
          <w:rFonts w:ascii="Liberation Serif" w:hAnsi="Liberation Serif" w:cs="Liberation Serif"/>
        </w:rPr>
        <w:tab/>
      </w:r>
      <w:r>
        <w:rPr>
          <w:rFonts w:ascii="Liberation Serif" w:hAnsi="Liberation Serif" w:cs="Liberation Serif"/>
        </w:rPr>
        <w:tab/>
      </w:r>
      <w:r>
        <w:rPr>
          <w:rFonts w:ascii="Liberation Serif" w:hAnsi="Liberation Serif" w:cs="Liberation Serif"/>
        </w:rPr>
        <w:tab/>
      </w:r>
      <w:r>
        <w:rPr>
          <w:rFonts w:ascii="Liberation Serif" w:hAnsi="Liberation Serif" w:cs="Liberation Serif"/>
        </w:rPr>
        <w:tab/>
      </w:r>
      <w:r>
        <w:rPr>
          <w:rFonts w:ascii="Liberation Serif" w:hAnsi="Liberation Serif" w:cs="Liberation Serif"/>
        </w:rPr>
        <w:tab/>
        <w:t xml:space="preserve">       Руководителю муниципального казенного </w:t>
      </w:r>
    </w:p>
    <w:p w:rsidR="002E12A1" w:rsidRDefault="002E12A1" w:rsidP="002E12A1">
      <w:pPr>
        <w:widowControl w:val="0"/>
        <w:suppressAutoHyphens/>
        <w:autoSpaceDE w:val="0"/>
        <w:autoSpaceDN w:val="0"/>
        <w:ind w:left="4678"/>
        <w:textAlignment w:val="baseline"/>
        <w:rPr>
          <w:rFonts w:ascii="Liberation Serif" w:hAnsi="Liberation Serif" w:cs="Liberation Serif"/>
        </w:rPr>
      </w:pPr>
      <w:r>
        <w:rPr>
          <w:rFonts w:ascii="Liberation Serif" w:hAnsi="Liberation Serif" w:cs="Liberation Serif"/>
        </w:rPr>
        <w:t>учреждения «Управление капитального строительства и жилищно-коммунального хозяйства городского округа Верхняя Пышма»</w:t>
      </w:r>
      <w:r>
        <w:rPr>
          <w:rFonts w:ascii="Liberation Serif" w:hAnsi="Liberation Serif" w:cs="Liberation Serif"/>
          <w:szCs w:val="28"/>
        </w:rPr>
        <w:t xml:space="preserve"> </w:t>
      </w:r>
    </w:p>
    <w:p w:rsidR="002E12A1" w:rsidRDefault="002E12A1" w:rsidP="002E12A1">
      <w:pPr>
        <w:widowControl w:val="0"/>
        <w:suppressAutoHyphens/>
        <w:autoSpaceDE w:val="0"/>
        <w:autoSpaceDN w:val="0"/>
        <w:ind w:left="4678"/>
        <w:jc w:val="right"/>
        <w:textAlignment w:val="baseline"/>
        <w:rPr>
          <w:rFonts w:ascii="Liberation Serif" w:eastAsia="Courier New" w:hAnsi="Liberation Serif" w:cs="Liberation Serif"/>
        </w:rPr>
      </w:pPr>
      <w:r>
        <w:rPr>
          <w:rFonts w:ascii="Liberation Serif" w:eastAsia="Courier New" w:hAnsi="Liberation Serif" w:cs="Liberation Serif"/>
        </w:rPr>
        <w:t>________________________________________</w:t>
      </w:r>
    </w:p>
    <w:p w:rsidR="002E12A1" w:rsidRDefault="002E12A1" w:rsidP="002E12A1">
      <w:pPr>
        <w:widowControl w:val="0"/>
        <w:suppressAutoHyphens/>
        <w:autoSpaceDE w:val="0"/>
        <w:autoSpaceDN w:val="0"/>
        <w:ind w:left="4678"/>
        <w:jc w:val="right"/>
        <w:textAlignment w:val="baseline"/>
        <w:rPr>
          <w:rFonts w:ascii="Liberation Serif" w:eastAsia="Courier New" w:hAnsi="Liberation Serif" w:cs="Liberation Serif"/>
        </w:rPr>
      </w:pPr>
      <w:r>
        <w:rPr>
          <w:rFonts w:ascii="Liberation Serif" w:eastAsia="Courier New" w:hAnsi="Liberation Serif" w:cs="Liberation Serif"/>
        </w:rPr>
        <w:t>________________________________________</w:t>
      </w:r>
    </w:p>
    <w:p w:rsidR="002E12A1" w:rsidRDefault="002E12A1" w:rsidP="002E12A1">
      <w:pPr>
        <w:widowControl w:val="0"/>
        <w:suppressAutoHyphens/>
        <w:autoSpaceDE w:val="0"/>
        <w:autoSpaceDN w:val="0"/>
        <w:ind w:left="4678"/>
        <w:jc w:val="center"/>
        <w:textAlignment w:val="baseline"/>
        <w:rPr>
          <w:rFonts w:ascii="Liberation Serif" w:eastAsia="Courier New" w:hAnsi="Liberation Serif" w:cs="Liberation Serif"/>
        </w:rPr>
      </w:pPr>
      <w:r>
        <w:rPr>
          <w:rFonts w:ascii="Liberation Serif" w:eastAsia="Courier New" w:hAnsi="Liberation Serif" w:cs="Liberation Serif"/>
        </w:rPr>
        <w:t>(наименование организации автомобильного транспорта)</w:t>
      </w:r>
    </w:p>
    <w:p w:rsidR="002E12A1" w:rsidRDefault="002E12A1" w:rsidP="002E12A1">
      <w:pPr>
        <w:widowControl w:val="0"/>
        <w:suppressAutoHyphens/>
        <w:autoSpaceDE w:val="0"/>
        <w:autoSpaceDN w:val="0"/>
        <w:ind w:left="4678"/>
        <w:jc w:val="right"/>
        <w:textAlignment w:val="baseline"/>
        <w:rPr>
          <w:rFonts w:ascii="Liberation Serif" w:eastAsia="Courier New" w:hAnsi="Liberation Serif" w:cs="Liberation Serif"/>
        </w:rPr>
      </w:pPr>
      <w:r>
        <w:rPr>
          <w:rFonts w:ascii="Liberation Serif" w:eastAsia="Courier New" w:hAnsi="Liberation Serif" w:cs="Liberation Serif"/>
        </w:rPr>
        <w:t>_____________________________________</w:t>
      </w:r>
    </w:p>
    <w:p w:rsidR="002E12A1" w:rsidRDefault="002E12A1" w:rsidP="002E12A1">
      <w:pPr>
        <w:widowControl w:val="0"/>
        <w:suppressAutoHyphens/>
        <w:autoSpaceDE w:val="0"/>
        <w:autoSpaceDN w:val="0"/>
        <w:ind w:left="4678"/>
        <w:jc w:val="center"/>
        <w:textAlignment w:val="baseline"/>
        <w:rPr>
          <w:rFonts w:ascii="Liberation Serif" w:eastAsia="Courier New" w:hAnsi="Liberation Serif" w:cs="Liberation Serif"/>
        </w:rPr>
      </w:pPr>
      <w:r>
        <w:rPr>
          <w:rFonts w:ascii="Liberation Serif" w:eastAsia="Courier New" w:hAnsi="Liberation Serif" w:cs="Liberation Serif"/>
        </w:rPr>
        <w:t>(ИНН, юридический адрес)</w:t>
      </w:r>
    </w:p>
    <w:p w:rsidR="002E12A1" w:rsidRDefault="002E12A1" w:rsidP="002E12A1">
      <w:pPr>
        <w:widowControl w:val="0"/>
        <w:suppressAutoHyphens/>
        <w:autoSpaceDE w:val="0"/>
        <w:autoSpaceDN w:val="0"/>
        <w:ind w:left="4678"/>
        <w:jc w:val="right"/>
        <w:textAlignment w:val="baseline"/>
        <w:rPr>
          <w:rFonts w:ascii="Liberation Serif" w:eastAsia="Courier New" w:hAnsi="Liberation Serif" w:cs="Liberation Serif"/>
        </w:rPr>
      </w:pPr>
      <w:r>
        <w:rPr>
          <w:rFonts w:ascii="Liberation Serif" w:eastAsia="Courier New" w:hAnsi="Liberation Serif" w:cs="Liberation Serif"/>
        </w:rPr>
        <w:t>_____________________________________</w:t>
      </w:r>
    </w:p>
    <w:p w:rsidR="002E12A1" w:rsidRDefault="002E12A1" w:rsidP="002E12A1">
      <w:pPr>
        <w:widowControl w:val="0"/>
        <w:suppressAutoHyphens/>
        <w:autoSpaceDE w:val="0"/>
        <w:autoSpaceDN w:val="0"/>
        <w:ind w:left="4678"/>
        <w:jc w:val="center"/>
        <w:textAlignment w:val="baseline"/>
        <w:rPr>
          <w:rFonts w:ascii="Liberation Serif" w:eastAsia="Courier New" w:hAnsi="Liberation Serif" w:cs="Liberation Serif"/>
        </w:rPr>
      </w:pPr>
      <w:r>
        <w:rPr>
          <w:rFonts w:ascii="Liberation Serif" w:eastAsia="Courier New" w:hAnsi="Liberation Serif" w:cs="Liberation Serif"/>
        </w:rPr>
        <w:t>(контактный телефон)</w:t>
      </w:r>
    </w:p>
    <w:p w:rsidR="002E12A1" w:rsidRDefault="002E12A1" w:rsidP="002E12A1">
      <w:pPr>
        <w:widowControl w:val="0"/>
        <w:suppressAutoHyphens/>
        <w:autoSpaceDE w:val="0"/>
        <w:autoSpaceDN w:val="0"/>
        <w:ind w:left="4678"/>
        <w:jc w:val="center"/>
        <w:textAlignment w:val="baseline"/>
        <w:rPr>
          <w:rFonts w:ascii="Liberation Serif" w:eastAsia="Courier New" w:hAnsi="Liberation Serif" w:cs="Liberation Serif"/>
          <w:sz w:val="18"/>
        </w:rPr>
      </w:pPr>
    </w:p>
    <w:p w:rsidR="002E12A1" w:rsidRDefault="002E12A1" w:rsidP="002E12A1">
      <w:pPr>
        <w:widowControl w:val="0"/>
        <w:suppressAutoHyphens/>
        <w:autoSpaceDE w:val="0"/>
        <w:autoSpaceDN w:val="0"/>
        <w:jc w:val="center"/>
        <w:textAlignment w:val="baseline"/>
        <w:rPr>
          <w:rFonts w:ascii="Liberation Serif" w:eastAsia="Courier New" w:hAnsi="Liberation Serif" w:cs="Liberation Serif"/>
        </w:rPr>
      </w:pPr>
      <w:bookmarkStart w:id="10" w:name="P218"/>
      <w:bookmarkEnd w:id="10"/>
      <w:r>
        <w:rPr>
          <w:rFonts w:ascii="Liberation Serif" w:eastAsia="Courier New" w:hAnsi="Liberation Serif" w:cs="Liberation Serif"/>
        </w:rPr>
        <w:t>ЗАЯВКА</w:t>
      </w:r>
    </w:p>
    <w:p w:rsidR="002E12A1" w:rsidRDefault="002E12A1" w:rsidP="002E12A1">
      <w:pPr>
        <w:widowControl w:val="0"/>
        <w:suppressAutoHyphens/>
        <w:autoSpaceDE w:val="0"/>
        <w:autoSpaceDN w:val="0"/>
        <w:jc w:val="center"/>
        <w:textAlignment w:val="baseline"/>
        <w:rPr>
          <w:rFonts w:ascii="Liberation Serif" w:eastAsia="Courier New" w:hAnsi="Liberation Serif" w:cs="Liberation Serif"/>
        </w:rPr>
      </w:pPr>
    </w:p>
    <w:p w:rsidR="002E12A1" w:rsidRDefault="002E12A1" w:rsidP="002E12A1">
      <w:pPr>
        <w:widowControl w:val="0"/>
        <w:suppressAutoHyphens/>
        <w:autoSpaceDE w:val="0"/>
        <w:autoSpaceDN w:val="0"/>
        <w:ind w:firstLine="708"/>
        <w:textAlignment w:val="baseline"/>
        <w:rPr>
          <w:rFonts w:ascii="Liberation Serif" w:eastAsia="Courier New" w:hAnsi="Liberation Serif" w:cs="Liberation Serif"/>
        </w:rPr>
      </w:pPr>
      <w:r>
        <w:rPr>
          <w:rFonts w:ascii="Liberation Serif" w:eastAsia="Courier New" w:hAnsi="Liberation Serif" w:cs="Liberation Serif"/>
        </w:rPr>
        <w:t>Просим выделить субсидию на _____________________________________________</w:t>
      </w:r>
      <w:proofErr w:type="gramStart"/>
      <w:r>
        <w:rPr>
          <w:rFonts w:ascii="Liberation Serif" w:eastAsia="Courier New" w:hAnsi="Liberation Serif" w:cs="Liberation Serif"/>
        </w:rPr>
        <w:t>_  _</w:t>
      </w:r>
      <w:proofErr w:type="gramEnd"/>
      <w:r>
        <w:rPr>
          <w:rFonts w:ascii="Liberation Serif" w:eastAsia="Courier New" w:hAnsi="Liberation Serif" w:cs="Liberation Serif"/>
        </w:rPr>
        <w:t>________________________________________________________________в ________ году ________________________________________________________________________________в размере _______________ (_____________________________________________) рублей.</w:t>
      </w:r>
    </w:p>
    <w:p w:rsidR="002E12A1" w:rsidRDefault="002E12A1" w:rsidP="002E12A1">
      <w:pPr>
        <w:widowControl w:val="0"/>
        <w:suppressAutoHyphens/>
        <w:autoSpaceDE w:val="0"/>
        <w:autoSpaceDN w:val="0"/>
        <w:contextualSpacing/>
        <w:jc w:val="center"/>
        <w:textAlignment w:val="baseline"/>
        <w:rPr>
          <w:rFonts w:ascii="Liberation Serif" w:eastAsia="Courier New" w:hAnsi="Liberation Serif" w:cs="Liberation Serif"/>
        </w:rPr>
      </w:pPr>
      <w:r>
        <w:rPr>
          <w:rFonts w:ascii="Liberation Serif" w:eastAsia="Courier New" w:hAnsi="Liberation Serif" w:cs="Liberation Serif"/>
        </w:rPr>
        <w:t>(сумма прописью)</w:t>
      </w:r>
    </w:p>
    <w:p w:rsidR="002E12A1" w:rsidRDefault="002E12A1" w:rsidP="002E12A1">
      <w:pPr>
        <w:widowControl w:val="0"/>
        <w:suppressAutoHyphens/>
        <w:autoSpaceDE w:val="0"/>
        <w:autoSpaceDN w:val="0"/>
        <w:jc w:val="center"/>
        <w:textAlignment w:val="baseline"/>
        <w:rPr>
          <w:rFonts w:ascii="Liberation Serif" w:hAnsi="Liberation Serif" w:cs="Liberation Serif"/>
        </w:rPr>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555"/>
        <w:gridCol w:w="1275"/>
        <w:gridCol w:w="1701"/>
        <w:gridCol w:w="1418"/>
        <w:gridCol w:w="1701"/>
        <w:gridCol w:w="2051"/>
      </w:tblGrid>
      <w:tr w:rsidR="002E12A1" w:rsidTr="003E2326">
        <w:trPr>
          <w:trHeight w:val="507"/>
        </w:trPr>
        <w:tc>
          <w:tcPr>
            <w:tcW w:w="1555" w:type="dxa"/>
            <w:vMerge w:val="restart"/>
            <w:tcBorders>
              <w:top w:val="single" w:sz="4" w:space="0" w:color="auto"/>
              <w:left w:val="single" w:sz="4" w:space="0" w:color="auto"/>
              <w:bottom w:val="single" w:sz="4" w:space="0" w:color="auto"/>
              <w:right w:val="single" w:sz="4" w:space="0" w:color="auto"/>
            </w:tcBorders>
            <w:hideMark/>
          </w:tcPr>
          <w:p w:rsidR="002E12A1" w:rsidRDefault="002E12A1" w:rsidP="003E2326">
            <w:pPr>
              <w:widowControl w:val="0"/>
              <w:suppressAutoHyphens/>
              <w:autoSpaceDE w:val="0"/>
              <w:autoSpaceDN w:val="0"/>
              <w:jc w:val="center"/>
              <w:textAlignment w:val="baseline"/>
              <w:rPr>
                <w:rFonts w:ascii="Liberation Serif" w:hAnsi="Liberation Serif" w:cs="Liberation Serif"/>
              </w:rPr>
            </w:pPr>
            <w:r>
              <w:rPr>
                <w:rFonts w:ascii="Liberation Serif" w:hAnsi="Liberation Serif" w:cs="Liberation Serif"/>
              </w:rPr>
              <w:t>Модель ТС</w:t>
            </w:r>
          </w:p>
        </w:tc>
        <w:tc>
          <w:tcPr>
            <w:tcW w:w="1275" w:type="dxa"/>
            <w:vMerge w:val="restart"/>
            <w:tcBorders>
              <w:top w:val="single" w:sz="4" w:space="0" w:color="auto"/>
              <w:left w:val="single" w:sz="4" w:space="0" w:color="auto"/>
              <w:bottom w:val="single" w:sz="4" w:space="0" w:color="auto"/>
              <w:right w:val="single" w:sz="4" w:space="0" w:color="auto"/>
            </w:tcBorders>
            <w:hideMark/>
          </w:tcPr>
          <w:p w:rsidR="002E12A1" w:rsidRDefault="002E12A1" w:rsidP="003E2326">
            <w:pPr>
              <w:widowControl w:val="0"/>
              <w:suppressAutoHyphens/>
              <w:autoSpaceDE w:val="0"/>
              <w:autoSpaceDN w:val="0"/>
              <w:jc w:val="center"/>
              <w:textAlignment w:val="baseline"/>
              <w:rPr>
                <w:rFonts w:ascii="Liberation Serif" w:hAnsi="Liberation Serif" w:cs="Liberation Serif"/>
              </w:rPr>
            </w:pPr>
            <w:r>
              <w:rPr>
                <w:rFonts w:ascii="Liberation Serif" w:hAnsi="Liberation Serif" w:cs="Liberation Serif"/>
              </w:rPr>
              <w:t xml:space="preserve">Класс ТС </w:t>
            </w:r>
          </w:p>
        </w:tc>
        <w:tc>
          <w:tcPr>
            <w:tcW w:w="1701" w:type="dxa"/>
            <w:vMerge w:val="restart"/>
            <w:tcBorders>
              <w:top w:val="single" w:sz="4" w:space="0" w:color="auto"/>
              <w:left w:val="single" w:sz="4" w:space="0" w:color="auto"/>
              <w:bottom w:val="single" w:sz="4" w:space="0" w:color="auto"/>
              <w:right w:val="single" w:sz="4" w:space="0" w:color="auto"/>
            </w:tcBorders>
            <w:hideMark/>
          </w:tcPr>
          <w:p w:rsidR="002E12A1" w:rsidRDefault="002E12A1" w:rsidP="003E2326">
            <w:pPr>
              <w:widowControl w:val="0"/>
              <w:suppressAutoHyphens/>
              <w:autoSpaceDE w:val="0"/>
              <w:autoSpaceDN w:val="0"/>
              <w:jc w:val="center"/>
              <w:textAlignment w:val="baseline"/>
              <w:rPr>
                <w:rFonts w:ascii="Liberation Serif" w:hAnsi="Liberation Serif" w:cs="Liberation Serif"/>
              </w:rPr>
            </w:pPr>
            <w:r>
              <w:rPr>
                <w:rFonts w:ascii="Liberation Serif" w:hAnsi="Liberation Serif" w:cs="Liberation Serif"/>
              </w:rPr>
              <w:t>Сроки реализации приобретения ТС</w:t>
            </w:r>
          </w:p>
        </w:tc>
        <w:tc>
          <w:tcPr>
            <w:tcW w:w="5170" w:type="dxa"/>
            <w:gridSpan w:val="3"/>
            <w:tcBorders>
              <w:top w:val="single" w:sz="4" w:space="0" w:color="auto"/>
              <w:left w:val="single" w:sz="4" w:space="0" w:color="auto"/>
              <w:bottom w:val="single" w:sz="4" w:space="0" w:color="auto"/>
              <w:right w:val="single" w:sz="4" w:space="0" w:color="auto"/>
            </w:tcBorders>
            <w:hideMark/>
          </w:tcPr>
          <w:p w:rsidR="002E12A1" w:rsidRDefault="002E12A1" w:rsidP="003E2326">
            <w:pPr>
              <w:widowControl w:val="0"/>
              <w:suppressAutoHyphens/>
              <w:autoSpaceDE w:val="0"/>
              <w:autoSpaceDN w:val="0"/>
              <w:jc w:val="center"/>
              <w:textAlignment w:val="baseline"/>
              <w:rPr>
                <w:rFonts w:ascii="Liberation Serif" w:hAnsi="Liberation Serif" w:cs="Liberation Serif"/>
              </w:rPr>
            </w:pPr>
            <w:r>
              <w:rPr>
                <w:rFonts w:ascii="Liberation Serif" w:hAnsi="Liberation Serif" w:cs="Liberation Serif"/>
              </w:rPr>
              <w:t>Стоимость ТС</w:t>
            </w:r>
          </w:p>
          <w:p w:rsidR="002E12A1" w:rsidRDefault="002E12A1" w:rsidP="003E2326">
            <w:pPr>
              <w:widowControl w:val="0"/>
              <w:suppressAutoHyphens/>
              <w:autoSpaceDE w:val="0"/>
              <w:autoSpaceDN w:val="0"/>
              <w:jc w:val="center"/>
              <w:textAlignment w:val="baseline"/>
              <w:rPr>
                <w:rFonts w:ascii="Liberation Serif" w:hAnsi="Liberation Serif" w:cs="Liberation Serif"/>
              </w:rPr>
            </w:pPr>
            <w:r>
              <w:rPr>
                <w:rFonts w:ascii="Liberation Serif" w:hAnsi="Liberation Serif" w:cs="Liberation Serif"/>
              </w:rPr>
              <w:t xml:space="preserve"> (рублей)</w:t>
            </w:r>
          </w:p>
        </w:tc>
      </w:tr>
      <w:tr w:rsidR="002E12A1" w:rsidTr="003E2326">
        <w:trPr>
          <w:trHeight w:val="401"/>
        </w:trPr>
        <w:tc>
          <w:tcPr>
            <w:tcW w:w="1555" w:type="dxa"/>
            <w:vMerge/>
            <w:tcBorders>
              <w:top w:val="single" w:sz="4" w:space="0" w:color="auto"/>
              <w:left w:val="single" w:sz="4" w:space="0" w:color="auto"/>
              <w:bottom w:val="single" w:sz="4" w:space="0" w:color="auto"/>
              <w:right w:val="single" w:sz="4" w:space="0" w:color="auto"/>
            </w:tcBorders>
            <w:vAlign w:val="center"/>
            <w:hideMark/>
          </w:tcPr>
          <w:p w:rsidR="002E12A1" w:rsidRDefault="002E12A1" w:rsidP="003E2326">
            <w:pPr>
              <w:rPr>
                <w:rFonts w:ascii="Liberation Serif" w:hAnsi="Liberation Serif" w:cs="Liberation Serif"/>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rsidR="002E12A1" w:rsidRDefault="002E12A1" w:rsidP="003E2326">
            <w:pPr>
              <w:rPr>
                <w:rFonts w:ascii="Liberation Serif" w:hAnsi="Liberation Serif" w:cs="Liberation Serif"/>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2E12A1" w:rsidRDefault="002E12A1" w:rsidP="003E2326">
            <w:pPr>
              <w:rPr>
                <w:rFonts w:ascii="Liberation Serif" w:hAnsi="Liberation Serif" w:cs="Liberation Serif"/>
              </w:rPr>
            </w:pPr>
          </w:p>
        </w:tc>
        <w:tc>
          <w:tcPr>
            <w:tcW w:w="1418" w:type="dxa"/>
            <w:tcBorders>
              <w:top w:val="single" w:sz="4" w:space="0" w:color="auto"/>
              <w:left w:val="single" w:sz="4" w:space="0" w:color="auto"/>
              <w:bottom w:val="single" w:sz="4" w:space="0" w:color="auto"/>
              <w:right w:val="single" w:sz="4" w:space="0" w:color="auto"/>
            </w:tcBorders>
            <w:hideMark/>
          </w:tcPr>
          <w:p w:rsidR="002E12A1" w:rsidRDefault="002E12A1" w:rsidP="003E2326">
            <w:pPr>
              <w:widowControl w:val="0"/>
              <w:suppressAutoHyphens/>
              <w:autoSpaceDE w:val="0"/>
              <w:autoSpaceDN w:val="0"/>
              <w:jc w:val="center"/>
              <w:textAlignment w:val="baseline"/>
              <w:rPr>
                <w:rFonts w:ascii="Liberation Serif" w:hAnsi="Liberation Serif" w:cs="Liberation Serif"/>
              </w:rPr>
            </w:pPr>
            <w:r>
              <w:rPr>
                <w:rFonts w:ascii="Liberation Serif" w:hAnsi="Liberation Serif" w:cs="Liberation Serif"/>
              </w:rPr>
              <w:t>Всего</w:t>
            </w:r>
          </w:p>
        </w:tc>
        <w:tc>
          <w:tcPr>
            <w:tcW w:w="1701" w:type="dxa"/>
            <w:tcBorders>
              <w:top w:val="single" w:sz="4" w:space="0" w:color="auto"/>
              <w:left w:val="single" w:sz="4" w:space="0" w:color="auto"/>
              <w:bottom w:val="single" w:sz="4" w:space="0" w:color="auto"/>
              <w:right w:val="single" w:sz="4" w:space="0" w:color="auto"/>
            </w:tcBorders>
            <w:hideMark/>
          </w:tcPr>
          <w:p w:rsidR="002E12A1" w:rsidRDefault="002E12A1" w:rsidP="003E2326">
            <w:pPr>
              <w:widowControl w:val="0"/>
              <w:suppressAutoHyphens/>
              <w:autoSpaceDE w:val="0"/>
              <w:autoSpaceDN w:val="0"/>
              <w:jc w:val="center"/>
              <w:textAlignment w:val="baseline"/>
              <w:rPr>
                <w:rFonts w:ascii="Liberation Serif" w:hAnsi="Liberation Serif" w:cs="Liberation Serif"/>
              </w:rPr>
            </w:pPr>
            <w:r>
              <w:rPr>
                <w:rFonts w:ascii="Liberation Serif" w:hAnsi="Liberation Serif" w:cs="Liberation Serif"/>
              </w:rPr>
              <w:t>Сумма собственных средств</w:t>
            </w:r>
          </w:p>
        </w:tc>
        <w:tc>
          <w:tcPr>
            <w:tcW w:w="2051" w:type="dxa"/>
            <w:tcBorders>
              <w:top w:val="single" w:sz="4" w:space="0" w:color="auto"/>
              <w:left w:val="single" w:sz="4" w:space="0" w:color="auto"/>
              <w:bottom w:val="single" w:sz="4" w:space="0" w:color="auto"/>
              <w:right w:val="single" w:sz="4" w:space="0" w:color="auto"/>
            </w:tcBorders>
            <w:hideMark/>
          </w:tcPr>
          <w:p w:rsidR="002E12A1" w:rsidRDefault="002E12A1" w:rsidP="003E2326">
            <w:pPr>
              <w:widowControl w:val="0"/>
              <w:suppressAutoHyphens/>
              <w:autoSpaceDE w:val="0"/>
              <w:autoSpaceDN w:val="0"/>
              <w:jc w:val="center"/>
              <w:textAlignment w:val="baseline"/>
              <w:rPr>
                <w:rFonts w:ascii="Liberation Serif" w:hAnsi="Liberation Serif" w:cs="Liberation Serif"/>
              </w:rPr>
            </w:pPr>
            <w:r>
              <w:rPr>
                <w:rFonts w:ascii="Liberation Serif" w:hAnsi="Liberation Serif" w:cs="Liberation Serif"/>
              </w:rPr>
              <w:t>Сумма запрашиваемых средств</w:t>
            </w:r>
          </w:p>
        </w:tc>
      </w:tr>
      <w:tr w:rsidR="002E12A1" w:rsidTr="003E2326">
        <w:trPr>
          <w:trHeight w:val="25"/>
        </w:trPr>
        <w:tc>
          <w:tcPr>
            <w:tcW w:w="1555" w:type="dxa"/>
            <w:tcBorders>
              <w:top w:val="single" w:sz="4" w:space="0" w:color="auto"/>
              <w:left w:val="single" w:sz="4" w:space="0" w:color="auto"/>
              <w:bottom w:val="single" w:sz="4" w:space="0" w:color="auto"/>
              <w:right w:val="single" w:sz="4" w:space="0" w:color="auto"/>
            </w:tcBorders>
          </w:tcPr>
          <w:p w:rsidR="002E12A1" w:rsidRDefault="002E12A1" w:rsidP="003E2326">
            <w:pPr>
              <w:widowControl w:val="0"/>
              <w:suppressAutoHyphens/>
              <w:autoSpaceDE w:val="0"/>
              <w:autoSpaceDN w:val="0"/>
              <w:jc w:val="center"/>
              <w:textAlignment w:val="baseline"/>
              <w:rPr>
                <w:rFonts w:ascii="Liberation Serif" w:hAnsi="Liberation Serif" w:cs="Liberation Serif"/>
              </w:rPr>
            </w:pPr>
          </w:p>
        </w:tc>
        <w:tc>
          <w:tcPr>
            <w:tcW w:w="1275" w:type="dxa"/>
            <w:tcBorders>
              <w:top w:val="single" w:sz="4" w:space="0" w:color="auto"/>
              <w:left w:val="single" w:sz="4" w:space="0" w:color="auto"/>
              <w:bottom w:val="single" w:sz="4" w:space="0" w:color="auto"/>
              <w:right w:val="single" w:sz="4" w:space="0" w:color="auto"/>
            </w:tcBorders>
          </w:tcPr>
          <w:p w:rsidR="002E12A1" w:rsidRDefault="002E12A1" w:rsidP="003E2326">
            <w:pPr>
              <w:widowControl w:val="0"/>
              <w:suppressAutoHyphens/>
              <w:autoSpaceDE w:val="0"/>
              <w:autoSpaceDN w:val="0"/>
              <w:jc w:val="center"/>
              <w:textAlignment w:val="baseline"/>
              <w:rPr>
                <w:rFonts w:ascii="Liberation Serif" w:hAnsi="Liberation Serif" w:cs="Liberation Serif"/>
              </w:rPr>
            </w:pPr>
          </w:p>
        </w:tc>
        <w:tc>
          <w:tcPr>
            <w:tcW w:w="1701" w:type="dxa"/>
            <w:tcBorders>
              <w:top w:val="single" w:sz="4" w:space="0" w:color="auto"/>
              <w:left w:val="single" w:sz="4" w:space="0" w:color="auto"/>
              <w:bottom w:val="single" w:sz="4" w:space="0" w:color="auto"/>
              <w:right w:val="single" w:sz="4" w:space="0" w:color="auto"/>
            </w:tcBorders>
          </w:tcPr>
          <w:p w:rsidR="002E12A1" w:rsidRDefault="002E12A1" w:rsidP="003E2326">
            <w:pPr>
              <w:widowControl w:val="0"/>
              <w:suppressAutoHyphens/>
              <w:autoSpaceDE w:val="0"/>
              <w:autoSpaceDN w:val="0"/>
              <w:jc w:val="center"/>
              <w:textAlignment w:val="baseline"/>
              <w:rPr>
                <w:rFonts w:ascii="Liberation Serif" w:hAnsi="Liberation Serif" w:cs="Liberation Serif"/>
              </w:rPr>
            </w:pPr>
          </w:p>
        </w:tc>
        <w:tc>
          <w:tcPr>
            <w:tcW w:w="1418" w:type="dxa"/>
            <w:tcBorders>
              <w:top w:val="single" w:sz="4" w:space="0" w:color="auto"/>
              <w:left w:val="single" w:sz="4" w:space="0" w:color="auto"/>
              <w:bottom w:val="single" w:sz="4" w:space="0" w:color="auto"/>
              <w:right w:val="single" w:sz="4" w:space="0" w:color="auto"/>
            </w:tcBorders>
          </w:tcPr>
          <w:p w:rsidR="002E12A1" w:rsidRDefault="002E12A1" w:rsidP="003E2326">
            <w:pPr>
              <w:widowControl w:val="0"/>
              <w:suppressAutoHyphens/>
              <w:autoSpaceDE w:val="0"/>
              <w:autoSpaceDN w:val="0"/>
              <w:jc w:val="center"/>
              <w:textAlignment w:val="baseline"/>
              <w:rPr>
                <w:rFonts w:ascii="Liberation Serif" w:hAnsi="Liberation Serif" w:cs="Liberation Serif"/>
              </w:rPr>
            </w:pPr>
          </w:p>
        </w:tc>
        <w:tc>
          <w:tcPr>
            <w:tcW w:w="1701" w:type="dxa"/>
            <w:tcBorders>
              <w:top w:val="single" w:sz="4" w:space="0" w:color="auto"/>
              <w:left w:val="single" w:sz="4" w:space="0" w:color="auto"/>
              <w:bottom w:val="single" w:sz="4" w:space="0" w:color="auto"/>
              <w:right w:val="single" w:sz="4" w:space="0" w:color="auto"/>
            </w:tcBorders>
          </w:tcPr>
          <w:p w:rsidR="002E12A1" w:rsidRDefault="002E12A1" w:rsidP="003E2326">
            <w:pPr>
              <w:widowControl w:val="0"/>
              <w:suppressAutoHyphens/>
              <w:autoSpaceDE w:val="0"/>
              <w:autoSpaceDN w:val="0"/>
              <w:jc w:val="center"/>
              <w:textAlignment w:val="baseline"/>
              <w:rPr>
                <w:rFonts w:ascii="Liberation Serif" w:hAnsi="Liberation Serif" w:cs="Liberation Serif"/>
              </w:rPr>
            </w:pPr>
          </w:p>
        </w:tc>
        <w:tc>
          <w:tcPr>
            <w:tcW w:w="2051" w:type="dxa"/>
            <w:tcBorders>
              <w:top w:val="single" w:sz="4" w:space="0" w:color="auto"/>
              <w:left w:val="single" w:sz="4" w:space="0" w:color="auto"/>
              <w:bottom w:val="single" w:sz="4" w:space="0" w:color="auto"/>
              <w:right w:val="single" w:sz="4" w:space="0" w:color="auto"/>
            </w:tcBorders>
          </w:tcPr>
          <w:p w:rsidR="002E12A1" w:rsidRDefault="002E12A1" w:rsidP="003E2326">
            <w:pPr>
              <w:widowControl w:val="0"/>
              <w:suppressAutoHyphens/>
              <w:autoSpaceDE w:val="0"/>
              <w:autoSpaceDN w:val="0"/>
              <w:jc w:val="center"/>
              <w:textAlignment w:val="baseline"/>
              <w:rPr>
                <w:rFonts w:ascii="Liberation Serif" w:hAnsi="Liberation Serif" w:cs="Liberation Serif"/>
              </w:rPr>
            </w:pPr>
          </w:p>
        </w:tc>
      </w:tr>
    </w:tbl>
    <w:p w:rsidR="002E12A1" w:rsidRDefault="002E12A1" w:rsidP="002E12A1">
      <w:pPr>
        <w:widowControl w:val="0"/>
        <w:suppressAutoHyphens/>
        <w:autoSpaceDE w:val="0"/>
        <w:autoSpaceDN w:val="0"/>
        <w:jc w:val="center"/>
        <w:textAlignment w:val="baseline"/>
        <w:rPr>
          <w:rFonts w:ascii="Liberation Serif" w:hAnsi="Liberation Serif" w:cs="Liberation Serif"/>
        </w:rPr>
      </w:pPr>
    </w:p>
    <w:p w:rsidR="002E12A1" w:rsidRDefault="002E12A1" w:rsidP="002E12A1">
      <w:pPr>
        <w:widowControl w:val="0"/>
        <w:suppressAutoHyphens/>
        <w:autoSpaceDE w:val="0"/>
        <w:autoSpaceDN w:val="0"/>
        <w:ind w:firstLine="709"/>
        <w:jc w:val="both"/>
        <w:textAlignment w:val="baseline"/>
        <w:rPr>
          <w:rFonts w:ascii="Liberation Serif" w:eastAsia="Courier New" w:hAnsi="Liberation Serif" w:cs="Liberation Serif"/>
        </w:rPr>
      </w:pPr>
      <w:r>
        <w:rPr>
          <w:rFonts w:ascii="Liberation Serif" w:eastAsia="Courier New" w:hAnsi="Liberation Serif" w:cs="Liberation Serif"/>
        </w:rPr>
        <w:t>Настоящим выражаем согласие на осуществление проверок администрацией городского округа Верхняя Пышма, муниципальным казенным учреждением «Управление капитального строительства и жилищно-коммунального хозяйства городского округа Верхняя Пышма»</w:t>
      </w:r>
      <w:r>
        <w:rPr>
          <w:rFonts w:ascii="Courier New" w:eastAsia="Courier New" w:hAnsi="Courier New"/>
          <w:sz w:val="28"/>
          <w:szCs w:val="28"/>
        </w:rPr>
        <w:t xml:space="preserve"> </w:t>
      </w:r>
      <w:r>
        <w:rPr>
          <w:rFonts w:ascii="Liberation Serif" w:eastAsia="Courier New" w:hAnsi="Liberation Serif" w:cs="Liberation Serif"/>
        </w:rPr>
        <w:t>соблюдения условий, целей и порядка предоставления субсидий.</w:t>
      </w:r>
    </w:p>
    <w:p w:rsidR="002E12A1" w:rsidRDefault="002E12A1" w:rsidP="002E12A1">
      <w:pPr>
        <w:widowControl w:val="0"/>
        <w:suppressAutoHyphens/>
        <w:autoSpaceDE w:val="0"/>
        <w:autoSpaceDN w:val="0"/>
        <w:jc w:val="center"/>
        <w:textAlignment w:val="baseline"/>
        <w:rPr>
          <w:rFonts w:ascii="Liberation Serif" w:eastAsia="Courier New" w:hAnsi="Liberation Serif" w:cs="Liberation Serif"/>
        </w:rPr>
      </w:pPr>
    </w:p>
    <w:p w:rsidR="002E12A1" w:rsidRDefault="002E12A1" w:rsidP="002E12A1">
      <w:pPr>
        <w:widowControl w:val="0"/>
        <w:suppressAutoHyphens/>
        <w:autoSpaceDE w:val="0"/>
        <w:autoSpaceDN w:val="0"/>
        <w:textAlignment w:val="baseline"/>
        <w:rPr>
          <w:rFonts w:ascii="Liberation Serif" w:eastAsia="Courier New" w:hAnsi="Liberation Serif" w:cs="Liberation Serif"/>
        </w:rPr>
      </w:pPr>
      <w:r>
        <w:rPr>
          <w:rFonts w:ascii="Liberation Serif" w:eastAsia="Courier New" w:hAnsi="Liberation Serif" w:cs="Liberation Serif"/>
        </w:rPr>
        <w:t>Руководитель (</w:t>
      </w:r>
      <w:proofErr w:type="gramStart"/>
      <w:r>
        <w:rPr>
          <w:rFonts w:ascii="Liberation Serif" w:eastAsia="Courier New" w:hAnsi="Liberation Serif" w:cs="Liberation Serif"/>
        </w:rPr>
        <w:t xml:space="preserve">должность)   </w:t>
      </w:r>
      <w:proofErr w:type="gramEnd"/>
      <w:r>
        <w:rPr>
          <w:rFonts w:ascii="Liberation Serif" w:eastAsia="Courier New" w:hAnsi="Liberation Serif" w:cs="Liberation Serif"/>
        </w:rPr>
        <w:t xml:space="preserve"> __________________ _____________________________</w:t>
      </w:r>
    </w:p>
    <w:p w:rsidR="002E12A1" w:rsidRDefault="002E12A1" w:rsidP="002E12A1">
      <w:pPr>
        <w:widowControl w:val="0"/>
        <w:suppressAutoHyphens/>
        <w:autoSpaceDE w:val="0"/>
        <w:autoSpaceDN w:val="0"/>
        <w:textAlignment w:val="baseline"/>
        <w:rPr>
          <w:rFonts w:ascii="Liberation Serif" w:eastAsia="Courier New" w:hAnsi="Liberation Serif" w:cs="Liberation Serif"/>
        </w:rPr>
      </w:pPr>
      <w:r>
        <w:rPr>
          <w:rFonts w:ascii="Liberation Serif" w:eastAsia="Courier New" w:hAnsi="Liberation Serif" w:cs="Liberation Serif"/>
        </w:rPr>
        <w:t xml:space="preserve">                                                         (</w:t>
      </w:r>
      <w:proofErr w:type="gramStart"/>
      <w:r>
        <w:rPr>
          <w:rFonts w:ascii="Liberation Serif" w:eastAsia="Courier New" w:hAnsi="Liberation Serif" w:cs="Liberation Serif"/>
        </w:rPr>
        <w:t xml:space="preserve">подпись)   </w:t>
      </w:r>
      <w:proofErr w:type="gramEnd"/>
      <w:r>
        <w:rPr>
          <w:rFonts w:ascii="Liberation Serif" w:eastAsia="Courier New" w:hAnsi="Liberation Serif" w:cs="Liberation Serif"/>
        </w:rPr>
        <w:t xml:space="preserve">                (расшифровка подписи)</w:t>
      </w:r>
    </w:p>
    <w:p w:rsidR="002E12A1" w:rsidRDefault="002E12A1" w:rsidP="002E12A1">
      <w:pPr>
        <w:widowControl w:val="0"/>
        <w:suppressAutoHyphens/>
        <w:autoSpaceDE w:val="0"/>
        <w:autoSpaceDN w:val="0"/>
        <w:textAlignment w:val="baseline"/>
        <w:rPr>
          <w:rFonts w:ascii="Liberation Serif" w:eastAsia="Courier New" w:hAnsi="Liberation Serif" w:cs="Liberation Serif"/>
        </w:rPr>
      </w:pPr>
      <w:r>
        <w:rPr>
          <w:rFonts w:ascii="Liberation Serif" w:eastAsia="Courier New" w:hAnsi="Liberation Serif" w:cs="Liberation Serif"/>
        </w:rPr>
        <w:t>М.П.</w:t>
      </w:r>
    </w:p>
    <w:p w:rsidR="002E12A1" w:rsidRDefault="002E12A1" w:rsidP="002E12A1">
      <w:pPr>
        <w:widowControl w:val="0"/>
        <w:suppressAutoHyphens/>
        <w:autoSpaceDE w:val="0"/>
        <w:autoSpaceDN w:val="0"/>
        <w:textAlignment w:val="baseline"/>
        <w:rPr>
          <w:rFonts w:ascii="Liberation Serif" w:eastAsia="Courier New" w:hAnsi="Liberation Serif" w:cs="Liberation Serif"/>
        </w:rPr>
      </w:pPr>
      <w:r>
        <w:rPr>
          <w:rFonts w:ascii="Liberation Serif" w:eastAsia="Courier New" w:hAnsi="Liberation Serif" w:cs="Liberation Serif"/>
        </w:rPr>
        <w:t xml:space="preserve">К заявке прилагаются документы, согласно пункту 25 Порядка </w:t>
      </w:r>
    </w:p>
    <w:p w:rsidR="002E12A1" w:rsidRDefault="002E12A1" w:rsidP="002E12A1">
      <w:pPr>
        <w:widowControl w:val="0"/>
        <w:suppressAutoHyphens/>
        <w:autoSpaceDE w:val="0"/>
        <w:autoSpaceDN w:val="0"/>
        <w:textAlignment w:val="baseline"/>
        <w:rPr>
          <w:rFonts w:ascii="Liberation Serif" w:eastAsia="Courier New" w:hAnsi="Liberation Serif" w:cs="Liberation Serif"/>
        </w:rPr>
      </w:pPr>
    </w:p>
    <w:p w:rsidR="002E12A1" w:rsidRDefault="002E12A1" w:rsidP="002E12A1">
      <w:pPr>
        <w:rPr>
          <w:rFonts w:ascii="Liberation Serif" w:eastAsia="Courier New" w:hAnsi="Liberation Serif"/>
        </w:rPr>
        <w:sectPr w:rsidR="002E12A1">
          <w:pgSz w:w="11906" w:h="16838"/>
          <w:pgMar w:top="1134" w:right="567" w:bottom="1134" w:left="1701" w:header="709" w:footer="709" w:gutter="0"/>
          <w:pgNumType w:start="3"/>
          <w:cols w:space="720"/>
        </w:sectPr>
      </w:pPr>
    </w:p>
    <w:p w:rsidR="002E12A1" w:rsidRDefault="002E12A1" w:rsidP="002E12A1">
      <w:pPr>
        <w:pStyle w:val="ConsPlusNormal"/>
        <w:ind w:left="9923"/>
        <w:outlineLvl w:val="1"/>
        <w:rPr>
          <w:rFonts w:cs="Times New Roman"/>
          <w:sz w:val="28"/>
        </w:rPr>
      </w:pPr>
      <w:r>
        <w:rPr>
          <w:rFonts w:cs="Times New Roman"/>
          <w:sz w:val="28"/>
        </w:rPr>
        <w:lastRenderedPageBreak/>
        <w:t>П</w:t>
      </w:r>
      <w:r>
        <w:rPr>
          <w:rFonts w:cs="Times New Roman"/>
          <w:sz w:val="28"/>
        </w:rPr>
        <w:t>риложение № 3 к Порядку</w:t>
      </w:r>
    </w:p>
    <w:p w:rsidR="002E12A1" w:rsidRDefault="002E12A1" w:rsidP="002E12A1">
      <w:pPr>
        <w:pStyle w:val="ConsPlusNormal"/>
        <w:jc w:val="both"/>
        <w:rPr>
          <w:rFonts w:cs="Times New Roman"/>
          <w:sz w:val="24"/>
          <w:szCs w:val="24"/>
        </w:rPr>
      </w:pPr>
    </w:p>
    <w:p w:rsidR="002E12A1" w:rsidRDefault="002E12A1" w:rsidP="002E12A1">
      <w:pPr>
        <w:pStyle w:val="ConsPlusNormal"/>
        <w:jc w:val="center"/>
        <w:rPr>
          <w:rFonts w:cs="Times New Roman"/>
          <w:sz w:val="24"/>
          <w:szCs w:val="24"/>
        </w:rPr>
      </w:pPr>
      <w:bookmarkStart w:id="11" w:name="P417"/>
      <w:bookmarkEnd w:id="11"/>
      <w:r>
        <w:rPr>
          <w:rFonts w:cs="Times New Roman"/>
          <w:sz w:val="24"/>
          <w:szCs w:val="24"/>
        </w:rPr>
        <w:t>ЖУРНАЛ</w:t>
      </w:r>
    </w:p>
    <w:p w:rsidR="002E12A1" w:rsidRDefault="002E12A1" w:rsidP="002E12A1">
      <w:pPr>
        <w:pStyle w:val="ConsPlusNormal"/>
        <w:jc w:val="center"/>
        <w:rPr>
          <w:rFonts w:cs="Times New Roman"/>
          <w:sz w:val="24"/>
          <w:szCs w:val="24"/>
        </w:rPr>
      </w:pPr>
      <w:r>
        <w:rPr>
          <w:rFonts w:cs="Times New Roman"/>
          <w:sz w:val="24"/>
          <w:szCs w:val="24"/>
        </w:rPr>
        <w:t>регистрации заявок на участие в отборе</w:t>
      </w:r>
    </w:p>
    <w:p w:rsidR="002E12A1" w:rsidRDefault="002E12A1" w:rsidP="002E12A1">
      <w:pPr>
        <w:pStyle w:val="ConsPlusNormal"/>
        <w:jc w:val="both"/>
        <w:rPr>
          <w:rFonts w:cs="Times New Roman"/>
          <w:sz w:val="24"/>
          <w:szCs w:val="24"/>
        </w:rPr>
      </w:pPr>
    </w:p>
    <w:tbl>
      <w:tblPr>
        <w:tblW w:w="513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821"/>
        <w:gridCol w:w="2251"/>
        <w:gridCol w:w="2368"/>
        <w:gridCol w:w="6328"/>
        <w:gridCol w:w="3182"/>
      </w:tblGrid>
      <w:tr w:rsidR="002E12A1" w:rsidTr="003E2326">
        <w:tc>
          <w:tcPr>
            <w:tcW w:w="227" w:type="pct"/>
            <w:tcBorders>
              <w:top w:val="single" w:sz="4" w:space="0" w:color="auto"/>
              <w:left w:val="single" w:sz="4" w:space="0" w:color="auto"/>
              <w:bottom w:val="single" w:sz="4" w:space="0" w:color="auto"/>
              <w:right w:val="single" w:sz="4" w:space="0" w:color="auto"/>
            </w:tcBorders>
            <w:hideMark/>
          </w:tcPr>
          <w:p w:rsidR="002E12A1" w:rsidRDefault="002E12A1" w:rsidP="003E2326">
            <w:pPr>
              <w:pStyle w:val="ConsPlusNormal"/>
              <w:jc w:val="center"/>
              <w:rPr>
                <w:rFonts w:cs="Times New Roman"/>
                <w:sz w:val="24"/>
                <w:szCs w:val="24"/>
              </w:rPr>
            </w:pPr>
            <w:r>
              <w:rPr>
                <w:rFonts w:cs="Times New Roman"/>
                <w:sz w:val="24"/>
                <w:szCs w:val="24"/>
              </w:rPr>
              <w:t>Номер строки</w:t>
            </w:r>
          </w:p>
        </w:tc>
        <w:tc>
          <w:tcPr>
            <w:tcW w:w="765" w:type="pct"/>
            <w:tcBorders>
              <w:top w:val="single" w:sz="4" w:space="0" w:color="auto"/>
              <w:left w:val="single" w:sz="4" w:space="0" w:color="auto"/>
              <w:bottom w:val="single" w:sz="4" w:space="0" w:color="auto"/>
              <w:right w:val="single" w:sz="4" w:space="0" w:color="auto"/>
            </w:tcBorders>
            <w:hideMark/>
          </w:tcPr>
          <w:p w:rsidR="002E12A1" w:rsidRDefault="002E12A1" w:rsidP="003E2326">
            <w:pPr>
              <w:pStyle w:val="ConsPlusNormal"/>
              <w:jc w:val="center"/>
              <w:rPr>
                <w:rFonts w:cs="Times New Roman"/>
                <w:sz w:val="24"/>
                <w:szCs w:val="24"/>
              </w:rPr>
            </w:pPr>
            <w:r>
              <w:rPr>
                <w:rFonts w:cs="Times New Roman"/>
                <w:sz w:val="24"/>
                <w:szCs w:val="24"/>
              </w:rPr>
              <w:t>Дата, время поступления</w:t>
            </w:r>
          </w:p>
        </w:tc>
        <w:tc>
          <w:tcPr>
            <w:tcW w:w="804" w:type="pct"/>
            <w:tcBorders>
              <w:top w:val="single" w:sz="4" w:space="0" w:color="auto"/>
              <w:left w:val="single" w:sz="4" w:space="0" w:color="auto"/>
              <w:bottom w:val="single" w:sz="4" w:space="0" w:color="auto"/>
              <w:right w:val="single" w:sz="4" w:space="0" w:color="auto"/>
            </w:tcBorders>
            <w:hideMark/>
          </w:tcPr>
          <w:p w:rsidR="002E12A1" w:rsidRDefault="002E12A1" w:rsidP="003E2326">
            <w:pPr>
              <w:pStyle w:val="ConsPlusNormal"/>
              <w:jc w:val="center"/>
              <w:rPr>
                <w:rFonts w:cs="Times New Roman"/>
                <w:sz w:val="24"/>
                <w:szCs w:val="24"/>
              </w:rPr>
            </w:pPr>
            <w:r>
              <w:rPr>
                <w:rFonts w:cs="Times New Roman"/>
                <w:sz w:val="24"/>
                <w:szCs w:val="24"/>
              </w:rPr>
              <w:t>Регистрационный номер</w:t>
            </w:r>
          </w:p>
        </w:tc>
        <w:tc>
          <w:tcPr>
            <w:tcW w:w="2128" w:type="pct"/>
            <w:tcBorders>
              <w:top w:val="single" w:sz="4" w:space="0" w:color="auto"/>
              <w:left w:val="single" w:sz="4" w:space="0" w:color="auto"/>
              <w:bottom w:val="single" w:sz="4" w:space="0" w:color="auto"/>
              <w:right w:val="single" w:sz="4" w:space="0" w:color="auto"/>
            </w:tcBorders>
          </w:tcPr>
          <w:p w:rsidR="002E12A1" w:rsidRDefault="002E12A1" w:rsidP="003E2326">
            <w:pPr>
              <w:pStyle w:val="ConsPlusNonformat"/>
              <w:jc w:val="center"/>
              <w:rPr>
                <w:rFonts w:ascii="Liberation Serif" w:hAnsi="Liberation Serif" w:cs="Times New Roman"/>
                <w:sz w:val="24"/>
                <w:szCs w:val="24"/>
              </w:rPr>
            </w:pPr>
            <w:r>
              <w:rPr>
                <w:rFonts w:ascii="Liberation Serif" w:hAnsi="Liberation Serif" w:cs="Times New Roman"/>
                <w:sz w:val="24"/>
                <w:szCs w:val="24"/>
              </w:rPr>
              <w:t xml:space="preserve">Наименование организации автомобильного транспорта </w:t>
            </w:r>
          </w:p>
          <w:p w:rsidR="002E12A1" w:rsidRDefault="002E12A1" w:rsidP="003E2326">
            <w:pPr>
              <w:pStyle w:val="ConsPlusNonformat"/>
              <w:jc w:val="both"/>
              <w:rPr>
                <w:rFonts w:ascii="Liberation Serif" w:hAnsi="Liberation Serif" w:cs="Times New Roman"/>
                <w:sz w:val="24"/>
                <w:szCs w:val="24"/>
              </w:rPr>
            </w:pPr>
          </w:p>
          <w:p w:rsidR="002E12A1" w:rsidRDefault="002E12A1" w:rsidP="003E2326">
            <w:pPr>
              <w:pStyle w:val="ConsPlusNormal"/>
              <w:jc w:val="center"/>
              <w:rPr>
                <w:rFonts w:cs="Times New Roman"/>
                <w:sz w:val="24"/>
                <w:szCs w:val="24"/>
              </w:rPr>
            </w:pPr>
          </w:p>
        </w:tc>
        <w:tc>
          <w:tcPr>
            <w:tcW w:w="1076" w:type="pct"/>
            <w:tcBorders>
              <w:top w:val="single" w:sz="4" w:space="0" w:color="auto"/>
              <w:left w:val="single" w:sz="4" w:space="0" w:color="auto"/>
              <w:bottom w:val="single" w:sz="4" w:space="0" w:color="auto"/>
              <w:right w:val="single" w:sz="4" w:space="0" w:color="auto"/>
            </w:tcBorders>
            <w:hideMark/>
          </w:tcPr>
          <w:p w:rsidR="002E12A1" w:rsidRDefault="002E12A1" w:rsidP="003E2326">
            <w:pPr>
              <w:pStyle w:val="ConsPlusNormal"/>
              <w:jc w:val="center"/>
              <w:rPr>
                <w:rFonts w:cs="Times New Roman"/>
                <w:sz w:val="24"/>
                <w:szCs w:val="24"/>
              </w:rPr>
            </w:pPr>
            <w:r>
              <w:rPr>
                <w:rFonts w:cs="Times New Roman"/>
                <w:sz w:val="24"/>
                <w:szCs w:val="24"/>
              </w:rPr>
              <w:t>Подпись уполномоченного лица организации автомобильного транспорта</w:t>
            </w:r>
          </w:p>
        </w:tc>
      </w:tr>
      <w:tr w:rsidR="002E12A1" w:rsidTr="003E2326">
        <w:tc>
          <w:tcPr>
            <w:tcW w:w="227" w:type="pct"/>
            <w:tcBorders>
              <w:top w:val="single" w:sz="4" w:space="0" w:color="auto"/>
              <w:left w:val="single" w:sz="4" w:space="0" w:color="auto"/>
              <w:bottom w:val="single" w:sz="4" w:space="0" w:color="auto"/>
              <w:right w:val="single" w:sz="4" w:space="0" w:color="auto"/>
            </w:tcBorders>
          </w:tcPr>
          <w:p w:rsidR="002E12A1" w:rsidRDefault="002E12A1" w:rsidP="003E2326">
            <w:pPr>
              <w:pStyle w:val="ConsPlusNormal"/>
              <w:rPr>
                <w:rFonts w:cs="Times New Roman"/>
                <w:sz w:val="24"/>
                <w:szCs w:val="24"/>
              </w:rPr>
            </w:pPr>
          </w:p>
        </w:tc>
        <w:tc>
          <w:tcPr>
            <w:tcW w:w="765" w:type="pct"/>
            <w:tcBorders>
              <w:top w:val="single" w:sz="4" w:space="0" w:color="auto"/>
              <w:left w:val="single" w:sz="4" w:space="0" w:color="auto"/>
              <w:bottom w:val="single" w:sz="4" w:space="0" w:color="auto"/>
              <w:right w:val="single" w:sz="4" w:space="0" w:color="auto"/>
            </w:tcBorders>
          </w:tcPr>
          <w:p w:rsidR="002E12A1" w:rsidRDefault="002E12A1" w:rsidP="003E2326">
            <w:pPr>
              <w:pStyle w:val="ConsPlusNormal"/>
              <w:rPr>
                <w:rFonts w:cs="Times New Roman"/>
                <w:sz w:val="24"/>
                <w:szCs w:val="24"/>
              </w:rPr>
            </w:pPr>
          </w:p>
        </w:tc>
        <w:tc>
          <w:tcPr>
            <w:tcW w:w="804" w:type="pct"/>
            <w:tcBorders>
              <w:top w:val="single" w:sz="4" w:space="0" w:color="auto"/>
              <w:left w:val="single" w:sz="4" w:space="0" w:color="auto"/>
              <w:bottom w:val="single" w:sz="4" w:space="0" w:color="auto"/>
              <w:right w:val="single" w:sz="4" w:space="0" w:color="auto"/>
            </w:tcBorders>
          </w:tcPr>
          <w:p w:rsidR="002E12A1" w:rsidRDefault="002E12A1" w:rsidP="003E2326">
            <w:pPr>
              <w:pStyle w:val="ConsPlusNormal"/>
              <w:rPr>
                <w:rFonts w:cs="Times New Roman"/>
                <w:sz w:val="24"/>
                <w:szCs w:val="24"/>
              </w:rPr>
            </w:pPr>
          </w:p>
        </w:tc>
        <w:tc>
          <w:tcPr>
            <w:tcW w:w="2128" w:type="pct"/>
            <w:tcBorders>
              <w:top w:val="single" w:sz="4" w:space="0" w:color="auto"/>
              <w:left w:val="single" w:sz="4" w:space="0" w:color="auto"/>
              <w:bottom w:val="single" w:sz="4" w:space="0" w:color="auto"/>
              <w:right w:val="single" w:sz="4" w:space="0" w:color="auto"/>
            </w:tcBorders>
          </w:tcPr>
          <w:p w:rsidR="002E12A1" w:rsidRDefault="002E12A1" w:rsidP="003E2326">
            <w:pPr>
              <w:pStyle w:val="ConsPlusNormal"/>
              <w:rPr>
                <w:rFonts w:cs="Times New Roman"/>
                <w:sz w:val="24"/>
                <w:szCs w:val="24"/>
              </w:rPr>
            </w:pPr>
          </w:p>
        </w:tc>
        <w:tc>
          <w:tcPr>
            <w:tcW w:w="1076" w:type="pct"/>
            <w:tcBorders>
              <w:top w:val="single" w:sz="4" w:space="0" w:color="auto"/>
              <w:left w:val="single" w:sz="4" w:space="0" w:color="auto"/>
              <w:bottom w:val="single" w:sz="4" w:space="0" w:color="auto"/>
              <w:right w:val="single" w:sz="4" w:space="0" w:color="auto"/>
            </w:tcBorders>
          </w:tcPr>
          <w:p w:rsidR="002E12A1" w:rsidRDefault="002E12A1" w:rsidP="003E2326">
            <w:pPr>
              <w:pStyle w:val="ConsPlusNormal"/>
              <w:rPr>
                <w:rFonts w:cs="Times New Roman"/>
                <w:sz w:val="24"/>
                <w:szCs w:val="24"/>
              </w:rPr>
            </w:pPr>
          </w:p>
        </w:tc>
      </w:tr>
      <w:tr w:rsidR="002E12A1" w:rsidTr="003E2326">
        <w:tc>
          <w:tcPr>
            <w:tcW w:w="227" w:type="pct"/>
            <w:tcBorders>
              <w:top w:val="single" w:sz="4" w:space="0" w:color="auto"/>
              <w:left w:val="single" w:sz="4" w:space="0" w:color="auto"/>
              <w:bottom w:val="single" w:sz="4" w:space="0" w:color="auto"/>
              <w:right w:val="single" w:sz="4" w:space="0" w:color="auto"/>
            </w:tcBorders>
          </w:tcPr>
          <w:p w:rsidR="002E12A1" w:rsidRDefault="002E12A1" w:rsidP="003E2326">
            <w:pPr>
              <w:pStyle w:val="ConsPlusNormal"/>
              <w:rPr>
                <w:rFonts w:cs="Times New Roman"/>
                <w:sz w:val="24"/>
                <w:szCs w:val="24"/>
              </w:rPr>
            </w:pPr>
          </w:p>
        </w:tc>
        <w:tc>
          <w:tcPr>
            <w:tcW w:w="765" w:type="pct"/>
            <w:tcBorders>
              <w:top w:val="single" w:sz="4" w:space="0" w:color="auto"/>
              <w:left w:val="single" w:sz="4" w:space="0" w:color="auto"/>
              <w:bottom w:val="single" w:sz="4" w:space="0" w:color="auto"/>
              <w:right w:val="single" w:sz="4" w:space="0" w:color="auto"/>
            </w:tcBorders>
          </w:tcPr>
          <w:p w:rsidR="002E12A1" w:rsidRDefault="002E12A1" w:rsidP="003E2326">
            <w:pPr>
              <w:pStyle w:val="ConsPlusNormal"/>
              <w:rPr>
                <w:rFonts w:cs="Times New Roman"/>
                <w:sz w:val="24"/>
                <w:szCs w:val="24"/>
              </w:rPr>
            </w:pPr>
          </w:p>
        </w:tc>
        <w:tc>
          <w:tcPr>
            <w:tcW w:w="804" w:type="pct"/>
            <w:tcBorders>
              <w:top w:val="single" w:sz="4" w:space="0" w:color="auto"/>
              <w:left w:val="single" w:sz="4" w:space="0" w:color="auto"/>
              <w:bottom w:val="single" w:sz="4" w:space="0" w:color="auto"/>
              <w:right w:val="single" w:sz="4" w:space="0" w:color="auto"/>
            </w:tcBorders>
          </w:tcPr>
          <w:p w:rsidR="002E12A1" w:rsidRDefault="002E12A1" w:rsidP="003E2326">
            <w:pPr>
              <w:pStyle w:val="ConsPlusNormal"/>
              <w:rPr>
                <w:rFonts w:cs="Times New Roman"/>
                <w:sz w:val="24"/>
                <w:szCs w:val="24"/>
              </w:rPr>
            </w:pPr>
          </w:p>
        </w:tc>
        <w:tc>
          <w:tcPr>
            <w:tcW w:w="2128" w:type="pct"/>
            <w:tcBorders>
              <w:top w:val="single" w:sz="4" w:space="0" w:color="auto"/>
              <w:left w:val="single" w:sz="4" w:space="0" w:color="auto"/>
              <w:bottom w:val="single" w:sz="4" w:space="0" w:color="auto"/>
              <w:right w:val="single" w:sz="4" w:space="0" w:color="auto"/>
            </w:tcBorders>
          </w:tcPr>
          <w:p w:rsidR="002E12A1" w:rsidRDefault="002E12A1" w:rsidP="003E2326">
            <w:pPr>
              <w:pStyle w:val="ConsPlusNormal"/>
              <w:rPr>
                <w:rFonts w:cs="Times New Roman"/>
                <w:sz w:val="24"/>
                <w:szCs w:val="24"/>
              </w:rPr>
            </w:pPr>
          </w:p>
        </w:tc>
        <w:tc>
          <w:tcPr>
            <w:tcW w:w="1076" w:type="pct"/>
            <w:tcBorders>
              <w:top w:val="single" w:sz="4" w:space="0" w:color="auto"/>
              <w:left w:val="single" w:sz="4" w:space="0" w:color="auto"/>
              <w:bottom w:val="single" w:sz="4" w:space="0" w:color="auto"/>
              <w:right w:val="single" w:sz="4" w:space="0" w:color="auto"/>
            </w:tcBorders>
          </w:tcPr>
          <w:p w:rsidR="002E12A1" w:rsidRDefault="002E12A1" w:rsidP="003E2326">
            <w:pPr>
              <w:pStyle w:val="ConsPlusNormal"/>
              <w:rPr>
                <w:rFonts w:cs="Times New Roman"/>
                <w:sz w:val="24"/>
                <w:szCs w:val="24"/>
              </w:rPr>
            </w:pPr>
          </w:p>
        </w:tc>
      </w:tr>
      <w:tr w:rsidR="002E12A1" w:rsidTr="003E2326">
        <w:tc>
          <w:tcPr>
            <w:tcW w:w="227" w:type="pct"/>
            <w:tcBorders>
              <w:top w:val="single" w:sz="4" w:space="0" w:color="auto"/>
              <w:left w:val="single" w:sz="4" w:space="0" w:color="auto"/>
              <w:bottom w:val="single" w:sz="4" w:space="0" w:color="auto"/>
              <w:right w:val="single" w:sz="4" w:space="0" w:color="auto"/>
            </w:tcBorders>
          </w:tcPr>
          <w:p w:rsidR="002E12A1" w:rsidRDefault="002E12A1" w:rsidP="003E2326">
            <w:pPr>
              <w:pStyle w:val="ConsPlusNormal"/>
              <w:rPr>
                <w:rFonts w:cs="Times New Roman"/>
                <w:sz w:val="24"/>
                <w:szCs w:val="24"/>
              </w:rPr>
            </w:pPr>
          </w:p>
        </w:tc>
        <w:tc>
          <w:tcPr>
            <w:tcW w:w="765" w:type="pct"/>
            <w:tcBorders>
              <w:top w:val="single" w:sz="4" w:space="0" w:color="auto"/>
              <w:left w:val="single" w:sz="4" w:space="0" w:color="auto"/>
              <w:bottom w:val="single" w:sz="4" w:space="0" w:color="auto"/>
              <w:right w:val="single" w:sz="4" w:space="0" w:color="auto"/>
            </w:tcBorders>
          </w:tcPr>
          <w:p w:rsidR="002E12A1" w:rsidRDefault="002E12A1" w:rsidP="003E2326">
            <w:pPr>
              <w:pStyle w:val="ConsPlusNormal"/>
              <w:rPr>
                <w:rFonts w:cs="Times New Roman"/>
                <w:sz w:val="24"/>
                <w:szCs w:val="24"/>
              </w:rPr>
            </w:pPr>
          </w:p>
        </w:tc>
        <w:tc>
          <w:tcPr>
            <w:tcW w:w="804" w:type="pct"/>
            <w:tcBorders>
              <w:top w:val="single" w:sz="4" w:space="0" w:color="auto"/>
              <w:left w:val="single" w:sz="4" w:space="0" w:color="auto"/>
              <w:bottom w:val="single" w:sz="4" w:space="0" w:color="auto"/>
              <w:right w:val="single" w:sz="4" w:space="0" w:color="auto"/>
            </w:tcBorders>
          </w:tcPr>
          <w:p w:rsidR="002E12A1" w:rsidRDefault="002E12A1" w:rsidP="003E2326">
            <w:pPr>
              <w:pStyle w:val="ConsPlusNormal"/>
              <w:rPr>
                <w:rFonts w:cs="Times New Roman"/>
                <w:sz w:val="24"/>
                <w:szCs w:val="24"/>
              </w:rPr>
            </w:pPr>
          </w:p>
        </w:tc>
        <w:tc>
          <w:tcPr>
            <w:tcW w:w="2128" w:type="pct"/>
            <w:tcBorders>
              <w:top w:val="single" w:sz="4" w:space="0" w:color="auto"/>
              <w:left w:val="single" w:sz="4" w:space="0" w:color="auto"/>
              <w:bottom w:val="single" w:sz="4" w:space="0" w:color="auto"/>
              <w:right w:val="single" w:sz="4" w:space="0" w:color="auto"/>
            </w:tcBorders>
          </w:tcPr>
          <w:p w:rsidR="002E12A1" w:rsidRDefault="002E12A1" w:rsidP="003E2326">
            <w:pPr>
              <w:pStyle w:val="ConsPlusNormal"/>
              <w:rPr>
                <w:rFonts w:cs="Times New Roman"/>
                <w:sz w:val="24"/>
                <w:szCs w:val="24"/>
              </w:rPr>
            </w:pPr>
          </w:p>
        </w:tc>
        <w:tc>
          <w:tcPr>
            <w:tcW w:w="1076" w:type="pct"/>
            <w:tcBorders>
              <w:top w:val="single" w:sz="4" w:space="0" w:color="auto"/>
              <w:left w:val="single" w:sz="4" w:space="0" w:color="auto"/>
              <w:bottom w:val="single" w:sz="4" w:space="0" w:color="auto"/>
              <w:right w:val="single" w:sz="4" w:space="0" w:color="auto"/>
            </w:tcBorders>
          </w:tcPr>
          <w:p w:rsidR="002E12A1" w:rsidRDefault="002E12A1" w:rsidP="003E2326">
            <w:pPr>
              <w:pStyle w:val="ConsPlusNormal"/>
              <w:rPr>
                <w:rFonts w:cs="Times New Roman"/>
                <w:sz w:val="24"/>
                <w:szCs w:val="24"/>
              </w:rPr>
            </w:pPr>
          </w:p>
        </w:tc>
      </w:tr>
      <w:tr w:rsidR="002E12A1" w:rsidTr="003E2326">
        <w:tc>
          <w:tcPr>
            <w:tcW w:w="227" w:type="pct"/>
            <w:tcBorders>
              <w:top w:val="single" w:sz="4" w:space="0" w:color="auto"/>
              <w:left w:val="single" w:sz="4" w:space="0" w:color="auto"/>
              <w:bottom w:val="single" w:sz="4" w:space="0" w:color="auto"/>
              <w:right w:val="single" w:sz="4" w:space="0" w:color="auto"/>
            </w:tcBorders>
          </w:tcPr>
          <w:p w:rsidR="002E12A1" w:rsidRDefault="002E12A1" w:rsidP="003E2326">
            <w:pPr>
              <w:pStyle w:val="ConsPlusNormal"/>
              <w:rPr>
                <w:rFonts w:cs="Times New Roman"/>
                <w:sz w:val="24"/>
                <w:szCs w:val="24"/>
              </w:rPr>
            </w:pPr>
          </w:p>
        </w:tc>
        <w:tc>
          <w:tcPr>
            <w:tcW w:w="765" w:type="pct"/>
            <w:tcBorders>
              <w:top w:val="single" w:sz="4" w:space="0" w:color="auto"/>
              <w:left w:val="single" w:sz="4" w:space="0" w:color="auto"/>
              <w:bottom w:val="single" w:sz="4" w:space="0" w:color="auto"/>
              <w:right w:val="single" w:sz="4" w:space="0" w:color="auto"/>
            </w:tcBorders>
          </w:tcPr>
          <w:p w:rsidR="002E12A1" w:rsidRDefault="002E12A1" w:rsidP="003E2326">
            <w:pPr>
              <w:pStyle w:val="ConsPlusNormal"/>
              <w:rPr>
                <w:rFonts w:cs="Times New Roman"/>
                <w:sz w:val="24"/>
                <w:szCs w:val="24"/>
              </w:rPr>
            </w:pPr>
          </w:p>
        </w:tc>
        <w:tc>
          <w:tcPr>
            <w:tcW w:w="804" w:type="pct"/>
            <w:tcBorders>
              <w:top w:val="single" w:sz="4" w:space="0" w:color="auto"/>
              <w:left w:val="single" w:sz="4" w:space="0" w:color="auto"/>
              <w:bottom w:val="single" w:sz="4" w:space="0" w:color="auto"/>
              <w:right w:val="single" w:sz="4" w:space="0" w:color="auto"/>
            </w:tcBorders>
          </w:tcPr>
          <w:p w:rsidR="002E12A1" w:rsidRDefault="002E12A1" w:rsidP="003E2326">
            <w:pPr>
              <w:pStyle w:val="ConsPlusNormal"/>
              <w:rPr>
                <w:rFonts w:cs="Times New Roman"/>
                <w:sz w:val="24"/>
                <w:szCs w:val="24"/>
              </w:rPr>
            </w:pPr>
          </w:p>
        </w:tc>
        <w:tc>
          <w:tcPr>
            <w:tcW w:w="2128" w:type="pct"/>
            <w:tcBorders>
              <w:top w:val="single" w:sz="4" w:space="0" w:color="auto"/>
              <w:left w:val="single" w:sz="4" w:space="0" w:color="auto"/>
              <w:bottom w:val="single" w:sz="4" w:space="0" w:color="auto"/>
              <w:right w:val="single" w:sz="4" w:space="0" w:color="auto"/>
            </w:tcBorders>
          </w:tcPr>
          <w:p w:rsidR="002E12A1" w:rsidRDefault="002E12A1" w:rsidP="003E2326">
            <w:pPr>
              <w:pStyle w:val="ConsPlusNormal"/>
              <w:rPr>
                <w:rFonts w:cs="Times New Roman"/>
                <w:sz w:val="24"/>
                <w:szCs w:val="24"/>
              </w:rPr>
            </w:pPr>
          </w:p>
        </w:tc>
        <w:tc>
          <w:tcPr>
            <w:tcW w:w="1076" w:type="pct"/>
            <w:tcBorders>
              <w:top w:val="single" w:sz="4" w:space="0" w:color="auto"/>
              <w:left w:val="single" w:sz="4" w:space="0" w:color="auto"/>
              <w:bottom w:val="single" w:sz="4" w:space="0" w:color="auto"/>
              <w:right w:val="single" w:sz="4" w:space="0" w:color="auto"/>
            </w:tcBorders>
          </w:tcPr>
          <w:p w:rsidR="002E12A1" w:rsidRDefault="002E12A1" w:rsidP="003E2326">
            <w:pPr>
              <w:pStyle w:val="ConsPlusNormal"/>
              <w:rPr>
                <w:rFonts w:cs="Times New Roman"/>
                <w:sz w:val="24"/>
                <w:szCs w:val="24"/>
              </w:rPr>
            </w:pPr>
          </w:p>
        </w:tc>
      </w:tr>
    </w:tbl>
    <w:p w:rsidR="002E12A1" w:rsidRDefault="002E12A1" w:rsidP="002E12A1"/>
    <w:p w:rsidR="002E12A1" w:rsidRDefault="002E12A1" w:rsidP="002E12A1">
      <w:pPr>
        <w:tabs>
          <w:tab w:val="left" w:pos="801"/>
        </w:tabs>
      </w:pPr>
    </w:p>
    <w:p w:rsidR="002E12A1" w:rsidRDefault="002E12A1" w:rsidP="002E12A1">
      <w:pPr>
        <w:pStyle w:val="ConsPlusNormal"/>
        <w:ind w:left="9923"/>
        <w:outlineLvl w:val="1"/>
        <w:rPr>
          <w:rFonts w:cs="Times New Roman"/>
          <w:sz w:val="28"/>
        </w:rPr>
      </w:pPr>
      <w:r>
        <w:rPr>
          <w:sz w:val="24"/>
          <w:szCs w:val="24"/>
        </w:rPr>
        <w:br w:type="page"/>
      </w:r>
      <w:r>
        <w:rPr>
          <w:rFonts w:cs="Times New Roman"/>
          <w:sz w:val="28"/>
        </w:rPr>
        <w:lastRenderedPageBreak/>
        <w:t>Приложение № 4 к Порядку</w:t>
      </w:r>
    </w:p>
    <w:p w:rsidR="002E12A1" w:rsidRDefault="002E12A1" w:rsidP="002E12A1">
      <w:pPr>
        <w:ind w:left="13041" w:right="-314"/>
      </w:pPr>
    </w:p>
    <w:p w:rsidR="002E12A1" w:rsidRDefault="002E12A1" w:rsidP="002E12A1">
      <w:pPr>
        <w:ind w:left="13041" w:right="-314"/>
      </w:pPr>
    </w:p>
    <w:p w:rsidR="002E12A1" w:rsidRDefault="002E12A1" w:rsidP="002E12A1">
      <w:pPr>
        <w:ind w:left="13041" w:right="-314"/>
      </w:pPr>
    </w:p>
    <w:p w:rsidR="002E12A1" w:rsidRDefault="002E12A1" w:rsidP="002E12A1">
      <w:pPr>
        <w:pStyle w:val="ConsPlusNormal"/>
        <w:jc w:val="center"/>
        <w:rPr>
          <w:rFonts w:cs="Times New Roman"/>
          <w:sz w:val="24"/>
          <w:szCs w:val="24"/>
        </w:rPr>
      </w:pPr>
      <w:r>
        <w:rPr>
          <w:rFonts w:cs="Times New Roman"/>
          <w:sz w:val="24"/>
          <w:szCs w:val="24"/>
        </w:rPr>
        <w:t>Отчет</w:t>
      </w:r>
    </w:p>
    <w:p w:rsidR="002E12A1" w:rsidRDefault="002E12A1" w:rsidP="002E12A1">
      <w:pPr>
        <w:pStyle w:val="ConsPlusNormal"/>
        <w:jc w:val="center"/>
        <w:rPr>
          <w:rFonts w:cs="Times New Roman"/>
          <w:sz w:val="24"/>
          <w:szCs w:val="24"/>
        </w:rPr>
      </w:pPr>
      <w:r>
        <w:rPr>
          <w:rFonts w:cs="Times New Roman"/>
          <w:sz w:val="24"/>
          <w:szCs w:val="24"/>
        </w:rPr>
        <w:t xml:space="preserve">об использовании субсидий на обновление </w:t>
      </w:r>
      <w:r>
        <w:rPr>
          <w:rFonts w:cs="Times New Roman"/>
          <w:bCs/>
          <w:iCs/>
        </w:rPr>
        <w:t>подвижного состава общественного транспорта общего пользования</w:t>
      </w:r>
      <w:r>
        <w:rPr>
          <w:rFonts w:cs="Times New Roman"/>
          <w:sz w:val="24"/>
          <w:szCs w:val="24"/>
        </w:rPr>
        <w:t xml:space="preserve"> </w:t>
      </w:r>
    </w:p>
    <w:p w:rsidR="002E12A1" w:rsidRDefault="002E12A1" w:rsidP="002E12A1">
      <w:pPr>
        <w:pStyle w:val="ConsPlusNormal"/>
        <w:jc w:val="center"/>
        <w:rPr>
          <w:rFonts w:cs="Times New Roman"/>
          <w:sz w:val="24"/>
          <w:szCs w:val="24"/>
        </w:rPr>
      </w:pPr>
      <w:r>
        <w:rPr>
          <w:rFonts w:cs="Times New Roman"/>
          <w:sz w:val="24"/>
          <w:szCs w:val="24"/>
        </w:rPr>
        <w:t>__________________________________________________________________________</w:t>
      </w:r>
    </w:p>
    <w:p w:rsidR="002E12A1" w:rsidRDefault="002E12A1" w:rsidP="002E12A1">
      <w:pPr>
        <w:pStyle w:val="ConsPlusNormal"/>
        <w:jc w:val="center"/>
        <w:rPr>
          <w:rFonts w:cs="Times New Roman"/>
          <w:sz w:val="24"/>
          <w:szCs w:val="24"/>
        </w:rPr>
      </w:pPr>
      <w:r>
        <w:rPr>
          <w:rFonts w:cs="Times New Roman"/>
          <w:sz w:val="24"/>
          <w:szCs w:val="24"/>
        </w:rPr>
        <w:t>(наименование организации)</w:t>
      </w:r>
    </w:p>
    <w:p w:rsidR="002E12A1" w:rsidRDefault="002E12A1" w:rsidP="002E12A1">
      <w:pPr>
        <w:pStyle w:val="ConsPlusNormal"/>
        <w:jc w:val="center"/>
        <w:rPr>
          <w:rFonts w:cs="Times New Roman"/>
          <w:sz w:val="24"/>
          <w:szCs w:val="24"/>
        </w:rPr>
      </w:pPr>
      <w:r>
        <w:rPr>
          <w:rFonts w:cs="Times New Roman"/>
          <w:sz w:val="24"/>
          <w:szCs w:val="24"/>
        </w:rPr>
        <w:t>__________________________________________________________________________</w:t>
      </w:r>
    </w:p>
    <w:p w:rsidR="002E12A1" w:rsidRDefault="002E12A1" w:rsidP="002E12A1">
      <w:pPr>
        <w:pStyle w:val="ConsPlusNormal"/>
        <w:jc w:val="both"/>
        <w:rPr>
          <w:rFonts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7"/>
        <w:gridCol w:w="1296"/>
        <w:gridCol w:w="1591"/>
        <w:gridCol w:w="1843"/>
        <w:gridCol w:w="1873"/>
        <w:gridCol w:w="1282"/>
        <w:gridCol w:w="1552"/>
        <w:gridCol w:w="1843"/>
        <w:gridCol w:w="1873"/>
      </w:tblGrid>
      <w:tr w:rsidR="002E12A1" w:rsidTr="003E2326">
        <w:trPr>
          <w:trHeight w:val="252"/>
        </w:trPr>
        <w:tc>
          <w:tcPr>
            <w:tcW w:w="1460" w:type="dxa"/>
            <w:vMerge w:val="restart"/>
            <w:tcBorders>
              <w:top w:val="single" w:sz="4" w:space="0" w:color="auto"/>
              <w:left w:val="single" w:sz="4" w:space="0" w:color="auto"/>
              <w:bottom w:val="single" w:sz="4" w:space="0" w:color="auto"/>
              <w:right w:val="single" w:sz="4" w:space="0" w:color="auto"/>
            </w:tcBorders>
            <w:hideMark/>
          </w:tcPr>
          <w:p w:rsidR="002E12A1" w:rsidRDefault="002E12A1" w:rsidP="003E2326">
            <w:pPr>
              <w:pStyle w:val="ConsPlusNormal"/>
              <w:rPr>
                <w:rFonts w:cs="Times New Roman"/>
                <w:sz w:val="24"/>
                <w:szCs w:val="24"/>
              </w:rPr>
            </w:pPr>
            <w:r>
              <w:rPr>
                <w:rFonts w:cs="Times New Roman"/>
                <w:sz w:val="24"/>
                <w:szCs w:val="24"/>
              </w:rPr>
              <w:t>Статья расходов</w:t>
            </w:r>
          </w:p>
        </w:tc>
        <w:tc>
          <w:tcPr>
            <w:tcW w:w="4822" w:type="dxa"/>
            <w:gridSpan w:val="3"/>
            <w:tcBorders>
              <w:top w:val="single" w:sz="4" w:space="0" w:color="auto"/>
              <w:left w:val="single" w:sz="4" w:space="0" w:color="auto"/>
              <w:bottom w:val="single" w:sz="4" w:space="0" w:color="auto"/>
              <w:right w:val="single" w:sz="4" w:space="0" w:color="auto"/>
            </w:tcBorders>
            <w:hideMark/>
          </w:tcPr>
          <w:p w:rsidR="002E12A1" w:rsidRDefault="002E12A1" w:rsidP="003E2326">
            <w:pPr>
              <w:pStyle w:val="ConsPlusNormal"/>
              <w:jc w:val="center"/>
              <w:rPr>
                <w:rFonts w:cs="Times New Roman"/>
                <w:sz w:val="24"/>
                <w:szCs w:val="24"/>
              </w:rPr>
            </w:pPr>
            <w:r>
              <w:rPr>
                <w:rFonts w:cs="Times New Roman"/>
                <w:sz w:val="24"/>
                <w:szCs w:val="24"/>
              </w:rPr>
              <w:t>Запланировано средств (рублей)</w:t>
            </w:r>
          </w:p>
        </w:tc>
        <w:tc>
          <w:tcPr>
            <w:tcW w:w="1873" w:type="dxa"/>
            <w:vMerge w:val="restart"/>
            <w:tcBorders>
              <w:top w:val="single" w:sz="4" w:space="0" w:color="auto"/>
              <w:left w:val="single" w:sz="4" w:space="0" w:color="auto"/>
              <w:bottom w:val="single" w:sz="4" w:space="0" w:color="auto"/>
              <w:right w:val="single" w:sz="4" w:space="0" w:color="auto"/>
            </w:tcBorders>
            <w:hideMark/>
          </w:tcPr>
          <w:p w:rsidR="002E12A1" w:rsidRDefault="002E12A1" w:rsidP="003E2326">
            <w:pPr>
              <w:pStyle w:val="ConsPlusNormal"/>
              <w:jc w:val="center"/>
              <w:rPr>
                <w:rFonts w:cs="Times New Roman"/>
                <w:sz w:val="24"/>
                <w:szCs w:val="24"/>
              </w:rPr>
            </w:pPr>
            <w:r>
              <w:rPr>
                <w:rFonts w:cs="Times New Roman"/>
                <w:sz w:val="24"/>
                <w:szCs w:val="24"/>
              </w:rPr>
              <w:t>Поступило средств - Муниципальная субсидия (руб.)</w:t>
            </w:r>
          </w:p>
        </w:tc>
        <w:tc>
          <w:tcPr>
            <w:tcW w:w="4758" w:type="dxa"/>
            <w:gridSpan w:val="3"/>
            <w:tcBorders>
              <w:top w:val="single" w:sz="4" w:space="0" w:color="auto"/>
              <w:left w:val="single" w:sz="4" w:space="0" w:color="auto"/>
              <w:bottom w:val="single" w:sz="4" w:space="0" w:color="auto"/>
              <w:right w:val="single" w:sz="4" w:space="0" w:color="auto"/>
            </w:tcBorders>
            <w:hideMark/>
          </w:tcPr>
          <w:p w:rsidR="002E12A1" w:rsidRDefault="002E12A1" w:rsidP="003E2326">
            <w:pPr>
              <w:pStyle w:val="ConsPlusNormal"/>
              <w:jc w:val="center"/>
              <w:rPr>
                <w:rFonts w:cs="Times New Roman"/>
                <w:sz w:val="24"/>
                <w:szCs w:val="24"/>
              </w:rPr>
            </w:pPr>
            <w:r>
              <w:rPr>
                <w:rFonts w:cs="Times New Roman"/>
                <w:sz w:val="24"/>
                <w:szCs w:val="24"/>
              </w:rPr>
              <w:t>Израсходовано средств (рублей)</w:t>
            </w:r>
          </w:p>
        </w:tc>
        <w:tc>
          <w:tcPr>
            <w:tcW w:w="1873" w:type="dxa"/>
            <w:vMerge w:val="restart"/>
            <w:tcBorders>
              <w:top w:val="single" w:sz="4" w:space="0" w:color="auto"/>
              <w:left w:val="single" w:sz="4" w:space="0" w:color="auto"/>
              <w:bottom w:val="single" w:sz="4" w:space="0" w:color="auto"/>
              <w:right w:val="single" w:sz="4" w:space="0" w:color="auto"/>
            </w:tcBorders>
            <w:hideMark/>
          </w:tcPr>
          <w:p w:rsidR="002E12A1" w:rsidRDefault="002E12A1" w:rsidP="003E2326">
            <w:pPr>
              <w:pStyle w:val="ConsPlusNormal"/>
              <w:jc w:val="center"/>
              <w:rPr>
                <w:rFonts w:cs="Times New Roman"/>
                <w:sz w:val="24"/>
                <w:szCs w:val="24"/>
              </w:rPr>
            </w:pPr>
            <w:r>
              <w:rPr>
                <w:rFonts w:cs="Times New Roman"/>
                <w:sz w:val="24"/>
                <w:szCs w:val="24"/>
              </w:rPr>
              <w:t>Остаток средств - Муниципальная субсидия (рублей)</w:t>
            </w:r>
          </w:p>
        </w:tc>
      </w:tr>
      <w:tr w:rsidR="002E12A1" w:rsidTr="003E2326">
        <w:trPr>
          <w:trHeight w:val="301"/>
        </w:trPr>
        <w:tc>
          <w:tcPr>
            <w:tcW w:w="0" w:type="auto"/>
            <w:vMerge/>
            <w:tcBorders>
              <w:top w:val="single" w:sz="4" w:space="0" w:color="auto"/>
              <w:left w:val="single" w:sz="4" w:space="0" w:color="auto"/>
              <w:bottom w:val="single" w:sz="4" w:space="0" w:color="auto"/>
              <w:right w:val="single" w:sz="4" w:space="0" w:color="auto"/>
            </w:tcBorders>
            <w:vAlign w:val="center"/>
            <w:hideMark/>
          </w:tcPr>
          <w:p w:rsidR="002E12A1" w:rsidRDefault="002E12A1" w:rsidP="003E2326">
            <w:pPr>
              <w:rPr>
                <w:rFonts w:ascii="Liberation Serif" w:hAnsi="Liberation Serif"/>
              </w:rPr>
            </w:pPr>
          </w:p>
        </w:tc>
        <w:tc>
          <w:tcPr>
            <w:tcW w:w="1376" w:type="dxa"/>
            <w:tcBorders>
              <w:top w:val="single" w:sz="4" w:space="0" w:color="auto"/>
              <w:left w:val="single" w:sz="4" w:space="0" w:color="auto"/>
              <w:bottom w:val="single" w:sz="4" w:space="0" w:color="auto"/>
              <w:right w:val="single" w:sz="4" w:space="0" w:color="auto"/>
            </w:tcBorders>
            <w:hideMark/>
          </w:tcPr>
          <w:p w:rsidR="002E12A1" w:rsidRDefault="002E12A1" w:rsidP="003E2326">
            <w:pPr>
              <w:pStyle w:val="ConsPlusNormal"/>
              <w:jc w:val="center"/>
              <w:rPr>
                <w:rFonts w:cs="Times New Roman"/>
                <w:sz w:val="24"/>
                <w:szCs w:val="24"/>
              </w:rPr>
            </w:pPr>
            <w:r>
              <w:rPr>
                <w:rFonts w:cs="Times New Roman"/>
                <w:sz w:val="24"/>
                <w:szCs w:val="24"/>
              </w:rPr>
              <w:t>Общая сумма</w:t>
            </w:r>
          </w:p>
        </w:tc>
        <w:tc>
          <w:tcPr>
            <w:tcW w:w="1603" w:type="dxa"/>
            <w:tcBorders>
              <w:top w:val="single" w:sz="4" w:space="0" w:color="auto"/>
              <w:left w:val="single" w:sz="4" w:space="0" w:color="auto"/>
              <w:bottom w:val="single" w:sz="4" w:space="0" w:color="auto"/>
              <w:right w:val="single" w:sz="4" w:space="0" w:color="auto"/>
            </w:tcBorders>
            <w:hideMark/>
          </w:tcPr>
          <w:p w:rsidR="002E12A1" w:rsidRDefault="002E12A1" w:rsidP="003E2326">
            <w:pPr>
              <w:pStyle w:val="ConsPlusNormal"/>
              <w:jc w:val="center"/>
              <w:rPr>
                <w:rFonts w:cs="Times New Roman"/>
                <w:sz w:val="24"/>
                <w:szCs w:val="24"/>
              </w:rPr>
            </w:pPr>
            <w:r>
              <w:rPr>
                <w:rFonts w:cs="Times New Roman"/>
                <w:sz w:val="24"/>
                <w:szCs w:val="24"/>
              </w:rPr>
              <w:t>Сумма собственных средств</w:t>
            </w:r>
          </w:p>
        </w:tc>
        <w:tc>
          <w:tcPr>
            <w:tcW w:w="1843" w:type="dxa"/>
            <w:tcBorders>
              <w:top w:val="single" w:sz="4" w:space="0" w:color="auto"/>
              <w:left w:val="single" w:sz="4" w:space="0" w:color="auto"/>
              <w:bottom w:val="single" w:sz="4" w:space="0" w:color="auto"/>
              <w:right w:val="single" w:sz="4" w:space="0" w:color="auto"/>
            </w:tcBorders>
            <w:hideMark/>
          </w:tcPr>
          <w:p w:rsidR="002E12A1" w:rsidRDefault="002E12A1" w:rsidP="003E2326">
            <w:pPr>
              <w:pStyle w:val="ConsPlusNormal"/>
              <w:jc w:val="center"/>
              <w:rPr>
                <w:rFonts w:cs="Times New Roman"/>
                <w:sz w:val="24"/>
                <w:szCs w:val="24"/>
              </w:rPr>
            </w:pPr>
            <w:r>
              <w:rPr>
                <w:rFonts w:cs="Times New Roman"/>
                <w:sz w:val="24"/>
                <w:szCs w:val="24"/>
              </w:rPr>
              <w:t>Сумма муниципальной субсидии</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E12A1" w:rsidRDefault="002E12A1" w:rsidP="003E2326">
            <w:pPr>
              <w:rPr>
                <w:rFonts w:ascii="Liberation Serif" w:hAnsi="Liberation Serif"/>
              </w:rPr>
            </w:pPr>
          </w:p>
        </w:tc>
        <w:tc>
          <w:tcPr>
            <w:tcW w:w="1359" w:type="dxa"/>
            <w:tcBorders>
              <w:top w:val="single" w:sz="4" w:space="0" w:color="auto"/>
              <w:left w:val="single" w:sz="4" w:space="0" w:color="auto"/>
              <w:bottom w:val="single" w:sz="4" w:space="0" w:color="auto"/>
              <w:right w:val="single" w:sz="4" w:space="0" w:color="auto"/>
            </w:tcBorders>
            <w:hideMark/>
          </w:tcPr>
          <w:p w:rsidR="002E12A1" w:rsidRDefault="002E12A1" w:rsidP="003E2326">
            <w:pPr>
              <w:pStyle w:val="ConsPlusNormal"/>
              <w:jc w:val="center"/>
              <w:rPr>
                <w:rFonts w:cs="Times New Roman"/>
                <w:sz w:val="24"/>
                <w:szCs w:val="24"/>
              </w:rPr>
            </w:pPr>
            <w:r>
              <w:rPr>
                <w:rFonts w:cs="Times New Roman"/>
                <w:sz w:val="24"/>
                <w:szCs w:val="24"/>
              </w:rPr>
              <w:t>Общая сумма</w:t>
            </w:r>
          </w:p>
        </w:tc>
        <w:tc>
          <w:tcPr>
            <w:tcW w:w="1556" w:type="dxa"/>
            <w:tcBorders>
              <w:top w:val="single" w:sz="4" w:space="0" w:color="auto"/>
              <w:left w:val="single" w:sz="4" w:space="0" w:color="auto"/>
              <w:bottom w:val="single" w:sz="4" w:space="0" w:color="auto"/>
              <w:right w:val="single" w:sz="4" w:space="0" w:color="auto"/>
            </w:tcBorders>
            <w:hideMark/>
          </w:tcPr>
          <w:p w:rsidR="002E12A1" w:rsidRDefault="002E12A1" w:rsidP="003E2326">
            <w:pPr>
              <w:pStyle w:val="ConsPlusNormal"/>
              <w:jc w:val="center"/>
              <w:rPr>
                <w:rFonts w:cs="Times New Roman"/>
                <w:sz w:val="24"/>
                <w:szCs w:val="24"/>
              </w:rPr>
            </w:pPr>
            <w:r>
              <w:rPr>
                <w:rFonts w:cs="Times New Roman"/>
                <w:sz w:val="24"/>
                <w:szCs w:val="24"/>
              </w:rPr>
              <w:t>Сумма собственных средств</w:t>
            </w:r>
          </w:p>
        </w:tc>
        <w:tc>
          <w:tcPr>
            <w:tcW w:w="1843" w:type="dxa"/>
            <w:tcBorders>
              <w:top w:val="single" w:sz="4" w:space="0" w:color="auto"/>
              <w:left w:val="single" w:sz="4" w:space="0" w:color="auto"/>
              <w:bottom w:val="single" w:sz="4" w:space="0" w:color="auto"/>
              <w:right w:val="single" w:sz="4" w:space="0" w:color="auto"/>
            </w:tcBorders>
            <w:hideMark/>
          </w:tcPr>
          <w:p w:rsidR="002E12A1" w:rsidRDefault="002E12A1" w:rsidP="003E2326">
            <w:pPr>
              <w:pStyle w:val="ConsPlusNormal"/>
              <w:jc w:val="center"/>
              <w:rPr>
                <w:rFonts w:cs="Times New Roman"/>
                <w:sz w:val="24"/>
                <w:szCs w:val="24"/>
              </w:rPr>
            </w:pPr>
            <w:r>
              <w:rPr>
                <w:rFonts w:cs="Times New Roman"/>
                <w:sz w:val="24"/>
                <w:szCs w:val="24"/>
              </w:rPr>
              <w:t>Сумма муниципальной субсидии</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E12A1" w:rsidRDefault="002E12A1" w:rsidP="003E2326">
            <w:pPr>
              <w:rPr>
                <w:rFonts w:ascii="Liberation Serif" w:hAnsi="Liberation Serif"/>
              </w:rPr>
            </w:pPr>
          </w:p>
        </w:tc>
      </w:tr>
      <w:tr w:rsidR="002E12A1" w:rsidTr="003E2326">
        <w:tc>
          <w:tcPr>
            <w:tcW w:w="1460" w:type="dxa"/>
            <w:tcBorders>
              <w:top w:val="single" w:sz="4" w:space="0" w:color="auto"/>
              <w:left w:val="single" w:sz="4" w:space="0" w:color="auto"/>
              <w:bottom w:val="single" w:sz="4" w:space="0" w:color="auto"/>
              <w:right w:val="single" w:sz="4" w:space="0" w:color="auto"/>
            </w:tcBorders>
            <w:hideMark/>
          </w:tcPr>
          <w:p w:rsidR="002E12A1" w:rsidRDefault="002E12A1" w:rsidP="003E2326">
            <w:pPr>
              <w:pStyle w:val="ConsPlusNormal"/>
              <w:jc w:val="center"/>
              <w:rPr>
                <w:rFonts w:cs="Times New Roman"/>
                <w:sz w:val="24"/>
                <w:szCs w:val="24"/>
              </w:rPr>
            </w:pPr>
            <w:r>
              <w:rPr>
                <w:rFonts w:cs="Times New Roman"/>
                <w:sz w:val="24"/>
                <w:szCs w:val="24"/>
              </w:rPr>
              <w:t>1</w:t>
            </w:r>
          </w:p>
        </w:tc>
        <w:tc>
          <w:tcPr>
            <w:tcW w:w="1376" w:type="dxa"/>
            <w:tcBorders>
              <w:top w:val="single" w:sz="4" w:space="0" w:color="auto"/>
              <w:left w:val="single" w:sz="4" w:space="0" w:color="auto"/>
              <w:bottom w:val="single" w:sz="4" w:space="0" w:color="auto"/>
              <w:right w:val="single" w:sz="4" w:space="0" w:color="auto"/>
            </w:tcBorders>
            <w:hideMark/>
          </w:tcPr>
          <w:p w:rsidR="002E12A1" w:rsidRDefault="002E12A1" w:rsidP="003E2326">
            <w:pPr>
              <w:pStyle w:val="ConsPlusNormal"/>
              <w:jc w:val="center"/>
              <w:rPr>
                <w:rFonts w:cs="Times New Roman"/>
                <w:sz w:val="24"/>
                <w:szCs w:val="24"/>
              </w:rPr>
            </w:pPr>
            <w:r>
              <w:rPr>
                <w:rFonts w:cs="Times New Roman"/>
                <w:sz w:val="24"/>
                <w:szCs w:val="24"/>
              </w:rPr>
              <w:t>2</w:t>
            </w:r>
          </w:p>
        </w:tc>
        <w:tc>
          <w:tcPr>
            <w:tcW w:w="1603" w:type="dxa"/>
            <w:tcBorders>
              <w:top w:val="single" w:sz="4" w:space="0" w:color="auto"/>
              <w:left w:val="single" w:sz="4" w:space="0" w:color="auto"/>
              <w:bottom w:val="single" w:sz="4" w:space="0" w:color="auto"/>
              <w:right w:val="single" w:sz="4" w:space="0" w:color="auto"/>
            </w:tcBorders>
            <w:hideMark/>
          </w:tcPr>
          <w:p w:rsidR="002E12A1" w:rsidRDefault="002E12A1" w:rsidP="003E2326">
            <w:pPr>
              <w:pStyle w:val="ConsPlusNormal"/>
              <w:jc w:val="center"/>
              <w:rPr>
                <w:rFonts w:cs="Times New Roman"/>
                <w:sz w:val="24"/>
                <w:szCs w:val="24"/>
              </w:rPr>
            </w:pPr>
            <w:r>
              <w:rPr>
                <w:rFonts w:cs="Times New Roman"/>
                <w:sz w:val="24"/>
                <w:szCs w:val="24"/>
              </w:rPr>
              <w:t>3</w:t>
            </w:r>
          </w:p>
        </w:tc>
        <w:tc>
          <w:tcPr>
            <w:tcW w:w="1843" w:type="dxa"/>
            <w:tcBorders>
              <w:top w:val="single" w:sz="4" w:space="0" w:color="auto"/>
              <w:left w:val="single" w:sz="4" w:space="0" w:color="auto"/>
              <w:bottom w:val="single" w:sz="4" w:space="0" w:color="auto"/>
              <w:right w:val="single" w:sz="4" w:space="0" w:color="auto"/>
            </w:tcBorders>
            <w:hideMark/>
          </w:tcPr>
          <w:p w:rsidR="002E12A1" w:rsidRDefault="002E12A1" w:rsidP="003E2326">
            <w:pPr>
              <w:pStyle w:val="ConsPlusNormal"/>
              <w:jc w:val="center"/>
              <w:rPr>
                <w:rFonts w:cs="Times New Roman"/>
                <w:sz w:val="24"/>
                <w:szCs w:val="24"/>
              </w:rPr>
            </w:pPr>
            <w:r>
              <w:rPr>
                <w:rFonts w:cs="Times New Roman"/>
                <w:sz w:val="24"/>
                <w:szCs w:val="24"/>
              </w:rPr>
              <w:t>4</w:t>
            </w:r>
          </w:p>
        </w:tc>
        <w:tc>
          <w:tcPr>
            <w:tcW w:w="1873" w:type="dxa"/>
            <w:tcBorders>
              <w:top w:val="single" w:sz="4" w:space="0" w:color="auto"/>
              <w:left w:val="single" w:sz="4" w:space="0" w:color="auto"/>
              <w:bottom w:val="single" w:sz="4" w:space="0" w:color="auto"/>
              <w:right w:val="single" w:sz="4" w:space="0" w:color="auto"/>
            </w:tcBorders>
            <w:hideMark/>
          </w:tcPr>
          <w:p w:rsidR="002E12A1" w:rsidRDefault="002E12A1" w:rsidP="003E2326">
            <w:pPr>
              <w:pStyle w:val="ConsPlusNormal"/>
              <w:jc w:val="center"/>
              <w:rPr>
                <w:rFonts w:cs="Times New Roman"/>
                <w:sz w:val="24"/>
                <w:szCs w:val="24"/>
              </w:rPr>
            </w:pPr>
            <w:r>
              <w:rPr>
                <w:rFonts w:cs="Times New Roman"/>
                <w:sz w:val="24"/>
                <w:szCs w:val="24"/>
              </w:rPr>
              <w:t>5</w:t>
            </w:r>
          </w:p>
        </w:tc>
        <w:tc>
          <w:tcPr>
            <w:tcW w:w="1359" w:type="dxa"/>
            <w:tcBorders>
              <w:top w:val="single" w:sz="4" w:space="0" w:color="auto"/>
              <w:left w:val="single" w:sz="4" w:space="0" w:color="auto"/>
              <w:bottom w:val="single" w:sz="4" w:space="0" w:color="auto"/>
              <w:right w:val="single" w:sz="4" w:space="0" w:color="auto"/>
            </w:tcBorders>
            <w:hideMark/>
          </w:tcPr>
          <w:p w:rsidR="002E12A1" w:rsidRDefault="002E12A1" w:rsidP="003E2326">
            <w:pPr>
              <w:pStyle w:val="ConsPlusNormal"/>
              <w:jc w:val="center"/>
              <w:rPr>
                <w:rFonts w:cs="Times New Roman"/>
                <w:sz w:val="24"/>
                <w:szCs w:val="24"/>
              </w:rPr>
            </w:pPr>
            <w:r>
              <w:rPr>
                <w:rFonts w:cs="Times New Roman"/>
                <w:sz w:val="24"/>
                <w:szCs w:val="24"/>
              </w:rPr>
              <w:t>6</w:t>
            </w:r>
          </w:p>
        </w:tc>
        <w:tc>
          <w:tcPr>
            <w:tcW w:w="1556" w:type="dxa"/>
            <w:tcBorders>
              <w:top w:val="single" w:sz="4" w:space="0" w:color="auto"/>
              <w:left w:val="single" w:sz="4" w:space="0" w:color="auto"/>
              <w:bottom w:val="single" w:sz="4" w:space="0" w:color="auto"/>
              <w:right w:val="single" w:sz="4" w:space="0" w:color="auto"/>
            </w:tcBorders>
            <w:hideMark/>
          </w:tcPr>
          <w:p w:rsidR="002E12A1" w:rsidRDefault="002E12A1" w:rsidP="003E2326">
            <w:pPr>
              <w:pStyle w:val="ConsPlusNormal"/>
              <w:jc w:val="center"/>
              <w:rPr>
                <w:rFonts w:cs="Times New Roman"/>
                <w:sz w:val="24"/>
                <w:szCs w:val="24"/>
              </w:rPr>
            </w:pPr>
            <w:r>
              <w:rPr>
                <w:rFonts w:cs="Times New Roman"/>
                <w:sz w:val="24"/>
                <w:szCs w:val="24"/>
              </w:rPr>
              <w:t>7</w:t>
            </w:r>
          </w:p>
        </w:tc>
        <w:tc>
          <w:tcPr>
            <w:tcW w:w="1843" w:type="dxa"/>
            <w:tcBorders>
              <w:top w:val="single" w:sz="4" w:space="0" w:color="auto"/>
              <w:left w:val="single" w:sz="4" w:space="0" w:color="auto"/>
              <w:bottom w:val="single" w:sz="4" w:space="0" w:color="auto"/>
              <w:right w:val="single" w:sz="4" w:space="0" w:color="auto"/>
            </w:tcBorders>
            <w:hideMark/>
          </w:tcPr>
          <w:p w:rsidR="002E12A1" w:rsidRDefault="002E12A1" w:rsidP="003E2326">
            <w:pPr>
              <w:pStyle w:val="ConsPlusNormal"/>
              <w:jc w:val="center"/>
              <w:rPr>
                <w:rFonts w:cs="Times New Roman"/>
                <w:sz w:val="24"/>
                <w:szCs w:val="24"/>
              </w:rPr>
            </w:pPr>
            <w:r>
              <w:rPr>
                <w:rFonts w:cs="Times New Roman"/>
                <w:sz w:val="24"/>
                <w:szCs w:val="24"/>
              </w:rPr>
              <w:t>8</w:t>
            </w:r>
          </w:p>
        </w:tc>
        <w:tc>
          <w:tcPr>
            <w:tcW w:w="1873" w:type="dxa"/>
            <w:tcBorders>
              <w:top w:val="single" w:sz="4" w:space="0" w:color="auto"/>
              <w:left w:val="single" w:sz="4" w:space="0" w:color="auto"/>
              <w:bottom w:val="single" w:sz="4" w:space="0" w:color="auto"/>
              <w:right w:val="single" w:sz="4" w:space="0" w:color="auto"/>
            </w:tcBorders>
            <w:hideMark/>
          </w:tcPr>
          <w:p w:rsidR="002E12A1" w:rsidRDefault="002E12A1" w:rsidP="003E2326">
            <w:pPr>
              <w:pStyle w:val="ConsPlusNormal"/>
              <w:jc w:val="center"/>
              <w:rPr>
                <w:rFonts w:cs="Times New Roman"/>
                <w:sz w:val="24"/>
                <w:szCs w:val="24"/>
              </w:rPr>
            </w:pPr>
            <w:r>
              <w:rPr>
                <w:rFonts w:cs="Times New Roman"/>
                <w:sz w:val="24"/>
                <w:szCs w:val="24"/>
              </w:rPr>
              <w:t>9</w:t>
            </w:r>
          </w:p>
        </w:tc>
      </w:tr>
      <w:tr w:rsidR="002E12A1" w:rsidTr="003E2326">
        <w:tc>
          <w:tcPr>
            <w:tcW w:w="1460" w:type="dxa"/>
            <w:tcBorders>
              <w:top w:val="single" w:sz="4" w:space="0" w:color="auto"/>
              <w:left w:val="single" w:sz="4" w:space="0" w:color="auto"/>
              <w:bottom w:val="single" w:sz="4" w:space="0" w:color="auto"/>
              <w:right w:val="single" w:sz="4" w:space="0" w:color="auto"/>
            </w:tcBorders>
          </w:tcPr>
          <w:p w:rsidR="002E12A1" w:rsidRDefault="002E12A1" w:rsidP="003E2326">
            <w:pPr>
              <w:pStyle w:val="ConsPlusNormal"/>
              <w:rPr>
                <w:rFonts w:cs="Times New Roman"/>
                <w:sz w:val="24"/>
                <w:szCs w:val="24"/>
              </w:rPr>
            </w:pPr>
          </w:p>
        </w:tc>
        <w:tc>
          <w:tcPr>
            <w:tcW w:w="1376" w:type="dxa"/>
            <w:tcBorders>
              <w:top w:val="single" w:sz="4" w:space="0" w:color="auto"/>
              <w:left w:val="single" w:sz="4" w:space="0" w:color="auto"/>
              <w:bottom w:val="single" w:sz="4" w:space="0" w:color="auto"/>
              <w:right w:val="single" w:sz="4" w:space="0" w:color="auto"/>
            </w:tcBorders>
          </w:tcPr>
          <w:p w:rsidR="002E12A1" w:rsidRDefault="002E12A1" w:rsidP="003E2326">
            <w:pPr>
              <w:pStyle w:val="ConsPlusNormal"/>
              <w:rPr>
                <w:rFonts w:cs="Times New Roman"/>
                <w:sz w:val="24"/>
                <w:szCs w:val="24"/>
              </w:rPr>
            </w:pPr>
          </w:p>
        </w:tc>
        <w:tc>
          <w:tcPr>
            <w:tcW w:w="1603" w:type="dxa"/>
            <w:tcBorders>
              <w:top w:val="single" w:sz="4" w:space="0" w:color="auto"/>
              <w:left w:val="single" w:sz="4" w:space="0" w:color="auto"/>
              <w:bottom w:val="single" w:sz="4" w:space="0" w:color="auto"/>
              <w:right w:val="single" w:sz="4" w:space="0" w:color="auto"/>
            </w:tcBorders>
          </w:tcPr>
          <w:p w:rsidR="002E12A1" w:rsidRDefault="002E12A1" w:rsidP="003E2326">
            <w:pPr>
              <w:pStyle w:val="ConsPlusNormal"/>
              <w:rPr>
                <w:rFonts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rsidR="002E12A1" w:rsidRDefault="002E12A1" w:rsidP="003E2326">
            <w:pPr>
              <w:pStyle w:val="ConsPlusNormal"/>
              <w:rPr>
                <w:rFonts w:cs="Times New Roman"/>
                <w:sz w:val="24"/>
                <w:szCs w:val="24"/>
              </w:rPr>
            </w:pPr>
          </w:p>
        </w:tc>
        <w:tc>
          <w:tcPr>
            <w:tcW w:w="1873" w:type="dxa"/>
            <w:tcBorders>
              <w:top w:val="single" w:sz="4" w:space="0" w:color="auto"/>
              <w:left w:val="single" w:sz="4" w:space="0" w:color="auto"/>
              <w:bottom w:val="single" w:sz="4" w:space="0" w:color="auto"/>
              <w:right w:val="single" w:sz="4" w:space="0" w:color="auto"/>
            </w:tcBorders>
          </w:tcPr>
          <w:p w:rsidR="002E12A1" w:rsidRDefault="002E12A1" w:rsidP="003E2326">
            <w:pPr>
              <w:pStyle w:val="ConsPlusNormal"/>
              <w:rPr>
                <w:rFonts w:cs="Times New Roman"/>
                <w:sz w:val="24"/>
                <w:szCs w:val="24"/>
              </w:rPr>
            </w:pPr>
          </w:p>
        </w:tc>
        <w:tc>
          <w:tcPr>
            <w:tcW w:w="1359" w:type="dxa"/>
            <w:tcBorders>
              <w:top w:val="single" w:sz="4" w:space="0" w:color="auto"/>
              <w:left w:val="single" w:sz="4" w:space="0" w:color="auto"/>
              <w:bottom w:val="single" w:sz="4" w:space="0" w:color="auto"/>
              <w:right w:val="single" w:sz="4" w:space="0" w:color="auto"/>
            </w:tcBorders>
          </w:tcPr>
          <w:p w:rsidR="002E12A1" w:rsidRDefault="002E12A1" w:rsidP="003E2326">
            <w:pPr>
              <w:pStyle w:val="ConsPlusNormal"/>
              <w:rPr>
                <w:rFonts w:cs="Times New Roman"/>
                <w:sz w:val="24"/>
                <w:szCs w:val="24"/>
              </w:rPr>
            </w:pPr>
          </w:p>
        </w:tc>
        <w:tc>
          <w:tcPr>
            <w:tcW w:w="1556" w:type="dxa"/>
            <w:tcBorders>
              <w:top w:val="single" w:sz="4" w:space="0" w:color="auto"/>
              <w:left w:val="single" w:sz="4" w:space="0" w:color="auto"/>
              <w:bottom w:val="single" w:sz="4" w:space="0" w:color="auto"/>
              <w:right w:val="single" w:sz="4" w:space="0" w:color="auto"/>
            </w:tcBorders>
          </w:tcPr>
          <w:p w:rsidR="002E12A1" w:rsidRDefault="002E12A1" w:rsidP="003E2326">
            <w:pPr>
              <w:pStyle w:val="ConsPlusNormal"/>
              <w:rPr>
                <w:rFonts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rsidR="002E12A1" w:rsidRDefault="002E12A1" w:rsidP="003E2326">
            <w:pPr>
              <w:pStyle w:val="ConsPlusNormal"/>
              <w:rPr>
                <w:rFonts w:cs="Times New Roman"/>
                <w:sz w:val="24"/>
                <w:szCs w:val="24"/>
              </w:rPr>
            </w:pPr>
          </w:p>
        </w:tc>
        <w:tc>
          <w:tcPr>
            <w:tcW w:w="1873" w:type="dxa"/>
            <w:tcBorders>
              <w:top w:val="single" w:sz="4" w:space="0" w:color="auto"/>
              <w:left w:val="single" w:sz="4" w:space="0" w:color="auto"/>
              <w:bottom w:val="single" w:sz="4" w:space="0" w:color="auto"/>
              <w:right w:val="single" w:sz="4" w:space="0" w:color="auto"/>
            </w:tcBorders>
          </w:tcPr>
          <w:p w:rsidR="002E12A1" w:rsidRDefault="002E12A1" w:rsidP="003E2326">
            <w:pPr>
              <w:pStyle w:val="ConsPlusNormal"/>
              <w:rPr>
                <w:rFonts w:cs="Times New Roman"/>
                <w:sz w:val="24"/>
                <w:szCs w:val="24"/>
              </w:rPr>
            </w:pPr>
          </w:p>
        </w:tc>
      </w:tr>
      <w:tr w:rsidR="002E12A1" w:rsidTr="003E2326">
        <w:tc>
          <w:tcPr>
            <w:tcW w:w="1460" w:type="dxa"/>
            <w:tcBorders>
              <w:top w:val="single" w:sz="4" w:space="0" w:color="auto"/>
              <w:left w:val="single" w:sz="4" w:space="0" w:color="auto"/>
              <w:bottom w:val="single" w:sz="4" w:space="0" w:color="auto"/>
              <w:right w:val="single" w:sz="4" w:space="0" w:color="auto"/>
            </w:tcBorders>
          </w:tcPr>
          <w:p w:rsidR="002E12A1" w:rsidRDefault="002E12A1" w:rsidP="003E2326">
            <w:pPr>
              <w:pStyle w:val="ConsPlusNormal"/>
              <w:rPr>
                <w:rFonts w:cs="Times New Roman"/>
                <w:sz w:val="24"/>
                <w:szCs w:val="24"/>
              </w:rPr>
            </w:pPr>
          </w:p>
        </w:tc>
        <w:tc>
          <w:tcPr>
            <w:tcW w:w="1376" w:type="dxa"/>
            <w:tcBorders>
              <w:top w:val="single" w:sz="4" w:space="0" w:color="auto"/>
              <w:left w:val="single" w:sz="4" w:space="0" w:color="auto"/>
              <w:bottom w:val="single" w:sz="4" w:space="0" w:color="auto"/>
              <w:right w:val="single" w:sz="4" w:space="0" w:color="auto"/>
            </w:tcBorders>
          </w:tcPr>
          <w:p w:rsidR="002E12A1" w:rsidRDefault="002E12A1" w:rsidP="003E2326">
            <w:pPr>
              <w:pStyle w:val="ConsPlusNormal"/>
              <w:rPr>
                <w:rFonts w:cs="Times New Roman"/>
                <w:sz w:val="24"/>
                <w:szCs w:val="24"/>
              </w:rPr>
            </w:pPr>
          </w:p>
        </w:tc>
        <w:tc>
          <w:tcPr>
            <w:tcW w:w="1603" w:type="dxa"/>
            <w:tcBorders>
              <w:top w:val="single" w:sz="4" w:space="0" w:color="auto"/>
              <w:left w:val="single" w:sz="4" w:space="0" w:color="auto"/>
              <w:bottom w:val="single" w:sz="4" w:space="0" w:color="auto"/>
              <w:right w:val="single" w:sz="4" w:space="0" w:color="auto"/>
            </w:tcBorders>
          </w:tcPr>
          <w:p w:rsidR="002E12A1" w:rsidRDefault="002E12A1" w:rsidP="003E2326">
            <w:pPr>
              <w:pStyle w:val="ConsPlusNormal"/>
              <w:rPr>
                <w:rFonts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rsidR="002E12A1" w:rsidRDefault="002E12A1" w:rsidP="003E2326">
            <w:pPr>
              <w:pStyle w:val="ConsPlusNormal"/>
              <w:rPr>
                <w:rFonts w:cs="Times New Roman"/>
                <w:sz w:val="24"/>
                <w:szCs w:val="24"/>
              </w:rPr>
            </w:pPr>
          </w:p>
        </w:tc>
        <w:tc>
          <w:tcPr>
            <w:tcW w:w="1873" w:type="dxa"/>
            <w:tcBorders>
              <w:top w:val="single" w:sz="4" w:space="0" w:color="auto"/>
              <w:left w:val="single" w:sz="4" w:space="0" w:color="auto"/>
              <w:bottom w:val="single" w:sz="4" w:space="0" w:color="auto"/>
              <w:right w:val="single" w:sz="4" w:space="0" w:color="auto"/>
            </w:tcBorders>
          </w:tcPr>
          <w:p w:rsidR="002E12A1" w:rsidRDefault="002E12A1" w:rsidP="003E2326">
            <w:pPr>
              <w:pStyle w:val="ConsPlusNormal"/>
              <w:rPr>
                <w:rFonts w:cs="Times New Roman"/>
                <w:sz w:val="24"/>
                <w:szCs w:val="24"/>
              </w:rPr>
            </w:pPr>
          </w:p>
        </w:tc>
        <w:tc>
          <w:tcPr>
            <w:tcW w:w="1359" w:type="dxa"/>
            <w:tcBorders>
              <w:top w:val="single" w:sz="4" w:space="0" w:color="auto"/>
              <w:left w:val="single" w:sz="4" w:space="0" w:color="auto"/>
              <w:bottom w:val="single" w:sz="4" w:space="0" w:color="auto"/>
              <w:right w:val="single" w:sz="4" w:space="0" w:color="auto"/>
            </w:tcBorders>
          </w:tcPr>
          <w:p w:rsidR="002E12A1" w:rsidRDefault="002E12A1" w:rsidP="003E2326">
            <w:pPr>
              <w:pStyle w:val="ConsPlusNormal"/>
              <w:rPr>
                <w:rFonts w:cs="Times New Roman"/>
                <w:sz w:val="24"/>
                <w:szCs w:val="24"/>
              </w:rPr>
            </w:pPr>
          </w:p>
        </w:tc>
        <w:tc>
          <w:tcPr>
            <w:tcW w:w="1556" w:type="dxa"/>
            <w:tcBorders>
              <w:top w:val="single" w:sz="4" w:space="0" w:color="auto"/>
              <w:left w:val="single" w:sz="4" w:space="0" w:color="auto"/>
              <w:bottom w:val="single" w:sz="4" w:space="0" w:color="auto"/>
              <w:right w:val="single" w:sz="4" w:space="0" w:color="auto"/>
            </w:tcBorders>
          </w:tcPr>
          <w:p w:rsidR="002E12A1" w:rsidRDefault="002E12A1" w:rsidP="003E2326">
            <w:pPr>
              <w:pStyle w:val="ConsPlusNormal"/>
              <w:rPr>
                <w:rFonts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rsidR="002E12A1" w:rsidRDefault="002E12A1" w:rsidP="003E2326">
            <w:pPr>
              <w:pStyle w:val="ConsPlusNormal"/>
              <w:rPr>
                <w:rFonts w:cs="Times New Roman"/>
                <w:sz w:val="24"/>
                <w:szCs w:val="24"/>
              </w:rPr>
            </w:pPr>
          </w:p>
        </w:tc>
        <w:tc>
          <w:tcPr>
            <w:tcW w:w="1873" w:type="dxa"/>
            <w:tcBorders>
              <w:top w:val="single" w:sz="4" w:space="0" w:color="auto"/>
              <w:left w:val="single" w:sz="4" w:space="0" w:color="auto"/>
              <w:bottom w:val="single" w:sz="4" w:space="0" w:color="auto"/>
              <w:right w:val="single" w:sz="4" w:space="0" w:color="auto"/>
            </w:tcBorders>
          </w:tcPr>
          <w:p w:rsidR="002E12A1" w:rsidRDefault="002E12A1" w:rsidP="003E2326">
            <w:pPr>
              <w:pStyle w:val="ConsPlusNormal"/>
              <w:rPr>
                <w:rFonts w:cs="Times New Roman"/>
                <w:sz w:val="24"/>
                <w:szCs w:val="24"/>
              </w:rPr>
            </w:pPr>
          </w:p>
        </w:tc>
      </w:tr>
    </w:tbl>
    <w:p w:rsidR="002E12A1" w:rsidRDefault="002E12A1" w:rsidP="002E12A1"/>
    <w:p w:rsidR="002E12A1" w:rsidRDefault="002E12A1" w:rsidP="002E12A1">
      <w:pPr>
        <w:pStyle w:val="ConsPlusNonformat"/>
        <w:jc w:val="both"/>
        <w:rPr>
          <w:rFonts w:ascii="Liberation Serif" w:hAnsi="Liberation Serif" w:cs="Times New Roman"/>
          <w:sz w:val="24"/>
          <w:szCs w:val="24"/>
        </w:rPr>
      </w:pPr>
      <w:r>
        <w:rPr>
          <w:rFonts w:ascii="Liberation Serif" w:hAnsi="Liberation Serif" w:cs="Times New Roman"/>
          <w:sz w:val="24"/>
          <w:szCs w:val="24"/>
        </w:rPr>
        <w:t>К отчету прилагаются документы, согласно Порядку</w:t>
      </w:r>
    </w:p>
    <w:p w:rsidR="002E12A1" w:rsidRDefault="002E12A1" w:rsidP="002E12A1">
      <w:pPr>
        <w:pStyle w:val="ConsPlusNonformat"/>
        <w:jc w:val="both"/>
        <w:rPr>
          <w:rFonts w:ascii="Liberation Serif" w:hAnsi="Liberation Serif" w:cs="Times New Roman"/>
          <w:sz w:val="24"/>
          <w:szCs w:val="24"/>
        </w:rPr>
      </w:pPr>
    </w:p>
    <w:p w:rsidR="002E12A1" w:rsidRDefault="002E12A1" w:rsidP="002E12A1">
      <w:pPr>
        <w:pStyle w:val="ConsPlusNonformat"/>
        <w:rPr>
          <w:rFonts w:ascii="Liberation Serif" w:hAnsi="Liberation Serif" w:cs="Times New Roman"/>
          <w:sz w:val="24"/>
          <w:szCs w:val="24"/>
        </w:rPr>
      </w:pPr>
      <w:r>
        <w:rPr>
          <w:rFonts w:ascii="Liberation Serif" w:hAnsi="Liberation Serif" w:cs="Times New Roman"/>
          <w:sz w:val="24"/>
          <w:szCs w:val="24"/>
        </w:rPr>
        <w:t>Руководитель (</w:t>
      </w:r>
      <w:proofErr w:type="gramStart"/>
      <w:r>
        <w:rPr>
          <w:rFonts w:ascii="Liberation Serif" w:hAnsi="Liberation Serif" w:cs="Times New Roman"/>
          <w:sz w:val="24"/>
          <w:szCs w:val="24"/>
        </w:rPr>
        <w:t xml:space="preserve">должность)   </w:t>
      </w:r>
      <w:proofErr w:type="gramEnd"/>
      <w:r>
        <w:rPr>
          <w:rFonts w:ascii="Liberation Serif" w:hAnsi="Liberation Serif" w:cs="Times New Roman"/>
          <w:sz w:val="24"/>
          <w:szCs w:val="24"/>
        </w:rPr>
        <w:t xml:space="preserve"> __________________ _____________________________</w:t>
      </w:r>
    </w:p>
    <w:p w:rsidR="002E12A1" w:rsidRDefault="002E12A1" w:rsidP="002E12A1">
      <w:pPr>
        <w:pStyle w:val="ConsPlusNonformat"/>
        <w:rPr>
          <w:rFonts w:ascii="Liberation Serif" w:hAnsi="Liberation Serif" w:cs="Times New Roman"/>
          <w:sz w:val="24"/>
          <w:szCs w:val="24"/>
        </w:rPr>
      </w:pPr>
      <w:r>
        <w:rPr>
          <w:rFonts w:ascii="Liberation Serif" w:hAnsi="Liberation Serif" w:cs="Times New Roman"/>
          <w:sz w:val="24"/>
          <w:szCs w:val="24"/>
        </w:rPr>
        <w:t xml:space="preserve">                                                         (</w:t>
      </w:r>
      <w:proofErr w:type="gramStart"/>
      <w:r>
        <w:rPr>
          <w:rFonts w:ascii="Liberation Serif" w:hAnsi="Liberation Serif" w:cs="Times New Roman"/>
          <w:sz w:val="24"/>
          <w:szCs w:val="24"/>
        </w:rPr>
        <w:t xml:space="preserve">подпись)   </w:t>
      </w:r>
      <w:proofErr w:type="gramEnd"/>
      <w:r>
        <w:rPr>
          <w:rFonts w:ascii="Liberation Serif" w:hAnsi="Liberation Serif" w:cs="Times New Roman"/>
          <w:sz w:val="24"/>
          <w:szCs w:val="24"/>
        </w:rPr>
        <w:t xml:space="preserve">                (расшифровка подписи)</w:t>
      </w:r>
    </w:p>
    <w:p w:rsidR="002E12A1" w:rsidRDefault="002E12A1" w:rsidP="002E12A1">
      <w:pPr>
        <w:pStyle w:val="ConsPlusNonformat"/>
        <w:rPr>
          <w:rFonts w:ascii="Liberation Serif" w:hAnsi="Liberation Serif" w:cs="Times New Roman"/>
          <w:sz w:val="24"/>
          <w:szCs w:val="24"/>
        </w:rPr>
      </w:pPr>
      <w:r>
        <w:rPr>
          <w:rFonts w:ascii="Liberation Serif" w:hAnsi="Liberation Serif" w:cs="Times New Roman"/>
          <w:sz w:val="24"/>
          <w:szCs w:val="24"/>
        </w:rPr>
        <w:t>М.П.</w:t>
      </w:r>
    </w:p>
    <w:p w:rsidR="002E12A1" w:rsidRDefault="002E12A1" w:rsidP="002E12A1">
      <w:pPr>
        <w:pStyle w:val="ConsPlusNonformat"/>
        <w:rPr>
          <w:rFonts w:ascii="Liberation Serif" w:hAnsi="Liberation Serif" w:cs="Times New Roman"/>
          <w:sz w:val="24"/>
          <w:szCs w:val="24"/>
        </w:rPr>
      </w:pPr>
    </w:p>
    <w:p w:rsidR="002E12A1" w:rsidRPr="003C063F" w:rsidRDefault="002E12A1" w:rsidP="002E12A1">
      <w:pPr>
        <w:rPr>
          <w:rFonts w:ascii="Liberation Serif" w:hAnsi="Liberation Serif"/>
          <w:sz w:val="28"/>
          <w:szCs w:val="28"/>
        </w:rPr>
      </w:pPr>
    </w:p>
    <w:p w:rsidR="00C54A87" w:rsidRDefault="00C54A87"/>
    <w:sectPr w:rsidR="00C54A87" w:rsidSect="002E12A1">
      <w:headerReference w:type="default" r:id="rId6"/>
      <w:footerReference w:type="default" r:id="rId7"/>
      <w:headerReference w:type="first" r:id="rId8"/>
      <w:footerReference w:type="first" r:id="rId9"/>
      <w:pgSz w:w="16838" w:h="11906" w:orient="landscape"/>
      <w:pgMar w:top="1701" w:right="1134" w:bottom="624" w:left="1134" w:header="454"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00B5B" w:rsidRDefault="00100B5B">
      <w:r>
        <w:separator/>
      </w:r>
    </w:p>
  </w:endnote>
  <w:endnote w:type="continuationSeparator" w:id="0">
    <w:p w:rsidR="00100B5B" w:rsidRDefault="00100B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Liberation Serif">
    <w:panose1 w:val="02020603050405020304"/>
    <w:charset w:val="CC"/>
    <w:family w:val="roman"/>
    <w:pitch w:val="variable"/>
    <w:sig w:usb0="A00002AF" w:usb1="500078FB"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0AAA" w:rsidRPr="00810AAA" w:rsidRDefault="00100B5B" w:rsidP="00810AAA">
    <w:pPr>
      <w:pStyle w:val="a6"/>
      <w:jc w:val="right"/>
      <w:rPr>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0AAA" w:rsidRPr="007B0005" w:rsidRDefault="00100B5B" w:rsidP="007B0005">
    <w:pPr>
      <w:pStyle w:val="a6"/>
      <w:jc w:val="right"/>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00B5B" w:rsidRDefault="00100B5B">
      <w:r>
        <w:separator/>
      </w:r>
    </w:p>
  </w:footnote>
  <w:footnote w:type="continuationSeparator" w:id="0">
    <w:p w:rsidR="00100B5B" w:rsidRDefault="00100B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0AAA" w:rsidRPr="00810AAA" w:rsidRDefault="00100B5B" w:rsidP="00810AAA">
    <w:pPr>
      <w:pStyle w:val="a4"/>
      <w:jc w:val="center"/>
      <w:rPr>
        <w:lang w:val="en-US"/>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0AAA" w:rsidRDefault="00100B5B" w:rsidP="00810AAA">
    <w:pPr>
      <w:pStyle w:val="a4"/>
      <w:jc w:val="center"/>
    </w:pPr>
    <w:permStart w:id="104549998" w:edGrp="everyone"/>
    <w:permEnd w:id="104549998"/>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1868"/>
    <w:rsid w:val="00100B5B"/>
    <w:rsid w:val="002B1868"/>
    <w:rsid w:val="002E12A1"/>
    <w:rsid w:val="005F5EBC"/>
    <w:rsid w:val="00C54A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10D006"/>
  <w15:chartTrackingRefBased/>
  <w15:docId w15:val="{42F66A35-D76A-4987-9614-F7F42B3F12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F5EB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5F5EBC"/>
    <w:rPr>
      <w:color w:val="0000FF"/>
      <w:u w:val="single"/>
    </w:rPr>
  </w:style>
  <w:style w:type="paragraph" w:styleId="a4">
    <w:name w:val="header"/>
    <w:basedOn w:val="a"/>
    <w:link w:val="a5"/>
    <w:rsid w:val="005F5EBC"/>
    <w:pPr>
      <w:tabs>
        <w:tab w:val="center" w:pos="4677"/>
        <w:tab w:val="right" w:pos="9355"/>
      </w:tabs>
    </w:pPr>
  </w:style>
  <w:style w:type="character" w:customStyle="1" w:styleId="a5">
    <w:name w:val="Верхний колонтитул Знак"/>
    <w:basedOn w:val="a0"/>
    <w:link w:val="a4"/>
    <w:rsid w:val="005F5EBC"/>
    <w:rPr>
      <w:rFonts w:ascii="Times New Roman" w:eastAsia="Times New Roman" w:hAnsi="Times New Roman" w:cs="Times New Roman"/>
      <w:sz w:val="24"/>
      <w:szCs w:val="24"/>
      <w:lang w:eastAsia="ru-RU"/>
    </w:rPr>
  </w:style>
  <w:style w:type="paragraph" w:styleId="a6">
    <w:name w:val="footer"/>
    <w:basedOn w:val="a"/>
    <w:link w:val="a7"/>
    <w:rsid w:val="005F5EBC"/>
    <w:pPr>
      <w:tabs>
        <w:tab w:val="center" w:pos="4677"/>
        <w:tab w:val="right" w:pos="9355"/>
      </w:tabs>
    </w:pPr>
  </w:style>
  <w:style w:type="character" w:customStyle="1" w:styleId="a7">
    <w:name w:val="Нижний колонтитул Знак"/>
    <w:basedOn w:val="a0"/>
    <w:link w:val="a6"/>
    <w:rsid w:val="005F5EBC"/>
    <w:rPr>
      <w:rFonts w:ascii="Times New Roman" w:eastAsia="Times New Roman" w:hAnsi="Times New Roman" w:cs="Times New Roman"/>
      <w:sz w:val="24"/>
      <w:szCs w:val="24"/>
      <w:lang w:eastAsia="ru-RU"/>
    </w:rPr>
  </w:style>
  <w:style w:type="paragraph" w:customStyle="1" w:styleId="ConsNormal">
    <w:name w:val="ConsNormal"/>
    <w:rsid w:val="005F5EBC"/>
    <w:pPr>
      <w:widowControl w:val="0"/>
      <w:snapToGrid w:val="0"/>
      <w:spacing w:after="0" w:line="240" w:lineRule="auto"/>
      <w:ind w:firstLine="720"/>
    </w:pPr>
    <w:rPr>
      <w:rFonts w:ascii="Arial" w:eastAsia="Times New Roman" w:hAnsi="Arial" w:cs="Times New Roman"/>
      <w:sz w:val="20"/>
      <w:szCs w:val="20"/>
      <w:lang w:eastAsia="ru-RU"/>
    </w:rPr>
  </w:style>
  <w:style w:type="paragraph" w:customStyle="1" w:styleId="ConsPlusNonformat">
    <w:name w:val="ConsPlusNonformat"/>
    <w:rsid w:val="002E12A1"/>
    <w:pPr>
      <w:widowControl w:val="0"/>
      <w:suppressAutoHyphens/>
      <w:autoSpaceDE w:val="0"/>
      <w:autoSpaceDN w:val="0"/>
      <w:spacing w:after="0" w:line="240" w:lineRule="auto"/>
    </w:pPr>
    <w:rPr>
      <w:rFonts w:ascii="Courier New" w:eastAsia="Courier New" w:hAnsi="Courier New" w:cs="Courier New"/>
      <w:sz w:val="28"/>
      <w:szCs w:val="28"/>
      <w:lang w:eastAsia="ru-RU"/>
    </w:rPr>
  </w:style>
  <w:style w:type="paragraph" w:customStyle="1" w:styleId="ConsPlusNormal">
    <w:name w:val="ConsPlusNormal"/>
    <w:rsid w:val="002E12A1"/>
    <w:pPr>
      <w:widowControl w:val="0"/>
      <w:suppressAutoHyphens/>
      <w:autoSpaceDE w:val="0"/>
      <w:autoSpaceDN w:val="0"/>
      <w:spacing w:after="0" w:line="240" w:lineRule="auto"/>
    </w:pPr>
    <w:rPr>
      <w:rFonts w:ascii="Liberation Serif" w:eastAsia="Times New Roman" w:hAnsi="Liberation Serif" w:cs="Calibri"/>
      <w:szCs w:val="2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20</Pages>
  <Words>6636</Words>
  <Characters>37828</Characters>
  <Application>Microsoft Office Word</Application>
  <DocSecurity>0</DocSecurity>
  <Lines>315</Lines>
  <Paragraphs>88</Paragraphs>
  <ScaleCrop>false</ScaleCrop>
  <Company/>
  <LinksUpToDate>false</LinksUpToDate>
  <CharactersWithSpaces>44376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Садыкова Дарья Юрьевна</dc:creator>
  <cp:keywords/>
  <dc:description/>
  <cp:lastModifiedBy>Садыкова Дарья Юрьевна</cp:lastModifiedBy>
  <cp:revision>3</cp:revision>
  <dcterms:created xsi:type="dcterms:W3CDTF">2025-06-06T06:44:00Z</dcterms:created>
  <dcterms:modified xsi:type="dcterms:W3CDTF">2025-06-06T06:48:00Z</dcterms:modified>
</cp:coreProperties>
</file>