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690F10" w:rsidRPr="0013051B" w:rsidTr="00B03705">
        <w:trPr>
          <w:trHeight w:val="524"/>
        </w:trPr>
        <w:tc>
          <w:tcPr>
            <w:tcW w:w="9460" w:type="dxa"/>
            <w:gridSpan w:val="5"/>
          </w:tcPr>
          <w:p w:rsidR="00690F10" w:rsidRPr="0013051B" w:rsidRDefault="00690F10" w:rsidP="00B0370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690F10" w:rsidRPr="0013051B" w:rsidRDefault="00690F10" w:rsidP="00B0370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690F10" w:rsidRPr="0013051B" w:rsidRDefault="00690F10" w:rsidP="00B0370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690F10" w:rsidRPr="0013051B" w:rsidRDefault="00690F10" w:rsidP="00B0370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690F10" w:rsidRPr="0013051B" w:rsidTr="00B03705">
        <w:trPr>
          <w:trHeight w:val="524"/>
        </w:trPr>
        <w:tc>
          <w:tcPr>
            <w:tcW w:w="284" w:type="dxa"/>
            <w:vAlign w:val="bottom"/>
          </w:tcPr>
          <w:p w:rsidR="00690F10" w:rsidRPr="0013051B" w:rsidRDefault="00690F10" w:rsidP="00B03705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90F10" w:rsidRPr="0013051B" w:rsidRDefault="00690F10" w:rsidP="00B0370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20.08.2019</w:t>
            </w:r>
          </w:p>
        </w:tc>
        <w:tc>
          <w:tcPr>
            <w:tcW w:w="425" w:type="dxa"/>
            <w:vAlign w:val="bottom"/>
          </w:tcPr>
          <w:p w:rsidR="00690F10" w:rsidRPr="0013051B" w:rsidRDefault="00690F10" w:rsidP="00B0370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90F10" w:rsidRPr="0013051B" w:rsidRDefault="00690F10" w:rsidP="00B0370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960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690F10" w:rsidRPr="0013051B" w:rsidRDefault="00690F10" w:rsidP="00B0370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690F10" w:rsidRPr="0013051B" w:rsidTr="00B03705">
        <w:trPr>
          <w:trHeight w:val="130"/>
        </w:trPr>
        <w:tc>
          <w:tcPr>
            <w:tcW w:w="9460" w:type="dxa"/>
            <w:gridSpan w:val="5"/>
          </w:tcPr>
          <w:p w:rsidR="00690F10" w:rsidRPr="0013051B" w:rsidRDefault="00690F10" w:rsidP="00B03705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690F10" w:rsidRPr="0013051B" w:rsidTr="00B03705">
        <w:tc>
          <w:tcPr>
            <w:tcW w:w="9460" w:type="dxa"/>
            <w:gridSpan w:val="5"/>
          </w:tcPr>
          <w:p w:rsidR="00690F10" w:rsidRPr="0013051B" w:rsidRDefault="00690F10" w:rsidP="00B03705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690F10" w:rsidRPr="0013051B" w:rsidRDefault="00690F10" w:rsidP="00B03705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690F10" w:rsidRPr="0013051B" w:rsidRDefault="00690F10" w:rsidP="00B03705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690F10" w:rsidRPr="0013051B" w:rsidTr="00B03705">
        <w:tc>
          <w:tcPr>
            <w:tcW w:w="9460" w:type="dxa"/>
            <w:gridSpan w:val="5"/>
          </w:tcPr>
          <w:p w:rsidR="00690F10" w:rsidRPr="00533D69" w:rsidRDefault="00690F10" w:rsidP="00EF2D6D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постановление администрации городского округа Верхняя Пышма от 02.06.2017 № 356 «О создании общественной комиссии по обеспечению реализации приоритетного проекта «Формирование современной городской среды» на территории городского округа</w:t>
            </w:r>
            <w:bookmarkStart w:id="0" w:name="_GoBack"/>
            <w:bookmarkEnd w:id="0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Верхняя Пышма»</w:t>
            </w:r>
          </w:p>
        </w:tc>
      </w:tr>
      <w:tr w:rsidR="00690F10" w:rsidRPr="0013051B" w:rsidTr="00B03705">
        <w:tc>
          <w:tcPr>
            <w:tcW w:w="9460" w:type="dxa"/>
            <w:gridSpan w:val="5"/>
          </w:tcPr>
          <w:p w:rsidR="00690F10" w:rsidRPr="0013051B" w:rsidRDefault="00690F10" w:rsidP="00B0370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690F10" w:rsidRPr="0013051B" w:rsidRDefault="00690F10" w:rsidP="00B0370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690F10" w:rsidRDefault="00690F10" w:rsidP="00690F10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</w:t>
      </w:r>
      <w:proofErr w:type="gramStart"/>
      <w:r>
        <w:rPr>
          <w:rFonts w:ascii="Liberation Serif" w:hAnsi="Liberation Serif"/>
          <w:sz w:val="28"/>
          <w:szCs w:val="28"/>
        </w:rPr>
        <w:t>целях</w:t>
      </w:r>
      <w:proofErr w:type="gramEnd"/>
      <w:r>
        <w:rPr>
          <w:rFonts w:ascii="Liberation Serif" w:hAnsi="Liberation Serif"/>
          <w:sz w:val="28"/>
          <w:szCs w:val="28"/>
        </w:rPr>
        <w:t xml:space="preserve"> исполнения </w:t>
      </w:r>
      <w:r>
        <w:rPr>
          <w:rFonts w:ascii="Liberation Serif" w:hAnsi="Liberation Serif" w:cs="Liberation Serif"/>
          <w:sz w:val="28"/>
          <w:szCs w:val="28"/>
        </w:rPr>
        <w:t xml:space="preserve">Постановления Правительства Свердловской области от 31.10.2017 № 805-ПП (ред. от 01.08.2019) «Об утверждении государственной программы Свердловской области «Формирование современной городской среды на территории Свердловской области на 2018 - 2024 годы», </w:t>
      </w:r>
      <w:r>
        <w:rPr>
          <w:rFonts w:ascii="Liberation Serif" w:hAnsi="Liberation Serif"/>
          <w:sz w:val="28"/>
          <w:szCs w:val="28"/>
        </w:rPr>
        <w:t>администрация городского округа Верхняя Пышма</w:t>
      </w:r>
    </w:p>
    <w:p w:rsidR="00690F10" w:rsidRPr="0013051B" w:rsidRDefault="00690F10" w:rsidP="00690F10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690F10" w:rsidRDefault="00690F10" w:rsidP="00690F1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Внести в постановление администрации городского округа Верхняя Пышма от 02.06.2017 № 356 «О создании общественной комиссии по обеспечению реализации приоритетного проекта «Формирование современной городской среды» (ред. от 15.08.2019) на территории городского округа Верхняя Пышма» следующие изменения:</w:t>
      </w:r>
    </w:p>
    <w:p w:rsidR="00690F10" w:rsidRPr="00ED54DA" w:rsidRDefault="00690F10" w:rsidP="00690F1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1.1. Наименование постановления </w:t>
      </w:r>
      <w:r w:rsidRPr="00ED54DA">
        <w:rPr>
          <w:rFonts w:ascii="Liberation Serif" w:hAnsi="Liberation Serif"/>
          <w:sz w:val="28"/>
          <w:szCs w:val="28"/>
        </w:rPr>
        <w:t>изложить в новой редакции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D54DA">
        <w:rPr>
          <w:rFonts w:ascii="Liberation Serif" w:hAnsi="Liberation Serif"/>
          <w:sz w:val="28"/>
          <w:szCs w:val="28"/>
        </w:rPr>
        <w:t xml:space="preserve">«О создании общественной комиссии по обеспечению реализации </w:t>
      </w:r>
      <w:r>
        <w:rPr>
          <w:rFonts w:ascii="Liberation Serif" w:hAnsi="Liberation Serif"/>
          <w:sz w:val="28"/>
          <w:szCs w:val="28"/>
        </w:rPr>
        <w:t>регионального</w:t>
      </w:r>
      <w:r w:rsidRPr="00ED54DA">
        <w:rPr>
          <w:rFonts w:ascii="Liberation Serif" w:hAnsi="Liberation Serif"/>
          <w:sz w:val="28"/>
          <w:szCs w:val="28"/>
        </w:rPr>
        <w:t xml:space="preserve"> проекта «Формирование современной городской среды»</w:t>
      </w:r>
    </w:p>
    <w:p w:rsidR="00690F10" w:rsidRPr="00ED54DA" w:rsidRDefault="00690F10" w:rsidP="00690F1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D54DA">
        <w:rPr>
          <w:rFonts w:ascii="Liberation Serif" w:hAnsi="Liberation Serif"/>
          <w:sz w:val="28"/>
          <w:szCs w:val="28"/>
        </w:rPr>
        <w:t>1.</w:t>
      </w:r>
      <w:r>
        <w:rPr>
          <w:rFonts w:ascii="Liberation Serif" w:hAnsi="Liberation Serif"/>
          <w:sz w:val="28"/>
          <w:szCs w:val="28"/>
        </w:rPr>
        <w:t>2</w:t>
      </w:r>
      <w:r w:rsidRPr="00ED54DA">
        <w:rPr>
          <w:rFonts w:ascii="Liberation Serif" w:hAnsi="Liberation Serif"/>
          <w:sz w:val="28"/>
          <w:szCs w:val="28"/>
        </w:rPr>
        <w:t xml:space="preserve">. Утвердить в новой редакции Положение об общественной комиссии по обеспечению реализации </w:t>
      </w:r>
      <w:r>
        <w:rPr>
          <w:rFonts w:ascii="Liberation Serif" w:hAnsi="Liberation Serif"/>
          <w:sz w:val="28"/>
          <w:szCs w:val="28"/>
        </w:rPr>
        <w:t>регионального</w:t>
      </w:r>
      <w:r w:rsidRPr="00ED54DA">
        <w:rPr>
          <w:rFonts w:ascii="Liberation Serif" w:hAnsi="Liberation Serif"/>
          <w:sz w:val="28"/>
          <w:szCs w:val="28"/>
        </w:rPr>
        <w:t xml:space="preserve"> проекта «Формирование комфортной городской среды» на территории городского окр</w:t>
      </w:r>
      <w:r>
        <w:rPr>
          <w:rFonts w:ascii="Liberation Serif" w:hAnsi="Liberation Serif"/>
          <w:sz w:val="28"/>
          <w:szCs w:val="28"/>
        </w:rPr>
        <w:t>уга Верхняя Пышма (прилагается).</w:t>
      </w:r>
    </w:p>
    <w:p w:rsidR="00690F10" w:rsidRPr="00ED54DA" w:rsidRDefault="00690F10" w:rsidP="00690F1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D54DA">
        <w:rPr>
          <w:rFonts w:ascii="Liberation Serif" w:hAnsi="Liberation Serif"/>
          <w:sz w:val="28"/>
          <w:szCs w:val="28"/>
        </w:rPr>
        <w:t>1.</w:t>
      </w:r>
      <w:r>
        <w:rPr>
          <w:rFonts w:ascii="Liberation Serif" w:hAnsi="Liberation Serif"/>
          <w:sz w:val="28"/>
          <w:szCs w:val="28"/>
        </w:rPr>
        <w:t>3</w:t>
      </w:r>
      <w:r w:rsidRPr="00ED54DA">
        <w:rPr>
          <w:rFonts w:ascii="Liberation Serif" w:hAnsi="Liberation Serif"/>
          <w:sz w:val="28"/>
          <w:szCs w:val="28"/>
        </w:rPr>
        <w:t xml:space="preserve">. Изложить в новой редакции состав общественной комиссии по обеспечению реализации </w:t>
      </w:r>
      <w:r>
        <w:rPr>
          <w:rFonts w:ascii="Liberation Serif" w:hAnsi="Liberation Serif"/>
          <w:sz w:val="28"/>
          <w:szCs w:val="28"/>
        </w:rPr>
        <w:t>регионального</w:t>
      </w:r>
      <w:r w:rsidRPr="00ED54DA">
        <w:rPr>
          <w:rFonts w:ascii="Liberation Serif" w:hAnsi="Liberation Serif"/>
          <w:sz w:val="28"/>
          <w:szCs w:val="28"/>
        </w:rPr>
        <w:t xml:space="preserve"> проекта «Формирование комфортной городской среды» на территории городского округа Верхняя Пышма» </w:t>
      </w:r>
      <w:r>
        <w:rPr>
          <w:rFonts w:ascii="Liberation Serif" w:hAnsi="Liberation Serif"/>
          <w:sz w:val="28"/>
          <w:szCs w:val="28"/>
        </w:rPr>
        <w:t>(прилагается).</w:t>
      </w:r>
    </w:p>
    <w:p w:rsidR="00690F10" w:rsidRPr="00ED54DA" w:rsidRDefault="00690F10" w:rsidP="00690F1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D54DA">
        <w:rPr>
          <w:rFonts w:ascii="Liberation Serif" w:hAnsi="Liberation Serif"/>
          <w:sz w:val="28"/>
          <w:szCs w:val="28"/>
        </w:rPr>
        <w:t>1.</w:t>
      </w:r>
      <w:r>
        <w:rPr>
          <w:rFonts w:ascii="Liberation Serif" w:hAnsi="Liberation Serif"/>
          <w:sz w:val="28"/>
          <w:szCs w:val="28"/>
        </w:rPr>
        <w:t>4</w:t>
      </w:r>
      <w:r w:rsidRPr="00ED54DA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ED54DA">
        <w:rPr>
          <w:rFonts w:ascii="Liberation Serif" w:hAnsi="Liberation Serif"/>
          <w:sz w:val="28"/>
          <w:szCs w:val="28"/>
        </w:rPr>
        <w:t xml:space="preserve">Наделить общественную комиссию по обеспечению реализации </w:t>
      </w:r>
      <w:r>
        <w:rPr>
          <w:rFonts w:ascii="Liberation Serif" w:hAnsi="Liberation Serif"/>
          <w:sz w:val="28"/>
          <w:szCs w:val="28"/>
        </w:rPr>
        <w:t>регионального</w:t>
      </w:r>
      <w:r w:rsidRPr="00ED54DA">
        <w:rPr>
          <w:rFonts w:ascii="Liberation Serif" w:hAnsi="Liberation Serif"/>
          <w:sz w:val="28"/>
          <w:szCs w:val="28"/>
        </w:rPr>
        <w:t xml:space="preserve"> проекта «Формирование комфортной городской среды» на территории городского округа Верхняя Пышма полномочиями организации и проведения Всероссийского конкурса по отбору лучших проектов в сфере создания комфортной городской среды в малых городах и исторических поселениях на территории городского округа Верхняя Пышма, в целях </w:t>
      </w:r>
      <w:r w:rsidRPr="00ED54DA">
        <w:rPr>
          <w:rFonts w:ascii="Liberation Serif" w:hAnsi="Liberation Serif"/>
          <w:sz w:val="28"/>
          <w:szCs w:val="28"/>
        </w:rPr>
        <w:lastRenderedPageBreak/>
        <w:t>реализации постановления Правительства Российской Федерации от 07.03.2018 № 237 «Об утверждении Правил предоставления</w:t>
      </w:r>
      <w:proofErr w:type="gramEnd"/>
      <w:r w:rsidRPr="00ED54DA">
        <w:rPr>
          <w:rFonts w:ascii="Liberation Serif" w:hAnsi="Liberation Serif"/>
          <w:sz w:val="28"/>
          <w:szCs w:val="28"/>
        </w:rPr>
        <w:t xml:space="preserve"> средств государственной поддержки из федерального бюджета бюджетам субъектов Российской Федерации для поощрения муниципальных образований </w:t>
      </w:r>
      <w:r>
        <w:rPr>
          <w:rFonts w:ascii="Liberation Serif" w:hAnsi="Liberation Serif"/>
          <w:sz w:val="28"/>
          <w:szCs w:val="28"/>
        </w:rPr>
        <w:t>–</w:t>
      </w:r>
      <w:r w:rsidRPr="00ED54DA">
        <w:rPr>
          <w:rFonts w:ascii="Liberation Serif" w:hAnsi="Liberation Serif"/>
          <w:sz w:val="28"/>
          <w:szCs w:val="28"/>
        </w:rPr>
        <w:t xml:space="preserve"> победителей Всероссийского конкурса лучших проектов создания комфортной городской среды», в соответствии с государственной программой Свердловской области «Формирование современной городской среды на территории Свердлов</w:t>
      </w:r>
      <w:r>
        <w:rPr>
          <w:rFonts w:ascii="Liberation Serif" w:hAnsi="Liberation Serif"/>
          <w:sz w:val="28"/>
          <w:szCs w:val="28"/>
        </w:rPr>
        <w:t>ской области на 2018-2022 годы».</w:t>
      </w:r>
    </w:p>
    <w:p w:rsidR="00690F10" w:rsidRPr="00ED54DA" w:rsidRDefault="00690F10" w:rsidP="00690F1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D54DA">
        <w:rPr>
          <w:rFonts w:ascii="Liberation Serif" w:hAnsi="Liberation Serif"/>
          <w:sz w:val="28"/>
          <w:szCs w:val="28"/>
        </w:rPr>
        <w:t>2. Опубликовать настоящее постановление</w:t>
      </w:r>
      <w:r w:rsidRPr="00D95821">
        <w:rPr>
          <w:rFonts w:ascii="Liberation Serif" w:hAnsi="Liberation Serif"/>
          <w:sz w:val="28"/>
          <w:szCs w:val="28"/>
        </w:rPr>
        <w:t xml:space="preserve"> </w:t>
      </w:r>
      <w:r w:rsidRPr="00FC0D95">
        <w:rPr>
          <w:rFonts w:ascii="Liberation Serif" w:hAnsi="Liberation Serif"/>
          <w:sz w:val="28"/>
          <w:szCs w:val="28"/>
        </w:rPr>
        <w:t>в приложении к газете «Красное</w:t>
      </w:r>
      <w:r>
        <w:rPr>
          <w:rFonts w:ascii="Liberation Serif" w:hAnsi="Liberation Serif"/>
          <w:sz w:val="28"/>
          <w:szCs w:val="28"/>
        </w:rPr>
        <w:t xml:space="preserve"> знамя» Муниципальный вестник, </w:t>
      </w:r>
      <w:r w:rsidRPr="00ED54DA">
        <w:rPr>
          <w:rFonts w:ascii="Liberation Serif" w:hAnsi="Liberation Serif"/>
          <w:sz w:val="28"/>
          <w:szCs w:val="28"/>
        </w:rPr>
        <w:t>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ED54DA">
        <w:rPr>
          <w:rFonts w:ascii="Liberation Serif" w:hAnsi="Liberation Serif"/>
          <w:sz w:val="28"/>
          <w:szCs w:val="28"/>
        </w:rPr>
        <w:t>.р</w:t>
      </w:r>
      <w:proofErr w:type="gramEnd"/>
      <w:r w:rsidRPr="00ED54DA">
        <w:rPr>
          <w:rFonts w:ascii="Liberation Serif" w:hAnsi="Liberation Serif"/>
          <w:sz w:val="28"/>
          <w:szCs w:val="28"/>
        </w:rPr>
        <w:t>ф) и разместить на официальном сайте городского округа Верхняя Пышма.</w:t>
      </w:r>
    </w:p>
    <w:p w:rsidR="00690F10" w:rsidRDefault="00690F10" w:rsidP="00690F1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по вопросам жилищно-коммунального хозяйства, транспорта и связи городского округа Верхняя Пышма                      </w:t>
      </w:r>
      <w:proofErr w:type="spellStart"/>
      <w:r>
        <w:rPr>
          <w:rFonts w:ascii="Liberation Serif" w:hAnsi="Liberation Serif"/>
          <w:sz w:val="28"/>
          <w:szCs w:val="28"/>
        </w:rPr>
        <w:t>Невструева</w:t>
      </w:r>
      <w:proofErr w:type="spellEnd"/>
      <w:r>
        <w:rPr>
          <w:rFonts w:ascii="Liberation Serif" w:hAnsi="Liberation Serif"/>
          <w:sz w:val="28"/>
          <w:szCs w:val="28"/>
        </w:rPr>
        <w:t xml:space="preserve"> Н.В.</w:t>
      </w:r>
    </w:p>
    <w:p w:rsidR="00690F10" w:rsidRDefault="00690F10" w:rsidP="00690F1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690F10" w:rsidRDefault="00690F10" w:rsidP="00690F1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690F10" w:rsidRPr="0013051B" w:rsidTr="00B03705">
        <w:tc>
          <w:tcPr>
            <w:tcW w:w="6237" w:type="dxa"/>
            <w:vAlign w:val="bottom"/>
          </w:tcPr>
          <w:p w:rsidR="00690F10" w:rsidRPr="0013051B" w:rsidRDefault="00690F10" w:rsidP="00B03705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690F10" w:rsidRPr="0013051B" w:rsidRDefault="00690F10" w:rsidP="00B03705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690F10" w:rsidRPr="0013051B" w:rsidRDefault="00690F10" w:rsidP="00690F10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CE9" w:rsidRDefault="00246CE9" w:rsidP="00690F10">
      <w:r>
        <w:separator/>
      </w:r>
    </w:p>
  </w:endnote>
  <w:endnote w:type="continuationSeparator" w:id="0">
    <w:p w:rsidR="00246CE9" w:rsidRDefault="00246CE9" w:rsidP="00690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CE9" w:rsidRDefault="00246CE9" w:rsidP="00690F10">
      <w:r>
        <w:separator/>
      </w:r>
    </w:p>
  </w:footnote>
  <w:footnote w:type="continuationSeparator" w:id="0">
    <w:p w:rsidR="00246CE9" w:rsidRDefault="00246CE9" w:rsidP="00690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F10" w:rsidRDefault="00690F10">
    <w:pPr>
      <w:pStyle w:val="a3"/>
    </w:pPr>
  </w:p>
  <w:p w:rsidR="00690F10" w:rsidRDefault="00690F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10"/>
    <w:rsid w:val="00246CE9"/>
    <w:rsid w:val="00320DA7"/>
    <w:rsid w:val="00690F10"/>
    <w:rsid w:val="006E1190"/>
    <w:rsid w:val="00EF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10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0F10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690F10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690F10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690F10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0F10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0F10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690F10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10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0F10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690F10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690F10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690F10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0F10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0F10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690F10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3</cp:revision>
  <dcterms:created xsi:type="dcterms:W3CDTF">2019-08-21T06:10:00Z</dcterms:created>
  <dcterms:modified xsi:type="dcterms:W3CDTF">2019-08-21T10:58:00Z</dcterms:modified>
</cp:coreProperties>
</file>