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C632C" w:rsidTr="002C632C">
        <w:trPr>
          <w:trHeight w:val="524"/>
        </w:trPr>
        <w:tc>
          <w:tcPr>
            <w:tcW w:w="9460" w:type="dxa"/>
            <w:gridSpan w:val="5"/>
            <w:hideMark/>
          </w:tcPr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C632C" w:rsidRDefault="002C63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C632C" w:rsidRDefault="002C63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8D08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632C" w:rsidTr="002C632C">
        <w:trPr>
          <w:trHeight w:val="524"/>
        </w:trPr>
        <w:tc>
          <w:tcPr>
            <w:tcW w:w="284" w:type="dxa"/>
            <w:vAlign w:val="bottom"/>
            <w:hideMark/>
          </w:tcPr>
          <w:p w:rsidR="002C632C" w:rsidRDefault="002C63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C632C" w:rsidRDefault="002C63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C632C" w:rsidTr="002C632C">
        <w:trPr>
          <w:trHeight w:val="130"/>
        </w:trPr>
        <w:tc>
          <w:tcPr>
            <w:tcW w:w="9460" w:type="dxa"/>
            <w:gridSpan w:val="5"/>
          </w:tcPr>
          <w:p w:rsidR="002C632C" w:rsidRDefault="002C63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C632C" w:rsidTr="002C632C">
        <w:tc>
          <w:tcPr>
            <w:tcW w:w="9460" w:type="dxa"/>
            <w:gridSpan w:val="5"/>
          </w:tcPr>
          <w:p w:rsidR="002C632C" w:rsidRDefault="002C632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C632C" w:rsidRDefault="002C63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C632C" w:rsidRDefault="002C632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C632C" w:rsidTr="002C632C">
        <w:tc>
          <w:tcPr>
            <w:tcW w:w="9460" w:type="dxa"/>
            <w:gridSpan w:val="5"/>
            <w:hideMark/>
          </w:tcPr>
          <w:p w:rsidR="002C632C" w:rsidRDefault="002C63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организации и проведения плановых и внеплановых проверок муниципальных учреждений и муниципальных унитарных предприятий, подведомственных администрации городского округа Верхняя Пышма, при осуществлении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ведомственного контроля за соблюдением трудового законодательства и иных нормативных правовых актов, содержащих нормы трудового права, утвержденный постановлением администрации городского округа Верхняя Пышма от 21.12.2020 № 851</w:t>
            </w:r>
          </w:p>
        </w:tc>
      </w:tr>
      <w:tr w:rsidR="002C632C" w:rsidTr="002C632C">
        <w:tc>
          <w:tcPr>
            <w:tcW w:w="9460" w:type="dxa"/>
            <w:gridSpan w:val="5"/>
          </w:tcPr>
          <w:p w:rsidR="002C632C" w:rsidRDefault="002C63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C632C" w:rsidRDefault="002C63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632C" w:rsidRDefault="002C632C" w:rsidP="002C63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</w:t>
      </w:r>
      <w:r w:rsidRPr="002C632C">
        <w:rPr>
          <w:rFonts w:ascii="Liberation Serif" w:hAnsi="Liberation Serif"/>
          <w:sz w:val="28"/>
          <w:szCs w:val="28"/>
        </w:rPr>
        <w:t>статьей 353.1</w:t>
      </w:r>
      <w:r>
        <w:rPr>
          <w:rFonts w:ascii="Liberation Serif" w:hAnsi="Liberation Serif"/>
          <w:sz w:val="28"/>
          <w:szCs w:val="28"/>
        </w:rPr>
        <w:t xml:space="preserve"> Трудового кодекса Российской Федерации, </w:t>
      </w:r>
      <w:r w:rsidRPr="002C632C">
        <w:rPr>
          <w:rFonts w:ascii="Liberation Serif" w:hAnsi="Liberation Serif"/>
          <w:sz w:val="28"/>
          <w:szCs w:val="28"/>
        </w:rPr>
        <w:t>статьями 16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2C632C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Федерального закона от 6 октября 2003 года         № 131-ФЗ      «Об общих принципах организации местного самоуправления в Российской Федерации», </w:t>
      </w:r>
      <w:r w:rsidRPr="002C632C">
        <w:rPr>
          <w:rFonts w:ascii="Liberation Serif" w:hAnsi="Liberation Serif"/>
          <w:sz w:val="28"/>
          <w:szCs w:val="28"/>
        </w:rPr>
        <w:t>частью второй пункта 5 статьи 3</w:t>
      </w:r>
      <w:r>
        <w:rPr>
          <w:rFonts w:ascii="Liberation Serif" w:hAnsi="Liberation Serif"/>
          <w:sz w:val="28"/>
          <w:szCs w:val="28"/>
        </w:rPr>
        <w:t xml:space="preserve"> Закона Свердловской области    от 25 декабря 2019 года № 139-ОЗ «О ведомственном контроле за соблюдением трудового законодательства и иных нормативных правовых актов, содержащих нормы трудового права, в Свердловской области», статьей 25 Устава городского округа Верхняя Пышма Свердловской области, руководствуясь подпунктом 3.2 пункта 3 раздела II протокола заседания Правительства Свердловской области от 24.05.2024 № 16, администрация городского округа Верхняя Пышма</w:t>
      </w:r>
    </w:p>
    <w:p w:rsidR="002C632C" w:rsidRDefault="002C632C" w:rsidP="002C63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организации и проведения плановых и внеплановых проверок муниципальных учреждений и муниципальных унитарных предприятий, подведомственных администрации городского округа Верхняя Пышма,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утвержденный постановлением администрации городского округа Верхняя Пышма от 21.12.2020 № 851, </w:t>
      </w:r>
      <w:proofErr w:type="gramStart"/>
      <w:r>
        <w:rPr>
          <w:sz w:val="28"/>
          <w:szCs w:val="28"/>
        </w:rPr>
        <w:t>следующие  изменения</w:t>
      </w:r>
      <w:proofErr w:type="gramEnd"/>
      <w:r>
        <w:rPr>
          <w:sz w:val="28"/>
          <w:szCs w:val="28"/>
        </w:rPr>
        <w:t>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пункте 1 слова «отдела муниципальной службы и кадров» заменить словами «сектора муниципальной службы, кадров и наград»;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пункт 2 дополнить абзацем вторым следующего содержания: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«Уполномоченный орган вправе привлекать к проверке специалистов и экспертов, не состоящих в гражданско-правовых или трудовых отношениях с </w:t>
      </w:r>
      <w:r>
        <w:rPr>
          <w:sz w:val="28"/>
          <w:szCs w:val="28"/>
        </w:rPr>
        <w:lastRenderedPageBreak/>
        <w:t>администрацией городского округа Верхняя Пышма и (или) подведомственной организацией и не имеющих личной заинтересованности при проведении проверки, а также представителей первичной профсоюзной организации подведомственной организации (при ее наличии) с учетом соблюдения требований по обработке персональных данных работников подведомственных организаций.»;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пункт 3 дополнить подпунктом 3.1 следующего содержания: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 Проверки в подведомственных организациях проводятся в следующих целях: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3.1.1. Предупреждение нарушений прав и законных интересов работников подведомственных организаций.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 Выявление нарушений трудового законодательства и иных нормативных правовых актов, содержащих нормы трудового права.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 Принятие мер по восстановлению нарушенных прав работников подведомственных организаций и привлечение виновных должностных лиц к ответственности за допущенные нарушения.»;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пункт 8 </w:t>
      </w:r>
      <w:r>
        <w:rPr>
          <w:bCs/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«8. Основанием для проведения внеплановой проверки могут являться: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Заявления (обращения) физического или юридического лица либо информация от органа государственной власти, органа местного самоуправления или из средства массовой информации о факте несоблюдения подведомственной организацией трудового законодательства и иных нормативных правовых актов, содержащих нормы трудового права.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Представление отчета об устранении выявленных нарушений, не содержащего документов, подтверждающих факт устранения нарушений, указанных в акте проверки, а также отчета о неполном устранении нарушений.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Непредставление отчета об устранении выявленных нарушений.».</w:t>
      </w:r>
    </w:p>
    <w:p w:rsidR="002C632C" w:rsidRDefault="002C632C" w:rsidP="002C632C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2C632C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2C632C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2C632C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2C632C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2C632C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</w:p>
    <w:p w:rsidR="002C632C" w:rsidRDefault="002C632C" w:rsidP="002C632C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C632C" w:rsidTr="002C632C">
        <w:tc>
          <w:tcPr>
            <w:tcW w:w="6237" w:type="dxa"/>
            <w:vAlign w:val="bottom"/>
            <w:hideMark/>
          </w:tcPr>
          <w:p w:rsidR="002C632C" w:rsidRDefault="002C63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C632C" w:rsidRDefault="002C63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4E6FA4" w:rsidRDefault="004E6FA4"/>
    <w:sectPr w:rsidR="004E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E7"/>
    <w:rsid w:val="002C632C"/>
    <w:rsid w:val="004E6FA4"/>
    <w:rsid w:val="00C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292C1-8AB5-4058-97C0-3970C26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C632C"/>
    <w:rPr>
      <w:color w:val="0000FF"/>
      <w:u w:val="single"/>
    </w:rPr>
  </w:style>
  <w:style w:type="paragraph" w:customStyle="1" w:styleId="ConsPlusNormal">
    <w:name w:val="ConsPlusNormal"/>
    <w:rsid w:val="002C632C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2025-06-19T13:19:00Z</dcterms:created>
  <dcterms:modified xsi:type="dcterms:W3CDTF">2025-06-19T13:19:00Z</dcterms:modified>
</cp:coreProperties>
</file>