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362794" w:rsidTr="00362794">
        <w:trPr>
          <w:trHeight w:val="524"/>
        </w:trPr>
        <w:tc>
          <w:tcPr>
            <w:tcW w:w="9460" w:type="dxa"/>
            <w:gridSpan w:val="5"/>
            <w:hideMark/>
          </w:tcPr>
          <w:p w:rsidR="00362794" w:rsidRDefault="003627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62794" w:rsidRDefault="003627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62794" w:rsidRDefault="0036279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62794" w:rsidRDefault="0036279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EF1546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62794" w:rsidTr="00362794">
        <w:trPr>
          <w:trHeight w:val="524"/>
        </w:trPr>
        <w:tc>
          <w:tcPr>
            <w:tcW w:w="284" w:type="dxa"/>
            <w:vAlign w:val="bottom"/>
            <w:hideMark/>
          </w:tcPr>
          <w:p w:rsidR="00362794" w:rsidRDefault="0036279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62794" w:rsidRDefault="003627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362794" w:rsidRDefault="003627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62794" w:rsidRDefault="003627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62794" w:rsidRDefault="003627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62794" w:rsidTr="00362794">
        <w:trPr>
          <w:trHeight w:val="130"/>
        </w:trPr>
        <w:tc>
          <w:tcPr>
            <w:tcW w:w="9460" w:type="dxa"/>
            <w:gridSpan w:val="5"/>
          </w:tcPr>
          <w:p w:rsidR="00362794" w:rsidRDefault="0036279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62794" w:rsidTr="00362794">
        <w:tc>
          <w:tcPr>
            <w:tcW w:w="9460" w:type="dxa"/>
            <w:gridSpan w:val="5"/>
          </w:tcPr>
          <w:p w:rsidR="00362794" w:rsidRDefault="0036279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62794" w:rsidRDefault="0036279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62794" w:rsidRDefault="0036279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62794" w:rsidTr="00362794">
        <w:tc>
          <w:tcPr>
            <w:tcW w:w="9460" w:type="dxa"/>
            <w:gridSpan w:val="5"/>
            <w:hideMark/>
          </w:tcPr>
          <w:p w:rsidR="00362794" w:rsidRDefault="0036279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20.10.2023 № 1273 «О некоторых мерах правового регулирования вопросов, связанных 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с оказанием муниципальной услуги «Реализация дополнительных общеразвивающих программ» в соответствии с социальными сертификатами»</w:t>
            </w:r>
          </w:p>
        </w:tc>
      </w:tr>
      <w:tr w:rsidR="00362794" w:rsidTr="00362794">
        <w:tc>
          <w:tcPr>
            <w:tcW w:w="9460" w:type="dxa"/>
            <w:gridSpan w:val="5"/>
          </w:tcPr>
          <w:p w:rsidR="00362794" w:rsidRDefault="0036279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62794" w:rsidRDefault="0036279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62794" w:rsidRDefault="00362794" w:rsidP="0036279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 пунктом 7 статьи 5, частями 13-14 статьи 20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сфере», постановления Правительства Российской Федерации от 23.09.2024 № 1288 «О некоторых вопросах формирования информации о социальном сертификате на получение государственной (муниципальной) услуги в социальной сфере (государственных (муниципальных) услуг в социальной сфере)» администрация городского округа Верхняя Пышма</w:t>
      </w:r>
    </w:p>
    <w:p w:rsidR="00362794" w:rsidRDefault="00362794" w:rsidP="00362794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362794" w:rsidRDefault="00362794" w:rsidP="0036279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постановление администрации городского округа Верхняя Пышма от 20.10.2023 № 1273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 следующие изменения:</w:t>
      </w:r>
    </w:p>
    <w:p w:rsidR="00362794" w:rsidRDefault="00362794" w:rsidP="0036279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изложить Правила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 в новой редакции (прилагаются);</w:t>
      </w:r>
    </w:p>
    <w:p w:rsidR="00362794" w:rsidRDefault="00362794" w:rsidP="0036279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пункт 2.7 Порядка формирования реестра исполнителей муниципальной услуги «Реализация дополнительных общеразвивающих программ» в соответствии с социальными сертификатами (далее – Порядок) изложить в следующей редакции:</w:t>
      </w:r>
    </w:p>
    <w:p w:rsidR="00362794" w:rsidRDefault="00362794" w:rsidP="0036279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«2.7. Уполномоченный орган в течение пяти рабочих дней со дня получения заявки, указанной в пункте 2.3 настоящего Порядка:</w:t>
      </w:r>
    </w:p>
    <w:p w:rsidR="00362794" w:rsidRDefault="00362794" w:rsidP="0036279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рассматривает заявку и документы (информацию), указанные в пункте 2.5 настоящего Порядка, осуществляет проверку наличия (отсутствия) оснований для отказа в формировании соответствующей информации, </w:t>
      </w:r>
      <w:r>
        <w:rPr>
          <w:rFonts w:ascii="Liberation Serif" w:hAnsi="Liberation Serif"/>
          <w:sz w:val="28"/>
          <w:szCs w:val="28"/>
        </w:rPr>
        <w:lastRenderedPageBreak/>
        <w:t>включаемой в Реестр исполнителей услуги, предусмотренных пунктом 2.9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решение оформляется распоряжением Уполномоченного органа (далее – распоряжение);</w:t>
      </w:r>
    </w:p>
    <w:p w:rsidR="00362794" w:rsidRDefault="00362794" w:rsidP="0036279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– соглашение),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</w:p>
    <w:p w:rsidR="00362794" w:rsidRDefault="00362794" w:rsidP="0036279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Заключение соглашения в соответствии с сертификатом осуществляется в порядке и в сроки, установленные постановлением администрации муниципального образования в соответствии с частью 3 статьи 21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:rsidR="00362794" w:rsidRDefault="00362794" w:rsidP="0036279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Сведения о показателях, характеризующих качество и (или) объем оказания муниципальной услуги, объеме субсидии, предоставляемой исполнителю услуг в целях оплаты соглашения, указанные в соглашении, подлежат обязательной корректировке в течение 5 рабочих дней со дня фактического начала оказания услуги потребителям услуги.»;</w:t>
      </w:r>
    </w:p>
    <w:p w:rsidR="00362794" w:rsidRDefault="00362794" w:rsidP="0036279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дополнить Порядок разделом «5. Мониторинг достижения результатов оказания муниципальных услуг в социальной сфере и также оценка исполнителя услуги» следующего содержания:</w:t>
      </w:r>
    </w:p>
    <w:p w:rsidR="00362794" w:rsidRDefault="00362794" w:rsidP="0036279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«5.1. Информация об исполнителях услуги, включенных в Реестр исполнителей услуги, о результатах мониторинга достижения результатов оказания муниципальных услуг в социальной сфере, а также оценка исполнителя услуги подлежат размещению на официальном сайте для размещения информации о государственных и муниципальных учреждениях в информационно-телекоммуникационной сети «Интернет».</w:t>
      </w:r>
    </w:p>
    <w:p w:rsidR="00362794" w:rsidRDefault="00362794" w:rsidP="0036279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5.2. Оценка исполнителя услуги определяется в том числе в соответствии с оценкой потребителем услуги исполнителя услуги, осуществляемой в соответствии с пунктом 7 статьи 3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сфере», и результатами мониторинга достижения результатов оказания услуги, проведение которого обеспечивается Уполномоченным органом.</w:t>
      </w:r>
    </w:p>
    <w:p w:rsidR="00362794" w:rsidRDefault="00362794" w:rsidP="0036279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5.3. Порядок размещения информации, указанной в пункте 5.1 настоящего Порядка, оценки исполнителя услуг на официальном сайте, указанном в пункте 5.1 настоящего Порядка, методика определения оценки </w:t>
      </w:r>
      <w:r>
        <w:rPr>
          <w:rFonts w:ascii="Liberation Serif" w:hAnsi="Liberation Serif"/>
          <w:sz w:val="28"/>
          <w:szCs w:val="28"/>
        </w:rPr>
        <w:lastRenderedPageBreak/>
        <w:t>исполнителя услуг устанавливаются Министерством финансов Российской Федерации.».</w:t>
      </w:r>
    </w:p>
    <w:p w:rsidR="00362794" w:rsidRDefault="00362794" w:rsidP="0036279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Настоящее постановление вступает в силу со дня подписания и распространяет свое действие на правоотношения, возникающие </w:t>
      </w:r>
      <w:r>
        <w:rPr>
          <w:rFonts w:ascii="Liberation Serif" w:hAnsi="Liberation Serif"/>
          <w:sz w:val="28"/>
          <w:szCs w:val="28"/>
        </w:rPr>
        <w:br/>
        <w:t>с 1 января 2025 года, за исключением подпункта 3 пункта 1 настоящего постановления, вступающего в силу с 1 января 2026 года.</w:t>
      </w:r>
    </w:p>
    <w:p w:rsidR="00362794" w:rsidRDefault="00362794" w:rsidP="0036279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362794" w:rsidRDefault="00362794" w:rsidP="0036279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62794" w:rsidRDefault="00362794" w:rsidP="0036279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362794" w:rsidTr="00362794">
        <w:tc>
          <w:tcPr>
            <w:tcW w:w="6237" w:type="dxa"/>
            <w:vAlign w:val="bottom"/>
            <w:hideMark/>
          </w:tcPr>
          <w:p w:rsidR="00362794" w:rsidRDefault="0036279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362794" w:rsidRDefault="0036279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362794" w:rsidRDefault="00362794" w:rsidP="00362794">
      <w:pPr>
        <w:pStyle w:val="ConsNormal"/>
        <w:widowControl/>
        <w:ind w:firstLine="0"/>
        <w:rPr>
          <w:rFonts w:ascii="Liberation Serif" w:hAnsi="Liberation Serif"/>
        </w:rPr>
      </w:pPr>
    </w:p>
    <w:p w:rsidR="007A43EE" w:rsidRDefault="007A43EE"/>
    <w:sectPr w:rsidR="007A4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79C"/>
    <w:rsid w:val="0012379C"/>
    <w:rsid w:val="00362794"/>
    <w:rsid w:val="007A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EFB8E1-48A0-4838-A095-18CB0263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6279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3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840</Words>
  <Characters>4792</Characters>
  <Application>Microsoft Office Word</Application>
  <DocSecurity>0</DocSecurity>
  <Lines>39</Lines>
  <Paragraphs>11</Paragraphs>
  <ScaleCrop>false</ScaleCrop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2025-07-16T11:42:00Z</dcterms:created>
  <dcterms:modified xsi:type="dcterms:W3CDTF">2025-07-16T11:43:00Z</dcterms:modified>
</cp:coreProperties>
</file>