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6"/>
        <w:gridCol w:w="425"/>
        <w:gridCol w:w="556"/>
        <w:gridCol w:w="6146"/>
      </w:tblGrid>
      <w:tr w:rsidR="00526B58" w:rsidTr="00526B58">
        <w:trPr>
          <w:trHeight w:val="524"/>
        </w:trPr>
        <w:tc>
          <w:tcPr>
            <w:tcW w:w="9460" w:type="dxa"/>
            <w:gridSpan w:val="5"/>
            <w:hideMark/>
          </w:tcPr>
          <w:p w:rsidR="00526B58" w:rsidRDefault="00526B58" w:rsidP="007F06B5">
            <w:pPr>
              <w:tabs>
                <w:tab w:val="left" w:leader="underscore" w:pos="9639"/>
              </w:tabs>
              <w:spacing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26B58" w:rsidRDefault="00526B58" w:rsidP="007F06B5">
            <w:pPr>
              <w:tabs>
                <w:tab w:val="left" w:leader="underscore" w:pos="9639"/>
              </w:tabs>
              <w:spacing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26B58" w:rsidRDefault="00526B58" w:rsidP="007F06B5">
            <w:pPr>
              <w:spacing w:line="240" w:lineRule="auto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26B58" w:rsidRDefault="00526B5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4102D76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26B58" w:rsidTr="00526B58">
        <w:trPr>
          <w:trHeight w:val="524"/>
        </w:trPr>
        <w:tc>
          <w:tcPr>
            <w:tcW w:w="284" w:type="dxa"/>
            <w:vAlign w:val="bottom"/>
            <w:hideMark/>
          </w:tcPr>
          <w:p w:rsidR="00526B58" w:rsidRDefault="00526B58">
            <w:pPr>
              <w:tabs>
                <w:tab w:val="left" w:leader="underscore" w:pos="9639"/>
              </w:tabs>
              <w:rPr>
                <w:rFonts w:ascii="Liberation Serif" w:hAnsi="Liberation Serif"/>
                <w:sz w:val="24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6B58" w:rsidRPr="007F06B5" w:rsidRDefault="00526B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 w:rsidR="007F06B5"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526B58" w:rsidRDefault="00526B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6B58" w:rsidRDefault="00526B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26B58" w:rsidRDefault="00526B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26B58" w:rsidTr="00526B58">
        <w:trPr>
          <w:trHeight w:val="130"/>
        </w:trPr>
        <w:tc>
          <w:tcPr>
            <w:tcW w:w="9460" w:type="dxa"/>
            <w:gridSpan w:val="5"/>
          </w:tcPr>
          <w:p w:rsidR="00526B58" w:rsidRDefault="00526B5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26B58" w:rsidTr="00526B58">
        <w:tc>
          <w:tcPr>
            <w:tcW w:w="9460" w:type="dxa"/>
            <w:gridSpan w:val="5"/>
          </w:tcPr>
          <w:p w:rsidR="00526B58" w:rsidRPr="007F06B5" w:rsidRDefault="00526B5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526B58" w:rsidTr="00526B58">
        <w:tc>
          <w:tcPr>
            <w:tcW w:w="9460" w:type="dxa"/>
            <w:gridSpan w:val="5"/>
            <w:hideMark/>
          </w:tcPr>
          <w:p w:rsidR="00526B58" w:rsidRDefault="00526B58" w:rsidP="007F06B5">
            <w:pPr>
              <w:spacing w:line="240" w:lineRule="auto"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интересов, утвержденный постановлением администрации городского округа Верхняя Пышма от 06.04.2023 № 326</w:t>
            </w:r>
          </w:p>
        </w:tc>
      </w:tr>
      <w:tr w:rsidR="00526B58" w:rsidTr="00526B58">
        <w:tc>
          <w:tcPr>
            <w:tcW w:w="9460" w:type="dxa"/>
            <w:gridSpan w:val="5"/>
          </w:tcPr>
          <w:p w:rsidR="00526B58" w:rsidRDefault="00526B58" w:rsidP="007F06B5">
            <w:pPr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26B58" w:rsidRDefault="00526B58" w:rsidP="007F06B5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/>
          <w:sz w:val="28"/>
          <w:szCs w:val="28"/>
          <w:lang w:val="en-US"/>
        </w:rPr>
        <w:t>c</w:t>
      </w:r>
      <w:r w:rsidRPr="00526B5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пунктом 5 Положения о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интересов, утвержденного постановлением администрации городского округа Верхняя Пышма от 06.04.2023 № 326, руководствуясь статьей 25 Устава городского округа Верхняя Пышма Свердловской области</w:t>
      </w:r>
    </w:p>
    <w:p w:rsidR="00526B58" w:rsidRDefault="00526B58" w:rsidP="007F06B5">
      <w:pPr>
        <w:widowControl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26B58" w:rsidRDefault="00526B58" w:rsidP="007F06B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комиссии по соблюдению требований </w:t>
      </w:r>
      <w:r>
        <w:rPr>
          <w:rFonts w:ascii="Liberation Serif" w:hAnsi="Liberation Serif"/>
          <w:sz w:val="28"/>
          <w:szCs w:val="28"/>
        </w:rPr>
        <w:br/>
        <w:t xml:space="preserve">к служебному поведению руководителей муниципальных учреждений </w:t>
      </w:r>
      <w:r>
        <w:rPr>
          <w:rFonts w:ascii="Liberation Serif" w:hAnsi="Liberation Serif"/>
          <w:sz w:val="28"/>
          <w:szCs w:val="28"/>
        </w:rPr>
        <w:br/>
        <w:t xml:space="preserve">и предприятий городского округа Верхняя Пышма, акционерных обществ </w:t>
      </w:r>
      <w:r>
        <w:rPr>
          <w:rFonts w:ascii="Liberation Serif" w:hAnsi="Liberation Serif"/>
          <w:sz w:val="28"/>
          <w:szCs w:val="28"/>
        </w:rPr>
        <w:br/>
        <w:t xml:space="preserve">с долей участия городского округа Верхняя Пышма и урегулированию конфликта интересов, утвержденный постановлением администрации городского округа Верхняя Пышма от 06.04.2023 № 326, изложив в новой редакции (приложение). </w:t>
      </w:r>
    </w:p>
    <w:p w:rsidR="00526B58" w:rsidRDefault="00526B58" w:rsidP="007F06B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Признать утратившими силу постановления администрации городского округа Верхняя Пышма от 08.08.2023 № 972 «</w:t>
      </w:r>
      <w:r>
        <w:rPr>
          <w:rFonts w:ascii="Liberation Serif" w:hAnsi="Liberation Serif"/>
          <w:sz w:val="28"/>
          <w:szCs w:val="28"/>
        </w:rPr>
        <w:t xml:space="preserve">О внесении изменений в состав комиссии по соблюдению требований к служебному поведению муниципальных служащих, замещающих должности </w:t>
      </w:r>
      <w:r>
        <w:rPr>
          <w:rFonts w:ascii="Liberation Serif" w:hAnsi="Liberation Serif"/>
          <w:sz w:val="28"/>
          <w:szCs w:val="28"/>
        </w:rPr>
        <w:br/>
        <w:t>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>», от 18.12.2023 № 1502 «</w:t>
      </w:r>
      <w:r>
        <w:rPr>
          <w:rFonts w:ascii="Liberation Serif" w:hAnsi="Liberation Serif"/>
          <w:sz w:val="28"/>
          <w:szCs w:val="28"/>
        </w:rPr>
        <w:t>О внесении изменений в состав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>», от 19.07.2024 № 905 «</w:t>
      </w:r>
      <w:r>
        <w:rPr>
          <w:rFonts w:ascii="Liberation Serif" w:hAnsi="Liberation Serif"/>
          <w:sz w:val="28"/>
          <w:szCs w:val="28"/>
        </w:rPr>
        <w:t xml:space="preserve">О внесении изменений в состав комиссии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  <w:t>от 24.10.2024 № 1392 «</w:t>
      </w:r>
      <w:r>
        <w:rPr>
          <w:rFonts w:ascii="Liberation Serif" w:hAnsi="Liberation Serif"/>
          <w:sz w:val="28"/>
          <w:szCs w:val="28"/>
        </w:rPr>
        <w:t>О внесении изменений в состав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>», от 25.02.2025 № 203 «</w:t>
      </w:r>
      <w:r>
        <w:rPr>
          <w:rFonts w:ascii="Liberation Serif" w:hAnsi="Liberation Serif"/>
          <w:sz w:val="28"/>
          <w:szCs w:val="28"/>
        </w:rPr>
        <w:t>О внесении изменений в состав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526B58" w:rsidRDefault="00526B58" w:rsidP="007F06B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526B58" w:rsidTr="00526B58">
        <w:tc>
          <w:tcPr>
            <w:tcW w:w="6237" w:type="dxa"/>
            <w:vAlign w:val="bottom"/>
          </w:tcPr>
          <w:p w:rsidR="00526B58" w:rsidRDefault="00526B58" w:rsidP="007F06B5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526B58" w:rsidRDefault="00526B58" w:rsidP="007F06B5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26B58" w:rsidRDefault="00526B58" w:rsidP="007F06B5">
            <w:pPr>
              <w:spacing w:line="240" w:lineRule="auto"/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26B58" w:rsidRDefault="00526B58" w:rsidP="007F06B5">
      <w:pPr>
        <w:pStyle w:val="ConsNormal"/>
        <w:widowControl/>
        <w:ind w:firstLine="0"/>
        <w:rPr>
          <w:rFonts w:ascii="Liberation Serif" w:hAnsi="Liberation Serif"/>
        </w:rPr>
      </w:pPr>
    </w:p>
    <w:p w:rsidR="007F06B5" w:rsidRDefault="007F06B5" w:rsidP="007F06B5">
      <w:pPr>
        <w:spacing w:line="240" w:lineRule="auto"/>
      </w:pPr>
      <w:r>
        <w:br/>
      </w:r>
    </w:p>
    <w:p w:rsidR="007F06B5" w:rsidRDefault="007F06B5" w:rsidP="007F06B5">
      <w:pPr>
        <w:spacing w:line="240" w:lineRule="auto"/>
      </w:pPr>
      <w:r>
        <w:br w:type="page"/>
      </w:r>
    </w:p>
    <w:p w:rsidR="007F06B5" w:rsidRDefault="007F06B5" w:rsidP="007F06B5">
      <w:pPr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-421640</wp:posOffset>
                </wp:positionV>
                <wp:extent cx="2914650" cy="952500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6B5" w:rsidRDefault="007F06B5" w:rsidP="007F06B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permStart w:id="440931169" w:edGrp="everyone"/>
                            <w:r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К постановлению администрации</w:t>
                            </w:r>
                          </w:p>
                          <w:p w:rsidR="007F06B5" w:rsidRDefault="007F06B5" w:rsidP="007F06B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F06B5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440931169"/>
                                <w:p w:rsidR="007F06B5" w:rsidRDefault="007F06B5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6"/>
                                      <w:szCs w:val="26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501116238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7F06B5" w:rsidRDefault="007F06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501116238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7F06B5" w:rsidRDefault="007F06B5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6"/>
                                      <w:szCs w:val="26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740101374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7F06B5" w:rsidRDefault="007F06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740101374"/>
                                </w:p>
                              </w:tc>
                            </w:tr>
                          </w:tbl>
                          <w:p w:rsidR="007F06B5" w:rsidRDefault="007F06B5" w:rsidP="007F06B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F06B5" w:rsidRDefault="007F06B5" w:rsidP="007F06B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F06B5" w:rsidRDefault="007F06B5" w:rsidP="007F06B5">
                            <w:pPr>
                              <w:rPr>
                                <w:rFonts w:ascii="Liberation Serif" w:eastAsia="Calibri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33.2pt;width:229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" stroked="f">
                <v:textbox>
                  <w:txbxContent>
                    <w:p w:rsidR="007F06B5" w:rsidRDefault="007F06B5" w:rsidP="007F06B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  <w:permStart w:id="440931169" w:edGrp="everyone"/>
                      <w:r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  <w:t>К постановлению администрации</w:t>
                      </w:r>
                    </w:p>
                    <w:p w:rsidR="007F06B5" w:rsidRDefault="007F06B5" w:rsidP="007F06B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F06B5">
                        <w:tc>
                          <w:tcPr>
                            <w:tcW w:w="534" w:type="dxa"/>
                            <w:hideMark/>
                          </w:tcPr>
                          <w:permEnd w:id="440931169"/>
                          <w:p w:rsidR="007F06B5" w:rsidRDefault="007F06B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501116238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7F06B5" w:rsidRDefault="007F06B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501116238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7F06B5" w:rsidRDefault="007F06B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740101374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7F06B5" w:rsidRDefault="007F06B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740101374"/>
                          </w:p>
                        </w:tc>
                      </w:tr>
                    </w:tbl>
                    <w:p w:rsidR="007F06B5" w:rsidRDefault="007F06B5" w:rsidP="007F06B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7F06B5" w:rsidRDefault="007F06B5" w:rsidP="007F06B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7F06B5" w:rsidRDefault="007F06B5" w:rsidP="007F06B5">
                      <w:pPr>
                        <w:rPr>
                          <w:rFonts w:ascii="Liberation Serif" w:eastAsia="Calibri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06B5" w:rsidRDefault="007F06B5" w:rsidP="007F06B5">
      <w:pPr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7F06B5" w:rsidRDefault="007F06B5" w:rsidP="007F06B5">
      <w:pPr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7F06B5" w:rsidRDefault="007F06B5" w:rsidP="007F06B5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eastAsia="Times New Roman" w:hAnsi="Liberation Serif"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bCs/>
          <w:sz w:val="26"/>
          <w:szCs w:val="26"/>
          <w:lang w:eastAsia="ru-RU"/>
        </w:rPr>
        <w:t xml:space="preserve">УТВЕРЖДЕН </w:t>
      </w:r>
    </w:p>
    <w:p w:rsidR="007F06B5" w:rsidRDefault="007F06B5" w:rsidP="007F06B5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eastAsia="Times New Roman" w:hAnsi="Liberation Serif"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bCs/>
          <w:sz w:val="26"/>
          <w:szCs w:val="26"/>
          <w:lang w:eastAsia="ru-RU"/>
        </w:rPr>
        <w:t>постановлением администрации</w:t>
      </w:r>
    </w:p>
    <w:p w:rsidR="007F06B5" w:rsidRDefault="007F06B5" w:rsidP="007F06B5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eastAsia="Times New Roman" w:hAnsi="Liberation Serif"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bCs/>
          <w:sz w:val="26"/>
          <w:szCs w:val="26"/>
          <w:lang w:eastAsia="ru-RU"/>
        </w:rPr>
        <w:t>городского округа Верхняя Пышма от _______________№___________</w:t>
      </w:r>
    </w:p>
    <w:p w:rsidR="007F06B5" w:rsidRDefault="007F06B5" w:rsidP="007F06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7F06B5" w:rsidRDefault="007F06B5" w:rsidP="007F06B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</w:pPr>
    </w:p>
    <w:p w:rsidR="007F06B5" w:rsidRDefault="007F06B5" w:rsidP="007F06B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СОСТАВ</w:t>
      </w:r>
    </w:p>
    <w:p w:rsidR="007F06B5" w:rsidRDefault="007F06B5" w:rsidP="007F06B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</w:t>
      </w:r>
    </w:p>
    <w:p w:rsidR="007F06B5" w:rsidRDefault="007F06B5" w:rsidP="007F06B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14"/>
        <w:gridCol w:w="2329"/>
        <w:gridCol w:w="415"/>
        <w:gridCol w:w="5889"/>
      </w:tblGrid>
      <w:tr w:rsidR="007F06B5" w:rsidTr="007F06B5">
        <w:tc>
          <w:tcPr>
            <w:tcW w:w="628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9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Амиров Данил Шаукатович</w:t>
            </w:r>
          </w:p>
        </w:tc>
        <w:tc>
          <w:tcPr>
            <w:tcW w:w="425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заместитель главы администрации </w:t>
            </w:r>
            <w:bookmarkStart w:id="1" w:name="_Hlk203138153"/>
            <w:r>
              <w:rPr>
                <w:rFonts w:ascii="Liberation Serif" w:hAnsi="Liberation Serif"/>
                <w:sz w:val="26"/>
                <w:szCs w:val="26"/>
              </w:rPr>
              <w:t>по взаимодействию с правоохранительными органами, вопросам безопасности территории и противодействия коррупции</w:t>
            </w:r>
            <w:bookmarkEnd w:id="1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 председатель комиссии;</w:t>
            </w:r>
          </w:p>
        </w:tc>
      </w:tr>
      <w:tr w:rsidR="007F06B5" w:rsidTr="007F06B5">
        <w:tc>
          <w:tcPr>
            <w:tcW w:w="628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9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Редин </w:t>
            </w:r>
          </w:p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Алексей Александрович</w:t>
            </w:r>
          </w:p>
        </w:tc>
        <w:tc>
          <w:tcPr>
            <w:tcW w:w="425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right="-108" w:hanging="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главы администрации по общим вопросам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городского округа Верхняя Пышма, заместитель председателя комиссии; </w:t>
            </w:r>
          </w:p>
        </w:tc>
      </w:tr>
      <w:tr w:rsidR="007F06B5" w:rsidTr="007F06B5">
        <w:tc>
          <w:tcPr>
            <w:tcW w:w="628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9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Гончарук Наталья Валерьевна</w:t>
            </w:r>
          </w:p>
        </w:tc>
        <w:tc>
          <w:tcPr>
            <w:tcW w:w="425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 секретарь комиссии;</w:t>
            </w:r>
          </w:p>
        </w:tc>
      </w:tr>
      <w:tr w:rsidR="007F06B5" w:rsidTr="007F06B5">
        <w:tc>
          <w:tcPr>
            <w:tcW w:w="9463" w:type="dxa"/>
            <w:gridSpan w:val="4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Члены комиссии:</w:t>
            </w:r>
          </w:p>
        </w:tc>
      </w:tr>
      <w:tr w:rsidR="007F06B5" w:rsidTr="007F06B5">
        <w:tc>
          <w:tcPr>
            <w:tcW w:w="628" w:type="dxa"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</w:t>
            </w:r>
          </w:p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49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Лукашова Алена Леонидовна</w:t>
            </w:r>
          </w:p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Абдуллин</w:t>
            </w:r>
          </w:p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Рафаэль Самигуллаевич</w:t>
            </w:r>
          </w:p>
        </w:tc>
        <w:tc>
          <w:tcPr>
            <w:tcW w:w="425" w:type="dxa"/>
          </w:tcPr>
          <w:p w:rsidR="007F06B5" w:rsidRDefault="007F06B5" w:rsidP="007F06B5">
            <w:pPr>
              <w:autoSpaceDE w:val="0"/>
              <w:autoSpaceDN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  <w:p w:rsidR="007F06B5" w:rsidRDefault="007F06B5" w:rsidP="007F06B5">
            <w:pPr>
              <w:autoSpaceDE w:val="0"/>
              <w:autoSpaceDN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7F06B5" w:rsidRDefault="007F06B5" w:rsidP="007F06B5">
            <w:pPr>
              <w:autoSpaceDE w:val="0"/>
              <w:autoSpaceDN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7F06B5" w:rsidRDefault="007F06B5" w:rsidP="007F06B5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начальник управления делами администрации городского округа Верхняя Пышма;</w:t>
            </w:r>
          </w:p>
          <w:p w:rsidR="007F06B5" w:rsidRDefault="007F06B5" w:rsidP="007F06B5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7F06B5" w:rsidTr="007F06B5">
        <w:tc>
          <w:tcPr>
            <w:tcW w:w="628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349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Баева Елена Сергеевна</w:t>
            </w:r>
          </w:p>
        </w:tc>
        <w:tc>
          <w:tcPr>
            <w:tcW w:w="425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right="-108" w:hanging="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tr w:rsidR="007F06B5" w:rsidTr="007F06B5">
        <w:trPr>
          <w:trHeight w:val="632"/>
        </w:trPr>
        <w:tc>
          <w:tcPr>
            <w:tcW w:w="628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49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Дмитриева Разия Гаптулхазыевна</w:t>
            </w:r>
          </w:p>
        </w:tc>
        <w:tc>
          <w:tcPr>
            <w:tcW w:w="425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заведующая Верхнепышминским филиалом Уральского государственного колледжа имени И.И. Ползунова     (по согласованию)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;</w:t>
            </w:r>
          </w:p>
        </w:tc>
      </w:tr>
      <w:tr w:rsidR="007F06B5" w:rsidTr="007F06B5">
        <w:tc>
          <w:tcPr>
            <w:tcW w:w="628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49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Дзюба Ольга Николаевна</w:t>
            </w:r>
          </w:p>
        </w:tc>
        <w:tc>
          <w:tcPr>
            <w:tcW w:w="425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Calibri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заместитель директора Уральского института управления – филиала Российской академии народного хозяйства и государственной службы при Президенте Российской Федерации                 (по согласованию);</w:t>
            </w:r>
          </w:p>
        </w:tc>
      </w:tr>
      <w:tr w:rsidR="007F06B5" w:rsidTr="007F06B5">
        <w:tc>
          <w:tcPr>
            <w:tcW w:w="628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49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Дюканов Игорь Владимирович</w:t>
            </w:r>
          </w:p>
        </w:tc>
        <w:tc>
          <w:tcPr>
            <w:tcW w:w="425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член Общественной палаты городского округа Верхняя Пышма (по согласованию);</w:t>
            </w:r>
          </w:p>
        </w:tc>
      </w:tr>
      <w:tr w:rsidR="007F06B5" w:rsidTr="007F06B5">
        <w:tc>
          <w:tcPr>
            <w:tcW w:w="628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2349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Шахмаев Сергей Владимирович</w:t>
            </w:r>
          </w:p>
        </w:tc>
        <w:tc>
          <w:tcPr>
            <w:tcW w:w="425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7F06B5" w:rsidRDefault="007F06B5" w:rsidP="007F06B5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председатель местного отделения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         (по согласованию).</w:t>
            </w:r>
          </w:p>
        </w:tc>
      </w:tr>
    </w:tbl>
    <w:p w:rsidR="0035587A" w:rsidRDefault="0035587A" w:rsidP="007F06B5">
      <w:pPr>
        <w:spacing w:line="240" w:lineRule="auto"/>
      </w:pPr>
    </w:p>
    <w:sectPr w:rsidR="0035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B3626"/>
    <w:multiLevelType w:val="hybridMultilevel"/>
    <w:tmpl w:val="EF205FA4"/>
    <w:lvl w:ilvl="0" w:tplc="34D40E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61"/>
    <w:rsid w:val="0035587A"/>
    <w:rsid w:val="00526B58"/>
    <w:rsid w:val="007F06B5"/>
    <w:rsid w:val="00E97B61"/>
    <w:rsid w:val="00F6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9D15A-333F-4AE1-A304-3C7AB8DB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6B5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2025-08-21T10:52:00Z</dcterms:created>
  <dcterms:modified xsi:type="dcterms:W3CDTF">2025-08-21T10:52:00Z</dcterms:modified>
</cp:coreProperties>
</file>