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12"/>
        <w:gridCol w:w="425"/>
        <w:gridCol w:w="566"/>
        <w:gridCol w:w="6150"/>
      </w:tblGrid>
      <w:tr w:rsidR="0034249A" w:rsidRPr="0013051B" w:rsidTr="00381F6B">
        <w:tc>
          <w:tcPr>
            <w:tcW w:w="9460" w:type="dxa"/>
            <w:gridSpan w:val="5"/>
          </w:tcPr>
          <w:p w:rsidR="0034249A" w:rsidRPr="00512B07" w:rsidRDefault="0034249A" w:rsidP="001B5257">
            <w:pPr>
              <w:rPr>
                <w:rFonts w:ascii="Liberation Serif" w:hAnsi="Liberation Serif"/>
                <w:b/>
                <w:spacing w:val="2"/>
                <w:sz w:val="28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A43F55">
            <w:pPr>
              <w:spacing w:after="0"/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512B07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2"/>
                <w:szCs w:val="34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spacing w:after="0" w:line="240" w:lineRule="auto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512B07" w:rsidRPr="00512B07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106C2F" w:rsidP="004375F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</w:t>
            </w:r>
            <w:r w:rsidR="00336E11" w:rsidRPr="00336E11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разрешения на </w:t>
            </w:r>
            <w:r w:rsidR="001B5257">
              <w:rPr>
                <w:rFonts w:ascii="Liberation Serif" w:hAnsi="Liberation Serif"/>
                <w:b/>
                <w:i/>
                <w:sz w:val="28"/>
                <w:szCs w:val="28"/>
              </w:rPr>
              <w:t>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34249A" w:rsidRPr="006165ED" w:rsidTr="00381F6B">
        <w:tc>
          <w:tcPr>
            <w:tcW w:w="9460" w:type="dxa"/>
            <w:gridSpan w:val="5"/>
          </w:tcPr>
          <w:p w:rsidR="001B5257" w:rsidRPr="001B5257" w:rsidRDefault="001B5257" w:rsidP="001B5257">
            <w:pPr>
              <w:widowControl w:val="0"/>
              <w:spacing w:line="240" w:lineRule="auto"/>
              <w:ind w:firstLine="709"/>
              <w:jc w:val="both"/>
              <w:rPr>
                <w:rFonts w:ascii="Liberation Serif" w:hAnsi="Liberation Serif"/>
                <w:sz w:val="24"/>
                <w:szCs w:val="26"/>
              </w:rPr>
            </w:pPr>
            <w:r w:rsidRPr="001B5257">
              <w:rPr>
                <w:rFonts w:ascii="Liberation Serif" w:hAnsi="Liberation Serif"/>
                <w:sz w:val="24"/>
                <w:szCs w:val="26"/>
              </w:rPr>
              <w:t>В соответствии с</w:t>
            </w:r>
            <w:r w:rsidRPr="001B5257">
              <w:rPr>
                <w:rStyle w:val="a6"/>
                <w:sz w:val="24"/>
                <w:szCs w:val="26"/>
              </w:rPr>
              <w:t xml:space="preserve"> </w:t>
            </w:r>
            <w:r w:rsidRPr="001B5257">
              <w:rPr>
                <w:rFonts w:ascii="Liberation Serif" w:hAnsi="Liberation Serif" w:cs="Liberation Serif"/>
                <w:sz w:val="24"/>
                <w:szCs w:val="26"/>
              </w:rPr>
              <w:t xml:space="preserve">частью 1 статьи 5.1, частью 4 статьи 40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Градостроительного кодекса Российской Федерации, </w:t>
            </w:r>
            <w:r w:rsidRPr="001B5257">
              <w:rPr>
                <w:rFonts w:ascii="Liberation Serif" w:hAnsi="Liberation Serif" w:cs="Liberation Serif"/>
                <w:sz w:val="24"/>
                <w:szCs w:val="26"/>
              </w:rPr>
              <w:t xml:space="preserve">пунктом 20 части 1 статьи 14 Федерального закона от 06 октября 2003 года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№ 131-ФЗ «Об общих принципах организации местного самоуправления в Российской Федерации», Правилами землепользования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и застройки на территории городского округа Верхняя Пышма, утвержденными Решением Думы городского округа Верхняя Пышма от 31.10.2019 № 15/4,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на основании заключения комиссии по проведению общественных обсуждений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от (протокол от ), проведенных в период 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t xml:space="preserve">с </w:t>
            </w:r>
            <w:r w:rsidR="00304799" w:rsidRPr="00304799">
              <w:rPr>
                <w:rFonts w:ascii="Liberation Serif" w:hAnsi="Liberation Serif" w:cs="Arial"/>
                <w:sz w:val="24"/>
                <w:szCs w:val="26"/>
              </w:rPr>
              <w:t>04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t>.0</w:t>
            </w:r>
            <w:r w:rsidR="00304799" w:rsidRPr="00304799">
              <w:rPr>
                <w:rFonts w:ascii="Liberation Serif" w:hAnsi="Liberation Serif" w:cs="Arial"/>
                <w:sz w:val="24"/>
                <w:szCs w:val="26"/>
              </w:rPr>
              <w:t>9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t xml:space="preserve">.2025 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br/>
              <w:t xml:space="preserve">по </w:t>
            </w:r>
            <w:r w:rsidR="00304799" w:rsidRPr="00304799">
              <w:rPr>
                <w:rFonts w:ascii="Liberation Serif" w:hAnsi="Liberation Serif" w:cs="Arial"/>
                <w:sz w:val="24"/>
                <w:szCs w:val="26"/>
              </w:rPr>
              <w:t>15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t>.0</w:t>
            </w:r>
            <w:r w:rsidR="00304799" w:rsidRPr="00304799">
              <w:rPr>
                <w:rFonts w:ascii="Liberation Serif" w:hAnsi="Liberation Serif" w:cs="Arial"/>
                <w:sz w:val="24"/>
                <w:szCs w:val="26"/>
              </w:rPr>
              <w:t>9</w:t>
            </w:r>
            <w:r w:rsidRPr="001B5257">
              <w:rPr>
                <w:rFonts w:ascii="Liberation Serif" w:hAnsi="Liberation Serif" w:cs="Arial"/>
                <w:sz w:val="24"/>
                <w:szCs w:val="26"/>
              </w:rPr>
              <w:t>.2025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>, руководствуясь Уставом городского округа Верхняя Пышма Свердловской области, администрация городского округа Верхняя Пышма</w:t>
            </w:r>
          </w:p>
          <w:p w:rsidR="0034249A" w:rsidRPr="00BB78B0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78B0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F055B5" w:rsidRPr="001B5257" w:rsidRDefault="002B4035" w:rsidP="00A43F55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/>
                <w:sz w:val="24"/>
                <w:szCs w:val="24"/>
                <w:lang w:val="ru-RU" w:eastAsia="ru-RU"/>
              </w:rPr>
            </w:pPr>
            <w:r w:rsidRPr="001B5257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Предоставить </w:t>
            </w:r>
            <w:r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разрешение на </w:t>
            </w:r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отклонение от предельных параметров разрешенного строительства, реконструкции объекта капитального строительства </w:t>
            </w:r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br/>
              <w:t>в отношении земельного участка с кадас</w:t>
            </w:r>
            <w:r w:rsidR="00304799">
              <w:rPr>
                <w:rFonts w:ascii="Liberation Serif" w:hAnsi="Liberation Serif"/>
                <w:sz w:val="24"/>
                <w:szCs w:val="24"/>
                <w:lang w:val="ru-RU"/>
              </w:rPr>
              <w:t>тровым номером 66:</w:t>
            </w:r>
            <w:r w:rsidR="0047382B">
              <w:rPr>
                <w:rFonts w:ascii="Liberation Serif" w:hAnsi="Liberation Serif"/>
                <w:sz w:val="24"/>
                <w:szCs w:val="24"/>
                <w:lang w:val="ru-RU"/>
              </w:rPr>
              <w:t>36:0102012:37</w:t>
            </w:r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>, расположенного по адресу: Свердл</w:t>
            </w:r>
            <w:r w:rsidR="00304799">
              <w:rPr>
                <w:rFonts w:ascii="Liberation Serif" w:hAnsi="Liberation Serif"/>
                <w:sz w:val="24"/>
                <w:szCs w:val="24"/>
                <w:lang w:val="ru-RU"/>
              </w:rPr>
              <w:t>овская обл., г. Верхняя Пышм</w:t>
            </w:r>
            <w:r w:rsidR="0047382B">
              <w:rPr>
                <w:rFonts w:ascii="Liberation Serif" w:hAnsi="Liberation Serif"/>
                <w:sz w:val="24"/>
                <w:szCs w:val="24"/>
                <w:lang w:val="ru-RU"/>
              </w:rPr>
              <w:t>а, ул. Чернышевского, д. 48</w:t>
            </w:r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, </w:t>
            </w:r>
            <w:r w:rsidR="001B5257" w:rsidRPr="001B5257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в части </w:t>
            </w:r>
            <w:r w:rsidR="0047382B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уменьшения отступа с северо-западной стороны от границы земельного участка до гаража, жилого дома до 1 м</w:t>
            </w:r>
            <w:bookmarkStart w:id="0" w:name="_GoBack"/>
            <w:bookmarkEnd w:id="0"/>
            <w:r w:rsidR="00304799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.</w:t>
            </w:r>
          </w:p>
          <w:p w:rsidR="0034249A" w:rsidRPr="00BB78B0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 w:cs="Liberation Serif"/>
                <w:sz w:val="24"/>
                <w:szCs w:val="24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1B5257" w:rsidRPr="001B5257" w:rsidRDefault="0034249A" w:rsidP="001B5257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/>
                <w:sz w:val="24"/>
                <w:szCs w:val="24"/>
              </w:rPr>
              <w:t>Контроль за исполнением нас</w:t>
            </w:r>
            <w:r w:rsidR="00422A3E" w:rsidRPr="00BB78B0">
              <w:rPr>
                <w:rFonts w:ascii="Liberation Serif" w:hAnsi="Liberation Serif"/>
                <w:sz w:val="24"/>
                <w:szCs w:val="24"/>
              </w:rPr>
              <w:t xml:space="preserve">тоящего постановления оставляю </w:t>
            </w:r>
            <w:r w:rsidRPr="00BB78B0">
              <w:rPr>
                <w:rFonts w:ascii="Liberation Serif" w:hAnsi="Liberation Serif"/>
                <w:sz w:val="24"/>
                <w:szCs w:val="24"/>
              </w:rPr>
              <w:t>за собой</w:t>
            </w:r>
            <w:r w:rsidR="001B525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tbl>
            <w:tblPr>
              <w:tblW w:w="5003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75"/>
              <w:gridCol w:w="3353"/>
              <w:gridCol w:w="2015"/>
            </w:tblGrid>
            <w:tr w:rsidR="006165ED" w:rsidTr="00A537B8">
              <w:trPr>
                <w:trHeight w:val="1644"/>
              </w:trPr>
              <w:tc>
                <w:tcPr>
                  <w:tcW w:w="430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1B5257" w:rsidP="00512B07">
                  <w:pPr>
                    <w:ind w:right="-103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Глава </w:t>
                  </w:r>
                  <w:r w:rsidR="006165ED" w:rsidRPr="006165ED"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городского округа                                    </w:t>
                  </w:r>
                </w:p>
              </w:tc>
              <w:tc>
                <w:tcPr>
                  <w:tcW w:w="34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165ED" w:rsidRDefault="006165ED" w:rsidP="006165ED">
                  <w:pPr>
                    <w:ind w:left="-108" w:right="-255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E716B6D" wp14:editId="40331794">
                        <wp:extent cx="1992633" cy="1043943"/>
                        <wp:effectExtent l="0" t="0" r="7617" b="3807"/>
                        <wp:docPr id="5" name="Рисунок 5" descr="C:\Users\Андрей\Desktop\Штамп ЭП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2633" cy="10439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3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1B5257" w:rsidP="001B5257">
                  <w:pPr>
                    <w:ind w:left="-104"/>
                    <w:jc w:val="right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8"/>
                    </w:rPr>
                    <w:t>И.С. Зернов</w:t>
                  </w:r>
                </w:p>
              </w:tc>
            </w:tr>
          </w:tbl>
          <w:p w:rsidR="006165ED" w:rsidRPr="006165ED" w:rsidRDefault="006165ED" w:rsidP="006165ED">
            <w:pPr>
              <w:rPr>
                <w:rFonts w:ascii="Liberation Serif" w:hAnsi="Liberation Serif"/>
                <w:b/>
                <w:sz w:val="24"/>
                <w:szCs w:val="28"/>
              </w:rPr>
            </w:pPr>
          </w:p>
        </w:tc>
      </w:tr>
    </w:tbl>
    <w:p w:rsidR="0034249A" w:rsidRPr="0034249A" w:rsidRDefault="0034249A" w:rsidP="00512B07">
      <w:pPr>
        <w:jc w:val="center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E215B"/>
    <w:multiLevelType w:val="hybridMultilevel"/>
    <w:tmpl w:val="CCFA1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9A"/>
    <w:rsid w:val="000B0AD7"/>
    <w:rsid w:val="000C6358"/>
    <w:rsid w:val="00106C2F"/>
    <w:rsid w:val="00136DD9"/>
    <w:rsid w:val="001B5257"/>
    <w:rsid w:val="002B4035"/>
    <w:rsid w:val="00304799"/>
    <w:rsid w:val="00336E11"/>
    <w:rsid w:val="0034249A"/>
    <w:rsid w:val="003A1077"/>
    <w:rsid w:val="003C3C0C"/>
    <w:rsid w:val="00422A3E"/>
    <w:rsid w:val="004375F1"/>
    <w:rsid w:val="00457864"/>
    <w:rsid w:val="0047382B"/>
    <w:rsid w:val="00512B07"/>
    <w:rsid w:val="0055311D"/>
    <w:rsid w:val="005A37AE"/>
    <w:rsid w:val="00613D6D"/>
    <w:rsid w:val="006165ED"/>
    <w:rsid w:val="007904D5"/>
    <w:rsid w:val="007F1526"/>
    <w:rsid w:val="009606E1"/>
    <w:rsid w:val="00A43F55"/>
    <w:rsid w:val="00B40486"/>
    <w:rsid w:val="00BA6FC6"/>
    <w:rsid w:val="00BB78B0"/>
    <w:rsid w:val="00BF5678"/>
    <w:rsid w:val="00C47AF3"/>
    <w:rsid w:val="00CB7804"/>
    <w:rsid w:val="00EE72F4"/>
    <w:rsid w:val="00F055B5"/>
    <w:rsid w:val="00F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F259-482E-44CD-BE4D-725B80F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5A37AE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E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F4"/>
    <w:rPr>
      <w:rFonts w:ascii="Segoe UI" w:hAnsi="Segoe UI" w:cs="Segoe UI"/>
      <w:sz w:val="18"/>
      <w:szCs w:val="18"/>
    </w:rPr>
  </w:style>
  <w:style w:type="character" w:styleId="a6">
    <w:name w:val="annotation reference"/>
    <w:unhideWhenUsed/>
    <w:rsid w:val="001B52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Магин Олег Валентинович</cp:lastModifiedBy>
  <cp:revision>2</cp:revision>
  <cp:lastPrinted>2025-07-09T07:31:00Z</cp:lastPrinted>
  <dcterms:created xsi:type="dcterms:W3CDTF">2025-09-02T10:49:00Z</dcterms:created>
  <dcterms:modified xsi:type="dcterms:W3CDTF">2025-09-02T10:49:00Z</dcterms:modified>
</cp:coreProperties>
</file>