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1B" w:rsidRDefault="00467A1B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F37EF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совместного 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F37EF0">
        <w:rPr>
          <w:rFonts w:ascii="Liberation Serif" w:hAnsi="Liberation Serif" w:cs="Liberation Serif"/>
          <w:b/>
          <w:sz w:val="28"/>
          <w:szCs w:val="28"/>
        </w:rPr>
        <w:t>а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  <w:r w:rsidR="00F37EF0">
        <w:rPr>
          <w:rFonts w:ascii="Liberation Serif" w:hAnsi="Liberation Serif" w:cs="Liberation Serif"/>
          <w:b/>
          <w:sz w:val="28"/>
          <w:szCs w:val="28"/>
        </w:rPr>
        <w:t xml:space="preserve">и оперативной группы в городском округе Верхняя Пышма, муниципальном округе Среднеуральск </w:t>
      </w:r>
    </w:p>
    <w:p w:rsidR="00F37EF0" w:rsidRPr="00BE4DE5" w:rsidRDefault="00F37EF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64FA4" w:rsidRDefault="00F37EF0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июня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F63CC1" w:rsidP="00906F2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1D530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00EA0" w:rsidRPr="009F269A" w:rsidRDefault="00A00EA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>Монит</w:t>
      </w:r>
      <w:r w:rsidR="00D65394">
        <w:rPr>
          <w:rFonts w:ascii="Liberation Serif" w:hAnsi="Liberation Serif" w:cs="Liberation Serif"/>
          <w:sz w:val="28"/>
          <w:szCs w:val="28"/>
        </w:rPr>
        <w:t>оринг политических, социально-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экономических и иных процессов на территории </w:t>
      </w:r>
      <w:r w:rsidR="00F63CC1" w:rsidRPr="009F269A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9F269A">
        <w:rPr>
          <w:rFonts w:ascii="Liberation Serif" w:hAnsi="Liberation Serif" w:cs="Liberation Serif"/>
          <w:sz w:val="28"/>
          <w:szCs w:val="28"/>
        </w:rPr>
        <w:t>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F63CC1" w:rsidRPr="009F269A" w:rsidRDefault="00F37EF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>Обеспечение безопасности и антитеррористической защищенности мест массового пребывания людей, находящихся в муниципальной собственности</w:t>
      </w:r>
      <w:r w:rsidR="00BA2E5A" w:rsidRPr="009F269A">
        <w:rPr>
          <w:rFonts w:ascii="Liberation Serif" w:hAnsi="Liberation Serif" w:cs="Liberation Serif"/>
          <w:sz w:val="28"/>
          <w:szCs w:val="28"/>
        </w:rPr>
        <w:t>.</w:t>
      </w:r>
    </w:p>
    <w:p w:rsidR="00F37EF0" w:rsidRPr="009F269A" w:rsidRDefault="00F37EF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/>
          <w:sz w:val="28"/>
          <w:szCs w:val="28"/>
        </w:rPr>
        <w:t xml:space="preserve">О мерах по 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предотвращению террористических угроз в период подготовки и проведения мероприятий, посвященных Дню города. </w:t>
      </w:r>
      <w:r w:rsidR="00AF4562" w:rsidRPr="009F269A">
        <w:rPr>
          <w:rFonts w:ascii="Liberation Serif" w:hAnsi="Liberation Serif" w:cs="Liberation Serif"/>
          <w:sz w:val="28"/>
          <w:szCs w:val="28"/>
        </w:rPr>
        <w:t>Недопущение нарушений законодательства в сфере обеспечения безопасности при проведении официальных спортивных соревнований.</w:t>
      </w:r>
    </w:p>
    <w:p w:rsidR="00AF4562" w:rsidRPr="009F269A" w:rsidRDefault="00AF4562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/>
          <w:sz w:val="28"/>
          <w:szCs w:val="28"/>
        </w:rPr>
        <w:t>О реализации мероприятий по профилактике терроризма в сфере образования и молодежной среде.</w:t>
      </w:r>
    </w:p>
    <w:p w:rsidR="00AF4562" w:rsidRPr="009F269A" w:rsidRDefault="00AF4562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/>
          <w:sz w:val="28"/>
          <w:szCs w:val="28"/>
        </w:rPr>
        <w:t xml:space="preserve">О мерах </w:t>
      </w:r>
      <w:r w:rsidRPr="009F269A">
        <w:rPr>
          <w:rFonts w:ascii="Liberation Serif" w:hAnsi="Liberation Serif" w:cs="Liberation Serif"/>
          <w:sz w:val="28"/>
          <w:szCs w:val="28"/>
        </w:rPr>
        <w:t>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соревнований.</w:t>
      </w:r>
    </w:p>
    <w:p w:rsidR="00AF4562" w:rsidRPr="009F269A" w:rsidRDefault="00AF4562" w:rsidP="00AF4562">
      <w:pPr>
        <w:pStyle w:val="a5"/>
        <w:widowControl w:val="0"/>
        <w:numPr>
          <w:ilvl w:val="0"/>
          <w:numId w:val="1"/>
        </w:numPr>
        <w:pBdr>
          <w:bottom w:val="single" w:sz="4" w:space="0" w:color="FFFFFF"/>
        </w:pBdr>
        <w:tabs>
          <w:tab w:val="clear" w:pos="4677"/>
          <w:tab w:val="center" w:pos="1418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/>
          <w:sz w:val="28"/>
          <w:szCs w:val="28"/>
        </w:rPr>
        <w:t xml:space="preserve">Совершенствование </w:t>
      </w:r>
      <w:r w:rsidRPr="009F269A">
        <w:rPr>
          <w:rFonts w:ascii="Liberation Serif" w:hAnsi="Liberation Serif" w:cs="Liberation Serif"/>
          <w:sz w:val="28"/>
          <w:szCs w:val="28"/>
        </w:rPr>
        <w:t>мер по повышению уровня АТЗ объектов (территорий) организаций, оказывающих услуги по организации отдыха и оздоровлению детей.</w:t>
      </w:r>
    </w:p>
    <w:p w:rsidR="00BA2E5A" w:rsidRPr="009F269A" w:rsidRDefault="00BA2E5A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</w:t>
      </w:r>
      <w:r w:rsidR="00526C29" w:rsidRPr="009F269A">
        <w:rPr>
          <w:rFonts w:ascii="Liberation Serif" w:hAnsi="Liberation Serif" w:cs="Liberation Serif"/>
          <w:sz w:val="28"/>
          <w:szCs w:val="28"/>
        </w:rPr>
        <w:t>тивную информационно-пропагандистскую кампанию, нацеленную на вовлечение российских и иностранных граждан, в том числе трудовых</w:t>
      </w:r>
      <w:r w:rsidR="005143A2">
        <w:rPr>
          <w:rFonts w:ascii="Liberation Serif" w:hAnsi="Liberation Serif" w:cs="Liberation Serif"/>
          <w:sz w:val="28"/>
          <w:szCs w:val="28"/>
        </w:rPr>
        <w:t xml:space="preserve"> мигрантов</w:t>
      </w:r>
      <w:r w:rsidR="00526C29" w:rsidRPr="009F269A">
        <w:rPr>
          <w:rFonts w:ascii="Liberation Serif" w:hAnsi="Liberation Serif" w:cs="Liberation Serif"/>
          <w:sz w:val="28"/>
          <w:szCs w:val="28"/>
        </w:rPr>
        <w:t>, в подготовку и совершение диверсионно-террористических актов.</w:t>
      </w:r>
    </w:p>
    <w:p w:rsidR="00526C29" w:rsidRPr="009F269A" w:rsidRDefault="00AF4562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 xml:space="preserve">Результаты </w:t>
      </w:r>
      <w:r w:rsidRPr="009F269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внесенных в муниципальные планы и 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</w:t>
      </w:r>
      <w:r w:rsidRPr="009F269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противодействие идеологии терроризма, а также минимизацию и (или) ликвидацию последствий его проявлений.</w:t>
      </w:r>
    </w:p>
    <w:p w:rsidR="00AF4562" w:rsidRPr="009F269A" w:rsidRDefault="00AF4562" w:rsidP="00DC44A0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/>
          <w:sz w:val="28"/>
          <w:szCs w:val="28"/>
        </w:rPr>
        <w:t xml:space="preserve">Об эффективности 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исполнения мероприятий Комплексного плана противодействия идеологии терроризма в Российской Федерации </w:t>
      </w:r>
      <w:r w:rsidR="009F269A">
        <w:rPr>
          <w:rFonts w:ascii="Liberation Serif" w:hAnsi="Liberation Serif" w:cs="Liberation Serif"/>
          <w:sz w:val="28"/>
          <w:szCs w:val="28"/>
        </w:rPr>
        <w:br/>
      </w:r>
      <w:r w:rsidRPr="009F269A">
        <w:rPr>
          <w:rFonts w:ascii="Liberation Serif" w:hAnsi="Liberation Serif" w:cs="Liberation Serif"/>
          <w:sz w:val="28"/>
          <w:szCs w:val="28"/>
        </w:rPr>
        <w:t>на 2024 – 2028 годы.</w:t>
      </w:r>
    </w:p>
    <w:p w:rsidR="006105A3" w:rsidRPr="00AA16E8" w:rsidRDefault="006105A3" w:rsidP="00DC44A0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Комиссии.</w:t>
      </w:r>
      <w:r w:rsidR="00DC44A0" w:rsidRPr="009F269A">
        <w:rPr>
          <w:rFonts w:ascii="Liberation Serif" w:hAnsi="Liberation Serif" w:cs="Liberation Serif"/>
          <w:sz w:val="28"/>
          <w:szCs w:val="28"/>
        </w:rPr>
        <w:t xml:space="preserve"> 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AF4562" w:rsidRPr="009F269A">
        <w:rPr>
          <w:rFonts w:ascii="Liberation Serif" w:hAnsi="Liberation Serif" w:cs="Liberation Serif"/>
          <w:sz w:val="28"/>
          <w:szCs w:val="28"/>
        </w:rPr>
        <w:t>плана работы субъектов противодействия терроризму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 </w:t>
      </w:r>
      <w:r w:rsidR="009F269A" w:rsidRPr="009F269A">
        <w:rPr>
          <w:rFonts w:ascii="Liberation Serif" w:hAnsi="Liberation Serif" w:cs="Liberation Serif"/>
          <w:sz w:val="28"/>
          <w:szCs w:val="28"/>
        </w:rPr>
        <w:t>при установлении уровней террористической опасности</w:t>
      </w:r>
      <w:r w:rsidRPr="009F269A">
        <w:rPr>
          <w:rFonts w:ascii="Liberation Serif" w:hAnsi="Liberation Serif" w:cs="Liberation Serif"/>
          <w:sz w:val="28"/>
          <w:szCs w:val="28"/>
        </w:rPr>
        <w:t>.</w:t>
      </w:r>
    </w:p>
    <w:p w:rsidR="00AA16E8" w:rsidRPr="009F269A" w:rsidRDefault="00AA16E8" w:rsidP="00DC44A0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обеспечении физической охраны на объекте военного комиссариата, расположенного </w:t>
      </w:r>
      <w:r w:rsidR="00F15B5D">
        <w:rPr>
          <w:rFonts w:ascii="Liberation Serif" w:hAnsi="Liberation Serif" w:cs="Liberation Serif"/>
          <w:sz w:val="28"/>
          <w:szCs w:val="28"/>
        </w:rPr>
        <w:t xml:space="preserve">по адресу: </w:t>
      </w:r>
      <w:r>
        <w:rPr>
          <w:rFonts w:ascii="Liberation Serif" w:hAnsi="Liberation Serif" w:cs="Liberation Serif"/>
          <w:sz w:val="28"/>
          <w:szCs w:val="28"/>
        </w:rPr>
        <w:t>г. Верхняя Пышма, ул. Кривоусова, 4.</w:t>
      </w:r>
    </w:p>
    <w:p w:rsidR="004F3960" w:rsidRPr="009F269A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5179CE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040D94" w:rsidRDefault="00330259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5119CE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5394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совместного 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заседания </w:t>
            </w:r>
            <w:r w:rsidR="00EC4EB5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 и оперативной группы в городском округе Верхняя Пышма, муниципальном округе Среднеуральск</w:t>
            </w:r>
          </w:p>
          <w:p w:rsidR="00C93B0A" w:rsidRPr="00040D94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7F0E" w:rsidRPr="00040D94" w:rsidRDefault="009F269A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Зернов 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Иван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Сергее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вич, </w:t>
            </w:r>
          </w:p>
          <w:p w:rsidR="00EC4EB5" w:rsidRPr="00040D94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46C1B" w:rsidRPr="00040D94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E46C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F269A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F269A" w:rsidRPr="00040D94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:03-1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Default="009F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Монит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>оринг политических, социально-</w:t>
            </w: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экономических и иных процессов на территории городского округа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  <w:p w:rsidR="009F269A" w:rsidRPr="009F269A" w:rsidRDefault="009F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Степановна,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экономике и финансам</w:t>
            </w:r>
          </w:p>
          <w:p w:rsidR="00E46C1B" w:rsidRPr="00040D94" w:rsidRDefault="00E46C1B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9F269A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9F269A" w:rsidRDefault="009F269A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и антитеррористической защищенности мест массового пребывания людей, находящихся в муниципальной собственности</w:t>
            </w:r>
            <w:r w:rsidRPr="009F269A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F269A" w:rsidRPr="00040D94" w:rsidRDefault="001C5FF7" w:rsidP="001C5FF7">
            <w:pPr>
              <w:pStyle w:val="ae"/>
              <w:ind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="009F269A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9F269A" w:rsidRDefault="001C5FF7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Командир взвода роты полиции</w:t>
            </w:r>
            <w:r w:rsidR="009F269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Верхнепышминского ОВО- филиала ФГКУ «УВО ВНГ России по Свердловской области»</w:t>
            </w:r>
          </w:p>
          <w:p w:rsidR="009F269A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9F269A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F269A" w:rsidRPr="00040D94" w:rsidRDefault="009F269A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9F269A" w:rsidRPr="00040D94" w:rsidRDefault="009F269A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94B51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F269A" w:rsidRPr="00040D94" w:rsidRDefault="009F269A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94B51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</w:p>
          <w:p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Pr="00040D94" w:rsidRDefault="00712349" w:rsidP="0071234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  <w:p w:rsid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Pr="00040D94" w:rsidRDefault="00712349" w:rsidP="0071234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</w:p>
          <w:p w:rsid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Pr="00040D94" w:rsidRDefault="00712349" w:rsidP="0071234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</w:p>
          <w:p w:rsidR="00712349" w:rsidRPr="00040D94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269A" w:rsidRPr="009F269A" w:rsidRDefault="009F269A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F269A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О мерах по </w:t>
            </w: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 xml:space="preserve">предотвращению террористических угроз в период подготовки и проведения мероприятий, посвященных Дню города. </w:t>
            </w: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  <w:p w:rsidR="009F269A" w:rsidRPr="00040D94" w:rsidRDefault="009F269A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9F269A" w:rsidRPr="00040D94" w:rsidRDefault="009F269A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2C6F1B" w:rsidRDefault="002C6F1B" w:rsidP="002C6F1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9F269A" w:rsidRDefault="009F269A" w:rsidP="002C6F1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C5FF7" w:rsidRPr="00040D94" w:rsidRDefault="001C5FF7" w:rsidP="001C5FF7">
            <w:pPr>
              <w:pStyle w:val="ae"/>
              <w:ind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1C5FF7" w:rsidRDefault="001C5FF7" w:rsidP="001C5FF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Командир взвода роты полиции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Верхнепышминского ОВО- филиала ФГКУ «УВО ВНГ России по Свердловской области»</w:t>
            </w:r>
          </w:p>
          <w:p w:rsidR="009F269A" w:rsidRDefault="009F269A" w:rsidP="002C6F1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12349" w:rsidRPr="00040D94" w:rsidRDefault="00712349" w:rsidP="0071234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Бугреев Александр Иванович, </w:t>
            </w:r>
          </w:p>
          <w:p w:rsidR="00712349" w:rsidRPr="00040D94" w:rsidRDefault="00712349" w:rsidP="0071234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ОНД и ПР ГО Верхняя Пышма, ГО Среднеуральск УНД и ПР ГУ МЧС России по Свердловской области</w:t>
            </w:r>
          </w:p>
          <w:p w:rsidR="00712349" w:rsidRDefault="00712349" w:rsidP="002C6F1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12349" w:rsidRPr="00712349" w:rsidRDefault="00712349" w:rsidP="002C6F1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Подлеснов Роман Анатольевич</w:t>
            </w:r>
          </w:p>
          <w:p w:rsidR="00712349" w:rsidRPr="00040D94" w:rsidRDefault="00712349" w:rsidP="002C6F1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штаба ГО и ЧС ГАУЗ СО «Верхнепышминская ЦГКБ им. П.Д. Бородина»</w:t>
            </w: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712349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/>
                <w:sz w:val="26"/>
                <w:szCs w:val="26"/>
              </w:rPr>
              <w:t>О реализации мероприятий по профилактике терроризма в сфере образования и молодежной среде</w:t>
            </w: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712349" w:rsidRPr="00040D94" w:rsidRDefault="0071234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712349" w:rsidRPr="00040D94" w:rsidRDefault="00712349" w:rsidP="0071234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712349" w:rsidRPr="00040D94" w:rsidRDefault="00712349" w:rsidP="0071234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2C6F1B" w:rsidRPr="00040D94" w:rsidRDefault="002C6F1B" w:rsidP="00036AF8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12349" w:rsidRPr="00040D94" w:rsidTr="00DF7FCB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2349" w:rsidRPr="00040D94" w:rsidRDefault="00712349" w:rsidP="00712349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712349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349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34</w:t>
            </w: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</w:p>
          <w:p w:rsidR="00894B51" w:rsidRPr="00040D94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2349" w:rsidRDefault="00712349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12349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О мерах </w:t>
            </w:r>
            <w:r w:rsidRPr="00712349">
              <w:rPr>
                <w:rFonts w:ascii="Liberation Serif" w:hAnsi="Liberation Serif" w:cs="Liberation Serif"/>
                <w:sz w:val="26"/>
                <w:szCs w:val="26"/>
              </w:rPr>
              <w:t>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  <w:p w:rsidR="00712349" w:rsidRDefault="00712349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12349" w:rsidRPr="00040D94" w:rsidRDefault="00712349" w:rsidP="0071234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712349" w:rsidRPr="00040D94" w:rsidRDefault="00712349" w:rsidP="0071234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712349" w:rsidRDefault="00712349" w:rsidP="0071234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12349" w:rsidRPr="00040D94" w:rsidRDefault="00712349" w:rsidP="0071234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712349" w:rsidRPr="00040D94" w:rsidRDefault="00712349" w:rsidP="0071234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712349" w:rsidRDefault="00712349" w:rsidP="0071234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C5FF7" w:rsidRPr="00040D94" w:rsidRDefault="001C5FF7" w:rsidP="001C5FF7">
            <w:pPr>
              <w:pStyle w:val="ae"/>
              <w:ind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1C5FF7" w:rsidRDefault="001C5FF7" w:rsidP="001C5FF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Командир взвода роты полиции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Верхнепышминского ОВО- филиала ФГКУ «УВО ВНГ России по Свердловской области»</w:t>
            </w:r>
          </w:p>
          <w:p w:rsidR="00712349" w:rsidRDefault="00712349" w:rsidP="0071234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12349" w:rsidRPr="00040D94" w:rsidRDefault="00712349" w:rsidP="0071234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Бугреев Александр Иванович, </w:t>
            </w:r>
          </w:p>
          <w:p w:rsidR="00712349" w:rsidRPr="00040D94" w:rsidRDefault="00712349" w:rsidP="0071234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ОНД и ПР ГО Верхняя Пышма, ГО Среднеуральск УНД и ПР ГУ МЧС России по Свердловской области</w:t>
            </w:r>
          </w:p>
          <w:p w:rsidR="00712349" w:rsidRDefault="00712349" w:rsidP="0071234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12349" w:rsidRPr="00712349" w:rsidRDefault="00712349" w:rsidP="00712349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Подлеснов Роман Анатольевич</w:t>
            </w:r>
          </w:p>
          <w:p w:rsidR="00712349" w:rsidRPr="00040D94" w:rsidRDefault="00712349" w:rsidP="0071234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штаба ГО и ЧС ГАУЗ СО «Верхнепышминская ЦГКБ им. П.Д. Бородина»</w:t>
            </w:r>
          </w:p>
          <w:p w:rsidR="00712349" w:rsidRDefault="00712349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12349" w:rsidRPr="00712349" w:rsidRDefault="00712349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Главы сельских и поселковых администраций</w:t>
            </w:r>
          </w:p>
          <w:p w:rsidR="00712349" w:rsidRPr="00712349" w:rsidRDefault="00712349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пято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:rsidTr="00AA68E0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712349" w:rsidRDefault="00894B51" w:rsidP="00894B5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58</w:t>
            </w: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</w:p>
          <w:p w:rsidR="00312502" w:rsidRPr="00040D94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Default="00894B51" w:rsidP="00894B51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12349">
              <w:rPr>
                <w:rFonts w:ascii="Liberation Serif" w:hAnsi="Liberation Serif"/>
                <w:sz w:val="26"/>
                <w:szCs w:val="26"/>
              </w:rPr>
              <w:t xml:space="preserve">Совершенствование </w:t>
            </w:r>
            <w:r w:rsidRPr="00712349">
              <w:rPr>
                <w:rFonts w:ascii="Liberation Serif" w:hAnsi="Liberation Serif" w:cs="Liberation Serif"/>
                <w:sz w:val="26"/>
                <w:szCs w:val="26"/>
              </w:rPr>
              <w:t>мер по повышению уровня АТЗ объектов (территорий) организаций, оказывающих услуги по организации отдыха и оздоровлению детей</w:t>
            </w:r>
          </w:p>
          <w:p w:rsidR="00894B51" w:rsidRDefault="00894B51" w:rsidP="00894B51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894B51" w:rsidRPr="00040D94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894B51" w:rsidRDefault="00894B51" w:rsidP="00894B5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894B51" w:rsidRDefault="00894B51" w:rsidP="00894B5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C5FF7" w:rsidRPr="00040D94" w:rsidRDefault="001C5FF7" w:rsidP="001C5FF7">
            <w:pPr>
              <w:pStyle w:val="ae"/>
              <w:ind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1C5FF7" w:rsidRDefault="001C5FF7" w:rsidP="001C5FF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Командир взвода роты полиции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Верхнепышминского ОВО- филиала ФГКУ «УВО ВНГ России по Свердловской области»</w:t>
            </w:r>
          </w:p>
          <w:p w:rsidR="00894B51" w:rsidRDefault="00894B51" w:rsidP="00894B5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894B51" w:rsidP="00894B51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Бугреев Александр Иванович, </w:t>
            </w:r>
          </w:p>
          <w:p w:rsidR="00894B51" w:rsidRPr="00040D94" w:rsidRDefault="00894B51" w:rsidP="00894B51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ОНД и ПР ГО Верхняя Пышма, ГО Среднеуральск УНД и ПР ГУ МЧС России по Свердловской области</w:t>
            </w:r>
          </w:p>
          <w:p w:rsidR="00894B51" w:rsidRPr="00712349" w:rsidRDefault="00894B51" w:rsidP="00894B51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02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шесто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C5FF7" w:rsidRPr="00040D94" w:rsidRDefault="001C5FF7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трудовых, в подготовку и совершение диверсионно-террористических актов.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Начальник МО МВД России «Верхнепышминский»</w:t>
            </w:r>
          </w:p>
          <w:p w:rsidR="00894B51" w:rsidRPr="00040D94" w:rsidRDefault="00894B51" w:rsidP="00894B51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1C5FF7" w:rsidRPr="00040D94" w:rsidRDefault="001C5FF7" w:rsidP="001C5FF7">
            <w:pPr>
              <w:pStyle w:val="ae"/>
              <w:ind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Белоусов Николай Олегович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1C5FF7" w:rsidRDefault="001C5FF7" w:rsidP="001C5FF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Командир взвода роты полиции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Верхнепышминского ОВО- филиала ФГКУ «УВО ВНГ России по Свердловской области»</w:t>
            </w:r>
          </w:p>
          <w:p w:rsidR="001C5FF7" w:rsidRDefault="001C5FF7" w:rsidP="001C5FF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1C5FF7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Зырянов Андрей Андреевич</w:t>
            </w:r>
          </w:p>
          <w:p w:rsidR="00894B51" w:rsidRPr="00040D94" w:rsidRDefault="001C5FF7" w:rsidP="001C5FF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Сотрудник </w:t>
            </w:r>
            <w:r w:rsidR="00894B51" w:rsidRPr="00040D94"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правления </w:t>
            </w:r>
            <w:r w:rsidR="00894B51" w:rsidRPr="00040D94">
              <w:rPr>
                <w:rFonts w:ascii="Liberation Serif" w:hAnsi="Liberation Serif" w:cs="Liberation Serif"/>
                <w:sz w:val="26"/>
                <w:szCs w:val="26"/>
              </w:rPr>
              <w:t>ФСБ России по Свердловской области</w:t>
            </w: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седьмо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5:14</w:t>
            </w:r>
          </w:p>
          <w:p w:rsidR="00894B51" w:rsidRPr="00040D94" w:rsidRDefault="00894B51" w:rsidP="00894B51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Default="00894B51" w:rsidP="00894B51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t xml:space="preserve">Результаты </w:t>
            </w:r>
            <w:r w:rsidRPr="00894B51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реализации внесенных в муниципальные планы и 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ликвидацию последствий его проявлений</w:t>
            </w:r>
          </w:p>
          <w:p w:rsidR="00894B51" w:rsidRPr="00894B51" w:rsidRDefault="00894B51" w:rsidP="00894B51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894B51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894B51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894B51" w:rsidRPr="00894B51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восьмо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:rsidTr="007B20AE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Pr="00040D94" w:rsidRDefault="00312502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94B51">
              <w:rPr>
                <w:rFonts w:ascii="Liberation Serif" w:hAnsi="Liberation Serif"/>
                <w:sz w:val="26"/>
                <w:szCs w:val="26"/>
              </w:rPr>
              <w:t xml:space="preserve">Об эффективности </w:t>
            </w: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исполнения мероприятий Комплексного плана противодействия идеологии терроризма в Российской Федерации на 2024 – 2028 годы 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девято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:rsidTr="00DC0DE2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ДЕСЯТЫЙ ВОПРОС</w:t>
            </w: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94B51" w:rsidRPr="00040D94" w:rsidRDefault="00894B5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 ходе исполнения решений АТК в Свердловской области и ОШ в Свердловской области, решений Комиссии. </w:t>
            </w:r>
          </w:p>
          <w:p w:rsidR="00894B51" w:rsidRPr="00894B51" w:rsidRDefault="00894B51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плана работы субъектов противодействия </w:t>
            </w: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терроризму городского округа Верхняя Пышма при установлении уровней террористической опасности</w:t>
            </w:r>
          </w:p>
          <w:p w:rsidR="00894B51" w:rsidRPr="009F269A" w:rsidRDefault="00894B51" w:rsidP="00894B51">
            <w:pPr>
              <w:pStyle w:val="a5"/>
              <w:widowControl w:val="0"/>
              <w:pBdr>
                <w:bottom w:val="single" w:sz="4" w:space="0" w:color="FFFFFF"/>
              </w:pBdr>
              <w:tabs>
                <w:tab w:val="clear" w:pos="4677"/>
                <w:tab w:val="clear" w:pos="9355"/>
              </w:tabs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десятому вопросу</w:t>
            </w:r>
          </w:p>
        </w:tc>
      </w:tr>
      <w:tr w:rsidR="00AA16E8" w:rsidRPr="00040D94" w:rsidTr="002E38DE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6E8" w:rsidRPr="00040D94" w:rsidRDefault="00AA16E8" w:rsidP="00AA16E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ОДИННАДЦАТЫЙ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AA16E8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6E8" w:rsidRDefault="00AA16E8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A16E8" w:rsidRDefault="00AA16E8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A16E8" w:rsidRDefault="00AA16E8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A16E8" w:rsidRDefault="00AA16E8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A16E8" w:rsidRDefault="00AA16E8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A16E8" w:rsidRDefault="00AA16E8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  <w:p w:rsidR="00AA16E8" w:rsidRDefault="00AA16E8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A16E8" w:rsidRDefault="00AA16E8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A16E8" w:rsidRPr="00040D94" w:rsidRDefault="00AA16E8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6E8" w:rsidRDefault="00AA16E8" w:rsidP="00AA16E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16E8">
              <w:rPr>
                <w:rFonts w:ascii="Liberation Serif" w:hAnsi="Liberation Serif" w:cs="Liberation Serif"/>
                <w:sz w:val="28"/>
                <w:szCs w:val="28"/>
              </w:rPr>
              <w:t xml:space="preserve">Об обеспечении физической охраны на объекте военного комиссариата, расположенного </w:t>
            </w:r>
            <w:r w:rsidR="00F15B5D">
              <w:rPr>
                <w:rFonts w:ascii="Liberation Serif" w:hAnsi="Liberation Serif" w:cs="Liberation Serif"/>
                <w:sz w:val="28"/>
                <w:szCs w:val="28"/>
              </w:rPr>
              <w:t>по адресу:</w:t>
            </w:r>
            <w:r w:rsidRPr="00AA16E8">
              <w:rPr>
                <w:rFonts w:ascii="Liberation Serif" w:hAnsi="Liberation Serif" w:cs="Liberation Serif"/>
                <w:sz w:val="28"/>
                <w:szCs w:val="28"/>
              </w:rPr>
              <w:t xml:space="preserve"> г. Верхняя Пышма, ул. Кривоусова, 4.</w:t>
            </w:r>
          </w:p>
          <w:p w:rsidR="00AA16E8" w:rsidRDefault="00AA16E8" w:rsidP="00AA16E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A16E8" w:rsidRPr="00040D94" w:rsidRDefault="00AA16E8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AA16E8" w:rsidRPr="00040D94" w:rsidRDefault="00AA16E8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AA16E8" w:rsidRDefault="00AA16E8" w:rsidP="00AA16E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A16E8" w:rsidRPr="00AA16E8" w:rsidRDefault="00AA16E8" w:rsidP="00AA16E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AA16E8">
              <w:rPr>
                <w:rFonts w:ascii="Liberation Serif" w:hAnsi="Liberation Serif"/>
                <w:b/>
                <w:sz w:val="28"/>
                <w:szCs w:val="28"/>
              </w:rPr>
              <w:t>Саитов Юрий Васильевич</w:t>
            </w:r>
          </w:p>
          <w:p w:rsidR="00AA16E8" w:rsidRPr="00AA16E8" w:rsidRDefault="00AA16E8" w:rsidP="00AA16E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Военный комиссар города Верхняя Пышма</w:t>
            </w:r>
          </w:p>
          <w:p w:rsidR="00AA16E8" w:rsidRPr="00040D94" w:rsidRDefault="00AA16E8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AA16E8"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AA16E8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894B5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AA16E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AA16E8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:3</w:t>
            </w:r>
            <w:r w:rsidR="00AA16E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894B51" w:rsidRPr="00040D94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894B51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5C3B49" w:rsidRDefault="005C3B49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5C3B49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EF" w:rsidRDefault="001C12EF" w:rsidP="00AC7641">
      <w:pPr>
        <w:spacing w:after="0" w:line="240" w:lineRule="auto"/>
      </w:pPr>
      <w:r>
        <w:separator/>
      </w:r>
    </w:p>
  </w:endnote>
  <w:endnote w:type="continuationSeparator" w:id="0">
    <w:p w:rsidR="001C12EF" w:rsidRDefault="001C12EF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EF" w:rsidRDefault="001C12EF" w:rsidP="00AC7641">
      <w:pPr>
        <w:spacing w:after="0" w:line="240" w:lineRule="auto"/>
      </w:pPr>
      <w:r>
        <w:separator/>
      </w:r>
    </w:p>
  </w:footnote>
  <w:footnote w:type="continuationSeparator" w:id="0">
    <w:p w:rsidR="001C12EF" w:rsidRDefault="001C12EF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176CBC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5DFC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C50F8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6B4008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20D83"/>
    <w:rsid w:val="000309C1"/>
    <w:rsid w:val="000323A4"/>
    <w:rsid w:val="00036AF8"/>
    <w:rsid w:val="00040683"/>
    <w:rsid w:val="00040D94"/>
    <w:rsid w:val="00051C37"/>
    <w:rsid w:val="000522DE"/>
    <w:rsid w:val="00054CAD"/>
    <w:rsid w:val="00061F11"/>
    <w:rsid w:val="00065C85"/>
    <w:rsid w:val="0007588E"/>
    <w:rsid w:val="00076333"/>
    <w:rsid w:val="00080FA4"/>
    <w:rsid w:val="00084A7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76CBC"/>
    <w:rsid w:val="001800B7"/>
    <w:rsid w:val="00183846"/>
    <w:rsid w:val="00187406"/>
    <w:rsid w:val="00193D62"/>
    <w:rsid w:val="001A469F"/>
    <w:rsid w:val="001C12EF"/>
    <w:rsid w:val="001C1919"/>
    <w:rsid w:val="001C5FF7"/>
    <w:rsid w:val="001D530E"/>
    <w:rsid w:val="001D6E85"/>
    <w:rsid w:val="001E2B6B"/>
    <w:rsid w:val="001F3065"/>
    <w:rsid w:val="001F525E"/>
    <w:rsid w:val="001F65FF"/>
    <w:rsid w:val="00213944"/>
    <w:rsid w:val="00220CD8"/>
    <w:rsid w:val="00224A74"/>
    <w:rsid w:val="00225C27"/>
    <w:rsid w:val="00232B7C"/>
    <w:rsid w:val="002432C4"/>
    <w:rsid w:val="00253F83"/>
    <w:rsid w:val="00254C49"/>
    <w:rsid w:val="00265386"/>
    <w:rsid w:val="00274A73"/>
    <w:rsid w:val="00295307"/>
    <w:rsid w:val="00295D12"/>
    <w:rsid w:val="002B032C"/>
    <w:rsid w:val="002C166A"/>
    <w:rsid w:val="002C3D92"/>
    <w:rsid w:val="002C6F1B"/>
    <w:rsid w:val="002F4E49"/>
    <w:rsid w:val="003005EA"/>
    <w:rsid w:val="00312502"/>
    <w:rsid w:val="00317A22"/>
    <w:rsid w:val="00321C3C"/>
    <w:rsid w:val="00330259"/>
    <w:rsid w:val="00331F20"/>
    <w:rsid w:val="00333D5A"/>
    <w:rsid w:val="0033500E"/>
    <w:rsid w:val="00353F77"/>
    <w:rsid w:val="00354512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228C2"/>
    <w:rsid w:val="00422DAC"/>
    <w:rsid w:val="004314AB"/>
    <w:rsid w:val="004349E5"/>
    <w:rsid w:val="0044032D"/>
    <w:rsid w:val="00447ECE"/>
    <w:rsid w:val="00463F47"/>
    <w:rsid w:val="004648A8"/>
    <w:rsid w:val="00466C58"/>
    <w:rsid w:val="00466DFA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43A2"/>
    <w:rsid w:val="005179CE"/>
    <w:rsid w:val="00517D19"/>
    <w:rsid w:val="005224C3"/>
    <w:rsid w:val="00522A7E"/>
    <w:rsid w:val="00524511"/>
    <w:rsid w:val="00525344"/>
    <w:rsid w:val="0052563F"/>
    <w:rsid w:val="00526C29"/>
    <w:rsid w:val="00536DB6"/>
    <w:rsid w:val="00552F09"/>
    <w:rsid w:val="00553412"/>
    <w:rsid w:val="00562113"/>
    <w:rsid w:val="00571B28"/>
    <w:rsid w:val="005750E7"/>
    <w:rsid w:val="0057733B"/>
    <w:rsid w:val="00581DAF"/>
    <w:rsid w:val="00595F89"/>
    <w:rsid w:val="005B3E25"/>
    <w:rsid w:val="005C3B49"/>
    <w:rsid w:val="005C7354"/>
    <w:rsid w:val="005D0C61"/>
    <w:rsid w:val="005D45A0"/>
    <w:rsid w:val="005E6B37"/>
    <w:rsid w:val="005F01C4"/>
    <w:rsid w:val="005F78B6"/>
    <w:rsid w:val="006105A3"/>
    <w:rsid w:val="00614F50"/>
    <w:rsid w:val="0062181F"/>
    <w:rsid w:val="00634170"/>
    <w:rsid w:val="00655BE5"/>
    <w:rsid w:val="00661D50"/>
    <w:rsid w:val="00665E79"/>
    <w:rsid w:val="00671BED"/>
    <w:rsid w:val="00675DA5"/>
    <w:rsid w:val="00687D28"/>
    <w:rsid w:val="0069542A"/>
    <w:rsid w:val="006A5872"/>
    <w:rsid w:val="006B2432"/>
    <w:rsid w:val="006B2FF9"/>
    <w:rsid w:val="006B4011"/>
    <w:rsid w:val="006D0791"/>
    <w:rsid w:val="006E6FF0"/>
    <w:rsid w:val="006E7F0E"/>
    <w:rsid w:val="006F28FC"/>
    <w:rsid w:val="00701425"/>
    <w:rsid w:val="00712349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A79"/>
    <w:rsid w:val="00777D86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76C4"/>
    <w:rsid w:val="0082791D"/>
    <w:rsid w:val="00845AB7"/>
    <w:rsid w:val="00856748"/>
    <w:rsid w:val="00861392"/>
    <w:rsid w:val="00861B38"/>
    <w:rsid w:val="008628E3"/>
    <w:rsid w:val="00864149"/>
    <w:rsid w:val="008732FA"/>
    <w:rsid w:val="00883548"/>
    <w:rsid w:val="008933DD"/>
    <w:rsid w:val="00894B51"/>
    <w:rsid w:val="00896CB5"/>
    <w:rsid w:val="00897491"/>
    <w:rsid w:val="008A70AB"/>
    <w:rsid w:val="008B6DF1"/>
    <w:rsid w:val="008E4DA3"/>
    <w:rsid w:val="008E6926"/>
    <w:rsid w:val="008F6668"/>
    <w:rsid w:val="008F6D93"/>
    <w:rsid w:val="00906F29"/>
    <w:rsid w:val="00912859"/>
    <w:rsid w:val="00923EDE"/>
    <w:rsid w:val="009377A9"/>
    <w:rsid w:val="00943E5C"/>
    <w:rsid w:val="0096278A"/>
    <w:rsid w:val="0098183D"/>
    <w:rsid w:val="009A66D5"/>
    <w:rsid w:val="009B11AE"/>
    <w:rsid w:val="009B14D3"/>
    <w:rsid w:val="009C1075"/>
    <w:rsid w:val="009D05D9"/>
    <w:rsid w:val="009D1628"/>
    <w:rsid w:val="009E008F"/>
    <w:rsid w:val="009E6653"/>
    <w:rsid w:val="009F269A"/>
    <w:rsid w:val="00A00EA0"/>
    <w:rsid w:val="00A04167"/>
    <w:rsid w:val="00A11755"/>
    <w:rsid w:val="00A3118E"/>
    <w:rsid w:val="00A7152F"/>
    <w:rsid w:val="00A87DAE"/>
    <w:rsid w:val="00A91863"/>
    <w:rsid w:val="00AA16E8"/>
    <w:rsid w:val="00AA36B1"/>
    <w:rsid w:val="00AC7641"/>
    <w:rsid w:val="00AF212B"/>
    <w:rsid w:val="00AF4562"/>
    <w:rsid w:val="00AF5D57"/>
    <w:rsid w:val="00AF5F15"/>
    <w:rsid w:val="00B17FA2"/>
    <w:rsid w:val="00B204FD"/>
    <w:rsid w:val="00B340AB"/>
    <w:rsid w:val="00B35BE4"/>
    <w:rsid w:val="00B40DF7"/>
    <w:rsid w:val="00B552DF"/>
    <w:rsid w:val="00B60DCE"/>
    <w:rsid w:val="00B64120"/>
    <w:rsid w:val="00B7501F"/>
    <w:rsid w:val="00B91569"/>
    <w:rsid w:val="00B92179"/>
    <w:rsid w:val="00B929C1"/>
    <w:rsid w:val="00B95A67"/>
    <w:rsid w:val="00B96F1C"/>
    <w:rsid w:val="00BA1611"/>
    <w:rsid w:val="00BA1ABC"/>
    <w:rsid w:val="00BA2E5A"/>
    <w:rsid w:val="00BA41C1"/>
    <w:rsid w:val="00BC068B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6782"/>
    <w:rsid w:val="00C77764"/>
    <w:rsid w:val="00C91D67"/>
    <w:rsid w:val="00C93B0A"/>
    <w:rsid w:val="00CA1EAA"/>
    <w:rsid w:val="00CA4780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34F24"/>
    <w:rsid w:val="00D47801"/>
    <w:rsid w:val="00D52C36"/>
    <w:rsid w:val="00D567CE"/>
    <w:rsid w:val="00D6399E"/>
    <w:rsid w:val="00D65394"/>
    <w:rsid w:val="00D77BCB"/>
    <w:rsid w:val="00D80CF3"/>
    <w:rsid w:val="00D911B7"/>
    <w:rsid w:val="00D92FA9"/>
    <w:rsid w:val="00DA54EC"/>
    <w:rsid w:val="00DC44A0"/>
    <w:rsid w:val="00DC5A5A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46C1B"/>
    <w:rsid w:val="00E50E53"/>
    <w:rsid w:val="00E64372"/>
    <w:rsid w:val="00E712B1"/>
    <w:rsid w:val="00E73DDD"/>
    <w:rsid w:val="00E831DD"/>
    <w:rsid w:val="00EB1B35"/>
    <w:rsid w:val="00EB480B"/>
    <w:rsid w:val="00EB4D12"/>
    <w:rsid w:val="00EC4EB5"/>
    <w:rsid w:val="00ED27EA"/>
    <w:rsid w:val="00ED3271"/>
    <w:rsid w:val="00ED5B8D"/>
    <w:rsid w:val="00ED5F2C"/>
    <w:rsid w:val="00EE29DD"/>
    <w:rsid w:val="00EE2A2D"/>
    <w:rsid w:val="00EE43CE"/>
    <w:rsid w:val="00F06992"/>
    <w:rsid w:val="00F141D7"/>
    <w:rsid w:val="00F15B5D"/>
    <w:rsid w:val="00F35369"/>
    <w:rsid w:val="00F37EF0"/>
    <w:rsid w:val="00F45FCA"/>
    <w:rsid w:val="00F53952"/>
    <w:rsid w:val="00F54B10"/>
    <w:rsid w:val="00F63CC1"/>
    <w:rsid w:val="00F65DAC"/>
    <w:rsid w:val="00F70ECD"/>
    <w:rsid w:val="00F90853"/>
    <w:rsid w:val="00F90AB5"/>
    <w:rsid w:val="00F922AA"/>
    <w:rsid w:val="00FA0A66"/>
    <w:rsid w:val="00FA4322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2025-06-04T08:40:00Z</cp:lastPrinted>
  <dcterms:created xsi:type="dcterms:W3CDTF">2025-09-04T09:31:00Z</dcterms:created>
  <dcterms:modified xsi:type="dcterms:W3CDTF">2025-09-04T09:31:00Z</dcterms:modified>
</cp:coreProperties>
</file>