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CD4B56" w:rsidRPr="0013051B" w:rsidTr="00987036">
        <w:trPr>
          <w:trHeight w:val="524"/>
        </w:trPr>
        <w:tc>
          <w:tcPr>
            <w:tcW w:w="9460" w:type="dxa"/>
            <w:gridSpan w:val="5"/>
          </w:tcPr>
          <w:p w:rsidR="00CD4B56" w:rsidRPr="0013051B" w:rsidRDefault="00CD4B56" w:rsidP="009870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D4B56" w:rsidRPr="0013051B" w:rsidRDefault="00CD4B56" w:rsidP="009870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D4B56" w:rsidRPr="0013051B" w:rsidRDefault="00CD4B56" w:rsidP="0098703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D4B56" w:rsidRPr="0013051B" w:rsidRDefault="00CD4B56" w:rsidP="0098703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D4B56" w:rsidRPr="0013051B" w:rsidTr="00987036">
        <w:trPr>
          <w:trHeight w:val="524"/>
        </w:trPr>
        <w:tc>
          <w:tcPr>
            <w:tcW w:w="284" w:type="dxa"/>
            <w:vAlign w:val="bottom"/>
          </w:tcPr>
          <w:p w:rsidR="00CD4B56" w:rsidRPr="0013051B" w:rsidRDefault="00CD4B56" w:rsidP="0098703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D4B56" w:rsidRPr="0013051B" w:rsidRDefault="00CD4B56" w:rsidP="009870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15.07.2019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CD4B56" w:rsidRPr="0013051B" w:rsidRDefault="00CD4B56" w:rsidP="009870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D4B56" w:rsidRPr="0013051B" w:rsidRDefault="00CD4B56" w:rsidP="009870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807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D4B56" w:rsidRPr="0013051B" w:rsidRDefault="00CD4B56" w:rsidP="009870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D4B56" w:rsidRPr="0013051B" w:rsidTr="00987036">
        <w:trPr>
          <w:trHeight w:val="130"/>
        </w:trPr>
        <w:tc>
          <w:tcPr>
            <w:tcW w:w="9460" w:type="dxa"/>
            <w:gridSpan w:val="5"/>
          </w:tcPr>
          <w:p w:rsidR="00CD4B56" w:rsidRPr="0013051B" w:rsidRDefault="00CD4B56" w:rsidP="0098703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D4B56" w:rsidRPr="0013051B" w:rsidTr="00987036">
        <w:tc>
          <w:tcPr>
            <w:tcW w:w="9460" w:type="dxa"/>
            <w:gridSpan w:val="5"/>
          </w:tcPr>
          <w:p w:rsidR="00CD4B56" w:rsidRPr="00CD4B56" w:rsidRDefault="00CD4B56" w:rsidP="00987036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D4B56" w:rsidRPr="00CD4B56" w:rsidRDefault="00CD4B56" w:rsidP="0098703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D4B56" w:rsidRPr="00CD4B56" w:rsidRDefault="00CD4B56" w:rsidP="00987036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D4B56" w:rsidRPr="0013051B" w:rsidTr="00987036">
        <w:tc>
          <w:tcPr>
            <w:tcW w:w="9460" w:type="dxa"/>
            <w:gridSpan w:val="5"/>
          </w:tcPr>
          <w:p w:rsidR="00CD4B56" w:rsidRPr="0013051B" w:rsidRDefault="00CD4B56" w:rsidP="0098703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проекта планировки территории и проекта межевания территории дачного товарищества собственников недвижимости «Тихий Балтым» </w:t>
            </w:r>
          </w:p>
        </w:tc>
      </w:tr>
      <w:tr w:rsidR="00CD4B56" w:rsidRPr="0013051B" w:rsidTr="00987036">
        <w:tc>
          <w:tcPr>
            <w:tcW w:w="9460" w:type="dxa"/>
            <w:gridSpan w:val="5"/>
          </w:tcPr>
          <w:p w:rsidR="00CD4B56" w:rsidRPr="0013051B" w:rsidRDefault="00CD4B56" w:rsidP="0098703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D4B56" w:rsidRPr="0013051B" w:rsidRDefault="00CD4B56" w:rsidP="0098703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D4B56" w:rsidRPr="0013051B" w:rsidRDefault="00CD4B56" w:rsidP="00CD4B5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Рассмотрев представленный дачным товариществом собственников недвижимости «Тихий Балтым» </w:t>
      </w:r>
      <w:r w:rsidRPr="009C0072">
        <w:rPr>
          <w:rFonts w:ascii="Liberation Serif" w:hAnsi="Liberation Serif"/>
          <w:sz w:val="28"/>
          <w:szCs w:val="28"/>
        </w:rPr>
        <w:t>проект планировки территории и проект межевания территории дачн</w:t>
      </w:r>
      <w:r>
        <w:rPr>
          <w:rFonts w:ascii="Liberation Serif" w:hAnsi="Liberation Serif"/>
          <w:sz w:val="28"/>
          <w:szCs w:val="28"/>
        </w:rPr>
        <w:t>о</w:t>
      </w:r>
      <w:r w:rsidRPr="009C0072">
        <w:rPr>
          <w:rFonts w:ascii="Liberation Serif" w:hAnsi="Liberation Serif"/>
          <w:sz w:val="28"/>
          <w:szCs w:val="28"/>
        </w:rPr>
        <w:t xml:space="preserve">го товарищества собственников недвижимости «Тихий Балтым», </w:t>
      </w:r>
      <w:r>
        <w:rPr>
          <w:rFonts w:ascii="Liberation Serif" w:hAnsi="Liberation Serif"/>
          <w:sz w:val="28"/>
          <w:szCs w:val="28"/>
        </w:rPr>
        <w:t xml:space="preserve">выполненный ООО «Строительный комплекс», руководствуясь статьями 45, 46 Градостроительного кодекса Российской Федерации, пунктом 19 части 7 статьи 25 Устава городского округа Верхняя Пышма, администрация городского округа Верхняя Пышма </w:t>
      </w: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D4B56" w:rsidRPr="00EF1C19" w:rsidRDefault="00CD4B56" w:rsidP="00CD4B56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E53E7">
        <w:rPr>
          <w:rFonts w:ascii="Liberation Serif" w:hAnsi="Liberation Serif"/>
          <w:sz w:val="28"/>
          <w:szCs w:val="28"/>
        </w:rPr>
        <w:t>Утвердить проект планировки территории и проект межевания территории дачного товарищества собственников недвижимости «Тихий Балтым»</w:t>
      </w:r>
      <w:r w:rsidRPr="00EF1C19">
        <w:rPr>
          <w:rFonts w:ascii="Liberation Serif" w:hAnsi="Liberation Serif"/>
          <w:sz w:val="28"/>
          <w:szCs w:val="28"/>
        </w:rPr>
        <w:t xml:space="preserve"> (прилагается).</w:t>
      </w:r>
    </w:p>
    <w:p w:rsidR="00CD4B56" w:rsidRPr="00FE53E7" w:rsidRDefault="00CD4B56" w:rsidP="00CD4B56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E53E7">
        <w:rPr>
          <w:rFonts w:ascii="Liberation Serif" w:hAnsi="Liberation Serif"/>
          <w:sz w:val="28"/>
          <w:szCs w:val="28"/>
        </w:rPr>
        <w:t xml:space="preserve"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 </w:t>
      </w:r>
    </w:p>
    <w:p w:rsidR="00CD4B56" w:rsidRPr="00845B58" w:rsidRDefault="00CD4B56" w:rsidP="00CD4B56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45B58">
        <w:rPr>
          <w:rFonts w:ascii="Liberation Serif" w:hAnsi="Liberation Serif"/>
          <w:sz w:val="28"/>
          <w:szCs w:val="28"/>
        </w:rPr>
        <w:t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теплопунктам);</w:t>
      </w:r>
    </w:p>
    <w:p w:rsidR="00CD4B56" w:rsidRDefault="00CD4B56" w:rsidP="00CD4B56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45B58">
        <w:rPr>
          <w:rFonts w:ascii="Liberation Serif" w:hAnsi="Liberation Serif"/>
          <w:sz w:val="28"/>
          <w:szCs w:val="28"/>
        </w:rPr>
        <w:t>руководствоваться проекто</w:t>
      </w:r>
      <w:r>
        <w:rPr>
          <w:rFonts w:ascii="Liberation Serif" w:hAnsi="Liberation Serif"/>
          <w:sz w:val="28"/>
          <w:szCs w:val="28"/>
        </w:rPr>
        <w:t>м межевания территории, утвержде</w:t>
      </w:r>
      <w:r w:rsidRPr="00845B58">
        <w:rPr>
          <w:rFonts w:ascii="Liberation Serif" w:hAnsi="Liberation Serif"/>
          <w:sz w:val="28"/>
          <w:szCs w:val="28"/>
        </w:rPr>
        <w:t>нным настоящим постановлением,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CD4B56" w:rsidRDefault="00CD4B56" w:rsidP="00CD4B56">
      <w:pPr>
        <w:widowControl w:val="0"/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p w:rsidR="00CD4B56" w:rsidRDefault="00CD4B56" w:rsidP="00CD4B56">
      <w:pPr>
        <w:widowControl w:val="0"/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p w:rsidR="00CD4B56" w:rsidRPr="00845B58" w:rsidRDefault="00CD4B56" w:rsidP="00CD4B56">
      <w:pPr>
        <w:widowControl w:val="0"/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p w:rsidR="00CD4B56" w:rsidRPr="00FE53E7" w:rsidRDefault="00CD4B56" w:rsidP="00CD4B56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E53E7"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</w:t>
      </w:r>
      <w:r w:rsidRPr="00FE53E7">
        <w:rPr>
          <w:rFonts w:ascii="Liberation Serif" w:hAnsi="Liberation Serif"/>
          <w:sz w:val="28"/>
          <w:szCs w:val="28"/>
        </w:rPr>
        <w:lastRenderedPageBreak/>
        <w:t>Верхняя Пышма (</w:t>
      </w:r>
      <w:r w:rsidRPr="00FE53E7">
        <w:rPr>
          <w:rFonts w:ascii="Liberation Serif" w:hAnsi="Liberation Serif"/>
          <w:sz w:val="28"/>
          <w:szCs w:val="28"/>
          <w:lang w:val="en-US"/>
        </w:rPr>
        <w:t>www</w:t>
      </w:r>
      <w:r w:rsidRPr="00FE53E7">
        <w:rPr>
          <w:rFonts w:ascii="Liberation Serif" w:hAnsi="Liberation Serif"/>
          <w:sz w:val="28"/>
          <w:szCs w:val="28"/>
        </w:rPr>
        <w:t xml:space="preserve">.верхняяпышма-право.рф) и </w:t>
      </w:r>
      <w:r>
        <w:rPr>
          <w:rFonts w:ascii="Liberation Serif" w:hAnsi="Liberation Serif"/>
          <w:sz w:val="28"/>
          <w:szCs w:val="28"/>
        </w:rPr>
        <w:t xml:space="preserve">разместить </w:t>
      </w:r>
      <w:r w:rsidRPr="00FE53E7">
        <w:rPr>
          <w:rFonts w:ascii="Liberation Serif" w:hAnsi="Liberation Serif"/>
          <w:sz w:val="28"/>
          <w:szCs w:val="28"/>
        </w:rPr>
        <w:t>на официальном сайте городского округа Верхняя Пышма.</w:t>
      </w:r>
    </w:p>
    <w:p w:rsidR="00CD4B56" w:rsidRPr="00FE53E7" w:rsidRDefault="00CD4B56" w:rsidP="00CD4B56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Направить материалы утвержде</w:t>
      </w:r>
      <w:r w:rsidRPr="00FE53E7">
        <w:rPr>
          <w:rFonts w:ascii="Liberation Serif" w:hAnsi="Liberation Serif"/>
          <w:sz w:val="28"/>
          <w:szCs w:val="28"/>
        </w:rPr>
        <w:t>нного проекта межевания территории в Управление Росреестра по Свердловской области.</w:t>
      </w:r>
    </w:p>
    <w:p w:rsidR="00CD4B56" w:rsidRPr="00FE53E7" w:rsidRDefault="00CD4B56" w:rsidP="00CD4B56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E53E7">
        <w:rPr>
          <w:rFonts w:ascii="Liberation Serif" w:hAnsi="Liberation Serif"/>
          <w:sz w:val="28"/>
          <w:szCs w:val="28"/>
        </w:rPr>
        <w:t xml:space="preserve">Контроль за выполнением настоящего постановления возложить на первого заместителя главы администрации по инвестиционной политике и развитию территории </w:t>
      </w:r>
      <w:r>
        <w:rPr>
          <w:rFonts w:ascii="Liberation Serif" w:hAnsi="Liberation Serif"/>
          <w:sz w:val="28"/>
          <w:szCs w:val="28"/>
        </w:rPr>
        <w:t xml:space="preserve">городского округа Верхняя Пышма </w:t>
      </w:r>
      <w:r w:rsidRPr="00FE53E7">
        <w:rPr>
          <w:rFonts w:ascii="Liberation Serif" w:hAnsi="Liberation Serif"/>
          <w:sz w:val="28"/>
          <w:szCs w:val="28"/>
        </w:rPr>
        <w:t>Николишина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CD4B56" w:rsidRPr="0013051B" w:rsidTr="00987036">
        <w:tc>
          <w:tcPr>
            <w:tcW w:w="6237" w:type="dxa"/>
            <w:vAlign w:val="bottom"/>
          </w:tcPr>
          <w:p w:rsidR="00CD4B56" w:rsidRDefault="00CD4B56" w:rsidP="0098703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D4B56" w:rsidRDefault="00CD4B56" w:rsidP="0098703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D4B56" w:rsidRPr="0013051B" w:rsidRDefault="00CD4B56" w:rsidP="00987036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D4B56" w:rsidRPr="0013051B" w:rsidRDefault="00CD4B56" w:rsidP="0098703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D4B56" w:rsidRPr="0013051B" w:rsidRDefault="00CD4B56" w:rsidP="00CD4B56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72F" w:rsidRDefault="0053572F" w:rsidP="00CD4B56">
      <w:r>
        <w:separator/>
      </w:r>
    </w:p>
  </w:endnote>
  <w:endnote w:type="continuationSeparator" w:id="0">
    <w:p w:rsidR="0053572F" w:rsidRDefault="0053572F" w:rsidP="00CD4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72F" w:rsidRDefault="0053572F" w:rsidP="00CD4B56">
      <w:r>
        <w:separator/>
      </w:r>
    </w:p>
  </w:footnote>
  <w:footnote w:type="continuationSeparator" w:id="0">
    <w:p w:rsidR="0053572F" w:rsidRDefault="0053572F" w:rsidP="00CD4B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B56" w:rsidRDefault="00CD4B56">
    <w:pPr>
      <w:pStyle w:val="a3"/>
    </w:pPr>
  </w:p>
  <w:p w:rsidR="00CD4B56" w:rsidRDefault="00CD4B5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63A84"/>
    <w:multiLevelType w:val="hybridMultilevel"/>
    <w:tmpl w:val="00C27308"/>
    <w:lvl w:ilvl="0" w:tplc="A3264FE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1E7ADD"/>
    <w:multiLevelType w:val="hybridMultilevel"/>
    <w:tmpl w:val="0DA4BA06"/>
    <w:lvl w:ilvl="0" w:tplc="D0BEA1FE">
      <w:start w:val="1"/>
      <w:numFmt w:val="decimal"/>
      <w:lvlText w:val="%1)"/>
      <w:lvlJc w:val="left"/>
      <w:pPr>
        <w:ind w:left="1159" w:hanging="45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B56"/>
    <w:rsid w:val="0053572F"/>
    <w:rsid w:val="006E1190"/>
    <w:rsid w:val="00CD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B56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B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4B56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CD4B5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4B56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D4B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4B56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CD4B56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B56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B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4B56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CD4B5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4B56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D4B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4B56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CD4B56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2019-07-16T13:16:00Z</dcterms:created>
  <dcterms:modified xsi:type="dcterms:W3CDTF">2019-07-16T13:16:00Z</dcterms:modified>
</cp:coreProperties>
</file>