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B8" w:rsidRPr="003B19B8" w:rsidRDefault="003B19B8" w:rsidP="003B19B8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B19B8">
        <w:rPr>
          <w:rFonts w:ascii="Liberation Serif" w:eastAsia="Times New Roman" w:hAnsi="Liberation Serif"/>
          <w:sz w:val="28"/>
          <w:szCs w:val="28"/>
          <w:lang w:eastAsia="ru-RU"/>
        </w:rPr>
        <w:t>УТВЕРЖДЕН</w:t>
      </w:r>
    </w:p>
    <w:p w:rsidR="003B19B8" w:rsidRPr="003B19B8" w:rsidRDefault="003B19B8" w:rsidP="003B19B8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B19B8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3B19B8" w:rsidRPr="003B19B8" w:rsidRDefault="003B19B8" w:rsidP="003B19B8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B19B8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987995" w:rsidRPr="003C063F" w:rsidRDefault="003B19B8" w:rsidP="003B19B8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  <w:t>__</w:t>
      </w:r>
      <w:r w:rsidR="0010596D">
        <w:rPr>
          <w:rFonts w:ascii="Liberation Serif" w:eastAsia="Times New Roman" w:hAnsi="Liberation Serif"/>
          <w:sz w:val="28"/>
          <w:szCs w:val="28"/>
          <w:lang w:eastAsia="ru-RU"/>
        </w:rPr>
        <w:t>22.08.2025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___ № __</w:t>
      </w:r>
      <w:r w:rsidR="0010596D">
        <w:rPr>
          <w:rFonts w:ascii="Liberation Serif" w:eastAsia="Times New Roman" w:hAnsi="Liberation Serif"/>
          <w:sz w:val="28"/>
          <w:szCs w:val="28"/>
          <w:lang w:eastAsia="ru-RU"/>
        </w:rPr>
        <w:t>1116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__</w:t>
      </w:r>
      <w:bookmarkStart w:id="0" w:name="_GoBack"/>
      <w:bookmarkEnd w:id="0"/>
    </w:p>
    <w:p w:rsidR="00987995" w:rsidRDefault="00987995" w:rsidP="00987995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B19B8" w:rsidRPr="003C063F" w:rsidRDefault="003B19B8" w:rsidP="003B19B8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B19B8" w:rsidRPr="003C063F" w:rsidRDefault="003B19B8" w:rsidP="003B19B8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B19B8" w:rsidRPr="009D6AAC" w:rsidRDefault="003B19B8" w:rsidP="003B19B8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9D6AAC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ПОРЯДОК 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br/>
      </w:r>
      <w:r w:rsidRPr="009D6AAC">
        <w:rPr>
          <w:rFonts w:ascii="Liberation Serif" w:eastAsia="Times New Roman" w:hAnsi="Liberation Serif"/>
          <w:b/>
          <w:sz w:val="28"/>
          <w:szCs w:val="28"/>
          <w:lang w:eastAsia="ru-RU"/>
        </w:rPr>
        <w:t>проведения вырубок зеленых насаждений</w:t>
      </w:r>
    </w:p>
    <w:p w:rsidR="003B19B8" w:rsidRDefault="003B19B8" w:rsidP="003B19B8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B19B8" w:rsidRPr="00F9753A" w:rsidRDefault="003B19B8" w:rsidP="003B19B8">
      <w:pPr>
        <w:pStyle w:val="ConsPlusTitle"/>
        <w:ind w:firstLine="708"/>
        <w:jc w:val="both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E67190">
        <w:rPr>
          <w:rFonts w:ascii="Liberation Serif" w:hAnsi="Liberation Serif" w:cs="Liberation Serif"/>
          <w:b w:val="0"/>
          <w:sz w:val="28"/>
          <w:szCs w:val="28"/>
        </w:rPr>
        <w:t>1.</w:t>
      </w:r>
      <w:r w:rsidRPr="00E67190">
        <w:rPr>
          <w:rFonts w:ascii="Liberation Serif" w:hAnsi="Liberation Serif" w:cs="Liberation Serif"/>
          <w:b w:val="0"/>
          <w:sz w:val="28"/>
          <w:szCs w:val="28"/>
        </w:rPr>
        <w:tab/>
        <w:t xml:space="preserve">Порядок разработан в соответствии с Гражданским кодексом Российской Федерации, Лесным кодексом Российской Федерации, Федеральными законами от 10 января 2002 года № 7-ФЗ «Об охране окружающей среды», от 06 октября 2003 года № 131-ФЗ «Об общих принципах организации местного самоуправления в Российской Федерации», регулирует отношения по оформлению разрешительных документов </w:t>
      </w:r>
      <w:r>
        <w:rPr>
          <w:rFonts w:ascii="Liberation Serif" w:hAnsi="Liberation Serif" w:cs="Liberation Serif"/>
          <w:b w:val="0"/>
          <w:sz w:val="28"/>
          <w:szCs w:val="28"/>
        </w:rPr>
        <w:br/>
      </w:r>
      <w:r w:rsidRPr="00E67190">
        <w:rPr>
          <w:rFonts w:ascii="Liberation Serif" w:hAnsi="Liberation Serif" w:cs="Liberation Serif"/>
          <w:b w:val="0"/>
          <w:sz w:val="28"/>
          <w:szCs w:val="28"/>
        </w:rPr>
        <w:t>на проведение вырубки зеленых насаждений в городском округе Верхняя Пышма, определяет правила вырубки, методику расчета ущерба, причиненного окружающей среде в результате проведения вырубки.</w:t>
      </w:r>
      <w:r w:rsidRPr="00E67190">
        <w:rPr>
          <w:rFonts w:ascii="Liberation Serif" w:hAnsi="Liberation Serif" w:cs="Liberation Serif"/>
          <w:b w:val="0"/>
          <w:sz w:val="28"/>
          <w:szCs w:val="28"/>
        </w:rPr>
        <w:tab/>
      </w:r>
      <w:r w:rsidRPr="00E67190">
        <w:rPr>
          <w:rFonts w:ascii="Liberation Serif" w:hAnsi="Liberation Serif" w:cs="Liberation Serif"/>
          <w:b w:val="0"/>
          <w:sz w:val="28"/>
          <w:szCs w:val="28"/>
        </w:rPr>
        <w:tab/>
      </w:r>
      <w:r w:rsidRPr="00E67190">
        <w:rPr>
          <w:rFonts w:ascii="Liberation Serif" w:hAnsi="Liberation Serif" w:cs="Liberation Serif"/>
          <w:b w:val="0"/>
          <w:sz w:val="28"/>
          <w:szCs w:val="28"/>
        </w:rPr>
        <w:tab/>
        <w:t xml:space="preserve">Вырубка зеленых насаждений в городском округе Верхняя Пышма осуществляется на платной основе, на основании утвержденных </w:t>
      </w:r>
      <w:r>
        <w:rPr>
          <w:rFonts w:ascii="Liberation Serif" w:hAnsi="Liberation Serif" w:cs="Liberation Serif"/>
          <w:b w:val="0"/>
          <w:sz w:val="28"/>
          <w:szCs w:val="28"/>
        </w:rPr>
        <w:br/>
      </w:r>
      <w:r w:rsidRPr="00E67190">
        <w:rPr>
          <w:rFonts w:ascii="Liberation Serif" w:hAnsi="Liberation Serif" w:cs="Liberation Serif"/>
          <w:b w:val="0"/>
          <w:sz w:val="28"/>
          <w:szCs w:val="28"/>
        </w:rPr>
        <w:t xml:space="preserve">на территории городского округа Верхняя Пышма повышающих </w:t>
      </w:r>
      <w:r w:rsidRPr="00F9753A">
        <w:rPr>
          <w:rFonts w:ascii="Liberation Serif" w:hAnsi="Liberation Serif" w:cs="Liberation Serif"/>
          <w:b w:val="0"/>
          <w:sz w:val="28"/>
          <w:szCs w:val="28"/>
        </w:rPr>
        <w:t>коэффициентов в соответствии с п</w:t>
      </w:r>
      <w:r>
        <w:rPr>
          <w:rFonts w:ascii="Liberation Serif" w:hAnsi="Liberation Serif" w:cs="Liberation Serif"/>
          <w:b w:val="0"/>
          <w:sz w:val="28"/>
          <w:szCs w:val="28"/>
        </w:rPr>
        <w:t>риложением к настоящему порядку</w:t>
      </w:r>
      <w:r w:rsidRPr="00F9753A">
        <w:rPr>
          <w:rFonts w:ascii="Liberation Serif" w:hAnsi="Liberation Serif" w:cs="Liberation Serif"/>
          <w:b w:val="0"/>
          <w:sz w:val="28"/>
          <w:szCs w:val="28"/>
        </w:rPr>
        <w:t xml:space="preserve"> в счет возмещения причиненного ущерба окружающей среде.</w:t>
      </w:r>
      <w:r w:rsidRPr="00F9753A">
        <w:rPr>
          <w:rFonts w:ascii="Liberation Serif" w:hAnsi="Liberation Serif" w:cs="Liberation Serif"/>
          <w:sz w:val="28"/>
          <w:szCs w:val="28"/>
        </w:rPr>
        <w:t xml:space="preserve"> </w:t>
      </w:r>
      <w:r w:rsidRPr="00F9753A">
        <w:rPr>
          <w:rFonts w:ascii="Liberation Serif" w:hAnsi="Liberation Serif" w:cs="Liberation Serif"/>
          <w:b w:val="0"/>
          <w:sz w:val="28"/>
          <w:szCs w:val="28"/>
        </w:rPr>
        <w:t>Оплата за вырубку зеленых насаждений является компенсацией ущерба, наносимого экологии городского окр</w:t>
      </w:r>
      <w:r>
        <w:rPr>
          <w:rFonts w:ascii="Liberation Serif" w:hAnsi="Liberation Serif" w:cs="Liberation Serif"/>
          <w:b w:val="0"/>
          <w:sz w:val="28"/>
          <w:szCs w:val="28"/>
        </w:rPr>
        <w:t>уга Верхняя Пышма.</w:t>
      </w:r>
    </w:p>
    <w:p w:rsidR="003B19B8" w:rsidRDefault="003B19B8" w:rsidP="003B19B8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3B19B8" w:rsidRPr="00FD6BE3" w:rsidRDefault="003B19B8" w:rsidP="003B19B8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FD6BE3">
        <w:rPr>
          <w:rFonts w:ascii="Liberation Serif" w:hAnsi="Liberation Serif"/>
          <w:sz w:val="28"/>
          <w:szCs w:val="28"/>
        </w:rPr>
        <w:t>2. Общие положения</w:t>
      </w:r>
    </w:p>
    <w:p w:rsidR="003B19B8" w:rsidRDefault="003B19B8" w:rsidP="003B19B8">
      <w:pPr>
        <w:pStyle w:val="ConsPlusTitle"/>
        <w:jc w:val="center"/>
        <w:outlineLvl w:val="1"/>
        <w:rPr>
          <w:rFonts w:ascii="Liberation Serif" w:hAnsi="Liberation Serif"/>
          <w:b w:val="0"/>
          <w:sz w:val="28"/>
          <w:szCs w:val="28"/>
        </w:rPr>
      </w:pPr>
    </w:p>
    <w:p w:rsidR="003B19B8" w:rsidRPr="00077684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77684">
        <w:rPr>
          <w:rFonts w:ascii="Liberation Serif" w:hAnsi="Liberation Serif"/>
          <w:sz w:val="28"/>
          <w:szCs w:val="28"/>
        </w:rPr>
        <w:t>2.1.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77684">
        <w:rPr>
          <w:rFonts w:ascii="Liberation Serif" w:hAnsi="Liberation Serif"/>
          <w:sz w:val="28"/>
          <w:szCs w:val="28"/>
        </w:rPr>
        <w:t xml:space="preserve">Охране и рациональному использованию подлежит вся древесно-кустарниковая растительность, произрастающая на территории городского округа Верхняя Пышма. </w:t>
      </w:r>
    </w:p>
    <w:p w:rsidR="003B19B8" w:rsidRPr="00077684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77684">
        <w:rPr>
          <w:rFonts w:ascii="Liberation Serif" w:hAnsi="Liberation Serif"/>
          <w:sz w:val="28"/>
          <w:szCs w:val="28"/>
        </w:rPr>
        <w:t>Хозяйственная деятельность должна осуществляться с соблюдением требований по охране и рациональному использованию древесно-кустарниковой растительности, установленных действующим законодательством.</w:t>
      </w:r>
    </w:p>
    <w:p w:rsidR="003B19B8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2.2. Вырубка деревьев, кустарников осуществляется на основании оформленного в установленном порядке разрешения (постановления администрации городского округа Верхняя Пышма) на их вырубку </w:t>
      </w:r>
      <w:r>
        <w:rPr>
          <w:rFonts w:ascii="Liberation Serif" w:hAnsi="Liberation Serif"/>
          <w:sz w:val="28"/>
          <w:szCs w:val="28"/>
        </w:rPr>
        <w:br/>
        <w:t>в соответствии с административным регламентом предоставления муниципальной услуги по выдаче разрешения на право вырубки зеленых насаждений на территории городского округа Верхняя Пышма.</w:t>
      </w:r>
    </w:p>
    <w:p w:rsidR="003B19B8" w:rsidRPr="00077684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77684">
        <w:rPr>
          <w:rFonts w:ascii="Liberation Serif" w:hAnsi="Liberation Serif"/>
          <w:sz w:val="28"/>
          <w:szCs w:val="28"/>
        </w:rPr>
        <w:t>2.3. Действие настоящего Порядка не распространяется на:</w:t>
      </w:r>
    </w:p>
    <w:p w:rsidR="003B19B8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 земли лесного фонда</w:t>
      </w:r>
      <w:r w:rsidRPr="00077684">
        <w:rPr>
          <w:rFonts w:ascii="Liberation Serif" w:hAnsi="Liberation Serif"/>
          <w:sz w:val="28"/>
          <w:szCs w:val="28"/>
        </w:rPr>
        <w:t>;</w:t>
      </w:r>
    </w:p>
    <w:p w:rsidR="003B19B8" w:rsidRDefault="003B19B8" w:rsidP="003B19B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ab/>
        <w:t>2) вырубку, пересадку, реконструкцию</w:t>
      </w:r>
      <w:r w:rsidRPr="0095389F">
        <w:rPr>
          <w:rFonts w:ascii="Liberation Serif" w:hAnsi="Liberation Serif"/>
          <w:sz w:val="28"/>
          <w:szCs w:val="28"/>
        </w:rPr>
        <w:t xml:space="preserve"> зеленых насаждений, расположенных на территории частных домовладений, садоводческих, дачных, огородных участков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на земельные участки, находящ</w:t>
      </w:r>
      <w:r w:rsidRPr="00F9753A">
        <w:rPr>
          <w:rFonts w:ascii="Liberation Serif" w:hAnsi="Liberation Serif" w:cs="Liberation Serif"/>
          <w:sz w:val="28"/>
          <w:szCs w:val="28"/>
          <w:lang w:eastAsia="ru-RU"/>
        </w:rPr>
        <w:t>иеся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в собственности физических и юридических лиц, индивидуальных предпринимателе</w:t>
      </w:r>
      <w:r w:rsidRPr="00F9753A">
        <w:rPr>
          <w:rFonts w:ascii="Liberation Serif" w:hAnsi="Liberation Serif" w:cs="Liberation Serif"/>
          <w:sz w:val="28"/>
          <w:szCs w:val="28"/>
          <w:lang w:eastAsia="ru-RU"/>
        </w:rPr>
        <w:t>й;</w:t>
      </w:r>
    </w:p>
    <w:p w:rsidR="003B19B8" w:rsidRPr="00077684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077684">
        <w:rPr>
          <w:rFonts w:ascii="Liberation Serif" w:hAnsi="Liberation Serif"/>
          <w:sz w:val="28"/>
          <w:szCs w:val="28"/>
        </w:rPr>
        <w:t xml:space="preserve">) проведение работ по ликвидации аварийных и иных чрезвычайных ситуаций, которые создают или могут создавать угрозу жизни, здоровью </w:t>
      </w:r>
      <w:r>
        <w:rPr>
          <w:rFonts w:ascii="Liberation Serif" w:hAnsi="Liberation Serif"/>
          <w:sz w:val="28"/>
          <w:szCs w:val="28"/>
        </w:rPr>
        <w:br/>
      </w:r>
      <w:r w:rsidRPr="00077684">
        <w:rPr>
          <w:rFonts w:ascii="Liberation Serif" w:hAnsi="Liberation Serif"/>
          <w:sz w:val="28"/>
          <w:szCs w:val="28"/>
        </w:rPr>
        <w:t>и имуществу граждан;</w:t>
      </w:r>
    </w:p>
    <w:p w:rsidR="003B19B8" w:rsidRPr="00077684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077684">
        <w:rPr>
          <w:rFonts w:ascii="Liberation Serif" w:hAnsi="Liberation Serif"/>
          <w:sz w:val="28"/>
          <w:szCs w:val="28"/>
        </w:rPr>
        <w:t>) проведение санитарной вырубки сухостойных и а</w:t>
      </w:r>
      <w:r>
        <w:rPr>
          <w:rFonts w:ascii="Liberation Serif" w:hAnsi="Liberation Serif"/>
          <w:sz w:val="28"/>
          <w:szCs w:val="28"/>
        </w:rPr>
        <w:t>варийных деревьев и кустарников.</w:t>
      </w:r>
    </w:p>
    <w:p w:rsidR="003B19B8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77684">
        <w:rPr>
          <w:rFonts w:ascii="Liberation Serif" w:hAnsi="Liberation Serif"/>
          <w:sz w:val="28"/>
          <w:szCs w:val="28"/>
        </w:rPr>
        <w:t xml:space="preserve">Муниципальные учреждения городского округа Верхняя Пышма, финансируемые из средств местного бюджета, освобождаются от оплаты </w:t>
      </w:r>
      <w:r>
        <w:rPr>
          <w:rFonts w:ascii="Liberation Serif" w:hAnsi="Liberation Serif"/>
          <w:sz w:val="28"/>
          <w:szCs w:val="28"/>
        </w:rPr>
        <w:br/>
      </w:r>
      <w:r w:rsidRPr="00077684">
        <w:rPr>
          <w:rFonts w:ascii="Liberation Serif" w:hAnsi="Liberation Serif"/>
          <w:sz w:val="28"/>
          <w:szCs w:val="28"/>
        </w:rPr>
        <w:t>в бюджет городского округа сумм, соответствующих материально-денежной оценке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77684">
        <w:rPr>
          <w:rFonts w:ascii="Liberation Serif" w:hAnsi="Liberation Serif"/>
          <w:sz w:val="28"/>
          <w:szCs w:val="28"/>
        </w:rPr>
        <w:t>древесно-кустарниковой растительности.</w:t>
      </w:r>
    </w:p>
    <w:p w:rsidR="003B19B8" w:rsidRPr="00077684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19B8" w:rsidRPr="008E70BB" w:rsidRDefault="003B19B8" w:rsidP="003B19B8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8E70BB">
        <w:rPr>
          <w:rFonts w:ascii="Liberation Serif" w:hAnsi="Liberation Serif"/>
          <w:sz w:val="28"/>
          <w:szCs w:val="28"/>
        </w:rPr>
        <w:t>3. Порядок осуществления вырубки зеленых насаждений</w:t>
      </w:r>
    </w:p>
    <w:p w:rsidR="003B19B8" w:rsidRDefault="003B19B8" w:rsidP="003B19B8">
      <w:pPr>
        <w:pStyle w:val="ConsPlusTitle"/>
        <w:jc w:val="center"/>
        <w:outlineLvl w:val="1"/>
        <w:rPr>
          <w:rFonts w:ascii="Liberation Serif" w:hAnsi="Liberation Serif"/>
          <w:b w:val="0"/>
          <w:sz w:val="28"/>
          <w:szCs w:val="28"/>
        </w:rPr>
      </w:pPr>
    </w:p>
    <w:p w:rsidR="003B19B8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3.1. Вырубка зеленых насаждений производится при наличии разрешения на право вырубки зеленых насаждений, оформленного </w:t>
      </w:r>
      <w:r>
        <w:rPr>
          <w:rFonts w:ascii="Liberation Serif" w:hAnsi="Liberation Serif"/>
          <w:sz w:val="28"/>
          <w:szCs w:val="28"/>
        </w:rPr>
        <w:br/>
        <w:t>в установленном порядке, в соответствии с административным регламентом предоставления муниципальной услуги по выдаче разрешения на право вырубки зеленых насаждений, на территории городского округа Верхняя Пышма (далее – Регламент).</w:t>
      </w:r>
    </w:p>
    <w:p w:rsidR="003B19B8" w:rsidRPr="007D7F9F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0E1CE0">
        <w:rPr>
          <w:rFonts w:ascii="Liberation Serif" w:hAnsi="Liberation Serif"/>
          <w:sz w:val="28"/>
          <w:szCs w:val="28"/>
        </w:rPr>
        <w:t>3.2.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E1CE0">
        <w:rPr>
          <w:rFonts w:ascii="Liberation Serif" w:hAnsi="Liberation Serif"/>
          <w:sz w:val="28"/>
          <w:szCs w:val="28"/>
        </w:rPr>
        <w:t>Подготовка и выдача разрешительных документов на проведение вырубки</w:t>
      </w:r>
      <w:r>
        <w:rPr>
          <w:rFonts w:ascii="Liberation Serif" w:hAnsi="Liberation Serif"/>
          <w:sz w:val="28"/>
          <w:szCs w:val="28"/>
        </w:rPr>
        <w:t xml:space="preserve"> (за исключением аварийной, санитарной вырубок)</w:t>
      </w:r>
      <w:r w:rsidRPr="000E1CE0">
        <w:rPr>
          <w:rFonts w:ascii="Liberation Serif" w:hAnsi="Liberation Serif"/>
          <w:sz w:val="28"/>
          <w:szCs w:val="28"/>
        </w:rPr>
        <w:t xml:space="preserve"> на земельных участках, производится комитетом по управлению имуществом 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>.</w:t>
      </w:r>
      <w:r w:rsidRPr="000E1CE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ab/>
      </w:r>
      <w:r w:rsidRPr="007D7F9F">
        <w:rPr>
          <w:rFonts w:ascii="Liberation Serif" w:hAnsi="Liberation Serif"/>
          <w:sz w:val="28"/>
          <w:szCs w:val="28"/>
        </w:rPr>
        <w:t xml:space="preserve">3.3. Вырубка зеленых насаждений осуществляется на основании постановления администрации </w:t>
      </w:r>
      <w:r>
        <w:rPr>
          <w:rFonts w:ascii="Liberation Serif" w:hAnsi="Liberation Serif"/>
          <w:sz w:val="28"/>
          <w:szCs w:val="28"/>
        </w:rPr>
        <w:t>городского округа Верхняя Пышма, после подписания акта приема-передачи зеленых насаждений.</w:t>
      </w:r>
    </w:p>
    <w:p w:rsidR="003B19B8" w:rsidRPr="009759BE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759BE">
        <w:rPr>
          <w:rFonts w:ascii="Liberation Serif" w:hAnsi="Liberation Serif"/>
          <w:sz w:val="28"/>
          <w:szCs w:val="28"/>
        </w:rPr>
        <w:t>3.4. Размер компенсации ущерба</w:t>
      </w:r>
      <w:r>
        <w:rPr>
          <w:rFonts w:ascii="Liberation Serif" w:hAnsi="Liberation Serif"/>
          <w:sz w:val="28"/>
          <w:szCs w:val="28"/>
        </w:rPr>
        <w:t xml:space="preserve"> рассчитывается </w:t>
      </w:r>
      <w:r w:rsidRPr="009759BE">
        <w:rPr>
          <w:rFonts w:ascii="Liberation Serif" w:hAnsi="Liberation Serif"/>
          <w:sz w:val="28"/>
          <w:szCs w:val="28"/>
        </w:rPr>
        <w:t>на основан</w:t>
      </w:r>
      <w:r>
        <w:rPr>
          <w:rFonts w:ascii="Liberation Serif" w:hAnsi="Liberation Serif"/>
          <w:sz w:val="28"/>
          <w:szCs w:val="28"/>
        </w:rPr>
        <w:t xml:space="preserve">ии материально-денежной оценки </w:t>
      </w:r>
      <w:r w:rsidRPr="009759BE">
        <w:rPr>
          <w:rFonts w:ascii="Liberation Serif" w:hAnsi="Liberation Serif"/>
          <w:sz w:val="28"/>
          <w:szCs w:val="28"/>
        </w:rPr>
        <w:t>с применением</w:t>
      </w:r>
      <w:r>
        <w:rPr>
          <w:rFonts w:ascii="Liberation Serif" w:hAnsi="Liberation Serif"/>
          <w:sz w:val="28"/>
          <w:szCs w:val="28"/>
        </w:rPr>
        <w:t xml:space="preserve"> повышающего </w:t>
      </w:r>
      <w:r w:rsidRPr="009759BE">
        <w:rPr>
          <w:rFonts w:ascii="Liberation Serif" w:hAnsi="Liberation Serif"/>
          <w:sz w:val="28"/>
          <w:szCs w:val="28"/>
        </w:rPr>
        <w:t>коэффициента</w:t>
      </w:r>
      <w:r>
        <w:rPr>
          <w:rFonts w:ascii="Liberation Serif" w:hAnsi="Liberation Serif"/>
          <w:sz w:val="28"/>
          <w:szCs w:val="28"/>
        </w:rPr>
        <w:t xml:space="preserve"> в соответствии с приложением к настоящему порядку</w:t>
      </w:r>
      <w:r w:rsidRPr="009759BE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исходя из цели</w:t>
      </w:r>
      <w:r w:rsidRPr="009759BE">
        <w:rPr>
          <w:rFonts w:ascii="Liberation Serif" w:hAnsi="Liberation Serif"/>
          <w:sz w:val="28"/>
          <w:szCs w:val="28"/>
        </w:rPr>
        <w:t xml:space="preserve"> вырубки.</w:t>
      </w:r>
    </w:p>
    <w:p w:rsidR="003B19B8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3.5. Комитет по управлению имуществом администрации городского округа Верхняя Пышма по результатам рассмотрения заявления </w:t>
      </w:r>
      <w:r>
        <w:rPr>
          <w:rFonts w:ascii="Liberation Serif" w:hAnsi="Liberation Serif"/>
          <w:sz w:val="28"/>
          <w:szCs w:val="28"/>
        </w:rPr>
        <w:br/>
        <w:t>и приложенных к нему документов готовит проект постановления администрации городского округа Верхняя Пышма о предоставлении разрешения на право проведения вырубки, или проект мотивированного отказа в предоставлении разрешения на право вырубки зеленых насаждений.</w:t>
      </w:r>
    </w:p>
    <w:p w:rsidR="003B19B8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9753A">
        <w:rPr>
          <w:rFonts w:ascii="Liberation Serif" w:hAnsi="Liberation Serif"/>
          <w:sz w:val="28"/>
          <w:szCs w:val="28"/>
        </w:rPr>
        <w:t>3.6.</w:t>
      </w:r>
      <w:r>
        <w:rPr>
          <w:rFonts w:ascii="Liberation Serif" w:hAnsi="Liberation Serif"/>
          <w:sz w:val="28"/>
          <w:szCs w:val="28"/>
        </w:rPr>
        <w:t xml:space="preserve"> В течение 5 рабочих дней после завершения вырубки Заявитель обязан в письменной форме уведомить администрацию городского округа Верхняя Пышма о завершении вырубки и произведенной очистке места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с приложением фотоматериалов земельного участка после вырубки, вывоза хлыстов, выкорчевке пней и выравнивании поверхностного слоя почвы.</w:t>
      </w:r>
    </w:p>
    <w:p w:rsidR="003B19B8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19B8" w:rsidRPr="00F9753A" w:rsidRDefault="003B19B8" w:rsidP="003B19B8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4</w:t>
      </w:r>
      <w:r w:rsidRPr="00F9753A">
        <w:rPr>
          <w:rFonts w:ascii="Liberation Serif" w:hAnsi="Liberation Serif"/>
          <w:b/>
          <w:sz w:val="28"/>
          <w:szCs w:val="28"/>
        </w:rPr>
        <w:t>. Порядок использования средств, поступающих за вырубку зеленых насаждений</w:t>
      </w:r>
    </w:p>
    <w:p w:rsidR="003B19B8" w:rsidRPr="00F9753A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19B8" w:rsidRPr="00F9753A" w:rsidRDefault="003B19B8" w:rsidP="003B19B8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F9753A">
        <w:rPr>
          <w:rFonts w:ascii="Liberation Serif" w:hAnsi="Liberation Serif"/>
          <w:sz w:val="28"/>
          <w:szCs w:val="28"/>
        </w:rPr>
        <w:t>.1. Денежные средства, полученные в счет возмещения ущерба экологии в результате вырубки зеленых насаждений</w:t>
      </w:r>
      <w:r>
        <w:rPr>
          <w:rFonts w:ascii="Liberation Serif" w:hAnsi="Liberation Serif"/>
          <w:sz w:val="28"/>
          <w:szCs w:val="28"/>
        </w:rPr>
        <w:t>,</w:t>
      </w:r>
      <w:r w:rsidRPr="00F9753A">
        <w:rPr>
          <w:rFonts w:ascii="Liberation Serif" w:hAnsi="Liberation Serif"/>
          <w:sz w:val="28"/>
          <w:szCs w:val="28"/>
        </w:rPr>
        <w:t xml:space="preserve"> поступают в бюджет городского округа Верхняя Пышма по соответствующим кодам бюджетной классификации. </w:t>
      </w:r>
    </w:p>
    <w:p w:rsidR="003B19B8" w:rsidRPr="00F9753A" w:rsidRDefault="003B19B8" w:rsidP="003B19B8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F9753A">
        <w:rPr>
          <w:rFonts w:ascii="Liberation Serif" w:hAnsi="Liberation Serif"/>
          <w:sz w:val="28"/>
          <w:szCs w:val="28"/>
        </w:rPr>
        <w:t xml:space="preserve">.2. Денежные средства, поступающие за вырубку зеленых насаждений, используются на финансирование мероприятий, направленных </w:t>
      </w:r>
      <w:r w:rsidRPr="00F9753A">
        <w:rPr>
          <w:rFonts w:ascii="Liberation Serif" w:hAnsi="Liberation Serif"/>
          <w:sz w:val="28"/>
          <w:szCs w:val="28"/>
        </w:rPr>
        <w:br/>
        <w:t>на содержание, охрану и восстановление зеленых насаждений.</w:t>
      </w:r>
    </w:p>
    <w:p w:rsidR="003B19B8" w:rsidRPr="00C06E76" w:rsidRDefault="003B19B8" w:rsidP="003B19B8">
      <w:pPr>
        <w:pStyle w:val="ConsPlusNormal"/>
        <w:ind w:firstLine="539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3B19B8" w:rsidRPr="00605993" w:rsidRDefault="003B19B8" w:rsidP="003B19B8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605993">
        <w:rPr>
          <w:rFonts w:ascii="Liberation Serif" w:hAnsi="Liberation Serif"/>
          <w:sz w:val="28"/>
          <w:szCs w:val="28"/>
        </w:rPr>
        <w:t>. Санитарная рубка</w:t>
      </w:r>
    </w:p>
    <w:p w:rsidR="003B19B8" w:rsidRDefault="003B19B8" w:rsidP="003B19B8">
      <w:pPr>
        <w:pStyle w:val="ConsPlusNormal"/>
        <w:rPr>
          <w:rFonts w:ascii="Liberation Serif" w:hAnsi="Liberation Serif"/>
          <w:sz w:val="28"/>
          <w:szCs w:val="28"/>
        </w:rPr>
      </w:pPr>
    </w:p>
    <w:p w:rsidR="003B19B8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5.1. Подготовка и выдача разрешительных документов на проведение вынужденной вырубки зеленых насаждений внутри жилых кварталов, связанной с жалобами жильцов, авариями инженерных сетей и их плановым ремонтом, проведением работ по уходу (обрезка, омоложение, снос больных, усохших и отслуживших свой нормативный срок деревьев и кустарников), обеспечением нормальной видимости технических средств регулирования дорожного движения, безопасностью движения транспорта и пешеходов, разрушением корневой системой фундаментов зданий, асфальтовых покрытий, тротуаров и проезжей части дорог, возлагается </w:t>
      </w:r>
      <w:r>
        <w:rPr>
          <w:rFonts w:ascii="Liberation Serif" w:hAnsi="Liberation Serif"/>
          <w:sz w:val="28"/>
          <w:szCs w:val="28"/>
        </w:rPr>
        <w:br/>
        <w:t>на уполномоченное структурное подразделение  администрации городского округа Верхняя Пышма и осуществляется в соответствии с Правилами благоустройства, утвержденными в городском округе Верхняя Пышма.</w:t>
      </w:r>
    </w:p>
    <w:p w:rsidR="003B19B8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5.2. Зеленые насаждения в результате вынужденной вырубки подлежат утилизации.</w:t>
      </w:r>
    </w:p>
    <w:p w:rsidR="003B19B8" w:rsidRDefault="003B19B8" w:rsidP="003B19B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5.3. Вырубка при аварийных, чрезвычайных ситуациях, требующих безотлагательного проведения (вынужденной) вырубки древесно-кустарниковой растительности, производится уполномоченными органами без предварительного оформления разрешительных документов </w:t>
      </w:r>
      <w:r>
        <w:rPr>
          <w:rFonts w:ascii="Liberation Serif" w:hAnsi="Liberation Serif"/>
          <w:sz w:val="28"/>
          <w:szCs w:val="28"/>
        </w:rPr>
        <w:br/>
        <w:t xml:space="preserve">на основании акта комиссии по чрезвычайным ситуациям. Вырубленная, </w:t>
      </w:r>
      <w:r>
        <w:rPr>
          <w:rFonts w:ascii="Liberation Serif" w:hAnsi="Liberation Serif"/>
          <w:sz w:val="28"/>
          <w:szCs w:val="28"/>
        </w:rPr>
        <w:br/>
        <w:t>в результате вынужденной вырубки древесно-кустарниковая растительность, подлежит утилизации.</w:t>
      </w:r>
    </w:p>
    <w:p w:rsidR="003B19B8" w:rsidRDefault="003B19B8" w:rsidP="003B19B8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3B19B8" w:rsidRDefault="003B19B8" w:rsidP="003B19B8">
      <w:pPr>
        <w:pStyle w:val="ConsPlusNormal"/>
        <w:rPr>
          <w:rFonts w:ascii="Liberation Serif" w:hAnsi="Liberation Serif"/>
          <w:sz w:val="28"/>
          <w:szCs w:val="28"/>
        </w:rPr>
      </w:pPr>
    </w:p>
    <w:p w:rsidR="003B19B8" w:rsidRDefault="003B19B8" w:rsidP="003B19B8">
      <w:pPr>
        <w:pStyle w:val="ConsPlusNormal"/>
        <w:rPr>
          <w:rFonts w:ascii="Liberation Serif" w:hAnsi="Liberation Serif"/>
          <w:sz w:val="28"/>
          <w:szCs w:val="28"/>
        </w:rPr>
      </w:pPr>
    </w:p>
    <w:p w:rsidR="003B19B8" w:rsidRDefault="003B19B8" w:rsidP="003B19B8">
      <w:pPr>
        <w:autoSpaceDE w:val="0"/>
        <w:autoSpaceDN w:val="0"/>
        <w:adjustRightInd w:val="0"/>
        <w:spacing w:after="0" w:line="240" w:lineRule="auto"/>
        <w:ind w:left="-17" w:right="-108" w:firstLine="293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3B19B8" w:rsidRDefault="003B19B8" w:rsidP="003B19B8">
      <w:pPr>
        <w:autoSpaceDE w:val="0"/>
        <w:autoSpaceDN w:val="0"/>
        <w:adjustRightInd w:val="0"/>
        <w:spacing w:after="0" w:line="240" w:lineRule="auto"/>
        <w:ind w:left="-17" w:right="-108" w:firstLine="293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3B19B8" w:rsidRPr="003C063F" w:rsidRDefault="003B19B8" w:rsidP="003B19B8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B19B8" w:rsidRPr="003B19B8" w:rsidRDefault="003B19B8" w:rsidP="003B19B8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B19B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Приложение </w:t>
      </w:r>
    </w:p>
    <w:p w:rsidR="00987995" w:rsidRPr="003C063F" w:rsidRDefault="003B19B8" w:rsidP="003B19B8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B19B8">
        <w:rPr>
          <w:rFonts w:ascii="Liberation Serif" w:eastAsia="Times New Roman" w:hAnsi="Liberation Serif"/>
          <w:sz w:val="28"/>
          <w:szCs w:val="28"/>
          <w:lang w:eastAsia="ru-RU"/>
        </w:rPr>
        <w:t xml:space="preserve">к Порядку проведения вырубок зеленых насаждений                        </w:t>
      </w:r>
    </w:p>
    <w:p w:rsidR="00987995" w:rsidRPr="003C063F" w:rsidRDefault="00987995" w:rsidP="00987995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987995" w:rsidRPr="00AD7B38" w:rsidRDefault="00987995" w:rsidP="009879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4"/>
          <w:lang w:eastAsia="ru-RU"/>
        </w:rPr>
      </w:pPr>
      <w:r w:rsidRPr="00AD7B38">
        <w:rPr>
          <w:rFonts w:ascii="Liberation Serif" w:hAnsi="Liberation Serif" w:cs="Liberation Serif"/>
          <w:b/>
          <w:bCs/>
          <w:sz w:val="28"/>
          <w:szCs w:val="24"/>
          <w:lang w:eastAsia="ru-RU"/>
        </w:rPr>
        <w:t>ПОВЫШАЮЩИЕ КОЭФФИЦИЕНТЫ</w:t>
      </w:r>
    </w:p>
    <w:p w:rsidR="00987995" w:rsidRPr="00AD7B38" w:rsidRDefault="00987995" w:rsidP="009879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4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4"/>
          <w:lang w:eastAsia="ru-RU"/>
        </w:rPr>
        <w:t>м</w:t>
      </w:r>
      <w:r w:rsidRPr="00AD7B38">
        <w:rPr>
          <w:rFonts w:ascii="Liberation Serif" w:hAnsi="Liberation Serif" w:cs="Liberation Serif"/>
          <w:b/>
          <w:bCs/>
          <w:sz w:val="28"/>
          <w:szCs w:val="24"/>
          <w:lang w:eastAsia="ru-RU"/>
        </w:rPr>
        <w:t>атериально-денежной оценки зеленых насаждений</w:t>
      </w:r>
    </w:p>
    <w:p w:rsidR="00987995" w:rsidRPr="00AD7B38" w:rsidRDefault="00987995" w:rsidP="009879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4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4"/>
          <w:lang w:eastAsia="ru-RU"/>
        </w:rPr>
        <w:t xml:space="preserve">в </w:t>
      </w:r>
      <w:r w:rsidRPr="00AD7B38">
        <w:rPr>
          <w:rFonts w:ascii="Liberation Serif" w:hAnsi="Liberation Serif" w:cs="Liberation Serif"/>
          <w:b/>
          <w:bCs/>
          <w:sz w:val="28"/>
          <w:szCs w:val="24"/>
          <w:lang w:eastAsia="ru-RU"/>
        </w:rPr>
        <w:t>счет возмещения причиненного окружающей среде</w:t>
      </w:r>
    </w:p>
    <w:p w:rsidR="00987995" w:rsidRPr="00AD7B38" w:rsidRDefault="00987995" w:rsidP="009879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4"/>
          <w:lang w:eastAsia="ru-RU"/>
        </w:rPr>
      </w:pPr>
      <w:r w:rsidRPr="00AD7B38">
        <w:rPr>
          <w:rFonts w:ascii="Liberation Serif" w:hAnsi="Liberation Serif" w:cs="Liberation Serif"/>
          <w:b/>
          <w:bCs/>
          <w:sz w:val="28"/>
          <w:szCs w:val="24"/>
          <w:lang w:eastAsia="ru-RU"/>
        </w:rPr>
        <w:t>Ущерба при осуществлении вырубки</w:t>
      </w:r>
    </w:p>
    <w:p w:rsidR="00987995" w:rsidRPr="00095B57" w:rsidRDefault="00987995" w:rsidP="009879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6886"/>
        <w:gridCol w:w="1780"/>
      </w:tblGrid>
      <w:tr w:rsidR="00987995" w:rsidRPr="00095B57" w:rsidTr="0024072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№ </w:t>
            </w: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Вид использования земельного участка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Коэффициент (К)</w:t>
            </w:r>
          </w:p>
        </w:tc>
      </w:tr>
      <w:tr w:rsidR="00987995" w:rsidRPr="00095B57" w:rsidTr="0024072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bookmarkStart w:id="1" w:name="Par8"/>
            <w:bookmarkEnd w:id="1"/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Индивидуальное жилищное строительство, ведение садоводства, дачное строительство, ведение личного подсобного хозяйства и огородничество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</w:t>
            </w:r>
          </w:p>
        </w:tc>
      </w:tr>
      <w:tr w:rsidR="00987995" w:rsidRPr="00095B57" w:rsidTr="0024072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Строительство многоквартирных жилых домов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</w:t>
            </w:r>
          </w:p>
        </w:tc>
      </w:tr>
      <w:tr w:rsidR="00987995" w:rsidRPr="00095B57" w:rsidTr="0024072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Строительство объектов промышленности и производственного назначения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40</w:t>
            </w:r>
          </w:p>
        </w:tc>
      </w:tr>
      <w:tr w:rsidR="00987995" w:rsidRPr="00095B57" w:rsidTr="0024072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Строительство объектов инженерной и дорожной инфраструктуры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</w:t>
            </w:r>
          </w:p>
        </w:tc>
      </w:tr>
      <w:tr w:rsidR="00987995" w:rsidRPr="00095B57" w:rsidTr="0024072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Строительство объектов социального назначения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</w:tr>
      <w:tr w:rsidR="00987995" w:rsidRPr="00095B57" w:rsidTr="0024072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Строительство объектов оздоровительного и рекреационного назначения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</w:tr>
      <w:tr w:rsidR="00987995" w:rsidRPr="00095B57" w:rsidTr="0024072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bookmarkStart w:id="2" w:name="Par26"/>
            <w:bookmarkEnd w:id="2"/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Строительство производственных, технических и научных объектов, связанных с развитием инновационной деятельности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</w:tr>
      <w:tr w:rsidR="00987995" w:rsidRPr="00095B57" w:rsidTr="0024072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Строительство иных объектов, не относящихся к перечисленным в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строках </w:t>
            </w:r>
            <w:r w:rsidRPr="00B95B4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–</w:t>
            </w:r>
            <w:r w:rsidRPr="00B95B4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hyperlink w:anchor="Par26" w:history="1">
              <w:r w:rsidRPr="00B95B49">
                <w:rPr>
                  <w:rFonts w:ascii="Liberation Serif" w:hAnsi="Liberation Serif" w:cs="Liberation Serif"/>
                  <w:sz w:val="28"/>
                  <w:szCs w:val="28"/>
                  <w:lang w:eastAsia="ru-RU"/>
                </w:rPr>
                <w:t>7</w:t>
              </w:r>
            </w:hyperlink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5" w:rsidRPr="00095B57" w:rsidRDefault="00987995" w:rsidP="0024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95B5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</w:t>
            </w:r>
          </w:p>
        </w:tc>
      </w:tr>
    </w:tbl>
    <w:p w:rsidR="00987995" w:rsidRPr="003C063F" w:rsidRDefault="00987995" w:rsidP="00987995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5C4551" w:rsidRDefault="005C4551"/>
    <w:sectPr w:rsidR="005C4551" w:rsidSect="00B7484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13" w:rsidRDefault="00787713">
      <w:pPr>
        <w:spacing w:after="0" w:line="240" w:lineRule="auto"/>
      </w:pPr>
      <w:r>
        <w:separator/>
      </w:r>
    </w:p>
  </w:endnote>
  <w:endnote w:type="continuationSeparator" w:id="0">
    <w:p w:rsidR="00787713" w:rsidRDefault="0078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13" w:rsidRDefault="00787713">
      <w:pPr>
        <w:spacing w:after="0" w:line="240" w:lineRule="auto"/>
      </w:pPr>
      <w:r>
        <w:separator/>
      </w:r>
    </w:p>
  </w:footnote>
  <w:footnote w:type="continuationSeparator" w:id="0">
    <w:p w:rsidR="00787713" w:rsidRDefault="00787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8D" w:rsidRDefault="00787713">
    <w:pPr>
      <w:pStyle w:val="a3"/>
      <w:jc w:val="center"/>
    </w:pPr>
  </w:p>
  <w:p w:rsidR="00D77804" w:rsidRDefault="007877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27"/>
    <w:rsid w:val="0010596D"/>
    <w:rsid w:val="002B2A27"/>
    <w:rsid w:val="003B19B8"/>
    <w:rsid w:val="005C4551"/>
    <w:rsid w:val="00787713"/>
    <w:rsid w:val="00987995"/>
    <w:rsid w:val="00F3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502F"/>
  <w15:chartTrackingRefBased/>
  <w15:docId w15:val="{C968C41E-E53F-4054-B1C2-4E18AE5F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9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7995"/>
    <w:rPr>
      <w:rFonts w:ascii="Calibri" w:eastAsia="Calibri" w:hAnsi="Calibri" w:cs="Times New Roman"/>
    </w:rPr>
  </w:style>
  <w:style w:type="paragraph" w:customStyle="1" w:styleId="ConsPlusNormal">
    <w:name w:val="ConsPlusNormal"/>
    <w:rsid w:val="003B19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B19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2025-09-10T08:37:00Z</dcterms:created>
  <dcterms:modified xsi:type="dcterms:W3CDTF">2025-09-10T08:46:00Z</dcterms:modified>
</cp:coreProperties>
</file>