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CA65DC" w:rsidRPr="0013051B" w:rsidTr="00E34130">
        <w:trPr>
          <w:trHeight w:val="524"/>
        </w:trPr>
        <w:tc>
          <w:tcPr>
            <w:tcW w:w="9460" w:type="dxa"/>
            <w:gridSpan w:val="5"/>
          </w:tcPr>
          <w:p w:rsidR="00CA65DC" w:rsidRPr="0013051B" w:rsidRDefault="00CA65DC" w:rsidP="00E3413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A65DC" w:rsidRPr="0013051B" w:rsidRDefault="00CA65DC" w:rsidP="00E3413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A65DC" w:rsidRPr="0013051B" w:rsidRDefault="00CA65DC" w:rsidP="00E3413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A65DC" w:rsidRPr="0013051B" w:rsidRDefault="00CA65DC" w:rsidP="00E3413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A65DC" w:rsidRPr="0013051B" w:rsidTr="00E34130">
        <w:trPr>
          <w:trHeight w:val="524"/>
        </w:trPr>
        <w:tc>
          <w:tcPr>
            <w:tcW w:w="284" w:type="dxa"/>
            <w:vAlign w:val="bottom"/>
          </w:tcPr>
          <w:p w:rsidR="00CA65DC" w:rsidRPr="0013051B" w:rsidRDefault="00CA65DC" w:rsidP="00E3413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A65DC" w:rsidRPr="0013051B" w:rsidRDefault="00CA65DC" w:rsidP="00E3413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10.07.2019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CA65DC" w:rsidRPr="0013051B" w:rsidRDefault="00CA65DC" w:rsidP="00E3413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A65DC" w:rsidRPr="0013051B" w:rsidRDefault="00CA65DC" w:rsidP="00E3413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786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A65DC" w:rsidRPr="0013051B" w:rsidRDefault="00CA65DC" w:rsidP="00E3413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A65DC" w:rsidRPr="0013051B" w:rsidTr="00E34130">
        <w:trPr>
          <w:trHeight w:val="130"/>
        </w:trPr>
        <w:tc>
          <w:tcPr>
            <w:tcW w:w="9460" w:type="dxa"/>
            <w:gridSpan w:val="5"/>
          </w:tcPr>
          <w:p w:rsidR="00CA65DC" w:rsidRPr="0013051B" w:rsidRDefault="00CA65DC" w:rsidP="00E3413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A65DC" w:rsidRPr="0013051B" w:rsidTr="00E34130">
        <w:tc>
          <w:tcPr>
            <w:tcW w:w="9460" w:type="dxa"/>
            <w:gridSpan w:val="5"/>
          </w:tcPr>
          <w:p w:rsidR="00CA65DC" w:rsidRPr="0013051B" w:rsidRDefault="00CA65DC" w:rsidP="00E3413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A65DC" w:rsidRPr="0013051B" w:rsidRDefault="00CA65DC" w:rsidP="00E3413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A65DC" w:rsidRPr="0013051B" w:rsidRDefault="00CA65DC" w:rsidP="00E3413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A65DC" w:rsidRPr="0013051B" w:rsidTr="00E34130">
        <w:tc>
          <w:tcPr>
            <w:tcW w:w="9460" w:type="dxa"/>
            <w:gridSpan w:val="5"/>
          </w:tcPr>
          <w:p w:rsidR="00CA65DC" w:rsidRPr="0013051B" w:rsidRDefault="00CA65DC" w:rsidP="00E3413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внесения изменений в проект «Внесение изменений в проект межевания территории в границах улиц Петрова - Октябрьская - Клары Цеткин города Верхняя Пышма»</w:t>
            </w:r>
          </w:p>
        </w:tc>
      </w:tr>
      <w:tr w:rsidR="00CA65DC" w:rsidRPr="0013051B" w:rsidTr="00E34130">
        <w:tc>
          <w:tcPr>
            <w:tcW w:w="9460" w:type="dxa"/>
            <w:gridSpan w:val="5"/>
          </w:tcPr>
          <w:p w:rsidR="00CA65DC" w:rsidRPr="0013051B" w:rsidRDefault="00CA65DC" w:rsidP="00E3413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65DC" w:rsidRPr="0013051B" w:rsidRDefault="00CA65DC" w:rsidP="00E3413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A65DC" w:rsidRDefault="00CA65DC" w:rsidP="00CA65D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Рассмотрев представленный обществом с ограниченной ответственностью «Элит-ГРУПП» проект внесения изменений в проект </w:t>
      </w:r>
      <w:r w:rsidRPr="00F93F3B">
        <w:rPr>
          <w:rFonts w:ascii="Liberation Serif" w:hAnsi="Liberation Serif"/>
          <w:sz w:val="28"/>
          <w:szCs w:val="28"/>
        </w:rPr>
        <w:t xml:space="preserve">«Внесение изменений в проект межевания территории в границах улиц Петрова </w:t>
      </w:r>
      <w:r>
        <w:rPr>
          <w:rFonts w:ascii="Liberation Serif" w:hAnsi="Liberation Serif"/>
          <w:sz w:val="28"/>
          <w:szCs w:val="28"/>
        </w:rPr>
        <w:t>–</w:t>
      </w:r>
      <w:r w:rsidRPr="00F93F3B">
        <w:rPr>
          <w:rFonts w:ascii="Liberation Serif" w:hAnsi="Liberation Serif"/>
          <w:sz w:val="28"/>
          <w:szCs w:val="28"/>
        </w:rPr>
        <w:t xml:space="preserve"> Октябрьская </w:t>
      </w:r>
      <w:r>
        <w:rPr>
          <w:rFonts w:ascii="Liberation Serif" w:hAnsi="Liberation Serif"/>
          <w:sz w:val="28"/>
          <w:szCs w:val="28"/>
        </w:rPr>
        <w:t>–</w:t>
      </w:r>
      <w:r w:rsidRPr="00F93F3B">
        <w:rPr>
          <w:rFonts w:ascii="Liberation Serif" w:hAnsi="Liberation Serif"/>
          <w:sz w:val="28"/>
          <w:szCs w:val="28"/>
        </w:rPr>
        <w:t xml:space="preserve"> Клары Цеткин города Верхняя Пышма»</w:t>
      </w:r>
      <w:r>
        <w:rPr>
          <w:rFonts w:ascii="Liberation Serif" w:hAnsi="Liberation Serif"/>
          <w:sz w:val="28"/>
          <w:szCs w:val="28"/>
        </w:rPr>
        <w:t>, утвержденный постановлением администрации городского округа Верхняя Пышма от 26 марта 2018 года № 258, руководствуясь статьями 43, 45, 46 Градостроительного кодекса Российской Федерации, пунктом 19 части 7 статьи 25 Устава городского округа Верхняя</w:t>
      </w:r>
      <w:proofErr w:type="gramEnd"/>
      <w:r>
        <w:rPr>
          <w:rFonts w:ascii="Liberation Serif" w:hAnsi="Liberation Serif"/>
          <w:sz w:val="28"/>
          <w:szCs w:val="28"/>
        </w:rPr>
        <w:t xml:space="preserve"> Пышма, администрация городского округа Верхняя Пышма </w:t>
      </w:r>
    </w:p>
    <w:p w:rsidR="00CA65DC" w:rsidRPr="0013051B" w:rsidRDefault="00CA65DC" w:rsidP="00CA65DC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CA65DC" w:rsidRPr="0085419A" w:rsidRDefault="00CA65DC" w:rsidP="00CA65D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5419A">
        <w:rPr>
          <w:rFonts w:ascii="Liberation Serif" w:hAnsi="Liberation Serif"/>
          <w:sz w:val="28"/>
          <w:szCs w:val="28"/>
        </w:rPr>
        <w:t>Внести изменение в проект «Внесение изменений в проект межевания территории в границах улиц Петрова – Октябрьская – Клары Цеткин города Верхняя Пышма», утвержденный постановлением администрации городского округа Верхняя Пышма от 26.03.2018 № 258, изложив чертеж межевания территории (шифр 03-14-ППТ, лист 1, ИЗМ 03-14) в новой редакции (прилагается).</w:t>
      </w:r>
    </w:p>
    <w:p w:rsidR="00CA65DC" w:rsidRPr="0085419A" w:rsidRDefault="00CA65DC" w:rsidP="00CA65D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5419A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                 на официальном портале правовой информации городского округа Верхняя Пышма (</w:t>
      </w:r>
      <w:r w:rsidRPr="0085419A">
        <w:rPr>
          <w:rFonts w:ascii="Liberation Serif" w:hAnsi="Liberation Serif"/>
          <w:sz w:val="28"/>
          <w:szCs w:val="28"/>
          <w:lang w:val="en-US"/>
        </w:rPr>
        <w:t>www</w:t>
      </w:r>
      <w:r w:rsidRPr="0085419A">
        <w:rPr>
          <w:rFonts w:ascii="Liberation Serif" w:hAnsi="Liberation Serif"/>
          <w:sz w:val="28"/>
          <w:szCs w:val="28"/>
        </w:rPr>
        <w:t>.</w:t>
      </w:r>
      <w:proofErr w:type="spellStart"/>
      <w:r w:rsidRPr="0085419A"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 w:rsidRPr="0085419A">
        <w:rPr>
          <w:rFonts w:ascii="Liberation Serif" w:hAnsi="Liberation Serif"/>
          <w:sz w:val="28"/>
          <w:szCs w:val="28"/>
        </w:rPr>
        <w:t>.р</w:t>
      </w:r>
      <w:proofErr w:type="gramEnd"/>
      <w:r w:rsidRPr="0085419A">
        <w:rPr>
          <w:rFonts w:ascii="Liberation Serif" w:hAnsi="Liberation Serif"/>
          <w:sz w:val="28"/>
          <w:szCs w:val="28"/>
        </w:rPr>
        <w:t>ф</w:t>
      </w:r>
      <w:proofErr w:type="spellEnd"/>
      <w:r w:rsidRPr="0085419A">
        <w:rPr>
          <w:rFonts w:ascii="Liberation Serif" w:hAnsi="Liberation Serif"/>
          <w:sz w:val="28"/>
          <w:szCs w:val="28"/>
        </w:rPr>
        <w:t xml:space="preserve">) и </w:t>
      </w:r>
      <w:r>
        <w:rPr>
          <w:rFonts w:ascii="Liberation Serif" w:hAnsi="Liberation Serif"/>
          <w:sz w:val="28"/>
          <w:szCs w:val="28"/>
        </w:rPr>
        <w:t xml:space="preserve">разместить </w:t>
      </w:r>
      <w:r w:rsidRPr="0085419A">
        <w:rPr>
          <w:rFonts w:ascii="Liberation Serif" w:hAnsi="Liberation Serif"/>
          <w:sz w:val="28"/>
          <w:szCs w:val="28"/>
        </w:rPr>
        <w:t xml:space="preserve">на официальном сайте </w:t>
      </w:r>
      <w:r>
        <w:rPr>
          <w:rFonts w:ascii="Liberation Serif" w:hAnsi="Liberation Serif"/>
          <w:sz w:val="28"/>
          <w:szCs w:val="28"/>
        </w:rPr>
        <w:t>городского округа Верхняя Пышма</w:t>
      </w:r>
      <w:r w:rsidRPr="0085419A">
        <w:rPr>
          <w:rFonts w:ascii="Liberation Serif" w:hAnsi="Liberation Serif"/>
          <w:sz w:val="28"/>
          <w:szCs w:val="28"/>
        </w:rPr>
        <w:t>.</w:t>
      </w:r>
    </w:p>
    <w:p w:rsidR="00CA65DC" w:rsidRPr="0085419A" w:rsidRDefault="00CA65DC" w:rsidP="00CA65D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85419A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85419A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по инвестиционной политике и развитию территории </w:t>
      </w:r>
      <w:r>
        <w:rPr>
          <w:rFonts w:ascii="Liberation Serif" w:hAnsi="Liberation Serif"/>
          <w:sz w:val="28"/>
          <w:szCs w:val="28"/>
        </w:rPr>
        <w:t xml:space="preserve">городского округа Верхняя Пышма </w:t>
      </w:r>
      <w:proofErr w:type="spellStart"/>
      <w:r w:rsidRPr="0085419A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85419A">
        <w:rPr>
          <w:rFonts w:ascii="Liberation Serif" w:hAnsi="Liberation Serif"/>
          <w:sz w:val="28"/>
          <w:szCs w:val="28"/>
        </w:rPr>
        <w:t xml:space="preserve"> В.Н.</w:t>
      </w:r>
    </w:p>
    <w:p w:rsidR="00CA65DC" w:rsidRPr="00197A04" w:rsidRDefault="00CA65DC" w:rsidP="00CA65DC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CA65DC" w:rsidRPr="0013051B" w:rsidTr="00E34130">
        <w:tc>
          <w:tcPr>
            <w:tcW w:w="6237" w:type="dxa"/>
            <w:vAlign w:val="bottom"/>
          </w:tcPr>
          <w:p w:rsidR="00CA65DC" w:rsidRDefault="00CA65DC" w:rsidP="00E34130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A65DC" w:rsidRPr="0013051B" w:rsidRDefault="00CA65DC" w:rsidP="00E34130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A65DC" w:rsidRPr="0013051B" w:rsidRDefault="00CA65DC" w:rsidP="00E3413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A65DC" w:rsidRPr="0013051B" w:rsidRDefault="00CA65DC" w:rsidP="00CA65DC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5A0" w:rsidRDefault="00C025A0" w:rsidP="00CA65DC">
      <w:r>
        <w:separator/>
      </w:r>
    </w:p>
  </w:endnote>
  <w:endnote w:type="continuationSeparator" w:id="0">
    <w:p w:rsidR="00C025A0" w:rsidRDefault="00C025A0" w:rsidP="00CA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5A0" w:rsidRDefault="00C025A0" w:rsidP="00CA65DC">
      <w:r>
        <w:separator/>
      </w:r>
    </w:p>
  </w:footnote>
  <w:footnote w:type="continuationSeparator" w:id="0">
    <w:p w:rsidR="00C025A0" w:rsidRDefault="00C025A0" w:rsidP="00CA6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5DC" w:rsidRDefault="00CA65DC">
    <w:pPr>
      <w:pStyle w:val="a3"/>
    </w:pPr>
  </w:p>
  <w:p w:rsidR="00CA65DC" w:rsidRDefault="00CA65D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05065"/>
    <w:multiLevelType w:val="hybridMultilevel"/>
    <w:tmpl w:val="2F72AD12"/>
    <w:lvl w:ilvl="0" w:tplc="8CCAB5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5DC"/>
    <w:rsid w:val="006E1190"/>
    <w:rsid w:val="00C025A0"/>
    <w:rsid w:val="00CA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DC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5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65DC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CA65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65DC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A65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65DC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CA65DC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DC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5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65DC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CA65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65DC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A65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65DC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CA65DC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2019-07-11T06:23:00Z</dcterms:created>
  <dcterms:modified xsi:type="dcterms:W3CDTF">2019-07-11T06:23:00Z</dcterms:modified>
</cp:coreProperties>
</file>