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C9" w:rsidRDefault="009459C9" w:rsidP="009459C9">
      <w:pPr>
        <w:jc w:val="center"/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</w:pPr>
      <w:bookmarkStart w:id="0" w:name="_GoBack"/>
      <w:bookmarkEnd w:id="0"/>
      <w:r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  <w:t>УВЕДОМЛЕНИЕ</w:t>
      </w:r>
    </w:p>
    <w:p w:rsidR="009459C9" w:rsidRPr="00613BFB" w:rsidRDefault="009459C9" w:rsidP="009459C9">
      <w:pPr>
        <w:jc w:val="center"/>
        <w:rPr>
          <w:rStyle w:val="a7"/>
          <w:rFonts w:ascii="Liberation Serif" w:hAnsi="Liberation Serif"/>
          <w:b/>
          <w:sz w:val="28"/>
          <w:szCs w:val="28"/>
        </w:rPr>
      </w:pPr>
      <w:r w:rsidRPr="00613BFB">
        <w:rPr>
          <w:rStyle w:val="a7"/>
          <w:rFonts w:ascii="Liberation Serif" w:hAnsi="Liberation Serif"/>
          <w:b/>
          <w:sz w:val="28"/>
          <w:szCs w:val="28"/>
        </w:rPr>
        <w:t xml:space="preserve">О ПРОВЕДЕНИИ ОБЩЕСТВЕННЫХ ОБСУЖДЕНИЙ </w:t>
      </w:r>
    </w:p>
    <w:p w:rsidR="009459C9" w:rsidRDefault="009459C9" w:rsidP="009459C9">
      <w:pPr>
        <w:jc w:val="center"/>
        <w:rPr>
          <w:rStyle w:val="a7"/>
          <w:rFonts w:ascii="Liberation Serif" w:hAnsi="Liberation Serif"/>
          <w:sz w:val="28"/>
          <w:szCs w:val="28"/>
        </w:rPr>
      </w:pPr>
    </w:p>
    <w:p w:rsidR="009459C9" w:rsidRDefault="009459C9" w:rsidP="009459C9">
      <w:pPr>
        <w:jc w:val="center"/>
        <w:rPr>
          <w:rStyle w:val="a7"/>
          <w:rFonts w:ascii="Liberation Serif" w:hAnsi="Liberation Serif"/>
        </w:rPr>
      </w:pPr>
      <w:r w:rsidRPr="00C90376">
        <w:rPr>
          <w:rStyle w:val="a7"/>
          <w:rFonts w:ascii="Liberation Serif" w:hAnsi="Liberation Serif"/>
        </w:rPr>
        <w:t>Содержание уведомления определено пп.24, 26 Правил проведения оценки воздействия на окружающую среду, утв. Постановлением Правительства РФ от 28.11.2024 № 1644</w:t>
      </w:r>
    </w:p>
    <w:p w:rsidR="009459C9" w:rsidRPr="00C90376" w:rsidRDefault="009459C9" w:rsidP="009459C9">
      <w:pPr>
        <w:jc w:val="center"/>
        <w:rPr>
          <w:rStyle w:val="a7"/>
          <w:rFonts w:ascii="Liberation Serif" w:hAnsi="Liberation Serif"/>
        </w:rPr>
      </w:pPr>
    </w:p>
    <w:tbl>
      <w:tblPr>
        <w:tblStyle w:val="a6"/>
        <w:tblW w:w="9687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5811"/>
        <w:gridCol w:w="53"/>
      </w:tblGrid>
      <w:tr w:rsidR="009459C9" w:rsidTr="00385984">
        <w:trPr>
          <w:gridAfter w:val="1"/>
          <w:wAfter w:w="53" w:type="dxa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:rsidR="009459C9" w:rsidRDefault="009459C9" w:rsidP="00385984">
            <w:pPr>
              <w:suppressAutoHyphens/>
              <w:jc w:val="both"/>
              <w:rPr>
                <w:rFonts w:ascii="Liberation Serif" w:eastAsia="Calibri" w:hAnsi="Liberation Serif" w:cs="Arial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Arial"/>
                <w:b/>
                <w:sz w:val="28"/>
                <w:szCs w:val="28"/>
              </w:rPr>
              <w:t>а)</w:t>
            </w:r>
            <w:r>
              <w:rPr>
                <w:rFonts w:ascii="Liberation Serif" w:eastAsiaTheme="minorEastAsia" w:hAnsi="Liberation Serif" w:cs="Arial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eastAsia="Calibri" w:hAnsi="Liberation Serif" w:cs="Arial"/>
                <w:b/>
                <w:sz w:val="28"/>
                <w:szCs w:val="28"/>
              </w:rPr>
              <w:t>Информация об объекте обсуждений, подлежащем рассмотрению на общественных обсуждениях, включая: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>
              <w:rPr>
                <w:rFonts w:ascii="Liberation Serif" w:eastAsia="Calibri" w:hAnsi="Liberation Serif" w:cs="Arial"/>
                <w:sz w:val="28"/>
                <w:szCs w:val="28"/>
              </w:rPr>
              <w:t>Заказчик (наименование)</w:t>
            </w:r>
          </w:p>
        </w:tc>
        <w:tc>
          <w:tcPr>
            <w:tcW w:w="5811" w:type="dxa"/>
          </w:tcPr>
          <w:p w:rsidR="009459C9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«Экотехнопарк Верхнепышминский» (сокращенное наименование – ООО «ЭТП ВП»)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>
              <w:rPr>
                <w:rFonts w:ascii="Liberation Serif" w:eastAsia="Calibri" w:hAnsi="Liberation Serif" w:cs="Arial"/>
                <w:sz w:val="28"/>
                <w:szCs w:val="28"/>
              </w:rPr>
              <w:t>ОГРН</w:t>
            </w:r>
          </w:p>
        </w:tc>
        <w:tc>
          <w:tcPr>
            <w:tcW w:w="5811" w:type="dxa"/>
          </w:tcPr>
          <w:p w:rsidR="009459C9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1246600002472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>
              <w:rPr>
                <w:rFonts w:ascii="Liberation Serif" w:eastAsia="Calibri" w:hAnsi="Liberation Serif" w:cs="Arial"/>
                <w:sz w:val="28"/>
                <w:szCs w:val="28"/>
              </w:rPr>
              <w:t>ИНН</w:t>
            </w:r>
          </w:p>
        </w:tc>
        <w:tc>
          <w:tcPr>
            <w:tcW w:w="5811" w:type="dxa"/>
          </w:tcPr>
          <w:p w:rsidR="009459C9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6686157839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Адрес в пределах места нахождения Заказчика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(юридический и почтовый адрес)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624090, Свердловская область, г. Верхняя Пышма, улица Александра Козицына, зд. 1, офис 25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Контактная информация Заказчика (телефон, адрес электронной почты (при наличии), факс (при наличии)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+7</w:t>
            </w:r>
            <w:r>
              <w:rPr>
                <w:rFonts w:ascii="Liberation Serif" w:hAnsi="Liberation Serif"/>
                <w:sz w:val="28"/>
                <w:szCs w:val="28"/>
              </w:rPr>
              <w:t> 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>968</w:t>
            </w:r>
            <w:r>
              <w:rPr>
                <w:rFonts w:ascii="Liberation Serif" w:hAnsi="Liberation Serif"/>
                <w:sz w:val="28"/>
                <w:szCs w:val="28"/>
              </w:rPr>
              <w:t> 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>561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>0550;</w:t>
            </w:r>
          </w:p>
          <w:p w:rsidR="009459C9" w:rsidRPr="00B35540" w:rsidRDefault="00D72B2F" w:rsidP="00385984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hyperlink r:id="rId4" w:tooltip="mailto:info@etp-vp.ru" w:history="1">
              <w:r w:rsidR="009459C9" w:rsidRPr="00B35540">
                <w:rPr>
                  <w:rStyle w:val="a3"/>
                  <w:rFonts w:ascii="Liberation Serif" w:hAnsi="Liberation Serif"/>
                  <w:sz w:val="28"/>
                  <w:szCs w:val="28"/>
                </w:rPr>
                <w:t>info@etp-vp.ru</w:t>
              </w:r>
            </w:hyperlink>
            <w:r w:rsidR="009459C9" w:rsidRPr="00B35540">
              <w:rPr>
                <w:rStyle w:val="a3"/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 xml:space="preserve">Исполнитель </w:t>
            </w:r>
            <w:bookmarkStart w:id="1" w:name="_Hlk150349319"/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(наименование)</w:t>
            </w:r>
            <w:bookmarkEnd w:id="1"/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Общество с ограниченной ответственностью Территориальный проектный институт сооружений нефтегазового комплекса «</w:t>
            </w:r>
            <w:proofErr w:type="spellStart"/>
            <w:r w:rsidRPr="00B35540">
              <w:rPr>
                <w:rFonts w:ascii="Liberation Serif" w:hAnsi="Liberation Serif"/>
                <w:sz w:val="28"/>
                <w:szCs w:val="28"/>
              </w:rPr>
              <w:t>Трансойлпроект</w:t>
            </w:r>
            <w:proofErr w:type="spellEnd"/>
            <w:r w:rsidRPr="00B35540">
              <w:rPr>
                <w:rFonts w:ascii="Liberation Serif" w:hAnsi="Liberation Serif"/>
                <w:sz w:val="28"/>
                <w:szCs w:val="28"/>
              </w:rPr>
              <w:t>» (сокращенное наименование – ООО ТПИ «</w:t>
            </w:r>
            <w:proofErr w:type="spellStart"/>
            <w:r w:rsidRPr="00B35540">
              <w:rPr>
                <w:rFonts w:ascii="Liberation Serif" w:hAnsi="Liberation Serif"/>
                <w:sz w:val="28"/>
                <w:szCs w:val="28"/>
              </w:rPr>
              <w:t>Трансойлпроект</w:t>
            </w:r>
            <w:proofErr w:type="spellEnd"/>
            <w:r w:rsidRPr="00B35540">
              <w:rPr>
                <w:rFonts w:ascii="Liberation Serif" w:hAnsi="Liberation Serif"/>
                <w:sz w:val="28"/>
                <w:szCs w:val="28"/>
              </w:rPr>
              <w:t>»)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ОГРН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1135543054536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ИНН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5506228591</w:t>
            </w:r>
          </w:p>
        </w:tc>
      </w:tr>
      <w:tr w:rsidR="009459C9" w:rsidTr="00385984">
        <w:trPr>
          <w:gridAfter w:val="1"/>
          <w:wAfter w:w="53" w:type="dxa"/>
          <w:trHeight w:val="485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Адрес в пределах места нахождения Исполнителя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(юридический и почтовый адрес)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 xml:space="preserve">644007, Омская обл., г. Омск, </w:t>
            </w:r>
            <w:proofErr w:type="spellStart"/>
            <w:r w:rsidRPr="00B35540">
              <w:rPr>
                <w:rFonts w:ascii="Liberation Serif" w:hAnsi="Liberation Serif"/>
                <w:sz w:val="28"/>
                <w:szCs w:val="28"/>
              </w:rPr>
              <w:t>пр-кт</w:t>
            </w:r>
            <w:proofErr w:type="spellEnd"/>
            <w:r w:rsidRPr="00B35540">
              <w:rPr>
                <w:rFonts w:ascii="Liberation Serif" w:hAnsi="Liberation Serif"/>
                <w:sz w:val="28"/>
                <w:szCs w:val="28"/>
              </w:rPr>
              <w:t xml:space="preserve"> Мира,</w:t>
            </w:r>
          </w:p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д. 5, к. 5, пом. 124, 126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Контактная информация Исполнителя (телефон, адрес электронной почты (при наличии), факс (при наличии)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+7 913 615 8181</w:t>
            </w:r>
          </w:p>
          <w:p w:rsidR="009459C9" w:rsidRPr="00B35540" w:rsidRDefault="00D72B2F" w:rsidP="00385984">
            <w:pPr>
              <w:suppressAutoHyphens/>
              <w:rPr>
                <w:rFonts w:ascii="Liberation Serif" w:hAnsi="Liberation Serif"/>
                <w:sz w:val="28"/>
                <w:szCs w:val="28"/>
                <w:lang w:val="en-US"/>
              </w:rPr>
            </w:pPr>
            <w:hyperlink r:id="rId5" w:tooltip="mailto:toilpro@yandex.ru" w:history="1">
              <w:r w:rsidR="009459C9" w:rsidRPr="00B35540">
                <w:rPr>
                  <w:rFonts w:ascii="Liberation Serif" w:hAnsi="Liberation Serif"/>
                  <w:sz w:val="28"/>
                  <w:szCs w:val="28"/>
                  <w:u w:val="single"/>
                </w:rPr>
                <w:t>toilpro@yandex.ru</w:t>
              </w:r>
            </w:hyperlink>
          </w:p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  <w:tc>
          <w:tcPr>
            <w:tcW w:w="5811" w:type="dxa"/>
            <w:shd w:val="clear" w:color="auto" w:fill="auto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Theme="minorHAnsi" w:hAnsi="Liberation Serif" w:cs="Arial"/>
                <w:bCs/>
                <w:sz w:val="28"/>
                <w:szCs w:val="28"/>
                <w:lang w:eastAsia="en-US"/>
              </w:rPr>
              <w:t>Администрация городского округа Верхняя Пышма (сокращенное наименование - Администрация ГО Верхняя Пышма)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lastRenderedPageBreak/>
              <w:t>Адрес в пределах места нахождения уполномоченного органа</w:t>
            </w:r>
          </w:p>
        </w:tc>
        <w:tc>
          <w:tcPr>
            <w:tcW w:w="5811" w:type="dxa"/>
            <w:shd w:val="clear" w:color="auto" w:fill="auto"/>
          </w:tcPr>
          <w:p w:rsidR="009459C9" w:rsidRPr="00B35540" w:rsidRDefault="009459C9" w:rsidP="00385984">
            <w:pPr>
              <w:suppressAutoHyphens/>
              <w:rPr>
                <w:rFonts w:ascii="Liberation Serif" w:eastAsiaTheme="minorHAnsi" w:hAnsi="Liberation Serif" w:cs="Arial"/>
                <w:bCs/>
                <w:sz w:val="28"/>
                <w:szCs w:val="28"/>
                <w:lang w:eastAsia="en-US"/>
              </w:rPr>
            </w:pPr>
            <w:r w:rsidRPr="00B35540">
              <w:rPr>
                <w:rFonts w:ascii="Liberation Serif" w:eastAsiaTheme="minorHAnsi" w:hAnsi="Liberation Serif" w:cs="Arial"/>
                <w:bCs/>
                <w:sz w:val="28"/>
                <w:szCs w:val="28"/>
                <w:lang w:eastAsia="en-US"/>
              </w:rPr>
              <w:t>624097, Свердловская область, г. Верхняя Пышма, пр. Успенский, зд.115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Наименование объекта обсуждений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Проектная документация по объекту государственной экологической экспертизы «Комплекс по обращению с твердыми коммунальными отходами «Экотехнопарк Верхнепышминский», содержащая предварительные материалы оценки воздействия на окружающую среду (ОВОС).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Наименование планируемой хозяйственной и иной деятельности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Комплекс по обращению с твердыми коммунальными отходами «Экотехнопарк Верхнепышминский»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Цель планируемой хозяйственной и иной деятельности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Строительство современного индустриального объекта по обращению с ТКО - Комплекса по обращению с твердыми коммунальными отходами «Экотехнопарк Верхнепышминский» для осуществления обработки, утилизации отходов с целью уменьшения количества направляемых на захоронение ТКО и вовлечения отходов в хозяйственный оборот в качестве дополнительных источников сырья (извлечение вторичных ресурсов)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Предварительное место реализации планируемой хозяйственной и иной деятельности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Свердловская область, городской округ Верхняя Пышма, земельный участок с кадастровым номером 66:36:3001001:422</w:t>
            </w:r>
          </w:p>
          <w:p w:rsidR="009459C9" w:rsidRPr="00B35540" w:rsidRDefault="009459C9" w:rsidP="00385984">
            <w:pPr>
              <w:pStyle w:val="a4"/>
              <w:suppressAutoHyphens/>
              <w:spacing w:after="0" w:line="240" w:lineRule="auto"/>
              <w:rPr>
                <w:rFonts w:ascii="Liberation Serif" w:eastAsia="Calibri" w:hAnsi="Liberation Serif" w:cs="Arial"/>
                <w:sz w:val="28"/>
                <w:szCs w:val="28"/>
              </w:rPr>
            </w:pP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 xml:space="preserve">Контактные данные (телефон и адрес электронной почты (при наличии) ответственных лиц со стороны заказчика 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Исполнительный директор</w:t>
            </w:r>
          </w:p>
          <w:p w:rsidR="009459C9" w:rsidRPr="00B35540" w:rsidRDefault="009459C9" w:rsidP="00385984">
            <w:pPr>
              <w:suppressAutoHyphens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Горяшин Станислав Степанович</w:t>
            </w:r>
          </w:p>
          <w:p w:rsidR="009459C9" w:rsidRPr="00B35540" w:rsidRDefault="009459C9" w:rsidP="00385984">
            <w:pPr>
              <w:suppressAutoHyphens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Тел. +7</w:t>
            </w:r>
            <w:r>
              <w:rPr>
                <w:rFonts w:ascii="Liberation Serif" w:hAnsi="Liberation Serif"/>
                <w:sz w:val="28"/>
                <w:szCs w:val="28"/>
              </w:rPr>
              <w:t> 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>968</w:t>
            </w:r>
            <w:r>
              <w:rPr>
                <w:rFonts w:ascii="Liberation Serif" w:hAnsi="Liberation Serif"/>
                <w:sz w:val="28"/>
                <w:szCs w:val="28"/>
              </w:rPr>
              <w:t> 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>561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>0550,</w:t>
            </w:r>
          </w:p>
          <w:p w:rsidR="009459C9" w:rsidRPr="00B35540" w:rsidRDefault="009459C9" w:rsidP="00385984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 xml:space="preserve">Эл. почта: </w:t>
            </w:r>
            <w:hyperlink r:id="rId6" w:history="1">
              <w:r w:rsidRPr="00B35540">
                <w:rPr>
                  <w:rStyle w:val="a3"/>
                  <w:rFonts w:ascii="Liberation Serif" w:hAnsi="Liberation Serif"/>
                  <w:sz w:val="28"/>
                  <w:szCs w:val="28"/>
                </w:rPr>
                <w:t>info@etp-vp.ru</w:t>
              </w:r>
            </w:hyperlink>
            <w:r w:rsidRPr="00B35540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9459C9" w:rsidRPr="00B35540" w:rsidRDefault="009459C9" w:rsidP="00385984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s.goryashin@etp-vp.ru.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Контактные данные (телефон и адрес электронной почты (при наличии) ответственных лиц со стороны исполнителя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Главный инженер проекта</w:t>
            </w:r>
          </w:p>
          <w:p w:rsidR="009459C9" w:rsidRPr="00B35540" w:rsidRDefault="009459C9" w:rsidP="00385984">
            <w:pPr>
              <w:suppressAutoHyphens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Кавунов Алексей Игоревич</w:t>
            </w:r>
          </w:p>
          <w:p w:rsidR="009459C9" w:rsidRPr="00B35540" w:rsidRDefault="009459C9" w:rsidP="00385984">
            <w:pPr>
              <w:suppressAutoHyphens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Телефон +7</w:t>
            </w:r>
            <w:r>
              <w:rPr>
                <w:rFonts w:ascii="Liberation Serif" w:hAnsi="Liberation Serif"/>
                <w:sz w:val="28"/>
                <w:szCs w:val="28"/>
              </w:rPr>
              <w:t> 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>951</w:t>
            </w:r>
            <w:r>
              <w:rPr>
                <w:rFonts w:ascii="Liberation Serif" w:hAnsi="Liberation Serif"/>
                <w:sz w:val="28"/>
                <w:szCs w:val="28"/>
              </w:rPr>
              <w:t> 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>425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>5746,</w:t>
            </w:r>
          </w:p>
          <w:p w:rsidR="009459C9" w:rsidRPr="00B35540" w:rsidRDefault="009459C9" w:rsidP="00385984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 xml:space="preserve">Эл. почта: </w:t>
            </w:r>
            <w:hyperlink r:id="rId7" w:tooltip="mailto:kavunov_alexey@mail.ru" w:history="1">
              <w:r w:rsidRPr="00B35540">
                <w:rPr>
                  <w:rStyle w:val="a3"/>
                  <w:rFonts w:ascii="Liberation Serif" w:hAnsi="Liberation Serif"/>
                  <w:sz w:val="28"/>
                  <w:szCs w:val="28"/>
                </w:rPr>
                <w:t>kavunov_alexey@mail.ru</w:t>
              </w:r>
            </w:hyperlink>
            <w:r w:rsidRPr="00B35540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Контактные данные (телефон и адрес электронной почты (при наличии) ответственных лиц со стороны уполномоченного органа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widowControl w:val="0"/>
              <w:suppressAutoHyphens/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</w:pPr>
            <w:r w:rsidRPr="00B3554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Начальник отдела городского хозяйства и охраны окружающей среды администрации ГО Верхняя Пышма</w:t>
            </w:r>
          </w:p>
          <w:p w:rsidR="009459C9" w:rsidRPr="00B35540" w:rsidRDefault="009459C9" w:rsidP="00385984">
            <w:pPr>
              <w:widowControl w:val="0"/>
              <w:suppressAutoHyphens/>
              <w:jc w:val="both"/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</w:pPr>
            <w:r w:rsidRPr="00B3554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Исаева Наталья Владимировна</w:t>
            </w:r>
          </w:p>
          <w:p w:rsidR="009459C9" w:rsidRPr="00B35540" w:rsidRDefault="009459C9" w:rsidP="00385984">
            <w:pPr>
              <w:widowControl w:val="0"/>
              <w:suppressAutoHyphens/>
              <w:jc w:val="both"/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</w:pPr>
            <w:r w:rsidRPr="00B3554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Телефон: 8 34368 4</w:t>
            </w:r>
            <w:r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</w:t>
            </w:r>
            <w:r w:rsidRPr="00B3554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</w:t>
            </w:r>
            <w:r w:rsidRPr="00B3554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80, доб. 01107</w:t>
            </w:r>
          </w:p>
          <w:p w:rsidR="009459C9" w:rsidRPr="00B35540" w:rsidRDefault="009459C9" w:rsidP="00385984">
            <w:pPr>
              <w:widowControl w:val="0"/>
              <w:suppressAutoHyphens/>
              <w:jc w:val="both"/>
              <w:rPr>
                <w:rFonts w:ascii="Liberation Serif" w:hAnsi="Liberation Serif" w:cs="Arial"/>
                <w:color w:val="0563C1" w:themeColor="hyperlink"/>
                <w:sz w:val="28"/>
                <w:szCs w:val="28"/>
                <w:u w:val="single"/>
              </w:rPr>
            </w:pPr>
            <w:r w:rsidRPr="00B3554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Эл. почта: </w:t>
            </w:r>
            <w:hyperlink r:id="rId8" w:tooltip="mailto:Otdel-gh-oos@movp.ru" w:history="1">
              <w:r w:rsidRPr="00B35540">
                <w:rPr>
                  <w:rStyle w:val="a3"/>
                  <w:rFonts w:ascii="Liberation Serif" w:hAnsi="Liberation Serif" w:cs="Arial"/>
                  <w:sz w:val="28"/>
                  <w:szCs w:val="28"/>
                </w:rPr>
                <w:t>Otdel-gh-oos@movp.ru</w:t>
              </w:r>
            </w:hyperlink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:rsidR="009459C9" w:rsidRPr="00B35540" w:rsidRDefault="009459C9" w:rsidP="00385984">
            <w:pPr>
              <w:suppressAutoHyphens/>
              <w:jc w:val="both"/>
              <w:rPr>
                <w:rFonts w:ascii="Liberation Serif" w:eastAsia="Calibri" w:hAnsi="Liberation Serif" w:cs="Arial"/>
                <w:b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b/>
                <w:sz w:val="28"/>
                <w:szCs w:val="28"/>
              </w:rPr>
              <w:lastRenderedPageBreak/>
              <w:t>б)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iCs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iCs/>
                <w:sz w:val="28"/>
                <w:szCs w:val="28"/>
              </w:rPr>
              <w:t>Место, в котором размещен и доступен для очного ознакомления объект обсуждений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Theme="minorHAnsi" w:hAnsi="Liberation Serif" w:cs="Arial"/>
                <w:bCs/>
                <w:iCs/>
                <w:sz w:val="28"/>
                <w:szCs w:val="28"/>
                <w:lang w:eastAsia="en-US"/>
              </w:rPr>
            </w:pPr>
            <w:r w:rsidRPr="00B35540">
              <w:rPr>
                <w:rFonts w:ascii="Liberation Serif" w:eastAsiaTheme="minorHAnsi" w:hAnsi="Liberation Serif" w:cs="Arial"/>
                <w:bCs/>
                <w:iCs/>
                <w:sz w:val="28"/>
                <w:szCs w:val="28"/>
                <w:lang w:eastAsia="en-US"/>
              </w:rPr>
              <w:t>Администрация ГО Верхняя Пышма по адресу: 624097, Свердловская область,</w:t>
            </w:r>
          </w:p>
          <w:p w:rsidR="009459C9" w:rsidRPr="00B35540" w:rsidRDefault="009459C9" w:rsidP="00385984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Fonts w:ascii="Liberation Serif" w:eastAsiaTheme="minorHAnsi" w:hAnsi="Liberation Serif" w:cs="Arial"/>
                <w:bCs/>
                <w:iCs/>
                <w:sz w:val="28"/>
                <w:szCs w:val="28"/>
                <w:lang w:eastAsia="en-US"/>
              </w:rPr>
              <w:t xml:space="preserve">г. Верхняя Пышма, пр. Успенский, зд.115, холл 1 этажа здания 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iCs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iCs/>
                <w:sz w:val="28"/>
                <w:szCs w:val="28"/>
              </w:rPr>
              <w:t>Дата открытия доступа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i/>
                <w:sz w:val="28"/>
                <w:szCs w:val="28"/>
              </w:rPr>
            </w:pPr>
            <w:r w:rsidRPr="00B35540">
              <w:rPr>
                <w:rFonts w:ascii="Liberation Serif" w:hAnsi="Liberation Serif"/>
                <w:sz w:val="28"/>
                <w:szCs w:val="28"/>
              </w:rPr>
              <w:t>23.09.2025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iCs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iCs/>
                <w:sz w:val="28"/>
                <w:szCs w:val="28"/>
              </w:rPr>
              <w:t>Сроки доступности объекта обсуждений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pStyle w:val="FORMATTEX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35540">
              <w:rPr>
                <w:rFonts w:ascii="Liberation Serif" w:eastAsiaTheme="minorHAnsi" w:hAnsi="Liberation Serif" w:cs="Times New Roman"/>
                <w:sz w:val="28"/>
                <w:szCs w:val="28"/>
              </w:rPr>
              <w:t>23.09.2025</w:t>
            </w:r>
            <w:r w:rsidRPr="00B35540">
              <w:rPr>
                <w:rFonts w:ascii="Liberation Serif" w:hAnsi="Liberation Serif" w:cs="Times New Roman"/>
                <w:sz w:val="28"/>
                <w:szCs w:val="28"/>
              </w:rPr>
              <w:t xml:space="preserve"> – 22</w:t>
            </w:r>
            <w:r w:rsidRPr="00B35540">
              <w:rPr>
                <w:rFonts w:ascii="Liberation Serif" w:eastAsiaTheme="minorHAnsi" w:hAnsi="Liberation Serif" w:cs="Times New Roman"/>
                <w:sz w:val="28"/>
                <w:szCs w:val="28"/>
              </w:rPr>
              <w:t>.10.2025</w:t>
            </w:r>
          </w:p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i/>
                <w:sz w:val="28"/>
                <w:szCs w:val="28"/>
              </w:rPr>
            </w:pP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iCs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iCs/>
                <w:sz w:val="28"/>
                <w:szCs w:val="28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pStyle w:val="FORMATTEX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35540">
              <w:rPr>
                <w:rFonts w:ascii="Liberation Serif" w:eastAsiaTheme="minorHAnsi" w:hAnsi="Liberation Serif" w:cs="Times New Roman"/>
                <w:sz w:val="28"/>
                <w:szCs w:val="28"/>
              </w:rPr>
              <w:t>23.09.2025</w:t>
            </w:r>
            <w:r w:rsidRPr="00B35540">
              <w:rPr>
                <w:rFonts w:ascii="Liberation Serif" w:hAnsi="Liberation Serif" w:cs="Times New Roman"/>
                <w:sz w:val="28"/>
                <w:szCs w:val="28"/>
              </w:rPr>
              <w:t xml:space="preserve"> – 22</w:t>
            </w:r>
            <w:r w:rsidRPr="00B35540">
              <w:rPr>
                <w:rFonts w:ascii="Liberation Serif" w:eastAsiaTheme="minorHAnsi" w:hAnsi="Liberation Serif" w:cs="Times New Roman"/>
                <w:sz w:val="28"/>
                <w:szCs w:val="28"/>
              </w:rPr>
              <w:t>.10.2025</w:t>
            </w:r>
          </w:p>
          <w:p w:rsidR="009459C9" w:rsidRPr="00B35540" w:rsidRDefault="009459C9" w:rsidP="00385984">
            <w:pPr>
              <w:suppressAutoHyphens/>
              <w:rPr>
                <w:rFonts w:ascii="Liberation Serif" w:hAnsi="Liberation Serif" w:cs="Arial"/>
                <w:bCs/>
                <w:iCs/>
                <w:sz w:val="28"/>
                <w:szCs w:val="28"/>
                <w:shd w:val="clear" w:color="auto" w:fill="FFFFFF"/>
              </w:rPr>
            </w:pPr>
            <w:r w:rsidRPr="00B35540">
              <w:rPr>
                <w:rFonts w:ascii="Liberation Serif" w:hAnsi="Liberation Serif" w:cs="Arial"/>
                <w:bCs/>
                <w:iCs/>
                <w:sz w:val="28"/>
                <w:szCs w:val="28"/>
                <w:shd w:val="clear" w:color="auto" w:fill="FFFFFF"/>
              </w:rPr>
              <w:t>В рабочие дни с 8:00 до 17:00.</w:t>
            </w:r>
            <w:r w:rsidRPr="00B35540">
              <w:rPr>
                <w:rFonts w:ascii="Liberation Serif" w:hAnsi="Liberation Serif" w:cs="Arial"/>
                <w:iCs/>
                <w:sz w:val="28"/>
                <w:szCs w:val="28"/>
              </w:rPr>
              <w:t xml:space="preserve"> с</w:t>
            </w:r>
            <w:r w:rsidRPr="00B35540">
              <w:rPr>
                <w:rFonts w:ascii="Liberation Serif" w:hAnsi="Liberation Serif" w:cs="Arial"/>
                <w:bCs/>
                <w:iCs/>
                <w:sz w:val="28"/>
                <w:szCs w:val="28"/>
                <w:shd w:val="clear" w:color="auto" w:fill="FFFFFF"/>
              </w:rPr>
              <w:t>уббота, воскресенье – выходные дни</w:t>
            </w:r>
          </w:p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iCs/>
                <w:sz w:val="28"/>
                <w:szCs w:val="28"/>
              </w:rPr>
            </w:pPr>
            <w:r w:rsidRPr="00B35540">
              <w:rPr>
                <w:rFonts w:ascii="Liberation Serif" w:hAnsi="Liberation Serif" w:cs="Arial"/>
                <w:bCs/>
                <w:iCs/>
                <w:sz w:val="28"/>
                <w:szCs w:val="28"/>
                <w:shd w:val="clear" w:color="auto" w:fill="FFFFFF"/>
              </w:rPr>
              <w:t>(доступ в холл без обеда)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:rsidR="009459C9" w:rsidRPr="00B35540" w:rsidRDefault="009459C9" w:rsidP="00385984">
            <w:pPr>
              <w:suppressAutoHyphens/>
              <w:jc w:val="both"/>
              <w:rPr>
                <w:rFonts w:ascii="Liberation Serif" w:eastAsia="Calibri" w:hAnsi="Liberation Serif" w:cs="Arial"/>
                <w:b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b/>
                <w:sz w:val="28"/>
                <w:szCs w:val="28"/>
              </w:rPr>
              <w:t>в)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811" w:type="dxa"/>
          </w:tcPr>
          <w:p w:rsidR="009459C9" w:rsidRPr="00B35540" w:rsidRDefault="00D72B2F" w:rsidP="00385984">
            <w:pPr>
              <w:suppressAutoHyphens/>
              <w:rPr>
                <w:rFonts w:ascii="Liberation Serif" w:hAnsi="Liberation Serif" w:cs="Arial"/>
                <w:sz w:val="28"/>
                <w:szCs w:val="28"/>
              </w:rPr>
            </w:pPr>
            <w:hyperlink r:id="rId9" w:history="1"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</w:rPr>
                <w:t>https://disk.yandex.ru/</w:t>
              </w:r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  <w:lang w:val="en-US"/>
                </w:rPr>
                <w:t>d</w:t>
              </w:r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</w:rPr>
                <w:t>/7</w:t>
              </w:r>
              <w:proofErr w:type="spellStart"/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  <w:lang w:val="en-US"/>
                </w:rPr>
                <w:t>uid</w:t>
              </w:r>
              <w:proofErr w:type="spellEnd"/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</w:rPr>
                <w:t>-</w:t>
              </w:r>
              <w:proofErr w:type="spellStart"/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  <w:lang w:val="en-US"/>
                </w:rPr>
                <w:t>qqbnGI</w:t>
              </w:r>
              <w:proofErr w:type="spellEnd"/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</w:rPr>
                <w:t>_</w:t>
              </w:r>
              <w:proofErr w:type="spellStart"/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  <w:lang w:val="en-US"/>
                </w:rPr>
                <w:t>sw</w:t>
              </w:r>
              <w:proofErr w:type="spellEnd"/>
            </w:hyperlink>
            <w:r w:rsidR="009459C9">
              <w:rPr>
                <w:rStyle w:val="a3"/>
                <w:rFonts w:ascii="Liberation Serif" w:hAnsi="Liberation Serif" w:cs="Arial"/>
                <w:sz w:val="28"/>
                <w:szCs w:val="28"/>
              </w:rPr>
              <w:t xml:space="preserve"> 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Дата размещения объекта обсуждений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23.09.2025</w:t>
            </w:r>
          </w:p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Сроки размещения объекта обсуждений</w:t>
            </w:r>
          </w:p>
        </w:tc>
        <w:tc>
          <w:tcPr>
            <w:tcW w:w="5811" w:type="dxa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23.09.2025 – 22.10.2025</w:t>
            </w:r>
          </w:p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b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b/>
                <w:sz w:val="28"/>
                <w:szCs w:val="28"/>
              </w:rPr>
              <w:t>г) Информация о возможности проведения по инициативе граждан слушаний в соответствии с пунктом 23 Правил проведения оценки воздействия на окружающую среду, утвержденных постановлением Правительства РФ от 28.11.2024 № 1644 «О порядке проведения оценки воздействия на окружающую среду» (далее – Правила)</w:t>
            </w:r>
          </w:p>
        </w:tc>
      </w:tr>
      <w:tr w:rsidR="009459C9" w:rsidTr="00385984">
        <w:trPr>
          <w:jc w:val="center"/>
        </w:trPr>
        <w:tc>
          <w:tcPr>
            <w:tcW w:w="3823" w:type="dxa"/>
            <w:shd w:val="clear" w:color="auto" w:fill="FFFFFF" w:themeFill="background1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b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Проведение слушаний может быть инициировано гражданами в срок</w:t>
            </w:r>
          </w:p>
        </w:tc>
        <w:tc>
          <w:tcPr>
            <w:tcW w:w="5864" w:type="dxa"/>
            <w:gridSpan w:val="2"/>
            <w:shd w:val="clear" w:color="auto" w:fill="FFFFFF" w:themeFill="background1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b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sz w:val="28"/>
                <w:szCs w:val="28"/>
              </w:rPr>
              <w:t>С 23.09.2025 – 29.09.2025 включительно.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:rsidR="009459C9" w:rsidRPr="00B35540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35540">
              <w:rPr>
                <w:rFonts w:ascii="Liberation Serif" w:eastAsia="Calibri" w:hAnsi="Liberation Serif" w:cs="Arial"/>
                <w:b/>
                <w:sz w:val="28"/>
                <w:szCs w:val="28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обсуждений,</w:t>
            </w:r>
            <w:r w:rsidRPr="00B35540">
              <w:t xml:space="preserve"> </w:t>
            </w:r>
            <w:r w:rsidRPr="00B35540">
              <w:rPr>
                <w:rFonts w:ascii="Liberation Serif" w:eastAsia="Calibri" w:hAnsi="Liberation Serif" w:cs="Arial"/>
                <w:b/>
                <w:sz w:val="28"/>
                <w:szCs w:val="28"/>
              </w:rPr>
              <w:t>в соответствии с пунктами 34 - 36 Правил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9634" w:type="dxa"/>
            <w:gridSpan w:val="2"/>
          </w:tcPr>
          <w:p w:rsidR="009459C9" w:rsidRPr="00B35540" w:rsidRDefault="009459C9" w:rsidP="00385984">
            <w:pPr>
              <w:pStyle w:val="FORMATTEX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ind w:firstLine="602"/>
              <w:jc w:val="both"/>
              <w:rPr>
                <w:rStyle w:val="a7"/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Style w:val="a7"/>
                <w:rFonts w:ascii="Liberation Serif" w:hAnsi="Liberation Serif"/>
                <w:sz w:val="28"/>
                <w:szCs w:val="28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9459C9" w:rsidRPr="00B35540" w:rsidRDefault="009459C9" w:rsidP="00385984">
            <w:pPr>
              <w:shd w:val="clear" w:color="auto" w:fill="FFFFFF"/>
              <w:suppressAutoHyphens/>
              <w:spacing w:line="256" w:lineRule="auto"/>
              <w:ind w:firstLine="602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 w:cs="Arial"/>
                <w:sz w:val="28"/>
                <w:szCs w:val="28"/>
              </w:rPr>
              <w:t>а) посредством информационной системы «Единый портал государственных и муниципальных услуг (функций)»;</w:t>
            </w:r>
          </w:p>
          <w:p w:rsidR="009459C9" w:rsidRPr="00B35540" w:rsidRDefault="009459C9" w:rsidP="00385984">
            <w:pPr>
              <w:shd w:val="clear" w:color="auto" w:fill="FFFFFF"/>
              <w:suppressAutoHyphens/>
              <w:spacing w:line="256" w:lineRule="auto"/>
              <w:ind w:firstLine="602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 w:cs="Arial"/>
                <w:sz w:val="28"/>
                <w:szCs w:val="28"/>
              </w:rPr>
              <w:lastRenderedPageBreak/>
              <w:t xml:space="preserve">б) в письменной форме или в форме электронного документа, направленного на адрес электронной почты Отдела 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B35540">
              <w:rPr>
                <w:rFonts w:ascii="Liberation Serif" w:hAnsi="Liberation Serif" w:cs="Arial"/>
                <w:sz w:val="28"/>
                <w:szCs w:val="28"/>
              </w:rPr>
              <w:t xml:space="preserve"> Otdel-gh-oos@movp.ru, с пометкой «Общественные обсуждения ОВОС»;</w:t>
            </w:r>
          </w:p>
          <w:p w:rsidR="009459C9" w:rsidRPr="00B35540" w:rsidRDefault="009459C9" w:rsidP="00385984">
            <w:pPr>
              <w:shd w:val="clear" w:color="auto" w:fill="FFFFFF"/>
              <w:suppressAutoHyphens/>
              <w:spacing w:line="256" w:lineRule="auto"/>
              <w:ind w:firstLine="602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 w:cs="Arial"/>
                <w:sz w:val="28"/>
                <w:szCs w:val="28"/>
              </w:rPr>
              <w:t>в) посредством записи в журнале учета участников общественных обсуждений, очно ознакомляющихся с объектом обсуждений, и их замечаний и предложений;</w:t>
            </w:r>
          </w:p>
          <w:p w:rsidR="009459C9" w:rsidRPr="00B35540" w:rsidRDefault="009459C9" w:rsidP="00385984">
            <w:pPr>
              <w:shd w:val="clear" w:color="auto" w:fill="FFFFFF"/>
              <w:suppressAutoHyphens/>
              <w:spacing w:line="256" w:lineRule="auto"/>
              <w:ind w:firstLine="602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 w:cs="Arial"/>
                <w:sz w:val="28"/>
                <w:szCs w:val="28"/>
              </w:rPr>
              <w:t>г) в письменной или устной форме в ходе проведения слушаний (в случае проведения таких слушаний).</w:t>
            </w:r>
          </w:p>
          <w:p w:rsidR="009459C9" w:rsidRPr="00B35540" w:rsidRDefault="009459C9" w:rsidP="00385984">
            <w:pPr>
              <w:pStyle w:val="FORMATTEX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ind w:firstLine="602"/>
              <w:jc w:val="both"/>
              <w:rPr>
                <w:rStyle w:val="a7"/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Style w:val="a7"/>
                <w:rFonts w:ascii="Liberation Serif" w:hAnsi="Liberation Serif"/>
                <w:sz w:val="28"/>
                <w:szCs w:val="28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9459C9" w:rsidRPr="00B35540" w:rsidRDefault="009459C9" w:rsidP="00385984">
            <w:pPr>
              <w:shd w:val="clear" w:color="auto" w:fill="FFFFFF"/>
              <w:spacing w:line="256" w:lineRule="auto"/>
              <w:ind w:firstLine="602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 w:cs="Arial"/>
                <w:sz w:val="28"/>
                <w:szCs w:val="28"/>
              </w:rPr>
              <w:t xml:space="preserve">для физических лиц 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B35540">
              <w:rPr>
                <w:rFonts w:ascii="Liberation Serif" w:hAnsi="Liberation Serif" w:cs="Arial"/>
                <w:sz w:val="28"/>
                <w:szCs w:val="28"/>
              </w:rPr>
              <w:t xml:space="preserve">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:rsidR="009459C9" w:rsidRPr="00B35540" w:rsidRDefault="009459C9" w:rsidP="00385984">
            <w:pPr>
              <w:shd w:val="clear" w:color="auto" w:fill="FFFFFF"/>
              <w:spacing w:line="256" w:lineRule="auto"/>
              <w:ind w:firstLine="602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 w:cs="Arial"/>
                <w:sz w:val="28"/>
                <w:szCs w:val="28"/>
              </w:rPr>
              <w:t xml:space="preserve">для юридических лиц </w:t>
            </w:r>
            <w:r w:rsidRPr="00B35540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B35540">
              <w:rPr>
                <w:rFonts w:ascii="Liberation Serif" w:hAnsi="Liberation Serif" w:cs="Arial"/>
                <w:sz w:val="28"/>
                <w:szCs w:val="28"/>
              </w:rPr>
              <w:t xml:space="preserve">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9459C9" w:rsidRPr="00B35540" w:rsidRDefault="009459C9" w:rsidP="00385984">
            <w:pPr>
              <w:shd w:val="clear" w:color="auto" w:fill="FFFFFF"/>
              <w:spacing w:line="256" w:lineRule="auto"/>
              <w:ind w:firstLine="602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 w:cs="Arial"/>
                <w:sz w:val="28"/>
                <w:szCs w:val="28"/>
              </w:rPr>
              <w:t xml:space="preserve">согласие на обработку персональных данных в соответствии с законодательством Российской Федерации в области персональных данных по форме, утвержденной приложением 2 к Порядку организации и проведения общественных обсуждений при проведении оценки воздействия на окружающую среду в отношении планируемой хозяйственной и иной деятельности на территории городского округа Верхняя Пышма, утвержденному постановлением администрации городского округа Верхняя Пышма от 09.09.2025 № 1169 (далее – Порядок) (бланк согласия размещен по ссылке </w:t>
            </w:r>
            <w:hyperlink r:id="rId10" w:history="1">
              <w:r w:rsidRPr="00B35540">
                <w:rPr>
                  <w:rStyle w:val="a3"/>
                  <w:rFonts w:ascii="Liberation Serif" w:hAnsi="Liberation Serif" w:cs="Arial"/>
                  <w:sz w:val="28"/>
                  <w:szCs w:val="28"/>
                </w:rPr>
                <w:t>https://movp.ru/site/section?id=1760</w:t>
              </w:r>
            </w:hyperlink>
            <w:r w:rsidRPr="00B35540">
              <w:rPr>
                <w:rFonts w:ascii="Liberation Serif" w:hAnsi="Liberation Serif" w:cs="Arial"/>
                <w:sz w:val="28"/>
                <w:szCs w:val="28"/>
              </w:rPr>
              <w:t>);</w:t>
            </w:r>
          </w:p>
          <w:p w:rsidR="009459C9" w:rsidRPr="00B35540" w:rsidRDefault="009459C9" w:rsidP="00385984">
            <w:pPr>
              <w:shd w:val="clear" w:color="auto" w:fill="FFFFFF"/>
              <w:spacing w:line="256" w:lineRule="auto"/>
              <w:ind w:firstLine="602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B35540">
              <w:rPr>
                <w:rFonts w:ascii="Liberation Serif" w:hAnsi="Liberation Serif" w:cs="Arial"/>
                <w:sz w:val="28"/>
                <w:szCs w:val="28"/>
              </w:rPr>
              <w:t xml:space="preserve">согласие на участие в подписании протокола общественных обсуждений по форме, утвержденной приложением 3 к Порядку, способ направления и подписания указанного протокола (бланк размещен по ссылке </w:t>
            </w:r>
            <w:hyperlink r:id="rId11" w:history="1">
              <w:r w:rsidRPr="00B35540">
                <w:rPr>
                  <w:rStyle w:val="a3"/>
                  <w:rFonts w:ascii="Liberation Serif" w:hAnsi="Liberation Serif" w:cs="Arial"/>
                  <w:sz w:val="28"/>
                  <w:szCs w:val="28"/>
                </w:rPr>
                <w:t>https://movp.ru/site/section?id=1760</w:t>
              </w:r>
            </w:hyperlink>
            <w:r w:rsidRPr="00B35540">
              <w:rPr>
                <w:rFonts w:ascii="Liberation Serif" w:hAnsi="Liberation Serif" w:cs="Arial"/>
                <w:sz w:val="28"/>
                <w:szCs w:val="28"/>
              </w:rPr>
              <w:t>).</w:t>
            </w:r>
          </w:p>
          <w:p w:rsidR="009459C9" w:rsidRPr="00B35540" w:rsidRDefault="009459C9" w:rsidP="00385984">
            <w:pPr>
              <w:shd w:val="clear" w:color="auto" w:fill="FFFFFF"/>
              <w:spacing w:line="256" w:lineRule="auto"/>
              <w:ind w:firstLine="602"/>
              <w:contextualSpacing/>
              <w:jc w:val="both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B35540">
              <w:rPr>
                <w:rFonts w:ascii="Liberation Serif" w:hAnsi="Liberation Serif" w:cs="Arial"/>
                <w:sz w:val="28"/>
                <w:szCs w:val="28"/>
              </w:rPr>
              <w:t>В случае отказа участника общественных обсуждений в</w:t>
            </w:r>
            <w:r w:rsidRPr="00B35540">
              <w:rPr>
                <w:rFonts w:ascii="Liberation Serif" w:eastAsia="Calibri" w:hAnsi="Liberation Serif"/>
                <w:sz w:val="28"/>
                <w:szCs w:val="28"/>
              </w:rPr>
              <w:t xml:space="preserve">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отметка.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:rsidR="009459C9" w:rsidRPr="00633BED" w:rsidRDefault="009459C9" w:rsidP="00385984">
            <w:pPr>
              <w:pStyle w:val="FORMATTEX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ind w:firstLine="602"/>
              <w:jc w:val="both"/>
              <w:rPr>
                <w:rFonts w:eastAsia="Calibri"/>
                <w:b/>
              </w:rPr>
            </w:pPr>
            <w:r>
              <w:rPr>
                <w:rFonts w:ascii="Liberation Serif" w:eastAsia="Calibri" w:hAnsi="Liberation Serif"/>
                <w:b/>
                <w:sz w:val="28"/>
                <w:szCs w:val="28"/>
              </w:rPr>
              <w:lastRenderedPageBreak/>
              <w:t>Порядок инициирования гражданами проведения слушаний в соответствии с пунктом 23 Правил: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9634" w:type="dxa"/>
            <w:gridSpan w:val="2"/>
          </w:tcPr>
          <w:p w:rsidR="009459C9" w:rsidRPr="00B02137" w:rsidRDefault="009459C9" w:rsidP="00385984">
            <w:pPr>
              <w:suppressAutoHyphens/>
              <w:ind w:firstLine="602"/>
              <w:jc w:val="both"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02137">
              <w:rPr>
                <w:rFonts w:ascii="Liberation Serif" w:eastAsia="Calibri" w:hAnsi="Liberation Serif" w:cs="Arial"/>
                <w:sz w:val="28"/>
                <w:szCs w:val="28"/>
              </w:rPr>
              <w:t xml:space="preserve">Проведение слушаний может быть инициировано гражданами </w:t>
            </w:r>
            <w:r>
              <w:rPr>
                <w:rFonts w:ascii="Liberation Serif" w:eastAsia="Calibri" w:hAnsi="Liberation Serif" w:cs="Arial"/>
                <w:sz w:val="28"/>
                <w:szCs w:val="28"/>
              </w:rPr>
              <w:t xml:space="preserve">в течение 7 календарных дней с даты размещения заказчиком (исполнителем) для ознакомления общественности объекта обсуждений </w:t>
            </w:r>
            <w:r w:rsidRPr="00B02137">
              <w:rPr>
                <w:rFonts w:ascii="Liberation Serif" w:eastAsia="Calibri" w:hAnsi="Liberation Serif" w:cs="Arial"/>
                <w:sz w:val="28"/>
                <w:szCs w:val="28"/>
              </w:rPr>
              <w:t xml:space="preserve">путем направления </w:t>
            </w:r>
            <w:r>
              <w:rPr>
                <w:rFonts w:ascii="Liberation Serif" w:eastAsia="Calibri" w:hAnsi="Liberation Serif" w:cs="Arial"/>
                <w:sz w:val="28"/>
                <w:szCs w:val="28"/>
              </w:rPr>
              <w:t xml:space="preserve">в уполномоченный орган </w:t>
            </w:r>
            <w:r w:rsidRPr="00B02137">
              <w:rPr>
                <w:rFonts w:ascii="Liberation Serif" w:eastAsia="Calibri" w:hAnsi="Liberation Serif" w:cs="Arial"/>
                <w:sz w:val="28"/>
                <w:szCs w:val="28"/>
              </w:rPr>
              <w:t>соответствующей инициативы в произвольной форме:</w:t>
            </w:r>
          </w:p>
          <w:p w:rsidR="009459C9" w:rsidRPr="00B02137" w:rsidRDefault="009459C9" w:rsidP="00385984">
            <w:pPr>
              <w:suppressAutoHyphens/>
              <w:ind w:firstLine="602"/>
              <w:jc w:val="both"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02137">
              <w:rPr>
                <w:rFonts w:ascii="Liberation Serif" w:eastAsia="Calibri" w:hAnsi="Liberation Serif" w:cs="Arial"/>
                <w:sz w:val="28"/>
                <w:szCs w:val="28"/>
              </w:rPr>
              <w:lastRenderedPageBreak/>
              <w:t xml:space="preserve">а) </w:t>
            </w:r>
            <w:r w:rsidRPr="00B02137">
              <w:rPr>
                <w:rFonts w:ascii="Liberation Serif" w:hAnsi="Liberation Serif" w:cs="Arial"/>
                <w:sz w:val="28"/>
                <w:szCs w:val="28"/>
              </w:rPr>
              <w:t>посредством информационной системы «Единый портал государственных и муниципальных услуг (функций)»</w:t>
            </w:r>
            <w:r w:rsidRPr="00B02137">
              <w:rPr>
                <w:rFonts w:ascii="Liberation Serif" w:eastAsiaTheme="minorHAnsi" w:hAnsi="Liberation Serif" w:cs="Arial"/>
                <w:color w:val="000000"/>
                <w:sz w:val="28"/>
                <w:szCs w:val="28"/>
                <w:lang w:eastAsia="en-US"/>
              </w:rPr>
              <w:t>;</w:t>
            </w:r>
          </w:p>
          <w:p w:rsidR="009459C9" w:rsidRPr="00B02137" w:rsidRDefault="009459C9" w:rsidP="00385984">
            <w:pPr>
              <w:suppressAutoHyphens/>
              <w:ind w:firstLine="602"/>
              <w:jc w:val="both"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02137">
              <w:rPr>
                <w:rFonts w:ascii="Liberation Serif" w:eastAsia="Calibri" w:hAnsi="Liberation Serif" w:cs="Arial"/>
                <w:sz w:val="28"/>
                <w:szCs w:val="28"/>
              </w:rPr>
              <w:t xml:space="preserve">б) </w:t>
            </w:r>
            <w:r w:rsidRPr="00B02137">
              <w:rPr>
                <w:rFonts w:ascii="Liberation Serif" w:hAnsi="Liberation Serif" w:cs="Arial"/>
                <w:sz w:val="28"/>
                <w:szCs w:val="28"/>
              </w:rPr>
              <w:t xml:space="preserve">в </w:t>
            </w:r>
            <w:r w:rsidRPr="001B0082">
              <w:rPr>
                <w:rFonts w:ascii="Liberation Serif" w:hAnsi="Liberation Serif" w:cs="Arial"/>
                <w:sz w:val="28"/>
                <w:szCs w:val="28"/>
              </w:rPr>
              <w:t xml:space="preserve">письменной форме или в форме электронного документа, направленного на адреса электронной почты администрации городского округа Верхняя Пышма </w:t>
            </w:r>
            <w:r w:rsidRPr="001B0082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1B0082">
              <w:rPr>
                <w:rFonts w:ascii="Liberation Serif" w:hAnsi="Liberation Serif" w:cs="Arial"/>
                <w:sz w:val="28"/>
                <w:szCs w:val="28"/>
              </w:rPr>
              <w:t xml:space="preserve"> kontakt@movp.ru и отдела </w:t>
            </w:r>
            <w:r w:rsidRPr="001B0082">
              <w:rPr>
                <w:rFonts w:ascii="Liberation Serif" w:hAnsi="Liberation Serif"/>
                <w:sz w:val="28"/>
                <w:szCs w:val="28"/>
              </w:rPr>
              <w:t>городского хозяйства и охраны окружающей среды администрации городского округа Верхняя Пышма (далее – Отдел) –</w:t>
            </w:r>
            <w:r w:rsidRPr="001B0082">
              <w:rPr>
                <w:rFonts w:ascii="Liberation Serif" w:hAnsi="Liberation Serif" w:cs="Arial"/>
                <w:sz w:val="28"/>
                <w:szCs w:val="28"/>
              </w:rPr>
              <w:t xml:space="preserve"> Otdel-gh-oos@movp.ru, с пометкой «Общественные обсуждения ОВОС».</w:t>
            </w:r>
          </w:p>
          <w:p w:rsidR="009459C9" w:rsidRDefault="009459C9" w:rsidP="00385984">
            <w:pPr>
              <w:shd w:val="clear" w:color="auto" w:fill="FFFFFF"/>
              <w:spacing w:line="256" w:lineRule="auto"/>
              <w:ind w:firstLine="602"/>
              <w:contextualSpacing/>
              <w:jc w:val="both"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02137">
              <w:rPr>
                <w:rFonts w:ascii="Liberation Serif" w:eastAsia="Calibri" w:hAnsi="Liberation Serif" w:cs="Arial"/>
                <w:sz w:val="28"/>
                <w:szCs w:val="28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</w:t>
            </w:r>
            <w:r w:rsidRPr="001B0082">
              <w:rPr>
                <w:rFonts w:ascii="Liberation Serif" w:eastAsia="Calibri" w:hAnsi="Liberation Serif" w:cs="Arial"/>
                <w:sz w:val="28"/>
                <w:szCs w:val="28"/>
              </w:rPr>
              <w:t xml:space="preserve">при наличии), согласие на обработку персональных данных в соответствии с законодательством Российской Федерации в области персональных данных </w:t>
            </w:r>
            <w:r w:rsidRPr="001B0082">
              <w:rPr>
                <w:rFonts w:ascii="Liberation Serif" w:hAnsi="Liberation Serif" w:cs="Arial"/>
                <w:sz w:val="28"/>
                <w:szCs w:val="28"/>
              </w:rPr>
              <w:t xml:space="preserve">по форме, утвержденной приложением 2 к </w:t>
            </w:r>
            <w:r w:rsidRPr="001B0082">
              <w:rPr>
                <w:rStyle w:val="a8"/>
                <w:rFonts w:ascii="Liberation Serif" w:hAnsi="Liberation Serif" w:cs="Arial"/>
                <w:sz w:val="28"/>
                <w:szCs w:val="28"/>
              </w:rPr>
              <w:t xml:space="preserve">Порядку </w:t>
            </w:r>
            <w:r w:rsidRPr="00B02137">
              <w:rPr>
                <w:rFonts w:ascii="Liberation Serif" w:hAnsi="Liberation Serif" w:cs="Arial"/>
                <w:sz w:val="28"/>
                <w:szCs w:val="28"/>
              </w:rPr>
              <w:t xml:space="preserve">(бланк согласия размещен по ссылке </w:t>
            </w:r>
            <w:hyperlink r:id="rId12" w:history="1">
              <w:r w:rsidRPr="00F05AA1">
                <w:rPr>
                  <w:rStyle w:val="a3"/>
                  <w:rFonts w:ascii="Liberation Serif" w:hAnsi="Liberation Serif" w:cs="Arial"/>
                  <w:sz w:val="28"/>
                  <w:szCs w:val="28"/>
                </w:rPr>
                <w:t>https://movp.ru/site/section?id=1760</w:t>
              </w:r>
            </w:hyperlink>
            <w:r w:rsidRPr="00B02137">
              <w:rPr>
                <w:rFonts w:ascii="Liberation Serif" w:hAnsi="Liberation Serif" w:cs="Arial"/>
                <w:sz w:val="28"/>
                <w:szCs w:val="28"/>
              </w:rPr>
              <w:t>)</w:t>
            </w:r>
            <w:r w:rsidRPr="00B02137">
              <w:rPr>
                <w:rFonts w:ascii="Liberation Serif" w:eastAsia="Calibri" w:hAnsi="Liberation Serif" w:cs="Arial"/>
                <w:sz w:val="28"/>
                <w:szCs w:val="28"/>
              </w:rPr>
              <w:t>.</w:t>
            </w:r>
          </w:p>
          <w:p w:rsidR="009459C9" w:rsidRDefault="009459C9" w:rsidP="00385984">
            <w:pPr>
              <w:pStyle w:val="a9"/>
              <w:shd w:val="clear" w:color="auto" w:fill="FFFFFF"/>
              <w:spacing w:line="254" w:lineRule="auto"/>
              <w:ind w:firstLine="709"/>
              <w:contextualSpacing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В случае непредставления гражданином вышеуказанных сведений слушания не проводятся.</w:t>
            </w:r>
          </w:p>
          <w:p w:rsidR="009459C9" w:rsidRPr="00B02137" w:rsidRDefault="009459C9" w:rsidP="00385984">
            <w:pPr>
              <w:suppressAutoHyphens/>
              <w:ind w:firstLine="602"/>
              <w:jc w:val="both"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02137">
              <w:rPr>
                <w:rFonts w:ascii="Liberation Serif" w:eastAsia="Calibri" w:hAnsi="Liberation Serif" w:cs="Arial"/>
                <w:sz w:val="28"/>
                <w:szCs w:val="28"/>
              </w:rPr>
              <w:t>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«Об экологической экспертизе», 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пунктом 30 Правил уведомления о проведении таких слушаний (далее - уведомление о слушаниях), но не позднее чем за 10 календарных дней до даты завершения общественных обсуждений, за исключением случаев, предусмотренных абзацами четвертым и пятым подпункта «а» пункта 31 Правил.</w:t>
            </w:r>
          </w:p>
          <w:p w:rsidR="009459C9" w:rsidRPr="00B02137" w:rsidRDefault="009459C9" w:rsidP="00385984">
            <w:pPr>
              <w:suppressAutoHyphens/>
              <w:ind w:firstLine="602"/>
              <w:jc w:val="both"/>
              <w:rPr>
                <w:rFonts w:ascii="Liberation Serif" w:eastAsia="Calibri" w:hAnsi="Liberation Serif" w:cs="Arial"/>
                <w:sz w:val="28"/>
                <w:szCs w:val="28"/>
              </w:rPr>
            </w:pPr>
            <w:r w:rsidRPr="00B02137">
              <w:rPr>
                <w:rFonts w:ascii="Liberation Serif" w:eastAsia="Calibri" w:hAnsi="Liberation Serif" w:cs="Arial"/>
                <w:sz w:val="28"/>
                <w:szCs w:val="28"/>
              </w:rPr>
              <w:t>В случаях, предусмотренных абзацами четвертым и пятым подпункта «а» пункта 31 Правил, при внесении гражданином инициативы о проведении слушаний 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уполномоченным органом в соответствии с пунктом 30 Правил уведомления о слушаниях.</w:t>
            </w:r>
          </w:p>
          <w:p w:rsidR="009459C9" w:rsidRDefault="009459C9" w:rsidP="00385984">
            <w:pPr>
              <w:pStyle w:val="FORMATTEX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ind w:firstLine="602"/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 w:rsidRPr="00B02137">
              <w:rPr>
                <w:rFonts w:ascii="Liberation Serif" w:eastAsia="Calibri" w:hAnsi="Liberation Serif"/>
                <w:sz w:val="28"/>
                <w:szCs w:val="28"/>
              </w:rPr>
              <w:t>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средств дистанционного взаимодействия.</w:t>
            </w:r>
          </w:p>
          <w:p w:rsidR="009459C9" w:rsidRPr="00B35540" w:rsidRDefault="009459C9" w:rsidP="00385984">
            <w:pPr>
              <w:pStyle w:val="FORMATTEX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ind w:firstLine="602"/>
              <w:jc w:val="both"/>
              <w:rPr>
                <w:rStyle w:val="a7"/>
                <w:rFonts w:ascii="Liberation Serif" w:hAnsi="Liberation Serif"/>
                <w:sz w:val="28"/>
                <w:szCs w:val="28"/>
              </w:rPr>
            </w:pPr>
            <w:r w:rsidRPr="00B35540">
              <w:rPr>
                <w:rStyle w:val="a7"/>
                <w:rFonts w:ascii="Liberation Serif" w:hAnsi="Liberation Serif"/>
                <w:sz w:val="28"/>
                <w:szCs w:val="28"/>
              </w:rPr>
              <w:t>Уведомление о слушаниях, содержащее электронную ссылку на</w:t>
            </w:r>
            <w:r>
              <w:rPr>
                <w:rStyle w:val="a7"/>
                <w:rFonts w:ascii="Liberation Serif" w:hAnsi="Liberation Serif"/>
                <w:sz w:val="28"/>
                <w:szCs w:val="28"/>
              </w:rPr>
              <w:t xml:space="preserve"> </w:t>
            </w:r>
            <w:r w:rsidRPr="00B35540">
              <w:rPr>
                <w:rStyle w:val="a7"/>
                <w:rFonts w:ascii="Liberation Serif" w:hAnsi="Liberation Serif"/>
                <w:sz w:val="28"/>
                <w:szCs w:val="28"/>
              </w:rPr>
              <w:t>размещенное (опубликованное) уведомление об обсуждениях</w:t>
            </w:r>
            <w:r>
              <w:rPr>
                <w:rStyle w:val="a7"/>
                <w:rFonts w:ascii="Liberation Serif" w:hAnsi="Liberation Serif"/>
                <w:sz w:val="28"/>
                <w:szCs w:val="28"/>
              </w:rPr>
              <w:t xml:space="preserve"> </w:t>
            </w:r>
            <w:r w:rsidRPr="00B35540">
              <w:rPr>
                <w:rStyle w:val="a7"/>
                <w:rFonts w:ascii="Liberation Serif" w:hAnsi="Liberation Serif"/>
                <w:sz w:val="28"/>
                <w:szCs w:val="28"/>
              </w:rPr>
              <w:t>размещается (опубликовывается):</w:t>
            </w:r>
          </w:p>
          <w:p w:rsidR="009459C9" w:rsidRPr="004D0536" w:rsidRDefault="009459C9" w:rsidP="00385984">
            <w:pPr>
              <w:pStyle w:val="FORMATTEX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ind w:firstLine="602"/>
              <w:jc w:val="both"/>
              <w:rPr>
                <w:rStyle w:val="a7"/>
                <w:rFonts w:ascii="Liberation Serif" w:hAnsi="Liberation Serif"/>
                <w:sz w:val="28"/>
                <w:szCs w:val="28"/>
              </w:rPr>
            </w:pPr>
            <w:r w:rsidRPr="004D0536">
              <w:rPr>
                <w:rStyle w:val="a7"/>
                <w:rFonts w:ascii="Liberation Serif" w:hAnsi="Liberation Serif"/>
                <w:sz w:val="28"/>
                <w:szCs w:val="28"/>
              </w:rPr>
              <w:t xml:space="preserve">а) в федеральной государственной информационной системе состояния окружающей среды; </w:t>
            </w:r>
          </w:p>
          <w:p w:rsidR="009459C9" w:rsidRPr="004D0536" w:rsidRDefault="009459C9" w:rsidP="00385984">
            <w:pPr>
              <w:pStyle w:val="FORMATTEX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ind w:firstLine="602"/>
              <w:jc w:val="both"/>
              <w:rPr>
                <w:rStyle w:val="a7"/>
                <w:rFonts w:ascii="Liberation Serif" w:hAnsi="Liberation Serif"/>
                <w:sz w:val="28"/>
                <w:szCs w:val="28"/>
              </w:rPr>
            </w:pPr>
            <w:r w:rsidRPr="004D0536">
              <w:rPr>
                <w:rStyle w:val="a7"/>
                <w:rFonts w:ascii="Liberation Serif" w:hAnsi="Liberation Serif"/>
                <w:sz w:val="28"/>
                <w:szCs w:val="28"/>
              </w:rPr>
              <w:lastRenderedPageBreak/>
              <w:t>б) в информационной системе «Единый портал государственных и муниципальных услуг (функций)»;</w:t>
            </w:r>
          </w:p>
          <w:p w:rsidR="009459C9" w:rsidRDefault="009459C9" w:rsidP="00385984">
            <w:pPr>
              <w:pStyle w:val="FORMATTEX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uppressAutoHyphens/>
              <w:ind w:firstLine="602"/>
              <w:jc w:val="both"/>
              <w:rPr>
                <w:rStyle w:val="a7"/>
                <w:rFonts w:ascii="Liberation Serif" w:hAnsi="Liberation Serif"/>
                <w:sz w:val="28"/>
                <w:szCs w:val="28"/>
              </w:rPr>
            </w:pPr>
            <w:r w:rsidRPr="004D0536">
              <w:rPr>
                <w:rStyle w:val="a7"/>
                <w:rFonts w:ascii="Liberation Serif" w:hAnsi="Liberation Serif"/>
                <w:sz w:val="28"/>
                <w:szCs w:val="28"/>
              </w:rPr>
              <w:t>в) на официальном сайте городского округа Верхняя Пышма в разделе «Городская среда»-«Экология», подраздел «Общественные обсуждения по оценке воздействия на окружающую среду».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:rsidR="009459C9" w:rsidRDefault="009459C9" w:rsidP="00385984">
            <w:pPr>
              <w:suppressAutoHyphens/>
              <w:jc w:val="both"/>
              <w:rPr>
                <w:rFonts w:ascii="Liberation Serif" w:eastAsia="Calibri" w:hAnsi="Liberation Serif" w:cs="Arial"/>
                <w:sz w:val="28"/>
                <w:szCs w:val="28"/>
              </w:rPr>
            </w:pPr>
            <w:r>
              <w:rPr>
                <w:rFonts w:ascii="Liberation Serif" w:eastAsia="Calibri" w:hAnsi="Liberation Serif" w:cs="Arial"/>
                <w:b/>
                <w:sz w:val="28"/>
                <w:szCs w:val="28"/>
              </w:rPr>
              <w:lastRenderedPageBreak/>
              <w:t>Информация о размещении окончательных материалов оценки воздействия на окружающую среду, утвержденных заказчиком, в целях информирования общественности размещаются заказчиком в открытом доступе в сети «Интернет» на 30 дней.</w:t>
            </w:r>
          </w:p>
        </w:tc>
      </w:tr>
      <w:tr w:rsidR="009459C9" w:rsidTr="00385984">
        <w:trPr>
          <w:gridAfter w:val="1"/>
          <w:wAfter w:w="53" w:type="dxa"/>
          <w:jc w:val="center"/>
        </w:trPr>
        <w:tc>
          <w:tcPr>
            <w:tcW w:w="3823" w:type="dxa"/>
          </w:tcPr>
          <w:p w:rsidR="009459C9" w:rsidRDefault="009459C9" w:rsidP="00385984">
            <w:pPr>
              <w:suppressAutoHyphens/>
              <w:rPr>
                <w:rFonts w:ascii="Liberation Serif" w:eastAsia="Calibri" w:hAnsi="Liberation Serif" w:cs="Arial"/>
                <w:sz w:val="28"/>
                <w:szCs w:val="28"/>
              </w:rPr>
            </w:pPr>
            <w:r>
              <w:rPr>
                <w:rFonts w:ascii="Liberation Serif" w:eastAsia="Calibri" w:hAnsi="Liberation Serif" w:cs="Arial"/>
                <w:sz w:val="28"/>
                <w:szCs w:val="28"/>
              </w:rPr>
              <w:t xml:space="preserve">Электронная ссылка на место размещения </w:t>
            </w:r>
          </w:p>
        </w:tc>
        <w:tc>
          <w:tcPr>
            <w:tcW w:w="5811" w:type="dxa"/>
          </w:tcPr>
          <w:p w:rsidR="009459C9" w:rsidRPr="00B35540" w:rsidRDefault="00D72B2F" w:rsidP="00385984">
            <w:pPr>
              <w:suppressAutoHyphens/>
              <w:rPr>
                <w:rFonts w:ascii="Liberation Serif" w:hAnsi="Liberation Serif" w:cs="Arial"/>
                <w:color w:val="0563C1" w:themeColor="hyperlink"/>
                <w:sz w:val="28"/>
                <w:szCs w:val="28"/>
                <w:u w:val="single"/>
              </w:rPr>
            </w:pPr>
            <w:hyperlink r:id="rId13" w:history="1"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</w:rPr>
                <w:t>https://disk.yandex.ru/</w:t>
              </w:r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  <w:lang w:val="en-US"/>
                </w:rPr>
                <w:t>d</w:t>
              </w:r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</w:rPr>
                <w:t>/7</w:t>
              </w:r>
              <w:proofErr w:type="spellStart"/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  <w:lang w:val="en-US"/>
                </w:rPr>
                <w:t>uid</w:t>
              </w:r>
              <w:proofErr w:type="spellEnd"/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</w:rPr>
                <w:t>-</w:t>
              </w:r>
              <w:proofErr w:type="spellStart"/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  <w:lang w:val="en-US"/>
                </w:rPr>
                <w:t>qqbnGI</w:t>
              </w:r>
              <w:proofErr w:type="spellEnd"/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</w:rPr>
                <w:t>_</w:t>
              </w:r>
              <w:proofErr w:type="spellStart"/>
              <w:r w:rsidR="009459C9" w:rsidRPr="00F05AA1">
                <w:rPr>
                  <w:rStyle w:val="a3"/>
                  <w:rFonts w:ascii="Liberation Serif" w:hAnsi="Liberation Serif" w:cs="Arial"/>
                  <w:sz w:val="28"/>
                  <w:szCs w:val="28"/>
                  <w:lang w:val="en-US"/>
                </w:rPr>
                <w:t>sw</w:t>
              </w:r>
              <w:proofErr w:type="spellEnd"/>
            </w:hyperlink>
            <w:r w:rsidR="009459C9">
              <w:rPr>
                <w:rStyle w:val="a3"/>
                <w:rFonts w:ascii="Liberation Serif" w:hAnsi="Liberation Serif" w:cs="Arial"/>
                <w:sz w:val="28"/>
                <w:szCs w:val="28"/>
              </w:rPr>
              <w:t xml:space="preserve"> </w:t>
            </w:r>
          </w:p>
        </w:tc>
      </w:tr>
    </w:tbl>
    <w:p w:rsidR="009459C9" w:rsidRDefault="009459C9" w:rsidP="009459C9">
      <w:pPr>
        <w:suppressAutoHyphens/>
        <w:rPr>
          <w:rFonts w:ascii="Liberation Serif" w:hAnsi="Liberation Serif" w:cs="Arial"/>
          <w:sz w:val="28"/>
          <w:szCs w:val="28"/>
          <w:highlight w:val="cyan"/>
        </w:rPr>
      </w:pPr>
    </w:p>
    <w:p w:rsidR="00464D81" w:rsidRDefault="00464D81"/>
    <w:sectPr w:rsidR="0046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2B"/>
    <w:rsid w:val="00464D81"/>
    <w:rsid w:val="00617E2B"/>
    <w:rsid w:val="009459C9"/>
    <w:rsid w:val="00D7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9D432-B1EE-4751-8BB9-665A27B2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9C9"/>
    <w:rPr>
      <w:color w:val="0563C1" w:themeColor="hyperlink"/>
      <w:u w:val="single"/>
    </w:rPr>
  </w:style>
  <w:style w:type="paragraph" w:styleId="a4">
    <w:name w:val="Body Text"/>
    <w:basedOn w:val="a"/>
    <w:link w:val="a5"/>
    <w:rsid w:val="009459C9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9459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4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ой шрифт абзаца_"/>
    <w:basedOn w:val="a0"/>
    <w:qFormat/>
    <w:rsid w:val="009459C9"/>
    <w:rPr>
      <w:rFonts w:ascii="Times New Roman" w:hAnsi="Times New Roman" w:cs="Times New Roman" w:hint="default"/>
    </w:rPr>
  </w:style>
  <w:style w:type="paragraph" w:customStyle="1" w:styleId="FORMATTEXT">
    <w:name w:val=".FORMATTEXT"/>
    <w:uiPriority w:val="99"/>
    <w:rsid w:val="009459C9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9459C9"/>
    <w:rPr>
      <w:b/>
      <w:bCs/>
    </w:rPr>
  </w:style>
  <w:style w:type="paragraph" w:styleId="a9">
    <w:name w:val="Normal (Web)"/>
    <w:basedOn w:val="a"/>
    <w:uiPriority w:val="99"/>
    <w:unhideWhenUsed/>
    <w:rsid w:val="00945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-gh-oos@movp.ru" TargetMode="External"/><Relationship Id="rId13" Type="http://schemas.openxmlformats.org/officeDocument/2006/relationships/hyperlink" Target="https://disk.yandex.ru/d/7uid-qqbnGI_s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vunov_alexey@mail.ru" TargetMode="External"/><Relationship Id="rId12" Type="http://schemas.openxmlformats.org/officeDocument/2006/relationships/hyperlink" Target="https://movp.ru/site/section?id=17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tp-vp.ru" TargetMode="External"/><Relationship Id="rId11" Type="http://schemas.openxmlformats.org/officeDocument/2006/relationships/hyperlink" Target="https://movp.ru/site/section?id=1760" TargetMode="External"/><Relationship Id="rId5" Type="http://schemas.openxmlformats.org/officeDocument/2006/relationships/hyperlink" Target="mailto:toilpro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vp.ru/site/section?id=1760" TargetMode="External"/><Relationship Id="rId4" Type="http://schemas.openxmlformats.org/officeDocument/2006/relationships/hyperlink" Target="mailto:info@etp-vp.ru" TargetMode="External"/><Relationship Id="rId9" Type="http://schemas.openxmlformats.org/officeDocument/2006/relationships/hyperlink" Target="https://disk.yandex.ru/d/7uid-qqbnGI_s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Деменьшина Надежда Сергеевна</dc:creator>
  <cp:keywords/>
  <dc:description/>
  <cp:lastModifiedBy>Снедкова Елена Владимировна</cp:lastModifiedBy>
  <cp:revision>2</cp:revision>
  <dcterms:created xsi:type="dcterms:W3CDTF">2025-09-17T05:37:00Z</dcterms:created>
  <dcterms:modified xsi:type="dcterms:W3CDTF">2025-09-17T05:37:00Z</dcterms:modified>
</cp:coreProperties>
</file>