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AF7D92" w:rsidTr="00AF7D92">
        <w:trPr>
          <w:trHeight w:val="524"/>
        </w:trPr>
        <w:tc>
          <w:tcPr>
            <w:tcW w:w="9460" w:type="dxa"/>
            <w:gridSpan w:val="5"/>
            <w:hideMark/>
          </w:tcPr>
          <w:p w:rsidR="00AF7D92" w:rsidRDefault="00AF7D92">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AF7D92" w:rsidRDefault="00AF7D92">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AF7D92" w:rsidRDefault="00AF7D92">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AF7D92" w:rsidRDefault="00AF7D92">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C7FBC"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F7D92" w:rsidTr="00AF7D92">
        <w:trPr>
          <w:trHeight w:val="524"/>
        </w:trPr>
        <w:tc>
          <w:tcPr>
            <w:tcW w:w="284" w:type="dxa"/>
            <w:vAlign w:val="bottom"/>
            <w:hideMark/>
          </w:tcPr>
          <w:p w:rsidR="00AF7D92" w:rsidRDefault="00AF7D92">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AF7D92" w:rsidRDefault="00AF7D9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AF7D92" w:rsidRDefault="00AF7D92">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AF7D92" w:rsidRDefault="00AF7D9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AF7D92" w:rsidRDefault="00AF7D92">
            <w:pPr>
              <w:tabs>
                <w:tab w:val="left" w:leader="underscore" w:pos="9639"/>
              </w:tabs>
              <w:jc w:val="center"/>
              <w:rPr>
                <w:rFonts w:ascii="Liberation Serif" w:hAnsi="Liberation Serif"/>
                <w:b/>
                <w:szCs w:val="28"/>
              </w:rPr>
            </w:pPr>
          </w:p>
        </w:tc>
      </w:tr>
      <w:tr w:rsidR="00AF7D92" w:rsidTr="00AF7D92">
        <w:trPr>
          <w:trHeight w:val="130"/>
        </w:trPr>
        <w:tc>
          <w:tcPr>
            <w:tcW w:w="9460" w:type="dxa"/>
            <w:gridSpan w:val="5"/>
          </w:tcPr>
          <w:p w:rsidR="00AF7D92" w:rsidRDefault="00AF7D92">
            <w:pPr>
              <w:rPr>
                <w:rFonts w:ascii="Liberation Serif" w:hAnsi="Liberation Serif"/>
                <w:sz w:val="20"/>
                <w:szCs w:val="28"/>
              </w:rPr>
            </w:pPr>
          </w:p>
        </w:tc>
      </w:tr>
      <w:tr w:rsidR="00AF7D92" w:rsidTr="00AF7D92">
        <w:tc>
          <w:tcPr>
            <w:tcW w:w="9460" w:type="dxa"/>
            <w:gridSpan w:val="5"/>
          </w:tcPr>
          <w:p w:rsidR="00AF7D92" w:rsidRDefault="00AF7D92">
            <w:pPr>
              <w:rPr>
                <w:rFonts w:ascii="Liberation Serif" w:hAnsi="Liberation Serif"/>
                <w:sz w:val="20"/>
                <w:szCs w:val="28"/>
                <w:lang w:val="en-US"/>
              </w:rPr>
            </w:pPr>
            <w:r>
              <w:rPr>
                <w:rFonts w:ascii="Liberation Serif" w:hAnsi="Liberation Serif"/>
                <w:sz w:val="20"/>
                <w:szCs w:val="28"/>
              </w:rPr>
              <w:t>г. Верхняя Пышма</w:t>
            </w:r>
          </w:p>
          <w:p w:rsidR="00AF7D92" w:rsidRDefault="00AF7D92">
            <w:pPr>
              <w:rPr>
                <w:rFonts w:ascii="Liberation Serif" w:hAnsi="Liberation Serif"/>
                <w:sz w:val="28"/>
                <w:szCs w:val="28"/>
                <w:lang w:val="en-US"/>
              </w:rPr>
            </w:pPr>
          </w:p>
          <w:p w:rsidR="00AF7D92" w:rsidRDefault="00AF7D92">
            <w:pPr>
              <w:rPr>
                <w:rFonts w:ascii="Liberation Serif" w:hAnsi="Liberation Serif"/>
                <w:sz w:val="28"/>
                <w:szCs w:val="28"/>
                <w:lang w:val="en-US"/>
              </w:rPr>
            </w:pPr>
          </w:p>
        </w:tc>
      </w:tr>
      <w:tr w:rsidR="00AF7D92" w:rsidTr="00AF7D92">
        <w:tc>
          <w:tcPr>
            <w:tcW w:w="9460" w:type="dxa"/>
            <w:gridSpan w:val="5"/>
            <w:hideMark/>
          </w:tcPr>
          <w:p w:rsidR="00AF7D92" w:rsidRDefault="00AF7D92">
            <w:pPr>
              <w:jc w:val="center"/>
              <w:rPr>
                <w:rFonts w:ascii="Liberation Serif" w:hAnsi="Liberation Serif"/>
                <w:b/>
                <w:i/>
                <w:sz w:val="28"/>
                <w:szCs w:val="28"/>
              </w:rPr>
            </w:pPr>
            <w:r>
              <w:rPr>
                <w:rFonts w:ascii="Liberation Serif" w:hAnsi="Liberation Serif"/>
                <w:b/>
                <w:i/>
                <w:sz w:val="28"/>
                <w:szCs w:val="28"/>
              </w:rPr>
              <w:t>Об утверждении порядка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tc>
      </w:tr>
      <w:tr w:rsidR="00AF7D92" w:rsidTr="00AF7D92">
        <w:tc>
          <w:tcPr>
            <w:tcW w:w="9460" w:type="dxa"/>
            <w:gridSpan w:val="5"/>
          </w:tcPr>
          <w:p w:rsidR="00AF7D92" w:rsidRDefault="00AF7D92">
            <w:pPr>
              <w:jc w:val="center"/>
              <w:rPr>
                <w:rFonts w:ascii="Liberation Serif" w:hAnsi="Liberation Serif"/>
                <w:sz w:val="28"/>
                <w:szCs w:val="28"/>
              </w:rPr>
            </w:pPr>
          </w:p>
          <w:p w:rsidR="00AF7D92" w:rsidRDefault="00AF7D92">
            <w:pPr>
              <w:jc w:val="center"/>
              <w:rPr>
                <w:rFonts w:ascii="Liberation Serif" w:hAnsi="Liberation Serif"/>
                <w:sz w:val="28"/>
                <w:szCs w:val="28"/>
              </w:rPr>
            </w:pPr>
          </w:p>
        </w:tc>
      </w:tr>
    </w:tbl>
    <w:p w:rsidR="00AF7D92" w:rsidRDefault="00AF7D92" w:rsidP="00AF7D92">
      <w:pPr>
        <w:widowControl w:val="0"/>
        <w:ind w:firstLine="709"/>
        <w:jc w:val="both"/>
        <w:rPr>
          <w:rFonts w:ascii="Liberation Serif" w:hAnsi="Liberation Serif"/>
          <w:sz w:val="28"/>
          <w:szCs w:val="28"/>
        </w:rPr>
      </w:pPr>
      <w:r>
        <w:rPr>
          <w:rFonts w:ascii="Liberation Serif" w:hAnsi="Liberation Serif"/>
          <w:sz w:val="28"/>
          <w:szCs w:val="28"/>
        </w:rPr>
        <w:t>В соответствии с пунктом 2 статьи 78.1 Бюджетного кодекса Российской Федерации, статьей 31.1 Федерального закона от 12 января 1996 года № 7-ФЗ «О некоммерческих организациях», руководствуясь частью 3 пункта 8 постановления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городского округа Верхняя Пышма Свердловской области, администрация городского округа Верхняя Пышма</w:t>
      </w:r>
    </w:p>
    <w:p w:rsidR="00AF7D92" w:rsidRDefault="00AF7D92" w:rsidP="00AF7D92">
      <w:pPr>
        <w:widowControl w:val="0"/>
        <w:jc w:val="both"/>
        <w:rPr>
          <w:rFonts w:ascii="Liberation Serif" w:hAnsi="Liberation Serif"/>
          <w:sz w:val="28"/>
          <w:szCs w:val="28"/>
        </w:rPr>
      </w:pPr>
      <w:r>
        <w:rPr>
          <w:rFonts w:ascii="Liberation Serif" w:hAnsi="Liberation Serif"/>
          <w:b/>
          <w:sz w:val="28"/>
          <w:szCs w:val="28"/>
        </w:rPr>
        <w:t>ПОСТАНОВЛЯЕТ:</w:t>
      </w:r>
    </w:p>
    <w:p w:rsidR="00AF7D92" w:rsidRDefault="00AF7D92" w:rsidP="00AF7D92">
      <w:pPr>
        <w:widowControl w:val="0"/>
        <w:ind w:firstLine="709"/>
        <w:jc w:val="both"/>
        <w:rPr>
          <w:rFonts w:ascii="Liberation Serif" w:hAnsi="Liberation Serif"/>
          <w:sz w:val="28"/>
          <w:szCs w:val="28"/>
        </w:rPr>
      </w:pPr>
      <w:r>
        <w:rPr>
          <w:rFonts w:ascii="Liberation Serif" w:hAnsi="Liberation Serif"/>
          <w:sz w:val="28"/>
          <w:szCs w:val="28"/>
        </w:rPr>
        <w:t xml:space="preserve">1. Утвердить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(прилагается). </w:t>
      </w:r>
    </w:p>
    <w:p w:rsidR="00AF7D92" w:rsidRDefault="00AF7D92" w:rsidP="00AF7D92">
      <w:pPr>
        <w:widowControl w:val="0"/>
        <w:ind w:firstLine="709"/>
        <w:jc w:val="both"/>
        <w:rPr>
          <w:rFonts w:ascii="Liberation Serif" w:hAnsi="Liberation Serif"/>
          <w:sz w:val="28"/>
          <w:szCs w:val="28"/>
        </w:rPr>
      </w:pPr>
      <w:r>
        <w:rPr>
          <w:rFonts w:ascii="Liberation Serif" w:hAnsi="Liberation Serif"/>
          <w:sz w:val="28"/>
          <w:szCs w:val="28"/>
        </w:rPr>
        <w:t>2. Утвердить состав 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(прилагается).</w:t>
      </w:r>
    </w:p>
    <w:p w:rsidR="00AF7D92" w:rsidRDefault="00AF7D92" w:rsidP="00AF7D92">
      <w:pPr>
        <w:widowControl w:val="0"/>
        <w:ind w:firstLine="709"/>
        <w:jc w:val="both"/>
        <w:rPr>
          <w:rFonts w:ascii="Liberation Serif" w:hAnsi="Liberation Serif"/>
          <w:sz w:val="28"/>
          <w:szCs w:val="28"/>
        </w:rPr>
      </w:pPr>
      <w:r>
        <w:rPr>
          <w:rFonts w:ascii="Liberation Serif" w:hAnsi="Liberation Serif"/>
          <w:sz w:val="28"/>
          <w:szCs w:val="28"/>
        </w:rPr>
        <w:t>3. Признать утратившим силу постановление администрации городского округа Верхняя Пышма от 19.09.2024 № 1254 «Об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w:t>
      </w:r>
    </w:p>
    <w:p w:rsidR="00AF7D92" w:rsidRDefault="00AF7D92" w:rsidP="00AF7D92">
      <w:pPr>
        <w:widowControl w:val="0"/>
        <w:ind w:firstLine="709"/>
        <w:jc w:val="both"/>
        <w:rPr>
          <w:rFonts w:ascii="Liberation Serif" w:hAnsi="Liberation Serif"/>
          <w:sz w:val="28"/>
          <w:szCs w:val="28"/>
        </w:rPr>
      </w:pPr>
      <w:r>
        <w:rPr>
          <w:rFonts w:ascii="Liberation Serif" w:hAnsi="Liberation Serif"/>
          <w:sz w:val="28"/>
          <w:szCs w:val="28"/>
        </w:rPr>
        <w:t xml:space="preserve">4. Отделу социальной политики администрации городского округа Верхняя Пышма осуществлять координацию работы по предоставлению </w:t>
      </w:r>
      <w:r>
        <w:rPr>
          <w:rFonts w:ascii="Liberation Serif" w:hAnsi="Liberation Serif"/>
          <w:sz w:val="28"/>
          <w:szCs w:val="28"/>
        </w:rPr>
        <w:lastRenderedPageBreak/>
        <w:t>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AF7D92" w:rsidRDefault="00AF7D92" w:rsidP="00AF7D92">
      <w:pPr>
        <w:widowControl w:val="0"/>
        <w:ind w:firstLine="709"/>
        <w:jc w:val="both"/>
        <w:rPr>
          <w:rFonts w:ascii="Liberation Serif" w:hAnsi="Liberation Serif"/>
          <w:sz w:val="28"/>
          <w:szCs w:val="28"/>
        </w:rPr>
      </w:pPr>
      <w:r>
        <w:rPr>
          <w:rFonts w:ascii="Liberation Serif" w:hAnsi="Liberation Serif"/>
          <w:sz w:val="28"/>
          <w:szCs w:val="28"/>
        </w:rPr>
        <w:t xml:space="preserve">5. Контроль за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социальным вопросам городского округа Верхняя Пышма </w:t>
      </w:r>
      <w:proofErr w:type="spellStart"/>
      <w:r>
        <w:rPr>
          <w:rFonts w:ascii="Liberation Serif" w:hAnsi="Liberation Serif"/>
          <w:sz w:val="28"/>
          <w:szCs w:val="28"/>
        </w:rPr>
        <w:t>Выгодского</w:t>
      </w:r>
      <w:proofErr w:type="spellEnd"/>
      <w:r>
        <w:rPr>
          <w:rFonts w:ascii="Liberation Serif" w:hAnsi="Liberation Serif"/>
          <w:sz w:val="28"/>
          <w:szCs w:val="28"/>
        </w:rPr>
        <w:t xml:space="preserve"> П.Я.</w:t>
      </w:r>
    </w:p>
    <w:p w:rsidR="00AF7D92" w:rsidRDefault="00AF7D92" w:rsidP="00AF7D92">
      <w:pPr>
        <w:widowControl w:val="0"/>
        <w:ind w:firstLine="709"/>
        <w:jc w:val="both"/>
        <w:rPr>
          <w:rFonts w:ascii="Liberation Serif" w:hAnsi="Liberation Serif"/>
          <w:sz w:val="28"/>
          <w:szCs w:val="28"/>
        </w:rPr>
      </w:pPr>
      <w:r>
        <w:rPr>
          <w:rFonts w:ascii="Liberation Serif" w:hAnsi="Liberation Serif"/>
          <w:sz w:val="28"/>
          <w:szCs w:val="28"/>
        </w:rPr>
        <w:t>6.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AF7D92" w:rsidRDefault="00AF7D92" w:rsidP="00AF7D92">
      <w:pPr>
        <w:widowControl w:val="0"/>
        <w:ind w:firstLine="709"/>
        <w:jc w:val="both"/>
        <w:rPr>
          <w:rFonts w:ascii="Liberation Serif" w:hAnsi="Liberation Serif"/>
          <w:sz w:val="28"/>
          <w:szCs w:val="28"/>
        </w:rPr>
      </w:pPr>
    </w:p>
    <w:p w:rsidR="00AF7D92" w:rsidRDefault="00AF7D92" w:rsidP="00AF7D92">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AF7D92" w:rsidTr="00AF7D92">
        <w:tc>
          <w:tcPr>
            <w:tcW w:w="6237" w:type="dxa"/>
            <w:vAlign w:val="bottom"/>
            <w:hideMark/>
          </w:tcPr>
          <w:p w:rsidR="00AF7D92" w:rsidRDefault="00AF7D92">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AF7D92" w:rsidRDefault="00AF7D92">
            <w:pPr>
              <w:jc w:val="right"/>
              <w:rPr>
                <w:rFonts w:ascii="Liberation Serif" w:hAnsi="Liberation Serif"/>
                <w:sz w:val="28"/>
                <w:szCs w:val="28"/>
              </w:rPr>
            </w:pPr>
            <w:r>
              <w:rPr>
                <w:rFonts w:ascii="Liberation Serif" w:hAnsi="Liberation Serif"/>
                <w:sz w:val="28"/>
                <w:szCs w:val="28"/>
              </w:rPr>
              <w:t>И.С. Зернов</w:t>
            </w:r>
          </w:p>
        </w:tc>
      </w:tr>
    </w:tbl>
    <w:p w:rsidR="00AF7D92" w:rsidRDefault="00AF7D92" w:rsidP="00AF7D92">
      <w:pPr>
        <w:pStyle w:val="ConsNormal"/>
        <w:widowControl/>
        <w:ind w:firstLine="0"/>
        <w:rPr>
          <w:rFonts w:ascii="Liberation Serif" w:hAnsi="Liberation Serif"/>
        </w:rPr>
      </w:pPr>
    </w:p>
    <w:p w:rsidR="00AF7D92" w:rsidRDefault="00AF7D92">
      <w:pPr>
        <w:spacing w:after="160" w:line="259" w:lineRule="auto"/>
      </w:pPr>
      <w:r>
        <w:br w:type="page"/>
      </w:r>
    </w:p>
    <w:p w:rsidR="00AF7D92" w:rsidRPr="0011337B" w:rsidRDefault="00AF7D92" w:rsidP="00AF7D92">
      <w:pPr>
        <w:widowControl w:val="0"/>
        <w:autoSpaceDE w:val="0"/>
        <w:autoSpaceDN w:val="0"/>
        <w:ind w:left="5812"/>
        <w:contextualSpacing/>
        <w:jc w:val="both"/>
        <w:outlineLvl w:val="0"/>
        <w:rPr>
          <w:sz w:val="28"/>
          <w:szCs w:val="28"/>
        </w:rPr>
      </w:pPr>
      <w:r w:rsidRPr="0011337B">
        <w:rPr>
          <w:sz w:val="28"/>
          <w:szCs w:val="28"/>
        </w:rPr>
        <w:lastRenderedPageBreak/>
        <w:t>УТВЕРЖДЕН</w:t>
      </w:r>
    </w:p>
    <w:p w:rsidR="00AF7D92" w:rsidRPr="0011337B" w:rsidRDefault="00AF7D92" w:rsidP="00AF7D92">
      <w:pPr>
        <w:widowControl w:val="0"/>
        <w:autoSpaceDE w:val="0"/>
        <w:autoSpaceDN w:val="0"/>
        <w:ind w:left="5812"/>
        <w:contextualSpacing/>
        <w:jc w:val="both"/>
        <w:rPr>
          <w:sz w:val="28"/>
          <w:szCs w:val="28"/>
        </w:rPr>
      </w:pPr>
      <w:r w:rsidRPr="0011337B">
        <w:rPr>
          <w:sz w:val="28"/>
          <w:szCs w:val="28"/>
        </w:rPr>
        <w:t>постановлением администрации</w:t>
      </w:r>
    </w:p>
    <w:p w:rsidR="00AF7D92" w:rsidRPr="0011337B" w:rsidRDefault="00AF7D92" w:rsidP="00AF7D92">
      <w:pPr>
        <w:widowControl w:val="0"/>
        <w:autoSpaceDE w:val="0"/>
        <w:autoSpaceDN w:val="0"/>
        <w:ind w:left="5812"/>
        <w:contextualSpacing/>
        <w:jc w:val="both"/>
        <w:rPr>
          <w:sz w:val="28"/>
          <w:szCs w:val="28"/>
        </w:rPr>
      </w:pPr>
      <w:r w:rsidRPr="0011337B">
        <w:rPr>
          <w:sz w:val="28"/>
          <w:szCs w:val="28"/>
        </w:rPr>
        <w:t>городского округа Верхняя Пышма</w:t>
      </w:r>
    </w:p>
    <w:p w:rsidR="00AF7D92" w:rsidRPr="0011337B" w:rsidRDefault="00AF7D92" w:rsidP="00AF7D92">
      <w:pPr>
        <w:widowControl w:val="0"/>
        <w:autoSpaceDE w:val="0"/>
        <w:autoSpaceDN w:val="0"/>
        <w:ind w:left="5812"/>
        <w:contextualSpacing/>
        <w:jc w:val="both"/>
        <w:rPr>
          <w:sz w:val="28"/>
          <w:szCs w:val="28"/>
        </w:rPr>
      </w:pPr>
      <w:r w:rsidRPr="0011337B">
        <w:rPr>
          <w:sz w:val="28"/>
          <w:szCs w:val="28"/>
        </w:rPr>
        <w:t>от __________________ № _______</w:t>
      </w:r>
    </w:p>
    <w:p w:rsidR="00AF7D92" w:rsidRPr="0011337B" w:rsidRDefault="00AF7D92" w:rsidP="00AF7D92">
      <w:pPr>
        <w:widowControl w:val="0"/>
        <w:autoSpaceDE w:val="0"/>
        <w:autoSpaceDN w:val="0"/>
        <w:ind w:firstLine="567"/>
        <w:contextualSpacing/>
        <w:jc w:val="both"/>
        <w:rPr>
          <w:sz w:val="28"/>
          <w:szCs w:val="28"/>
          <w:highlight w:val="yellow"/>
        </w:rPr>
      </w:pPr>
    </w:p>
    <w:p w:rsidR="00AF7D92" w:rsidRPr="0011337B" w:rsidRDefault="00AF7D92" w:rsidP="00AF7D92">
      <w:pPr>
        <w:widowControl w:val="0"/>
        <w:autoSpaceDE w:val="0"/>
        <w:autoSpaceDN w:val="0"/>
        <w:ind w:firstLine="567"/>
        <w:contextualSpacing/>
        <w:jc w:val="both"/>
        <w:rPr>
          <w:sz w:val="28"/>
          <w:szCs w:val="28"/>
          <w:highlight w:val="yellow"/>
        </w:rPr>
      </w:pPr>
    </w:p>
    <w:p w:rsidR="00AF7D92" w:rsidRPr="0011337B" w:rsidRDefault="00AF7D92" w:rsidP="00AF7D92">
      <w:pPr>
        <w:widowControl w:val="0"/>
        <w:autoSpaceDE w:val="0"/>
        <w:autoSpaceDN w:val="0"/>
        <w:ind w:firstLine="567"/>
        <w:contextualSpacing/>
        <w:jc w:val="center"/>
        <w:rPr>
          <w:b/>
          <w:sz w:val="28"/>
          <w:szCs w:val="28"/>
        </w:rPr>
      </w:pPr>
      <w:bookmarkStart w:id="0" w:name="P38"/>
      <w:bookmarkEnd w:id="0"/>
      <w:r w:rsidRPr="0011337B">
        <w:rPr>
          <w:b/>
          <w:sz w:val="28"/>
          <w:szCs w:val="28"/>
        </w:rPr>
        <w:t xml:space="preserve">ПОРЯДОК </w:t>
      </w:r>
    </w:p>
    <w:p w:rsidR="00AF7D92" w:rsidRPr="0011337B" w:rsidRDefault="00AF7D92" w:rsidP="00AF7D92">
      <w:pPr>
        <w:widowControl w:val="0"/>
        <w:autoSpaceDE w:val="0"/>
        <w:autoSpaceDN w:val="0"/>
        <w:ind w:firstLine="567"/>
        <w:contextualSpacing/>
        <w:jc w:val="center"/>
        <w:rPr>
          <w:b/>
          <w:sz w:val="28"/>
          <w:szCs w:val="28"/>
        </w:rPr>
      </w:pPr>
      <w:r w:rsidRPr="0011337B">
        <w:rPr>
          <w:b/>
          <w:sz w:val="28"/>
          <w:szCs w:val="28"/>
        </w:rPr>
        <w:t>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AF7D92" w:rsidRPr="0011337B" w:rsidRDefault="00AF7D92" w:rsidP="00AF7D92">
      <w:pPr>
        <w:ind w:firstLine="567"/>
        <w:contextualSpacing/>
        <w:jc w:val="both"/>
        <w:rPr>
          <w:rFonts w:eastAsia="Calibri"/>
          <w:sz w:val="28"/>
          <w:szCs w:val="28"/>
        </w:rPr>
      </w:pPr>
    </w:p>
    <w:p w:rsidR="00AF7D92" w:rsidRPr="0011337B" w:rsidRDefault="00AF7D92" w:rsidP="00AF7D92">
      <w:pPr>
        <w:widowControl w:val="0"/>
        <w:autoSpaceDE w:val="0"/>
        <w:autoSpaceDN w:val="0"/>
        <w:contextualSpacing/>
        <w:jc w:val="center"/>
        <w:outlineLvl w:val="1"/>
        <w:rPr>
          <w:b/>
          <w:sz w:val="28"/>
          <w:szCs w:val="28"/>
        </w:rPr>
      </w:pPr>
      <w:r w:rsidRPr="0011337B">
        <w:rPr>
          <w:b/>
          <w:sz w:val="28"/>
          <w:szCs w:val="28"/>
          <w:lang w:val="en-US"/>
        </w:rPr>
        <w:t>I</w:t>
      </w:r>
      <w:r w:rsidRPr="0011337B">
        <w:rPr>
          <w:b/>
          <w:sz w:val="28"/>
          <w:szCs w:val="28"/>
        </w:rPr>
        <w:t>. Общие положения</w:t>
      </w:r>
    </w:p>
    <w:p w:rsidR="00AF7D92" w:rsidRPr="0011337B" w:rsidRDefault="00AF7D92" w:rsidP="00AF7D92">
      <w:pPr>
        <w:widowControl w:val="0"/>
        <w:autoSpaceDE w:val="0"/>
        <w:autoSpaceDN w:val="0"/>
        <w:ind w:firstLine="567"/>
        <w:contextualSpacing/>
        <w:jc w:val="both"/>
        <w:rPr>
          <w:sz w:val="28"/>
          <w:szCs w:val="28"/>
        </w:rPr>
      </w:pPr>
    </w:p>
    <w:p w:rsidR="00AF7D92" w:rsidRPr="0011337B" w:rsidRDefault="00AF7D92" w:rsidP="00AF7D92">
      <w:pPr>
        <w:ind w:firstLine="567"/>
        <w:contextualSpacing/>
        <w:jc w:val="both"/>
        <w:rPr>
          <w:sz w:val="28"/>
          <w:szCs w:val="28"/>
        </w:rPr>
      </w:pPr>
      <w:r w:rsidRPr="0011337B">
        <w:rPr>
          <w:sz w:val="28"/>
          <w:szCs w:val="28"/>
        </w:rPr>
        <w:t>1. Настоящий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w:t>
      </w:r>
      <w:r>
        <w:rPr>
          <w:sz w:val="28"/>
          <w:szCs w:val="28"/>
        </w:rPr>
        <w:t>,</w:t>
      </w:r>
      <w:r w:rsidRPr="00F138E6">
        <w:t xml:space="preserve"> </w:t>
      </w:r>
      <w:r w:rsidRPr="0011337B">
        <w:rPr>
          <w:sz w:val="28"/>
          <w:szCs w:val="28"/>
        </w:rPr>
        <w:t>на территории городского округа Верхняя Пышма (далее – Порядок) определяет порядок, условия, процедуру предоставления субсидий из бюджета городского округа Верхняя Пышма (далее – местный бюджет) на финансовую поддержку социально ориентированных некоммерческих организаций (далее – некоммерческие организации), осуществляющих на территории городского округа Верхняя Пышма деятельность, направленную на решение социальных проблем, развитие гражданского общества в Российской Федерации, а также процедуры возврата субсидий в случае нарушения условий, предусмотренных при предоставлении субсидий.</w:t>
      </w:r>
    </w:p>
    <w:p w:rsidR="00AF7D92" w:rsidRPr="0011337B" w:rsidRDefault="00AF7D92" w:rsidP="00AF7D92">
      <w:pPr>
        <w:ind w:firstLine="567"/>
        <w:contextualSpacing/>
        <w:jc w:val="both"/>
        <w:rPr>
          <w:sz w:val="28"/>
          <w:szCs w:val="28"/>
        </w:rPr>
      </w:pPr>
      <w:r w:rsidRPr="0011337B">
        <w:rPr>
          <w:sz w:val="28"/>
          <w:szCs w:val="28"/>
        </w:rPr>
        <w:t>2. Цель предоставления субсидии социально ориентированным некоммерческим организациям - реализация на территории городского округа Верхняя Пышма социально значимых проектов и мероприятий в соответствии с направлениями, указанными в пункте 3 настоящей главы.</w:t>
      </w:r>
    </w:p>
    <w:p w:rsidR="00AF7D92" w:rsidRPr="0011337B" w:rsidRDefault="00AF7D92" w:rsidP="00AF7D92">
      <w:pPr>
        <w:ind w:firstLine="567"/>
        <w:contextualSpacing/>
        <w:jc w:val="both"/>
        <w:rPr>
          <w:sz w:val="28"/>
          <w:szCs w:val="28"/>
        </w:rPr>
      </w:pPr>
      <w:r w:rsidRPr="0011337B">
        <w:rPr>
          <w:sz w:val="28"/>
          <w:szCs w:val="28"/>
        </w:rPr>
        <w:t>3. Предоставление субсидий на финансовое обеспечение некоммерческим организациям осуществляется на следующие направления:</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1) финансирование социально значимых проектов, предназначенных для выполнения следующих задач:</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утверждение в обществе высоких духовных и нравственных ценностей, преемственности поколений;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 Российской Федерации и Свердловской области, Вооруженных Сил Российской Федерации, связанных с реализацией государственной национальной политики Российской Федерации;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lastRenderedPageBreak/>
        <w:t>развитие институтов гражданского общества;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развитие добровольчества и </w:t>
      </w:r>
      <w:proofErr w:type="spellStart"/>
      <w:r w:rsidRPr="0011337B">
        <w:rPr>
          <w:sz w:val="28"/>
          <w:szCs w:val="28"/>
        </w:rPr>
        <w:t>волонтерства</w:t>
      </w:r>
      <w:proofErr w:type="spellEnd"/>
      <w:r w:rsidRPr="0011337B">
        <w:rPr>
          <w:sz w:val="28"/>
          <w:szCs w:val="28"/>
        </w:rPr>
        <w:t>;</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формирование в обществе нетерпимости к коррупционному поведению;</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повышение качества жизни жителей городского округа Верхняя Пышма;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социальная поддержка пенсионеров, ветеранов войны, труда, боевых действий,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граждан, находящихся в трудной жизненной ситуации;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совершенствование негосударственной системы комплексной реабилитации ветеранов и инвалидов боевых действий, граждан, ставших инвалидами в период прохождения военной службы;</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содействие и участие в социальной и трудовой реабилитации, оздоровлении, создании условий для достижения материальной независимости и интеграции в общество, улучшении морально-психологического состояния пенсионеров, ветеранов войны, труда, боевых действий,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граждан, находящихся в трудной жизненной ситуации;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развитие общественной дипломатии и поддержка соотечественников;</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развитие побратимских связей;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укрепление межнационального и межрелигиозного согласия, дружбы между народами, сохранение и защита самобытности, культуры, языков и традиций народов Российской Федерации;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социальную адаптацию мигрантов на территории городского округа Верхняя Пышма;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формирование негосударственной системы комплексной реабилитации лиц без определенного места жительства, граждан с наркотической или алкогольной зависимостью и граждан, освободившихся из мест лишения свободы, включающей внедрение единой технологии от момента выявления и оказания неотложной помощи до решения вопроса о постоянном жизнеустройстве и </w:t>
      </w:r>
      <w:proofErr w:type="spellStart"/>
      <w:r w:rsidRPr="0011337B">
        <w:rPr>
          <w:sz w:val="28"/>
          <w:szCs w:val="28"/>
        </w:rPr>
        <w:t>ресоциализации</w:t>
      </w:r>
      <w:proofErr w:type="spellEnd"/>
      <w:r w:rsidRPr="0011337B">
        <w:rPr>
          <w:sz w:val="28"/>
          <w:szCs w:val="28"/>
        </w:rPr>
        <w:t xml:space="preserve"> в обществе;</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поддержка женщин, семьи, материнства, отцовства и детства;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развитие у детей навыков безопасного поведения, в том числе при использовании информационно-коммуникационных технологий;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профилактика деструктивного поведения детей и подростков, реабилитация и социализация несовершеннолетних правонарушителей;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профилактика социального сиротства, семейного и детского неблагополучия;</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развитие негосударственной системы социального сопровождения семей, находящихся в трудной жизненной ситуации;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социальная поддержка семей с детьми-инвалидами и детьми с </w:t>
      </w:r>
      <w:r w:rsidRPr="0011337B">
        <w:rPr>
          <w:sz w:val="28"/>
          <w:szCs w:val="28"/>
        </w:rPr>
        <w:lastRenderedPageBreak/>
        <w:t>ограниченными возможностями здоровья для обеспечения максимально возможного развития таких детей в условиях семейного воспитания, их социализации, подготовки к самостоятельной жизни и интеграции в общество;</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осуществление деятельности в сфере адаптивной физической культуры и спорта, профилактики и охраны здоровья инвалидов, пропаганды здорового образа жизни;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осуществление деятельности в сфере улучшения морально-психологического состояния отдельных категорий граждан, нуждающихся в социальной поддержке: социальная поддержка, реабилитация, адаптация инвалидов в целях их социализации и интеграции в общество;</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проведение социальных, культурных реабилитационных мероприятий для инвалидов в целях развития и реализации их творческого потенциала;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создание и реализация модели службы сопровождения инвалидов в целях их трудоустройства;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пропаганду здорового образа жизни среди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поддержка и координация деятельности молодежных организаций, студенческих ассоциаций, молодежных проектов, товариществ по интересам;</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патриотическое воспитание детей и молодежи на территории городского округа Верхняя Пышма;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деятельность по изучению общественного мнения;</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профилактика терроризма и экстремизма;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участие в охране общественного порядка;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организация мероприятий по охране окружающей среды;</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реализация программ, проектов, направленных на оказание социальных услуг в соответствии с видами деятельности некоммерческих организаций;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содействие благоустройству мемориальных объектов и мест захоронений;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2) финансирование расходов, связанных с выполнением мероприятий, проводимых для достижения уставных целей и задач:</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направленных на повышение качества жизни жителей городского округа Верхняя Пышма;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направленных на социальную поддержку пенсионеров, ветеранов войны, труда, боевых действий,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граждан, находящихся в трудной жизненной ситуации;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в честь Дней воинской и трудовой Славы, профессиональных праздников, юбилейных, памятных дат Российской Федерации и Свердловской области, Вооруженных Сил Российской Федерации;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мероприятий, направленных на укрепление межнационального и межрелигиозного согласия, дружбы между народами, сохранение и защиту </w:t>
      </w:r>
      <w:r w:rsidRPr="0011337B">
        <w:rPr>
          <w:sz w:val="28"/>
          <w:szCs w:val="28"/>
        </w:rPr>
        <w:lastRenderedPageBreak/>
        <w:t>самобытности, культуры, языков и традиций народов Российской Федерации;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посвященных Дню защитника Отечества;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посвященных Международному женскому дню;</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посвященных Дню Победы советского народа в Великой Отечественной войне 1941 - 1945 годов;</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посвященных Дню пожилых людей;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посвященных Дню памяти жертв политических репрессий (на территории Мемориального комплекса жертв политических репрессий 1930 - 1950 годов);</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посвященных Международному дню инвалидов;</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проведения конференций, семинаров (в том числе выездных), заседаний общественных комиссий, круглых столов, торжественных (траурных) митингов, форумов;</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по увековечению памяти погибших при защите Отечества, создания и совершенствования памятников, музеев (комнат) боевой и трудовой славы;</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содействия благоустройству мемориальных объектов и мест захоронений на территории городского округа Верхняя Пышма;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изготовления брошюр, книг, газет и других печатных изданий, сайтов, электронных ресурсов, в том числе для слепых, в печатном виде;</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в рамках проведения Декады, посвященной Международному Дню инвалидов;</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посвященных Международному Дню слепых.</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посвященных Международному дню глухих;</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в целях пропаганды здорового образа жизни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направленных на патриотическое воспитание детей и молодежи на территории городского округа Верхняя Пышма;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направленных на поддержку и координацию деятельности молодежных организаций, студенческих ассоциаций, молодежных проектов, товариществ по интересам;</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направленных на формирование в обществе нетерпимости к коррупционному поведению;</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мероприятий, направленных на развитие добровольчества и </w:t>
      </w:r>
      <w:proofErr w:type="spellStart"/>
      <w:r w:rsidRPr="0011337B">
        <w:rPr>
          <w:sz w:val="28"/>
          <w:szCs w:val="28"/>
        </w:rPr>
        <w:t>волонтерства</w:t>
      </w:r>
      <w:proofErr w:type="spellEnd"/>
      <w:r w:rsidRPr="0011337B">
        <w:rPr>
          <w:sz w:val="28"/>
          <w:szCs w:val="28"/>
        </w:rPr>
        <w:t>;</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направленных на поддержку женщин, семьи, материнства, отцовства и детства;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направленных на профилактику социального сиротства, семейного и детского неблагополучия;</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мероприятий, направленных </w:t>
      </w:r>
      <w:proofErr w:type="gramStart"/>
      <w:r w:rsidRPr="0011337B">
        <w:rPr>
          <w:sz w:val="28"/>
          <w:szCs w:val="28"/>
        </w:rPr>
        <w:t>на изучению</w:t>
      </w:r>
      <w:proofErr w:type="gramEnd"/>
      <w:r w:rsidRPr="0011337B">
        <w:rPr>
          <w:sz w:val="28"/>
          <w:szCs w:val="28"/>
        </w:rPr>
        <w:t xml:space="preserve"> общественного мнения;</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направленных на профилактику терроризма и экстремизма;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направленных на социальную адаптацию мигрантов на территории городского округа Верхняя Пышма;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lastRenderedPageBreak/>
        <w:t>мероприятий, направленных на участие в охране общественного порядка;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мероприятий по охране окружающей среды;</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3) частичное финансирование расходов, связанных с обеспечением деятельности некоммерческой организации, но не более 50% от общей суммы субсидии, в том числе:</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материальное стимулирование членов социально ориентированной некоммерческой организации, но не более 30% от общей суммы финансирования, выделяемого на обеспечение деятельности некоммерческой организации;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оплату товаров, работ и услуг;</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уплату налогов, сборов, страховых взносов и иных обязательных платежей;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транспортные услуги;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коммунальные услуги и услуги связи.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4. Предоставление субсидий некоммерческим организациям осуществляется на безвозвратной и безвозмездной основе за счет средств местного бюджета, в рамках реализации мероприятий по целевой статье </w:t>
      </w:r>
      <w:r>
        <w:rPr>
          <w:sz w:val="28"/>
          <w:szCs w:val="28"/>
        </w:rPr>
        <w:t>«</w:t>
      </w:r>
      <w:r w:rsidRPr="0011337B">
        <w:rPr>
          <w:sz w:val="28"/>
          <w:szCs w:val="28"/>
        </w:rPr>
        <w:t>Предоставление субсидии социально ориентированным некоммерческим организациям</w:t>
      </w:r>
      <w:r>
        <w:rPr>
          <w:sz w:val="28"/>
          <w:szCs w:val="28"/>
        </w:rPr>
        <w:t>»</w:t>
      </w:r>
      <w:r w:rsidRPr="0011337B">
        <w:rPr>
          <w:sz w:val="28"/>
          <w:szCs w:val="28"/>
        </w:rPr>
        <w:t xml:space="preserve"> в пределах бюджетных ассигнований и доведенных лимитов бюджетных обязательств, утвержденных Решением Думы городского округа Верхняя Пышма о бюджете городского округа Верхняя Пышма на указанные цели на текущий финансовый год, с последующим подтверждением использования субсидий в соответствии с условиями и порядком их предоставления.</w:t>
      </w:r>
    </w:p>
    <w:p w:rsidR="00AF7D92" w:rsidRPr="0031491F" w:rsidRDefault="00AF7D92" w:rsidP="00AF7D92">
      <w:pPr>
        <w:widowControl w:val="0"/>
        <w:autoSpaceDE w:val="0"/>
        <w:autoSpaceDN w:val="0"/>
        <w:ind w:firstLine="567"/>
        <w:contextualSpacing/>
        <w:jc w:val="both"/>
        <w:rPr>
          <w:sz w:val="28"/>
          <w:szCs w:val="28"/>
        </w:rPr>
      </w:pPr>
      <w:r w:rsidRPr="0011337B">
        <w:rPr>
          <w:sz w:val="28"/>
          <w:szCs w:val="28"/>
        </w:rPr>
        <w:t xml:space="preserve">5. Главным распорядителем средств местного бюджета, предусмотренных для предоставления субсидий, является администрация городского округа Верхняя </w:t>
      </w:r>
      <w:r w:rsidRPr="0031491F">
        <w:rPr>
          <w:sz w:val="28"/>
          <w:szCs w:val="28"/>
        </w:rPr>
        <w:t>Пышма (далее – главный распорядитель).</w:t>
      </w:r>
    </w:p>
    <w:p w:rsidR="00AF7D92" w:rsidRPr="0031491F" w:rsidRDefault="00AF7D92" w:rsidP="00AF7D92">
      <w:pPr>
        <w:widowControl w:val="0"/>
        <w:autoSpaceDE w:val="0"/>
        <w:autoSpaceDN w:val="0"/>
        <w:ind w:firstLine="567"/>
        <w:contextualSpacing/>
        <w:jc w:val="both"/>
        <w:rPr>
          <w:sz w:val="28"/>
          <w:szCs w:val="28"/>
        </w:rPr>
      </w:pPr>
      <w:r w:rsidRPr="0031491F">
        <w:rPr>
          <w:sz w:val="28"/>
          <w:szCs w:val="28"/>
        </w:rPr>
        <w:t xml:space="preserve">6. При формировании проекта решения о бюджете (проекта решения о внесении изменений в решение о бюджете) сведения о субсидиях размещаются на едином портале бюджетной системы Российской Федерации в информационно-телекоммуникационной сети «Интернет» </w:t>
      </w:r>
      <w:r>
        <w:rPr>
          <w:sz w:val="28"/>
          <w:szCs w:val="28"/>
        </w:rPr>
        <w:t xml:space="preserve">- </w:t>
      </w:r>
      <w:r w:rsidRPr="00A1265A">
        <w:rPr>
          <w:sz w:val="28"/>
          <w:szCs w:val="28"/>
        </w:rPr>
        <w:t xml:space="preserve">promote.budget.gov.ru </w:t>
      </w:r>
      <w:r w:rsidRPr="0031491F">
        <w:rPr>
          <w:sz w:val="28"/>
          <w:szCs w:val="28"/>
        </w:rPr>
        <w:t>(далее - единый портал) (в разделе единого портала) в порядке, установленном Министерством финансов Российской Федерации.</w:t>
      </w:r>
    </w:p>
    <w:p w:rsidR="00AF7D92" w:rsidRPr="0031491F" w:rsidRDefault="00AF7D92" w:rsidP="00AF7D92">
      <w:pPr>
        <w:widowControl w:val="0"/>
        <w:autoSpaceDE w:val="0"/>
        <w:autoSpaceDN w:val="0"/>
        <w:ind w:firstLine="567"/>
        <w:contextualSpacing/>
        <w:jc w:val="both"/>
        <w:rPr>
          <w:sz w:val="28"/>
          <w:szCs w:val="28"/>
        </w:rPr>
      </w:pPr>
      <w:bookmarkStart w:id="1" w:name="P101"/>
      <w:bookmarkEnd w:id="1"/>
    </w:p>
    <w:p w:rsidR="00AF7D92" w:rsidRPr="0011337B" w:rsidRDefault="00AF7D92" w:rsidP="00AF7D92">
      <w:pPr>
        <w:widowControl w:val="0"/>
        <w:autoSpaceDE w:val="0"/>
        <w:autoSpaceDN w:val="0"/>
        <w:contextualSpacing/>
        <w:jc w:val="center"/>
        <w:outlineLvl w:val="1"/>
        <w:rPr>
          <w:rFonts w:cs="Calibri"/>
          <w:b/>
          <w:sz w:val="28"/>
          <w:szCs w:val="28"/>
        </w:rPr>
      </w:pPr>
      <w:r w:rsidRPr="0011337B">
        <w:rPr>
          <w:rFonts w:cs="Calibri"/>
          <w:b/>
          <w:sz w:val="28"/>
          <w:szCs w:val="28"/>
        </w:rPr>
        <w:t>II. Порядок проведения отбора некоммерческих организаций для предоставления субсидии</w:t>
      </w:r>
    </w:p>
    <w:p w:rsidR="00AF7D92" w:rsidRPr="0011337B" w:rsidRDefault="00AF7D92" w:rsidP="00AF7D92">
      <w:pPr>
        <w:widowControl w:val="0"/>
        <w:autoSpaceDE w:val="0"/>
        <w:autoSpaceDN w:val="0"/>
        <w:ind w:firstLine="567"/>
        <w:contextualSpacing/>
        <w:jc w:val="both"/>
        <w:rPr>
          <w:sz w:val="28"/>
          <w:szCs w:val="28"/>
          <w:highlight w:val="yellow"/>
        </w:rPr>
      </w:pP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1. Требования, которым должны соответствовать некоммерческие организации - участники отбора </w:t>
      </w:r>
      <w:r w:rsidRPr="00E54A22">
        <w:rPr>
          <w:sz w:val="28"/>
          <w:szCs w:val="28"/>
        </w:rPr>
        <w:t>на даты рассмотрения заявки об участии отбора и заключения согла</w:t>
      </w:r>
      <w:r>
        <w:rPr>
          <w:sz w:val="28"/>
          <w:szCs w:val="28"/>
        </w:rPr>
        <w:t>шения о предоставлении субсидии</w:t>
      </w:r>
      <w:r w:rsidRPr="0011337B">
        <w:rPr>
          <w:sz w:val="28"/>
          <w:szCs w:val="28"/>
        </w:rPr>
        <w:t>:</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1) некоммерческая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Pr="0011337B">
        <w:rPr>
          <w:sz w:val="28"/>
          <w:szCs w:val="28"/>
        </w:rPr>
        <w:lastRenderedPageBreak/>
        <w:t>(далее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2) некоммерческая организация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3) некоммерческая организация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4) некоммерческая организация не является получателем средств из местного бюджета на основании иных правовых актов на цели, установленные настоящим Порядком;</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5) некоммерческая организация не является иностранным агентом в соответствии с Федеральным законом от 14.07.2022 № 255-ФЗ </w:t>
      </w:r>
      <w:r>
        <w:rPr>
          <w:sz w:val="28"/>
          <w:szCs w:val="28"/>
        </w:rPr>
        <w:t>«</w:t>
      </w:r>
      <w:r w:rsidRPr="0011337B">
        <w:rPr>
          <w:sz w:val="28"/>
          <w:szCs w:val="28"/>
        </w:rPr>
        <w:t>О контроле за деятельностью лиц, находящихся под иностранным влиянием</w:t>
      </w:r>
      <w:r>
        <w:rPr>
          <w:sz w:val="28"/>
          <w:szCs w:val="28"/>
        </w:rPr>
        <w:t>»</w:t>
      </w:r>
      <w:r w:rsidRPr="0011337B">
        <w:rPr>
          <w:sz w:val="28"/>
          <w:szCs w:val="28"/>
        </w:rPr>
        <w:t>;</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6) у некоммерческой организации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7) у некоммерческой организации отсутствуют просроченная задолженность по возврату в бюджет городского округа Верхняя Пышма субсидий, предоставленных в том числе в соответствии с иными муниципальными правовыми актами, и ин</w:t>
      </w:r>
      <w:r>
        <w:rPr>
          <w:sz w:val="28"/>
          <w:szCs w:val="28"/>
        </w:rPr>
        <w:t>ая</w:t>
      </w:r>
      <w:r w:rsidRPr="0011337B">
        <w:rPr>
          <w:sz w:val="28"/>
          <w:szCs w:val="28"/>
        </w:rPr>
        <w:t xml:space="preserve"> просроченн</w:t>
      </w:r>
      <w:r>
        <w:rPr>
          <w:sz w:val="28"/>
          <w:szCs w:val="28"/>
        </w:rPr>
        <w:t>ая</w:t>
      </w:r>
      <w:r w:rsidRPr="0011337B">
        <w:rPr>
          <w:sz w:val="28"/>
          <w:szCs w:val="28"/>
        </w:rPr>
        <w:t xml:space="preserve"> задолженност</w:t>
      </w:r>
      <w:r>
        <w:rPr>
          <w:sz w:val="28"/>
          <w:szCs w:val="28"/>
        </w:rPr>
        <w:t>ь</w:t>
      </w:r>
      <w:r w:rsidRPr="0011337B">
        <w:rPr>
          <w:sz w:val="28"/>
          <w:szCs w:val="28"/>
        </w:rPr>
        <w:t xml:space="preserve"> перед бюджетом городского округа Верхняя Пышма, в том числе по неналоговым платежам;</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8) некоммерческая организация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9) в реестре дисквалифицированных лиц отсутствуют сведения о дисквалифицированных руководителе, членах коллегиального </w:t>
      </w:r>
      <w:r w:rsidRPr="0011337B">
        <w:rPr>
          <w:sz w:val="28"/>
          <w:szCs w:val="28"/>
        </w:rPr>
        <w:lastRenderedPageBreak/>
        <w:t>исполнительного органа, лице, исполняющем функции единоличного исполнительного органа, или главном бухгалтере (при наличии) некоммерческой организации;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10) некоммерческая организация не является государственной корпорацией и государственной компанией, государственным и муниципальным учреждением, религиозной организацией, политической партией, ее объединением и союзом;</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11) некоммерческая организация в соответствии с учредительными документами осуществляет на территории городского округа Верхняя Пышма деятельность, направленную на решение социальных проблем, развитие гражданского общества в Российской Федерации не менее 1 года до даты предоставления заявки;</w:t>
      </w:r>
    </w:p>
    <w:p w:rsidR="00AF7D92" w:rsidRDefault="00AF7D92" w:rsidP="00AF7D92">
      <w:pPr>
        <w:widowControl w:val="0"/>
        <w:autoSpaceDE w:val="0"/>
        <w:autoSpaceDN w:val="0"/>
        <w:ind w:firstLine="567"/>
        <w:contextualSpacing/>
        <w:jc w:val="both"/>
        <w:rPr>
          <w:sz w:val="28"/>
          <w:szCs w:val="28"/>
        </w:rPr>
      </w:pPr>
      <w:r w:rsidRPr="0011337B">
        <w:rPr>
          <w:sz w:val="28"/>
          <w:szCs w:val="28"/>
        </w:rPr>
        <w:t>12) некоммерческая организация, имеющая филиалы и (или) обособленные подразделения на территории городского округа Верхняя Пышма и участвующая в отборе, должна представить документ, подтверждающий регистрацию в установленном законодательством порядке обособленного подразделения и (или) филиала на территории городского округа Верхняя Пышма.</w:t>
      </w:r>
    </w:p>
    <w:p w:rsidR="00AF7D92" w:rsidRDefault="00AF7D92" w:rsidP="00AF7D92">
      <w:pPr>
        <w:widowControl w:val="0"/>
        <w:autoSpaceDE w:val="0"/>
        <w:autoSpaceDN w:val="0"/>
        <w:ind w:firstLine="567"/>
        <w:contextualSpacing/>
        <w:jc w:val="both"/>
        <w:rPr>
          <w:sz w:val="28"/>
          <w:szCs w:val="28"/>
        </w:rPr>
      </w:pPr>
      <w:r w:rsidRPr="00187D99">
        <w:rPr>
          <w:sz w:val="28"/>
          <w:szCs w:val="28"/>
        </w:rPr>
        <w:t xml:space="preserve">2.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(далее - </w:t>
      </w:r>
      <w:r>
        <w:rPr>
          <w:sz w:val="28"/>
          <w:szCs w:val="28"/>
        </w:rPr>
        <w:t>система</w:t>
      </w:r>
      <w:r w:rsidRPr="00187D99">
        <w:rPr>
          <w:sz w:val="28"/>
          <w:szCs w:val="28"/>
        </w:rPr>
        <w:t xml:space="preserve"> «Электронный бюджет») путем запроса предложений, на основании заявок, направленных некоммерческими организациями, исходя из их соответствия критериям отбора и очередности поступления заявок.</w:t>
      </w:r>
    </w:p>
    <w:p w:rsidR="00AF7D92" w:rsidRPr="0011337B" w:rsidRDefault="00AF7D92" w:rsidP="00AF7D92">
      <w:pPr>
        <w:widowControl w:val="0"/>
        <w:autoSpaceDE w:val="0"/>
        <w:autoSpaceDN w:val="0"/>
        <w:ind w:firstLine="567"/>
        <w:contextualSpacing/>
        <w:jc w:val="both"/>
        <w:rPr>
          <w:sz w:val="28"/>
          <w:szCs w:val="28"/>
        </w:rPr>
      </w:pPr>
      <w:r>
        <w:rPr>
          <w:sz w:val="28"/>
          <w:szCs w:val="28"/>
        </w:rPr>
        <w:t>Обеспечение доступа к системе «</w:t>
      </w:r>
      <w:r w:rsidRPr="00FB7A07">
        <w:rPr>
          <w:sz w:val="28"/>
          <w:szCs w:val="28"/>
        </w:rPr>
        <w:t>Электронный бюджет</w:t>
      </w:r>
      <w:r>
        <w:rPr>
          <w:sz w:val="28"/>
          <w:szCs w:val="28"/>
        </w:rPr>
        <w:t>» осуществляется</w:t>
      </w:r>
      <w:r w:rsidRPr="00FB7A07">
        <w:rPr>
          <w:sz w:val="28"/>
          <w:szCs w:val="28"/>
        </w:rPr>
        <w:t xml:space="preserve"> с использованием федеральной государс</w:t>
      </w:r>
      <w:r>
        <w:rPr>
          <w:sz w:val="28"/>
          <w:szCs w:val="28"/>
        </w:rPr>
        <w:t>твенной информационной системы «</w:t>
      </w:r>
      <w:r w:rsidRPr="00FB7A07">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AF7D92" w:rsidRPr="0011669A" w:rsidRDefault="00AF7D92" w:rsidP="00AF7D92">
      <w:pPr>
        <w:pStyle w:val="a4"/>
        <w:widowControl w:val="0"/>
        <w:autoSpaceDE w:val="0"/>
        <w:autoSpaceDN w:val="0"/>
        <w:spacing w:after="0" w:line="240" w:lineRule="auto"/>
        <w:ind w:left="0" w:firstLine="567"/>
        <w:jc w:val="both"/>
        <w:rPr>
          <w:rFonts w:eastAsia="Times New Roman" w:cs="Times New Roman"/>
          <w:sz w:val="28"/>
          <w:szCs w:val="28"/>
          <w:lang w:eastAsia="ru-RU"/>
        </w:rPr>
      </w:pPr>
      <w:r w:rsidRPr="0011337B">
        <w:rPr>
          <w:rFonts w:eastAsia="Times New Roman" w:cs="Times New Roman"/>
          <w:sz w:val="28"/>
          <w:szCs w:val="28"/>
          <w:lang w:eastAsia="ru-RU"/>
        </w:rPr>
        <w:t xml:space="preserve">3. Организатором отбора является администрация городского округа Верхняя Пышма. Фактические функции организации отбора выполняет отдел социальной </w:t>
      </w:r>
      <w:r w:rsidRPr="0011669A">
        <w:rPr>
          <w:rFonts w:eastAsia="Times New Roman" w:cs="Times New Roman"/>
          <w:sz w:val="28"/>
          <w:szCs w:val="28"/>
          <w:lang w:eastAsia="ru-RU"/>
        </w:rPr>
        <w:t xml:space="preserve">политики администрации городского округа Верхняя Пышма. </w:t>
      </w:r>
    </w:p>
    <w:p w:rsidR="00AF7D92" w:rsidRPr="0011337B" w:rsidRDefault="00AF7D92" w:rsidP="00AF7D92">
      <w:pPr>
        <w:widowControl w:val="0"/>
        <w:autoSpaceDE w:val="0"/>
        <w:autoSpaceDN w:val="0"/>
        <w:ind w:firstLine="567"/>
        <w:contextualSpacing/>
        <w:jc w:val="both"/>
        <w:rPr>
          <w:sz w:val="28"/>
          <w:szCs w:val="28"/>
        </w:rPr>
      </w:pPr>
      <w:r w:rsidRPr="0011669A">
        <w:rPr>
          <w:sz w:val="28"/>
          <w:szCs w:val="28"/>
        </w:rPr>
        <w:t>Место нахождения и почтовый адрес организатора отбора: 624097, Российская Федерация, Свердловская область, городской округ Верхняя Пышма, город Верхняя Пышма, проспект Успенский, здание 115. Адрес электронной почты: kspadmvp@movp.ru.</w:t>
      </w:r>
    </w:p>
    <w:p w:rsidR="00AF7D92" w:rsidRDefault="00AF7D92" w:rsidP="00AF7D92">
      <w:pPr>
        <w:widowControl w:val="0"/>
        <w:autoSpaceDE w:val="0"/>
        <w:autoSpaceDN w:val="0"/>
        <w:ind w:firstLine="567"/>
        <w:contextualSpacing/>
        <w:jc w:val="both"/>
        <w:rPr>
          <w:sz w:val="28"/>
          <w:szCs w:val="28"/>
        </w:rPr>
      </w:pPr>
      <w:r w:rsidRPr="00AC1A80">
        <w:rPr>
          <w:sz w:val="28"/>
          <w:szCs w:val="28"/>
        </w:rPr>
        <w:t xml:space="preserve">4. Объявление о начале приема заявок на получение субсидии из местного бюджета размещается </w:t>
      </w:r>
      <w:r w:rsidRPr="008E6506">
        <w:rPr>
          <w:sz w:val="28"/>
          <w:szCs w:val="28"/>
        </w:rPr>
        <w:t xml:space="preserve">в </w:t>
      </w:r>
      <w:r>
        <w:rPr>
          <w:sz w:val="28"/>
          <w:szCs w:val="28"/>
        </w:rPr>
        <w:t>система</w:t>
      </w:r>
      <w:r w:rsidRPr="008E6506">
        <w:rPr>
          <w:sz w:val="28"/>
          <w:szCs w:val="28"/>
        </w:rPr>
        <w:t xml:space="preserve"> «Электронный бюджет» не позднее чем </w:t>
      </w:r>
      <w:r w:rsidRPr="0031491F">
        <w:rPr>
          <w:sz w:val="28"/>
          <w:szCs w:val="28"/>
        </w:rPr>
        <w:t xml:space="preserve">за 10 </w:t>
      </w:r>
      <w:r w:rsidRPr="00AC1A80">
        <w:rPr>
          <w:sz w:val="28"/>
          <w:szCs w:val="28"/>
        </w:rPr>
        <w:t>календарных дней до окончания срока приема заявок на участие в отборе.</w:t>
      </w:r>
    </w:p>
    <w:p w:rsidR="00AF7D92" w:rsidRPr="00570634" w:rsidRDefault="00AF7D92" w:rsidP="00AF7D92">
      <w:pPr>
        <w:widowControl w:val="0"/>
        <w:autoSpaceDE w:val="0"/>
        <w:autoSpaceDN w:val="0"/>
        <w:ind w:firstLine="567"/>
        <w:contextualSpacing/>
        <w:jc w:val="both"/>
        <w:rPr>
          <w:sz w:val="28"/>
          <w:szCs w:val="28"/>
        </w:rPr>
      </w:pPr>
      <w:r w:rsidRPr="00570634">
        <w:rPr>
          <w:sz w:val="28"/>
          <w:szCs w:val="28"/>
        </w:rPr>
        <w:t>Внесение изменений в объявление о проведении отбора получателей субсидий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AF7D92" w:rsidRPr="00570634" w:rsidRDefault="00AF7D92" w:rsidP="00AF7D92">
      <w:pPr>
        <w:widowControl w:val="0"/>
        <w:autoSpaceDE w:val="0"/>
        <w:autoSpaceDN w:val="0"/>
        <w:ind w:firstLine="567"/>
        <w:contextualSpacing/>
        <w:jc w:val="both"/>
        <w:rPr>
          <w:sz w:val="28"/>
          <w:szCs w:val="28"/>
        </w:rPr>
      </w:pPr>
      <w:r w:rsidRPr="00570634">
        <w:rPr>
          <w:sz w:val="28"/>
          <w:szCs w:val="28"/>
        </w:rPr>
        <w:t xml:space="preserve">а) срок подачи заявок должен быть продлен таким образом, чтобы со дня, </w:t>
      </w:r>
      <w:r w:rsidRPr="00570634">
        <w:rPr>
          <w:sz w:val="28"/>
          <w:szCs w:val="28"/>
        </w:rPr>
        <w:lastRenderedPageBreak/>
        <w:t>следующего за днем внесения таких изменений, до даты окончания приема заявок этот срок составлял</w:t>
      </w:r>
      <w:r>
        <w:rPr>
          <w:sz w:val="28"/>
          <w:szCs w:val="28"/>
        </w:rPr>
        <w:t xml:space="preserve"> не менее 3 календарных дней</w:t>
      </w:r>
      <w:r w:rsidRPr="00570634">
        <w:rPr>
          <w:sz w:val="28"/>
          <w:szCs w:val="28"/>
        </w:rPr>
        <w:t>;</w:t>
      </w:r>
    </w:p>
    <w:p w:rsidR="00AF7D92" w:rsidRPr="00570634" w:rsidRDefault="00AF7D92" w:rsidP="00AF7D92">
      <w:pPr>
        <w:widowControl w:val="0"/>
        <w:autoSpaceDE w:val="0"/>
        <w:autoSpaceDN w:val="0"/>
        <w:ind w:firstLine="567"/>
        <w:contextualSpacing/>
        <w:jc w:val="both"/>
        <w:rPr>
          <w:sz w:val="28"/>
          <w:szCs w:val="28"/>
        </w:rPr>
      </w:pPr>
      <w:r w:rsidRPr="00570634">
        <w:rPr>
          <w:sz w:val="28"/>
          <w:szCs w:val="28"/>
        </w:rPr>
        <w:t>б) при внесении изменений в объявление о проведении отбора получателей субсидий не допускается изменение способа отбора получателей субсидий;</w:t>
      </w:r>
    </w:p>
    <w:p w:rsidR="00AF7D92" w:rsidRPr="00570634" w:rsidRDefault="00AF7D92" w:rsidP="00AF7D92">
      <w:pPr>
        <w:widowControl w:val="0"/>
        <w:autoSpaceDE w:val="0"/>
        <w:autoSpaceDN w:val="0"/>
        <w:ind w:firstLine="567"/>
        <w:contextualSpacing/>
        <w:jc w:val="both"/>
        <w:rPr>
          <w:sz w:val="28"/>
          <w:szCs w:val="28"/>
        </w:rPr>
      </w:pPr>
      <w:r w:rsidRPr="00570634">
        <w:rPr>
          <w:sz w:val="28"/>
          <w:szCs w:val="28"/>
        </w:rPr>
        <w:t>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AF7D92" w:rsidRPr="0011337B" w:rsidRDefault="00AF7D92" w:rsidP="00AF7D92">
      <w:pPr>
        <w:widowControl w:val="0"/>
        <w:autoSpaceDE w:val="0"/>
        <w:autoSpaceDN w:val="0"/>
        <w:ind w:firstLine="567"/>
        <w:contextualSpacing/>
        <w:jc w:val="both"/>
        <w:rPr>
          <w:sz w:val="28"/>
          <w:szCs w:val="28"/>
        </w:rPr>
      </w:pPr>
      <w:r w:rsidRPr="00570634">
        <w:rPr>
          <w:sz w:val="28"/>
          <w:szCs w:val="28"/>
        </w:rPr>
        <w:t>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w:t>
      </w:r>
      <w:r>
        <w:rPr>
          <w:sz w:val="28"/>
          <w:szCs w:val="28"/>
        </w:rPr>
        <w:t>сидий с использованием системы «</w:t>
      </w:r>
      <w:r w:rsidRPr="00570634">
        <w:rPr>
          <w:sz w:val="28"/>
          <w:szCs w:val="28"/>
        </w:rPr>
        <w:t>Электронный бюджет</w:t>
      </w:r>
      <w:r>
        <w:rPr>
          <w:sz w:val="28"/>
          <w:szCs w:val="28"/>
        </w:rPr>
        <w:t>»</w:t>
      </w:r>
      <w:r w:rsidRPr="00570634">
        <w:rPr>
          <w:sz w:val="28"/>
          <w:szCs w:val="28"/>
        </w:rPr>
        <w:t>.</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5. Для получения субсидии из средств местного бюджета некоммерческая организация, претендующая на получение субсидии на очередной финансовый год, в течение </w:t>
      </w:r>
      <w:r w:rsidRPr="0031491F">
        <w:rPr>
          <w:sz w:val="28"/>
          <w:szCs w:val="28"/>
        </w:rPr>
        <w:t>10</w:t>
      </w:r>
      <w:r w:rsidRPr="0011337B">
        <w:rPr>
          <w:sz w:val="28"/>
          <w:szCs w:val="28"/>
        </w:rPr>
        <w:t xml:space="preserve"> календарных дней с момента опубликования на официальном сайте городского округа Верхняя Пышма объявления о проведении отбора предоставляет следующие </w:t>
      </w:r>
      <w:r>
        <w:rPr>
          <w:sz w:val="28"/>
          <w:szCs w:val="28"/>
        </w:rPr>
        <w:t>сведения</w:t>
      </w:r>
      <w:r w:rsidRPr="0011337B">
        <w:rPr>
          <w:sz w:val="28"/>
          <w:szCs w:val="28"/>
        </w:rPr>
        <w:t>:</w:t>
      </w:r>
    </w:p>
    <w:p w:rsidR="00AF7D92" w:rsidRPr="0011337B" w:rsidRDefault="00AF7D92" w:rsidP="00AF7D92">
      <w:pPr>
        <w:widowControl w:val="0"/>
        <w:autoSpaceDE w:val="0"/>
        <w:autoSpaceDN w:val="0"/>
        <w:ind w:firstLine="567"/>
        <w:contextualSpacing/>
        <w:jc w:val="both"/>
        <w:rPr>
          <w:sz w:val="28"/>
          <w:szCs w:val="28"/>
        </w:rPr>
      </w:pPr>
      <w:bookmarkStart w:id="2" w:name="P106"/>
      <w:bookmarkEnd w:id="2"/>
      <w:r w:rsidRPr="00272D2D">
        <w:rPr>
          <w:sz w:val="28"/>
          <w:szCs w:val="28"/>
        </w:rPr>
        <w:t xml:space="preserve">1) </w:t>
      </w:r>
      <w:hyperlink w:anchor="P171" w:history="1">
        <w:r w:rsidRPr="00272D2D">
          <w:rPr>
            <w:sz w:val="28"/>
            <w:szCs w:val="28"/>
          </w:rPr>
          <w:t>заявку</w:t>
        </w:r>
      </w:hyperlink>
      <w:r w:rsidRPr="00272D2D">
        <w:rPr>
          <w:sz w:val="28"/>
          <w:szCs w:val="28"/>
        </w:rPr>
        <w:t xml:space="preserve"> на получение субсидии из средств бюджета городского округа Верхняя Пышма, содержащую перечень видов затрат в соответствии с </w:t>
      </w:r>
      <w:hyperlink w:anchor="P53" w:history="1">
        <w:r w:rsidRPr="00272D2D">
          <w:rPr>
            <w:sz w:val="28"/>
            <w:szCs w:val="28"/>
          </w:rPr>
          <w:t xml:space="preserve">пунктом </w:t>
        </w:r>
      </w:hyperlink>
      <w:r w:rsidRPr="00272D2D">
        <w:rPr>
          <w:sz w:val="28"/>
          <w:szCs w:val="28"/>
        </w:rPr>
        <w:t xml:space="preserve">3 главы </w:t>
      </w:r>
      <w:r w:rsidRPr="00272D2D">
        <w:rPr>
          <w:sz w:val="28"/>
          <w:szCs w:val="28"/>
          <w:lang w:val="en-US"/>
        </w:rPr>
        <w:t>I</w:t>
      </w:r>
      <w:r w:rsidRPr="00272D2D">
        <w:rPr>
          <w:sz w:val="28"/>
          <w:szCs w:val="28"/>
        </w:rPr>
        <w:t xml:space="preserve"> настоящего Порядка (Приложение № 1 к настоящему Порядку);</w:t>
      </w:r>
    </w:p>
    <w:p w:rsidR="00AF7D92" w:rsidRPr="0011337B" w:rsidRDefault="00AF7D92" w:rsidP="00AF7D92">
      <w:pPr>
        <w:widowControl w:val="0"/>
        <w:autoSpaceDE w:val="0"/>
        <w:autoSpaceDN w:val="0"/>
        <w:ind w:firstLine="567"/>
        <w:contextualSpacing/>
        <w:jc w:val="both"/>
        <w:rPr>
          <w:sz w:val="28"/>
          <w:szCs w:val="28"/>
        </w:rPr>
      </w:pPr>
      <w:r>
        <w:rPr>
          <w:sz w:val="28"/>
          <w:szCs w:val="28"/>
        </w:rPr>
        <w:t>2</w:t>
      </w:r>
      <w:r w:rsidRPr="0011337B">
        <w:rPr>
          <w:sz w:val="28"/>
          <w:szCs w:val="28"/>
        </w:rPr>
        <w:t xml:space="preserve">) календарный план работы на год, на который запрашивается субсидия </w:t>
      </w:r>
      <w:r w:rsidRPr="00D772F5">
        <w:rPr>
          <w:sz w:val="28"/>
          <w:szCs w:val="28"/>
        </w:rPr>
        <w:t>(Приложение № 2 к настоящему Порядку);</w:t>
      </w:r>
    </w:p>
    <w:p w:rsidR="00AF7D92" w:rsidRPr="0011337B" w:rsidRDefault="00AF7D92" w:rsidP="00AF7D92">
      <w:pPr>
        <w:widowControl w:val="0"/>
        <w:autoSpaceDE w:val="0"/>
        <w:autoSpaceDN w:val="0"/>
        <w:ind w:firstLine="567"/>
        <w:contextualSpacing/>
        <w:jc w:val="both"/>
        <w:rPr>
          <w:sz w:val="28"/>
          <w:szCs w:val="28"/>
        </w:rPr>
      </w:pPr>
      <w:r>
        <w:rPr>
          <w:sz w:val="28"/>
          <w:szCs w:val="28"/>
        </w:rPr>
        <w:t>3</w:t>
      </w:r>
      <w:r w:rsidRPr="00522745">
        <w:rPr>
          <w:sz w:val="28"/>
          <w:szCs w:val="28"/>
        </w:rPr>
        <w:t>) заверенную копию устава некоммерческой организации;</w:t>
      </w:r>
    </w:p>
    <w:p w:rsidR="00AF7D92" w:rsidRPr="0011337B" w:rsidRDefault="00AF7D92" w:rsidP="00AF7D92">
      <w:pPr>
        <w:widowControl w:val="0"/>
        <w:autoSpaceDE w:val="0"/>
        <w:autoSpaceDN w:val="0"/>
        <w:ind w:firstLine="567"/>
        <w:contextualSpacing/>
        <w:jc w:val="both"/>
        <w:rPr>
          <w:sz w:val="28"/>
          <w:szCs w:val="28"/>
        </w:rPr>
      </w:pPr>
      <w:r>
        <w:rPr>
          <w:sz w:val="28"/>
          <w:szCs w:val="28"/>
        </w:rPr>
        <w:t>4</w:t>
      </w:r>
      <w:r w:rsidRPr="0011337B">
        <w:rPr>
          <w:sz w:val="28"/>
          <w:szCs w:val="28"/>
        </w:rPr>
        <w:t>) документы, подтверждающие статус руководителя некоммерческой организации;</w:t>
      </w:r>
    </w:p>
    <w:p w:rsidR="00AF7D92" w:rsidRPr="0011337B" w:rsidRDefault="00AF7D92" w:rsidP="00AF7D92">
      <w:pPr>
        <w:widowControl w:val="0"/>
        <w:autoSpaceDE w:val="0"/>
        <w:autoSpaceDN w:val="0"/>
        <w:ind w:firstLine="567"/>
        <w:contextualSpacing/>
        <w:jc w:val="both"/>
        <w:rPr>
          <w:sz w:val="28"/>
          <w:szCs w:val="28"/>
        </w:rPr>
      </w:pPr>
      <w:r>
        <w:rPr>
          <w:sz w:val="28"/>
          <w:szCs w:val="28"/>
        </w:rPr>
        <w:t>5</w:t>
      </w:r>
      <w:r w:rsidRPr="0011337B">
        <w:rPr>
          <w:sz w:val="28"/>
          <w:szCs w:val="28"/>
        </w:rPr>
        <w:t>) справку о наличии у некоммерческой организации расчетного счета, открытого в кредитной организации, либо лицевого счета, открытого в Финансовом управлении городского округа Верхняя Пышма;</w:t>
      </w:r>
    </w:p>
    <w:p w:rsidR="00AF7D92" w:rsidRPr="0011337B" w:rsidRDefault="00AF7D92" w:rsidP="00AF7D92">
      <w:pPr>
        <w:widowControl w:val="0"/>
        <w:autoSpaceDE w:val="0"/>
        <w:autoSpaceDN w:val="0"/>
        <w:ind w:firstLine="567"/>
        <w:contextualSpacing/>
        <w:jc w:val="both"/>
        <w:rPr>
          <w:sz w:val="28"/>
          <w:szCs w:val="28"/>
        </w:rPr>
      </w:pPr>
      <w:r w:rsidRPr="00D456E1">
        <w:rPr>
          <w:sz w:val="28"/>
          <w:szCs w:val="28"/>
        </w:rPr>
        <w:t>6) документы, выданные Федеральной налоговой службой Российской Федерации, подтверждающие что у некоммерческой организации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не ранее, чем за 30 календарных дней до дня, в котором подается заявка;</w:t>
      </w:r>
    </w:p>
    <w:p w:rsidR="00AF7D92" w:rsidRPr="0011337B" w:rsidRDefault="00AF7D92" w:rsidP="00AF7D92">
      <w:pPr>
        <w:widowControl w:val="0"/>
        <w:autoSpaceDE w:val="0"/>
        <w:autoSpaceDN w:val="0"/>
        <w:ind w:firstLine="567"/>
        <w:contextualSpacing/>
        <w:jc w:val="both"/>
        <w:rPr>
          <w:sz w:val="28"/>
          <w:szCs w:val="28"/>
        </w:rPr>
      </w:pPr>
      <w:r w:rsidRPr="00272D2D">
        <w:rPr>
          <w:sz w:val="28"/>
          <w:szCs w:val="28"/>
        </w:rPr>
        <w:t xml:space="preserve">7) расчет суммы расходов некоммерческой организации на проведение мероприятий, </w:t>
      </w:r>
      <w:hyperlink w:anchor="P219" w:history="1">
        <w:r w:rsidRPr="00272D2D">
          <w:rPr>
            <w:sz w:val="28"/>
            <w:szCs w:val="28"/>
          </w:rPr>
          <w:t>расчет</w:t>
        </w:r>
      </w:hyperlink>
      <w:r w:rsidRPr="00272D2D">
        <w:rPr>
          <w:sz w:val="28"/>
          <w:szCs w:val="28"/>
        </w:rPr>
        <w:t xml:space="preserve"> суммы расходов на обеспечение деятельности некоммерческой организации по утвержденной форме (Приложение № 3 к настоящему Порядку);</w:t>
      </w:r>
    </w:p>
    <w:p w:rsidR="00AF7D92" w:rsidRPr="0011337B" w:rsidRDefault="00AF7D92" w:rsidP="00AF7D92">
      <w:pPr>
        <w:widowControl w:val="0"/>
        <w:autoSpaceDE w:val="0"/>
        <w:autoSpaceDN w:val="0"/>
        <w:ind w:firstLine="567"/>
        <w:contextualSpacing/>
        <w:jc w:val="both"/>
        <w:rPr>
          <w:sz w:val="28"/>
          <w:szCs w:val="28"/>
        </w:rPr>
      </w:pPr>
      <w:r>
        <w:rPr>
          <w:sz w:val="28"/>
          <w:szCs w:val="28"/>
        </w:rPr>
        <w:t>8</w:t>
      </w:r>
      <w:r w:rsidRPr="0011337B">
        <w:rPr>
          <w:sz w:val="28"/>
          <w:szCs w:val="28"/>
        </w:rPr>
        <w:t xml:space="preserve">) информацию об основных мероприятиях некоммерческой организации за последний календарный год, предшествующий подаче заявки, в том числе </w:t>
      </w:r>
      <w:r w:rsidRPr="0011337B">
        <w:rPr>
          <w:sz w:val="28"/>
          <w:szCs w:val="28"/>
        </w:rPr>
        <w:lastRenderedPageBreak/>
        <w:t>реализованных за счет благотворительных и собственных средств, и о количестве участников мероприятий за год;</w:t>
      </w:r>
    </w:p>
    <w:p w:rsidR="00AF7D92" w:rsidRPr="0011337B" w:rsidRDefault="00AF7D92" w:rsidP="00AF7D92">
      <w:pPr>
        <w:widowControl w:val="0"/>
        <w:autoSpaceDE w:val="0"/>
        <w:autoSpaceDN w:val="0"/>
        <w:ind w:firstLine="567"/>
        <w:contextualSpacing/>
        <w:jc w:val="both"/>
        <w:rPr>
          <w:sz w:val="28"/>
          <w:szCs w:val="28"/>
        </w:rPr>
      </w:pPr>
      <w:r>
        <w:rPr>
          <w:sz w:val="28"/>
          <w:szCs w:val="28"/>
        </w:rPr>
        <w:t>9</w:t>
      </w:r>
      <w:r w:rsidRPr="0011337B">
        <w:rPr>
          <w:sz w:val="28"/>
          <w:szCs w:val="28"/>
        </w:rPr>
        <w:t xml:space="preserve">) </w:t>
      </w:r>
      <w:r w:rsidRPr="00BC38BB">
        <w:rPr>
          <w:sz w:val="28"/>
          <w:szCs w:val="28"/>
        </w:rPr>
        <w:t>подтверждение согласия на публикацию (размещение) в информаци</w:t>
      </w:r>
      <w:r>
        <w:rPr>
          <w:sz w:val="28"/>
          <w:szCs w:val="28"/>
        </w:rPr>
        <w:t>онно-телекоммуникационной сети «</w:t>
      </w:r>
      <w:r w:rsidRPr="00BC38BB">
        <w:rPr>
          <w:sz w:val="28"/>
          <w:szCs w:val="28"/>
        </w:rPr>
        <w:t>Интернет</w:t>
      </w:r>
      <w:r>
        <w:rPr>
          <w:sz w:val="28"/>
          <w:szCs w:val="28"/>
        </w:rPr>
        <w:t>»</w:t>
      </w:r>
      <w:r w:rsidRPr="00BC38BB">
        <w:rPr>
          <w:sz w:val="28"/>
          <w:szCs w:val="28"/>
        </w:rPr>
        <w:t xml:space="preserve">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w:t>
      </w:r>
      <w:r>
        <w:rPr>
          <w:sz w:val="28"/>
          <w:szCs w:val="28"/>
        </w:rPr>
        <w:t>ых форм веб-интерфейса системы «</w:t>
      </w:r>
      <w:r w:rsidRPr="00BC38BB">
        <w:rPr>
          <w:sz w:val="28"/>
          <w:szCs w:val="28"/>
        </w:rPr>
        <w:t>Электронный бюджет</w:t>
      </w:r>
      <w:r>
        <w:rPr>
          <w:sz w:val="28"/>
          <w:szCs w:val="28"/>
        </w:rPr>
        <w:t>»</w:t>
      </w:r>
      <w:r w:rsidRPr="0011337B">
        <w:rPr>
          <w:sz w:val="28"/>
          <w:szCs w:val="28"/>
        </w:rPr>
        <w:t>.</w:t>
      </w:r>
    </w:p>
    <w:p w:rsidR="00AF7D92" w:rsidRDefault="00AF7D92" w:rsidP="00AF7D92">
      <w:pPr>
        <w:widowControl w:val="0"/>
        <w:autoSpaceDE w:val="0"/>
        <w:autoSpaceDN w:val="0"/>
        <w:ind w:firstLine="567"/>
        <w:contextualSpacing/>
        <w:jc w:val="both"/>
        <w:rPr>
          <w:sz w:val="28"/>
          <w:szCs w:val="28"/>
        </w:rPr>
      </w:pPr>
      <w:r w:rsidRPr="0011337B">
        <w:rPr>
          <w:sz w:val="28"/>
          <w:szCs w:val="28"/>
        </w:rPr>
        <w:t>Указанные документы должны быть выполнены с использованием технических средств, аккуратно, без исправлений, неустановленных сокращений и формулировок, допускающих двоякое толкование.</w:t>
      </w:r>
    </w:p>
    <w:p w:rsidR="00AF7D92" w:rsidRDefault="00AF7D92" w:rsidP="00AF7D92">
      <w:pPr>
        <w:widowControl w:val="0"/>
        <w:autoSpaceDE w:val="0"/>
        <w:autoSpaceDN w:val="0"/>
        <w:ind w:firstLine="567"/>
        <w:contextualSpacing/>
        <w:jc w:val="both"/>
        <w:rPr>
          <w:sz w:val="28"/>
          <w:szCs w:val="28"/>
        </w:rPr>
      </w:pPr>
      <w:r w:rsidRPr="00C37269">
        <w:rPr>
          <w:sz w:val="28"/>
          <w:szCs w:val="28"/>
        </w:rPr>
        <w:t>6.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субсидий.</w:t>
      </w:r>
    </w:p>
    <w:p w:rsidR="00AF7D92" w:rsidRDefault="00AF7D92" w:rsidP="00AF7D92">
      <w:pPr>
        <w:widowControl w:val="0"/>
        <w:autoSpaceDE w:val="0"/>
        <w:autoSpaceDN w:val="0"/>
        <w:ind w:firstLine="567"/>
        <w:contextualSpacing/>
        <w:jc w:val="both"/>
        <w:rPr>
          <w:sz w:val="28"/>
          <w:szCs w:val="28"/>
        </w:rPr>
      </w:pPr>
      <w:r>
        <w:rPr>
          <w:sz w:val="28"/>
          <w:szCs w:val="28"/>
        </w:rPr>
        <w:t xml:space="preserve">Заявка подписывается </w:t>
      </w:r>
      <w:r w:rsidRPr="00570634">
        <w:rPr>
          <w:sz w:val="28"/>
          <w:szCs w:val="28"/>
        </w:rPr>
        <w:t xml:space="preserve">усиленной квалифицированной электронной подписью руководителя участника отбора получателей субсидий или уполномоченного им </w:t>
      </w:r>
      <w:r>
        <w:rPr>
          <w:sz w:val="28"/>
          <w:szCs w:val="28"/>
        </w:rPr>
        <w:t>лица.</w:t>
      </w:r>
    </w:p>
    <w:p w:rsidR="00AF7D92" w:rsidRDefault="00AF7D92" w:rsidP="00AF7D92">
      <w:pPr>
        <w:widowControl w:val="0"/>
        <w:autoSpaceDE w:val="0"/>
        <w:autoSpaceDN w:val="0"/>
        <w:ind w:firstLine="567"/>
        <w:contextualSpacing/>
        <w:jc w:val="both"/>
        <w:rPr>
          <w:sz w:val="28"/>
          <w:szCs w:val="28"/>
        </w:rPr>
      </w:pPr>
      <w:r w:rsidRPr="00E54A22">
        <w:rPr>
          <w:sz w:val="28"/>
          <w:szCs w:val="28"/>
        </w:rPr>
        <w:t>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w:t>
      </w:r>
      <w:r>
        <w:rPr>
          <w:sz w:val="28"/>
          <w:szCs w:val="28"/>
        </w:rPr>
        <w:t>истрационного номера в системе «</w:t>
      </w:r>
      <w:r w:rsidRPr="00E54A22">
        <w:rPr>
          <w:sz w:val="28"/>
          <w:szCs w:val="28"/>
        </w:rPr>
        <w:t>Электронный бюджет</w:t>
      </w:r>
      <w:r>
        <w:rPr>
          <w:sz w:val="28"/>
          <w:szCs w:val="28"/>
        </w:rPr>
        <w:t>»</w:t>
      </w:r>
      <w:r w:rsidRPr="00E54A22">
        <w:rPr>
          <w:sz w:val="28"/>
          <w:szCs w:val="28"/>
        </w:rPr>
        <w:t>.</w:t>
      </w:r>
    </w:p>
    <w:p w:rsidR="00AF7D92" w:rsidRDefault="00AF7D92" w:rsidP="00AF7D92">
      <w:pPr>
        <w:widowControl w:val="0"/>
        <w:autoSpaceDE w:val="0"/>
        <w:autoSpaceDN w:val="0"/>
        <w:ind w:firstLine="567"/>
        <w:contextualSpacing/>
        <w:jc w:val="both"/>
        <w:rPr>
          <w:sz w:val="28"/>
          <w:szCs w:val="28"/>
        </w:rPr>
      </w:pPr>
      <w:r w:rsidRPr="00C37269">
        <w:rPr>
          <w:sz w:val="28"/>
          <w:szCs w:val="28"/>
        </w:rPr>
        <w:t>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Фото- и видеоматериалы, включаемые в заявку, должны содержать четкое и контрастное изображение высокого качества.</w:t>
      </w:r>
    </w:p>
    <w:p w:rsidR="00AF7D92" w:rsidRDefault="00AF7D92" w:rsidP="00AF7D92">
      <w:pPr>
        <w:widowControl w:val="0"/>
        <w:autoSpaceDE w:val="0"/>
        <w:autoSpaceDN w:val="0"/>
        <w:ind w:firstLine="567"/>
        <w:contextualSpacing/>
        <w:jc w:val="both"/>
        <w:rPr>
          <w:sz w:val="28"/>
          <w:szCs w:val="28"/>
        </w:rPr>
      </w:pPr>
      <w:r w:rsidRPr="00380529">
        <w:rPr>
          <w:sz w:val="28"/>
          <w:szCs w:val="28"/>
        </w:rPr>
        <w:t>8. Некоммерческая организация, претендующая на получение субсидии на очередной финансовый год, может подать одну заявку. В период приема заявок, некоммерческая организация имеет право отозвать заявку, внести уточнения и дополнения.</w:t>
      </w:r>
      <w:r w:rsidRPr="0011337B">
        <w:rPr>
          <w:sz w:val="28"/>
          <w:szCs w:val="28"/>
        </w:rPr>
        <w:t xml:space="preserve"> </w:t>
      </w:r>
    </w:p>
    <w:p w:rsidR="00AF7D92" w:rsidRPr="00C92C4E" w:rsidRDefault="00AF7D92" w:rsidP="00AF7D92">
      <w:pPr>
        <w:widowControl w:val="0"/>
        <w:autoSpaceDE w:val="0"/>
        <w:autoSpaceDN w:val="0"/>
        <w:spacing w:before="220"/>
        <w:ind w:firstLine="540"/>
        <w:contextualSpacing/>
        <w:jc w:val="both"/>
        <w:rPr>
          <w:rFonts w:eastAsiaTheme="minorEastAsia" w:cs="Calibri"/>
          <w:sz w:val="28"/>
          <w:szCs w:val="28"/>
        </w:rPr>
      </w:pPr>
      <w:r>
        <w:rPr>
          <w:rFonts w:eastAsiaTheme="minorEastAsia" w:cs="Calibri"/>
          <w:sz w:val="28"/>
          <w:szCs w:val="28"/>
        </w:rPr>
        <w:t xml:space="preserve">9. </w:t>
      </w:r>
      <w:r w:rsidRPr="00C92C4E">
        <w:rPr>
          <w:rFonts w:eastAsiaTheme="minorEastAsia" w:cs="Calibri"/>
          <w:sz w:val="28"/>
          <w:szCs w:val="28"/>
        </w:rPr>
        <w:t>Взаимодействие организатора отбора с участниками отбора осуществляется с использованием документов в электронной форме в системе «Электронный бюджет».</w:t>
      </w:r>
    </w:p>
    <w:p w:rsidR="00AF7D92" w:rsidRPr="007B1D45" w:rsidRDefault="00AF7D92" w:rsidP="00AF7D92">
      <w:pPr>
        <w:widowControl w:val="0"/>
        <w:autoSpaceDE w:val="0"/>
        <w:autoSpaceDN w:val="0"/>
        <w:ind w:firstLine="567"/>
        <w:contextualSpacing/>
        <w:jc w:val="both"/>
        <w:rPr>
          <w:sz w:val="28"/>
          <w:szCs w:val="28"/>
        </w:rPr>
      </w:pPr>
      <w:bookmarkStart w:id="3" w:name="Par0"/>
      <w:bookmarkEnd w:id="3"/>
      <w:r>
        <w:rPr>
          <w:sz w:val="28"/>
          <w:szCs w:val="28"/>
        </w:rPr>
        <w:t>10</w:t>
      </w:r>
      <w:r w:rsidRPr="007B1D45">
        <w:rPr>
          <w:sz w:val="28"/>
          <w:szCs w:val="28"/>
        </w:rPr>
        <w:t xml:space="preserve">. Любой участник отбора получателей субсидий со дня размещения объявления о проведении отбора получателей субсидий не позднее 3-го рабочего дня до дня завершения подачи заявок вправе направить </w:t>
      </w:r>
      <w:r>
        <w:rPr>
          <w:sz w:val="28"/>
          <w:szCs w:val="28"/>
        </w:rPr>
        <w:t xml:space="preserve">организатору </w:t>
      </w:r>
      <w:r>
        <w:rPr>
          <w:sz w:val="28"/>
          <w:szCs w:val="28"/>
        </w:rPr>
        <w:lastRenderedPageBreak/>
        <w:t>отбора</w:t>
      </w:r>
      <w:r w:rsidRPr="007B1D45">
        <w:rPr>
          <w:sz w:val="28"/>
          <w:szCs w:val="28"/>
        </w:rPr>
        <w:t xml:space="preserve">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 В случае направления запроса после окончания периода приема заявок, запрос не рассматривается.</w:t>
      </w:r>
    </w:p>
    <w:p w:rsidR="00AF7D92" w:rsidRPr="005767CE" w:rsidRDefault="00AF7D92" w:rsidP="00AF7D92">
      <w:pPr>
        <w:widowControl w:val="0"/>
        <w:autoSpaceDE w:val="0"/>
        <w:autoSpaceDN w:val="0"/>
        <w:ind w:firstLine="567"/>
        <w:contextualSpacing/>
        <w:jc w:val="both"/>
        <w:rPr>
          <w:sz w:val="28"/>
          <w:szCs w:val="28"/>
        </w:rPr>
      </w:pPr>
      <w:r w:rsidRPr="007B1D45">
        <w:rPr>
          <w:sz w:val="28"/>
          <w:szCs w:val="28"/>
        </w:rPr>
        <w:t>Организатор отбора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отбора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AF7D92" w:rsidRPr="00C92C4E" w:rsidRDefault="00AF7D92" w:rsidP="00AF7D92">
      <w:pPr>
        <w:widowControl w:val="0"/>
        <w:autoSpaceDE w:val="0"/>
        <w:autoSpaceDN w:val="0"/>
        <w:spacing w:before="220"/>
        <w:ind w:firstLine="540"/>
        <w:contextualSpacing/>
        <w:jc w:val="both"/>
        <w:rPr>
          <w:rFonts w:eastAsiaTheme="minorEastAsia" w:cs="Calibri"/>
          <w:sz w:val="28"/>
          <w:szCs w:val="28"/>
        </w:rPr>
      </w:pPr>
      <w:r w:rsidRPr="00C92C4E">
        <w:rPr>
          <w:rFonts w:eastAsiaTheme="minorEastAsia" w:cs="Calibri"/>
          <w:sz w:val="28"/>
          <w:szCs w:val="28"/>
        </w:rPr>
        <w:t>11. Проверка участника отбора на соответствие требованиям, установленным в пункте 1 настоящей главы,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r>
        <w:rPr>
          <w:rFonts w:eastAsiaTheme="minorEastAsia" w:cs="Calibri"/>
          <w:sz w:val="28"/>
          <w:szCs w:val="28"/>
        </w:rPr>
        <w:t>, и в порядке в</w:t>
      </w:r>
      <w:r w:rsidRPr="00810C09">
        <w:rPr>
          <w:rFonts w:eastAsiaTheme="minorEastAsia" w:cs="Calibri"/>
          <w:sz w:val="28"/>
          <w:szCs w:val="28"/>
        </w:rPr>
        <w:t>н</w:t>
      </w:r>
      <w:r>
        <w:rPr>
          <w:rFonts w:eastAsiaTheme="minorEastAsia" w:cs="Calibri"/>
          <w:sz w:val="28"/>
          <w:szCs w:val="28"/>
        </w:rPr>
        <w:t xml:space="preserve">утриведомственного взаимодействия </w:t>
      </w:r>
      <w:r w:rsidRPr="009D34EF">
        <w:rPr>
          <w:rFonts w:eastAsiaTheme="minorEastAsia" w:cs="Calibri"/>
          <w:sz w:val="28"/>
          <w:szCs w:val="28"/>
        </w:rPr>
        <w:t>в течение 10 рабочих дней со дня окончания приема заявок</w:t>
      </w:r>
      <w:r w:rsidRPr="00C92C4E">
        <w:rPr>
          <w:rFonts w:eastAsiaTheme="minorEastAsia" w:cs="Calibri"/>
          <w:sz w:val="28"/>
          <w:szCs w:val="28"/>
        </w:rPr>
        <w:t>.</w:t>
      </w:r>
    </w:p>
    <w:p w:rsidR="00AF7D92" w:rsidRPr="0011337B" w:rsidRDefault="00AF7D92" w:rsidP="00AF7D92">
      <w:pPr>
        <w:widowControl w:val="0"/>
        <w:autoSpaceDE w:val="0"/>
        <w:autoSpaceDN w:val="0"/>
        <w:spacing w:before="220"/>
        <w:ind w:firstLine="540"/>
        <w:contextualSpacing/>
        <w:jc w:val="both"/>
        <w:rPr>
          <w:rFonts w:eastAsiaTheme="minorEastAsia" w:cs="Calibri"/>
          <w:sz w:val="28"/>
          <w:szCs w:val="28"/>
        </w:rPr>
      </w:pPr>
      <w:r w:rsidRPr="00C92C4E">
        <w:rPr>
          <w:rFonts w:eastAsiaTheme="minorEastAsia" w:cs="Calibri"/>
          <w:sz w:val="28"/>
          <w:szCs w:val="28"/>
        </w:rPr>
        <w:t>12. Подтверждение соответствия участника отбора требованиям, установленным в пункте 1 настоящей главы,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F7D92" w:rsidRDefault="00AF7D92" w:rsidP="00AF7D92">
      <w:pPr>
        <w:widowControl w:val="0"/>
        <w:autoSpaceDE w:val="0"/>
        <w:autoSpaceDN w:val="0"/>
        <w:ind w:firstLine="567"/>
        <w:contextualSpacing/>
        <w:jc w:val="both"/>
        <w:rPr>
          <w:sz w:val="28"/>
          <w:szCs w:val="28"/>
        </w:rPr>
      </w:pPr>
      <w:r>
        <w:rPr>
          <w:sz w:val="28"/>
          <w:szCs w:val="28"/>
        </w:rPr>
        <w:t xml:space="preserve">13. </w:t>
      </w:r>
      <w:r w:rsidRPr="00C92C4E">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rsidR="00AF7D92" w:rsidRDefault="00AF7D92" w:rsidP="00AF7D92">
      <w:pPr>
        <w:widowControl w:val="0"/>
        <w:autoSpaceDE w:val="0"/>
        <w:autoSpaceDN w:val="0"/>
        <w:ind w:firstLine="567"/>
        <w:contextualSpacing/>
        <w:jc w:val="both"/>
        <w:rPr>
          <w:sz w:val="28"/>
          <w:szCs w:val="28"/>
        </w:rPr>
      </w:pPr>
      <w:r>
        <w:rPr>
          <w:sz w:val="28"/>
          <w:szCs w:val="28"/>
        </w:rPr>
        <w:t>14. П</w:t>
      </w:r>
      <w:r w:rsidRPr="00714737">
        <w:rPr>
          <w:sz w:val="28"/>
          <w:szCs w:val="28"/>
        </w:rPr>
        <w:t xml:space="preserve">осле наступления </w:t>
      </w:r>
      <w:r>
        <w:rPr>
          <w:sz w:val="28"/>
          <w:szCs w:val="28"/>
        </w:rPr>
        <w:t>даты</w:t>
      </w:r>
      <w:r w:rsidRPr="00714737">
        <w:rPr>
          <w:sz w:val="28"/>
          <w:szCs w:val="28"/>
        </w:rPr>
        <w:t xml:space="preserve"> окончания срока подачи заявок </w:t>
      </w:r>
      <w:r>
        <w:rPr>
          <w:sz w:val="28"/>
          <w:szCs w:val="28"/>
        </w:rPr>
        <w:t>организатору отбора открывается доступ в системе «</w:t>
      </w:r>
      <w:r w:rsidRPr="00714737">
        <w:rPr>
          <w:sz w:val="28"/>
          <w:szCs w:val="28"/>
        </w:rPr>
        <w:t>Электронный бюджет</w:t>
      </w:r>
      <w:r>
        <w:rPr>
          <w:sz w:val="28"/>
          <w:szCs w:val="28"/>
        </w:rPr>
        <w:t>»</w:t>
      </w:r>
      <w:r w:rsidRPr="00714737">
        <w:rPr>
          <w:sz w:val="28"/>
          <w:szCs w:val="28"/>
        </w:rPr>
        <w:t xml:space="preserve"> к поданным участниками отбора получателей субсидий заявкам.</w:t>
      </w:r>
    </w:p>
    <w:p w:rsidR="00AF7D92" w:rsidRPr="00466C1E" w:rsidRDefault="00AF7D92" w:rsidP="00AF7D92">
      <w:pPr>
        <w:widowControl w:val="0"/>
        <w:autoSpaceDE w:val="0"/>
        <w:autoSpaceDN w:val="0"/>
        <w:ind w:firstLine="567"/>
        <w:contextualSpacing/>
        <w:jc w:val="both"/>
        <w:rPr>
          <w:sz w:val="28"/>
          <w:szCs w:val="28"/>
        </w:rPr>
      </w:pPr>
      <w:r>
        <w:rPr>
          <w:sz w:val="28"/>
          <w:szCs w:val="28"/>
        </w:rPr>
        <w:t>15. Н</w:t>
      </w:r>
      <w:r w:rsidRPr="00466C1E">
        <w:rPr>
          <w:sz w:val="28"/>
          <w:szCs w:val="28"/>
        </w:rPr>
        <w:t xml:space="preserve">е позднее одного рабочего дня, следующего за днем окончания приема заявок, установленного в объявлении о проведении отбора получателей субсидий, </w:t>
      </w:r>
      <w:r>
        <w:rPr>
          <w:sz w:val="28"/>
          <w:szCs w:val="28"/>
        </w:rPr>
        <w:t>формируется</w:t>
      </w:r>
      <w:r w:rsidRPr="00466C1E">
        <w:rPr>
          <w:sz w:val="28"/>
          <w:szCs w:val="28"/>
        </w:rPr>
        <w:t xml:space="preserve"> протокол вскрытия заявок, содержащий следующую информацию о поступивших для участия в отборе получателей субсидий заявках:</w:t>
      </w:r>
    </w:p>
    <w:p w:rsidR="00AF7D92" w:rsidRPr="00466C1E" w:rsidRDefault="00AF7D92" w:rsidP="00AF7D92">
      <w:pPr>
        <w:widowControl w:val="0"/>
        <w:autoSpaceDE w:val="0"/>
        <w:autoSpaceDN w:val="0"/>
        <w:ind w:firstLine="567"/>
        <w:contextualSpacing/>
        <w:jc w:val="both"/>
        <w:rPr>
          <w:sz w:val="28"/>
          <w:szCs w:val="28"/>
        </w:rPr>
      </w:pPr>
      <w:r w:rsidRPr="00466C1E">
        <w:rPr>
          <w:sz w:val="28"/>
          <w:szCs w:val="28"/>
        </w:rPr>
        <w:t>а) регистрационный номер заявки;</w:t>
      </w:r>
    </w:p>
    <w:p w:rsidR="00AF7D92" w:rsidRPr="00466C1E" w:rsidRDefault="00AF7D92" w:rsidP="00AF7D92">
      <w:pPr>
        <w:widowControl w:val="0"/>
        <w:autoSpaceDE w:val="0"/>
        <w:autoSpaceDN w:val="0"/>
        <w:ind w:firstLine="567"/>
        <w:contextualSpacing/>
        <w:jc w:val="both"/>
        <w:rPr>
          <w:sz w:val="28"/>
          <w:szCs w:val="28"/>
        </w:rPr>
      </w:pPr>
      <w:r w:rsidRPr="00466C1E">
        <w:rPr>
          <w:sz w:val="28"/>
          <w:szCs w:val="28"/>
        </w:rPr>
        <w:t>б) дата и время поступления заявки;</w:t>
      </w:r>
    </w:p>
    <w:p w:rsidR="00AF7D92" w:rsidRPr="00466C1E" w:rsidRDefault="00AF7D92" w:rsidP="00AF7D92">
      <w:pPr>
        <w:widowControl w:val="0"/>
        <w:autoSpaceDE w:val="0"/>
        <w:autoSpaceDN w:val="0"/>
        <w:ind w:firstLine="567"/>
        <w:contextualSpacing/>
        <w:jc w:val="both"/>
        <w:rPr>
          <w:sz w:val="28"/>
          <w:szCs w:val="28"/>
        </w:rPr>
      </w:pPr>
      <w:r w:rsidRPr="00466C1E">
        <w:rPr>
          <w:sz w:val="28"/>
          <w:szCs w:val="28"/>
        </w:rPr>
        <w:t>в) полное наименование участника отбора получателей субсидий;</w:t>
      </w:r>
    </w:p>
    <w:p w:rsidR="00AF7D92" w:rsidRPr="00466C1E" w:rsidRDefault="00AF7D92" w:rsidP="00AF7D92">
      <w:pPr>
        <w:widowControl w:val="0"/>
        <w:autoSpaceDE w:val="0"/>
        <w:autoSpaceDN w:val="0"/>
        <w:ind w:firstLine="567"/>
        <w:contextualSpacing/>
        <w:jc w:val="both"/>
        <w:rPr>
          <w:sz w:val="28"/>
          <w:szCs w:val="28"/>
        </w:rPr>
      </w:pPr>
      <w:r w:rsidRPr="00466C1E">
        <w:rPr>
          <w:sz w:val="28"/>
          <w:szCs w:val="28"/>
        </w:rPr>
        <w:t>г) адрес юридического лица;</w:t>
      </w:r>
    </w:p>
    <w:p w:rsidR="00AF7D92" w:rsidRDefault="00AF7D92" w:rsidP="00AF7D92">
      <w:pPr>
        <w:widowControl w:val="0"/>
        <w:autoSpaceDE w:val="0"/>
        <w:autoSpaceDN w:val="0"/>
        <w:ind w:firstLine="567"/>
        <w:contextualSpacing/>
        <w:jc w:val="both"/>
        <w:rPr>
          <w:sz w:val="28"/>
          <w:szCs w:val="28"/>
        </w:rPr>
      </w:pPr>
      <w:r w:rsidRPr="00466C1E">
        <w:rPr>
          <w:sz w:val="28"/>
          <w:szCs w:val="28"/>
        </w:rPr>
        <w:t>д) запрашиваемый участником отбора получателей субсидий размер субсидии.</w:t>
      </w:r>
    </w:p>
    <w:p w:rsidR="00AF7D92" w:rsidRDefault="00AF7D92" w:rsidP="00AF7D92">
      <w:pPr>
        <w:widowControl w:val="0"/>
        <w:autoSpaceDE w:val="0"/>
        <w:autoSpaceDN w:val="0"/>
        <w:ind w:firstLine="567"/>
        <w:contextualSpacing/>
        <w:jc w:val="both"/>
        <w:rPr>
          <w:sz w:val="28"/>
          <w:szCs w:val="28"/>
        </w:rPr>
      </w:pPr>
      <w:r w:rsidRPr="00466C1E">
        <w:rPr>
          <w:sz w:val="28"/>
          <w:szCs w:val="28"/>
        </w:rPr>
        <w:t xml:space="preserve">Протокол вскрытия заявок формируется </w:t>
      </w:r>
      <w:r>
        <w:rPr>
          <w:sz w:val="28"/>
          <w:szCs w:val="28"/>
        </w:rPr>
        <w:t xml:space="preserve">на едином портале </w:t>
      </w:r>
      <w:r w:rsidRPr="00466C1E">
        <w:rPr>
          <w:sz w:val="28"/>
          <w:szCs w:val="28"/>
        </w:rPr>
        <w:lastRenderedPageBreak/>
        <w:t xml:space="preserve">автоматически и подписывается усиленной квалифицированной электронной подписью </w:t>
      </w:r>
      <w:r>
        <w:rPr>
          <w:sz w:val="28"/>
          <w:szCs w:val="28"/>
        </w:rPr>
        <w:t xml:space="preserve">председателя Комиссии </w:t>
      </w:r>
      <w:r w:rsidRPr="00466C1E">
        <w:rPr>
          <w:sz w:val="28"/>
          <w:szCs w:val="28"/>
        </w:rPr>
        <w:t>по рассмотрению вопросов предоставления субсидий из местного бюджета на финансовую поддержку социально ориентированных некоммерческих организаций на территории городского округа Верхняя Пышма (далее - Комиссия) в с</w:t>
      </w:r>
      <w:r>
        <w:rPr>
          <w:sz w:val="28"/>
          <w:szCs w:val="28"/>
        </w:rPr>
        <w:t>истеме «</w:t>
      </w:r>
      <w:r w:rsidRPr="00466C1E">
        <w:rPr>
          <w:sz w:val="28"/>
          <w:szCs w:val="28"/>
        </w:rPr>
        <w:t>Электронный бюджет</w:t>
      </w:r>
      <w:r w:rsidRPr="00921576">
        <w:rPr>
          <w:sz w:val="28"/>
          <w:szCs w:val="28"/>
        </w:rPr>
        <w:t xml:space="preserve">», а также размещается </w:t>
      </w:r>
      <w:r w:rsidRPr="00537EA0">
        <w:rPr>
          <w:sz w:val="28"/>
          <w:szCs w:val="28"/>
        </w:rPr>
        <w:t>на едином портале не позднее рабочего дня, следующего за днем его подписания.</w:t>
      </w:r>
    </w:p>
    <w:p w:rsidR="00AF7D92" w:rsidRPr="0011337B" w:rsidRDefault="00AF7D92" w:rsidP="00AF7D92">
      <w:pPr>
        <w:widowControl w:val="0"/>
        <w:autoSpaceDE w:val="0"/>
        <w:autoSpaceDN w:val="0"/>
        <w:ind w:firstLine="567"/>
        <w:contextualSpacing/>
        <w:jc w:val="both"/>
        <w:rPr>
          <w:sz w:val="28"/>
          <w:szCs w:val="28"/>
        </w:rPr>
      </w:pPr>
      <w:r>
        <w:rPr>
          <w:sz w:val="28"/>
          <w:szCs w:val="28"/>
        </w:rPr>
        <w:t>16</w:t>
      </w:r>
      <w:r w:rsidRPr="0011337B">
        <w:rPr>
          <w:sz w:val="28"/>
          <w:szCs w:val="28"/>
        </w:rPr>
        <w:t>. Состав Комиссии утверждается постановлением администрации городского округа Верхняя Пышма в количестве не менее 6 человек, включая заместителя главы администрации городского округа Верхняя Пышма по экономике и финансам, заместителя главы администрации городского округа Верхняя Пышма по социальным вопросам, начальника Финансового управления администрации городского округа Верхняя Пышма, начальника отдела социальной политики администрации городского округа Верхняя Пышма, начальника отдела прогнозирования и мониторинга социально-экономического развития комитета экономики и муниципального заказа администрации городского округа Верхняя Пышма, представителя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 23.</w:t>
      </w:r>
    </w:p>
    <w:p w:rsidR="00AF7D92" w:rsidRPr="0011337B" w:rsidRDefault="00AF7D92" w:rsidP="00AF7D92">
      <w:pPr>
        <w:widowControl w:val="0"/>
        <w:autoSpaceDE w:val="0"/>
        <w:autoSpaceDN w:val="0"/>
        <w:ind w:firstLine="567"/>
        <w:contextualSpacing/>
        <w:jc w:val="both"/>
        <w:rPr>
          <w:sz w:val="28"/>
          <w:szCs w:val="28"/>
        </w:rPr>
      </w:pPr>
      <w:r>
        <w:rPr>
          <w:sz w:val="28"/>
          <w:szCs w:val="28"/>
        </w:rPr>
        <w:t>17</w:t>
      </w:r>
      <w:r w:rsidRPr="0011337B">
        <w:rPr>
          <w:sz w:val="28"/>
          <w:szCs w:val="28"/>
        </w:rPr>
        <w:t>. Комиссия осуществляет следующие функции:</w:t>
      </w:r>
    </w:p>
    <w:p w:rsidR="00AF7D92" w:rsidRDefault="00AF7D92" w:rsidP="00AF7D92">
      <w:pPr>
        <w:widowControl w:val="0"/>
        <w:autoSpaceDE w:val="0"/>
        <w:autoSpaceDN w:val="0"/>
        <w:ind w:firstLine="567"/>
        <w:contextualSpacing/>
        <w:jc w:val="both"/>
        <w:rPr>
          <w:sz w:val="28"/>
          <w:szCs w:val="28"/>
        </w:rPr>
      </w:pPr>
      <w:r w:rsidRPr="003A388D">
        <w:rPr>
          <w:sz w:val="28"/>
          <w:szCs w:val="28"/>
        </w:rPr>
        <w:t>1) рассматривает представленные некоммерческими организациями заявки и проверяет их на соответствие требованиям к содержанию и составу, принимает решение о признании отбора получателей субсидии несостоявшимся;</w:t>
      </w:r>
    </w:p>
    <w:p w:rsidR="00AF7D92" w:rsidRPr="003A388D" w:rsidRDefault="00AF7D92" w:rsidP="00AF7D92">
      <w:pPr>
        <w:widowControl w:val="0"/>
        <w:autoSpaceDE w:val="0"/>
        <w:autoSpaceDN w:val="0"/>
        <w:ind w:firstLine="567"/>
        <w:contextualSpacing/>
        <w:jc w:val="both"/>
        <w:rPr>
          <w:sz w:val="28"/>
          <w:szCs w:val="28"/>
        </w:rPr>
      </w:pPr>
      <w:r>
        <w:rPr>
          <w:sz w:val="28"/>
          <w:szCs w:val="28"/>
        </w:rPr>
        <w:t>2)</w:t>
      </w:r>
      <w:r w:rsidRPr="00B80749">
        <w:t xml:space="preserve"> </w:t>
      </w:r>
      <w:r w:rsidRPr="00B80749">
        <w:rPr>
          <w:sz w:val="28"/>
          <w:szCs w:val="28"/>
        </w:rPr>
        <w:t>осуществл</w:t>
      </w:r>
      <w:r>
        <w:rPr>
          <w:sz w:val="28"/>
          <w:szCs w:val="28"/>
        </w:rPr>
        <w:t>яет</w:t>
      </w:r>
      <w:r w:rsidRPr="00B80749">
        <w:rPr>
          <w:sz w:val="28"/>
          <w:szCs w:val="28"/>
        </w:rPr>
        <w:t xml:space="preserve"> </w:t>
      </w:r>
      <w:r w:rsidRPr="00B02C69">
        <w:rPr>
          <w:sz w:val="28"/>
          <w:szCs w:val="28"/>
        </w:rPr>
        <w:t>с использованием системы «Электронный бюджет»</w:t>
      </w:r>
      <w:r>
        <w:rPr>
          <w:sz w:val="28"/>
          <w:szCs w:val="28"/>
        </w:rPr>
        <w:t xml:space="preserve"> </w:t>
      </w:r>
      <w:r w:rsidRPr="00B80749">
        <w:rPr>
          <w:sz w:val="28"/>
          <w:szCs w:val="28"/>
        </w:rPr>
        <w:t>запрос у участника отбора получателей субсидий разъяснения в отношении представленных им документов и информации (при необходимости)</w:t>
      </w:r>
      <w:r>
        <w:rPr>
          <w:sz w:val="28"/>
          <w:szCs w:val="28"/>
        </w:rPr>
        <w:t>;</w:t>
      </w:r>
    </w:p>
    <w:p w:rsidR="00AF7D92" w:rsidRPr="00B80749" w:rsidRDefault="00AF7D92" w:rsidP="00AF7D92">
      <w:pPr>
        <w:widowControl w:val="0"/>
        <w:autoSpaceDE w:val="0"/>
        <w:autoSpaceDN w:val="0"/>
        <w:ind w:firstLine="567"/>
        <w:contextualSpacing/>
        <w:jc w:val="both"/>
        <w:rPr>
          <w:sz w:val="28"/>
          <w:szCs w:val="28"/>
        </w:rPr>
      </w:pPr>
      <w:r>
        <w:rPr>
          <w:sz w:val="28"/>
          <w:szCs w:val="28"/>
        </w:rPr>
        <w:t>3</w:t>
      </w:r>
      <w:r w:rsidRPr="00B80749">
        <w:rPr>
          <w:sz w:val="28"/>
          <w:szCs w:val="28"/>
        </w:rPr>
        <w:t>) осуществляет отбор некоммерческих организаций, соответствующих требованиям, указанным в пункте 1 настоящей главы, и представивших своевременно и надлежащим образом оформленные документы для получения субсидии из местного бюджета;</w:t>
      </w:r>
    </w:p>
    <w:p w:rsidR="00AF7D92" w:rsidRPr="00B80749" w:rsidRDefault="00AF7D92" w:rsidP="00AF7D92">
      <w:pPr>
        <w:widowControl w:val="0"/>
        <w:autoSpaceDE w:val="0"/>
        <w:autoSpaceDN w:val="0"/>
        <w:ind w:firstLine="567"/>
        <w:contextualSpacing/>
        <w:jc w:val="both"/>
        <w:rPr>
          <w:sz w:val="28"/>
          <w:szCs w:val="28"/>
        </w:rPr>
      </w:pPr>
      <w:r>
        <w:rPr>
          <w:sz w:val="28"/>
          <w:szCs w:val="28"/>
        </w:rPr>
        <w:t>4</w:t>
      </w:r>
      <w:r w:rsidRPr="00B80749">
        <w:rPr>
          <w:sz w:val="28"/>
          <w:szCs w:val="28"/>
        </w:rPr>
        <w:t>) принимает решение о предоставлении субсидий из местного бюджета некоммерческим организациям;</w:t>
      </w:r>
    </w:p>
    <w:p w:rsidR="00AF7D92" w:rsidRPr="003371D8" w:rsidRDefault="00AF7D92" w:rsidP="00AF7D92">
      <w:pPr>
        <w:widowControl w:val="0"/>
        <w:autoSpaceDE w:val="0"/>
        <w:autoSpaceDN w:val="0"/>
        <w:ind w:firstLine="567"/>
        <w:contextualSpacing/>
        <w:jc w:val="both"/>
        <w:rPr>
          <w:sz w:val="28"/>
          <w:szCs w:val="28"/>
        </w:rPr>
      </w:pPr>
      <w:r w:rsidRPr="003371D8">
        <w:rPr>
          <w:sz w:val="28"/>
          <w:szCs w:val="28"/>
        </w:rPr>
        <w:t>5) определяет размер субсидий некоммерческим организациям, прошедшим отбор, исходя из указанного в заявках запрашиваемого объема субсидии, в пределах бюджетных ассигнований, предусмотренных на указанные цели в решении Думы городского округа Верхняя Пышма о бюджете городского округа Верхняя Пышма.</w:t>
      </w:r>
    </w:p>
    <w:p w:rsidR="00AF7D92" w:rsidRPr="0011337B" w:rsidRDefault="00AF7D92" w:rsidP="00AF7D92">
      <w:pPr>
        <w:widowControl w:val="0"/>
        <w:autoSpaceDE w:val="0"/>
        <w:autoSpaceDN w:val="0"/>
        <w:ind w:firstLine="567"/>
        <w:contextualSpacing/>
        <w:jc w:val="both"/>
        <w:rPr>
          <w:sz w:val="28"/>
          <w:szCs w:val="28"/>
        </w:rPr>
      </w:pPr>
      <w:r w:rsidRPr="00975E56">
        <w:rPr>
          <w:sz w:val="28"/>
          <w:szCs w:val="28"/>
        </w:rPr>
        <w:t xml:space="preserve">18. Заседание Комиссии назначаются Председателем Комиссии в течение </w:t>
      </w:r>
      <w:r>
        <w:rPr>
          <w:sz w:val="28"/>
          <w:szCs w:val="28"/>
        </w:rPr>
        <w:t>10</w:t>
      </w:r>
      <w:r w:rsidRPr="00975E56">
        <w:rPr>
          <w:sz w:val="28"/>
          <w:szCs w:val="28"/>
        </w:rPr>
        <w:t xml:space="preserve"> рабочих дней по</w:t>
      </w:r>
      <w:r w:rsidRPr="00D6273A">
        <w:rPr>
          <w:sz w:val="28"/>
          <w:szCs w:val="28"/>
        </w:rPr>
        <w:t xml:space="preserve"> истечении срока приема заявок на участие в отборе на получение субсидии</w:t>
      </w:r>
      <w:r w:rsidRPr="0011337B">
        <w:rPr>
          <w:sz w:val="28"/>
          <w:szCs w:val="28"/>
        </w:rPr>
        <w:t xml:space="preserve"> и проводятся по месту нахождения главного распорядителя.</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Заседания Комиссии проводит Председатель Комиссии. Заседание Комиссии считается правомочным, если на нем присутствует не менее </w:t>
      </w:r>
      <w:r w:rsidRPr="0011337B">
        <w:rPr>
          <w:sz w:val="28"/>
          <w:szCs w:val="28"/>
        </w:rPr>
        <w:lastRenderedPageBreak/>
        <w:t>половины ее членов.</w:t>
      </w:r>
    </w:p>
    <w:p w:rsidR="00AF7D92" w:rsidRPr="0011337B" w:rsidRDefault="00AF7D92" w:rsidP="00AF7D92">
      <w:pPr>
        <w:widowControl w:val="0"/>
        <w:autoSpaceDE w:val="0"/>
        <w:autoSpaceDN w:val="0"/>
        <w:ind w:firstLine="567"/>
        <w:contextualSpacing/>
        <w:jc w:val="both"/>
        <w:rPr>
          <w:sz w:val="28"/>
          <w:szCs w:val="28"/>
        </w:rPr>
      </w:pPr>
      <w:r w:rsidRPr="00B02C69">
        <w:rPr>
          <w:sz w:val="28"/>
          <w:szCs w:val="28"/>
        </w:rPr>
        <w:t xml:space="preserve">19. Ранжирование </w:t>
      </w:r>
      <w:r w:rsidRPr="00714737">
        <w:rPr>
          <w:sz w:val="28"/>
          <w:szCs w:val="28"/>
        </w:rPr>
        <w:t>заявок</w:t>
      </w:r>
      <w:r>
        <w:rPr>
          <w:sz w:val="28"/>
          <w:szCs w:val="28"/>
        </w:rPr>
        <w:t xml:space="preserve">, </w:t>
      </w:r>
      <w:r w:rsidRPr="00B02C69">
        <w:rPr>
          <w:sz w:val="28"/>
          <w:szCs w:val="28"/>
        </w:rPr>
        <w:t>поступивших</w:t>
      </w:r>
      <w:r>
        <w:rPr>
          <w:sz w:val="28"/>
          <w:szCs w:val="28"/>
        </w:rPr>
        <w:t xml:space="preserve"> от </w:t>
      </w:r>
      <w:r w:rsidRPr="00714737">
        <w:rPr>
          <w:sz w:val="28"/>
          <w:szCs w:val="28"/>
        </w:rPr>
        <w:t>участников отбора получателей субсидий</w:t>
      </w:r>
      <w:r>
        <w:rPr>
          <w:sz w:val="28"/>
          <w:szCs w:val="28"/>
        </w:rPr>
        <w:t>,</w:t>
      </w:r>
      <w:r w:rsidRPr="00714737">
        <w:rPr>
          <w:sz w:val="28"/>
          <w:szCs w:val="28"/>
        </w:rPr>
        <w:t xml:space="preserve"> </w:t>
      </w:r>
      <w:r>
        <w:rPr>
          <w:sz w:val="28"/>
          <w:szCs w:val="28"/>
        </w:rPr>
        <w:t xml:space="preserve">соответствующих </w:t>
      </w:r>
      <w:r w:rsidRPr="00714737">
        <w:rPr>
          <w:sz w:val="28"/>
          <w:szCs w:val="28"/>
        </w:rPr>
        <w:t>критериям</w:t>
      </w:r>
      <w:r>
        <w:rPr>
          <w:sz w:val="28"/>
          <w:szCs w:val="28"/>
        </w:rPr>
        <w:t>,</w:t>
      </w:r>
      <w:r w:rsidRPr="00B02C69">
        <w:rPr>
          <w:sz w:val="28"/>
          <w:szCs w:val="28"/>
        </w:rPr>
        <w:t xml:space="preserve"> осуществляется исходя из и очередности их поступления.</w:t>
      </w:r>
    </w:p>
    <w:p w:rsidR="00AF7D92" w:rsidRPr="0011337B" w:rsidRDefault="00AF7D92" w:rsidP="00AF7D92">
      <w:pPr>
        <w:widowControl w:val="0"/>
        <w:autoSpaceDE w:val="0"/>
        <w:autoSpaceDN w:val="0"/>
        <w:ind w:firstLine="567"/>
        <w:contextualSpacing/>
        <w:jc w:val="both"/>
        <w:rPr>
          <w:sz w:val="28"/>
          <w:szCs w:val="28"/>
        </w:rPr>
      </w:pPr>
      <w:r>
        <w:rPr>
          <w:sz w:val="28"/>
          <w:szCs w:val="28"/>
        </w:rPr>
        <w:t>20</w:t>
      </w:r>
      <w:r w:rsidRPr="0011337B">
        <w:rPr>
          <w:sz w:val="28"/>
          <w:szCs w:val="28"/>
        </w:rPr>
        <w:t xml:space="preserve">. Комиссия </w:t>
      </w:r>
      <w:r w:rsidRPr="00F01634">
        <w:rPr>
          <w:sz w:val="28"/>
          <w:szCs w:val="28"/>
        </w:rPr>
        <w:t xml:space="preserve">рассматривает </w:t>
      </w:r>
      <w:r w:rsidRPr="0011337B">
        <w:rPr>
          <w:sz w:val="28"/>
          <w:szCs w:val="28"/>
        </w:rPr>
        <w:t>некоммерческие организации, представившие заявку на получение субсидии из средств местного бюджета, по следующим критериям:</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1) срок осуществления уставной деятельности;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2) опыт в реализации социальных проектов на основании представленных некоммерческой организацией документов;</w:t>
      </w:r>
    </w:p>
    <w:p w:rsidR="00AF7D92" w:rsidRDefault="00AF7D92" w:rsidP="00AF7D92">
      <w:pPr>
        <w:widowControl w:val="0"/>
        <w:autoSpaceDE w:val="0"/>
        <w:autoSpaceDN w:val="0"/>
        <w:ind w:firstLine="567"/>
        <w:contextualSpacing/>
        <w:jc w:val="both"/>
        <w:rPr>
          <w:sz w:val="28"/>
          <w:szCs w:val="28"/>
        </w:rPr>
      </w:pPr>
      <w:r w:rsidRPr="0011337B">
        <w:rPr>
          <w:sz w:val="28"/>
          <w:szCs w:val="28"/>
        </w:rPr>
        <w:t>3) количество лиц, охватываемых при реализации мероприятий, предусмотренных проектом.</w:t>
      </w:r>
    </w:p>
    <w:p w:rsidR="00AF7D92" w:rsidRPr="0011337B" w:rsidRDefault="00AF7D92" w:rsidP="00AF7D92">
      <w:pPr>
        <w:widowControl w:val="0"/>
        <w:autoSpaceDE w:val="0"/>
        <w:autoSpaceDN w:val="0"/>
        <w:ind w:firstLine="567"/>
        <w:contextualSpacing/>
        <w:jc w:val="both"/>
        <w:rPr>
          <w:sz w:val="28"/>
          <w:szCs w:val="28"/>
        </w:rPr>
      </w:pPr>
      <w:r>
        <w:rPr>
          <w:sz w:val="28"/>
          <w:szCs w:val="28"/>
        </w:rPr>
        <w:t>21</w:t>
      </w:r>
      <w:r w:rsidRPr="0011337B">
        <w:rPr>
          <w:sz w:val="28"/>
          <w:szCs w:val="28"/>
        </w:rPr>
        <w:t xml:space="preserve">. </w:t>
      </w:r>
      <w:r w:rsidRPr="00EE3187">
        <w:rPr>
          <w:sz w:val="28"/>
          <w:szCs w:val="28"/>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r>
        <w:rPr>
          <w:sz w:val="28"/>
          <w:szCs w:val="28"/>
        </w:rPr>
        <w:t xml:space="preserve"> </w:t>
      </w:r>
      <w:r w:rsidRPr="0011337B">
        <w:rPr>
          <w:sz w:val="28"/>
          <w:szCs w:val="28"/>
        </w:rPr>
        <w:t>Основанием для отклонения заявки некоммерческой организации на стадии рассмотрения заявок являются:</w:t>
      </w:r>
    </w:p>
    <w:p w:rsidR="00AF7D92" w:rsidRDefault="00AF7D92" w:rsidP="00AF7D92">
      <w:pPr>
        <w:widowControl w:val="0"/>
        <w:autoSpaceDE w:val="0"/>
        <w:autoSpaceDN w:val="0"/>
        <w:ind w:firstLine="567"/>
        <w:contextualSpacing/>
        <w:jc w:val="both"/>
        <w:rPr>
          <w:sz w:val="28"/>
          <w:szCs w:val="28"/>
        </w:rPr>
      </w:pPr>
      <w:r w:rsidRPr="0011337B">
        <w:rPr>
          <w:sz w:val="28"/>
          <w:szCs w:val="28"/>
        </w:rPr>
        <w:t>1) несоответствие некоммерческой организации требованиям, установленным в пункте 1 настоящей главы;</w:t>
      </w:r>
    </w:p>
    <w:p w:rsidR="00AF7D92" w:rsidRPr="0011337B" w:rsidRDefault="00AF7D92" w:rsidP="00AF7D92">
      <w:pPr>
        <w:widowControl w:val="0"/>
        <w:autoSpaceDE w:val="0"/>
        <w:autoSpaceDN w:val="0"/>
        <w:ind w:firstLine="567"/>
        <w:contextualSpacing/>
        <w:jc w:val="both"/>
        <w:rPr>
          <w:sz w:val="28"/>
          <w:szCs w:val="28"/>
        </w:rPr>
      </w:pPr>
      <w:r>
        <w:rPr>
          <w:sz w:val="28"/>
          <w:szCs w:val="28"/>
        </w:rPr>
        <w:t xml:space="preserve">2) </w:t>
      </w:r>
      <w:r w:rsidRPr="00D915F4">
        <w:rPr>
          <w:sz w:val="28"/>
          <w:szCs w:val="28"/>
        </w:rPr>
        <w:t>непредставление (представление не в полном объеме) документов, указанных в объявлении о проведении отбора получателей субсидий;</w:t>
      </w:r>
    </w:p>
    <w:p w:rsidR="00AF7D92" w:rsidRPr="0011337B" w:rsidRDefault="00AF7D92" w:rsidP="00AF7D92">
      <w:pPr>
        <w:widowControl w:val="0"/>
        <w:autoSpaceDE w:val="0"/>
        <w:autoSpaceDN w:val="0"/>
        <w:ind w:firstLine="567"/>
        <w:contextualSpacing/>
        <w:jc w:val="both"/>
        <w:rPr>
          <w:sz w:val="28"/>
          <w:szCs w:val="28"/>
        </w:rPr>
      </w:pPr>
      <w:r>
        <w:rPr>
          <w:sz w:val="28"/>
          <w:szCs w:val="28"/>
        </w:rPr>
        <w:t>3</w:t>
      </w:r>
      <w:r w:rsidRPr="0011337B">
        <w:rPr>
          <w:sz w:val="28"/>
          <w:szCs w:val="28"/>
        </w:rPr>
        <w:t>) несоответствие представленных некоммерческой организации заявки и документов требованиям к заявкам некоммерческих организаций, установленным в объявлении о начале приема заявок;</w:t>
      </w:r>
    </w:p>
    <w:p w:rsidR="00AF7D92" w:rsidRDefault="00AF7D92" w:rsidP="00AF7D92">
      <w:pPr>
        <w:widowControl w:val="0"/>
        <w:autoSpaceDE w:val="0"/>
        <w:autoSpaceDN w:val="0"/>
        <w:ind w:firstLine="567"/>
        <w:contextualSpacing/>
        <w:jc w:val="both"/>
        <w:rPr>
          <w:sz w:val="28"/>
          <w:szCs w:val="28"/>
        </w:rPr>
      </w:pPr>
      <w:r>
        <w:rPr>
          <w:sz w:val="28"/>
          <w:szCs w:val="28"/>
        </w:rPr>
        <w:t>4</w:t>
      </w:r>
      <w:r w:rsidRPr="0011337B">
        <w:rPr>
          <w:sz w:val="28"/>
          <w:szCs w:val="28"/>
        </w:rPr>
        <w:t>) недостоверность представленной некоммерческой организации информации, в том числе информации о месте нахождения и адресе юридическо</w:t>
      </w:r>
      <w:r>
        <w:rPr>
          <w:sz w:val="28"/>
          <w:szCs w:val="28"/>
        </w:rPr>
        <w:t>го лица.</w:t>
      </w:r>
    </w:p>
    <w:p w:rsidR="00AF7D92" w:rsidRPr="0011337B" w:rsidRDefault="00AF7D92" w:rsidP="00AF7D92">
      <w:pPr>
        <w:widowControl w:val="0"/>
        <w:autoSpaceDE w:val="0"/>
        <w:autoSpaceDN w:val="0"/>
        <w:ind w:firstLine="567"/>
        <w:contextualSpacing/>
        <w:jc w:val="both"/>
        <w:rPr>
          <w:sz w:val="28"/>
          <w:szCs w:val="28"/>
        </w:rPr>
      </w:pPr>
      <w:r>
        <w:rPr>
          <w:sz w:val="28"/>
          <w:szCs w:val="28"/>
        </w:rPr>
        <w:t>22</w:t>
      </w:r>
      <w:r w:rsidRPr="0011337B">
        <w:rPr>
          <w:sz w:val="28"/>
          <w:szCs w:val="28"/>
        </w:rPr>
        <w:t xml:space="preserve">. Предоставление субсидий по направлениям, предусмотренным пунктом 3 </w:t>
      </w:r>
      <w:r w:rsidRPr="00FB0363">
        <w:rPr>
          <w:sz w:val="28"/>
          <w:szCs w:val="28"/>
        </w:rPr>
        <w:t xml:space="preserve">главы </w:t>
      </w:r>
      <w:r w:rsidRPr="00FB0363">
        <w:rPr>
          <w:sz w:val="28"/>
          <w:szCs w:val="28"/>
          <w:lang w:val="en-US"/>
        </w:rPr>
        <w:t>I</w:t>
      </w:r>
      <w:r w:rsidRPr="00FB0363">
        <w:rPr>
          <w:sz w:val="28"/>
          <w:szCs w:val="28"/>
        </w:rPr>
        <w:t xml:space="preserve"> настоящего Порядка, осуществляется по итогам рассмотрения Комиссией.</w:t>
      </w:r>
    </w:p>
    <w:p w:rsidR="00AF7D92" w:rsidRDefault="00AF7D92" w:rsidP="00AF7D92">
      <w:pPr>
        <w:widowControl w:val="0"/>
        <w:autoSpaceDE w:val="0"/>
        <w:autoSpaceDN w:val="0"/>
        <w:ind w:firstLine="567"/>
        <w:contextualSpacing/>
        <w:jc w:val="both"/>
        <w:rPr>
          <w:sz w:val="28"/>
          <w:szCs w:val="28"/>
        </w:rPr>
      </w:pPr>
      <w:r>
        <w:rPr>
          <w:sz w:val="28"/>
          <w:szCs w:val="28"/>
        </w:rPr>
        <w:t>23</w:t>
      </w:r>
      <w:r w:rsidRPr="0011337B">
        <w:rPr>
          <w:sz w:val="28"/>
          <w:szCs w:val="28"/>
        </w:rPr>
        <w:t>.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r>
        <w:rPr>
          <w:sz w:val="28"/>
          <w:szCs w:val="28"/>
        </w:rPr>
        <w:t xml:space="preserve"> </w:t>
      </w:r>
    </w:p>
    <w:p w:rsidR="00AF7D92" w:rsidRDefault="00AF7D92" w:rsidP="00AF7D92">
      <w:pPr>
        <w:widowControl w:val="0"/>
        <w:autoSpaceDE w:val="0"/>
        <w:autoSpaceDN w:val="0"/>
        <w:ind w:firstLine="567"/>
        <w:contextualSpacing/>
        <w:jc w:val="both"/>
        <w:rPr>
          <w:sz w:val="28"/>
          <w:szCs w:val="28"/>
        </w:rPr>
      </w:pPr>
      <w:r w:rsidRPr="005F297D">
        <w:rPr>
          <w:sz w:val="28"/>
          <w:szCs w:val="28"/>
        </w:rPr>
        <w:t>24. Победителями отбора получателей субсидий признаются участники отбора получателей субсидий, включенные в рейтинг, сформированный по результатам ранжирования поступивших заявок, и в пределах объема распределяемой субсидии, указанного в объявлении о проведении отбора получателей субсидий.</w:t>
      </w:r>
    </w:p>
    <w:p w:rsidR="00AF7D92" w:rsidRDefault="00AF7D92" w:rsidP="00AF7D92">
      <w:pPr>
        <w:widowControl w:val="0"/>
        <w:autoSpaceDE w:val="0"/>
        <w:autoSpaceDN w:val="0"/>
        <w:ind w:firstLine="567"/>
        <w:contextualSpacing/>
        <w:jc w:val="both"/>
        <w:rPr>
          <w:sz w:val="28"/>
          <w:szCs w:val="28"/>
        </w:rPr>
      </w:pPr>
      <w:r w:rsidRPr="00D6273A">
        <w:rPr>
          <w:sz w:val="28"/>
          <w:szCs w:val="28"/>
        </w:rPr>
        <w:t>В случае если совокупный объем запрашиваемых субсидий превышает объем бюджетных ассигнований на предоставление субсидий, предусмотренных в решении Думы городского округа Верхняя Пышма о бюджете городского округа Верхняя Пышма, то сумма предоставляемой субсидии для каждого получателя субсидии уменьшается пропорционально объему средств, предусмотренному в местном бюджете.</w:t>
      </w:r>
    </w:p>
    <w:p w:rsidR="00AF7D92" w:rsidRPr="00D6273A" w:rsidRDefault="00AF7D92" w:rsidP="00AF7D92">
      <w:pPr>
        <w:widowControl w:val="0"/>
        <w:autoSpaceDE w:val="0"/>
        <w:autoSpaceDN w:val="0"/>
        <w:ind w:firstLine="567"/>
        <w:contextualSpacing/>
        <w:jc w:val="both"/>
        <w:rPr>
          <w:sz w:val="28"/>
          <w:szCs w:val="28"/>
        </w:rPr>
      </w:pPr>
      <w:r w:rsidRPr="00D6273A">
        <w:rPr>
          <w:sz w:val="28"/>
          <w:szCs w:val="28"/>
        </w:rPr>
        <w:t xml:space="preserve">Каждому участнику отбора получателей субсидий, включенному в рейтинг, распределяется размер субсидии, пропорциональный размеру, </w:t>
      </w:r>
      <w:r w:rsidRPr="00D6273A">
        <w:rPr>
          <w:sz w:val="28"/>
          <w:szCs w:val="28"/>
        </w:rPr>
        <w:lastRenderedPageBreak/>
        <w:t>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w:t>
      </w:r>
    </w:p>
    <w:p w:rsidR="00AF7D92" w:rsidRDefault="00AF7D92" w:rsidP="00AF7D92">
      <w:pPr>
        <w:widowControl w:val="0"/>
        <w:autoSpaceDE w:val="0"/>
        <w:autoSpaceDN w:val="0"/>
        <w:ind w:firstLine="567"/>
        <w:contextualSpacing/>
        <w:jc w:val="both"/>
        <w:rPr>
          <w:sz w:val="28"/>
          <w:szCs w:val="28"/>
        </w:rPr>
      </w:pPr>
      <w:r>
        <w:rPr>
          <w:sz w:val="28"/>
          <w:szCs w:val="28"/>
        </w:rPr>
        <w:t>25</w:t>
      </w:r>
      <w:r w:rsidRPr="00331FE4">
        <w:rPr>
          <w:sz w:val="28"/>
          <w:szCs w:val="28"/>
        </w:rPr>
        <w:t xml:space="preserve">. Решение Комиссии об определении объема предоставляемой субсидии оформляется </w:t>
      </w:r>
      <w:r>
        <w:rPr>
          <w:sz w:val="28"/>
          <w:szCs w:val="28"/>
        </w:rPr>
        <w:t xml:space="preserve">протоколом </w:t>
      </w:r>
      <w:r w:rsidRPr="00331FE4">
        <w:rPr>
          <w:sz w:val="28"/>
          <w:szCs w:val="28"/>
        </w:rPr>
        <w:t>подведения итогов отбора получателей субсидий, включающ</w:t>
      </w:r>
      <w:r>
        <w:rPr>
          <w:sz w:val="28"/>
          <w:szCs w:val="28"/>
        </w:rPr>
        <w:t>им</w:t>
      </w:r>
      <w:r w:rsidRPr="00331FE4">
        <w:rPr>
          <w:sz w:val="28"/>
          <w:szCs w:val="28"/>
        </w:rPr>
        <w:t xml:space="preserve">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w:t>
      </w:r>
      <w:r>
        <w:rPr>
          <w:sz w:val="28"/>
          <w:szCs w:val="28"/>
        </w:rPr>
        <w:t>аний для их отклонения,</w:t>
      </w:r>
      <w:r w:rsidRPr="00331FE4">
        <w:rPr>
          <w:sz w:val="28"/>
          <w:szCs w:val="28"/>
        </w:rPr>
        <w:t xml:space="preserve"> </w:t>
      </w:r>
      <w:r w:rsidRPr="005F297D">
        <w:rPr>
          <w:sz w:val="28"/>
          <w:szCs w:val="28"/>
        </w:rPr>
        <w:t>который подписывается всеми членами Комиссии, присутствующими на заседании Комиссии.</w:t>
      </w:r>
    </w:p>
    <w:p w:rsidR="00AF7D92" w:rsidRDefault="00AF7D92" w:rsidP="00AF7D92">
      <w:pPr>
        <w:widowControl w:val="0"/>
        <w:autoSpaceDE w:val="0"/>
        <w:autoSpaceDN w:val="0"/>
        <w:ind w:firstLine="567"/>
        <w:contextualSpacing/>
        <w:jc w:val="both"/>
        <w:rPr>
          <w:sz w:val="28"/>
          <w:szCs w:val="28"/>
        </w:rPr>
      </w:pPr>
      <w:r w:rsidRPr="00C91102">
        <w:rPr>
          <w:sz w:val="28"/>
          <w:szCs w:val="28"/>
        </w:rPr>
        <w:t xml:space="preserve">26. Протокол подведения итогов отбора получателей субсидии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а также </w:t>
      </w:r>
      <w:r w:rsidRPr="0011017A">
        <w:rPr>
          <w:sz w:val="28"/>
          <w:szCs w:val="28"/>
        </w:rPr>
        <w:t>размещается на едином портале не позднее рабочего дня, следующего за днем его подписания.</w:t>
      </w:r>
    </w:p>
    <w:p w:rsidR="00AF7D92" w:rsidRDefault="00AF7D92" w:rsidP="00AF7D92">
      <w:pPr>
        <w:widowControl w:val="0"/>
        <w:autoSpaceDE w:val="0"/>
        <w:autoSpaceDN w:val="0"/>
        <w:ind w:firstLine="567"/>
        <w:contextualSpacing/>
        <w:jc w:val="both"/>
        <w:rPr>
          <w:sz w:val="28"/>
          <w:szCs w:val="28"/>
        </w:rPr>
      </w:pPr>
      <w:r>
        <w:rPr>
          <w:sz w:val="28"/>
          <w:szCs w:val="28"/>
        </w:rPr>
        <w:t>В</w:t>
      </w:r>
      <w:r w:rsidRPr="00A72B6A">
        <w:rPr>
          <w:sz w:val="28"/>
          <w:szCs w:val="28"/>
        </w:rPr>
        <w:t>несение изменений в протокол подведения итогов отбора осуществляется не позднее 10 календарных дней со дня подписания перв</w:t>
      </w:r>
      <w:r>
        <w:rPr>
          <w:sz w:val="28"/>
          <w:szCs w:val="28"/>
        </w:rPr>
        <w:t>ой</w:t>
      </w:r>
      <w:r w:rsidRPr="00A72B6A">
        <w:rPr>
          <w:sz w:val="28"/>
          <w:szCs w:val="28"/>
        </w:rPr>
        <w:t xml:space="preserve"> верси</w:t>
      </w:r>
      <w:r>
        <w:rPr>
          <w:sz w:val="28"/>
          <w:szCs w:val="28"/>
        </w:rPr>
        <w:t>и</w:t>
      </w:r>
      <w:r w:rsidRPr="00A72B6A">
        <w:rPr>
          <w:sz w:val="28"/>
          <w:szCs w:val="28"/>
        </w:rPr>
        <w:t xml:space="preserve"> протокола подведения итогов отбора путем формирования нов</w:t>
      </w:r>
      <w:r>
        <w:rPr>
          <w:sz w:val="28"/>
          <w:szCs w:val="28"/>
        </w:rPr>
        <w:t>ой</w:t>
      </w:r>
      <w:r w:rsidRPr="00A72B6A">
        <w:rPr>
          <w:sz w:val="28"/>
          <w:szCs w:val="28"/>
        </w:rPr>
        <w:t xml:space="preserve"> верси</w:t>
      </w:r>
      <w:r>
        <w:rPr>
          <w:sz w:val="28"/>
          <w:szCs w:val="28"/>
        </w:rPr>
        <w:t>и</w:t>
      </w:r>
      <w:r w:rsidRPr="00A72B6A">
        <w:rPr>
          <w:sz w:val="28"/>
          <w:szCs w:val="28"/>
        </w:rPr>
        <w:t xml:space="preserve"> указанн</w:t>
      </w:r>
      <w:r>
        <w:rPr>
          <w:sz w:val="28"/>
          <w:szCs w:val="28"/>
        </w:rPr>
        <w:t>ого</w:t>
      </w:r>
      <w:r w:rsidRPr="00A72B6A">
        <w:rPr>
          <w:sz w:val="28"/>
          <w:szCs w:val="28"/>
        </w:rPr>
        <w:t xml:space="preserve"> протокол</w:t>
      </w:r>
      <w:r>
        <w:rPr>
          <w:sz w:val="28"/>
          <w:szCs w:val="28"/>
        </w:rPr>
        <w:t>а</w:t>
      </w:r>
      <w:r w:rsidRPr="00A72B6A">
        <w:rPr>
          <w:sz w:val="28"/>
          <w:szCs w:val="28"/>
        </w:rPr>
        <w:t xml:space="preserve"> с указанием причин внесения изменений.</w:t>
      </w:r>
    </w:p>
    <w:p w:rsidR="00AF7D92" w:rsidRPr="0011337B" w:rsidRDefault="00AF7D92" w:rsidP="00AF7D92">
      <w:pPr>
        <w:widowControl w:val="0"/>
        <w:autoSpaceDE w:val="0"/>
        <w:autoSpaceDN w:val="0"/>
        <w:ind w:firstLine="567"/>
        <w:contextualSpacing/>
        <w:jc w:val="both"/>
        <w:rPr>
          <w:sz w:val="28"/>
          <w:szCs w:val="28"/>
        </w:rPr>
      </w:pPr>
      <w:r>
        <w:rPr>
          <w:sz w:val="28"/>
          <w:szCs w:val="28"/>
        </w:rPr>
        <w:t>27</w:t>
      </w:r>
      <w:r w:rsidRPr="0011337B">
        <w:rPr>
          <w:sz w:val="28"/>
          <w:szCs w:val="28"/>
        </w:rPr>
        <w:t>. Документы, создаваемые в процессе деятельности Комиссии, подлежат хранению в течение пяти лет в отделе социальной политики администрации городского округа Верхняя Пышма.</w:t>
      </w:r>
    </w:p>
    <w:p w:rsidR="00AF7D92" w:rsidRDefault="00AF7D92" w:rsidP="00AF7D92">
      <w:pPr>
        <w:widowControl w:val="0"/>
        <w:autoSpaceDE w:val="0"/>
        <w:autoSpaceDN w:val="0"/>
        <w:ind w:firstLine="567"/>
        <w:contextualSpacing/>
        <w:jc w:val="both"/>
        <w:rPr>
          <w:sz w:val="28"/>
          <w:szCs w:val="28"/>
        </w:rPr>
      </w:pPr>
      <w:r w:rsidRPr="0011337B">
        <w:rPr>
          <w:sz w:val="28"/>
          <w:szCs w:val="28"/>
        </w:rPr>
        <w:t>2</w:t>
      </w:r>
      <w:r>
        <w:rPr>
          <w:sz w:val="28"/>
          <w:szCs w:val="28"/>
        </w:rPr>
        <w:t>8</w:t>
      </w:r>
      <w:r w:rsidRPr="0011337B">
        <w:rPr>
          <w:sz w:val="28"/>
          <w:szCs w:val="28"/>
        </w:rPr>
        <w:t xml:space="preserve">. Решение, оформленное в виде протокола </w:t>
      </w:r>
      <w:r w:rsidRPr="00356FAD">
        <w:rPr>
          <w:sz w:val="28"/>
          <w:szCs w:val="28"/>
        </w:rPr>
        <w:t>подведения итогов отбора получателей субсидии</w:t>
      </w:r>
      <w:r w:rsidRPr="0011337B">
        <w:rPr>
          <w:sz w:val="28"/>
          <w:szCs w:val="28"/>
        </w:rPr>
        <w:t>, является основанием для заключения соглашений между администрацией городского округа Верхняя Пышма и некоммерческой организацией о предоставлении субсидии из местного бюджета.</w:t>
      </w:r>
      <w:r>
        <w:rPr>
          <w:sz w:val="28"/>
          <w:szCs w:val="28"/>
        </w:rPr>
        <w:t xml:space="preserve"> </w:t>
      </w:r>
    </w:p>
    <w:p w:rsidR="00AF7D92" w:rsidRPr="007F44BD" w:rsidRDefault="00AF7D92" w:rsidP="00AF7D92">
      <w:pPr>
        <w:widowControl w:val="0"/>
        <w:autoSpaceDE w:val="0"/>
        <w:autoSpaceDN w:val="0"/>
        <w:ind w:firstLine="567"/>
        <w:contextualSpacing/>
        <w:jc w:val="both"/>
        <w:rPr>
          <w:sz w:val="28"/>
          <w:szCs w:val="28"/>
        </w:rPr>
      </w:pPr>
      <w:r w:rsidRPr="007F44BD">
        <w:rPr>
          <w:sz w:val="28"/>
          <w:szCs w:val="28"/>
        </w:rPr>
        <w:t xml:space="preserve">29. Соглашение о предоставлении субсидии из местного бюджета заключается в течение 10 рабочих дней со дня определения победителей отбора. </w:t>
      </w:r>
    </w:p>
    <w:p w:rsidR="00AF7D92" w:rsidRDefault="00AF7D92" w:rsidP="00AF7D92">
      <w:pPr>
        <w:widowControl w:val="0"/>
        <w:autoSpaceDE w:val="0"/>
        <w:autoSpaceDN w:val="0"/>
        <w:ind w:firstLine="567"/>
        <w:contextualSpacing/>
        <w:jc w:val="both"/>
        <w:rPr>
          <w:sz w:val="28"/>
          <w:szCs w:val="28"/>
        </w:rPr>
      </w:pPr>
      <w:r w:rsidRPr="007F44BD">
        <w:rPr>
          <w:sz w:val="28"/>
          <w:szCs w:val="28"/>
        </w:rPr>
        <w:t>3</w:t>
      </w:r>
      <w:r>
        <w:rPr>
          <w:sz w:val="28"/>
          <w:szCs w:val="28"/>
        </w:rPr>
        <w:t>0</w:t>
      </w:r>
      <w:r w:rsidRPr="007F44BD">
        <w:rPr>
          <w:sz w:val="28"/>
          <w:szCs w:val="28"/>
        </w:rPr>
        <w:t xml:space="preserve">. В случае если получатель субсидий не подписывает Соглашение в течение 10 рабочих дней со дня </w:t>
      </w:r>
      <w:r>
        <w:rPr>
          <w:sz w:val="28"/>
          <w:szCs w:val="28"/>
        </w:rPr>
        <w:t>определения победителей отбора</w:t>
      </w:r>
      <w:r w:rsidRPr="007F44BD">
        <w:rPr>
          <w:sz w:val="28"/>
          <w:szCs w:val="28"/>
        </w:rPr>
        <w:t xml:space="preserve"> и не направил</w:t>
      </w:r>
      <w:r w:rsidRPr="001712B3">
        <w:rPr>
          <w:sz w:val="28"/>
          <w:szCs w:val="28"/>
        </w:rPr>
        <w:t xml:space="preserve"> возражения по проекту соглашения, получателя субсидий признается уклонившимся от заключения Соглашения.</w:t>
      </w:r>
    </w:p>
    <w:p w:rsidR="00AF7D92" w:rsidRDefault="00AF7D92" w:rsidP="00AF7D92">
      <w:pPr>
        <w:widowControl w:val="0"/>
        <w:autoSpaceDE w:val="0"/>
        <w:autoSpaceDN w:val="0"/>
        <w:ind w:firstLine="567"/>
        <w:contextualSpacing/>
        <w:jc w:val="both"/>
        <w:rPr>
          <w:sz w:val="28"/>
          <w:szCs w:val="28"/>
        </w:rPr>
      </w:pPr>
      <w:r w:rsidRPr="007F44BD">
        <w:rPr>
          <w:sz w:val="28"/>
          <w:szCs w:val="28"/>
        </w:rPr>
        <w:t>3</w:t>
      </w:r>
      <w:r>
        <w:rPr>
          <w:sz w:val="28"/>
          <w:szCs w:val="28"/>
        </w:rPr>
        <w:t>1</w:t>
      </w:r>
      <w:r w:rsidRPr="007F44BD">
        <w:rPr>
          <w:sz w:val="28"/>
          <w:szCs w:val="28"/>
        </w:rPr>
        <w:t>. Соглашение считается заключенным после его подписания обеими сторонами.</w:t>
      </w:r>
    </w:p>
    <w:p w:rsidR="00AF7D92" w:rsidRPr="0011337B" w:rsidRDefault="00AF7D92" w:rsidP="00AF7D92">
      <w:pPr>
        <w:widowControl w:val="0"/>
        <w:autoSpaceDE w:val="0"/>
        <w:autoSpaceDN w:val="0"/>
        <w:ind w:firstLine="567"/>
        <w:contextualSpacing/>
        <w:jc w:val="both"/>
        <w:rPr>
          <w:sz w:val="28"/>
          <w:szCs w:val="28"/>
        </w:rPr>
      </w:pPr>
      <w:r>
        <w:rPr>
          <w:sz w:val="28"/>
          <w:szCs w:val="28"/>
        </w:rPr>
        <w:t xml:space="preserve">32. </w:t>
      </w:r>
      <w:r w:rsidRPr="000A48A0">
        <w:rPr>
          <w:sz w:val="28"/>
          <w:szCs w:val="28"/>
        </w:rPr>
        <w:t xml:space="preserve">Главный распорядитель бюджетных средств может отказаться от заключения соглашения с </w:t>
      </w:r>
      <w:r>
        <w:rPr>
          <w:sz w:val="28"/>
          <w:szCs w:val="28"/>
        </w:rPr>
        <w:t>победителем (</w:t>
      </w:r>
      <w:r w:rsidRPr="000A48A0">
        <w:rPr>
          <w:sz w:val="28"/>
          <w:szCs w:val="28"/>
        </w:rPr>
        <w:t>победител</w:t>
      </w:r>
      <w:r>
        <w:rPr>
          <w:sz w:val="28"/>
          <w:szCs w:val="28"/>
        </w:rPr>
        <w:t>ями)</w:t>
      </w:r>
      <w:r w:rsidRPr="000A48A0">
        <w:rPr>
          <w:sz w:val="28"/>
          <w:szCs w:val="28"/>
        </w:rPr>
        <w:t xml:space="preserve"> отбора получателей субсидий в случае обнаружения факта несоответствия победител</w:t>
      </w:r>
      <w:r>
        <w:rPr>
          <w:sz w:val="28"/>
          <w:szCs w:val="28"/>
        </w:rPr>
        <w:t>я (</w:t>
      </w:r>
      <w:r w:rsidRPr="000A48A0">
        <w:rPr>
          <w:sz w:val="28"/>
          <w:szCs w:val="28"/>
        </w:rPr>
        <w:t>победител</w:t>
      </w:r>
      <w:r>
        <w:rPr>
          <w:sz w:val="28"/>
          <w:szCs w:val="28"/>
        </w:rPr>
        <w:t>ей)</w:t>
      </w:r>
      <w:r w:rsidRPr="000A48A0">
        <w:rPr>
          <w:sz w:val="28"/>
          <w:szCs w:val="28"/>
        </w:rPr>
        <w:t xml:space="preserve"> отбора получателей субсидий требованиям, указанным в объявлении о проведении отбора получателей субсидий, или представления победителем (победителями) отбора получателей субсидий недостоверной информации.</w:t>
      </w:r>
    </w:p>
    <w:p w:rsidR="00AF7D92" w:rsidRPr="00D12C93" w:rsidRDefault="00AF7D92" w:rsidP="00AF7D92">
      <w:pPr>
        <w:widowControl w:val="0"/>
        <w:autoSpaceDE w:val="0"/>
        <w:autoSpaceDN w:val="0"/>
        <w:ind w:firstLine="567"/>
        <w:contextualSpacing/>
        <w:jc w:val="both"/>
        <w:rPr>
          <w:sz w:val="28"/>
          <w:szCs w:val="28"/>
        </w:rPr>
      </w:pPr>
      <w:r>
        <w:rPr>
          <w:sz w:val="28"/>
          <w:szCs w:val="28"/>
        </w:rPr>
        <w:t>33</w:t>
      </w:r>
      <w:r w:rsidRPr="00D12C93">
        <w:rPr>
          <w:sz w:val="28"/>
          <w:szCs w:val="28"/>
        </w:rPr>
        <w:t>. Администрация городского округа Верхняя Пышма вправе отменить процедуру отбора в случае:</w:t>
      </w:r>
    </w:p>
    <w:p w:rsidR="00AF7D92" w:rsidRPr="00D12C93" w:rsidRDefault="00AF7D92" w:rsidP="00AF7D92">
      <w:pPr>
        <w:widowControl w:val="0"/>
        <w:autoSpaceDE w:val="0"/>
        <w:autoSpaceDN w:val="0"/>
        <w:ind w:firstLine="567"/>
        <w:contextualSpacing/>
        <w:jc w:val="both"/>
        <w:rPr>
          <w:sz w:val="28"/>
          <w:szCs w:val="28"/>
        </w:rPr>
      </w:pPr>
      <w:r w:rsidRPr="00D12C93">
        <w:rPr>
          <w:sz w:val="28"/>
          <w:szCs w:val="28"/>
        </w:rPr>
        <w:lastRenderedPageBreak/>
        <w:t>1) уменьшения Главному распорядителю ранее доведенных лимитов бюджетных обязательств на предоставление субсидии;</w:t>
      </w:r>
    </w:p>
    <w:p w:rsidR="00AF7D92" w:rsidRPr="0011337B" w:rsidRDefault="00AF7D92" w:rsidP="00AF7D92">
      <w:pPr>
        <w:widowControl w:val="0"/>
        <w:autoSpaceDE w:val="0"/>
        <w:autoSpaceDN w:val="0"/>
        <w:ind w:firstLine="567"/>
        <w:contextualSpacing/>
        <w:jc w:val="both"/>
        <w:rPr>
          <w:sz w:val="28"/>
          <w:szCs w:val="28"/>
        </w:rPr>
      </w:pPr>
      <w:r w:rsidRPr="00D12C93">
        <w:rPr>
          <w:sz w:val="28"/>
          <w:szCs w:val="28"/>
        </w:rPr>
        <w:t>2) возникновения обстоятельств непреодолимой силы в соответствии с гражданским законодательством.</w:t>
      </w:r>
    </w:p>
    <w:p w:rsidR="00AF7D92" w:rsidRPr="0011337B" w:rsidRDefault="00AF7D92" w:rsidP="00AF7D92">
      <w:pPr>
        <w:widowControl w:val="0"/>
        <w:autoSpaceDE w:val="0"/>
        <w:autoSpaceDN w:val="0"/>
        <w:ind w:firstLine="567"/>
        <w:contextualSpacing/>
        <w:jc w:val="both"/>
        <w:rPr>
          <w:sz w:val="28"/>
          <w:szCs w:val="28"/>
          <w:highlight w:val="yellow"/>
        </w:rPr>
      </w:pPr>
    </w:p>
    <w:p w:rsidR="00AF7D92" w:rsidRPr="0011337B" w:rsidRDefault="00AF7D92" w:rsidP="00AF7D92">
      <w:pPr>
        <w:widowControl w:val="0"/>
        <w:autoSpaceDE w:val="0"/>
        <w:autoSpaceDN w:val="0"/>
        <w:contextualSpacing/>
        <w:jc w:val="center"/>
        <w:rPr>
          <w:b/>
          <w:sz w:val="28"/>
          <w:szCs w:val="28"/>
        </w:rPr>
      </w:pPr>
      <w:r w:rsidRPr="0011337B">
        <w:rPr>
          <w:b/>
          <w:sz w:val="28"/>
          <w:szCs w:val="28"/>
          <w:lang w:val="en-US"/>
        </w:rPr>
        <w:t>III</w:t>
      </w:r>
      <w:r w:rsidRPr="0011337B">
        <w:rPr>
          <w:b/>
          <w:sz w:val="28"/>
          <w:szCs w:val="28"/>
        </w:rPr>
        <w:t>. Условия и порядок предоставления субсидий</w:t>
      </w:r>
    </w:p>
    <w:p w:rsidR="00AF7D92" w:rsidRPr="0011337B" w:rsidRDefault="00AF7D92" w:rsidP="00AF7D92">
      <w:pPr>
        <w:widowControl w:val="0"/>
        <w:autoSpaceDE w:val="0"/>
        <w:autoSpaceDN w:val="0"/>
        <w:ind w:firstLine="567"/>
        <w:contextualSpacing/>
        <w:jc w:val="both"/>
        <w:rPr>
          <w:sz w:val="28"/>
          <w:szCs w:val="28"/>
        </w:rPr>
      </w:pPr>
    </w:p>
    <w:p w:rsidR="00AF7D92" w:rsidRDefault="00AF7D92" w:rsidP="00AF7D92">
      <w:pPr>
        <w:widowControl w:val="0"/>
        <w:autoSpaceDE w:val="0"/>
        <w:autoSpaceDN w:val="0"/>
        <w:ind w:firstLine="567"/>
        <w:contextualSpacing/>
        <w:jc w:val="both"/>
        <w:rPr>
          <w:sz w:val="28"/>
          <w:szCs w:val="28"/>
        </w:rPr>
      </w:pPr>
      <w:r w:rsidRPr="00356FAD">
        <w:rPr>
          <w:sz w:val="28"/>
          <w:szCs w:val="28"/>
        </w:rPr>
        <w:t xml:space="preserve">1. Субсидии предоставляются на основании заключенного между администрацией городского округа Верхняя Пышма и некоммерческой организацией </w:t>
      </w:r>
      <w:hyperlink w:anchor="P384" w:history="1">
        <w:r w:rsidRPr="00356FAD">
          <w:rPr>
            <w:sz w:val="28"/>
            <w:szCs w:val="28"/>
          </w:rPr>
          <w:t>соглашения</w:t>
        </w:r>
      </w:hyperlink>
      <w:r w:rsidRPr="00356FAD">
        <w:rPr>
          <w:sz w:val="28"/>
          <w:szCs w:val="28"/>
        </w:rPr>
        <w:t xml:space="preserve"> о предоставлении субсидии из местного бюджета, в соответствии с типовой формой, установленной финансовым управлением администрации городского округа Верхняя Пышма, в котором предусматриваются направления расходования субсидий, порядок и сроки перечисления, использования средств. Неотъемлемой частью соглашения являются расчеты суммы расходов некоммерческой организации на проведение мероприятий, суммы расходов на обеспечение деятельности некоммерческой организации, осуществляемых за счет средств субсидий.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2. Обязательными условиями предоставления субсидий из местного бюджета, включаемым в соглашение о предоставлении субсидии, являются:</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согласие их получателей на осуществление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 проверок соблюдения получателями субсидии условий и порядка их предоставления, в том числе достижения значений результатов предоставления субсидий;</w:t>
      </w:r>
    </w:p>
    <w:p w:rsidR="00AF7D92" w:rsidRPr="00975E56" w:rsidRDefault="00AF7D92" w:rsidP="00AF7D92">
      <w:pPr>
        <w:widowControl w:val="0"/>
        <w:autoSpaceDE w:val="0"/>
        <w:autoSpaceDN w:val="0"/>
        <w:ind w:firstLine="567"/>
        <w:contextualSpacing/>
        <w:jc w:val="both"/>
        <w:rPr>
          <w:sz w:val="28"/>
          <w:szCs w:val="28"/>
        </w:rPr>
      </w:pPr>
      <w:r w:rsidRPr="0011337B">
        <w:rPr>
          <w:sz w:val="28"/>
          <w:szCs w:val="28"/>
        </w:rPr>
        <w:t xml:space="preserve">- в случае уменьшения Главному распорядителю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согласование новых условий соглашения или расторжение соглашения при </w:t>
      </w:r>
      <w:proofErr w:type="spellStart"/>
      <w:r w:rsidRPr="00975E56">
        <w:rPr>
          <w:sz w:val="28"/>
          <w:szCs w:val="28"/>
        </w:rPr>
        <w:t>недостижении</w:t>
      </w:r>
      <w:proofErr w:type="spellEnd"/>
      <w:r w:rsidRPr="00975E56">
        <w:rPr>
          <w:sz w:val="28"/>
          <w:szCs w:val="28"/>
        </w:rPr>
        <w:t xml:space="preserve"> согласия по новым условиям.</w:t>
      </w:r>
    </w:p>
    <w:p w:rsidR="00AF7D92" w:rsidRPr="0011337B" w:rsidRDefault="00AF7D92" w:rsidP="00AF7D92">
      <w:pPr>
        <w:widowControl w:val="0"/>
        <w:autoSpaceDE w:val="0"/>
        <w:autoSpaceDN w:val="0"/>
        <w:ind w:firstLine="567"/>
        <w:contextualSpacing/>
        <w:jc w:val="both"/>
        <w:rPr>
          <w:sz w:val="28"/>
          <w:szCs w:val="28"/>
        </w:rPr>
      </w:pPr>
      <w:r w:rsidRPr="00975E56">
        <w:rPr>
          <w:sz w:val="28"/>
          <w:szCs w:val="28"/>
        </w:rPr>
        <w:t>3. Соглашение о предоставлении субсидии из местного бюджета заключается в течение 10 рабочих дней со дня определения победителей отбора. Изменение соглашения осуществляется в виде дополнительного соглашения.</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4. При реорганизации некоммерческой организации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некоммерческой организации, являющейся правопреемником.</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При реорганизации некоммерческой организации в форме разделения, выделения, а также при ликвидации некоммерческой организации,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некоммерческой организацией обязательствах, источником финансового обеспечения которых </w:t>
      </w:r>
      <w:r w:rsidRPr="0011337B">
        <w:rPr>
          <w:sz w:val="28"/>
          <w:szCs w:val="28"/>
        </w:rPr>
        <w:lastRenderedPageBreak/>
        <w:t>является субсидия, и возврате неиспользованного остатка субсидии в местный бюджет.</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5. Некоммерческая организация ежеквартально в срок не позднее 15 числа первого месяца в квартале, предоставляет в отдел социальной политики администрации городского округа Верхняя Пышма заявку на получение субсидии по утвержденной форме (Приложение </w:t>
      </w:r>
      <w:r>
        <w:rPr>
          <w:sz w:val="28"/>
          <w:szCs w:val="28"/>
        </w:rPr>
        <w:t>4</w:t>
      </w:r>
      <w:r w:rsidRPr="0011337B">
        <w:rPr>
          <w:sz w:val="28"/>
          <w:szCs w:val="28"/>
        </w:rPr>
        <w:t xml:space="preserve"> к настоящему Порядку) на финансирование:</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1)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2) расходов, связанных с выполнением мероприятий, проводимых для 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приложенных документов;</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3) частичное финансирование расходов, связанных с обеспечением деятельности некоммерческой организации.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6. Результатом предоставления субсидий является </w:t>
      </w:r>
      <w:r>
        <w:rPr>
          <w:sz w:val="28"/>
          <w:szCs w:val="28"/>
        </w:rPr>
        <w:t>реализация проектов (мероприятий</w:t>
      </w:r>
      <w:r w:rsidRPr="0011337B">
        <w:rPr>
          <w:sz w:val="28"/>
          <w:szCs w:val="28"/>
        </w:rPr>
        <w:t xml:space="preserve">), соответствующих направлениям, предусмотренным пунктом 3 главы </w:t>
      </w:r>
      <w:r w:rsidRPr="0011337B">
        <w:rPr>
          <w:sz w:val="28"/>
          <w:szCs w:val="28"/>
          <w:lang w:val="en-US"/>
        </w:rPr>
        <w:t>I</w:t>
      </w:r>
      <w:r w:rsidRPr="0011337B">
        <w:rPr>
          <w:sz w:val="28"/>
          <w:szCs w:val="28"/>
        </w:rPr>
        <w:t xml:space="preserve"> настоящего Порядка - не менее 6 в год.</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7. Основания для отказа некоммерческой организации в предоставлении субсидии: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1) нарушение требований к отчетности, определенных главой </w:t>
      </w:r>
      <w:r w:rsidRPr="0011337B">
        <w:rPr>
          <w:sz w:val="28"/>
          <w:szCs w:val="28"/>
          <w:lang w:val="en-US"/>
        </w:rPr>
        <w:t>IV</w:t>
      </w:r>
      <w:r w:rsidRPr="0011337B">
        <w:rPr>
          <w:sz w:val="28"/>
          <w:szCs w:val="28"/>
        </w:rPr>
        <w:t xml:space="preserve"> настоящего Порядка;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2) не предоставление, несвоевременное предоставление некоммерческой организацией документов, указанных в пункте 5 настоящей главы;</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3) несоответствие представленных некоммерческой организацией документов требованиям, указанным в пункте 5 настоящей главы;</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4) установление факта недостоверности представленной некоммерческой организацией информации. </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8. Ежеквартально отдел бухгалтерского учета и отчетности администрации городского округа Верхняя Пышма в течение 5 рабочих дней на основании соглашения и направленной отделом социальной политики администрации городского округа Верхняя Пышма заявки, указанной в пункте 5 настоящей главы, осуществляет подготовку необходимых документов для перечисления бюджетных средств с лицевого счета администрации городского округа Верхняя Пышма на расчетные счета, открытые в кредитной организации, либо лицевые счета открытые в Финансовом управлении городского округа Верхняя Пышма, в соответствии со сводной бюджетной росписью местного бюджета в пределах лимитов бюджетных обязательств на очередной финансовый год.</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lastRenderedPageBreak/>
        <w:t>9. Некоммерческой организации за счет предоставленной субсидии запрещается осуществлять следующие расходы:</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1) связанные с осуществлением предпринимательской деятельности и оказанием помощи коммерческим организациям;</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2) напрямую не связанные с заявленными проектами и мероприятиями;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3) на поддержку политических партий и кампаний;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4) на проведение политических демонстраций, пикетирований;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5) на фундаментальные научные исследования;</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6) на приобретение алкогольных напитков и табачной продукции;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7) на приобретение автомототранспортных средств;</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8) на оплату работ по капитальному строительству и реконструкции зданий и сооружений;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9) на приобретение недвижимости;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10) на погашение кредиторской задолженности некоммерческих организаций;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11) на уплату пени и штрафов;</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12)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10.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1) при выявлении нарушений условий и порядка, установленных при предоставлении субсидии, выявленного по фактам проверок;</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2) выявлении факта представления недостоверных сведений для получения субсидии из местного бюджета;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3) в случае </w:t>
      </w:r>
      <w:proofErr w:type="spellStart"/>
      <w:r w:rsidRPr="0011337B">
        <w:rPr>
          <w:sz w:val="28"/>
          <w:szCs w:val="28"/>
        </w:rPr>
        <w:t>недостижения</w:t>
      </w:r>
      <w:proofErr w:type="spellEnd"/>
      <w:r w:rsidRPr="0011337B">
        <w:rPr>
          <w:sz w:val="28"/>
          <w:szCs w:val="28"/>
        </w:rPr>
        <w:t xml:space="preserve"> значения результатов предоставления субсидий, </w:t>
      </w:r>
      <w:r w:rsidRPr="001B2AC6">
        <w:rPr>
          <w:sz w:val="28"/>
          <w:szCs w:val="28"/>
        </w:rPr>
        <w:t>установленных в пункте 6 настоящей</w:t>
      </w:r>
      <w:r w:rsidRPr="0011337B">
        <w:rPr>
          <w:sz w:val="28"/>
          <w:szCs w:val="28"/>
        </w:rPr>
        <w:t xml:space="preserve"> главы, в сумме, пропорциональной размеру неисполненных значений результатов предоставления субсидий;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4) отказа в предоставлении документов для осуществления проверки соблюдения условий и порядка предоставления субсидий;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5) просроченной задолженности по платежам в бюджет городского округа по налогам или неналоговым платежам за отчетный квартал.</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11.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 </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12. Неиспользованные в текущем финансовом году субсидии (остатки субсидии) подлежат возврату в доход местного бюджета в течение первых 15 рабочих дней года, следующего за годом предоставления субсидии.</w:t>
      </w:r>
    </w:p>
    <w:p w:rsidR="00AF7D92" w:rsidRPr="0011337B" w:rsidRDefault="00AF7D92" w:rsidP="00AF7D92">
      <w:pPr>
        <w:widowControl w:val="0"/>
        <w:autoSpaceDE w:val="0"/>
        <w:autoSpaceDN w:val="0"/>
        <w:ind w:firstLine="567"/>
        <w:contextualSpacing/>
        <w:jc w:val="both"/>
        <w:rPr>
          <w:sz w:val="28"/>
          <w:szCs w:val="28"/>
          <w:highlight w:val="yellow"/>
        </w:rPr>
      </w:pPr>
    </w:p>
    <w:p w:rsidR="00AF7D92" w:rsidRPr="0011337B" w:rsidRDefault="00AF7D92" w:rsidP="00AF7D92">
      <w:pPr>
        <w:widowControl w:val="0"/>
        <w:autoSpaceDE w:val="0"/>
        <w:autoSpaceDN w:val="0"/>
        <w:ind w:firstLine="567"/>
        <w:contextualSpacing/>
        <w:jc w:val="center"/>
        <w:rPr>
          <w:b/>
          <w:sz w:val="28"/>
          <w:szCs w:val="28"/>
        </w:rPr>
      </w:pPr>
      <w:r w:rsidRPr="0011337B">
        <w:rPr>
          <w:b/>
          <w:sz w:val="28"/>
          <w:szCs w:val="28"/>
          <w:lang w:val="en-US"/>
        </w:rPr>
        <w:t>IV</w:t>
      </w:r>
      <w:r w:rsidRPr="0011337B">
        <w:rPr>
          <w:b/>
          <w:sz w:val="28"/>
          <w:szCs w:val="28"/>
        </w:rPr>
        <w:t>. Требования к отчетности</w:t>
      </w:r>
    </w:p>
    <w:p w:rsidR="00AF7D92" w:rsidRPr="0011337B" w:rsidRDefault="00AF7D92" w:rsidP="00AF7D92">
      <w:pPr>
        <w:widowControl w:val="0"/>
        <w:autoSpaceDE w:val="0"/>
        <w:autoSpaceDN w:val="0"/>
        <w:ind w:firstLine="567"/>
        <w:contextualSpacing/>
        <w:jc w:val="both"/>
        <w:rPr>
          <w:sz w:val="28"/>
          <w:szCs w:val="28"/>
        </w:rPr>
      </w:pP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lastRenderedPageBreak/>
        <w:t xml:space="preserve">1. Некоммерческая организация ежеквартально в срок не позднее 15 числа месяца, следующего за отчетным, представляют в отдел социальной политики администрации городского округа Верхняя Пышма отчеты по утвержденным в соглашении формам: </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1) об использовании субсидий по фактически произведенным расходам и затратам с приложением подтверждающих документов (договоры, счета-фактуры, акты об оказании услуг, платежные поручения с отметкой банка о перечислении денежных средств, кассовые и товарные чеки, товарные накладные, ведомости на выдачу материальных ценностей, акты на списание призов для проведения массовых мероприятий, отчет о проведении мероприятия и другие документы, необходимые для принятия к бухгалтерскому учету) и реестр к ним;</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2) о достижении результатов предоставления субсидий. </w:t>
      </w:r>
    </w:p>
    <w:p w:rsidR="00AF7D92" w:rsidRPr="0011337B" w:rsidRDefault="00AF7D92" w:rsidP="00AF7D92">
      <w:pPr>
        <w:widowControl w:val="0"/>
        <w:autoSpaceDE w:val="0"/>
        <w:autoSpaceDN w:val="0"/>
        <w:ind w:firstLine="567"/>
        <w:contextualSpacing/>
        <w:jc w:val="both"/>
        <w:rPr>
          <w:sz w:val="28"/>
          <w:szCs w:val="28"/>
        </w:rPr>
      </w:pPr>
    </w:p>
    <w:p w:rsidR="00AF7D92" w:rsidRPr="0011337B" w:rsidRDefault="00AF7D92" w:rsidP="00AF7D92">
      <w:pPr>
        <w:widowControl w:val="0"/>
        <w:autoSpaceDE w:val="0"/>
        <w:autoSpaceDN w:val="0"/>
        <w:contextualSpacing/>
        <w:jc w:val="center"/>
        <w:rPr>
          <w:sz w:val="28"/>
          <w:szCs w:val="28"/>
        </w:rPr>
      </w:pPr>
      <w:r w:rsidRPr="0011337B">
        <w:rPr>
          <w:b/>
          <w:sz w:val="28"/>
          <w:szCs w:val="28"/>
          <w:lang w:val="en-US"/>
        </w:rPr>
        <w:t>V</w:t>
      </w:r>
      <w:r w:rsidRPr="0011337B">
        <w:rPr>
          <w:b/>
          <w:sz w:val="28"/>
          <w:szCs w:val="28"/>
        </w:rPr>
        <w:t>. Требования об осуществлении контроля за соблюдением условий и порядка предоставления субсидий и ответственности за их нарушение</w:t>
      </w:r>
    </w:p>
    <w:p w:rsidR="00AF7D92" w:rsidRPr="0011337B" w:rsidRDefault="00AF7D92" w:rsidP="00AF7D92">
      <w:pPr>
        <w:widowControl w:val="0"/>
        <w:autoSpaceDE w:val="0"/>
        <w:autoSpaceDN w:val="0"/>
        <w:ind w:firstLine="567"/>
        <w:contextualSpacing/>
        <w:jc w:val="both"/>
        <w:rPr>
          <w:sz w:val="28"/>
          <w:szCs w:val="28"/>
        </w:rPr>
      </w:pP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1. Некоммерческие организации несут ответственность за соблюдение условий и порядка предоставления субсидии из местного бюджета. Не допускается перераспределение субсидии между расходами на проведение мероприятий и обеспечение деятельности некоммерческой организации.</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2. Проверку соблюдения условий и порядка предоставления субсидий из местного бюджета, в том числе в части достижения результатов предоставления субсидии, их получателями осуществляют отдел социальной политики администрации городского округа Верхняя Пышма, финансовое управление администрации городского округа Верхняя Пышма, иные органы муниципального финансового контроля.</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3.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1) при выявлении нарушений условий и порядка, установленных при предоставлении субсидии, выявленного по фактам проверок;</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2) выявлении факта представления недостоверных сведений для получения субсидии из местного бюджета;</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 xml:space="preserve">3) в случае </w:t>
      </w:r>
      <w:proofErr w:type="spellStart"/>
      <w:r w:rsidRPr="0011337B">
        <w:rPr>
          <w:sz w:val="28"/>
          <w:szCs w:val="28"/>
        </w:rPr>
        <w:t>недостижения</w:t>
      </w:r>
      <w:proofErr w:type="spellEnd"/>
      <w:r w:rsidRPr="0011337B">
        <w:rPr>
          <w:sz w:val="28"/>
          <w:szCs w:val="28"/>
        </w:rPr>
        <w:t xml:space="preserve"> значения результатов предоставления субсидий, установленного в пункте 6 главы </w:t>
      </w:r>
      <w:r w:rsidRPr="0011337B">
        <w:rPr>
          <w:sz w:val="28"/>
          <w:szCs w:val="28"/>
          <w:lang w:val="en-US"/>
        </w:rPr>
        <w:t>III</w:t>
      </w:r>
      <w:r w:rsidRPr="0011337B">
        <w:rPr>
          <w:sz w:val="28"/>
          <w:szCs w:val="28"/>
        </w:rPr>
        <w:t xml:space="preserve"> настоящего Порядка, в сумме, пропорциональной размеру неисполненных значений </w:t>
      </w:r>
      <w:proofErr w:type="spellStart"/>
      <w:r w:rsidRPr="0011337B">
        <w:rPr>
          <w:sz w:val="28"/>
          <w:szCs w:val="28"/>
        </w:rPr>
        <w:t>значений</w:t>
      </w:r>
      <w:proofErr w:type="spellEnd"/>
      <w:r w:rsidRPr="0011337B">
        <w:rPr>
          <w:sz w:val="28"/>
          <w:szCs w:val="28"/>
        </w:rPr>
        <w:t xml:space="preserve"> результатов предоставления субсидий;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4) отказа в предоставлении документов для осуществления проверки соблюдения условий и порядка предоставления субсидий;</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5) просроченной задолженности по платежам в бюджет городского округа по налогам или неналоговым платежам за отчетный квартал.</w:t>
      </w: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4.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w:t>
      </w:r>
    </w:p>
    <w:p w:rsidR="00AF7D92" w:rsidRPr="0011337B" w:rsidRDefault="00AF7D92" w:rsidP="00AF7D92">
      <w:pPr>
        <w:contextualSpacing/>
        <w:rPr>
          <w:sz w:val="28"/>
          <w:szCs w:val="28"/>
          <w:highlight w:val="yellow"/>
        </w:rPr>
      </w:pPr>
      <w:r w:rsidRPr="0011337B">
        <w:rPr>
          <w:rFonts w:eastAsia="Calibri"/>
          <w:sz w:val="28"/>
          <w:szCs w:val="28"/>
          <w:highlight w:val="yellow"/>
        </w:rPr>
        <w:lastRenderedPageBreak/>
        <w:br w:type="page"/>
      </w:r>
    </w:p>
    <w:p w:rsidR="00AF7D92" w:rsidRPr="0011337B" w:rsidRDefault="00AF7D92" w:rsidP="00AF7D92">
      <w:pPr>
        <w:widowControl w:val="0"/>
        <w:autoSpaceDE w:val="0"/>
        <w:autoSpaceDN w:val="0"/>
        <w:ind w:left="6237"/>
        <w:contextualSpacing/>
        <w:jc w:val="both"/>
        <w:outlineLvl w:val="1"/>
        <w:rPr>
          <w:sz w:val="28"/>
          <w:szCs w:val="28"/>
        </w:rPr>
      </w:pPr>
      <w:r w:rsidRPr="0011337B">
        <w:rPr>
          <w:sz w:val="28"/>
          <w:szCs w:val="28"/>
        </w:rPr>
        <w:lastRenderedPageBreak/>
        <w:t>Приложение № 1</w:t>
      </w:r>
    </w:p>
    <w:p w:rsidR="00AF7D92" w:rsidRPr="0011337B" w:rsidRDefault="00AF7D92" w:rsidP="00AF7D92">
      <w:pPr>
        <w:widowControl w:val="0"/>
        <w:autoSpaceDE w:val="0"/>
        <w:autoSpaceDN w:val="0"/>
        <w:ind w:left="6237"/>
        <w:contextualSpacing/>
        <w:jc w:val="both"/>
        <w:rPr>
          <w:sz w:val="28"/>
          <w:szCs w:val="28"/>
        </w:rPr>
      </w:pPr>
      <w:r w:rsidRPr="0011337B">
        <w:rPr>
          <w:sz w:val="28"/>
          <w:szCs w:val="28"/>
        </w:rPr>
        <w:t>к Порядку предоставления субсидий</w:t>
      </w:r>
    </w:p>
    <w:p w:rsidR="00AF7D92" w:rsidRDefault="00AF7D92" w:rsidP="00AF7D92">
      <w:pPr>
        <w:widowControl w:val="0"/>
        <w:autoSpaceDE w:val="0"/>
        <w:autoSpaceDN w:val="0"/>
        <w:ind w:left="6237" w:firstLine="567"/>
        <w:contextualSpacing/>
        <w:jc w:val="both"/>
        <w:rPr>
          <w:sz w:val="28"/>
          <w:szCs w:val="28"/>
        </w:rPr>
      </w:pPr>
    </w:p>
    <w:p w:rsidR="00AF7D92" w:rsidRPr="0011337B" w:rsidRDefault="00AF7D92" w:rsidP="00AF7D92">
      <w:pPr>
        <w:widowControl w:val="0"/>
        <w:autoSpaceDE w:val="0"/>
        <w:autoSpaceDN w:val="0"/>
        <w:ind w:left="6237" w:firstLine="567"/>
        <w:contextualSpacing/>
        <w:jc w:val="both"/>
        <w:rPr>
          <w:sz w:val="28"/>
          <w:szCs w:val="28"/>
        </w:rPr>
      </w:pPr>
    </w:p>
    <w:p w:rsidR="00AF7D92" w:rsidRPr="0011337B" w:rsidRDefault="00AF7D92" w:rsidP="00AF7D92">
      <w:pPr>
        <w:widowControl w:val="0"/>
        <w:autoSpaceDE w:val="0"/>
        <w:autoSpaceDN w:val="0"/>
        <w:contextualSpacing/>
        <w:jc w:val="center"/>
        <w:rPr>
          <w:b/>
          <w:sz w:val="28"/>
          <w:szCs w:val="28"/>
        </w:rPr>
      </w:pPr>
      <w:bookmarkStart w:id="4" w:name="P171"/>
      <w:bookmarkEnd w:id="4"/>
      <w:r w:rsidRPr="0011337B">
        <w:rPr>
          <w:b/>
          <w:sz w:val="28"/>
          <w:szCs w:val="28"/>
        </w:rPr>
        <w:t>ЗАЯВКА</w:t>
      </w:r>
    </w:p>
    <w:p w:rsidR="00AF7D92" w:rsidRPr="0011337B" w:rsidRDefault="00AF7D92" w:rsidP="00AF7D92">
      <w:pPr>
        <w:widowControl w:val="0"/>
        <w:autoSpaceDE w:val="0"/>
        <w:autoSpaceDN w:val="0"/>
        <w:contextualSpacing/>
        <w:jc w:val="center"/>
        <w:rPr>
          <w:b/>
          <w:sz w:val="28"/>
          <w:szCs w:val="28"/>
        </w:rPr>
      </w:pPr>
      <w:r w:rsidRPr="0011337B">
        <w:rPr>
          <w:b/>
          <w:sz w:val="28"/>
          <w:szCs w:val="28"/>
        </w:rPr>
        <w:t xml:space="preserve">на получение субсидии социально ориентированной некоммерческой организацией городского округа Верхняя Пышма в 20__ году </w:t>
      </w:r>
    </w:p>
    <w:p w:rsidR="00AF7D92" w:rsidRPr="0011337B" w:rsidRDefault="00AF7D92" w:rsidP="00AF7D92">
      <w:pPr>
        <w:widowControl w:val="0"/>
        <w:autoSpaceDE w:val="0"/>
        <w:autoSpaceDN w:val="0"/>
        <w:ind w:firstLine="567"/>
        <w:contextualSpacing/>
        <w:jc w:val="center"/>
        <w:rPr>
          <w:sz w:val="28"/>
          <w:szCs w:val="28"/>
        </w:rPr>
      </w:pPr>
    </w:p>
    <w:p w:rsidR="00AF7D92" w:rsidRDefault="00AF7D92" w:rsidP="00AF7D92">
      <w:pPr>
        <w:widowControl w:val="0"/>
        <w:autoSpaceDE w:val="0"/>
        <w:autoSpaceDN w:val="0"/>
        <w:ind w:firstLine="567"/>
        <w:contextualSpacing/>
        <w:jc w:val="center"/>
        <w:rPr>
          <w:sz w:val="28"/>
          <w:szCs w:val="28"/>
        </w:rPr>
      </w:pPr>
      <w:r>
        <w:rPr>
          <w:sz w:val="28"/>
          <w:szCs w:val="28"/>
        </w:rPr>
        <w:t>ИНФОРМАЦИОННЫЙ</w:t>
      </w:r>
      <w:r w:rsidRPr="0011337B">
        <w:rPr>
          <w:sz w:val="28"/>
          <w:szCs w:val="28"/>
        </w:rPr>
        <w:t xml:space="preserve"> ЛИСТ</w:t>
      </w:r>
    </w:p>
    <w:p w:rsidR="00AF7D92" w:rsidRPr="0011337B" w:rsidRDefault="00AF7D92" w:rsidP="00AF7D92">
      <w:pPr>
        <w:widowControl w:val="0"/>
        <w:autoSpaceDE w:val="0"/>
        <w:autoSpaceDN w:val="0"/>
        <w:ind w:firstLine="567"/>
        <w:contextualSpacing/>
        <w:jc w:val="both"/>
        <w:rPr>
          <w:sz w:val="28"/>
          <w:szCs w:val="28"/>
        </w:rPr>
      </w:pPr>
    </w:p>
    <w:tbl>
      <w:tblPr>
        <w:tblStyle w:val="1"/>
        <w:tblW w:w="9918" w:type="dxa"/>
        <w:tblLayout w:type="fixed"/>
        <w:tblLook w:val="0000" w:firstRow="0" w:lastRow="0" w:firstColumn="0" w:lastColumn="0" w:noHBand="0" w:noVBand="0"/>
      </w:tblPr>
      <w:tblGrid>
        <w:gridCol w:w="8359"/>
        <w:gridCol w:w="1559"/>
      </w:tblGrid>
      <w:tr w:rsidR="00AF7D92" w:rsidRPr="00A72B6A" w:rsidTr="008807F4">
        <w:tc>
          <w:tcPr>
            <w:tcW w:w="8359" w:type="dxa"/>
          </w:tcPr>
          <w:p w:rsidR="00AF7D92" w:rsidRPr="00A72B6A" w:rsidRDefault="00AF7D92" w:rsidP="008807F4">
            <w:pPr>
              <w:widowControl w:val="0"/>
              <w:autoSpaceDE w:val="0"/>
              <w:autoSpaceDN w:val="0"/>
              <w:contextualSpacing/>
              <w:jc w:val="both"/>
              <w:rPr>
                <w:rFonts w:ascii="Liberation Serif" w:hAnsi="Liberation Serif"/>
              </w:rPr>
            </w:pPr>
            <w:r w:rsidRPr="00A72B6A">
              <w:rPr>
                <w:rFonts w:ascii="Liberation Serif" w:hAnsi="Liberation Serif"/>
              </w:rPr>
              <w:t>Организация-заявитель (полное юридическое и сокращенное (при наличии) наименование</w:t>
            </w:r>
          </w:p>
        </w:tc>
        <w:tc>
          <w:tcPr>
            <w:tcW w:w="1559" w:type="dxa"/>
          </w:tcPr>
          <w:p w:rsidR="00AF7D92" w:rsidRPr="00A72B6A" w:rsidRDefault="00AF7D92" w:rsidP="008807F4">
            <w:pPr>
              <w:widowControl w:val="0"/>
              <w:autoSpaceDE w:val="0"/>
              <w:autoSpaceDN w:val="0"/>
              <w:contextualSpacing/>
              <w:jc w:val="both"/>
              <w:rPr>
                <w:rFonts w:ascii="Liberation Serif" w:hAnsi="Liberation Serif"/>
              </w:rPr>
            </w:pPr>
          </w:p>
        </w:tc>
      </w:tr>
      <w:tr w:rsidR="00AF7D92" w:rsidRPr="00A72B6A" w:rsidTr="008807F4">
        <w:tc>
          <w:tcPr>
            <w:tcW w:w="8359" w:type="dxa"/>
          </w:tcPr>
          <w:p w:rsidR="00AF7D92" w:rsidRPr="00A72B6A" w:rsidRDefault="00AF7D92" w:rsidP="008807F4">
            <w:pPr>
              <w:widowControl w:val="0"/>
              <w:autoSpaceDE w:val="0"/>
              <w:autoSpaceDN w:val="0"/>
              <w:contextualSpacing/>
              <w:jc w:val="both"/>
              <w:rPr>
                <w:rFonts w:ascii="Liberation Serif" w:hAnsi="Liberation Serif"/>
              </w:rPr>
            </w:pPr>
            <w:r w:rsidRPr="00A72B6A">
              <w:rPr>
                <w:rFonts w:ascii="Liberation Serif" w:hAnsi="Liberation Serif"/>
              </w:rPr>
              <w:t>Основной государственный регистрационный номер</w:t>
            </w:r>
          </w:p>
        </w:tc>
        <w:tc>
          <w:tcPr>
            <w:tcW w:w="1559" w:type="dxa"/>
          </w:tcPr>
          <w:p w:rsidR="00AF7D92" w:rsidRPr="00A72B6A" w:rsidRDefault="00AF7D92" w:rsidP="008807F4">
            <w:pPr>
              <w:widowControl w:val="0"/>
              <w:autoSpaceDE w:val="0"/>
              <w:autoSpaceDN w:val="0"/>
              <w:contextualSpacing/>
              <w:jc w:val="both"/>
              <w:rPr>
                <w:rFonts w:ascii="Liberation Serif" w:hAnsi="Liberation Serif"/>
              </w:rPr>
            </w:pPr>
          </w:p>
        </w:tc>
      </w:tr>
      <w:tr w:rsidR="00AF7D92" w:rsidRPr="00A72B6A" w:rsidTr="008807F4">
        <w:tc>
          <w:tcPr>
            <w:tcW w:w="8359" w:type="dxa"/>
          </w:tcPr>
          <w:p w:rsidR="00AF7D92" w:rsidRPr="00A72B6A" w:rsidRDefault="00AF7D92" w:rsidP="008807F4">
            <w:pPr>
              <w:widowControl w:val="0"/>
              <w:autoSpaceDE w:val="0"/>
              <w:autoSpaceDN w:val="0"/>
              <w:contextualSpacing/>
              <w:jc w:val="both"/>
              <w:rPr>
                <w:rFonts w:ascii="Liberation Serif" w:hAnsi="Liberation Serif"/>
              </w:rPr>
            </w:pPr>
            <w:r w:rsidRPr="00A72B6A">
              <w:rPr>
                <w:rFonts w:ascii="Liberation Serif" w:hAnsi="Liberation Serif"/>
              </w:rPr>
              <w:t>Идентификационный номер налогоплательщика</w:t>
            </w:r>
          </w:p>
        </w:tc>
        <w:tc>
          <w:tcPr>
            <w:tcW w:w="1559" w:type="dxa"/>
          </w:tcPr>
          <w:p w:rsidR="00AF7D92" w:rsidRPr="00A72B6A" w:rsidRDefault="00AF7D92" w:rsidP="008807F4">
            <w:pPr>
              <w:widowControl w:val="0"/>
              <w:autoSpaceDE w:val="0"/>
              <w:autoSpaceDN w:val="0"/>
              <w:contextualSpacing/>
              <w:jc w:val="both"/>
              <w:rPr>
                <w:rFonts w:ascii="Liberation Serif" w:hAnsi="Liberation Serif"/>
              </w:rPr>
            </w:pPr>
          </w:p>
        </w:tc>
      </w:tr>
      <w:tr w:rsidR="00AF7D92" w:rsidRPr="00A72B6A" w:rsidTr="008807F4">
        <w:tc>
          <w:tcPr>
            <w:tcW w:w="8359" w:type="dxa"/>
          </w:tcPr>
          <w:p w:rsidR="00AF7D92" w:rsidRPr="00A72B6A" w:rsidRDefault="00AF7D92" w:rsidP="008807F4">
            <w:pPr>
              <w:widowControl w:val="0"/>
              <w:autoSpaceDE w:val="0"/>
              <w:autoSpaceDN w:val="0"/>
              <w:contextualSpacing/>
              <w:jc w:val="both"/>
              <w:rPr>
                <w:rFonts w:ascii="Liberation Serif" w:hAnsi="Liberation Serif"/>
              </w:rPr>
            </w:pPr>
            <w:r w:rsidRPr="00A72B6A">
              <w:rPr>
                <w:rFonts w:ascii="Liberation Serif" w:hAnsi="Liberation Serif"/>
              </w:rPr>
              <w:t>Дата и код причины постановки на учет в налоговом органе</w:t>
            </w:r>
          </w:p>
        </w:tc>
        <w:tc>
          <w:tcPr>
            <w:tcW w:w="1559" w:type="dxa"/>
          </w:tcPr>
          <w:p w:rsidR="00AF7D92" w:rsidRPr="00A72B6A" w:rsidRDefault="00AF7D92" w:rsidP="008807F4">
            <w:pPr>
              <w:widowControl w:val="0"/>
              <w:autoSpaceDE w:val="0"/>
              <w:autoSpaceDN w:val="0"/>
              <w:contextualSpacing/>
              <w:jc w:val="both"/>
              <w:rPr>
                <w:rFonts w:ascii="Liberation Serif" w:hAnsi="Liberation Serif"/>
              </w:rPr>
            </w:pPr>
          </w:p>
        </w:tc>
      </w:tr>
      <w:tr w:rsidR="00AF7D92" w:rsidRPr="00A72B6A" w:rsidTr="008807F4">
        <w:tc>
          <w:tcPr>
            <w:tcW w:w="8359" w:type="dxa"/>
          </w:tcPr>
          <w:p w:rsidR="00AF7D92" w:rsidRPr="00A72B6A" w:rsidRDefault="00AF7D92" w:rsidP="008807F4">
            <w:pPr>
              <w:widowControl w:val="0"/>
              <w:autoSpaceDE w:val="0"/>
              <w:autoSpaceDN w:val="0"/>
              <w:contextualSpacing/>
              <w:jc w:val="both"/>
              <w:rPr>
                <w:rFonts w:ascii="Liberation Serif" w:hAnsi="Liberation Serif"/>
              </w:rPr>
            </w:pPr>
            <w:r w:rsidRPr="00A72B6A">
              <w:rPr>
                <w:rFonts w:ascii="Liberation Serif" w:hAnsi="Liberation Serif"/>
              </w:rPr>
              <w:t>Номер контактного телефона, почтовый адрес и адрес электронной почты для направления юридически значимых сообщений</w:t>
            </w:r>
          </w:p>
        </w:tc>
        <w:tc>
          <w:tcPr>
            <w:tcW w:w="1559" w:type="dxa"/>
          </w:tcPr>
          <w:p w:rsidR="00AF7D92" w:rsidRPr="00A72B6A" w:rsidRDefault="00AF7D92" w:rsidP="008807F4">
            <w:pPr>
              <w:widowControl w:val="0"/>
              <w:autoSpaceDE w:val="0"/>
              <w:autoSpaceDN w:val="0"/>
              <w:contextualSpacing/>
              <w:jc w:val="both"/>
              <w:rPr>
                <w:rFonts w:ascii="Liberation Serif" w:hAnsi="Liberation Serif"/>
              </w:rPr>
            </w:pPr>
          </w:p>
        </w:tc>
      </w:tr>
      <w:tr w:rsidR="00AF7D92" w:rsidRPr="00A72B6A" w:rsidTr="008807F4">
        <w:tc>
          <w:tcPr>
            <w:tcW w:w="8359" w:type="dxa"/>
          </w:tcPr>
          <w:p w:rsidR="00AF7D92" w:rsidRPr="00A72B6A" w:rsidRDefault="00AF7D92" w:rsidP="008807F4">
            <w:pPr>
              <w:widowControl w:val="0"/>
              <w:autoSpaceDE w:val="0"/>
              <w:autoSpaceDN w:val="0"/>
              <w:contextualSpacing/>
              <w:jc w:val="both"/>
              <w:rPr>
                <w:rFonts w:ascii="Liberation Serif" w:hAnsi="Liberation Serif"/>
              </w:rPr>
            </w:pPr>
            <w:r w:rsidRPr="00A72B6A">
              <w:rPr>
                <w:rFonts w:ascii="Liberation Serif" w:hAnsi="Liberation Serif"/>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tc>
        <w:tc>
          <w:tcPr>
            <w:tcW w:w="1559" w:type="dxa"/>
          </w:tcPr>
          <w:p w:rsidR="00AF7D92" w:rsidRPr="00A72B6A" w:rsidRDefault="00AF7D92" w:rsidP="008807F4">
            <w:pPr>
              <w:widowControl w:val="0"/>
              <w:autoSpaceDE w:val="0"/>
              <w:autoSpaceDN w:val="0"/>
              <w:contextualSpacing/>
              <w:jc w:val="both"/>
              <w:rPr>
                <w:rFonts w:ascii="Liberation Serif" w:hAnsi="Liberation Serif"/>
              </w:rPr>
            </w:pPr>
          </w:p>
        </w:tc>
      </w:tr>
      <w:tr w:rsidR="00AF7D92" w:rsidRPr="00A72B6A" w:rsidTr="008807F4">
        <w:tc>
          <w:tcPr>
            <w:tcW w:w="8359" w:type="dxa"/>
          </w:tcPr>
          <w:p w:rsidR="00AF7D92" w:rsidRPr="00A72B6A" w:rsidRDefault="00AF7D92" w:rsidP="008807F4">
            <w:pPr>
              <w:widowControl w:val="0"/>
              <w:autoSpaceDE w:val="0"/>
              <w:autoSpaceDN w:val="0"/>
              <w:contextualSpacing/>
              <w:jc w:val="both"/>
              <w:rPr>
                <w:rFonts w:ascii="Liberation Serif" w:hAnsi="Liberation Serif"/>
              </w:rPr>
            </w:pPr>
            <w:r w:rsidRPr="00A72B6A">
              <w:rPr>
                <w:rFonts w:ascii="Liberation Serif" w:hAnsi="Liberation Serif"/>
              </w:rPr>
              <w:t>Информация о руководителе юридического лица (фамилия, имя, отчество (при наличии), идентификационный номер налогоплательщика, должность)</w:t>
            </w:r>
          </w:p>
        </w:tc>
        <w:tc>
          <w:tcPr>
            <w:tcW w:w="1559" w:type="dxa"/>
          </w:tcPr>
          <w:p w:rsidR="00AF7D92" w:rsidRPr="00A72B6A" w:rsidRDefault="00AF7D92" w:rsidP="008807F4">
            <w:pPr>
              <w:widowControl w:val="0"/>
              <w:autoSpaceDE w:val="0"/>
              <w:autoSpaceDN w:val="0"/>
              <w:contextualSpacing/>
              <w:jc w:val="both"/>
              <w:rPr>
                <w:rFonts w:ascii="Liberation Serif" w:hAnsi="Liberation Serif"/>
              </w:rPr>
            </w:pPr>
          </w:p>
        </w:tc>
      </w:tr>
      <w:tr w:rsidR="00AF7D92" w:rsidRPr="00A72B6A" w:rsidTr="008807F4">
        <w:tblPrEx>
          <w:tblLook w:val="04A0" w:firstRow="1" w:lastRow="0" w:firstColumn="1" w:lastColumn="0" w:noHBand="0" w:noVBand="1"/>
        </w:tblPrEx>
        <w:tc>
          <w:tcPr>
            <w:tcW w:w="8359" w:type="dxa"/>
          </w:tcPr>
          <w:p w:rsidR="00AF7D92" w:rsidRPr="00A72B6A" w:rsidRDefault="00AF7D92" w:rsidP="008807F4">
            <w:pPr>
              <w:pStyle w:val="ConsPlusNormal"/>
              <w:contextualSpacing/>
              <w:rPr>
                <w:sz w:val="24"/>
                <w:szCs w:val="24"/>
              </w:rPr>
            </w:pPr>
            <w:r w:rsidRPr="00A72B6A">
              <w:rPr>
                <w:sz w:val="24"/>
                <w:szCs w:val="24"/>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w:t>
            </w:r>
          </w:p>
        </w:tc>
        <w:tc>
          <w:tcPr>
            <w:tcW w:w="1559" w:type="dxa"/>
          </w:tcPr>
          <w:p w:rsidR="00AF7D92" w:rsidRPr="00A72B6A" w:rsidRDefault="00AF7D92" w:rsidP="008807F4">
            <w:pPr>
              <w:pStyle w:val="ConsPlusNormal"/>
              <w:contextualSpacing/>
              <w:rPr>
                <w:sz w:val="24"/>
                <w:szCs w:val="24"/>
              </w:rPr>
            </w:pPr>
          </w:p>
        </w:tc>
      </w:tr>
      <w:tr w:rsidR="00AF7D92" w:rsidRPr="00A72B6A" w:rsidTr="008807F4">
        <w:tc>
          <w:tcPr>
            <w:tcW w:w="8359" w:type="dxa"/>
          </w:tcPr>
          <w:p w:rsidR="00AF7D92" w:rsidRPr="00A72B6A" w:rsidRDefault="00AF7D92" w:rsidP="008807F4">
            <w:pPr>
              <w:widowControl w:val="0"/>
              <w:autoSpaceDE w:val="0"/>
              <w:autoSpaceDN w:val="0"/>
              <w:contextualSpacing/>
              <w:jc w:val="both"/>
              <w:rPr>
                <w:rFonts w:ascii="Liberation Serif" w:hAnsi="Liberation Serif"/>
              </w:rPr>
            </w:pPr>
            <w:r w:rsidRPr="00A72B6A">
              <w:rPr>
                <w:rFonts w:ascii="Liberation Serif" w:hAnsi="Liberation Serif"/>
              </w:rPr>
              <w:t>Запрашиваемая сумма субсидии (в рублях)</w:t>
            </w:r>
          </w:p>
        </w:tc>
        <w:tc>
          <w:tcPr>
            <w:tcW w:w="1559" w:type="dxa"/>
          </w:tcPr>
          <w:p w:rsidR="00AF7D92" w:rsidRPr="00A72B6A" w:rsidRDefault="00AF7D92" w:rsidP="008807F4">
            <w:pPr>
              <w:widowControl w:val="0"/>
              <w:autoSpaceDE w:val="0"/>
              <w:autoSpaceDN w:val="0"/>
              <w:contextualSpacing/>
              <w:jc w:val="both"/>
              <w:rPr>
                <w:rFonts w:ascii="Liberation Serif" w:hAnsi="Liberation Serif"/>
              </w:rPr>
            </w:pPr>
          </w:p>
        </w:tc>
      </w:tr>
      <w:tr w:rsidR="00AF7D92" w:rsidRPr="00A72B6A" w:rsidTr="008807F4">
        <w:tc>
          <w:tcPr>
            <w:tcW w:w="8359" w:type="dxa"/>
          </w:tcPr>
          <w:p w:rsidR="00AF7D92" w:rsidRPr="00A72B6A" w:rsidRDefault="00AF7D92" w:rsidP="008807F4">
            <w:pPr>
              <w:widowControl w:val="0"/>
              <w:autoSpaceDE w:val="0"/>
              <w:autoSpaceDN w:val="0"/>
              <w:contextualSpacing/>
              <w:jc w:val="both"/>
              <w:rPr>
                <w:rFonts w:ascii="Liberation Serif" w:hAnsi="Liberation Serif"/>
              </w:rPr>
            </w:pPr>
            <w:r w:rsidRPr="00A72B6A">
              <w:rPr>
                <w:rFonts w:ascii="Liberation Serif" w:hAnsi="Liberation Serif"/>
              </w:rPr>
              <w:t>Просит предоставить субсидию на</w:t>
            </w:r>
          </w:p>
        </w:tc>
        <w:tc>
          <w:tcPr>
            <w:tcW w:w="1559" w:type="dxa"/>
          </w:tcPr>
          <w:p w:rsidR="00AF7D92" w:rsidRPr="00A72B6A" w:rsidRDefault="00AF7D92" w:rsidP="008807F4">
            <w:pPr>
              <w:widowControl w:val="0"/>
              <w:autoSpaceDE w:val="0"/>
              <w:autoSpaceDN w:val="0"/>
              <w:contextualSpacing/>
              <w:jc w:val="both"/>
              <w:rPr>
                <w:rFonts w:ascii="Liberation Serif" w:hAnsi="Liberation Serif"/>
              </w:rPr>
            </w:pPr>
            <w:r w:rsidRPr="00A72B6A">
              <w:rPr>
                <w:rFonts w:ascii="Liberation Serif" w:hAnsi="Liberation Serif"/>
              </w:rPr>
              <w:t>1)</w:t>
            </w:r>
          </w:p>
          <w:p w:rsidR="00AF7D92" w:rsidRPr="00A72B6A" w:rsidRDefault="00AF7D92" w:rsidP="008807F4">
            <w:pPr>
              <w:widowControl w:val="0"/>
              <w:autoSpaceDE w:val="0"/>
              <w:autoSpaceDN w:val="0"/>
              <w:contextualSpacing/>
              <w:jc w:val="both"/>
              <w:rPr>
                <w:rFonts w:ascii="Liberation Serif" w:hAnsi="Liberation Serif"/>
              </w:rPr>
            </w:pPr>
            <w:r w:rsidRPr="00A72B6A">
              <w:rPr>
                <w:rFonts w:ascii="Liberation Serif" w:hAnsi="Liberation Serif"/>
              </w:rPr>
              <w:t>2)</w:t>
            </w:r>
          </w:p>
          <w:p w:rsidR="00AF7D92" w:rsidRPr="00A72B6A" w:rsidRDefault="00AF7D92" w:rsidP="008807F4">
            <w:pPr>
              <w:widowControl w:val="0"/>
              <w:autoSpaceDE w:val="0"/>
              <w:autoSpaceDN w:val="0"/>
              <w:contextualSpacing/>
              <w:jc w:val="both"/>
              <w:rPr>
                <w:rFonts w:ascii="Liberation Serif" w:hAnsi="Liberation Serif"/>
              </w:rPr>
            </w:pPr>
            <w:r w:rsidRPr="00A72B6A">
              <w:rPr>
                <w:rFonts w:ascii="Liberation Serif" w:hAnsi="Liberation Serif"/>
              </w:rPr>
              <w:t>…</w:t>
            </w:r>
          </w:p>
        </w:tc>
      </w:tr>
    </w:tbl>
    <w:p w:rsidR="00AF7D92" w:rsidRPr="0011337B" w:rsidRDefault="00AF7D92" w:rsidP="00AF7D92">
      <w:pPr>
        <w:widowControl w:val="0"/>
        <w:autoSpaceDE w:val="0"/>
        <w:autoSpaceDN w:val="0"/>
        <w:ind w:firstLine="567"/>
        <w:contextualSpacing/>
        <w:jc w:val="both"/>
        <w:rPr>
          <w:sz w:val="28"/>
          <w:szCs w:val="28"/>
        </w:rPr>
      </w:pP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Настоящим выражаем согласие на осуществление проверок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 соблюдения условий и порядка предоставления субсидий.</w:t>
      </w:r>
    </w:p>
    <w:p w:rsidR="00AF7D92" w:rsidRPr="0011337B" w:rsidRDefault="00AF7D92" w:rsidP="00AF7D92">
      <w:pPr>
        <w:widowControl w:val="0"/>
        <w:autoSpaceDE w:val="0"/>
        <w:autoSpaceDN w:val="0"/>
        <w:ind w:firstLine="567"/>
        <w:contextualSpacing/>
        <w:jc w:val="both"/>
        <w:rPr>
          <w:sz w:val="28"/>
          <w:szCs w:val="28"/>
        </w:rPr>
      </w:pPr>
    </w:p>
    <w:p w:rsidR="00AF7D92" w:rsidRPr="0011337B" w:rsidRDefault="00AF7D92" w:rsidP="00AF7D92">
      <w:pPr>
        <w:pStyle w:val="ConsPlusNormal"/>
        <w:ind w:firstLine="540"/>
        <w:contextualSpacing/>
        <w:jc w:val="both"/>
        <w:rPr>
          <w:sz w:val="28"/>
          <w:szCs w:val="28"/>
        </w:rPr>
      </w:pPr>
      <w:r w:rsidRPr="0011337B">
        <w:rPr>
          <w:sz w:val="28"/>
          <w:szCs w:val="28"/>
        </w:rPr>
        <w:t>К настоящей заявке прилагаются следующие документы:</w:t>
      </w:r>
    </w:p>
    <w:p w:rsidR="00AF7D92" w:rsidRPr="0011337B" w:rsidRDefault="00AF7D92" w:rsidP="00AF7D92">
      <w:pPr>
        <w:pStyle w:val="ConsPlusNormal"/>
        <w:contextualSpacing/>
        <w:jc w:val="both"/>
        <w:rPr>
          <w:sz w:val="28"/>
          <w:szCs w:val="28"/>
        </w:rPr>
      </w:pPr>
    </w:p>
    <w:tbl>
      <w:tblPr>
        <w:tblStyle w:val="a3"/>
        <w:tblW w:w="9918" w:type="dxa"/>
        <w:tblLayout w:type="fixed"/>
        <w:tblLook w:val="04A0" w:firstRow="1" w:lastRow="0" w:firstColumn="1" w:lastColumn="0" w:noHBand="0" w:noVBand="1"/>
      </w:tblPr>
      <w:tblGrid>
        <w:gridCol w:w="964"/>
        <w:gridCol w:w="6044"/>
        <w:gridCol w:w="2910"/>
      </w:tblGrid>
      <w:tr w:rsidR="00AF7D92" w:rsidRPr="00A72B6A" w:rsidTr="008807F4">
        <w:tc>
          <w:tcPr>
            <w:tcW w:w="964" w:type="dxa"/>
          </w:tcPr>
          <w:p w:rsidR="00AF7D92" w:rsidRPr="00A72B6A" w:rsidRDefault="00AF7D92" w:rsidP="008807F4">
            <w:pPr>
              <w:pStyle w:val="ConsPlusNormal"/>
              <w:contextualSpacing/>
              <w:jc w:val="center"/>
              <w:rPr>
                <w:sz w:val="24"/>
                <w:szCs w:val="24"/>
              </w:rPr>
            </w:pPr>
            <w:r w:rsidRPr="00A72B6A">
              <w:rPr>
                <w:sz w:val="24"/>
                <w:szCs w:val="24"/>
              </w:rPr>
              <w:t>№ п/п</w:t>
            </w:r>
          </w:p>
        </w:tc>
        <w:tc>
          <w:tcPr>
            <w:tcW w:w="6044" w:type="dxa"/>
          </w:tcPr>
          <w:p w:rsidR="00AF7D92" w:rsidRPr="00A72B6A" w:rsidRDefault="00AF7D92" w:rsidP="008807F4">
            <w:pPr>
              <w:pStyle w:val="ConsPlusNormal"/>
              <w:contextualSpacing/>
              <w:jc w:val="center"/>
              <w:rPr>
                <w:sz w:val="24"/>
                <w:szCs w:val="24"/>
              </w:rPr>
            </w:pPr>
            <w:r w:rsidRPr="00A72B6A">
              <w:rPr>
                <w:sz w:val="24"/>
                <w:szCs w:val="24"/>
              </w:rPr>
              <w:t>Наименование документа</w:t>
            </w:r>
          </w:p>
        </w:tc>
        <w:tc>
          <w:tcPr>
            <w:tcW w:w="2910" w:type="dxa"/>
          </w:tcPr>
          <w:p w:rsidR="00AF7D92" w:rsidRPr="00A72B6A" w:rsidRDefault="00AF7D92" w:rsidP="008807F4">
            <w:pPr>
              <w:pStyle w:val="ConsPlusNormal"/>
              <w:contextualSpacing/>
              <w:jc w:val="center"/>
              <w:rPr>
                <w:sz w:val="24"/>
                <w:szCs w:val="24"/>
              </w:rPr>
            </w:pPr>
            <w:r w:rsidRPr="00A72B6A">
              <w:rPr>
                <w:sz w:val="24"/>
                <w:szCs w:val="24"/>
              </w:rPr>
              <w:t>Количество листов</w:t>
            </w:r>
          </w:p>
        </w:tc>
      </w:tr>
      <w:tr w:rsidR="00AF7D92" w:rsidRPr="00A72B6A" w:rsidTr="008807F4">
        <w:tc>
          <w:tcPr>
            <w:tcW w:w="964" w:type="dxa"/>
          </w:tcPr>
          <w:p w:rsidR="00AF7D92" w:rsidRPr="00A72B6A" w:rsidRDefault="00AF7D92" w:rsidP="008807F4">
            <w:pPr>
              <w:pStyle w:val="ConsPlusNormal"/>
              <w:contextualSpacing/>
              <w:jc w:val="center"/>
              <w:rPr>
                <w:sz w:val="24"/>
                <w:szCs w:val="24"/>
              </w:rPr>
            </w:pPr>
            <w:r w:rsidRPr="00A72B6A">
              <w:rPr>
                <w:sz w:val="24"/>
                <w:szCs w:val="24"/>
              </w:rPr>
              <w:t>1.</w:t>
            </w:r>
          </w:p>
        </w:tc>
        <w:tc>
          <w:tcPr>
            <w:tcW w:w="6044" w:type="dxa"/>
          </w:tcPr>
          <w:p w:rsidR="00AF7D92" w:rsidRPr="00A72B6A" w:rsidRDefault="00AF7D92" w:rsidP="008807F4">
            <w:pPr>
              <w:pStyle w:val="ConsPlusNormal"/>
              <w:contextualSpacing/>
              <w:rPr>
                <w:sz w:val="24"/>
                <w:szCs w:val="24"/>
              </w:rPr>
            </w:pPr>
          </w:p>
        </w:tc>
        <w:tc>
          <w:tcPr>
            <w:tcW w:w="2910" w:type="dxa"/>
          </w:tcPr>
          <w:p w:rsidR="00AF7D92" w:rsidRPr="00A72B6A" w:rsidRDefault="00AF7D92" w:rsidP="008807F4">
            <w:pPr>
              <w:pStyle w:val="ConsPlusNormal"/>
              <w:contextualSpacing/>
              <w:rPr>
                <w:sz w:val="24"/>
                <w:szCs w:val="24"/>
              </w:rPr>
            </w:pPr>
          </w:p>
        </w:tc>
      </w:tr>
      <w:tr w:rsidR="00AF7D92" w:rsidRPr="00A72B6A" w:rsidTr="008807F4">
        <w:tc>
          <w:tcPr>
            <w:tcW w:w="964" w:type="dxa"/>
          </w:tcPr>
          <w:p w:rsidR="00AF7D92" w:rsidRPr="00A72B6A" w:rsidRDefault="00AF7D92" w:rsidP="008807F4">
            <w:pPr>
              <w:pStyle w:val="ConsPlusNormal"/>
              <w:contextualSpacing/>
              <w:jc w:val="center"/>
              <w:rPr>
                <w:sz w:val="24"/>
                <w:szCs w:val="24"/>
              </w:rPr>
            </w:pPr>
            <w:r w:rsidRPr="00A72B6A">
              <w:rPr>
                <w:sz w:val="24"/>
                <w:szCs w:val="24"/>
              </w:rPr>
              <w:t>2.</w:t>
            </w:r>
          </w:p>
        </w:tc>
        <w:tc>
          <w:tcPr>
            <w:tcW w:w="6044" w:type="dxa"/>
          </w:tcPr>
          <w:p w:rsidR="00AF7D92" w:rsidRPr="00A72B6A" w:rsidRDefault="00AF7D92" w:rsidP="008807F4">
            <w:pPr>
              <w:pStyle w:val="ConsPlusNormal"/>
              <w:contextualSpacing/>
              <w:rPr>
                <w:sz w:val="24"/>
                <w:szCs w:val="24"/>
              </w:rPr>
            </w:pPr>
          </w:p>
        </w:tc>
        <w:tc>
          <w:tcPr>
            <w:tcW w:w="2910" w:type="dxa"/>
          </w:tcPr>
          <w:p w:rsidR="00AF7D92" w:rsidRPr="00A72B6A" w:rsidRDefault="00AF7D92" w:rsidP="008807F4">
            <w:pPr>
              <w:pStyle w:val="ConsPlusNormal"/>
              <w:contextualSpacing/>
              <w:rPr>
                <w:sz w:val="24"/>
                <w:szCs w:val="24"/>
              </w:rPr>
            </w:pPr>
          </w:p>
        </w:tc>
      </w:tr>
    </w:tbl>
    <w:p w:rsidR="00AF7D92" w:rsidRPr="0011337B" w:rsidRDefault="00AF7D92" w:rsidP="00AF7D92">
      <w:pPr>
        <w:pStyle w:val="ConsPlusNormal"/>
        <w:contextualSpacing/>
        <w:jc w:val="both"/>
        <w:rPr>
          <w:sz w:val="28"/>
          <w:szCs w:val="28"/>
        </w:rPr>
      </w:pPr>
    </w:p>
    <w:p w:rsidR="00AF7D92" w:rsidRPr="0011337B" w:rsidRDefault="00AF7D92" w:rsidP="00AF7D92">
      <w:pPr>
        <w:widowControl w:val="0"/>
        <w:autoSpaceDE w:val="0"/>
        <w:autoSpaceDN w:val="0"/>
        <w:ind w:firstLine="567"/>
        <w:contextualSpacing/>
        <w:jc w:val="both"/>
        <w:rPr>
          <w:sz w:val="28"/>
          <w:szCs w:val="28"/>
        </w:rPr>
      </w:pP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Руководитель ______________ _______________________________</w:t>
      </w:r>
    </w:p>
    <w:p w:rsidR="00AF7D92" w:rsidRPr="005C6C25" w:rsidRDefault="00AF7D92" w:rsidP="00AF7D92">
      <w:pPr>
        <w:widowControl w:val="0"/>
        <w:autoSpaceDE w:val="0"/>
        <w:autoSpaceDN w:val="0"/>
        <w:ind w:left="1416" w:firstLine="708"/>
        <w:contextualSpacing/>
        <w:jc w:val="both"/>
        <w:rPr>
          <w:i/>
          <w:sz w:val="20"/>
          <w:szCs w:val="20"/>
        </w:rPr>
      </w:pPr>
      <w:r w:rsidRPr="005C6C25">
        <w:rPr>
          <w:i/>
          <w:sz w:val="20"/>
          <w:szCs w:val="20"/>
        </w:rPr>
        <w:t xml:space="preserve">  </w:t>
      </w:r>
      <w:r>
        <w:rPr>
          <w:i/>
          <w:sz w:val="20"/>
          <w:szCs w:val="20"/>
        </w:rPr>
        <w:t xml:space="preserve">       </w:t>
      </w:r>
      <w:r w:rsidRPr="005C6C25">
        <w:rPr>
          <w:i/>
          <w:sz w:val="20"/>
          <w:szCs w:val="20"/>
        </w:rPr>
        <w:t xml:space="preserve">  (</w:t>
      </w:r>
      <w:proofErr w:type="gramStart"/>
      <w:r w:rsidRPr="005C6C25">
        <w:rPr>
          <w:i/>
          <w:sz w:val="20"/>
          <w:szCs w:val="20"/>
        </w:rPr>
        <w:t xml:space="preserve">подпись)   </w:t>
      </w:r>
      <w:proofErr w:type="gramEnd"/>
      <w:r w:rsidRPr="005C6C25">
        <w:rPr>
          <w:i/>
          <w:sz w:val="20"/>
          <w:szCs w:val="20"/>
        </w:rPr>
        <w:t xml:space="preserve">                          (расшифровка подписи)</w:t>
      </w:r>
    </w:p>
    <w:p w:rsidR="00AF7D92" w:rsidRPr="0011337B" w:rsidRDefault="00AF7D92" w:rsidP="00AF7D92">
      <w:pPr>
        <w:contextualSpacing/>
        <w:rPr>
          <w:sz w:val="28"/>
          <w:szCs w:val="28"/>
          <w:highlight w:val="yellow"/>
        </w:rPr>
      </w:pPr>
      <w:r w:rsidRPr="0011337B">
        <w:rPr>
          <w:rFonts w:eastAsia="Calibri"/>
          <w:sz w:val="28"/>
          <w:szCs w:val="28"/>
          <w:highlight w:val="yellow"/>
        </w:rPr>
        <w:br w:type="page"/>
      </w:r>
    </w:p>
    <w:p w:rsidR="00AF7D92" w:rsidRPr="0011337B" w:rsidRDefault="00AF7D92" w:rsidP="00AF7D92">
      <w:pPr>
        <w:widowControl w:val="0"/>
        <w:autoSpaceDE w:val="0"/>
        <w:autoSpaceDN w:val="0"/>
        <w:ind w:left="6237"/>
        <w:contextualSpacing/>
        <w:jc w:val="both"/>
        <w:outlineLvl w:val="1"/>
        <w:rPr>
          <w:sz w:val="28"/>
          <w:szCs w:val="28"/>
        </w:rPr>
      </w:pPr>
      <w:bookmarkStart w:id="5" w:name="P418"/>
      <w:bookmarkEnd w:id="5"/>
      <w:r w:rsidRPr="0011337B">
        <w:rPr>
          <w:sz w:val="28"/>
          <w:szCs w:val="28"/>
        </w:rPr>
        <w:lastRenderedPageBreak/>
        <w:t xml:space="preserve">Приложение № </w:t>
      </w:r>
      <w:r>
        <w:rPr>
          <w:sz w:val="28"/>
          <w:szCs w:val="28"/>
        </w:rPr>
        <w:t>2</w:t>
      </w:r>
    </w:p>
    <w:p w:rsidR="00AF7D92" w:rsidRPr="0011337B" w:rsidRDefault="00AF7D92" w:rsidP="00AF7D92">
      <w:pPr>
        <w:widowControl w:val="0"/>
        <w:autoSpaceDE w:val="0"/>
        <w:autoSpaceDN w:val="0"/>
        <w:ind w:left="6237"/>
        <w:contextualSpacing/>
        <w:jc w:val="both"/>
        <w:rPr>
          <w:sz w:val="28"/>
          <w:szCs w:val="28"/>
        </w:rPr>
      </w:pPr>
      <w:r w:rsidRPr="0011337B">
        <w:rPr>
          <w:sz w:val="28"/>
          <w:szCs w:val="28"/>
        </w:rPr>
        <w:t>к Порядку предоставления субсидий</w:t>
      </w:r>
    </w:p>
    <w:p w:rsidR="00AF7D92" w:rsidRDefault="00AF7D92" w:rsidP="00AF7D92">
      <w:pPr>
        <w:widowControl w:val="0"/>
        <w:autoSpaceDE w:val="0"/>
        <w:autoSpaceDN w:val="0"/>
        <w:ind w:firstLine="567"/>
        <w:contextualSpacing/>
        <w:jc w:val="both"/>
        <w:rPr>
          <w:sz w:val="28"/>
          <w:szCs w:val="28"/>
        </w:rPr>
      </w:pPr>
    </w:p>
    <w:p w:rsidR="00AF7D92" w:rsidRPr="0011337B" w:rsidRDefault="00AF7D92" w:rsidP="00AF7D92">
      <w:pPr>
        <w:widowControl w:val="0"/>
        <w:autoSpaceDE w:val="0"/>
        <w:autoSpaceDN w:val="0"/>
        <w:ind w:firstLine="567"/>
        <w:contextualSpacing/>
        <w:jc w:val="both"/>
        <w:rPr>
          <w:sz w:val="28"/>
          <w:szCs w:val="28"/>
        </w:rPr>
      </w:pPr>
    </w:p>
    <w:p w:rsidR="00AF7D92" w:rsidRPr="0011337B" w:rsidRDefault="00AF7D92" w:rsidP="00AF7D92">
      <w:pPr>
        <w:widowControl w:val="0"/>
        <w:autoSpaceDE w:val="0"/>
        <w:autoSpaceDN w:val="0"/>
        <w:ind w:firstLine="567"/>
        <w:contextualSpacing/>
        <w:jc w:val="center"/>
        <w:rPr>
          <w:b/>
          <w:sz w:val="28"/>
          <w:szCs w:val="28"/>
        </w:rPr>
      </w:pPr>
      <w:r w:rsidRPr="0011337B">
        <w:rPr>
          <w:b/>
          <w:sz w:val="28"/>
          <w:szCs w:val="28"/>
        </w:rPr>
        <w:t>Календарный план работы на 20__ год</w:t>
      </w:r>
    </w:p>
    <w:p w:rsidR="00AF7D92" w:rsidRPr="0011337B" w:rsidRDefault="00AF7D92" w:rsidP="00AF7D92">
      <w:pPr>
        <w:widowControl w:val="0"/>
        <w:autoSpaceDE w:val="0"/>
        <w:autoSpaceDN w:val="0"/>
        <w:ind w:firstLine="567"/>
        <w:contextualSpacing/>
        <w:jc w:val="both"/>
        <w:rPr>
          <w:sz w:val="28"/>
          <w:szCs w:val="28"/>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2"/>
        <w:gridCol w:w="2410"/>
        <w:gridCol w:w="2835"/>
        <w:gridCol w:w="1984"/>
        <w:gridCol w:w="2268"/>
      </w:tblGrid>
      <w:tr w:rsidR="00AF7D92" w:rsidRPr="00A72B6A" w:rsidTr="008807F4">
        <w:tc>
          <w:tcPr>
            <w:tcW w:w="642" w:type="dxa"/>
            <w:vAlign w:val="center"/>
          </w:tcPr>
          <w:p w:rsidR="00AF7D92" w:rsidRPr="00A72B6A" w:rsidRDefault="00AF7D92" w:rsidP="008807F4">
            <w:pPr>
              <w:widowControl w:val="0"/>
              <w:autoSpaceDE w:val="0"/>
              <w:autoSpaceDN w:val="0"/>
              <w:contextualSpacing/>
              <w:jc w:val="center"/>
            </w:pPr>
            <w:r w:rsidRPr="00A72B6A">
              <w:t>№ п./п</w:t>
            </w:r>
          </w:p>
        </w:tc>
        <w:tc>
          <w:tcPr>
            <w:tcW w:w="2410" w:type="dxa"/>
            <w:vAlign w:val="center"/>
          </w:tcPr>
          <w:p w:rsidR="00AF7D92" w:rsidRPr="00A72B6A" w:rsidRDefault="00AF7D92" w:rsidP="008807F4">
            <w:pPr>
              <w:widowControl w:val="0"/>
              <w:autoSpaceDE w:val="0"/>
              <w:autoSpaceDN w:val="0"/>
              <w:contextualSpacing/>
              <w:jc w:val="center"/>
            </w:pPr>
            <w:r w:rsidRPr="00A72B6A">
              <w:t>Наименование мероприятия</w:t>
            </w:r>
          </w:p>
        </w:tc>
        <w:tc>
          <w:tcPr>
            <w:tcW w:w="2835" w:type="dxa"/>
          </w:tcPr>
          <w:p w:rsidR="00AF7D92" w:rsidRPr="00A72B6A" w:rsidRDefault="00AF7D92" w:rsidP="008807F4">
            <w:pPr>
              <w:widowControl w:val="0"/>
              <w:autoSpaceDE w:val="0"/>
              <w:autoSpaceDN w:val="0"/>
              <w:contextualSpacing/>
              <w:jc w:val="center"/>
            </w:pPr>
            <w:r w:rsidRPr="00A72B6A">
              <w:t>Содержание мероприятия</w:t>
            </w:r>
          </w:p>
        </w:tc>
        <w:tc>
          <w:tcPr>
            <w:tcW w:w="1984" w:type="dxa"/>
            <w:vAlign w:val="center"/>
          </w:tcPr>
          <w:p w:rsidR="00AF7D92" w:rsidRPr="00A72B6A" w:rsidRDefault="00AF7D92" w:rsidP="008807F4">
            <w:pPr>
              <w:widowControl w:val="0"/>
              <w:autoSpaceDE w:val="0"/>
              <w:autoSpaceDN w:val="0"/>
              <w:contextualSpacing/>
              <w:jc w:val="center"/>
            </w:pPr>
            <w:r w:rsidRPr="00A72B6A">
              <w:t>Дата и время проведения</w:t>
            </w:r>
          </w:p>
        </w:tc>
        <w:tc>
          <w:tcPr>
            <w:tcW w:w="2268" w:type="dxa"/>
            <w:vAlign w:val="center"/>
          </w:tcPr>
          <w:p w:rsidR="00AF7D92" w:rsidRPr="00A72B6A" w:rsidRDefault="00AF7D92" w:rsidP="008807F4">
            <w:pPr>
              <w:widowControl w:val="0"/>
              <w:autoSpaceDE w:val="0"/>
              <w:autoSpaceDN w:val="0"/>
              <w:contextualSpacing/>
              <w:jc w:val="center"/>
            </w:pPr>
            <w:r w:rsidRPr="00A72B6A">
              <w:t>Место проведения</w:t>
            </w:r>
          </w:p>
        </w:tc>
      </w:tr>
      <w:tr w:rsidR="00AF7D92" w:rsidRPr="00A72B6A" w:rsidTr="008807F4">
        <w:tc>
          <w:tcPr>
            <w:tcW w:w="642" w:type="dxa"/>
            <w:vAlign w:val="center"/>
          </w:tcPr>
          <w:p w:rsidR="00AF7D92" w:rsidRPr="00A72B6A" w:rsidRDefault="00AF7D92" w:rsidP="008807F4">
            <w:pPr>
              <w:widowControl w:val="0"/>
              <w:autoSpaceDE w:val="0"/>
              <w:autoSpaceDN w:val="0"/>
              <w:contextualSpacing/>
              <w:jc w:val="center"/>
            </w:pPr>
            <w:r w:rsidRPr="00A72B6A">
              <w:t>1</w:t>
            </w:r>
          </w:p>
        </w:tc>
        <w:tc>
          <w:tcPr>
            <w:tcW w:w="2410" w:type="dxa"/>
            <w:vAlign w:val="center"/>
          </w:tcPr>
          <w:p w:rsidR="00AF7D92" w:rsidRPr="00A72B6A" w:rsidRDefault="00AF7D92" w:rsidP="008807F4">
            <w:pPr>
              <w:widowControl w:val="0"/>
              <w:autoSpaceDE w:val="0"/>
              <w:autoSpaceDN w:val="0"/>
              <w:contextualSpacing/>
              <w:jc w:val="center"/>
            </w:pPr>
          </w:p>
        </w:tc>
        <w:tc>
          <w:tcPr>
            <w:tcW w:w="2835" w:type="dxa"/>
          </w:tcPr>
          <w:p w:rsidR="00AF7D92" w:rsidRPr="00A72B6A" w:rsidRDefault="00AF7D92" w:rsidP="008807F4">
            <w:pPr>
              <w:widowControl w:val="0"/>
              <w:autoSpaceDE w:val="0"/>
              <w:autoSpaceDN w:val="0"/>
              <w:contextualSpacing/>
              <w:jc w:val="center"/>
            </w:pPr>
          </w:p>
        </w:tc>
        <w:tc>
          <w:tcPr>
            <w:tcW w:w="1984" w:type="dxa"/>
            <w:vAlign w:val="center"/>
          </w:tcPr>
          <w:p w:rsidR="00AF7D92" w:rsidRPr="00A72B6A" w:rsidRDefault="00AF7D92" w:rsidP="008807F4">
            <w:pPr>
              <w:widowControl w:val="0"/>
              <w:autoSpaceDE w:val="0"/>
              <w:autoSpaceDN w:val="0"/>
              <w:contextualSpacing/>
              <w:jc w:val="center"/>
            </w:pPr>
          </w:p>
        </w:tc>
        <w:tc>
          <w:tcPr>
            <w:tcW w:w="2268" w:type="dxa"/>
            <w:vAlign w:val="center"/>
          </w:tcPr>
          <w:p w:rsidR="00AF7D92" w:rsidRPr="00A72B6A" w:rsidRDefault="00AF7D92" w:rsidP="008807F4">
            <w:pPr>
              <w:widowControl w:val="0"/>
              <w:autoSpaceDE w:val="0"/>
              <w:autoSpaceDN w:val="0"/>
              <w:contextualSpacing/>
              <w:jc w:val="center"/>
            </w:pPr>
          </w:p>
        </w:tc>
      </w:tr>
      <w:tr w:rsidR="00AF7D92" w:rsidRPr="00A72B6A" w:rsidTr="008807F4">
        <w:tc>
          <w:tcPr>
            <w:tcW w:w="642" w:type="dxa"/>
            <w:vAlign w:val="center"/>
          </w:tcPr>
          <w:p w:rsidR="00AF7D92" w:rsidRPr="00A72B6A" w:rsidRDefault="00AF7D92" w:rsidP="008807F4">
            <w:pPr>
              <w:widowControl w:val="0"/>
              <w:autoSpaceDE w:val="0"/>
              <w:autoSpaceDN w:val="0"/>
              <w:contextualSpacing/>
              <w:jc w:val="center"/>
            </w:pPr>
            <w:r w:rsidRPr="00A72B6A">
              <w:t>2</w:t>
            </w:r>
          </w:p>
        </w:tc>
        <w:tc>
          <w:tcPr>
            <w:tcW w:w="2410" w:type="dxa"/>
            <w:vAlign w:val="center"/>
          </w:tcPr>
          <w:p w:rsidR="00AF7D92" w:rsidRPr="00A72B6A" w:rsidRDefault="00AF7D92" w:rsidP="008807F4">
            <w:pPr>
              <w:widowControl w:val="0"/>
              <w:autoSpaceDE w:val="0"/>
              <w:autoSpaceDN w:val="0"/>
              <w:contextualSpacing/>
              <w:jc w:val="center"/>
            </w:pPr>
          </w:p>
        </w:tc>
        <w:tc>
          <w:tcPr>
            <w:tcW w:w="2835" w:type="dxa"/>
          </w:tcPr>
          <w:p w:rsidR="00AF7D92" w:rsidRPr="00A72B6A" w:rsidRDefault="00AF7D92" w:rsidP="008807F4">
            <w:pPr>
              <w:widowControl w:val="0"/>
              <w:autoSpaceDE w:val="0"/>
              <w:autoSpaceDN w:val="0"/>
              <w:contextualSpacing/>
              <w:jc w:val="center"/>
            </w:pPr>
          </w:p>
        </w:tc>
        <w:tc>
          <w:tcPr>
            <w:tcW w:w="1984" w:type="dxa"/>
            <w:vAlign w:val="center"/>
          </w:tcPr>
          <w:p w:rsidR="00AF7D92" w:rsidRPr="00A72B6A" w:rsidRDefault="00AF7D92" w:rsidP="008807F4">
            <w:pPr>
              <w:widowControl w:val="0"/>
              <w:autoSpaceDE w:val="0"/>
              <w:autoSpaceDN w:val="0"/>
              <w:contextualSpacing/>
              <w:jc w:val="center"/>
            </w:pPr>
          </w:p>
        </w:tc>
        <w:tc>
          <w:tcPr>
            <w:tcW w:w="2268" w:type="dxa"/>
            <w:vAlign w:val="center"/>
          </w:tcPr>
          <w:p w:rsidR="00AF7D92" w:rsidRPr="00A72B6A" w:rsidRDefault="00AF7D92" w:rsidP="008807F4">
            <w:pPr>
              <w:widowControl w:val="0"/>
              <w:autoSpaceDE w:val="0"/>
              <w:autoSpaceDN w:val="0"/>
              <w:contextualSpacing/>
              <w:jc w:val="center"/>
            </w:pPr>
          </w:p>
        </w:tc>
      </w:tr>
      <w:tr w:rsidR="00AF7D92" w:rsidRPr="00A72B6A" w:rsidTr="008807F4">
        <w:tc>
          <w:tcPr>
            <w:tcW w:w="642" w:type="dxa"/>
            <w:vAlign w:val="center"/>
          </w:tcPr>
          <w:p w:rsidR="00AF7D92" w:rsidRPr="00A72B6A" w:rsidRDefault="00AF7D92" w:rsidP="008807F4">
            <w:pPr>
              <w:widowControl w:val="0"/>
              <w:autoSpaceDE w:val="0"/>
              <w:autoSpaceDN w:val="0"/>
              <w:contextualSpacing/>
              <w:jc w:val="center"/>
            </w:pPr>
            <w:r w:rsidRPr="00A72B6A">
              <w:t>3</w:t>
            </w:r>
          </w:p>
        </w:tc>
        <w:tc>
          <w:tcPr>
            <w:tcW w:w="2410" w:type="dxa"/>
            <w:vAlign w:val="center"/>
          </w:tcPr>
          <w:p w:rsidR="00AF7D92" w:rsidRPr="00A72B6A" w:rsidRDefault="00AF7D92" w:rsidP="008807F4">
            <w:pPr>
              <w:widowControl w:val="0"/>
              <w:autoSpaceDE w:val="0"/>
              <w:autoSpaceDN w:val="0"/>
              <w:contextualSpacing/>
              <w:jc w:val="center"/>
            </w:pPr>
          </w:p>
        </w:tc>
        <w:tc>
          <w:tcPr>
            <w:tcW w:w="2835" w:type="dxa"/>
          </w:tcPr>
          <w:p w:rsidR="00AF7D92" w:rsidRPr="00A72B6A" w:rsidRDefault="00AF7D92" w:rsidP="008807F4">
            <w:pPr>
              <w:widowControl w:val="0"/>
              <w:autoSpaceDE w:val="0"/>
              <w:autoSpaceDN w:val="0"/>
              <w:contextualSpacing/>
              <w:jc w:val="center"/>
            </w:pPr>
          </w:p>
        </w:tc>
        <w:tc>
          <w:tcPr>
            <w:tcW w:w="1984" w:type="dxa"/>
            <w:vAlign w:val="center"/>
          </w:tcPr>
          <w:p w:rsidR="00AF7D92" w:rsidRPr="00A72B6A" w:rsidRDefault="00AF7D92" w:rsidP="008807F4">
            <w:pPr>
              <w:widowControl w:val="0"/>
              <w:autoSpaceDE w:val="0"/>
              <w:autoSpaceDN w:val="0"/>
              <w:contextualSpacing/>
              <w:jc w:val="center"/>
            </w:pPr>
          </w:p>
        </w:tc>
        <w:tc>
          <w:tcPr>
            <w:tcW w:w="2268" w:type="dxa"/>
            <w:vAlign w:val="center"/>
          </w:tcPr>
          <w:p w:rsidR="00AF7D92" w:rsidRPr="00A72B6A" w:rsidRDefault="00AF7D92" w:rsidP="008807F4">
            <w:pPr>
              <w:widowControl w:val="0"/>
              <w:autoSpaceDE w:val="0"/>
              <w:autoSpaceDN w:val="0"/>
              <w:contextualSpacing/>
              <w:jc w:val="center"/>
            </w:pPr>
          </w:p>
        </w:tc>
      </w:tr>
      <w:tr w:rsidR="00AF7D92" w:rsidRPr="00A72B6A" w:rsidTr="008807F4">
        <w:tc>
          <w:tcPr>
            <w:tcW w:w="642" w:type="dxa"/>
            <w:vAlign w:val="center"/>
          </w:tcPr>
          <w:p w:rsidR="00AF7D92" w:rsidRPr="00A72B6A" w:rsidRDefault="00AF7D92" w:rsidP="008807F4">
            <w:pPr>
              <w:widowControl w:val="0"/>
              <w:autoSpaceDE w:val="0"/>
              <w:autoSpaceDN w:val="0"/>
              <w:contextualSpacing/>
              <w:jc w:val="center"/>
            </w:pPr>
            <w:r>
              <w:t>…</w:t>
            </w:r>
          </w:p>
        </w:tc>
        <w:tc>
          <w:tcPr>
            <w:tcW w:w="2410" w:type="dxa"/>
            <w:vAlign w:val="center"/>
          </w:tcPr>
          <w:p w:rsidR="00AF7D92" w:rsidRPr="00A72B6A" w:rsidRDefault="00AF7D92" w:rsidP="008807F4">
            <w:pPr>
              <w:widowControl w:val="0"/>
              <w:autoSpaceDE w:val="0"/>
              <w:autoSpaceDN w:val="0"/>
              <w:contextualSpacing/>
              <w:jc w:val="center"/>
            </w:pPr>
          </w:p>
        </w:tc>
        <w:tc>
          <w:tcPr>
            <w:tcW w:w="2835" w:type="dxa"/>
          </w:tcPr>
          <w:p w:rsidR="00AF7D92" w:rsidRPr="00A72B6A" w:rsidRDefault="00AF7D92" w:rsidP="008807F4">
            <w:pPr>
              <w:widowControl w:val="0"/>
              <w:autoSpaceDE w:val="0"/>
              <w:autoSpaceDN w:val="0"/>
              <w:contextualSpacing/>
              <w:jc w:val="center"/>
            </w:pPr>
          </w:p>
        </w:tc>
        <w:tc>
          <w:tcPr>
            <w:tcW w:w="1984" w:type="dxa"/>
            <w:vAlign w:val="center"/>
          </w:tcPr>
          <w:p w:rsidR="00AF7D92" w:rsidRPr="00A72B6A" w:rsidRDefault="00AF7D92" w:rsidP="008807F4">
            <w:pPr>
              <w:widowControl w:val="0"/>
              <w:autoSpaceDE w:val="0"/>
              <w:autoSpaceDN w:val="0"/>
              <w:contextualSpacing/>
              <w:jc w:val="center"/>
            </w:pPr>
          </w:p>
        </w:tc>
        <w:tc>
          <w:tcPr>
            <w:tcW w:w="2268" w:type="dxa"/>
            <w:vAlign w:val="center"/>
          </w:tcPr>
          <w:p w:rsidR="00AF7D92" w:rsidRPr="00A72B6A" w:rsidRDefault="00AF7D92" w:rsidP="008807F4">
            <w:pPr>
              <w:widowControl w:val="0"/>
              <w:autoSpaceDE w:val="0"/>
              <w:autoSpaceDN w:val="0"/>
              <w:contextualSpacing/>
              <w:jc w:val="center"/>
            </w:pPr>
          </w:p>
        </w:tc>
      </w:tr>
    </w:tbl>
    <w:p w:rsidR="00AF7D92" w:rsidRPr="0011337B" w:rsidRDefault="00AF7D92" w:rsidP="00AF7D92">
      <w:pPr>
        <w:widowControl w:val="0"/>
        <w:autoSpaceDE w:val="0"/>
        <w:autoSpaceDN w:val="0"/>
        <w:ind w:firstLine="567"/>
        <w:contextualSpacing/>
        <w:jc w:val="both"/>
        <w:rPr>
          <w:sz w:val="28"/>
          <w:szCs w:val="28"/>
        </w:rPr>
      </w:pPr>
    </w:p>
    <w:p w:rsidR="00AF7D92" w:rsidRPr="0011337B" w:rsidRDefault="00AF7D92" w:rsidP="00AF7D92">
      <w:pPr>
        <w:widowControl w:val="0"/>
        <w:autoSpaceDE w:val="0"/>
        <w:autoSpaceDN w:val="0"/>
        <w:ind w:firstLine="567"/>
        <w:contextualSpacing/>
        <w:jc w:val="both"/>
        <w:rPr>
          <w:sz w:val="28"/>
          <w:szCs w:val="28"/>
        </w:rPr>
      </w:pP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Руководитель ______________ _______________________________</w:t>
      </w:r>
    </w:p>
    <w:p w:rsidR="00AF7D92" w:rsidRPr="00A72B6A" w:rsidRDefault="00AF7D92" w:rsidP="00AF7D92">
      <w:pPr>
        <w:widowControl w:val="0"/>
        <w:autoSpaceDE w:val="0"/>
        <w:autoSpaceDN w:val="0"/>
        <w:ind w:left="1416" w:firstLine="708"/>
        <w:contextualSpacing/>
        <w:jc w:val="both"/>
        <w:rPr>
          <w:i/>
          <w:sz w:val="20"/>
          <w:szCs w:val="20"/>
        </w:rPr>
      </w:pPr>
      <w:r w:rsidRPr="00A72B6A">
        <w:rPr>
          <w:i/>
          <w:sz w:val="20"/>
          <w:szCs w:val="20"/>
        </w:rPr>
        <w:t xml:space="preserve">         (</w:t>
      </w:r>
      <w:proofErr w:type="gramStart"/>
      <w:r w:rsidRPr="00A72B6A">
        <w:rPr>
          <w:i/>
          <w:sz w:val="20"/>
          <w:szCs w:val="20"/>
        </w:rPr>
        <w:t xml:space="preserve">подпись)   </w:t>
      </w:r>
      <w:proofErr w:type="gramEnd"/>
      <w:r w:rsidRPr="00A72B6A">
        <w:rPr>
          <w:i/>
          <w:sz w:val="20"/>
          <w:szCs w:val="20"/>
        </w:rPr>
        <w:t xml:space="preserve">                </w:t>
      </w:r>
      <w:r>
        <w:rPr>
          <w:i/>
          <w:sz w:val="20"/>
          <w:szCs w:val="20"/>
        </w:rPr>
        <w:t xml:space="preserve">    </w:t>
      </w:r>
      <w:r w:rsidRPr="00A72B6A">
        <w:rPr>
          <w:i/>
          <w:sz w:val="20"/>
          <w:szCs w:val="20"/>
        </w:rPr>
        <w:t xml:space="preserve">          (расшифровка подписи)</w:t>
      </w:r>
    </w:p>
    <w:p w:rsidR="00AF7D92" w:rsidRPr="0011337B" w:rsidRDefault="00AF7D92" w:rsidP="00AF7D92">
      <w:pPr>
        <w:widowControl w:val="0"/>
        <w:autoSpaceDE w:val="0"/>
        <w:autoSpaceDN w:val="0"/>
        <w:contextualSpacing/>
        <w:jc w:val="both"/>
        <w:rPr>
          <w:sz w:val="28"/>
          <w:szCs w:val="28"/>
        </w:rPr>
      </w:pPr>
    </w:p>
    <w:p w:rsidR="00AF7D92" w:rsidRPr="0011337B" w:rsidRDefault="00AF7D92" w:rsidP="00AF7D92">
      <w:pPr>
        <w:widowControl w:val="0"/>
        <w:autoSpaceDE w:val="0"/>
        <w:autoSpaceDN w:val="0"/>
        <w:contextualSpacing/>
        <w:jc w:val="both"/>
        <w:rPr>
          <w:sz w:val="28"/>
          <w:szCs w:val="28"/>
          <w:highlight w:val="yellow"/>
        </w:rPr>
      </w:pPr>
    </w:p>
    <w:p w:rsidR="00AF7D92" w:rsidRPr="0011337B" w:rsidRDefault="00AF7D92" w:rsidP="00AF7D92">
      <w:pPr>
        <w:contextualSpacing/>
        <w:rPr>
          <w:sz w:val="28"/>
          <w:szCs w:val="28"/>
          <w:highlight w:val="yellow"/>
        </w:rPr>
      </w:pPr>
      <w:r w:rsidRPr="0011337B">
        <w:rPr>
          <w:sz w:val="28"/>
          <w:szCs w:val="28"/>
          <w:highlight w:val="yellow"/>
        </w:rPr>
        <w:br w:type="page"/>
      </w:r>
    </w:p>
    <w:p w:rsidR="00AF7D92" w:rsidRPr="0011337B" w:rsidRDefault="00AF7D92" w:rsidP="00AF7D92">
      <w:pPr>
        <w:widowControl w:val="0"/>
        <w:autoSpaceDE w:val="0"/>
        <w:autoSpaceDN w:val="0"/>
        <w:ind w:left="6237"/>
        <w:contextualSpacing/>
        <w:jc w:val="both"/>
        <w:outlineLvl w:val="1"/>
        <w:rPr>
          <w:sz w:val="28"/>
          <w:szCs w:val="28"/>
        </w:rPr>
      </w:pPr>
      <w:r w:rsidRPr="0011337B">
        <w:rPr>
          <w:sz w:val="28"/>
          <w:szCs w:val="28"/>
        </w:rPr>
        <w:lastRenderedPageBreak/>
        <w:t xml:space="preserve">Приложение № </w:t>
      </w:r>
      <w:r>
        <w:rPr>
          <w:sz w:val="28"/>
          <w:szCs w:val="28"/>
        </w:rPr>
        <w:t>3</w:t>
      </w:r>
    </w:p>
    <w:p w:rsidR="00AF7D92" w:rsidRPr="0011337B" w:rsidRDefault="00AF7D92" w:rsidP="00AF7D92">
      <w:pPr>
        <w:widowControl w:val="0"/>
        <w:autoSpaceDE w:val="0"/>
        <w:autoSpaceDN w:val="0"/>
        <w:ind w:left="6237"/>
        <w:contextualSpacing/>
        <w:jc w:val="both"/>
        <w:rPr>
          <w:sz w:val="28"/>
          <w:szCs w:val="28"/>
        </w:rPr>
      </w:pPr>
      <w:r w:rsidRPr="0011337B">
        <w:rPr>
          <w:sz w:val="28"/>
          <w:szCs w:val="28"/>
        </w:rPr>
        <w:t>к Порядку предоставления субсидий</w:t>
      </w:r>
    </w:p>
    <w:p w:rsidR="00AF7D92" w:rsidRDefault="00AF7D92" w:rsidP="00AF7D92">
      <w:pPr>
        <w:widowControl w:val="0"/>
        <w:autoSpaceDE w:val="0"/>
        <w:autoSpaceDN w:val="0"/>
        <w:contextualSpacing/>
        <w:jc w:val="center"/>
        <w:rPr>
          <w:b/>
          <w:sz w:val="28"/>
          <w:szCs w:val="28"/>
        </w:rPr>
      </w:pPr>
    </w:p>
    <w:p w:rsidR="00AF7D92" w:rsidRPr="0011337B" w:rsidRDefault="00AF7D92" w:rsidP="00AF7D92">
      <w:pPr>
        <w:widowControl w:val="0"/>
        <w:autoSpaceDE w:val="0"/>
        <w:autoSpaceDN w:val="0"/>
        <w:contextualSpacing/>
        <w:jc w:val="center"/>
        <w:rPr>
          <w:b/>
          <w:sz w:val="28"/>
          <w:szCs w:val="28"/>
        </w:rPr>
      </w:pPr>
    </w:p>
    <w:p w:rsidR="00AF7D92" w:rsidRPr="0011337B" w:rsidRDefault="00AF7D92" w:rsidP="00AF7D92">
      <w:pPr>
        <w:widowControl w:val="0"/>
        <w:autoSpaceDE w:val="0"/>
        <w:autoSpaceDN w:val="0"/>
        <w:contextualSpacing/>
        <w:jc w:val="center"/>
        <w:rPr>
          <w:b/>
          <w:sz w:val="28"/>
          <w:szCs w:val="28"/>
        </w:rPr>
      </w:pPr>
      <w:r w:rsidRPr="0011337B">
        <w:rPr>
          <w:b/>
          <w:sz w:val="28"/>
          <w:szCs w:val="28"/>
        </w:rPr>
        <w:t>РАСЧЕТ</w:t>
      </w:r>
    </w:p>
    <w:p w:rsidR="00AF7D92" w:rsidRPr="0011337B" w:rsidRDefault="00AF7D92" w:rsidP="00AF7D92">
      <w:pPr>
        <w:widowControl w:val="0"/>
        <w:autoSpaceDE w:val="0"/>
        <w:autoSpaceDN w:val="0"/>
        <w:contextualSpacing/>
        <w:jc w:val="center"/>
        <w:rPr>
          <w:b/>
          <w:sz w:val="28"/>
          <w:szCs w:val="28"/>
        </w:rPr>
      </w:pPr>
      <w:r w:rsidRPr="0011337B">
        <w:rPr>
          <w:b/>
          <w:sz w:val="28"/>
          <w:szCs w:val="28"/>
        </w:rPr>
        <w:t>суммы расходов на проведение мероприятий (обеспечение деятельности) некоммерческой организации в 20__ году</w:t>
      </w:r>
    </w:p>
    <w:p w:rsidR="00AF7D92" w:rsidRPr="0011337B" w:rsidRDefault="00AF7D92" w:rsidP="00AF7D92">
      <w:pPr>
        <w:widowControl w:val="0"/>
        <w:autoSpaceDE w:val="0"/>
        <w:autoSpaceDN w:val="0"/>
        <w:contextualSpacing/>
        <w:jc w:val="center"/>
        <w:rPr>
          <w:sz w:val="28"/>
          <w:szCs w:val="28"/>
        </w:rPr>
      </w:pPr>
      <w:r w:rsidRPr="0011337B">
        <w:rPr>
          <w:sz w:val="28"/>
          <w:szCs w:val="28"/>
        </w:rPr>
        <w:t>__________________________________________________</w:t>
      </w:r>
    </w:p>
    <w:p w:rsidR="00AF7D92" w:rsidRPr="0011337B" w:rsidRDefault="00AF7D92" w:rsidP="00AF7D92">
      <w:pPr>
        <w:widowControl w:val="0"/>
        <w:autoSpaceDE w:val="0"/>
        <w:autoSpaceDN w:val="0"/>
        <w:contextualSpacing/>
        <w:jc w:val="center"/>
        <w:rPr>
          <w:sz w:val="28"/>
          <w:szCs w:val="28"/>
        </w:rPr>
      </w:pPr>
      <w:r w:rsidRPr="0011337B">
        <w:rPr>
          <w:sz w:val="28"/>
          <w:szCs w:val="28"/>
        </w:rPr>
        <w:t>(наименование организации)</w:t>
      </w:r>
    </w:p>
    <w:p w:rsidR="00AF7D92" w:rsidRPr="0011337B" w:rsidRDefault="00AF7D92" w:rsidP="00AF7D92">
      <w:pPr>
        <w:widowControl w:val="0"/>
        <w:autoSpaceDE w:val="0"/>
        <w:autoSpaceDN w:val="0"/>
        <w:ind w:firstLine="567"/>
        <w:contextualSpacing/>
        <w:jc w:val="both"/>
        <w:rPr>
          <w:sz w:val="28"/>
          <w:szCs w:val="28"/>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271"/>
        <w:gridCol w:w="1418"/>
        <w:gridCol w:w="1417"/>
        <w:gridCol w:w="1276"/>
        <w:gridCol w:w="1059"/>
      </w:tblGrid>
      <w:tr w:rsidR="00AF7D92" w:rsidRPr="00A72B6A" w:rsidTr="008807F4">
        <w:tc>
          <w:tcPr>
            <w:tcW w:w="907" w:type="dxa"/>
            <w:vAlign w:val="center"/>
          </w:tcPr>
          <w:p w:rsidR="00AF7D92" w:rsidRPr="00A72B6A" w:rsidRDefault="00AF7D92" w:rsidP="008807F4">
            <w:pPr>
              <w:widowControl w:val="0"/>
              <w:autoSpaceDE w:val="0"/>
              <w:autoSpaceDN w:val="0"/>
              <w:contextualSpacing/>
              <w:jc w:val="center"/>
            </w:pPr>
            <w:r w:rsidRPr="00A72B6A">
              <w:t>№ п./п</w:t>
            </w:r>
          </w:p>
        </w:tc>
        <w:tc>
          <w:tcPr>
            <w:tcW w:w="4271" w:type="dxa"/>
            <w:vAlign w:val="center"/>
          </w:tcPr>
          <w:p w:rsidR="00AF7D92" w:rsidRPr="00A72B6A" w:rsidRDefault="00AF7D92" w:rsidP="008807F4">
            <w:pPr>
              <w:widowControl w:val="0"/>
              <w:autoSpaceDE w:val="0"/>
              <w:autoSpaceDN w:val="0"/>
              <w:ind w:firstLine="24"/>
              <w:contextualSpacing/>
              <w:jc w:val="center"/>
            </w:pPr>
            <w:r w:rsidRPr="00A72B6A">
              <w:t>Наименование</w:t>
            </w:r>
          </w:p>
        </w:tc>
        <w:tc>
          <w:tcPr>
            <w:tcW w:w="1418" w:type="dxa"/>
            <w:vAlign w:val="center"/>
          </w:tcPr>
          <w:p w:rsidR="00AF7D92" w:rsidRPr="00A72B6A" w:rsidRDefault="00AF7D92" w:rsidP="008807F4">
            <w:pPr>
              <w:widowControl w:val="0"/>
              <w:autoSpaceDE w:val="0"/>
              <w:autoSpaceDN w:val="0"/>
              <w:contextualSpacing/>
              <w:jc w:val="center"/>
            </w:pPr>
            <w:r w:rsidRPr="00A72B6A">
              <w:t>Единица измерения</w:t>
            </w:r>
          </w:p>
        </w:tc>
        <w:tc>
          <w:tcPr>
            <w:tcW w:w="1417" w:type="dxa"/>
            <w:vAlign w:val="center"/>
          </w:tcPr>
          <w:p w:rsidR="00AF7D92" w:rsidRPr="00A72B6A" w:rsidRDefault="00AF7D92" w:rsidP="008807F4">
            <w:pPr>
              <w:widowControl w:val="0"/>
              <w:autoSpaceDE w:val="0"/>
              <w:autoSpaceDN w:val="0"/>
              <w:contextualSpacing/>
              <w:jc w:val="center"/>
            </w:pPr>
            <w:r w:rsidRPr="00A72B6A">
              <w:t>Количество</w:t>
            </w:r>
          </w:p>
        </w:tc>
        <w:tc>
          <w:tcPr>
            <w:tcW w:w="1276" w:type="dxa"/>
            <w:vAlign w:val="center"/>
          </w:tcPr>
          <w:p w:rsidR="00AF7D92" w:rsidRPr="00A72B6A" w:rsidRDefault="00AF7D92" w:rsidP="008807F4">
            <w:pPr>
              <w:widowControl w:val="0"/>
              <w:autoSpaceDE w:val="0"/>
              <w:autoSpaceDN w:val="0"/>
              <w:contextualSpacing/>
              <w:jc w:val="center"/>
            </w:pPr>
            <w:r>
              <w:t>Стоимость ед.</w:t>
            </w:r>
            <w:r w:rsidRPr="00A72B6A">
              <w:t>, руб.</w:t>
            </w:r>
          </w:p>
        </w:tc>
        <w:tc>
          <w:tcPr>
            <w:tcW w:w="1059" w:type="dxa"/>
            <w:vAlign w:val="center"/>
          </w:tcPr>
          <w:p w:rsidR="00AF7D92" w:rsidRPr="00A72B6A" w:rsidRDefault="00AF7D92" w:rsidP="008807F4">
            <w:pPr>
              <w:widowControl w:val="0"/>
              <w:autoSpaceDE w:val="0"/>
              <w:autoSpaceDN w:val="0"/>
              <w:contextualSpacing/>
              <w:jc w:val="center"/>
            </w:pPr>
            <w:r w:rsidRPr="00A72B6A">
              <w:t>Сумма, руб.</w:t>
            </w:r>
          </w:p>
        </w:tc>
      </w:tr>
      <w:tr w:rsidR="00AF7D92" w:rsidRPr="00A72B6A" w:rsidTr="008807F4">
        <w:tc>
          <w:tcPr>
            <w:tcW w:w="907" w:type="dxa"/>
            <w:vAlign w:val="center"/>
          </w:tcPr>
          <w:p w:rsidR="00AF7D92" w:rsidRPr="00A72B6A" w:rsidRDefault="00AF7D92" w:rsidP="008807F4">
            <w:pPr>
              <w:widowControl w:val="0"/>
              <w:autoSpaceDE w:val="0"/>
              <w:autoSpaceDN w:val="0"/>
              <w:contextualSpacing/>
              <w:jc w:val="center"/>
            </w:pPr>
            <w:r w:rsidRPr="00A72B6A">
              <w:t>1</w:t>
            </w:r>
          </w:p>
        </w:tc>
        <w:tc>
          <w:tcPr>
            <w:tcW w:w="4271" w:type="dxa"/>
            <w:vAlign w:val="center"/>
          </w:tcPr>
          <w:p w:rsidR="00AF7D92" w:rsidRPr="00A72B6A" w:rsidRDefault="00AF7D92" w:rsidP="008807F4">
            <w:pPr>
              <w:widowControl w:val="0"/>
              <w:autoSpaceDE w:val="0"/>
              <w:autoSpaceDN w:val="0"/>
              <w:ind w:firstLine="24"/>
              <w:contextualSpacing/>
              <w:jc w:val="both"/>
            </w:pPr>
            <w:r w:rsidRPr="00A72B6A">
              <w:t>Расходы, связанные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в том числе:</w:t>
            </w:r>
          </w:p>
        </w:tc>
        <w:tc>
          <w:tcPr>
            <w:tcW w:w="1418" w:type="dxa"/>
            <w:vAlign w:val="center"/>
          </w:tcPr>
          <w:p w:rsidR="00AF7D92" w:rsidRPr="00A72B6A" w:rsidRDefault="00AF7D92" w:rsidP="008807F4">
            <w:pPr>
              <w:widowControl w:val="0"/>
              <w:autoSpaceDE w:val="0"/>
              <w:autoSpaceDN w:val="0"/>
              <w:contextualSpacing/>
              <w:jc w:val="center"/>
            </w:pPr>
          </w:p>
        </w:tc>
        <w:tc>
          <w:tcPr>
            <w:tcW w:w="1417" w:type="dxa"/>
            <w:vAlign w:val="center"/>
          </w:tcPr>
          <w:p w:rsidR="00AF7D92" w:rsidRPr="00A72B6A" w:rsidRDefault="00AF7D92" w:rsidP="008807F4">
            <w:pPr>
              <w:widowControl w:val="0"/>
              <w:autoSpaceDE w:val="0"/>
              <w:autoSpaceDN w:val="0"/>
              <w:contextualSpacing/>
              <w:jc w:val="center"/>
            </w:pPr>
          </w:p>
        </w:tc>
        <w:tc>
          <w:tcPr>
            <w:tcW w:w="1276" w:type="dxa"/>
            <w:vAlign w:val="center"/>
          </w:tcPr>
          <w:p w:rsidR="00AF7D92" w:rsidRPr="00A72B6A" w:rsidRDefault="00AF7D92" w:rsidP="008807F4">
            <w:pPr>
              <w:widowControl w:val="0"/>
              <w:autoSpaceDE w:val="0"/>
              <w:autoSpaceDN w:val="0"/>
              <w:contextualSpacing/>
              <w:jc w:val="center"/>
            </w:pPr>
          </w:p>
        </w:tc>
        <w:tc>
          <w:tcPr>
            <w:tcW w:w="1059" w:type="dxa"/>
            <w:vAlign w:val="center"/>
          </w:tcPr>
          <w:p w:rsidR="00AF7D92" w:rsidRPr="00A72B6A" w:rsidRDefault="00AF7D92" w:rsidP="008807F4">
            <w:pPr>
              <w:widowControl w:val="0"/>
              <w:autoSpaceDE w:val="0"/>
              <w:autoSpaceDN w:val="0"/>
              <w:contextualSpacing/>
              <w:jc w:val="center"/>
            </w:pPr>
          </w:p>
        </w:tc>
      </w:tr>
      <w:tr w:rsidR="00AF7D92" w:rsidRPr="00A72B6A" w:rsidTr="008807F4">
        <w:tc>
          <w:tcPr>
            <w:tcW w:w="907" w:type="dxa"/>
            <w:vAlign w:val="center"/>
          </w:tcPr>
          <w:p w:rsidR="00AF7D92" w:rsidRPr="00A72B6A" w:rsidRDefault="00AF7D92" w:rsidP="008807F4">
            <w:pPr>
              <w:widowControl w:val="0"/>
              <w:autoSpaceDE w:val="0"/>
              <w:autoSpaceDN w:val="0"/>
              <w:contextualSpacing/>
              <w:jc w:val="center"/>
            </w:pPr>
            <w:r w:rsidRPr="00A72B6A">
              <w:t>1.1.</w:t>
            </w:r>
          </w:p>
        </w:tc>
        <w:tc>
          <w:tcPr>
            <w:tcW w:w="4271" w:type="dxa"/>
            <w:vAlign w:val="center"/>
          </w:tcPr>
          <w:p w:rsidR="00AF7D92" w:rsidRPr="00A72B6A" w:rsidRDefault="00AF7D92" w:rsidP="008807F4">
            <w:pPr>
              <w:widowControl w:val="0"/>
              <w:autoSpaceDE w:val="0"/>
              <w:autoSpaceDN w:val="0"/>
              <w:ind w:firstLine="24"/>
              <w:contextualSpacing/>
              <w:jc w:val="both"/>
            </w:pPr>
          </w:p>
        </w:tc>
        <w:tc>
          <w:tcPr>
            <w:tcW w:w="1418" w:type="dxa"/>
            <w:vAlign w:val="center"/>
          </w:tcPr>
          <w:p w:rsidR="00AF7D92" w:rsidRPr="00A72B6A" w:rsidRDefault="00AF7D92" w:rsidP="008807F4">
            <w:pPr>
              <w:widowControl w:val="0"/>
              <w:autoSpaceDE w:val="0"/>
              <w:autoSpaceDN w:val="0"/>
              <w:contextualSpacing/>
              <w:jc w:val="center"/>
            </w:pPr>
          </w:p>
        </w:tc>
        <w:tc>
          <w:tcPr>
            <w:tcW w:w="1417" w:type="dxa"/>
            <w:vAlign w:val="center"/>
          </w:tcPr>
          <w:p w:rsidR="00AF7D92" w:rsidRPr="00A72B6A" w:rsidRDefault="00AF7D92" w:rsidP="008807F4">
            <w:pPr>
              <w:widowControl w:val="0"/>
              <w:autoSpaceDE w:val="0"/>
              <w:autoSpaceDN w:val="0"/>
              <w:contextualSpacing/>
              <w:jc w:val="center"/>
            </w:pPr>
          </w:p>
        </w:tc>
        <w:tc>
          <w:tcPr>
            <w:tcW w:w="1276" w:type="dxa"/>
            <w:vAlign w:val="center"/>
          </w:tcPr>
          <w:p w:rsidR="00AF7D92" w:rsidRPr="00A72B6A" w:rsidRDefault="00AF7D92" w:rsidP="008807F4">
            <w:pPr>
              <w:widowControl w:val="0"/>
              <w:autoSpaceDE w:val="0"/>
              <w:autoSpaceDN w:val="0"/>
              <w:contextualSpacing/>
              <w:jc w:val="center"/>
            </w:pPr>
          </w:p>
        </w:tc>
        <w:tc>
          <w:tcPr>
            <w:tcW w:w="1059" w:type="dxa"/>
            <w:vAlign w:val="center"/>
          </w:tcPr>
          <w:p w:rsidR="00AF7D92" w:rsidRPr="00A72B6A" w:rsidRDefault="00AF7D92" w:rsidP="008807F4">
            <w:pPr>
              <w:widowControl w:val="0"/>
              <w:autoSpaceDE w:val="0"/>
              <w:autoSpaceDN w:val="0"/>
              <w:contextualSpacing/>
              <w:jc w:val="center"/>
            </w:pPr>
          </w:p>
        </w:tc>
      </w:tr>
      <w:tr w:rsidR="00AF7D92" w:rsidRPr="00A72B6A" w:rsidTr="008807F4">
        <w:tc>
          <w:tcPr>
            <w:tcW w:w="907" w:type="dxa"/>
            <w:vAlign w:val="center"/>
          </w:tcPr>
          <w:p w:rsidR="00AF7D92" w:rsidRPr="00A72B6A" w:rsidRDefault="00AF7D92" w:rsidP="008807F4">
            <w:pPr>
              <w:widowControl w:val="0"/>
              <w:autoSpaceDE w:val="0"/>
              <w:autoSpaceDN w:val="0"/>
              <w:contextualSpacing/>
              <w:jc w:val="center"/>
            </w:pPr>
            <w:r w:rsidRPr="00A72B6A">
              <w:t>1.2.</w:t>
            </w:r>
          </w:p>
        </w:tc>
        <w:tc>
          <w:tcPr>
            <w:tcW w:w="4271" w:type="dxa"/>
            <w:vAlign w:val="center"/>
          </w:tcPr>
          <w:p w:rsidR="00AF7D92" w:rsidRPr="00A72B6A" w:rsidRDefault="00AF7D92" w:rsidP="008807F4">
            <w:pPr>
              <w:widowControl w:val="0"/>
              <w:autoSpaceDE w:val="0"/>
              <w:autoSpaceDN w:val="0"/>
              <w:ind w:firstLine="24"/>
              <w:contextualSpacing/>
              <w:jc w:val="both"/>
            </w:pPr>
          </w:p>
        </w:tc>
        <w:tc>
          <w:tcPr>
            <w:tcW w:w="1418" w:type="dxa"/>
            <w:vAlign w:val="center"/>
          </w:tcPr>
          <w:p w:rsidR="00AF7D92" w:rsidRPr="00A72B6A" w:rsidRDefault="00AF7D92" w:rsidP="008807F4">
            <w:pPr>
              <w:widowControl w:val="0"/>
              <w:autoSpaceDE w:val="0"/>
              <w:autoSpaceDN w:val="0"/>
              <w:contextualSpacing/>
              <w:jc w:val="center"/>
            </w:pPr>
          </w:p>
        </w:tc>
        <w:tc>
          <w:tcPr>
            <w:tcW w:w="1417" w:type="dxa"/>
            <w:vAlign w:val="center"/>
          </w:tcPr>
          <w:p w:rsidR="00AF7D92" w:rsidRPr="00A72B6A" w:rsidRDefault="00AF7D92" w:rsidP="008807F4">
            <w:pPr>
              <w:widowControl w:val="0"/>
              <w:autoSpaceDE w:val="0"/>
              <w:autoSpaceDN w:val="0"/>
              <w:contextualSpacing/>
              <w:jc w:val="center"/>
            </w:pPr>
          </w:p>
        </w:tc>
        <w:tc>
          <w:tcPr>
            <w:tcW w:w="1276" w:type="dxa"/>
            <w:vAlign w:val="center"/>
          </w:tcPr>
          <w:p w:rsidR="00AF7D92" w:rsidRPr="00A72B6A" w:rsidRDefault="00AF7D92" w:rsidP="008807F4">
            <w:pPr>
              <w:widowControl w:val="0"/>
              <w:autoSpaceDE w:val="0"/>
              <w:autoSpaceDN w:val="0"/>
              <w:contextualSpacing/>
              <w:jc w:val="center"/>
            </w:pPr>
          </w:p>
        </w:tc>
        <w:tc>
          <w:tcPr>
            <w:tcW w:w="1059" w:type="dxa"/>
            <w:vAlign w:val="center"/>
          </w:tcPr>
          <w:p w:rsidR="00AF7D92" w:rsidRPr="00A72B6A" w:rsidRDefault="00AF7D92" w:rsidP="008807F4">
            <w:pPr>
              <w:widowControl w:val="0"/>
              <w:autoSpaceDE w:val="0"/>
              <w:autoSpaceDN w:val="0"/>
              <w:contextualSpacing/>
              <w:jc w:val="center"/>
            </w:pPr>
          </w:p>
        </w:tc>
      </w:tr>
      <w:tr w:rsidR="00AF7D92" w:rsidRPr="00A72B6A" w:rsidTr="008807F4">
        <w:tc>
          <w:tcPr>
            <w:tcW w:w="907" w:type="dxa"/>
            <w:vAlign w:val="center"/>
          </w:tcPr>
          <w:p w:rsidR="00AF7D92" w:rsidRPr="00A72B6A" w:rsidRDefault="00AF7D92" w:rsidP="008807F4">
            <w:pPr>
              <w:widowControl w:val="0"/>
              <w:autoSpaceDE w:val="0"/>
              <w:autoSpaceDN w:val="0"/>
              <w:contextualSpacing/>
              <w:jc w:val="center"/>
            </w:pPr>
            <w:r w:rsidRPr="00A72B6A">
              <w:t>…</w:t>
            </w:r>
          </w:p>
        </w:tc>
        <w:tc>
          <w:tcPr>
            <w:tcW w:w="4271" w:type="dxa"/>
            <w:vAlign w:val="center"/>
          </w:tcPr>
          <w:p w:rsidR="00AF7D92" w:rsidRPr="00A72B6A" w:rsidRDefault="00AF7D92" w:rsidP="008807F4">
            <w:pPr>
              <w:widowControl w:val="0"/>
              <w:autoSpaceDE w:val="0"/>
              <w:autoSpaceDN w:val="0"/>
              <w:ind w:firstLine="24"/>
              <w:contextualSpacing/>
              <w:jc w:val="both"/>
            </w:pPr>
          </w:p>
        </w:tc>
        <w:tc>
          <w:tcPr>
            <w:tcW w:w="1418" w:type="dxa"/>
            <w:vAlign w:val="center"/>
          </w:tcPr>
          <w:p w:rsidR="00AF7D92" w:rsidRPr="00A72B6A" w:rsidRDefault="00AF7D92" w:rsidP="008807F4">
            <w:pPr>
              <w:widowControl w:val="0"/>
              <w:autoSpaceDE w:val="0"/>
              <w:autoSpaceDN w:val="0"/>
              <w:contextualSpacing/>
              <w:jc w:val="center"/>
            </w:pPr>
          </w:p>
        </w:tc>
        <w:tc>
          <w:tcPr>
            <w:tcW w:w="1417" w:type="dxa"/>
            <w:vAlign w:val="center"/>
          </w:tcPr>
          <w:p w:rsidR="00AF7D92" w:rsidRPr="00A72B6A" w:rsidRDefault="00AF7D92" w:rsidP="008807F4">
            <w:pPr>
              <w:widowControl w:val="0"/>
              <w:autoSpaceDE w:val="0"/>
              <w:autoSpaceDN w:val="0"/>
              <w:contextualSpacing/>
              <w:jc w:val="center"/>
            </w:pPr>
          </w:p>
        </w:tc>
        <w:tc>
          <w:tcPr>
            <w:tcW w:w="1276" w:type="dxa"/>
            <w:vAlign w:val="center"/>
          </w:tcPr>
          <w:p w:rsidR="00AF7D92" w:rsidRPr="00A72B6A" w:rsidRDefault="00AF7D92" w:rsidP="008807F4">
            <w:pPr>
              <w:widowControl w:val="0"/>
              <w:autoSpaceDE w:val="0"/>
              <w:autoSpaceDN w:val="0"/>
              <w:contextualSpacing/>
              <w:jc w:val="center"/>
            </w:pPr>
          </w:p>
        </w:tc>
        <w:tc>
          <w:tcPr>
            <w:tcW w:w="1059" w:type="dxa"/>
            <w:vAlign w:val="center"/>
          </w:tcPr>
          <w:p w:rsidR="00AF7D92" w:rsidRPr="00A72B6A" w:rsidRDefault="00AF7D92" w:rsidP="008807F4">
            <w:pPr>
              <w:widowControl w:val="0"/>
              <w:autoSpaceDE w:val="0"/>
              <w:autoSpaceDN w:val="0"/>
              <w:contextualSpacing/>
              <w:jc w:val="center"/>
            </w:pPr>
          </w:p>
        </w:tc>
      </w:tr>
      <w:tr w:rsidR="00AF7D92" w:rsidRPr="00A72B6A" w:rsidTr="008807F4">
        <w:tc>
          <w:tcPr>
            <w:tcW w:w="907" w:type="dxa"/>
            <w:vAlign w:val="center"/>
          </w:tcPr>
          <w:p w:rsidR="00AF7D92" w:rsidRPr="00A72B6A" w:rsidRDefault="00AF7D92" w:rsidP="008807F4">
            <w:pPr>
              <w:widowControl w:val="0"/>
              <w:autoSpaceDE w:val="0"/>
              <w:autoSpaceDN w:val="0"/>
              <w:contextualSpacing/>
              <w:jc w:val="center"/>
            </w:pPr>
            <w:r w:rsidRPr="00A72B6A">
              <w:t>2</w:t>
            </w:r>
          </w:p>
        </w:tc>
        <w:tc>
          <w:tcPr>
            <w:tcW w:w="4271" w:type="dxa"/>
            <w:vAlign w:val="center"/>
          </w:tcPr>
          <w:p w:rsidR="00AF7D92" w:rsidRPr="00A72B6A" w:rsidRDefault="00AF7D92" w:rsidP="008807F4">
            <w:pPr>
              <w:widowControl w:val="0"/>
              <w:autoSpaceDE w:val="0"/>
              <w:autoSpaceDN w:val="0"/>
              <w:ind w:firstLine="24"/>
              <w:contextualSpacing/>
              <w:jc w:val="both"/>
            </w:pPr>
            <w:r w:rsidRPr="00A72B6A">
              <w:t>Расходы, связанные с реализацией мероприятий, организуемых для достижения уставных целей и задач, в том числе:</w:t>
            </w:r>
          </w:p>
        </w:tc>
        <w:tc>
          <w:tcPr>
            <w:tcW w:w="1418" w:type="dxa"/>
            <w:vAlign w:val="center"/>
          </w:tcPr>
          <w:p w:rsidR="00AF7D92" w:rsidRPr="00A72B6A" w:rsidRDefault="00AF7D92" w:rsidP="008807F4">
            <w:pPr>
              <w:widowControl w:val="0"/>
              <w:autoSpaceDE w:val="0"/>
              <w:autoSpaceDN w:val="0"/>
              <w:contextualSpacing/>
              <w:jc w:val="center"/>
            </w:pPr>
          </w:p>
        </w:tc>
        <w:tc>
          <w:tcPr>
            <w:tcW w:w="1417" w:type="dxa"/>
            <w:vAlign w:val="center"/>
          </w:tcPr>
          <w:p w:rsidR="00AF7D92" w:rsidRPr="00A72B6A" w:rsidRDefault="00AF7D92" w:rsidP="008807F4">
            <w:pPr>
              <w:widowControl w:val="0"/>
              <w:autoSpaceDE w:val="0"/>
              <w:autoSpaceDN w:val="0"/>
              <w:contextualSpacing/>
              <w:jc w:val="center"/>
            </w:pPr>
          </w:p>
        </w:tc>
        <w:tc>
          <w:tcPr>
            <w:tcW w:w="1276" w:type="dxa"/>
            <w:vAlign w:val="center"/>
          </w:tcPr>
          <w:p w:rsidR="00AF7D92" w:rsidRPr="00A72B6A" w:rsidRDefault="00AF7D92" w:rsidP="008807F4">
            <w:pPr>
              <w:widowControl w:val="0"/>
              <w:autoSpaceDE w:val="0"/>
              <w:autoSpaceDN w:val="0"/>
              <w:contextualSpacing/>
              <w:jc w:val="center"/>
            </w:pPr>
          </w:p>
        </w:tc>
        <w:tc>
          <w:tcPr>
            <w:tcW w:w="1059" w:type="dxa"/>
            <w:vAlign w:val="center"/>
          </w:tcPr>
          <w:p w:rsidR="00AF7D92" w:rsidRPr="00A72B6A" w:rsidRDefault="00AF7D92" w:rsidP="008807F4">
            <w:pPr>
              <w:widowControl w:val="0"/>
              <w:autoSpaceDE w:val="0"/>
              <w:autoSpaceDN w:val="0"/>
              <w:contextualSpacing/>
              <w:jc w:val="center"/>
            </w:pPr>
          </w:p>
        </w:tc>
      </w:tr>
      <w:tr w:rsidR="00AF7D92" w:rsidRPr="00A72B6A" w:rsidTr="008807F4">
        <w:tc>
          <w:tcPr>
            <w:tcW w:w="907" w:type="dxa"/>
            <w:vAlign w:val="center"/>
          </w:tcPr>
          <w:p w:rsidR="00AF7D92" w:rsidRPr="00A72B6A" w:rsidRDefault="00AF7D92" w:rsidP="008807F4">
            <w:pPr>
              <w:widowControl w:val="0"/>
              <w:autoSpaceDE w:val="0"/>
              <w:autoSpaceDN w:val="0"/>
              <w:contextualSpacing/>
              <w:jc w:val="center"/>
            </w:pPr>
            <w:r w:rsidRPr="00A72B6A">
              <w:t>2.1.</w:t>
            </w:r>
          </w:p>
        </w:tc>
        <w:tc>
          <w:tcPr>
            <w:tcW w:w="4271" w:type="dxa"/>
            <w:vAlign w:val="center"/>
          </w:tcPr>
          <w:p w:rsidR="00AF7D92" w:rsidRPr="00A72B6A" w:rsidRDefault="00AF7D92" w:rsidP="008807F4">
            <w:pPr>
              <w:widowControl w:val="0"/>
              <w:autoSpaceDE w:val="0"/>
              <w:autoSpaceDN w:val="0"/>
              <w:ind w:firstLine="24"/>
              <w:contextualSpacing/>
              <w:jc w:val="both"/>
            </w:pPr>
          </w:p>
        </w:tc>
        <w:tc>
          <w:tcPr>
            <w:tcW w:w="1418" w:type="dxa"/>
            <w:vAlign w:val="center"/>
          </w:tcPr>
          <w:p w:rsidR="00AF7D92" w:rsidRPr="00A72B6A" w:rsidRDefault="00AF7D92" w:rsidP="008807F4">
            <w:pPr>
              <w:widowControl w:val="0"/>
              <w:autoSpaceDE w:val="0"/>
              <w:autoSpaceDN w:val="0"/>
              <w:contextualSpacing/>
              <w:jc w:val="center"/>
            </w:pPr>
          </w:p>
        </w:tc>
        <w:tc>
          <w:tcPr>
            <w:tcW w:w="1417" w:type="dxa"/>
            <w:vAlign w:val="center"/>
          </w:tcPr>
          <w:p w:rsidR="00AF7D92" w:rsidRPr="00A72B6A" w:rsidRDefault="00AF7D92" w:rsidP="008807F4">
            <w:pPr>
              <w:widowControl w:val="0"/>
              <w:autoSpaceDE w:val="0"/>
              <w:autoSpaceDN w:val="0"/>
              <w:contextualSpacing/>
              <w:jc w:val="center"/>
            </w:pPr>
          </w:p>
        </w:tc>
        <w:tc>
          <w:tcPr>
            <w:tcW w:w="1276" w:type="dxa"/>
            <w:vAlign w:val="center"/>
          </w:tcPr>
          <w:p w:rsidR="00AF7D92" w:rsidRPr="00A72B6A" w:rsidRDefault="00AF7D92" w:rsidP="008807F4">
            <w:pPr>
              <w:widowControl w:val="0"/>
              <w:autoSpaceDE w:val="0"/>
              <w:autoSpaceDN w:val="0"/>
              <w:contextualSpacing/>
              <w:jc w:val="center"/>
            </w:pPr>
          </w:p>
        </w:tc>
        <w:tc>
          <w:tcPr>
            <w:tcW w:w="1059" w:type="dxa"/>
            <w:vAlign w:val="center"/>
          </w:tcPr>
          <w:p w:rsidR="00AF7D92" w:rsidRPr="00A72B6A" w:rsidRDefault="00AF7D92" w:rsidP="008807F4">
            <w:pPr>
              <w:widowControl w:val="0"/>
              <w:autoSpaceDE w:val="0"/>
              <w:autoSpaceDN w:val="0"/>
              <w:contextualSpacing/>
              <w:jc w:val="center"/>
            </w:pPr>
          </w:p>
        </w:tc>
      </w:tr>
      <w:tr w:rsidR="00AF7D92" w:rsidRPr="00A72B6A" w:rsidTr="008807F4">
        <w:tc>
          <w:tcPr>
            <w:tcW w:w="907" w:type="dxa"/>
            <w:vAlign w:val="center"/>
          </w:tcPr>
          <w:p w:rsidR="00AF7D92" w:rsidRPr="00A72B6A" w:rsidRDefault="00AF7D92" w:rsidP="008807F4">
            <w:pPr>
              <w:widowControl w:val="0"/>
              <w:autoSpaceDE w:val="0"/>
              <w:autoSpaceDN w:val="0"/>
              <w:contextualSpacing/>
              <w:jc w:val="center"/>
            </w:pPr>
            <w:r w:rsidRPr="00A72B6A">
              <w:t>2.2.</w:t>
            </w:r>
          </w:p>
        </w:tc>
        <w:tc>
          <w:tcPr>
            <w:tcW w:w="4271" w:type="dxa"/>
            <w:vAlign w:val="center"/>
          </w:tcPr>
          <w:p w:rsidR="00AF7D92" w:rsidRPr="00A72B6A" w:rsidRDefault="00AF7D92" w:rsidP="008807F4">
            <w:pPr>
              <w:widowControl w:val="0"/>
              <w:autoSpaceDE w:val="0"/>
              <w:autoSpaceDN w:val="0"/>
              <w:ind w:firstLine="24"/>
              <w:contextualSpacing/>
              <w:jc w:val="both"/>
            </w:pPr>
          </w:p>
        </w:tc>
        <w:tc>
          <w:tcPr>
            <w:tcW w:w="1418" w:type="dxa"/>
            <w:vAlign w:val="center"/>
          </w:tcPr>
          <w:p w:rsidR="00AF7D92" w:rsidRPr="00A72B6A" w:rsidRDefault="00AF7D92" w:rsidP="008807F4">
            <w:pPr>
              <w:widowControl w:val="0"/>
              <w:autoSpaceDE w:val="0"/>
              <w:autoSpaceDN w:val="0"/>
              <w:contextualSpacing/>
              <w:jc w:val="center"/>
            </w:pPr>
          </w:p>
        </w:tc>
        <w:tc>
          <w:tcPr>
            <w:tcW w:w="1417" w:type="dxa"/>
            <w:vAlign w:val="center"/>
          </w:tcPr>
          <w:p w:rsidR="00AF7D92" w:rsidRPr="00A72B6A" w:rsidRDefault="00AF7D92" w:rsidP="008807F4">
            <w:pPr>
              <w:widowControl w:val="0"/>
              <w:autoSpaceDE w:val="0"/>
              <w:autoSpaceDN w:val="0"/>
              <w:contextualSpacing/>
              <w:jc w:val="center"/>
            </w:pPr>
          </w:p>
        </w:tc>
        <w:tc>
          <w:tcPr>
            <w:tcW w:w="1276" w:type="dxa"/>
            <w:vAlign w:val="center"/>
          </w:tcPr>
          <w:p w:rsidR="00AF7D92" w:rsidRPr="00A72B6A" w:rsidRDefault="00AF7D92" w:rsidP="008807F4">
            <w:pPr>
              <w:widowControl w:val="0"/>
              <w:autoSpaceDE w:val="0"/>
              <w:autoSpaceDN w:val="0"/>
              <w:contextualSpacing/>
              <w:jc w:val="center"/>
            </w:pPr>
          </w:p>
        </w:tc>
        <w:tc>
          <w:tcPr>
            <w:tcW w:w="1059" w:type="dxa"/>
            <w:vAlign w:val="center"/>
          </w:tcPr>
          <w:p w:rsidR="00AF7D92" w:rsidRPr="00A72B6A" w:rsidRDefault="00AF7D92" w:rsidP="008807F4">
            <w:pPr>
              <w:widowControl w:val="0"/>
              <w:autoSpaceDE w:val="0"/>
              <w:autoSpaceDN w:val="0"/>
              <w:contextualSpacing/>
              <w:jc w:val="center"/>
            </w:pPr>
          </w:p>
        </w:tc>
      </w:tr>
      <w:tr w:rsidR="00AF7D92" w:rsidRPr="00A72B6A" w:rsidTr="008807F4">
        <w:tc>
          <w:tcPr>
            <w:tcW w:w="907" w:type="dxa"/>
            <w:vAlign w:val="center"/>
          </w:tcPr>
          <w:p w:rsidR="00AF7D92" w:rsidRPr="00A72B6A" w:rsidRDefault="00AF7D92" w:rsidP="008807F4">
            <w:pPr>
              <w:widowControl w:val="0"/>
              <w:autoSpaceDE w:val="0"/>
              <w:autoSpaceDN w:val="0"/>
              <w:contextualSpacing/>
              <w:jc w:val="center"/>
            </w:pPr>
          </w:p>
        </w:tc>
        <w:tc>
          <w:tcPr>
            <w:tcW w:w="4271" w:type="dxa"/>
            <w:vAlign w:val="center"/>
          </w:tcPr>
          <w:p w:rsidR="00AF7D92" w:rsidRPr="00A72B6A" w:rsidRDefault="00AF7D92" w:rsidP="008807F4">
            <w:pPr>
              <w:widowControl w:val="0"/>
              <w:autoSpaceDE w:val="0"/>
              <w:autoSpaceDN w:val="0"/>
              <w:ind w:firstLine="24"/>
              <w:contextualSpacing/>
              <w:jc w:val="both"/>
            </w:pPr>
          </w:p>
        </w:tc>
        <w:tc>
          <w:tcPr>
            <w:tcW w:w="1418" w:type="dxa"/>
            <w:vAlign w:val="center"/>
          </w:tcPr>
          <w:p w:rsidR="00AF7D92" w:rsidRPr="00A72B6A" w:rsidRDefault="00AF7D92" w:rsidP="008807F4">
            <w:pPr>
              <w:widowControl w:val="0"/>
              <w:autoSpaceDE w:val="0"/>
              <w:autoSpaceDN w:val="0"/>
              <w:contextualSpacing/>
              <w:jc w:val="center"/>
            </w:pPr>
          </w:p>
        </w:tc>
        <w:tc>
          <w:tcPr>
            <w:tcW w:w="1417" w:type="dxa"/>
            <w:vAlign w:val="center"/>
          </w:tcPr>
          <w:p w:rsidR="00AF7D92" w:rsidRPr="00A72B6A" w:rsidRDefault="00AF7D92" w:rsidP="008807F4">
            <w:pPr>
              <w:widowControl w:val="0"/>
              <w:autoSpaceDE w:val="0"/>
              <w:autoSpaceDN w:val="0"/>
              <w:contextualSpacing/>
              <w:jc w:val="center"/>
            </w:pPr>
          </w:p>
        </w:tc>
        <w:tc>
          <w:tcPr>
            <w:tcW w:w="1276" w:type="dxa"/>
            <w:vAlign w:val="center"/>
          </w:tcPr>
          <w:p w:rsidR="00AF7D92" w:rsidRPr="00A72B6A" w:rsidRDefault="00AF7D92" w:rsidP="008807F4">
            <w:pPr>
              <w:widowControl w:val="0"/>
              <w:autoSpaceDE w:val="0"/>
              <w:autoSpaceDN w:val="0"/>
              <w:contextualSpacing/>
              <w:jc w:val="center"/>
            </w:pPr>
          </w:p>
        </w:tc>
        <w:tc>
          <w:tcPr>
            <w:tcW w:w="1059" w:type="dxa"/>
            <w:vAlign w:val="center"/>
          </w:tcPr>
          <w:p w:rsidR="00AF7D92" w:rsidRPr="00A72B6A" w:rsidRDefault="00AF7D92" w:rsidP="008807F4">
            <w:pPr>
              <w:widowControl w:val="0"/>
              <w:autoSpaceDE w:val="0"/>
              <w:autoSpaceDN w:val="0"/>
              <w:contextualSpacing/>
              <w:jc w:val="center"/>
            </w:pPr>
          </w:p>
        </w:tc>
      </w:tr>
      <w:tr w:rsidR="00AF7D92" w:rsidRPr="00A72B6A" w:rsidTr="008807F4">
        <w:tc>
          <w:tcPr>
            <w:tcW w:w="907" w:type="dxa"/>
            <w:vAlign w:val="center"/>
          </w:tcPr>
          <w:p w:rsidR="00AF7D92" w:rsidRPr="00A72B6A" w:rsidRDefault="00AF7D92" w:rsidP="008807F4">
            <w:pPr>
              <w:widowControl w:val="0"/>
              <w:autoSpaceDE w:val="0"/>
              <w:autoSpaceDN w:val="0"/>
              <w:contextualSpacing/>
              <w:jc w:val="center"/>
            </w:pPr>
            <w:r w:rsidRPr="00A72B6A">
              <w:t>3</w:t>
            </w:r>
          </w:p>
        </w:tc>
        <w:tc>
          <w:tcPr>
            <w:tcW w:w="4271" w:type="dxa"/>
            <w:vAlign w:val="center"/>
          </w:tcPr>
          <w:p w:rsidR="00AF7D92" w:rsidRPr="00A72B6A" w:rsidRDefault="00AF7D92" w:rsidP="008807F4">
            <w:pPr>
              <w:widowControl w:val="0"/>
              <w:autoSpaceDE w:val="0"/>
              <w:autoSpaceDN w:val="0"/>
              <w:ind w:firstLine="24"/>
              <w:contextualSpacing/>
              <w:jc w:val="both"/>
            </w:pPr>
            <w:r w:rsidRPr="00A72B6A">
              <w:t>Расходы, связанные с обеспечением деятельности, в том числе</w:t>
            </w:r>
          </w:p>
        </w:tc>
        <w:tc>
          <w:tcPr>
            <w:tcW w:w="1418" w:type="dxa"/>
            <w:vAlign w:val="center"/>
          </w:tcPr>
          <w:p w:rsidR="00AF7D92" w:rsidRPr="00A72B6A" w:rsidRDefault="00AF7D92" w:rsidP="008807F4">
            <w:pPr>
              <w:widowControl w:val="0"/>
              <w:autoSpaceDE w:val="0"/>
              <w:autoSpaceDN w:val="0"/>
              <w:contextualSpacing/>
              <w:jc w:val="center"/>
            </w:pPr>
          </w:p>
        </w:tc>
        <w:tc>
          <w:tcPr>
            <w:tcW w:w="1417" w:type="dxa"/>
            <w:vAlign w:val="center"/>
          </w:tcPr>
          <w:p w:rsidR="00AF7D92" w:rsidRPr="00A72B6A" w:rsidRDefault="00AF7D92" w:rsidP="008807F4">
            <w:pPr>
              <w:widowControl w:val="0"/>
              <w:autoSpaceDE w:val="0"/>
              <w:autoSpaceDN w:val="0"/>
              <w:contextualSpacing/>
              <w:jc w:val="center"/>
            </w:pPr>
          </w:p>
        </w:tc>
        <w:tc>
          <w:tcPr>
            <w:tcW w:w="1276" w:type="dxa"/>
            <w:vAlign w:val="center"/>
          </w:tcPr>
          <w:p w:rsidR="00AF7D92" w:rsidRPr="00A72B6A" w:rsidRDefault="00AF7D92" w:rsidP="008807F4">
            <w:pPr>
              <w:widowControl w:val="0"/>
              <w:autoSpaceDE w:val="0"/>
              <w:autoSpaceDN w:val="0"/>
              <w:contextualSpacing/>
              <w:jc w:val="center"/>
            </w:pPr>
          </w:p>
        </w:tc>
        <w:tc>
          <w:tcPr>
            <w:tcW w:w="1059" w:type="dxa"/>
            <w:vAlign w:val="center"/>
          </w:tcPr>
          <w:p w:rsidR="00AF7D92" w:rsidRPr="00A72B6A" w:rsidRDefault="00AF7D92" w:rsidP="008807F4">
            <w:pPr>
              <w:widowControl w:val="0"/>
              <w:autoSpaceDE w:val="0"/>
              <w:autoSpaceDN w:val="0"/>
              <w:contextualSpacing/>
              <w:jc w:val="center"/>
            </w:pPr>
          </w:p>
        </w:tc>
      </w:tr>
      <w:tr w:rsidR="00AF7D92" w:rsidRPr="00A72B6A" w:rsidTr="008807F4">
        <w:tc>
          <w:tcPr>
            <w:tcW w:w="907" w:type="dxa"/>
            <w:vAlign w:val="center"/>
          </w:tcPr>
          <w:p w:rsidR="00AF7D92" w:rsidRPr="00A72B6A" w:rsidRDefault="00AF7D92" w:rsidP="008807F4">
            <w:pPr>
              <w:widowControl w:val="0"/>
              <w:autoSpaceDE w:val="0"/>
              <w:autoSpaceDN w:val="0"/>
              <w:contextualSpacing/>
              <w:jc w:val="center"/>
            </w:pPr>
            <w:r w:rsidRPr="00A72B6A">
              <w:t>3.1.</w:t>
            </w:r>
          </w:p>
        </w:tc>
        <w:tc>
          <w:tcPr>
            <w:tcW w:w="4271" w:type="dxa"/>
            <w:vAlign w:val="center"/>
          </w:tcPr>
          <w:p w:rsidR="00AF7D92" w:rsidRPr="00A72B6A" w:rsidRDefault="00AF7D92" w:rsidP="008807F4">
            <w:pPr>
              <w:widowControl w:val="0"/>
              <w:autoSpaceDE w:val="0"/>
              <w:autoSpaceDN w:val="0"/>
              <w:ind w:firstLine="24"/>
              <w:contextualSpacing/>
              <w:jc w:val="both"/>
            </w:pPr>
          </w:p>
        </w:tc>
        <w:tc>
          <w:tcPr>
            <w:tcW w:w="1418" w:type="dxa"/>
            <w:vAlign w:val="center"/>
          </w:tcPr>
          <w:p w:rsidR="00AF7D92" w:rsidRPr="00A72B6A" w:rsidRDefault="00AF7D92" w:rsidP="008807F4">
            <w:pPr>
              <w:widowControl w:val="0"/>
              <w:autoSpaceDE w:val="0"/>
              <w:autoSpaceDN w:val="0"/>
              <w:contextualSpacing/>
              <w:jc w:val="center"/>
            </w:pPr>
          </w:p>
        </w:tc>
        <w:tc>
          <w:tcPr>
            <w:tcW w:w="1417" w:type="dxa"/>
            <w:vAlign w:val="center"/>
          </w:tcPr>
          <w:p w:rsidR="00AF7D92" w:rsidRPr="00A72B6A" w:rsidRDefault="00AF7D92" w:rsidP="008807F4">
            <w:pPr>
              <w:widowControl w:val="0"/>
              <w:autoSpaceDE w:val="0"/>
              <w:autoSpaceDN w:val="0"/>
              <w:contextualSpacing/>
              <w:jc w:val="center"/>
            </w:pPr>
          </w:p>
        </w:tc>
        <w:tc>
          <w:tcPr>
            <w:tcW w:w="1276" w:type="dxa"/>
            <w:vAlign w:val="center"/>
          </w:tcPr>
          <w:p w:rsidR="00AF7D92" w:rsidRPr="00A72B6A" w:rsidRDefault="00AF7D92" w:rsidP="008807F4">
            <w:pPr>
              <w:widowControl w:val="0"/>
              <w:autoSpaceDE w:val="0"/>
              <w:autoSpaceDN w:val="0"/>
              <w:contextualSpacing/>
              <w:jc w:val="center"/>
            </w:pPr>
          </w:p>
        </w:tc>
        <w:tc>
          <w:tcPr>
            <w:tcW w:w="1059" w:type="dxa"/>
            <w:vAlign w:val="center"/>
          </w:tcPr>
          <w:p w:rsidR="00AF7D92" w:rsidRPr="00A72B6A" w:rsidRDefault="00AF7D92" w:rsidP="008807F4">
            <w:pPr>
              <w:widowControl w:val="0"/>
              <w:autoSpaceDE w:val="0"/>
              <w:autoSpaceDN w:val="0"/>
              <w:contextualSpacing/>
              <w:jc w:val="center"/>
            </w:pPr>
          </w:p>
        </w:tc>
      </w:tr>
      <w:tr w:rsidR="00AF7D92" w:rsidRPr="00A72B6A" w:rsidTr="008807F4">
        <w:tc>
          <w:tcPr>
            <w:tcW w:w="907" w:type="dxa"/>
            <w:vAlign w:val="center"/>
          </w:tcPr>
          <w:p w:rsidR="00AF7D92" w:rsidRPr="00A72B6A" w:rsidRDefault="00AF7D92" w:rsidP="008807F4">
            <w:pPr>
              <w:widowControl w:val="0"/>
              <w:autoSpaceDE w:val="0"/>
              <w:autoSpaceDN w:val="0"/>
              <w:contextualSpacing/>
              <w:jc w:val="center"/>
            </w:pPr>
            <w:r w:rsidRPr="00A72B6A">
              <w:t>3.2..</w:t>
            </w:r>
          </w:p>
        </w:tc>
        <w:tc>
          <w:tcPr>
            <w:tcW w:w="4271" w:type="dxa"/>
            <w:vAlign w:val="center"/>
          </w:tcPr>
          <w:p w:rsidR="00AF7D92" w:rsidRPr="00A72B6A" w:rsidRDefault="00AF7D92" w:rsidP="008807F4">
            <w:pPr>
              <w:widowControl w:val="0"/>
              <w:autoSpaceDE w:val="0"/>
              <w:autoSpaceDN w:val="0"/>
              <w:ind w:firstLine="24"/>
              <w:contextualSpacing/>
              <w:jc w:val="both"/>
            </w:pPr>
          </w:p>
        </w:tc>
        <w:tc>
          <w:tcPr>
            <w:tcW w:w="1418" w:type="dxa"/>
            <w:vAlign w:val="center"/>
          </w:tcPr>
          <w:p w:rsidR="00AF7D92" w:rsidRPr="00A72B6A" w:rsidRDefault="00AF7D92" w:rsidP="008807F4">
            <w:pPr>
              <w:widowControl w:val="0"/>
              <w:autoSpaceDE w:val="0"/>
              <w:autoSpaceDN w:val="0"/>
              <w:contextualSpacing/>
              <w:jc w:val="center"/>
            </w:pPr>
          </w:p>
        </w:tc>
        <w:tc>
          <w:tcPr>
            <w:tcW w:w="1417" w:type="dxa"/>
            <w:vAlign w:val="center"/>
          </w:tcPr>
          <w:p w:rsidR="00AF7D92" w:rsidRPr="00A72B6A" w:rsidRDefault="00AF7D92" w:rsidP="008807F4">
            <w:pPr>
              <w:widowControl w:val="0"/>
              <w:autoSpaceDE w:val="0"/>
              <w:autoSpaceDN w:val="0"/>
              <w:contextualSpacing/>
              <w:jc w:val="center"/>
            </w:pPr>
          </w:p>
        </w:tc>
        <w:tc>
          <w:tcPr>
            <w:tcW w:w="1276" w:type="dxa"/>
            <w:vAlign w:val="center"/>
          </w:tcPr>
          <w:p w:rsidR="00AF7D92" w:rsidRPr="00A72B6A" w:rsidRDefault="00AF7D92" w:rsidP="008807F4">
            <w:pPr>
              <w:widowControl w:val="0"/>
              <w:autoSpaceDE w:val="0"/>
              <w:autoSpaceDN w:val="0"/>
              <w:contextualSpacing/>
              <w:jc w:val="center"/>
            </w:pPr>
          </w:p>
        </w:tc>
        <w:tc>
          <w:tcPr>
            <w:tcW w:w="1059" w:type="dxa"/>
            <w:vMerge w:val="restart"/>
            <w:vAlign w:val="center"/>
          </w:tcPr>
          <w:p w:rsidR="00AF7D92" w:rsidRPr="00A72B6A" w:rsidRDefault="00AF7D92" w:rsidP="008807F4">
            <w:pPr>
              <w:widowControl w:val="0"/>
              <w:autoSpaceDE w:val="0"/>
              <w:autoSpaceDN w:val="0"/>
              <w:contextualSpacing/>
              <w:jc w:val="center"/>
            </w:pPr>
          </w:p>
        </w:tc>
      </w:tr>
      <w:tr w:rsidR="00AF7D92" w:rsidRPr="00A72B6A" w:rsidTr="008807F4">
        <w:tc>
          <w:tcPr>
            <w:tcW w:w="907" w:type="dxa"/>
            <w:vAlign w:val="center"/>
          </w:tcPr>
          <w:p w:rsidR="00AF7D92" w:rsidRPr="00A72B6A" w:rsidRDefault="00AF7D92" w:rsidP="008807F4">
            <w:pPr>
              <w:widowControl w:val="0"/>
              <w:autoSpaceDE w:val="0"/>
              <w:autoSpaceDN w:val="0"/>
              <w:contextualSpacing/>
              <w:jc w:val="center"/>
            </w:pPr>
            <w:r w:rsidRPr="00A72B6A">
              <w:t>….</w:t>
            </w:r>
          </w:p>
        </w:tc>
        <w:tc>
          <w:tcPr>
            <w:tcW w:w="4271" w:type="dxa"/>
            <w:vAlign w:val="center"/>
          </w:tcPr>
          <w:p w:rsidR="00AF7D92" w:rsidRPr="00A72B6A" w:rsidRDefault="00AF7D92" w:rsidP="008807F4">
            <w:pPr>
              <w:widowControl w:val="0"/>
              <w:autoSpaceDE w:val="0"/>
              <w:autoSpaceDN w:val="0"/>
              <w:ind w:firstLine="24"/>
              <w:contextualSpacing/>
              <w:jc w:val="both"/>
            </w:pPr>
          </w:p>
        </w:tc>
        <w:tc>
          <w:tcPr>
            <w:tcW w:w="1418" w:type="dxa"/>
            <w:vAlign w:val="center"/>
          </w:tcPr>
          <w:p w:rsidR="00AF7D92" w:rsidRPr="00A72B6A" w:rsidRDefault="00AF7D92" w:rsidP="008807F4">
            <w:pPr>
              <w:widowControl w:val="0"/>
              <w:autoSpaceDE w:val="0"/>
              <w:autoSpaceDN w:val="0"/>
              <w:contextualSpacing/>
              <w:jc w:val="center"/>
            </w:pPr>
          </w:p>
        </w:tc>
        <w:tc>
          <w:tcPr>
            <w:tcW w:w="1417" w:type="dxa"/>
            <w:vAlign w:val="center"/>
          </w:tcPr>
          <w:p w:rsidR="00AF7D92" w:rsidRPr="00A72B6A" w:rsidRDefault="00AF7D92" w:rsidP="008807F4">
            <w:pPr>
              <w:widowControl w:val="0"/>
              <w:autoSpaceDE w:val="0"/>
              <w:autoSpaceDN w:val="0"/>
              <w:contextualSpacing/>
              <w:jc w:val="center"/>
            </w:pPr>
          </w:p>
        </w:tc>
        <w:tc>
          <w:tcPr>
            <w:tcW w:w="1276" w:type="dxa"/>
            <w:vAlign w:val="center"/>
          </w:tcPr>
          <w:p w:rsidR="00AF7D92" w:rsidRPr="00A72B6A" w:rsidRDefault="00AF7D92" w:rsidP="008807F4">
            <w:pPr>
              <w:widowControl w:val="0"/>
              <w:autoSpaceDE w:val="0"/>
              <w:autoSpaceDN w:val="0"/>
              <w:contextualSpacing/>
              <w:jc w:val="center"/>
            </w:pPr>
          </w:p>
        </w:tc>
        <w:tc>
          <w:tcPr>
            <w:tcW w:w="1059" w:type="dxa"/>
            <w:vMerge/>
            <w:vAlign w:val="center"/>
          </w:tcPr>
          <w:p w:rsidR="00AF7D92" w:rsidRPr="00A72B6A" w:rsidRDefault="00AF7D92" w:rsidP="008807F4">
            <w:pPr>
              <w:widowControl w:val="0"/>
              <w:autoSpaceDE w:val="0"/>
              <w:autoSpaceDN w:val="0"/>
              <w:contextualSpacing/>
              <w:jc w:val="center"/>
            </w:pPr>
          </w:p>
        </w:tc>
      </w:tr>
      <w:tr w:rsidR="00AF7D92" w:rsidRPr="00A72B6A" w:rsidTr="008807F4">
        <w:tc>
          <w:tcPr>
            <w:tcW w:w="907" w:type="dxa"/>
            <w:vAlign w:val="center"/>
          </w:tcPr>
          <w:p w:rsidR="00AF7D92" w:rsidRPr="00A72B6A" w:rsidRDefault="00AF7D92" w:rsidP="008807F4">
            <w:pPr>
              <w:widowControl w:val="0"/>
              <w:autoSpaceDE w:val="0"/>
              <w:autoSpaceDN w:val="0"/>
              <w:contextualSpacing/>
              <w:jc w:val="center"/>
            </w:pPr>
            <w:r w:rsidRPr="00A72B6A">
              <w:t>Итого</w:t>
            </w:r>
          </w:p>
        </w:tc>
        <w:tc>
          <w:tcPr>
            <w:tcW w:w="4271" w:type="dxa"/>
            <w:vAlign w:val="center"/>
          </w:tcPr>
          <w:p w:rsidR="00AF7D92" w:rsidRPr="00A72B6A" w:rsidRDefault="00AF7D92" w:rsidP="008807F4">
            <w:pPr>
              <w:widowControl w:val="0"/>
              <w:autoSpaceDE w:val="0"/>
              <w:autoSpaceDN w:val="0"/>
              <w:ind w:firstLine="24"/>
              <w:contextualSpacing/>
              <w:jc w:val="both"/>
            </w:pPr>
          </w:p>
        </w:tc>
        <w:tc>
          <w:tcPr>
            <w:tcW w:w="1418" w:type="dxa"/>
            <w:vAlign w:val="center"/>
          </w:tcPr>
          <w:p w:rsidR="00AF7D92" w:rsidRPr="00A72B6A" w:rsidRDefault="00AF7D92" w:rsidP="008807F4">
            <w:pPr>
              <w:widowControl w:val="0"/>
              <w:autoSpaceDE w:val="0"/>
              <w:autoSpaceDN w:val="0"/>
              <w:contextualSpacing/>
              <w:jc w:val="center"/>
            </w:pPr>
          </w:p>
        </w:tc>
        <w:tc>
          <w:tcPr>
            <w:tcW w:w="1417" w:type="dxa"/>
            <w:vAlign w:val="center"/>
          </w:tcPr>
          <w:p w:rsidR="00AF7D92" w:rsidRPr="00A72B6A" w:rsidRDefault="00AF7D92" w:rsidP="008807F4">
            <w:pPr>
              <w:widowControl w:val="0"/>
              <w:autoSpaceDE w:val="0"/>
              <w:autoSpaceDN w:val="0"/>
              <w:contextualSpacing/>
              <w:jc w:val="center"/>
            </w:pPr>
          </w:p>
        </w:tc>
        <w:tc>
          <w:tcPr>
            <w:tcW w:w="1276" w:type="dxa"/>
            <w:vAlign w:val="center"/>
          </w:tcPr>
          <w:p w:rsidR="00AF7D92" w:rsidRPr="00A72B6A" w:rsidRDefault="00AF7D92" w:rsidP="008807F4">
            <w:pPr>
              <w:widowControl w:val="0"/>
              <w:autoSpaceDE w:val="0"/>
              <w:autoSpaceDN w:val="0"/>
              <w:contextualSpacing/>
              <w:jc w:val="center"/>
            </w:pPr>
          </w:p>
        </w:tc>
        <w:tc>
          <w:tcPr>
            <w:tcW w:w="1059" w:type="dxa"/>
            <w:vMerge/>
            <w:vAlign w:val="center"/>
          </w:tcPr>
          <w:p w:rsidR="00AF7D92" w:rsidRPr="00A72B6A" w:rsidRDefault="00AF7D92" w:rsidP="008807F4">
            <w:pPr>
              <w:contextualSpacing/>
              <w:jc w:val="center"/>
              <w:rPr>
                <w:rFonts w:eastAsia="Calibri"/>
              </w:rPr>
            </w:pPr>
          </w:p>
        </w:tc>
      </w:tr>
    </w:tbl>
    <w:p w:rsidR="00AF7D92" w:rsidRPr="0011337B" w:rsidRDefault="00AF7D92" w:rsidP="00AF7D92">
      <w:pPr>
        <w:widowControl w:val="0"/>
        <w:autoSpaceDE w:val="0"/>
        <w:autoSpaceDN w:val="0"/>
        <w:ind w:firstLine="567"/>
        <w:contextualSpacing/>
        <w:jc w:val="both"/>
        <w:rPr>
          <w:sz w:val="28"/>
          <w:szCs w:val="28"/>
        </w:rPr>
      </w:pPr>
    </w:p>
    <w:p w:rsidR="00AF7D92" w:rsidRPr="0011337B" w:rsidRDefault="00AF7D92" w:rsidP="00AF7D92">
      <w:pPr>
        <w:widowControl w:val="0"/>
        <w:autoSpaceDE w:val="0"/>
        <w:autoSpaceDN w:val="0"/>
        <w:ind w:firstLine="567"/>
        <w:contextualSpacing/>
        <w:jc w:val="both"/>
        <w:rPr>
          <w:sz w:val="28"/>
          <w:szCs w:val="28"/>
        </w:rPr>
      </w:pP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Руководитель ______________ _______________________________</w:t>
      </w:r>
    </w:p>
    <w:p w:rsidR="00AF7D92" w:rsidRPr="00A72B6A" w:rsidRDefault="00AF7D92" w:rsidP="00AF7D92">
      <w:pPr>
        <w:widowControl w:val="0"/>
        <w:autoSpaceDE w:val="0"/>
        <w:autoSpaceDN w:val="0"/>
        <w:ind w:left="1416" w:firstLine="708"/>
        <w:contextualSpacing/>
        <w:jc w:val="both"/>
        <w:rPr>
          <w:i/>
          <w:sz w:val="20"/>
          <w:szCs w:val="20"/>
        </w:rPr>
      </w:pPr>
      <w:r w:rsidRPr="00A72B6A">
        <w:rPr>
          <w:i/>
          <w:sz w:val="20"/>
          <w:szCs w:val="20"/>
        </w:rPr>
        <w:t xml:space="preserve">   (</w:t>
      </w:r>
      <w:proofErr w:type="gramStart"/>
      <w:r w:rsidRPr="00A72B6A">
        <w:rPr>
          <w:i/>
          <w:sz w:val="20"/>
          <w:szCs w:val="20"/>
        </w:rPr>
        <w:t xml:space="preserve">подпись)   </w:t>
      </w:r>
      <w:proofErr w:type="gramEnd"/>
      <w:r w:rsidRPr="00A72B6A">
        <w:rPr>
          <w:i/>
          <w:sz w:val="20"/>
          <w:szCs w:val="20"/>
        </w:rPr>
        <w:t xml:space="preserve">                          (расшифровка подписи)</w:t>
      </w:r>
    </w:p>
    <w:p w:rsidR="00AF7D92" w:rsidRPr="0011337B" w:rsidRDefault="00AF7D92" w:rsidP="00AF7D92">
      <w:pPr>
        <w:widowControl w:val="0"/>
        <w:autoSpaceDE w:val="0"/>
        <w:autoSpaceDN w:val="0"/>
        <w:ind w:left="1416" w:firstLine="708"/>
        <w:contextualSpacing/>
        <w:jc w:val="both"/>
        <w:rPr>
          <w:sz w:val="28"/>
          <w:szCs w:val="28"/>
        </w:rPr>
      </w:pPr>
    </w:p>
    <w:p w:rsidR="00AF7D92" w:rsidRPr="0011337B" w:rsidRDefault="00AF7D92" w:rsidP="00AF7D92">
      <w:pPr>
        <w:contextualSpacing/>
        <w:rPr>
          <w:sz w:val="28"/>
          <w:szCs w:val="28"/>
        </w:rPr>
      </w:pPr>
      <w:r w:rsidRPr="0011337B">
        <w:rPr>
          <w:sz w:val="28"/>
          <w:szCs w:val="28"/>
        </w:rPr>
        <w:br w:type="page"/>
      </w:r>
    </w:p>
    <w:p w:rsidR="00AF7D92" w:rsidRPr="0011337B" w:rsidRDefault="00AF7D92" w:rsidP="00AF7D92">
      <w:pPr>
        <w:pStyle w:val="ConsPlusNormal"/>
        <w:ind w:left="5529"/>
        <w:contextualSpacing/>
        <w:rPr>
          <w:sz w:val="28"/>
          <w:szCs w:val="28"/>
        </w:rPr>
      </w:pPr>
      <w:r w:rsidRPr="0011337B">
        <w:rPr>
          <w:sz w:val="28"/>
          <w:szCs w:val="28"/>
        </w:rPr>
        <w:lastRenderedPageBreak/>
        <w:t xml:space="preserve">Приложение № </w:t>
      </w:r>
      <w:r>
        <w:rPr>
          <w:sz w:val="28"/>
          <w:szCs w:val="28"/>
        </w:rPr>
        <w:t>4</w:t>
      </w:r>
    </w:p>
    <w:p w:rsidR="00AF7D92" w:rsidRPr="0011337B" w:rsidRDefault="00AF7D92" w:rsidP="00AF7D92">
      <w:pPr>
        <w:pStyle w:val="ConsPlusNormal"/>
        <w:ind w:left="5529"/>
        <w:contextualSpacing/>
        <w:rPr>
          <w:sz w:val="28"/>
          <w:szCs w:val="28"/>
        </w:rPr>
      </w:pPr>
      <w:r w:rsidRPr="0011337B">
        <w:rPr>
          <w:sz w:val="28"/>
          <w:szCs w:val="28"/>
        </w:rPr>
        <w:t>к Порядку предоставления субсидий</w:t>
      </w:r>
    </w:p>
    <w:p w:rsidR="00AF7D92" w:rsidRDefault="00AF7D92" w:rsidP="00AF7D92">
      <w:pPr>
        <w:pStyle w:val="ConsPlusNormal"/>
        <w:contextualSpacing/>
        <w:jc w:val="center"/>
        <w:rPr>
          <w:sz w:val="28"/>
          <w:szCs w:val="28"/>
        </w:rPr>
      </w:pPr>
    </w:p>
    <w:p w:rsidR="00AF7D92" w:rsidRPr="0011337B" w:rsidRDefault="00AF7D92" w:rsidP="00AF7D92">
      <w:pPr>
        <w:pStyle w:val="ConsPlusNormal"/>
        <w:contextualSpacing/>
        <w:jc w:val="center"/>
        <w:rPr>
          <w:sz w:val="28"/>
          <w:szCs w:val="28"/>
        </w:rPr>
      </w:pPr>
    </w:p>
    <w:p w:rsidR="00AF7D92" w:rsidRPr="00C966E3" w:rsidRDefault="00AF7D92" w:rsidP="00AF7D92">
      <w:pPr>
        <w:pStyle w:val="ConsPlusNormal"/>
        <w:contextualSpacing/>
        <w:jc w:val="center"/>
        <w:rPr>
          <w:b/>
          <w:sz w:val="28"/>
          <w:szCs w:val="28"/>
        </w:rPr>
      </w:pPr>
      <w:r w:rsidRPr="00C966E3">
        <w:rPr>
          <w:b/>
          <w:sz w:val="28"/>
          <w:szCs w:val="28"/>
        </w:rPr>
        <w:t>Заявка</w:t>
      </w:r>
    </w:p>
    <w:p w:rsidR="00AF7D92" w:rsidRPr="00C966E3" w:rsidRDefault="00AF7D92" w:rsidP="00AF7D92">
      <w:pPr>
        <w:pStyle w:val="ConsPlusNormal"/>
        <w:contextualSpacing/>
        <w:jc w:val="center"/>
        <w:rPr>
          <w:b/>
          <w:sz w:val="28"/>
          <w:szCs w:val="28"/>
        </w:rPr>
      </w:pPr>
      <w:r w:rsidRPr="00C966E3">
        <w:rPr>
          <w:b/>
          <w:sz w:val="28"/>
          <w:szCs w:val="28"/>
        </w:rPr>
        <w:t>на получение субсидии</w:t>
      </w:r>
    </w:p>
    <w:p w:rsidR="00AF7D92" w:rsidRPr="00C966E3" w:rsidRDefault="00AF7D92" w:rsidP="00AF7D92">
      <w:pPr>
        <w:pStyle w:val="ConsPlusNormal"/>
        <w:contextualSpacing/>
        <w:jc w:val="center"/>
        <w:rPr>
          <w:b/>
          <w:sz w:val="28"/>
          <w:szCs w:val="28"/>
        </w:rPr>
      </w:pPr>
      <w:r w:rsidRPr="00C966E3">
        <w:rPr>
          <w:b/>
          <w:sz w:val="28"/>
          <w:szCs w:val="28"/>
        </w:rPr>
        <w:t>_________________________________________</w:t>
      </w:r>
    </w:p>
    <w:p w:rsidR="00AF7D92" w:rsidRPr="00C966E3" w:rsidRDefault="00AF7D92" w:rsidP="00AF7D92">
      <w:pPr>
        <w:pStyle w:val="ConsPlusNormal"/>
        <w:contextualSpacing/>
        <w:jc w:val="center"/>
        <w:rPr>
          <w:b/>
          <w:sz w:val="28"/>
          <w:szCs w:val="28"/>
        </w:rPr>
      </w:pPr>
      <w:r w:rsidRPr="00C966E3">
        <w:rPr>
          <w:b/>
          <w:sz w:val="28"/>
          <w:szCs w:val="28"/>
        </w:rPr>
        <w:t>(наименование получателя субсидий)</w:t>
      </w:r>
    </w:p>
    <w:p w:rsidR="00AF7D92" w:rsidRPr="00C966E3" w:rsidRDefault="00AF7D92" w:rsidP="00AF7D92">
      <w:pPr>
        <w:pStyle w:val="ConsPlusNormal"/>
        <w:contextualSpacing/>
        <w:jc w:val="center"/>
        <w:rPr>
          <w:b/>
          <w:sz w:val="28"/>
          <w:szCs w:val="28"/>
        </w:rPr>
      </w:pPr>
      <w:r w:rsidRPr="00C966E3">
        <w:rPr>
          <w:b/>
          <w:sz w:val="28"/>
          <w:szCs w:val="28"/>
        </w:rPr>
        <w:t>на ____ квартал 20__ года</w:t>
      </w:r>
    </w:p>
    <w:p w:rsidR="00AF7D92" w:rsidRPr="0011337B" w:rsidRDefault="00AF7D92" w:rsidP="00AF7D92">
      <w:pPr>
        <w:pStyle w:val="ConsPlusNormal"/>
        <w:contextualSpacing/>
        <w:jc w:val="both"/>
        <w:rPr>
          <w:sz w:val="28"/>
          <w:szCs w:val="28"/>
        </w:rPr>
      </w:pPr>
    </w:p>
    <w:tbl>
      <w:tblPr>
        <w:tblStyle w:val="a3"/>
        <w:tblW w:w="0" w:type="auto"/>
        <w:tblLayout w:type="fixed"/>
        <w:tblLook w:val="04A0" w:firstRow="1" w:lastRow="0" w:firstColumn="1" w:lastColumn="0" w:noHBand="0" w:noVBand="1"/>
      </w:tblPr>
      <w:tblGrid>
        <w:gridCol w:w="794"/>
        <w:gridCol w:w="7281"/>
        <w:gridCol w:w="1559"/>
      </w:tblGrid>
      <w:tr w:rsidR="00AF7D92" w:rsidRPr="00A72B6A" w:rsidTr="008807F4">
        <w:tc>
          <w:tcPr>
            <w:tcW w:w="794" w:type="dxa"/>
          </w:tcPr>
          <w:p w:rsidR="00AF7D92" w:rsidRPr="00A72B6A" w:rsidRDefault="00AF7D92" w:rsidP="008807F4">
            <w:pPr>
              <w:pStyle w:val="ConsPlusNormal"/>
              <w:contextualSpacing/>
              <w:jc w:val="center"/>
              <w:rPr>
                <w:sz w:val="24"/>
                <w:szCs w:val="24"/>
              </w:rPr>
            </w:pPr>
            <w:r w:rsidRPr="00A72B6A">
              <w:rPr>
                <w:sz w:val="24"/>
                <w:szCs w:val="24"/>
              </w:rPr>
              <w:t>№ п/п</w:t>
            </w:r>
          </w:p>
        </w:tc>
        <w:tc>
          <w:tcPr>
            <w:tcW w:w="7281" w:type="dxa"/>
          </w:tcPr>
          <w:p w:rsidR="00AF7D92" w:rsidRPr="00A72B6A" w:rsidRDefault="00AF7D92" w:rsidP="008807F4">
            <w:pPr>
              <w:pStyle w:val="ConsPlusNormal"/>
              <w:contextualSpacing/>
              <w:jc w:val="center"/>
              <w:rPr>
                <w:sz w:val="24"/>
                <w:szCs w:val="24"/>
              </w:rPr>
            </w:pPr>
            <w:r w:rsidRPr="00A72B6A">
              <w:rPr>
                <w:sz w:val="24"/>
                <w:szCs w:val="24"/>
              </w:rPr>
              <w:t>Наименование расходов</w:t>
            </w:r>
          </w:p>
        </w:tc>
        <w:tc>
          <w:tcPr>
            <w:tcW w:w="1559" w:type="dxa"/>
          </w:tcPr>
          <w:p w:rsidR="00AF7D92" w:rsidRPr="00A72B6A" w:rsidRDefault="00AF7D92" w:rsidP="008807F4">
            <w:pPr>
              <w:pStyle w:val="ConsPlusNormal"/>
              <w:contextualSpacing/>
              <w:jc w:val="center"/>
              <w:rPr>
                <w:sz w:val="24"/>
                <w:szCs w:val="24"/>
              </w:rPr>
            </w:pPr>
            <w:r w:rsidRPr="00A72B6A">
              <w:rPr>
                <w:sz w:val="24"/>
                <w:szCs w:val="24"/>
              </w:rPr>
              <w:t>Сумма, руб.</w:t>
            </w:r>
          </w:p>
        </w:tc>
      </w:tr>
      <w:tr w:rsidR="00AF7D92" w:rsidRPr="00A72B6A" w:rsidTr="008807F4">
        <w:tc>
          <w:tcPr>
            <w:tcW w:w="794" w:type="dxa"/>
          </w:tcPr>
          <w:p w:rsidR="00AF7D92" w:rsidRPr="00A72B6A" w:rsidRDefault="00AF7D92" w:rsidP="008807F4">
            <w:pPr>
              <w:pStyle w:val="ConsPlusNormal"/>
              <w:contextualSpacing/>
              <w:jc w:val="center"/>
              <w:rPr>
                <w:sz w:val="24"/>
                <w:szCs w:val="24"/>
              </w:rPr>
            </w:pPr>
            <w:r w:rsidRPr="00A72B6A">
              <w:rPr>
                <w:sz w:val="24"/>
                <w:szCs w:val="24"/>
              </w:rPr>
              <w:t>1</w:t>
            </w:r>
          </w:p>
        </w:tc>
        <w:tc>
          <w:tcPr>
            <w:tcW w:w="7281" w:type="dxa"/>
          </w:tcPr>
          <w:p w:rsidR="00AF7D92" w:rsidRPr="00A72B6A" w:rsidRDefault="00AF7D92" w:rsidP="008807F4">
            <w:pPr>
              <w:pStyle w:val="ConsPlusNormal"/>
              <w:contextualSpacing/>
              <w:jc w:val="center"/>
              <w:rPr>
                <w:sz w:val="24"/>
                <w:szCs w:val="24"/>
              </w:rPr>
            </w:pPr>
            <w:r w:rsidRPr="00A72B6A">
              <w:rPr>
                <w:sz w:val="24"/>
                <w:szCs w:val="24"/>
              </w:rPr>
              <w:t>2</w:t>
            </w:r>
          </w:p>
        </w:tc>
        <w:tc>
          <w:tcPr>
            <w:tcW w:w="1559" w:type="dxa"/>
          </w:tcPr>
          <w:p w:rsidR="00AF7D92" w:rsidRPr="00A72B6A" w:rsidRDefault="00AF7D92" w:rsidP="008807F4">
            <w:pPr>
              <w:pStyle w:val="ConsPlusNormal"/>
              <w:contextualSpacing/>
              <w:jc w:val="center"/>
              <w:rPr>
                <w:sz w:val="24"/>
                <w:szCs w:val="24"/>
              </w:rPr>
            </w:pPr>
            <w:r w:rsidRPr="00A72B6A">
              <w:rPr>
                <w:sz w:val="24"/>
                <w:szCs w:val="24"/>
              </w:rPr>
              <w:t>3</w:t>
            </w:r>
          </w:p>
        </w:tc>
      </w:tr>
      <w:tr w:rsidR="00AF7D92" w:rsidRPr="00A72B6A" w:rsidTr="008807F4">
        <w:trPr>
          <w:trHeight w:val="512"/>
        </w:trPr>
        <w:tc>
          <w:tcPr>
            <w:tcW w:w="794" w:type="dxa"/>
          </w:tcPr>
          <w:p w:rsidR="00AF7D92" w:rsidRPr="00A72B6A" w:rsidRDefault="00AF7D92" w:rsidP="008807F4">
            <w:pPr>
              <w:pStyle w:val="ConsPlusNormal"/>
              <w:contextualSpacing/>
              <w:jc w:val="center"/>
              <w:rPr>
                <w:sz w:val="24"/>
                <w:szCs w:val="24"/>
              </w:rPr>
            </w:pPr>
            <w:r w:rsidRPr="00A72B6A">
              <w:rPr>
                <w:sz w:val="24"/>
                <w:szCs w:val="24"/>
              </w:rPr>
              <w:t>1.</w:t>
            </w:r>
          </w:p>
        </w:tc>
        <w:tc>
          <w:tcPr>
            <w:tcW w:w="7281" w:type="dxa"/>
          </w:tcPr>
          <w:p w:rsidR="00AF7D92" w:rsidRPr="00A72B6A" w:rsidRDefault="00AF7D92" w:rsidP="008807F4">
            <w:pPr>
              <w:pStyle w:val="ConsPlusNormal"/>
              <w:contextualSpacing/>
              <w:rPr>
                <w:sz w:val="24"/>
                <w:szCs w:val="24"/>
              </w:rPr>
            </w:pPr>
            <w:r w:rsidRPr="00A72B6A">
              <w:rPr>
                <w:sz w:val="24"/>
                <w:szCs w:val="24"/>
              </w:rPr>
              <w:t>Остаток средств</w:t>
            </w:r>
            <w:r>
              <w:rPr>
                <w:sz w:val="24"/>
                <w:szCs w:val="24"/>
              </w:rPr>
              <w:t xml:space="preserve"> субсидии</w:t>
            </w:r>
            <w:r w:rsidRPr="00A72B6A">
              <w:rPr>
                <w:sz w:val="24"/>
                <w:szCs w:val="24"/>
              </w:rPr>
              <w:t xml:space="preserve"> на счете на 01.__.20__ года</w:t>
            </w:r>
          </w:p>
        </w:tc>
        <w:tc>
          <w:tcPr>
            <w:tcW w:w="1559" w:type="dxa"/>
          </w:tcPr>
          <w:p w:rsidR="00AF7D92" w:rsidRPr="00A72B6A" w:rsidRDefault="00AF7D92" w:rsidP="008807F4">
            <w:pPr>
              <w:pStyle w:val="ConsPlusNormal"/>
              <w:contextualSpacing/>
              <w:rPr>
                <w:sz w:val="24"/>
                <w:szCs w:val="24"/>
              </w:rPr>
            </w:pPr>
          </w:p>
        </w:tc>
      </w:tr>
      <w:tr w:rsidR="00AF7D92" w:rsidRPr="00A72B6A" w:rsidTr="008807F4">
        <w:trPr>
          <w:trHeight w:val="1269"/>
        </w:trPr>
        <w:tc>
          <w:tcPr>
            <w:tcW w:w="794" w:type="dxa"/>
          </w:tcPr>
          <w:p w:rsidR="00AF7D92" w:rsidRPr="00A72B6A" w:rsidRDefault="00AF7D92" w:rsidP="008807F4">
            <w:pPr>
              <w:pStyle w:val="ConsPlusNormal"/>
              <w:contextualSpacing/>
              <w:jc w:val="center"/>
              <w:rPr>
                <w:sz w:val="24"/>
                <w:szCs w:val="24"/>
              </w:rPr>
            </w:pPr>
            <w:r w:rsidRPr="00A72B6A">
              <w:rPr>
                <w:sz w:val="24"/>
                <w:szCs w:val="24"/>
              </w:rPr>
              <w:t>2.</w:t>
            </w:r>
          </w:p>
        </w:tc>
        <w:tc>
          <w:tcPr>
            <w:tcW w:w="7281" w:type="dxa"/>
          </w:tcPr>
          <w:p w:rsidR="00AF7D92" w:rsidRPr="00A72B6A" w:rsidRDefault="00AF7D92" w:rsidP="008807F4">
            <w:pPr>
              <w:pStyle w:val="ConsPlusNormal"/>
              <w:contextualSpacing/>
              <w:rPr>
                <w:sz w:val="24"/>
                <w:szCs w:val="24"/>
              </w:rPr>
            </w:pPr>
            <w:r w:rsidRPr="00A72B6A">
              <w:rPr>
                <w:sz w:val="24"/>
                <w:szCs w:val="24"/>
              </w:rPr>
              <w:t>Расходы, подлежащие финансированию, связанные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w:t>
            </w:r>
          </w:p>
        </w:tc>
        <w:tc>
          <w:tcPr>
            <w:tcW w:w="1559" w:type="dxa"/>
          </w:tcPr>
          <w:p w:rsidR="00AF7D92" w:rsidRPr="00A72B6A" w:rsidRDefault="00AF7D92" w:rsidP="008807F4">
            <w:pPr>
              <w:pStyle w:val="ConsPlusNormal"/>
              <w:contextualSpacing/>
              <w:rPr>
                <w:sz w:val="24"/>
                <w:szCs w:val="24"/>
              </w:rPr>
            </w:pPr>
          </w:p>
        </w:tc>
      </w:tr>
      <w:tr w:rsidR="00AF7D92" w:rsidRPr="00A72B6A" w:rsidTr="008807F4">
        <w:trPr>
          <w:trHeight w:val="975"/>
        </w:trPr>
        <w:tc>
          <w:tcPr>
            <w:tcW w:w="794" w:type="dxa"/>
          </w:tcPr>
          <w:p w:rsidR="00AF7D92" w:rsidRPr="00A72B6A" w:rsidRDefault="00AF7D92" w:rsidP="008807F4">
            <w:pPr>
              <w:pStyle w:val="ConsPlusNormal"/>
              <w:contextualSpacing/>
              <w:jc w:val="center"/>
              <w:rPr>
                <w:sz w:val="24"/>
                <w:szCs w:val="24"/>
              </w:rPr>
            </w:pPr>
            <w:r w:rsidRPr="00A72B6A">
              <w:rPr>
                <w:sz w:val="24"/>
                <w:szCs w:val="24"/>
              </w:rPr>
              <w:t>3.</w:t>
            </w:r>
          </w:p>
        </w:tc>
        <w:tc>
          <w:tcPr>
            <w:tcW w:w="7281" w:type="dxa"/>
          </w:tcPr>
          <w:p w:rsidR="00AF7D92" w:rsidRPr="00A72B6A" w:rsidRDefault="00AF7D92" w:rsidP="008807F4">
            <w:pPr>
              <w:pStyle w:val="ConsPlusNormal"/>
              <w:contextualSpacing/>
              <w:rPr>
                <w:sz w:val="24"/>
                <w:szCs w:val="24"/>
              </w:rPr>
            </w:pPr>
            <w:r w:rsidRPr="00A72B6A">
              <w:rPr>
                <w:sz w:val="24"/>
                <w:szCs w:val="24"/>
              </w:rPr>
              <w:t>Расходы, подлежащие финансированию, связанные с реализацией мероприятий, организуемых для достижения уставных целей и задач</w:t>
            </w:r>
          </w:p>
        </w:tc>
        <w:tc>
          <w:tcPr>
            <w:tcW w:w="1559" w:type="dxa"/>
          </w:tcPr>
          <w:p w:rsidR="00AF7D92" w:rsidRPr="00A72B6A" w:rsidRDefault="00AF7D92" w:rsidP="008807F4">
            <w:pPr>
              <w:pStyle w:val="ConsPlusNormal"/>
              <w:contextualSpacing/>
              <w:rPr>
                <w:sz w:val="24"/>
                <w:szCs w:val="24"/>
              </w:rPr>
            </w:pPr>
          </w:p>
        </w:tc>
      </w:tr>
      <w:tr w:rsidR="00AF7D92" w:rsidRPr="00A72B6A" w:rsidTr="008807F4">
        <w:trPr>
          <w:trHeight w:val="706"/>
        </w:trPr>
        <w:tc>
          <w:tcPr>
            <w:tcW w:w="794" w:type="dxa"/>
          </w:tcPr>
          <w:p w:rsidR="00AF7D92" w:rsidRPr="00A72B6A" w:rsidRDefault="00AF7D92" w:rsidP="008807F4">
            <w:pPr>
              <w:pStyle w:val="ConsPlusNormal"/>
              <w:contextualSpacing/>
              <w:jc w:val="center"/>
              <w:rPr>
                <w:sz w:val="24"/>
                <w:szCs w:val="24"/>
              </w:rPr>
            </w:pPr>
            <w:r w:rsidRPr="00A72B6A">
              <w:rPr>
                <w:sz w:val="24"/>
                <w:szCs w:val="24"/>
              </w:rPr>
              <w:t>4.</w:t>
            </w:r>
          </w:p>
        </w:tc>
        <w:tc>
          <w:tcPr>
            <w:tcW w:w="7281" w:type="dxa"/>
          </w:tcPr>
          <w:p w:rsidR="00AF7D92" w:rsidRPr="00A72B6A" w:rsidRDefault="00AF7D92" w:rsidP="008807F4">
            <w:pPr>
              <w:pStyle w:val="ConsPlusNormal"/>
              <w:contextualSpacing/>
              <w:rPr>
                <w:sz w:val="24"/>
                <w:szCs w:val="24"/>
              </w:rPr>
            </w:pPr>
            <w:r w:rsidRPr="00A72B6A">
              <w:rPr>
                <w:sz w:val="24"/>
                <w:szCs w:val="24"/>
              </w:rPr>
              <w:t xml:space="preserve">Расходы, подлежащие финансированию, связанные с обеспечением деятельности </w:t>
            </w:r>
          </w:p>
        </w:tc>
        <w:tc>
          <w:tcPr>
            <w:tcW w:w="1559" w:type="dxa"/>
          </w:tcPr>
          <w:p w:rsidR="00AF7D92" w:rsidRPr="00A72B6A" w:rsidRDefault="00AF7D92" w:rsidP="008807F4">
            <w:pPr>
              <w:pStyle w:val="ConsPlusNormal"/>
              <w:contextualSpacing/>
              <w:rPr>
                <w:sz w:val="24"/>
                <w:szCs w:val="24"/>
              </w:rPr>
            </w:pPr>
          </w:p>
        </w:tc>
      </w:tr>
      <w:tr w:rsidR="00AF7D92" w:rsidRPr="00A72B6A" w:rsidTr="008807F4">
        <w:trPr>
          <w:trHeight w:val="418"/>
        </w:trPr>
        <w:tc>
          <w:tcPr>
            <w:tcW w:w="794" w:type="dxa"/>
          </w:tcPr>
          <w:p w:rsidR="00AF7D92" w:rsidRPr="00A72B6A" w:rsidRDefault="00AF7D92" w:rsidP="008807F4">
            <w:pPr>
              <w:pStyle w:val="ConsPlusNormal"/>
              <w:contextualSpacing/>
              <w:jc w:val="center"/>
              <w:rPr>
                <w:sz w:val="24"/>
                <w:szCs w:val="24"/>
              </w:rPr>
            </w:pPr>
            <w:r w:rsidRPr="00A72B6A">
              <w:rPr>
                <w:sz w:val="24"/>
                <w:szCs w:val="24"/>
              </w:rPr>
              <w:t>5.</w:t>
            </w:r>
          </w:p>
        </w:tc>
        <w:tc>
          <w:tcPr>
            <w:tcW w:w="7281" w:type="dxa"/>
          </w:tcPr>
          <w:p w:rsidR="00AF7D92" w:rsidRPr="00A72B6A" w:rsidRDefault="00AF7D92" w:rsidP="008807F4">
            <w:pPr>
              <w:pStyle w:val="ConsPlusNormal"/>
              <w:contextualSpacing/>
              <w:rPr>
                <w:sz w:val="24"/>
                <w:szCs w:val="24"/>
              </w:rPr>
            </w:pPr>
            <w:r w:rsidRPr="00A72B6A">
              <w:rPr>
                <w:sz w:val="24"/>
                <w:szCs w:val="24"/>
              </w:rPr>
              <w:t>Итого к перечислению</w:t>
            </w:r>
          </w:p>
        </w:tc>
        <w:tc>
          <w:tcPr>
            <w:tcW w:w="1559" w:type="dxa"/>
          </w:tcPr>
          <w:p w:rsidR="00AF7D92" w:rsidRPr="00A72B6A" w:rsidRDefault="00AF7D92" w:rsidP="008807F4">
            <w:pPr>
              <w:pStyle w:val="ConsPlusNormal"/>
              <w:contextualSpacing/>
              <w:rPr>
                <w:sz w:val="24"/>
                <w:szCs w:val="24"/>
              </w:rPr>
            </w:pPr>
          </w:p>
        </w:tc>
      </w:tr>
    </w:tbl>
    <w:p w:rsidR="00AF7D92" w:rsidRPr="0011337B" w:rsidRDefault="00AF7D92" w:rsidP="00AF7D92">
      <w:pPr>
        <w:pStyle w:val="ConsPlusNormal"/>
        <w:contextualSpacing/>
        <w:jc w:val="both"/>
        <w:rPr>
          <w:sz w:val="28"/>
          <w:szCs w:val="28"/>
        </w:rPr>
      </w:pPr>
    </w:p>
    <w:p w:rsidR="00AF7D92" w:rsidRPr="0011337B" w:rsidRDefault="00AF7D92" w:rsidP="00AF7D92">
      <w:pPr>
        <w:widowControl w:val="0"/>
        <w:autoSpaceDE w:val="0"/>
        <w:autoSpaceDN w:val="0"/>
        <w:ind w:firstLine="567"/>
        <w:contextualSpacing/>
        <w:jc w:val="both"/>
        <w:rPr>
          <w:sz w:val="28"/>
          <w:szCs w:val="28"/>
        </w:rPr>
      </w:pPr>
    </w:p>
    <w:p w:rsidR="00AF7D92" w:rsidRPr="0011337B" w:rsidRDefault="00AF7D92" w:rsidP="00AF7D92">
      <w:pPr>
        <w:widowControl w:val="0"/>
        <w:autoSpaceDE w:val="0"/>
        <w:autoSpaceDN w:val="0"/>
        <w:ind w:firstLine="567"/>
        <w:contextualSpacing/>
        <w:jc w:val="both"/>
        <w:rPr>
          <w:sz w:val="28"/>
          <w:szCs w:val="28"/>
        </w:rPr>
      </w:pPr>
      <w:r w:rsidRPr="0011337B">
        <w:rPr>
          <w:sz w:val="28"/>
          <w:szCs w:val="28"/>
        </w:rPr>
        <w:t>Руководитель ______________ _______________________________</w:t>
      </w:r>
    </w:p>
    <w:p w:rsidR="00AF7D92" w:rsidRPr="00A72B6A" w:rsidRDefault="00AF7D92" w:rsidP="00AF7D92">
      <w:pPr>
        <w:widowControl w:val="0"/>
        <w:autoSpaceDE w:val="0"/>
        <w:autoSpaceDN w:val="0"/>
        <w:ind w:left="1416" w:firstLine="708"/>
        <w:contextualSpacing/>
        <w:jc w:val="both"/>
        <w:rPr>
          <w:i/>
          <w:sz w:val="20"/>
          <w:szCs w:val="20"/>
        </w:rPr>
      </w:pPr>
      <w:r w:rsidRPr="00A72B6A">
        <w:rPr>
          <w:i/>
          <w:sz w:val="20"/>
          <w:szCs w:val="20"/>
        </w:rPr>
        <w:t xml:space="preserve">  </w:t>
      </w:r>
      <w:r>
        <w:rPr>
          <w:i/>
          <w:sz w:val="20"/>
          <w:szCs w:val="20"/>
        </w:rPr>
        <w:t xml:space="preserve">    </w:t>
      </w:r>
      <w:r w:rsidRPr="00A72B6A">
        <w:rPr>
          <w:i/>
          <w:sz w:val="20"/>
          <w:szCs w:val="20"/>
        </w:rPr>
        <w:t xml:space="preserve">    (</w:t>
      </w:r>
      <w:proofErr w:type="gramStart"/>
      <w:r w:rsidRPr="00A72B6A">
        <w:rPr>
          <w:i/>
          <w:sz w:val="20"/>
          <w:szCs w:val="20"/>
        </w:rPr>
        <w:t xml:space="preserve">подпись)   </w:t>
      </w:r>
      <w:proofErr w:type="gramEnd"/>
      <w:r w:rsidRPr="00A72B6A">
        <w:rPr>
          <w:i/>
          <w:sz w:val="20"/>
          <w:szCs w:val="20"/>
        </w:rPr>
        <w:t xml:space="preserve">                    </w:t>
      </w:r>
      <w:r>
        <w:rPr>
          <w:i/>
          <w:sz w:val="20"/>
          <w:szCs w:val="20"/>
        </w:rPr>
        <w:t xml:space="preserve">      </w:t>
      </w:r>
      <w:r w:rsidRPr="00A72B6A">
        <w:rPr>
          <w:i/>
          <w:sz w:val="20"/>
          <w:szCs w:val="20"/>
        </w:rPr>
        <w:t xml:space="preserve">      (расшифровка подписи)</w:t>
      </w:r>
    </w:p>
    <w:p w:rsidR="00AF7D92" w:rsidRPr="0011337B" w:rsidRDefault="00AF7D92" w:rsidP="00AF7D92">
      <w:pPr>
        <w:widowControl w:val="0"/>
        <w:autoSpaceDE w:val="0"/>
        <w:autoSpaceDN w:val="0"/>
        <w:ind w:left="1416" w:firstLine="708"/>
        <w:contextualSpacing/>
        <w:jc w:val="both"/>
        <w:rPr>
          <w:sz w:val="28"/>
          <w:szCs w:val="28"/>
        </w:rPr>
      </w:pPr>
    </w:p>
    <w:p w:rsidR="00AF7D92" w:rsidRPr="0011337B" w:rsidRDefault="00AF7D92" w:rsidP="00AF7D92">
      <w:pPr>
        <w:pStyle w:val="ConsPlusNormal"/>
        <w:ind w:firstLine="567"/>
        <w:contextualSpacing/>
        <w:rPr>
          <w:sz w:val="28"/>
          <w:szCs w:val="28"/>
        </w:rPr>
      </w:pPr>
      <w:r>
        <w:rPr>
          <w:sz w:val="28"/>
          <w:szCs w:val="28"/>
        </w:rPr>
        <w:t>________________</w:t>
      </w:r>
      <w:r>
        <w:rPr>
          <w:sz w:val="28"/>
          <w:szCs w:val="28"/>
        </w:rPr>
        <w:tab/>
        <w:t xml:space="preserve"> </w:t>
      </w:r>
      <w:r w:rsidRPr="0011337B">
        <w:rPr>
          <w:sz w:val="28"/>
          <w:szCs w:val="28"/>
        </w:rPr>
        <w:t>Дата</w:t>
      </w:r>
    </w:p>
    <w:p w:rsidR="00AF7D92" w:rsidRPr="0011337B" w:rsidRDefault="00AF7D92" w:rsidP="00AF7D92">
      <w:pPr>
        <w:contextualSpacing/>
        <w:rPr>
          <w:sz w:val="28"/>
          <w:szCs w:val="28"/>
          <w:highlight w:val="yellow"/>
        </w:rPr>
      </w:pPr>
    </w:p>
    <w:p w:rsidR="00AF7D92" w:rsidRDefault="00AF7D92">
      <w:pPr>
        <w:spacing w:after="160" w:line="259" w:lineRule="auto"/>
      </w:pPr>
      <w:r>
        <w:br w:type="page"/>
      </w:r>
    </w:p>
    <w:p w:rsidR="00AF7D92" w:rsidRPr="00701AA7" w:rsidRDefault="00AF7D92" w:rsidP="00AF7D92">
      <w:pPr>
        <w:ind w:left="5103"/>
        <w:rPr>
          <w:rFonts w:cs="Liberation Serif"/>
          <w:sz w:val="28"/>
          <w:szCs w:val="28"/>
        </w:rPr>
      </w:pPr>
      <w:r w:rsidRPr="00701AA7">
        <w:rPr>
          <w:rFonts w:cs="Liberation Serif"/>
          <w:sz w:val="28"/>
          <w:szCs w:val="28"/>
        </w:rPr>
        <w:lastRenderedPageBreak/>
        <w:t>УТВЕРЖДЕН</w:t>
      </w:r>
    </w:p>
    <w:p w:rsidR="00AF7D92" w:rsidRPr="00701AA7" w:rsidRDefault="00AF7D92" w:rsidP="00AF7D92">
      <w:pPr>
        <w:ind w:left="5103"/>
        <w:rPr>
          <w:rFonts w:cs="Liberation Serif"/>
          <w:sz w:val="28"/>
          <w:szCs w:val="28"/>
        </w:rPr>
      </w:pPr>
      <w:r w:rsidRPr="00701AA7">
        <w:rPr>
          <w:rFonts w:cs="Liberation Serif"/>
          <w:sz w:val="28"/>
          <w:szCs w:val="28"/>
        </w:rPr>
        <w:t>постановлением администрации</w:t>
      </w:r>
    </w:p>
    <w:p w:rsidR="00AF7D92" w:rsidRPr="00701AA7" w:rsidRDefault="00AF7D92" w:rsidP="00AF7D92">
      <w:pPr>
        <w:ind w:left="5103"/>
        <w:rPr>
          <w:rFonts w:cs="Liberation Serif"/>
          <w:sz w:val="28"/>
          <w:szCs w:val="28"/>
        </w:rPr>
      </w:pPr>
      <w:r w:rsidRPr="00701AA7">
        <w:rPr>
          <w:rFonts w:cs="Liberation Serif"/>
          <w:sz w:val="28"/>
          <w:szCs w:val="28"/>
        </w:rPr>
        <w:t>городского округа Верхняя Пышма</w:t>
      </w:r>
    </w:p>
    <w:p w:rsidR="00AF7D92" w:rsidRPr="00701AA7" w:rsidRDefault="00AF7D92" w:rsidP="00AF7D92">
      <w:pPr>
        <w:ind w:left="5103"/>
        <w:rPr>
          <w:rFonts w:cs="Liberation Serif"/>
          <w:sz w:val="28"/>
          <w:szCs w:val="28"/>
        </w:rPr>
      </w:pPr>
      <w:r w:rsidRPr="00701AA7">
        <w:rPr>
          <w:rFonts w:cs="Liberation Serif"/>
          <w:sz w:val="28"/>
          <w:szCs w:val="28"/>
        </w:rPr>
        <w:t>от __________________ № _______</w:t>
      </w:r>
    </w:p>
    <w:p w:rsidR="00AF7D92" w:rsidRDefault="00AF7D92" w:rsidP="00AF7D92">
      <w:pPr>
        <w:ind w:left="5103"/>
        <w:rPr>
          <w:rFonts w:cs="Liberation Serif"/>
          <w:sz w:val="28"/>
          <w:szCs w:val="28"/>
        </w:rPr>
      </w:pPr>
    </w:p>
    <w:p w:rsidR="00AF7D92" w:rsidRPr="00701AA7" w:rsidRDefault="00AF7D92" w:rsidP="00AF7D92">
      <w:pPr>
        <w:ind w:left="5103"/>
        <w:rPr>
          <w:rFonts w:cs="Liberation Serif"/>
          <w:sz w:val="28"/>
          <w:szCs w:val="28"/>
        </w:rPr>
      </w:pPr>
    </w:p>
    <w:p w:rsidR="00AF7D92" w:rsidRPr="008C33DE" w:rsidRDefault="00AF7D92" w:rsidP="00AF7D92">
      <w:pPr>
        <w:widowControl w:val="0"/>
        <w:autoSpaceDE w:val="0"/>
        <w:autoSpaceDN w:val="0"/>
        <w:ind w:firstLine="567"/>
        <w:jc w:val="center"/>
        <w:rPr>
          <w:b/>
          <w:sz w:val="28"/>
          <w:szCs w:val="28"/>
        </w:rPr>
      </w:pPr>
      <w:r w:rsidRPr="008C33DE">
        <w:rPr>
          <w:b/>
          <w:sz w:val="28"/>
          <w:szCs w:val="28"/>
        </w:rPr>
        <w:t>СОСТАВ</w:t>
      </w:r>
    </w:p>
    <w:p w:rsidR="00AF7D92" w:rsidRPr="008C33DE" w:rsidRDefault="00AF7D92" w:rsidP="00AF7D92">
      <w:pPr>
        <w:widowControl w:val="0"/>
        <w:autoSpaceDE w:val="0"/>
        <w:autoSpaceDN w:val="0"/>
        <w:ind w:firstLine="567"/>
        <w:jc w:val="center"/>
        <w:rPr>
          <w:b/>
          <w:sz w:val="28"/>
          <w:szCs w:val="28"/>
        </w:rPr>
      </w:pPr>
      <w:r>
        <w:rPr>
          <w:b/>
          <w:sz w:val="28"/>
          <w:szCs w:val="28"/>
        </w:rPr>
        <w:t>к</w:t>
      </w:r>
      <w:r w:rsidRPr="00421E93">
        <w:rPr>
          <w:b/>
          <w:sz w:val="28"/>
          <w:szCs w:val="28"/>
        </w:rPr>
        <w:t>омисси</w:t>
      </w:r>
      <w:r>
        <w:rPr>
          <w:b/>
          <w:sz w:val="28"/>
          <w:szCs w:val="28"/>
        </w:rPr>
        <w:t>и</w:t>
      </w:r>
      <w:r w:rsidRPr="00421E93">
        <w:rPr>
          <w:b/>
          <w:sz w:val="28"/>
          <w:szCs w:val="28"/>
        </w:rPr>
        <w:t xml:space="preserve"> </w:t>
      </w:r>
      <w:r w:rsidRPr="009E617E">
        <w:rPr>
          <w:b/>
          <w:sz w:val="28"/>
          <w:szCs w:val="28"/>
        </w:rPr>
        <w:t>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AF7D92" w:rsidRPr="008C33DE" w:rsidRDefault="00AF7D92" w:rsidP="00AF7D92">
      <w:pPr>
        <w:widowControl w:val="0"/>
        <w:autoSpaceDE w:val="0"/>
        <w:autoSpaceDN w:val="0"/>
        <w:ind w:firstLine="567"/>
        <w:jc w:val="center"/>
        <w:rPr>
          <w:b/>
          <w:sz w:val="28"/>
          <w:szCs w:val="28"/>
        </w:rPr>
      </w:pPr>
    </w:p>
    <w:tbl>
      <w:tblPr>
        <w:tblW w:w="9606" w:type="dxa"/>
        <w:tblLook w:val="04A0" w:firstRow="1" w:lastRow="0" w:firstColumn="1" w:lastColumn="0" w:noHBand="0" w:noVBand="1"/>
      </w:tblPr>
      <w:tblGrid>
        <w:gridCol w:w="2320"/>
        <w:gridCol w:w="310"/>
        <w:gridCol w:w="6976"/>
      </w:tblGrid>
      <w:tr w:rsidR="00AF7D92" w:rsidRPr="00874938" w:rsidTr="008807F4">
        <w:tc>
          <w:tcPr>
            <w:tcW w:w="2320" w:type="dxa"/>
            <w:shd w:val="clear" w:color="auto" w:fill="auto"/>
          </w:tcPr>
          <w:p w:rsidR="00AF7D92" w:rsidRPr="00874938" w:rsidRDefault="00AF7D92" w:rsidP="008807F4">
            <w:pPr>
              <w:rPr>
                <w:rFonts w:cs="Liberation Serif"/>
                <w:sz w:val="28"/>
                <w:szCs w:val="28"/>
              </w:rPr>
            </w:pPr>
            <w:proofErr w:type="spellStart"/>
            <w:r w:rsidRPr="00874938">
              <w:rPr>
                <w:rFonts w:cs="Liberation Serif"/>
                <w:sz w:val="28"/>
                <w:szCs w:val="28"/>
              </w:rPr>
              <w:t>Выгодский</w:t>
            </w:r>
            <w:proofErr w:type="spellEnd"/>
            <w:r w:rsidRPr="00874938">
              <w:rPr>
                <w:rFonts w:cs="Liberation Serif"/>
                <w:sz w:val="28"/>
                <w:szCs w:val="28"/>
              </w:rPr>
              <w:t xml:space="preserve"> П.Я.</w:t>
            </w:r>
          </w:p>
        </w:tc>
        <w:tc>
          <w:tcPr>
            <w:tcW w:w="310" w:type="dxa"/>
            <w:shd w:val="clear" w:color="auto" w:fill="auto"/>
          </w:tcPr>
          <w:p w:rsidR="00AF7D92" w:rsidRPr="00874938" w:rsidRDefault="00AF7D92" w:rsidP="008807F4">
            <w:pPr>
              <w:rPr>
                <w:rFonts w:cs="Liberation Serif"/>
                <w:sz w:val="28"/>
                <w:szCs w:val="28"/>
              </w:rPr>
            </w:pPr>
            <w:r w:rsidRPr="00874938">
              <w:rPr>
                <w:rFonts w:cs="Liberation Serif"/>
                <w:sz w:val="28"/>
                <w:szCs w:val="28"/>
              </w:rPr>
              <w:t>-</w:t>
            </w:r>
          </w:p>
        </w:tc>
        <w:tc>
          <w:tcPr>
            <w:tcW w:w="6976" w:type="dxa"/>
            <w:shd w:val="clear" w:color="auto" w:fill="auto"/>
          </w:tcPr>
          <w:p w:rsidR="00AF7D92" w:rsidRPr="00874938" w:rsidRDefault="00AF7D92" w:rsidP="008807F4">
            <w:pPr>
              <w:rPr>
                <w:rFonts w:cs="Liberation Serif"/>
                <w:sz w:val="28"/>
                <w:szCs w:val="28"/>
              </w:rPr>
            </w:pPr>
            <w:r w:rsidRPr="00874938">
              <w:rPr>
                <w:rFonts w:cs="Liberation Serif"/>
                <w:sz w:val="28"/>
                <w:szCs w:val="28"/>
              </w:rPr>
              <w:t>заместитель главы администрации городского округа Верхняя Пышма по социальным вопросам, председатель комиссии;</w:t>
            </w:r>
          </w:p>
        </w:tc>
      </w:tr>
      <w:tr w:rsidR="00AF7D92" w:rsidRPr="00874938" w:rsidTr="008807F4">
        <w:tc>
          <w:tcPr>
            <w:tcW w:w="2320" w:type="dxa"/>
            <w:shd w:val="clear" w:color="auto" w:fill="auto"/>
          </w:tcPr>
          <w:p w:rsidR="00AF7D92" w:rsidRPr="00874938" w:rsidRDefault="00AF7D92" w:rsidP="008807F4">
            <w:pPr>
              <w:rPr>
                <w:rFonts w:cs="Liberation Serif"/>
                <w:sz w:val="28"/>
                <w:szCs w:val="28"/>
              </w:rPr>
            </w:pPr>
            <w:proofErr w:type="spellStart"/>
            <w:r w:rsidRPr="00874938">
              <w:rPr>
                <w:rFonts w:cs="Liberation Serif"/>
                <w:sz w:val="28"/>
                <w:szCs w:val="28"/>
              </w:rPr>
              <w:t>Ряжкина</w:t>
            </w:r>
            <w:proofErr w:type="spellEnd"/>
            <w:r w:rsidRPr="00874938">
              <w:rPr>
                <w:rFonts w:cs="Liberation Serif"/>
                <w:sz w:val="28"/>
                <w:szCs w:val="28"/>
              </w:rPr>
              <w:t xml:space="preserve"> М.С.</w:t>
            </w:r>
          </w:p>
        </w:tc>
        <w:tc>
          <w:tcPr>
            <w:tcW w:w="310" w:type="dxa"/>
            <w:shd w:val="clear" w:color="auto" w:fill="auto"/>
          </w:tcPr>
          <w:p w:rsidR="00AF7D92" w:rsidRPr="00874938" w:rsidRDefault="00AF7D92" w:rsidP="008807F4">
            <w:pPr>
              <w:rPr>
                <w:rFonts w:cs="Liberation Serif"/>
                <w:sz w:val="28"/>
                <w:szCs w:val="28"/>
              </w:rPr>
            </w:pPr>
            <w:r w:rsidRPr="00874938">
              <w:rPr>
                <w:rFonts w:cs="Liberation Serif"/>
                <w:sz w:val="28"/>
                <w:szCs w:val="28"/>
              </w:rPr>
              <w:t>-</w:t>
            </w:r>
          </w:p>
        </w:tc>
        <w:tc>
          <w:tcPr>
            <w:tcW w:w="6976" w:type="dxa"/>
            <w:shd w:val="clear" w:color="auto" w:fill="auto"/>
          </w:tcPr>
          <w:p w:rsidR="00AF7D92" w:rsidRPr="00874938" w:rsidRDefault="00AF7D92" w:rsidP="008807F4">
            <w:pPr>
              <w:rPr>
                <w:rFonts w:cs="Liberation Serif"/>
                <w:sz w:val="28"/>
                <w:szCs w:val="28"/>
              </w:rPr>
            </w:pPr>
            <w:r w:rsidRPr="00874938">
              <w:rPr>
                <w:rFonts w:cs="Liberation Serif"/>
                <w:sz w:val="28"/>
                <w:szCs w:val="28"/>
              </w:rPr>
              <w:t>заместитель главы администрации городского ок</w:t>
            </w:r>
            <w:r>
              <w:rPr>
                <w:rFonts w:cs="Liberation Serif"/>
                <w:sz w:val="28"/>
                <w:szCs w:val="28"/>
              </w:rPr>
              <w:t xml:space="preserve">руга Верхняя Пышма по экономике и финансам, заместитель </w:t>
            </w:r>
            <w:r w:rsidRPr="00EC6F72">
              <w:rPr>
                <w:rFonts w:cs="Liberation Serif"/>
                <w:sz w:val="28"/>
                <w:szCs w:val="28"/>
              </w:rPr>
              <w:t>председател</w:t>
            </w:r>
            <w:r>
              <w:rPr>
                <w:rFonts w:cs="Liberation Serif"/>
                <w:sz w:val="28"/>
                <w:szCs w:val="28"/>
              </w:rPr>
              <w:t>я</w:t>
            </w:r>
            <w:r w:rsidRPr="00EC6F72">
              <w:rPr>
                <w:rFonts w:cs="Liberation Serif"/>
                <w:sz w:val="28"/>
                <w:szCs w:val="28"/>
              </w:rPr>
              <w:t xml:space="preserve"> комиссии</w:t>
            </w:r>
            <w:r w:rsidRPr="00874938">
              <w:rPr>
                <w:rFonts w:cs="Liberation Serif"/>
                <w:sz w:val="28"/>
                <w:szCs w:val="28"/>
              </w:rPr>
              <w:t>;</w:t>
            </w:r>
          </w:p>
        </w:tc>
      </w:tr>
      <w:tr w:rsidR="00AF7D92" w:rsidRPr="00874938" w:rsidTr="008807F4">
        <w:tc>
          <w:tcPr>
            <w:tcW w:w="2320" w:type="dxa"/>
            <w:shd w:val="clear" w:color="auto" w:fill="auto"/>
          </w:tcPr>
          <w:p w:rsidR="00AF7D92" w:rsidRPr="00874938" w:rsidRDefault="00AF7D92" w:rsidP="008807F4">
            <w:pPr>
              <w:rPr>
                <w:rFonts w:cs="Liberation Serif"/>
                <w:sz w:val="28"/>
                <w:szCs w:val="28"/>
              </w:rPr>
            </w:pPr>
            <w:proofErr w:type="spellStart"/>
            <w:r w:rsidRPr="00874938">
              <w:rPr>
                <w:rFonts w:cs="Liberation Serif"/>
                <w:sz w:val="28"/>
                <w:szCs w:val="28"/>
              </w:rPr>
              <w:t>Мосунова</w:t>
            </w:r>
            <w:proofErr w:type="spellEnd"/>
            <w:r w:rsidRPr="00874938">
              <w:rPr>
                <w:rFonts w:cs="Liberation Serif"/>
                <w:sz w:val="28"/>
                <w:szCs w:val="28"/>
              </w:rPr>
              <w:t xml:space="preserve"> О.В.</w:t>
            </w:r>
          </w:p>
        </w:tc>
        <w:tc>
          <w:tcPr>
            <w:tcW w:w="310" w:type="dxa"/>
            <w:shd w:val="clear" w:color="auto" w:fill="auto"/>
          </w:tcPr>
          <w:p w:rsidR="00AF7D92" w:rsidRPr="00874938" w:rsidRDefault="00AF7D92" w:rsidP="008807F4">
            <w:pPr>
              <w:rPr>
                <w:rFonts w:cs="Liberation Serif"/>
                <w:sz w:val="28"/>
                <w:szCs w:val="28"/>
              </w:rPr>
            </w:pPr>
            <w:r w:rsidRPr="00874938">
              <w:rPr>
                <w:rFonts w:cs="Liberation Serif"/>
                <w:sz w:val="28"/>
                <w:szCs w:val="28"/>
              </w:rPr>
              <w:t>-</w:t>
            </w:r>
          </w:p>
        </w:tc>
        <w:tc>
          <w:tcPr>
            <w:tcW w:w="6976" w:type="dxa"/>
            <w:shd w:val="clear" w:color="auto" w:fill="auto"/>
          </w:tcPr>
          <w:p w:rsidR="00AF7D92" w:rsidRPr="00874938" w:rsidRDefault="00AF7D92" w:rsidP="008807F4">
            <w:pPr>
              <w:rPr>
                <w:rFonts w:cs="Liberation Serif"/>
                <w:sz w:val="28"/>
                <w:szCs w:val="28"/>
              </w:rPr>
            </w:pPr>
            <w:r w:rsidRPr="00874938">
              <w:rPr>
                <w:rFonts w:cs="Liberation Serif"/>
                <w:sz w:val="28"/>
                <w:szCs w:val="28"/>
              </w:rPr>
              <w:t>начальник Финансового управления администрации городского округа Верхняя Пышма;</w:t>
            </w:r>
          </w:p>
        </w:tc>
      </w:tr>
      <w:tr w:rsidR="00AF7D92" w:rsidRPr="00874938" w:rsidTr="008807F4">
        <w:tc>
          <w:tcPr>
            <w:tcW w:w="2320" w:type="dxa"/>
            <w:shd w:val="clear" w:color="auto" w:fill="auto"/>
          </w:tcPr>
          <w:p w:rsidR="00AF7D92" w:rsidRPr="00874938" w:rsidRDefault="00AF7D92" w:rsidP="008807F4">
            <w:pPr>
              <w:rPr>
                <w:rFonts w:cs="Liberation Serif"/>
                <w:sz w:val="28"/>
                <w:szCs w:val="28"/>
              </w:rPr>
            </w:pPr>
            <w:r>
              <w:rPr>
                <w:rFonts w:cs="Liberation Serif"/>
                <w:sz w:val="28"/>
                <w:szCs w:val="28"/>
              </w:rPr>
              <w:t>Спирина З.И.</w:t>
            </w:r>
          </w:p>
        </w:tc>
        <w:tc>
          <w:tcPr>
            <w:tcW w:w="310" w:type="dxa"/>
            <w:shd w:val="clear" w:color="auto" w:fill="auto"/>
          </w:tcPr>
          <w:p w:rsidR="00AF7D92" w:rsidRPr="00874938" w:rsidRDefault="00AF7D92" w:rsidP="008807F4">
            <w:pPr>
              <w:rPr>
                <w:rFonts w:cs="Liberation Serif"/>
                <w:sz w:val="28"/>
                <w:szCs w:val="28"/>
              </w:rPr>
            </w:pPr>
            <w:r w:rsidRPr="00874938">
              <w:rPr>
                <w:rFonts w:cs="Liberation Serif"/>
                <w:sz w:val="28"/>
                <w:szCs w:val="28"/>
              </w:rPr>
              <w:t>-</w:t>
            </w:r>
          </w:p>
        </w:tc>
        <w:tc>
          <w:tcPr>
            <w:tcW w:w="6976" w:type="dxa"/>
            <w:shd w:val="clear" w:color="auto" w:fill="auto"/>
          </w:tcPr>
          <w:p w:rsidR="00AF7D92" w:rsidRPr="00874938" w:rsidRDefault="00AF7D92" w:rsidP="008807F4">
            <w:pPr>
              <w:rPr>
                <w:rFonts w:cs="Liberation Serif"/>
                <w:sz w:val="28"/>
                <w:szCs w:val="28"/>
              </w:rPr>
            </w:pPr>
            <w:r w:rsidRPr="00874938">
              <w:rPr>
                <w:rFonts w:cs="Liberation Serif"/>
                <w:sz w:val="28"/>
                <w:szCs w:val="28"/>
              </w:rPr>
              <w:t xml:space="preserve">начальник отдела социальной политики администрации </w:t>
            </w:r>
            <w:r>
              <w:rPr>
                <w:rFonts w:cs="Liberation Serif"/>
                <w:sz w:val="28"/>
                <w:szCs w:val="28"/>
              </w:rPr>
              <w:t>городского округа Верхняя Пышма</w:t>
            </w:r>
            <w:r w:rsidRPr="00874938">
              <w:rPr>
                <w:rFonts w:cs="Liberation Serif"/>
                <w:sz w:val="28"/>
                <w:szCs w:val="28"/>
              </w:rPr>
              <w:t>;</w:t>
            </w:r>
          </w:p>
        </w:tc>
      </w:tr>
      <w:tr w:rsidR="00AF7D92" w:rsidRPr="00874938" w:rsidTr="008807F4">
        <w:tc>
          <w:tcPr>
            <w:tcW w:w="2320" w:type="dxa"/>
            <w:shd w:val="clear" w:color="auto" w:fill="auto"/>
          </w:tcPr>
          <w:p w:rsidR="00AF7D92" w:rsidRPr="00874938" w:rsidRDefault="00AF7D92" w:rsidP="008807F4">
            <w:pPr>
              <w:rPr>
                <w:rFonts w:cs="Liberation Serif"/>
                <w:sz w:val="28"/>
                <w:szCs w:val="28"/>
              </w:rPr>
            </w:pPr>
            <w:r>
              <w:rPr>
                <w:rFonts w:cs="Liberation Serif"/>
                <w:sz w:val="28"/>
                <w:szCs w:val="28"/>
              </w:rPr>
              <w:t>Отто Е.А.</w:t>
            </w:r>
          </w:p>
        </w:tc>
        <w:tc>
          <w:tcPr>
            <w:tcW w:w="310" w:type="dxa"/>
            <w:shd w:val="clear" w:color="auto" w:fill="auto"/>
          </w:tcPr>
          <w:p w:rsidR="00AF7D92" w:rsidRPr="00874938" w:rsidRDefault="00AF7D92" w:rsidP="008807F4">
            <w:pPr>
              <w:rPr>
                <w:rFonts w:cs="Liberation Serif"/>
                <w:sz w:val="28"/>
                <w:szCs w:val="28"/>
              </w:rPr>
            </w:pPr>
            <w:r>
              <w:rPr>
                <w:rFonts w:cs="Liberation Serif"/>
                <w:sz w:val="28"/>
                <w:szCs w:val="28"/>
              </w:rPr>
              <w:t>-</w:t>
            </w:r>
          </w:p>
        </w:tc>
        <w:tc>
          <w:tcPr>
            <w:tcW w:w="6976" w:type="dxa"/>
            <w:shd w:val="clear" w:color="auto" w:fill="auto"/>
          </w:tcPr>
          <w:p w:rsidR="00AF7D92" w:rsidRPr="00874938" w:rsidRDefault="00AF7D92" w:rsidP="008807F4">
            <w:pPr>
              <w:rPr>
                <w:rFonts w:cs="Liberation Serif"/>
                <w:sz w:val="28"/>
                <w:szCs w:val="28"/>
              </w:rPr>
            </w:pPr>
            <w:r w:rsidRPr="00560F9E">
              <w:rPr>
                <w:rFonts w:cs="Liberation Serif"/>
                <w:sz w:val="28"/>
                <w:szCs w:val="28"/>
              </w:rPr>
              <w:t>начальник отдела прогнозирования и мониторинга социально-экономического развития комитета экономики и муниципального заказа администрации городского округа Верхняя Пышма</w:t>
            </w:r>
          </w:p>
        </w:tc>
      </w:tr>
      <w:tr w:rsidR="00AF7D92" w:rsidRPr="00874938" w:rsidTr="008807F4">
        <w:trPr>
          <w:trHeight w:val="418"/>
        </w:trPr>
        <w:tc>
          <w:tcPr>
            <w:tcW w:w="2320" w:type="dxa"/>
            <w:shd w:val="clear" w:color="auto" w:fill="auto"/>
          </w:tcPr>
          <w:p w:rsidR="00AF7D92" w:rsidRPr="00874938" w:rsidRDefault="00AF7D92" w:rsidP="008807F4">
            <w:pPr>
              <w:rPr>
                <w:rFonts w:cs="Liberation Serif"/>
                <w:sz w:val="28"/>
                <w:szCs w:val="28"/>
              </w:rPr>
            </w:pPr>
            <w:proofErr w:type="spellStart"/>
            <w:r>
              <w:rPr>
                <w:rFonts w:cs="Liberation Serif"/>
                <w:sz w:val="28"/>
                <w:szCs w:val="28"/>
              </w:rPr>
              <w:t>Суманеева</w:t>
            </w:r>
            <w:proofErr w:type="spellEnd"/>
            <w:r>
              <w:rPr>
                <w:rFonts w:cs="Liberation Serif"/>
                <w:sz w:val="28"/>
                <w:szCs w:val="28"/>
              </w:rPr>
              <w:t xml:space="preserve"> Т.В.</w:t>
            </w:r>
          </w:p>
        </w:tc>
        <w:tc>
          <w:tcPr>
            <w:tcW w:w="310" w:type="dxa"/>
            <w:shd w:val="clear" w:color="auto" w:fill="auto"/>
          </w:tcPr>
          <w:p w:rsidR="00AF7D92" w:rsidRPr="00874938" w:rsidRDefault="00AF7D92" w:rsidP="008807F4">
            <w:pPr>
              <w:rPr>
                <w:rFonts w:cs="Liberation Serif"/>
                <w:sz w:val="28"/>
                <w:szCs w:val="28"/>
              </w:rPr>
            </w:pPr>
            <w:r>
              <w:rPr>
                <w:rFonts w:cs="Liberation Serif"/>
                <w:sz w:val="28"/>
                <w:szCs w:val="28"/>
              </w:rPr>
              <w:t>-</w:t>
            </w:r>
          </w:p>
        </w:tc>
        <w:tc>
          <w:tcPr>
            <w:tcW w:w="6976" w:type="dxa"/>
            <w:shd w:val="clear" w:color="auto" w:fill="auto"/>
          </w:tcPr>
          <w:p w:rsidR="00AF7D92" w:rsidRPr="00874938" w:rsidRDefault="00AF7D92" w:rsidP="008807F4">
            <w:pPr>
              <w:rPr>
                <w:rFonts w:cs="Liberation Serif"/>
                <w:sz w:val="28"/>
                <w:szCs w:val="28"/>
              </w:rPr>
            </w:pPr>
            <w:r>
              <w:rPr>
                <w:rFonts w:cs="Liberation Serif"/>
                <w:sz w:val="28"/>
                <w:szCs w:val="28"/>
              </w:rPr>
              <w:t>главный специалист</w:t>
            </w:r>
            <w:r w:rsidRPr="005E5F82">
              <w:rPr>
                <w:rFonts w:cs="Liberation Serif"/>
                <w:sz w:val="28"/>
                <w:szCs w:val="28"/>
              </w:rPr>
              <w:t xml:space="preserve"> отдела социальной политики администрации городского округа Верхняя Пышма, секретарь комиссии;</w:t>
            </w:r>
          </w:p>
        </w:tc>
      </w:tr>
      <w:tr w:rsidR="00AF7D92" w:rsidRPr="00874938" w:rsidTr="008807F4">
        <w:trPr>
          <w:trHeight w:val="418"/>
        </w:trPr>
        <w:tc>
          <w:tcPr>
            <w:tcW w:w="2320" w:type="dxa"/>
            <w:shd w:val="clear" w:color="auto" w:fill="auto"/>
          </w:tcPr>
          <w:p w:rsidR="00AF7D92" w:rsidRPr="00874938" w:rsidRDefault="00AF7D92" w:rsidP="008807F4">
            <w:pPr>
              <w:rPr>
                <w:rFonts w:cs="Liberation Serif"/>
                <w:sz w:val="28"/>
                <w:szCs w:val="28"/>
              </w:rPr>
            </w:pPr>
            <w:proofErr w:type="spellStart"/>
            <w:r>
              <w:rPr>
                <w:rFonts w:cs="Liberation Serif"/>
                <w:sz w:val="28"/>
                <w:szCs w:val="28"/>
              </w:rPr>
              <w:t>Чепуштанова</w:t>
            </w:r>
            <w:proofErr w:type="spellEnd"/>
            <w:r>
              <w:rPr>
                <w:rFonts w:cs="Liberation Serif"/>
                <w:sz w:val="28"/>
                <w:szCs w:val="28"/>
              </w:rPr>
              <w:t xml:space="preserve"> Н.А.</w:t>
            </w:r>
          </w:p>
        </w:tc>
        <w:tc>
          <w:tcPr>
            <w:tcW w:w="310" w:type="dxa"/>
            <w:shd w:val="clear" w:color="auto" w:fill="auto"/>
          </w:tcPr>
          <w:p w:rsidR="00AF7D92" w:rsidRPr="00874938" w:rsidRDefault="00AF7D92" w:rsidP="008807F4">
            <w:pPr>
              <w:rPr>
                <w:rFonts w:cs="Liberation Serif"/>
                <w:sz w:val="28"/>
                <w:szCs w:val="28"/>
              </w:rPr>
            </w:pPr>
            <w:r w:rsidRPr="00874938">
              <w:rPr>
                <w:rFonts w:cs="Liberation Serif"/>
                <w:sz w:val="28"/>
                <w:szCs w:val="28"/>
              </w:rPr>
              <w:t>-</w:t>
            </w:r>
          </w:p>
        </w:tc>
        <w:tc>
          <w:tcPr>
            <w:tcW w:w="6976" w:type="dxa"/>
            <w:shd w:val="clear" w:color="auto" w:fill="auto"/>
          </w:tcPr>
          <w:p w:rsidR="00AF7D92" w:rsidRPr="00874938" w:rsidRDefault="00AF7D92" w:rsidP="008807F4">
            <w:pPr>
              <w:rPr>
                <w:rFonts w:cs="Liberation Serif"/>
                <w:sz w:val="28"/>
                <w:szCs w:val="28"/>
              </w:rPr>
            </w:pPr>
            <w:r w:rsidRPr="00874938">
              <w:rPr>
                <w:rFonts w:cs="Liberation Serif"/>
                <w:sz w:val="28"/>
                <w:szCs w:val="28"/>
              </w:rPr>
              <w:t xml:space="preserve">начальник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w:t>
            </w:r>
            <w:r>
              <w:rPr>
                <w:rFonts w:cs="Liberation Serif"/>
                <w:sz w:val="28"/>
                <w:szCs w:val="28"/>
              </w:rPr>
              <w:t>№ 23 (по согласованию)</w:t>
            </w:r>
          </w:p>
        </w:tc>
      </w:tr>
      <w:tr w:rsidR="00AF7D92" w:rsidRPr="00874938" w:rsidTr="008807F4">
        <w:trPr>
          <w:trHeight w:val="418"/>
        </w:trPr>
        <w:tc>
          <w:tcPr>
            <w:tcW w:w="2320" w:type="dxa"/>
            <w:shd w:val="clear" w:color="auto" w:fill="auto"/>
          </w:tcPr>
          <w:p w:rsidR="00AF7D92" w:rsidRPr="00874938" w:rsidRDefault="00AF7D92" w:rsidP="008807F4">
            <w:pPr>
              <w:rPr>
                <w:rFonts w:cs="Liberation Serif"/>
                <w:sz w:val="28"/>
                <w:szCs w:val="28"/>
              </w:rPr>
            </w:pPr>
            <w:r>
              <w:rPr>
                <w:rFonts w:cs="Liberation Serif"/>
                <w:sz w:val="28"/>
                <w:szCs w:val="28"/>
              </w:rPr>
              <w:t>Пестова Т.П.</w:t>
            </w:r>
          </w:p>
        </w:tc>
        <w:tc>
          <w:tcPr>
            <w:tcW w:w="310" w:type="dxa"/>
            <w:shd w:val="clear" w:color="auto" w:fill="auto"/>
          </w:tcPr>
          <w:p w:rsidR="00AF7D92" w:rsidRPr="00874938" w:rsidRDefault="00AF7D92" w:rsidP="008807F4">
            <w:pPr>
              <w:rPr>
                <w:rFonts w:cs="Liberation Serif"/>
                <w:sz w:val="28"/>
                <w:szCs w:val="28"/>
              </w:rPr>
            </w:pPr>
            <w:r w:rsidRPr="00874938">
              <w:rPr>
                <w:rFonts w:cs="Liberation Serif"/>
                <w:sz w:val="28"/>
                <w:szCs w:val="28"/>
              </w:rPr>
              <w:t>-</w:t>
            </w:r>
          </w:p>
        </w:tc>
        <w:tc>
          <w:tcPr>
            <w:tcW w:w="6976" w:type="dxa"/>
            <w:shd w:val="clear" w:color="auto" w:fill="auto"/>
          </w:tcPr>
          <w:p w:rsidR="00AF7D92" w:rsidRPr="00874938" w:rsidRDefault="00AF7D92" w:rsidP="008807F4">
            <w:pPr>
              <w:rPr>
                <w:rFonts w:cs="Liberation Serif"/>
                <w:sz w:val="28"/>
                <w:szCs w:val="28"/>
              </w:rPr>
            </w:pPr>
            <w:r>
              <w:rPr>
                <w:rFonts w:cs="Liberation Serif"/>
                <w:sz w:val="28"/>
                <w:szCs w:val="28"/>
              </w:rPr>
              <w:t xml:space="preserve">заместитель </w:t>
            </w:r>
            <w:r w:rsidRPr="00874938">
              <w:rPr>
                <w:rFonts w:cs="Liberation Serif"/>
                <w:sz w:val="28"/>
                <w:szCs w:val="28"/>
              </w:rPr>
              <w:t>начальник</w:t>
            </w:r>
            <w:r>
              <w:rPr>
                <w:rFonts w:cs="Liberation Serif"/>
                <w:sz w:val="28"/>
                <w:szCs w:val="28"/>
              </w:rPr>
              <w:t>а</w:t>
            </w:r>
            <w:r w:rsidRPr="00874938">
              <w:rPr>
                <w:rFonts w:cs="Liberation Serif"/>
                <w:sz w:val="28"/>
                <w:szCs w:val="28"/>
              </w:rPr>
              <w:t xml:space="preserve">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w:t>
            </w:r>
            <w:r>
              <w:rPr>
                <w:rFonts w:cs="Liberation Serif"/>
                <w:sz w:val="28"/>
                <w:szCs w:val="28"/>
              </w:rPr>
              <w:t>№ 23 (по согласованию)</w:t>
            </w:r>
          </w:p>
        </w:tc>
      </w:tr>
    </w:tbl>
    <w:p w:rsidR="00AF7D92" w:rsidRPr="008C33DE" w:rsidRDefault="00AF7D92" w:rsidP="00AF7D92">
      <w:pPr>
        <w:rPr>
          <w:rFonts w:cs="Liberation Serif"/>
          <w:sz w:val="28"/>
          <w:szCs w:val="28"/>
          <w:highlight w:val="yellow"/>
        </w:rPr>
      </w:pPr>
    </w:p>
    <w:p w:rsidR="00AF7D92" w:rsidRDefault="00AF7D92" w:rsidP="00AF7D92"/>
    <w:p w:rsidR="006B5FBC" w:rsidRDefault="006B5FBC">
      <w:bookmarkStart w:id="6" w:name="_GoBack"/>
      <w:bookmarkEnd w:id="6"/>
    </w:p>
    <w:sectPr w:rsidR="006B5F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197"/>
    <w:rsid w:val="006B5FBC"/>
    <w:rsid w:val="00AF7D92"/>
    <w:rsid w:val="00BC3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9F9D7-8E61-4F98-85F6-83F22203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F7D92"/>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AF7D92"/>
    <w:pPr>
      <w:widowControl w:val="0"/>
      <w:autoSpaceDE w:val="0"/>
      <w:autoSpaceDN w:val="0"/>
      <w:spacing w:after="0" w:line="240" w:lineRule="auto"/>
    </w:pPr>
    <w:rPr>
      <w:rFonts w:ascii="Liberation Serif" w:eastAsia="Times New Roman" w:hAnsi="Liberation Serif" w:cs="Liberation Serif"/>
      <w:szCs w:val="20"/>
      <w:lang w:eastAsia="ru-RU"/>
    </w:rPr>
  </w:style>
  <w:style w:type="table" w:styleId="a3">
    <w:name w:val="Table Grid"/>
    <w:basedOn w:val="a1"/>
    <w:uiPriority w:val="39"/>
    <w:rsid w:val="00AF7D92"/>
    <w:pPr>
      <w:spacing w:after="0" w:line="240" w:lineRule="auto"/>
    </w:pPr>
    <w:rPr>
      <w:rFonts w:ascii="Liberation Serif" w:hAnsi="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AF7D9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7D92"/>
    <w:pPr>
      <w:spacing w:after="160" w:line="259" w:lineRule="auto"/>
      <w:ind w:left="720"/>
      <w:contextualSpacing/>
    </w:pPr>
    <w:rPr>
      <w:rFonts w:ascii="Liberation Serif" w:eastAsiaTheme="minorHAnsi" w:hAnsi="Liberation Serif"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39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7736</Words>
  <Characters>44098</Characters>
  <Application>Microsoft Office Word</Application>
  <DocSecurity>0</DocSecurity>
  <Lines>367</Lines>
  <Paragraphs>103</Paragraphs>
  <ScaleCrop>false</ScaleCrop>
  <Company/>
  <LinksUpToDate>false</LinksUpToDate>
  <CharactersWithSpaces>51731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2025-09-30T12:14:00Z</dcterms:created>
  <dcterms:modified xsi:type="dcterms:W3CDTF">2025-09-30T12:15:00Z</dcterms:modified>
</cp:coreProperties>
</file>