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8A6DAC" w:rsidRPr="0013051B" w:rsidTr="00335D03">
        <w:trPr>
          <w:trHeight w:val="524"/>
        </w:trPr>
        <w:tc>
          <w:tcPr>
            <w:tcW w:w="9460" w:type="dxa"/>
            <w:gridSpan w:val="5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6DAC" w:rsidRPr="0013051B" w:rsidRDefault="008A6DAC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6DAC" w:rsidRPr="0013051B" w:rsidRDefault="008A6DAC" w:rsidP="00335D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532C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ACB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6DAC" w:rsidRPr="0013051B" w:rsidTr="00335D03">
        <w:trPr>
          <w:trHeight w:val="524"/>
        </w:trPr>
        <w:tc>
          <w:tcPr>
            <w:tcW w:w="284" w:type="dxa"/>
            <w:vAlign w:val="bottom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6DAC" w:rsidRPr="0013051B" w:rsidRDefault="008A6DAC" w:rsidP="00335D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6DAC" w:rsidRPr="0013051B" w:rsidTr="00335D03">
        <w:trPr>
          <w:trHeight w:val="130"/>
        </w:trPr>
        <w:tc>
          <w:tcPr>
            <w:tcW w:w="9460" w:type="dxa"/>
            <w:gridSpan w:val="5"/>
          </w:tcPr>
          <w:p w:rsidR="008A6DAC" w:rsidRPr="0013051B" w:rsidRDefault="008A6DAC" w:rsidP="00335D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6DAC" w:rsidRPr="0013051B" w:rsidTr="00335D03">
        <w:tc>
          <w:tcPr>
            <w:tcW w:w="9460" w:type="dxa"/>
            <w:gridSpan w:val="5"/>
          </w:tcPr>
          <w:p w:rsidR="008A6DAC" w:rsidRPr="0013051B" w:rsidRDefault="008A6DAC" w:rsidP="00335D0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6DAC" w:rsidRPr="0013051B" w:rsidRDefault="008A6DAC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A6DAC" w:rsidRPr="0013051B" w:rsidRDefault="008A6DAC" w:rsidP="00335D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A6DAC" w:rsidRPr="0013051B" w:rsidTr="00335D03">
        <w:tc>
          <w:tcPr>
            <w:tcW w:w="9460" w:type="dxa"/>
            <w:gridSpan w:val="5"/>
          </w:tcPr>
          <w:p w:rsidR="008A6DAC" w:rsidRPr="0013051B" w:rsidRDefault="008A6DAC" w:rsidP="00335D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Пышма, утвержденный постановлением администрации городского округа Верхняя Пышма от 04.04.2019 № 409</w:t>
            </w:r>
          </w:p>
        </w:tc>
      </w:tr>
      <w:tr w:rsidR="008A6DAC" w:rsidRPr="0013051B" w:rsidTr="00335D03">
        <w:tc>
          <w:tcPr>
            <w:tcW w:w="9460" w:type="dxa"/>
            <w:gridSpan w:val="5"/>
          </w:tcPr>
          <w:p w:rsidR="008A6DAC" w:rsidRPr="0013051B" w:rsidRDefault="008A6DAC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A6DAC" w:rsidRPr="0013051B" w:rsidRDefault="008A6DAC" w:rsidP="00335D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6DAC" w:rsidRPr="007C67EC" w:rsidRDefault="008A6DAC" w:rsidP="008A6DAC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52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 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/>
          <w:bCs/>
          <w:iCs/>
          <w:sz w:val="28"/>
          <w:szCs w:val="28"/>
        </w:rPr>
        <w:t>администрация городского округа Верхняя Пышма</w:t>
      </w:r>
    </w:p>
    <w:p w:rsidR="008A6DAC" w:rsidRPr="0013051B" w:rsidRDefault="008A6DAC" w:rsidP="008A6DA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A6DAC" w:rsidRDefault="008A6DAC" w:rsidP="008A6D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Порядок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04.04.2019 № 409, изложив приложение № 2 в новой редакции (прилагается).</w:t>
      </w:r>
    </w:p>
    <w:p w:rsidR="008A6DAC" w:rsidRDefault="008A6DAC" w:rsidP="008A6D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514693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8A6DAC" w:rsidRDefault="008A6DAC" w:rsidP="008A6D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A6DAC" w:rsidRDefault="008A6DAC" w:rsidP="008A6D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8A6DAC" w:rsidRPr="0013051B" w:rsidTr="00335D03">
        <w:tc>
          <w:tcPr>
            <w:tcW w:w="6237" w:type="dxa"/>
            <w:vAlign w:val="bottom"/>
          </w:tcPr>
          <w:p w:rsidR="008A6DAC" w:rsidRPr="0013051B" w:rsidRDefault="008A6DAC" w:rsidP="00335D0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6DAC" w:rsidRPr="0013051B" w:rsidRDefault="008A6DAC" w:rsidP="00335D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A6DAC" w:rsidRPr="0013051B" w:rsidRDefault="008A6DAC" w:rsidP="008A6DAC">
      <w:pPr>
        <w:pStyle w:val="ConsNormal"/>
        <w:widowControl/>
        <w:ind w:firstLine="0"/>
        <w:rPr>
          <w:rFonts w:ascii="Liberation Serif" w:hAnsi="Liberation Serif"/>
        </w:rPr>
      </w:pPr>
    </w:p>
    <w:p w:rsidR="008A6DAC" w:rsidRDefault="008A6DAC">
      <w:pPr>
        <w:spacing w:after="160" w:line="259" w:lineRule="auto"/>
      </w:pPr>
      <w:r>
        <w:br w:type="page"/>
      </w:r>
    </w:p>
    <w:p w:rsidR="008A6DAC" w:rsidRPr="00520D2B" w:rsidRDefault="008A6DAC" w:rsidP="008A6DAC">
      <w:pPr>
        <w:ind w:left="4820"/>
        <w:rPr>
          <w:rFonts w:ascii="Liberation Serif" w:hAnsi="Liberation Serif"/>
        </w:rPr>
      </w:pPr>
      <w:r w:rsidRPr="00520D2B">
        <w:rPr>
          <w:rFonts w:ascii="Liberation Serif" w:hAnsi="Liberation Serif"/>
        </w:rPr>
        <w:lastRenderedPageBreak/>
        <w:t>К постановлению администрации</w:t>
      </w:r>
    </w:p>
    <w:p w:rsidR="008A6DAC" w:rsidRPr="00520D2B" w:rsidRDefault="008A6DAC" w:rsidP="008A6DAC">
      <w:pPr>
        <w:ind w:left="4820"/>
        <w:rPr>
          <w:rFonts w:ascii="Liberation Serif" w:hAnsi="Liberation Serif"/>
        </w:rPr>
      </w:pPr>
      <w:r w:rsidRPr="00520D2B">
        <w:rPr>
          <w:rFonts w:ascii="Liberation Serif" w:hAnsi="Liberation Serif"/>
        </w:rPr>
        <w:t>городского округа Верхняя Пышма</w:t>
      </w:r>
    </w:p>
    <w:p w:rsidR="008A6DAC" w:rsidRPr="00520D2B" w:rsidRDefault="008A6DAC" w:rsidP="008A6DAC">
      <w:pPr>
        <w:ind w:left="4820"/>
        <w:rPr>
          <w:rFonts w:ascii="Liberation Serif" w:hAnsi="Liberation Serif"/>
        </w:rPr>
      </w:pPr>
      <w:r w:rsidRPr="00520D2B">
        <w:rPr>
          <w:rFonts w:ascii="Liberation Serif" w:hAnsi="Liberation Serif"/>
        </w:rPr>
        <w:t>от ______________ № ________</w:t>
      </w:r>
    </w:p>
    <w:p w:rsidR="008A6DAC" w:rsidRPr="00520D2B" w:rsidRDefault="008A6DAC" w:rsidP="008A6DAC"/>
    <w:p w:rsidR="008A6DAC" w:rsidRPr="00520D2B" w:rsidRDefault="008A6DAC" w:rsidP="008A6DAC">
      <w:pPr>
        <w:ind w:left="4820"/>
        <w:rPr>
          <w:rFonts w:ascii="Liberation Serif" w:hAnsi="Liberation Serif"/>
        </w:rPr>
      </w:pPr>
      <w:r w:rsidRPr="00520D2B">
        <w:rPr>
          <w:rFonts w:ascii="Liberation Serif" w:hAnsi="Liberation Serif"/>
        </w:rPr>
        <w:t>Приложение № 2 к Порядку</w:t>
      </w:r>
    </w:p>
    <w:p w:rsidR="008A6DAC" w:rsidRPr="0012652A" w:rsidRDefault="008A6DAC" w:rsidP="008A6DAC">
      <w:pPr>
        <w:jc w:val="right"/>
        <w:rPr>
          <w:rFonts w:ascii="Liberation Serif" w:hAnsi="Liberation Serif"/>
        </w:rPr>
      </w:pPr>
    </w:p>
    <w:p w:rsidR="008A6DAC" w:rsidRPr="0012652A" w:rsidRDefault="008A6DAC" w:rsidP="008A6DAC"/>
    <w:p w:rsidR="008A6DAC" w:rsidRDefault="008A6DAC" w:rsidP="008A6DAC"/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>
        <w:tab/>
      </w:r>
      <w:r w:rsidRPr="00520D2B">
        <w:rPr>
          <w:rFonts w:ascii="Liberation Serif" w:hAnsi="Liberation Serif" w:cs="Liberation Serif"/>
          <w:sz w:val="24"/>
          <w:szCs w:val="24"/>
        </w:rPr>
        <w:t>ЗАЯВКА № 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на включение сведений о месте (площадке)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накопления твердых коммунальных отходов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на территории городского округа Верхняя Пышма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в Реестр мест накопления твердых коммунальных отходов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на территории городского округа Верхняя Пышма</w:t>
      </w:r>
    </w:p>
    <w:p w:rsidR="008A6DAC" w:rsidRPr="00520D2B" w:rsidRDefault="008A6DAC" w:rsidP="008A6DAC">
      <w:pPr>
        <w:pStyle w:val="ConsPlusNonformat"/>
        <w:jc w:val="both"/>
        <w:rPr>
          <w:sz w:val="24"/>
          <w:szCs w:val="24"/>
        </w:rPr>
      </w:pP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Заявитель 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</w:t>
      </w:r>
      <w:bookmarkStart w:id="0" w:name="_GoBack"/>
      <w:bookmarkEnd w:id="0"/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(для юридических лиц - полное наименование и основной государственный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регистрационный номер записи в Едином государственном реестре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юридических лиц, фактический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адрес; для индивидуальных предпринимателей - фамилия, имя, отчество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(при наличии), основной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государственный номер записи в Едином государственном реестре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индивидуальных предпринимателей,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адрес регистрации по месту жительства;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для физических лиц - фамилия, имя, отчество (при наличии),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серия, номер и дата выдачи паспорта или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иного документа, удостоверяющего личность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в соответствии с законодательством Российской Федерации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адрес регистрации по месту жительства, контактные данные)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прошу согласовать место (площадку) накопления ТКО, расположенного по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адресу 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8A6DAC" w:rsidRPr="00520D2B" w:rsidRDefault="008A6DAC" w:rsidP="008A6DAC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почтовый индекс, адрес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и включить его в реестр мест (площадок) накопления твердых коммунальных отходов на территории городского округа Верхняя Пышма.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Даю свое согласие на обработку моих персональных данных, указанных в заявке.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Согласие действует с момента подачи заявки до моего письменного отзыва данного согласования.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>___________________________________________</w:t>
      </w:r>
    </w:p>
    <w:p w:rsidR="008A6DAC" w:rsidRPr="00520D2B" w:rsidRDefault="008A6DAC" w:rsidP="008A6DAC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20D2B">
        <w:rPr>
          <w:rFonts w:ascii="Liberation Serif" w:hAnsi="Liberation Serif" w:cs="Liberation Serif"/>
          <w:sz w:val="24"/>
          <w:szCs w:val="24"/>
        </w:rPr>
        <w:t xml:space="preserve">          М.П. (подпись заявителя)</w:t>
      </w:r>
    </w:p>
    <w:p w:rsidR="008A6DAC" w:rsidRDefault="008A6DAC" w:rsidP="008A6DAC">
      <w:pPr>
        <w:pStyle w:val="ConsPlusNormal"/>
        <w:rPr>
          <w:rFonts w:ascii="Liberation Serif" w:hAnsi="Liberation Serif" w:cs="Liberation Serif"/>
        </w:rPr>
      </w:pPr>
    </w:p>
    <w:p w:rsidR="008A6DAC" w:rsidRDefault="008A6DAC" w:rsidP="008A6DAC">
      <w:pPr>
        <w:pStyle w:val="ConsPlusNormal"/>
        <w:rPr>
          <w:rFonts w:ascii="Liberation Serif" w:hAnsi="Liberation Serif" w:cs="Liberation Serif"/>
        </w:rPr>
        <w:sectPr w:rsidR="008A6DAC" w:rsidSect="00520D2B">
          <w:pgSz w:w="11906" w:h="16838"/>
          <w:pgMar w:top="1134" w:right="510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593"/>
        <w:gridCol w:w="1357"/>
        <w:gridCol w:w="1147"/>
        <w:gridCol w:w="921"/>
        <w:gridCol w:w="783"/>
        <w:gridCol w:w="237"/>
        <w:gridCol w:w="921"/>
        <w:gridCol w:w="237"/>
        <w:gridCol w:w="921"/>
        <w:gridCol w:w="237"/>
        <w:gridCol w:w="921"/>
        <w:gridCol w:w="578"/>
      </w:tblGrid>
      <w:tr w:rsidR="008A6DAC" w:rsidRPr="00520D2B" w:rsidTr="00335D03">
        <w:tc>
          <w:tcPr>
            <w:tcW w:w="14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lastRenderedPageBreak/>
              <w:t>Раздел 1. Сведения о контейнерной площадке</w:t>
            </w:r>
          </w:p>
        </w:tc>
      </w:tr>
      <w:tr w:rsidR="008A6DAC" w:rsidRPr="00520D2B" w:rsidTr="00335D03">
        <w:trPr>
          <w:trHeight w:val="50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Идентифи-катор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Дата внесения в реестр</w:t>
            </w:r>
          </w:p>
        </w:tc>
        <w:tc>
          <w:tcPr>
            <w:tcW w:w="6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 собственниках мест (площадок) накопления ТКО</w:t>
            </w:r>
          </w:p>
        </w:tc>
        <w:tc>
          <w:tcPr>
            <w:tcW w:w="6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8A6DAC" w:rsidRPr="00520D2B" w:rsidTr="00335D03">
        <w:trPr>
          <w:trHeight w:val="10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идентификационный номер налого-плательщика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(ИНН)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основной государственный регистрационный номер (ОГРН)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место-нахождение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вид площадки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тип ограждения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тип подстилающей поверхности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площадь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(кв. метров)</w:t>
            </w:r>
          </w:p>
        </w:tc>
      </w:tr>
      <w:tr w:rsidR="008A6DAC" w:rsidRPr="00520D2B" w:rsidTr="00335D03">
        <w:trPr>
          <w:trHeight w:val="40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</w:tr>
      <w:tr w:rsidR="008A6DAC" w:rsidRPr="00520D2B" w:rsidTr="00335D03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8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13</w:t>
            </w:r>
          </w:p>
        </w:tc>
      </w:tr>
    </w:tbl>
    <w:p w:rsidR="008A6DAC" w:rsidRPr="00520D2B" w:rsidRDefault="008A6DAC" w:rsidP="008A6DAC">
      <w:pPr>
        <w:widowControl w:val="0"/>
        <w:tabs>
          <w:tab w:val="left" w:pos="1192"/>
        </w:tabs>
        <w:jc w:val="right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</w:p>
    <w:p w:rsidR="008A6DAC" w:rsidRPr="00520D2B" w:rsidRDefault="008A6DAC" w:rsidP="008A6DAC">
      <w:pPr>
        <w:widowControl w:val="0"/>
        <w:tabs>
          <w:tab w:val="left" w:pos="1192"/>
        </w:tabs>
        <w:jc w:val="right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>продолжение таблицы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1054"/>
        <w:gridCol w:w="1048"/>
        <w:gridCol w:w="1048"/>
        <w:gridCol w:w="980"/>
        <w:gridCol w:w="1053"/>
        <w:gridCol w:w="1210"/>
        <w:gridCol w:w="1040"/>
        <w:gridCol w:w="1082"/>
      </w:tblGrid>
      <w:tr w:rsidR="008A6DAC" w:rsidRPr="00520D2B" w:rsidTr="00335D03">
        <w:tc>
          <w:tcPr>
            <w:tcW w:w="14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Раздел 1. Сведения о контейнерной площадке</w:t>
            </w:r>
          </w:p>
        </w:tc>
      </w:tr>
      <w:tr w:rsidR="008A6DAC" w:rsidRPr="00520D2B" w:rsidTr="00335D03">
        <w:tc>
          <w:tcPr>
            <w:tcW w:w="14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8A6DAC" w:rsidRPr="00520D2B" w:rsidTr="00335D03">
        <w:trPr>
          <w:trHeight w:val="175"/>
        </w:trPr>
        <w:tc>
          <w:tcPr>
            <w:tcW w:w="6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ТКО, за исключением КГО и РНО</w:t>
            </w:r>
          </w:p>
        </w:tc>
        <w:tc>
          <w:tcPr>
            <w:tcW w:w="7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КГО</w:t>
            </w:r>
          </w:p>
        </w:tc>
      </w:tr>
      <w:tr w:rsidR="008A6DAC" w:rsidRPr="00520D2B" w:rsidTr="00335D03">
        <w:trPr>
          <w:trHeight w:val="115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количество размещенных контейнеров для ТКО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(штук)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емкость размещенных контейнеров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количество планируемых к размещению контейнеров для ТКО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(штук)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емкость планируемых к размещению контейнеров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параметры специальной площадки для КГО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количество размещенных бункеров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(штук)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емкость установленного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бункера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количество планируемых к размещению бункеров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(штук)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емкость планируемого к размещению бункера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</w:tr>
      <w:tr w:rsidR="008A6DAC" w:rsidRPr="00520D2B" w:rsidTr="00335D03">
        <w:trPr>
          <w:trHeight w:hRule="exact" w:val="25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22</w:t>
            </w:r>
          </w:p>
        </w:tc>
      </w:tr>
    </w:tbl>
    <w:p w:rsidR="008A6DAC" w:rsidRPr="00520D2B" w:rsidRDefault="008A6DAC" w:rsidP="008A6DAC">
      <w:pPr>
        <w:widowControl w:val="0"/>
        <w:tabs>
          <w:tab w:val="left" w:pos="1192"/>
        </w:tabs>
        <w:jc w:val="right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  <w:t xml:space="preserve">       продолжение таблицы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3"/>
        <w:gridCol w:w="1428"/>
        <w:gridCol w:w="378"/>
        <w:gridCol w:w="1472"/>
        <w:gridCol w:w="1410"/>
        <w:gridCol w:w="1410"/>
        <w:gridCol w:w="378"/>
        <w:gridCol w:w="1472"/>
      </w:tblGrid>
      <w:tr w:rsidR="008A6DAC" w:rsidRPr="00520D2B" w:rsidTr="00335D03">
        <w:tc>
          <w:tcPr>
            <w:tcW w:w="1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Раздел 1. Сведения о контейнерной площадке</w:t>
            </w:r>
          </w:p>
        </w:tc>
      </w:tr>
      <w:tr w:rsidR="008A6DAC" w:rsidRPr="00520D2B" w:rsidTr="00335D03">
        <w:tc>
          <w:tcPr>
            <w:tcW w:w="1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8A6DAC" w:rsidRPr="00520D2B" w:rsidTr="00335D03">
        <w:tc>
          <w:tcPr>
            <w:tcW w:w="1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РНО</w:t>
            </w:r>
          </w:p>
        </w:tc>
      </w:tr>
      <w:tr w:rsidR="008A6DAC" w:rsidRPr="00520D2B" w:rsidTr="00335D03">
        <w:trPr>
          <w:trHeight w:val="502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количество размещенных контейнеров для РНО (штук)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емкость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размещенных контейнеров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для РНО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группы отходов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(для РНО)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количество планируемых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 размещению контейнеров для РНО (штук)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емкость планируемых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 размещению контейнеров для РНО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(куб. метров)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группы отходов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(для РНО)</w:t>
            </w:r>
          </w:p>
        </w:tc>
      </w:tr>
      <w:tr w:rsidR="008A6DAC" w:rsidRPr="00520D2B" w:rsidTr="00335D03">
        <w:trPr>
          <w:trHeight w:val="9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</w:tr>
      <w:tr w:rsidR="008A6DAC" w:rsidRPr="00520D2B" w:rsidTr="00335D03">
        <w:trPr>
          <w:trHeight w:val="9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23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29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30</w:t>
            </w:r>
          </w:p>
        </w:tc>
      </w:tr>
    </w:tbl>
    <w:p w:rsidR="008A6DAC" w:rsidRPr="00520D2B" w:rsidRDefault="008A6DAC" w:rsidP="008A6DAC">
      <w:pPr>
        <w:widowControl w:val="0"/>
        <w:tabs>
          <w:tab w:val="left" w:pos="1192"/>
        </w:tabs>
        <w:jc w:val="right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</w:r>
      <w:r w:rsidRPr="00520D2B">
        <w:rPr>
          <w:rFonts w:ascii="Liberation Serif" w:hAnsi="Liberation Serif"/>
          <w:color w:val="000000"/>
          <w:shd w:val="clear" w:color="auto" w:fill="FFFFFF"/>
        </w:rPr>
        <w:tab/>
        <w:t xml:space="preserve">       продолжение таблицы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820"/>
        <w:gridCol w:w="415"/>
        <w:gridCol w:w="278"/>
        <w:gridCol w:w="521"/>
        <w:gridCol w:w="539"/>
        <w:gridCol w:w="750"/>
        <w:gridCol w:w="556"/>
        <w:gridCol w:w="1168"/>
        <w:gridCol w:w="1338"/>
        <w:gridCol w:w="879"/>
        <w:gridCol w:w="1168"/>
      </w:tblGrid>
      <w:tr w:rsidR="008A6DAC" w:rsidRPr="00520D2B" w:rsidTr="00335D03">
        <w:tc>
          <w:tcPr>
            <w:tcW w:w="6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Раздел 2. Сведения о местоположении*</w:t>
            </w:r>
          </w:p>
        </w:tc>
        <w:tc>
          <w:tcPr>
            <w:tcW w:w="7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Раздел 3. Сведения об отходообразователях</w:t>
            </w:r>
          </w:p>
        </w:tc>
      </w:tr>
      <w:tr w:rsidR="008A6DAC" w:rsidRPr="00520D2B" w:rsidTr="00335D03">
        <w:tc>
          <w:tcPr>
            <w:tcW w:w="6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 нахождении мест (площадок) накопления ТКО</w:t>
            </w:r>
          </w:p>
        </w:tc>
        <w:tc>
          <w:tcPr>
            <w:tcW w:w="7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Данные об источниках образования ТКО, которые складируются в местах (на площадках) накопления ТКО</w:t>
            </w:r>
          </w:p>
        </w:tc>
      </w:tr>
      <w:tr w:rsidR="008A6DAC" w:rsidRPr="00520D2B" w:rsidTr="00335D03"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lastRenderedPageBreak/>
              <w:t>муниципальное образование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населенный пункт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улица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широта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долгота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юридические лица, индивидуальные предприниматели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физические лица</w:t>
            </w:r>
          </w:p>
        </w:tc>
      </w:tr>
      <w:tr w:rsidR="008A6DAC" w:rsidRPr="00520D2B" w:rsidTr="00335D03"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категория объекта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местоположение или кадастровый номер земельного участка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категория объекта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наименование улицы </w:t>
            </w:r>
          </w:p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и номер дома</w:t>
            </w:r>
          </w:p>
        </w:tc>
      </w:tr>
      <w:tr w:rsidR="008A6DAC" w:rsidRPr="00520D2B" w:rsidTr="00335D03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39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40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41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DAC" w:rsidRPr="00520D2B" w:rsidRDefault="008A6DAC" w:rsidP="00335D03">
            <w:pPr>
              <w:widowControl w:val="0"/>
              <w:tabs>
                <w:tab w:val="left" w:pos="1192"/>
              </w:tabs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520D2B">
              <w:rPr>
                <w:rFonts w:ascii="Liberation Serif" w:hAnsi="Liberation Serif"/>
                <w:color w:val="000000"/>
                <w:shd w:val="clear" w:color="auto" w:fill="FFFFFF"/>
              </w:rPr>
              <w:t>42</w:t>
            </w:r>
          </w:p>
        </w:tc>
      </w:tr>
    </w:tbl>
    <w:p w:rsidR="008A6DAC" w:rsidRPr="00520D2B" w:rsidRDefault="008A6DAC" w:rsidP="008A6DAC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>К заявке прилагается: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>1.Схема размещения места (площадки) накопления ТКО* на карте масштаба 1:2000.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>2. Документы о собственности (ином праве) на земельный участок.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>3. Для юридических лиц документ (основание), дающий право на обустройство площадки при обустройстве для МКД.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>Заявитель подтверждает подлинность и достоверность представленных сведений и документов.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 xml:space="preserve">Заявитель: </w:t>
      </w:r>
    </w:p>
    <w:p w:rsidR="008A6DAC" w:rsidRPr="00520D2B" w:rsidRDefault="008A6DAC" w:rsidP="008A6DAC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520D2B">
        <w:rPr>
          <w:rFonts w:ascii="Liberation Serif" w:hAnsi="Liberation Serif" w:cs="Liberation Serif"/>
        </w:rPr>
        <w:t xml:space="preserve">«___» ___________20__года </w:t>
      </w:r>
      <w:r w:rsidRPr="00520D2B">
        <w:rPr>
          <w:rFonts w:ascii="Liberation Serif" w:hAnsi="Liberation Serif" w:cs="Liberation Serif"/>
        </w:rPr>
        <w:tab/>
      </w:r>
      <w:r w:rsidRPr="00520D2B">
        <w:rPr>
          <w:rFonts w:ascii="Liberation Serif" w:hAnsi="Liberation Serif" w:cs="Liberation Serif"/>
        </w:rPr>
        <w:tab/>
        <w:t>_________________/____________/</w:t>
      </w:r>
    </w:p>
    <w:p w:rsidR="008A6DAC" w:rsidRPr="00520D2B" w:rsidRDefault="008A6DAC" w:rsidP="008A6DAC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8A6DAC" w:rsidRPr="00520D2B" w:rsidRDefault="008A6DAC" w:rsidP="008A6DAC">
      <w:pPr>
        <w:widowControl w:val="0"/>
        <w:tabs>
          <w:tab w:val="left" w:pos="1192"/>
        </w:tabs>
        <w:ind w:firstLine="709"/>
        <w:jc w:val="both"/>
      </w:pPr>
      <w:r w:rsidRPr="00520D2B">
        <w:rPr>
          <w:rFonts w:ascii="Liberation Serif" w:hAnsi="Liberation Serif"/>
          <w:color w:val="000000"/>
          <w:shd w:val="clear" w:color="auto" w:fill="FFFFFF"/>
        </w:rPr>
        <w:t>Список используемых сокращений:</w:t>
      </w:r>
    </w:p>
    <w:p w:rsidR="008A6DAC" w:rsidRPr="00520D2B" w:rsidRDefault="008A6DAC" w:rsidP="008A6DAC">
      <w:pPr>
        <w:widowControl w:val="0"/>
        <w:tabs>
          <w:tab w:val="left" w:pos="1192"/>
        </w:tabs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>ТКО – твердые коммунальные отходы;</w:t>
      </w:r>
    </w:p>
    <w:p w:rsidR="008A6DAC" w:rsidRPr="00520D2B" w:rsidRDefault="008A6DAC" w:rsidP="008A6DAC">
      <w:pPr>
        <w:widowControl w:val="0"/>
        <w:tabs>
          <w:tab w:val="left" w:pos="1192"/>
        </w:tabs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>КГО – крупногабаритные отходы;</w:t>
      </w:r>
    </w:p>
    <w:p w:rsidR="008A6DAC" w:rsidRPr="00520D2B" w:rsidRDefault="008A6DAC" w:rsidP="008A6DAC">
      <w:pPr>
        <w:widowControl w:val="0"/>
        <w:tabs>
          <w:tab w:val="left" w:pos="1192"/>
        </w:tabs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520D2B">
        <w:rPr>
          <w:rFonts w:ascii="Liberation Serif" w:hAnsi="Liberation Serif"/>
          <w:color w:val="000000"/>
          <w:shd w:val="clear" w:color="auto" w:fill="FFFFFF"/>
        </w:rPr>
        <w:t>РНО – раздельное накопление отходов.</w:t>
      </w:r>
    </w:p>
    <w:p w:rsidR="008A6DAC" w:rsidRPr="0012652A" w:rsidRDefault="008A6DAC" w:rsidP="008A6DAC">
      <w:pPr>
        <w:widowControl w:val="0"/>
        <w:tabs>
          <w:tab w:val="left" w:pos="1192"/>
        </w:tabs>
        <w:ind w:firstLine="709"/>
        <w:jc w:val="both"/>
        <w:rPr>
          <w:rFonts w:ascii="Liberation Serif" w:hAnsi="Liberation Serif"/>
          <w:color w:val="000000"/>
          <w:shd w:val="clear" w:color="auto" w:fill="FFFFFF"/>
        </w:rPr>
      </w:pPr>
    </w:p>
    <w:p w:rsidR="008D380F" w:rsidRDefault="008D380F"/>
    <w:sectPr w:rsidR="008D380F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E1" w:rsidRDefault="00BA34E1" w:rsidP="008A6DAC">
      <w:r>
        <w:separator/>
      </w:r>
    </w:p>
  </w:endnote>
  <w:endnote w:type="continuationSeparator" w:id="0">
    <w:p w:rsidR="00BA34E1" w:rsidRDefault="00BA34E1" w:rsidP="008A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E1" w:rsidRDefault="00BA34E1" w:rsidP="008A6DAC">
      <w:r>
        <w:separator/>
      </w:r>
    </w:p>
  </w:footnote>
  <w:footnote w:type="continuationSeparator" w:id="0">
    <w:p w:rsidR="00BA34E1" w:rsidRDefault="00BA34E1" w:rsidP="008A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BA34E1" w:rsidP="00810AAA">
    <w:pPr>
      <w:pStyle w:val="a3"/>
      <w:jc w:val="center"/>
    </w:pPr>
    <w:permStart w:id="1562203140" w:edGrp="everyone"/>
    <w:permEnd w:id="15622031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79"/>
    <w:rsid w:val="008A6DAC"/>
    <w:rsid w:val="008D380F"/>
    <w:rsid w:val="00BA34E1"/>
    <w:rsid w:val="00D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999E"/>
  <w15:chartTrackingRefBased/>
  <w15:docId w15:val="{0DF8EC78-4102-4F72-B0A0-3236122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6D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6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6D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6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6DA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A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8A6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2025-10-02T03:32:00Z</dcterms:created>
  <dcterms:modified xsi:type="dcterms:W3CDTF">2025-10-02T03:33:00Z</dcterms:modified>
</cp:coreProperties>
</file>