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6D2" w:rsidRPr="0013051B" w:rsidRDefault="002036D2" w:rsidP="002036D2">
      <w:pPr>
        <w:rPr>
          <w:rFonts w:ascii="Liberation Serif" w:hAnsi="Liberation Serif"/>
          <w:sz w:val="8"/>
          <w:szCs w:val="8"/>
        </w:rPr>
      </w:pPr>
    </w:p>
    <w:tbl>
      <w:tblPr>
        <w:tblW w:w="4937" w:type="pct"/>
        <w:tblCellMar>
          <w:left w:w="0" w:type="dxa"/>
          <w:right w:w="0" w:type="dxa"/>
        </w:tblCellMar>
        <w:tblLook w:val="04A0" w:firstRow="1" w:lastRow="0" w:firstColumn="1" w:lastColumn="0" w:noHBand="0" w:noVBand="1"/>
      </w:tblPr>
      <w:tblGrid>
        <w:gridCol w:w="299"/>
        <w:gridCol w:w="1936"/>
        <w:gridCol w:w="446"/>
        <w:gridCol w:w="596"/>
        <w:gridCol w:w="6661"/>
      </w:tblGrid>
      <w:tr w:rsidR="002036D2" w:rsidRPr="0013051B" w:rsidTr="00A727E5">
        <w:tc>
          <w:tcPr>
            <w:tcW w:w="9460" w:type="dxa"/>
            <w:gridSpan w:val="5"/>
          </w:tcPr>
          <w:p w:rsidR="002036D2" w:rsidRPr="0013051B" w:rsidRDefault="002036D2" w:rsidP="00A727E5">
            <w:pPr>
              <w:jc w:val="center"/>
              <w:rPr>
                <w:rFonts w:ascii="Liberation Serif" w:hAnsi="Liberation Serif"/>
                <w:b/>
                <w:sz w:val="22"/>
                <w:szCs w:val="22"/>
              </w:rPr>
            </w:pPr>
          </w:p>
          <w:p w:rsidR="002036D2" w:rsidRPr="0013051B" w:rsidRDefault="002036D2" w:rsidP="00A727E5">
            <w:pPr>
              <w:ind w:left="-57"/>
              <w:jc w:val="center"/>
              <w:rPr>
                <w:rFonts w:ascii="Liberation Serif" w:hAnsi="Liberation Serif"/>
                <w:b/>
                <w:spacing w:val="2"/>
                <w:sz w:val="28"/>
                <w:szCs w:val="28"/>
              </w:rPr>
            </w:pPr>
          </w:p>
          <w:p w:rsidR="002036D2" w:rsidRPr="0013051B" w:rsidRDefault="002036D2" w:rsidP="00A727E5">
            <w:pPr>
              <w:ind w:left="-57"/>
              <w:jc w:val="center"/>
              <w:rPr>
                <w:rFonts w:ascii="Liberation Serif" w:hAnsi="Liberation Serif"/>
                <w:b/>
                <w:spacing w:val="2"/>
                <w:sz w:val="32"/>
                <w:szCs w:val="32"/>
              </w:rPr>
            </w:pPr>
          </w:p>
        </w:tc>
      </w:tr>
      <w:tr w:rsidR="002036D2" w:rsidRPr="0013051B" w:rsidTr="00A727E5">
        <w:trPr>
          <w:trHeight w:val="524"/>
        </w:trPr>
        <w:tc>
          <w:tcPr>
            <w:tcW w:w="9460" w:type="dxa"/>
            <w:gridSpan w:val="5"/>
          </w:tcPr>
          <w:p w:rsidR="002036D2" w:rsidRPr="0013051B" w:rsidRDefault="002036D2" w:rsidP="00A727E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2036D2" w:rsidRPr="0013051B" w:rsidRDefault="002036D2" w:rsidP="00A727E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2036D2" w:rsidRPr="0013051B" w:rsidRDefault="002036D2" w:rsidP="00A727E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2036D2" w:rsidRPr="0013051B" w:rsidRDefault="002036D2" w:rsidP="00A727E5">
            <w:pPr>
              <w:jc w:val="center"/>
              <w:rPr>
                <w:rFonts w:ascii="Liberation Serif" w:hAnsi="Liberation Serif"/>
                <w:b/>
                <w:spacing w:val="40"/>
                <w:sz w:val="34"/>
                <w:szCs w:val="34"/>
              </w:rPr>
            </w:pPr>
            <w:r w:rsidRPr="00CF7C8E">
              <w:rPr>
                <w:rFonts w:ascii="Liberation Serif" w:hAnsi="Liberation Serif"/>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896FA"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036D2" w:rsidRPr="0013051B" w:rsidTr="00A727E5">
        <w:trPr>
          <w:trHeight w:val="524"/>
        </w:trPr>
        <w:tc>
          <w:tcPr>
            <w:tcW w:w="284" w:type="dxa"/>
            <w:vAlign w:val="bottom"/>
          </w:tcPr>
          <w:p w:rsidR="002036D2" w:rsidRPr="0013051B" w:rsidRDefault="002036D2" w:rsidP="00A727E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2036D2" w:rsidRPr="0013051B" w:rsidRDefault="002036D2" w:rsidP="00A727E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2036D2" w:rsidRPr="0013051B" w:rsidRDefault="002036D2" w:rsidP="00A727E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2036D2" w:rsidRPr="0013051B" w:rsidRDefault="002036D2" w:rsidP="00A727E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2036D2" w:rsidRPr="0013051B" w:rsidRDefault="002036D2" w:rsidP="00A727E5">
            <w:pPr>
              <w:tabs>
                <w:tab w:val="left" w:leader="underscore" w:pos="9639"/>
              </w:tabs>
              <w:jc w:val="center"/>
              <w:rPr>
                <w:rFonts w:ascii="Liberation Serif" w:hAnsi="Liberation Serif"/>
                <w:b/>
                <w:szCs w:val="28"/>
              </w:rPr>
            </w:pPr>
          </w:p>
        </w:tc>
      </w:tr>
      <w:tr w:rsidR="002036D2" w:rsidRPr="0013051B" w:rsidTr="00A727E5">
        <w:trPr>
          <w:trHeight w:val="130"/>
        </w:trPr>
        <w:tc>
          <w:tcPr>
            <w:tcW w:w="9460" w:type="dxa"/>
            <w:gridSpan w:val="5"/>
          </w:tcPr>
          <w:p w:rsidR="002036D2" w:rsidRPr="0013051B" w:rsidRDefault="002036D2" w:rsidP="00A727E5">
            <w:pPr>
              <w:rPr>
                <w:rFonts w:ascii="Liberation Serif" w:hAnsi="Liberation Serif"/>
                <w:sz w:val="20"/>
                <w:szCs w:val="28"/>
              </w:rPr>
            </w:pPr>
          </w:p>
        </w:tc>
      </w:tr>
      <w:tr w:rsidR="002036D2" w:rsidRPr="0013051B" w:rsidTr="00A727E5">
        <w:tc>
          <w:tcPr>
            <w:tcW w:w="9460" w:type="dxa"/>
            <w:gridSpan w:val="5"/>
          </w:tcPr>
          <w:p w:rsidR="002036D2" w:rsidRPr="0013051B" w:rsidRDefault="002036D2" w:rsidP="00A727E5">
            <w:pPr>
              <w:rPr>
                <w:rFonts w:ascii="Liberation Serif" w:hAnsi="Liberation Serif"/>
                <w:sz w:val="20"/>
                <w:szCs w:val="28"/>
                <w:lang w:val="en-US"/>
              </w:rPr>
            </w:pPr>
            <w:r w:rsidRPr="0013051B">
              <w:rPr>
                <w:rFonts w:ascii="Liberation Serif" w:hAnsi="Liberation Serif"/>
                <w:sz w:val="20"/>
                <w:szCs w:val="28"/>
              </w:rPr>
              <w:t>г. Верхняя Пышма</w:t>
            </w:r>
          </w:p>
          <w:p w:rsidR="002036D2" w:rsidRPr="0013051B" w:rsidRDefault="002036D2" w:rsidP="00A727E5">
            <w:pPr>
              <w:rPr>
                <w:rFonts w:ascii="Liberation Serif" w:hAnsi="Liberation Serif"/>
                <w:sz w:val="28"/>
                <w:szCs w:val="28"/>
                <w:lang w:val="en-US"/>
              </w:rPr>
            </w:pPr>
          </w:p>
          <w:p w:rsidR="002036D2" w:rsidRPr="0013051B" w:rsidRDefault="002036D2" w:rsidP="00A727E5">
            <w:pPr>
              <w:rPr>
                <w:rFonts w:ascii="Liberation Serif" w:hAnsi="Liberation Serif"/>
                <w:sz w:val="28"/>
                <w:szCs w:val="28"/>
                <w:lang w:val="en-US"/>
              </w:rPr>
            </w:pPr>
          </w:p>
        </w:tc>
      </w:tr>
      <w:tr w:rsidR="002036D2" w:rsidRPr="0013051B" w:rsidTr="00A727E5">
        <w:tc>
          <w:tcPr>
            <w:tcW w:w="9460" w:type="dxa"/>
            <w:gridSpan w:val="5"/>
          </w:tcPr>
          <w:p w:rsidR="002036D2" w:rsidRPr="0013051B" w:rsidRDefault="002036D2" w:rsidP="00A727E5">
            <w:pPr>
              <w:jc w:val="center"/>
              <w:rPr>
                <w:rFonts w:ascii="Liberation Serif" w:hAnsi="Liberation Serif"/>
                <w:b/>
                <w:i/>
                <w:sz w:val="28"/>
                <w:szCs w:val="28"/>
              </w:rPr>
            </w:pPr>
            <w:r w:rsidRPr="0013051B">
              <w:rPr>
                <w:rFonts w:ascii="Liberation Serif" w:hAnsi="Liberation Serif"/>
                <w:b/>
                <w:i/>
                <w:sz w:val="28"/>
                <w:szCs w:val="28"/>
              </w:rPr>
              <w:t>Об утверждении муниципальной программы «Развитие основных направлений социальной политики на территории городского округа Верхняя Пышма»</w:t>
            </w:r>
          </w:p>
        </w:tc>
      </w:tr>
      <w:tr w:rsidR="002036D2" w:rsidRPr="0013051B" w:rsidTr="00A727E5">
        <w:tc>
          <w:tcPr>
            <w:tcW w:w="9460" w:type="dxa"/>
            <w:gridSpan w:val="5"/>
          </w:tcPr>
          <w:p w:rsidR="002036D2" w:rsidRPr="0013051B" w:rsidRDefault="002036D2" w:rsidP="00A727E5">
            <w:pPr>
              <w:jc w:val="center"/>
              <w:rPr>
                <w:rFonts w:ascii="Liberation Serif" w:hAnsi="Liberation Serif"/>
                <w:sz w:val="28"/>
                <w:szCs w:val="28"/>
              </w:rPr>
            </w:pPr>
          </w:p>
          <w:p w:rsidR="002036D2" w:rsidRPr="0013051B" w:rsidRDefault="002036D2" w:rsidP="00A727E5">
            <w:pPr>
              <w:jc w:val="center"/>
              <w:rPr>
                <w:rFonts w:ascii="Liberation Serif" w:hAnsi="Liberation Serif"/>
                <w:sz w:val="28"/>
                <w:szCs w:val="28"/>
              </w:rPr>
            </w:pPr>
          </w:p>
        </w:tc>
      </w:tr>
    </w:tbl>
    <w:p w:rsidR="002036D2" w:rsidRDefault="002036D2" w:rsidP="002036D2">
      <w:pPr>
        <w:widowControl w:val="0"/>
        <w:ind w:firstLine="708"/>
        <w:jc w:val="both"/>
        <w:rPr>
          <w:rFonts w:ascii="Liberation Serif" w:hAnsi="Liberation Serif"/>
          <w:sz w:val="28"/>
          <w:szCs w:val="28"/>
        </w:rPr>
      </w:pPr>
      <w:r w:rsidRPr="00D42F9B">
        <w:rPr>
          <w:rFonts w:ascii="Liberation Serif" w:hAnsi="Liberation Serif"/>
          <w:sz w:val="28"/>
          <w:szCs w:val="28"/>
        </w:rPr>
        <w:t>В соотв</w:t>
      </w:r>
      <w:r>
        <w:rPr>
          <w:rFonts w:ascii="Liberation Serif" w:hAnsi="Liberation Serif"/>
          <w:sz w:val="28"/>
          <w:szCs w:val="28"/>
        </w:rPr>
        <w:t>етствии с Федеральным</w:t>
      </w:r>
      <w:r w:rsidRPr="00D42F9B">
        <w:rPr>
          <w:rFonts w:ascii="Liberation Serif" w:hAnsi="Liberation Serif"/>
          <w:sz w:val="28"/>
          <w:szCs w:val="28"/>
        </w:rPr>
        <w:t xml:space="preserve"> закон</w:t>
      </w:r>
      <w:r>
        <w:rPr>
          <w:rFonts w:ascii="Liberation Serif" w:hAnsi="Liberation Serif"/>
          <w:sz w:val="28"/>
          <w:szCs w:val="28"/>
        </w:rPr>
        <w:t>ом</w:t>
      </w:r>
      <w:r w:rsidRPr="00D42F9B">
        <w:rPr>
          <w:rFonts w:ascii="Liberation Serif" w:hAnsi="Liberation Serif"/>
          <w:sz w:val="28"/>
          <w:szCs w:val="28"/>
        </w:rPr>
        <w:t xml:space="preserve"> от 20 марта 2025 года </w:t>
      </w:r>
      <w:r>
        <w:rPr>
          <w:rFonts w:ascii="Liberation Serif" w:hAnsi="Liberation Serif"/>
          <w:sz w:val="28"/>
          <w:szCs w:val="28"/>
        </w:rPr>
        <w:t xml:space="preserve">№ </w:t>
      </w:r>
      <w:r w:rsidRPr="00D42F9B">
        <w:rPr>
          <w:rFonts w:ascii="Liberation Serif" w:hAnsi="Liberation Serif"/>
          <w:sz w:val="28"/>
          <w:szCs w:val="28"/>
        </w:rPr>
        <w:t>33-ФЗ «Об общих принципах организации местного самоуправления в единой системе публичной власти»</w:t>
      </w:r>
      <w:r w:rsidRPr="00DD2359">
        <w:rPr>
          <w:rFonts w:ascii="Liberation Serif" w:hAnsi="Liberation Serif"/>
          <w:sz w:val="28"/>
          <w:szCs w:val="28"/>
        </w:rPr>
        <w:t xml:space="preserve">, постановлением администрации городского округа Верхняя Пышма от 28.12.2020 № 1083 «Об утверждении Порядка формирования и реализации муниципальных программ в городском округе Верхняя Пышма» </w:t>
      </w:r>
      <w:r>
        <w:rPr>
          <w:rFonts w:ascii="Liberation Serif" w:hAnsi="Liberation Serif"/>
          <w:sz w:val="28"/>
          <w:szCs w:val="28"/>
        </w:rPr>
        <w:t xml:space="preserve">(в ред. </w:t>
      </w:r>
      <w:r w:rsidRPr="00F66D28">
        <w:rPr>
          <w:rFonts w:ascii="Liberation Serif" w:hAnsi="Liberation Serif"/>
          <w:sz w:val="28"/>
          <w:szCs w:val="28"/>
        </w:rPr>
        <w:t>от 25.09.2025 №1298</w:t>
      </w:r>
      <w:r>
        <w:rPr>
          <w:rFonts w:ascii="Liberation Serif" w:hAnsi="Liberation Serif"/>
          <w:sz w:val="28"/>
          <w:szCs w:val="28"/>
        </w:rPr>
        <w:t xml:space="preserve">) </w:t>
      </w:r>
      <w:r w:rsidRPr="00DD2359">
        <w:rPr>
          <w:rFonts w:ascii="Liberation Serif" w:hAnsi="Liberation Serif"/>
          <w:sz w:val="28"/>
          <w:szCs w:val="28"/>
        </w:rPr>
        <w:t>администрация городского округа Верхняя Пышма</w:t>
      </w:r>
    </w:p>
    <w:p w:rsidR="002036D2" w:rsidRPr="0013051B" w:rsidRDefault="002036D2" w:rsidP="002036D2">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2036D2" w:rsidRPr="00DD2359" w:rsidRDefault="002036D2" w:rsidP="002036D2">
      <w:pPr>
        <w:widowControl w:val="0"/>
        <w:ind w:firstLine="708"/>
        <w:jc w:val="both"/>
        <w:rPr>
          <w:rFonts w:ascii="Liberation Serif" w:hAnsi="Liberation Serif"/>
          <w:sz w:val="28"/>
          <w:szCs w:val="28"/>
        </w:rPr>
      </w:pPr>
      <w:r w:rsidRPr="00DD2359">
        <w:rPr>
          <w:rFonts w:ascii="Liberation Serif" w:hAnsi="Liberation Serif"/>
          <w:sz w:val="28"/>
          <w:szCs w:val="28"/>
        </w:rPr>
        <w:t>1. Утвердить муниципальную программу «</w:t>
      </w:r>
      <w:r w:rsidRPr="00D44C93">
        <w:rPr>
          <w:rFonts w:ascii="Liberation Serif" w:hAnsi="Liberation Serif"/>
          <w:sz w:val="28"/>
          <w:szCs w:val="28"/>
        </w:rPr>
        <w:t>Развитие основных направлений социальной политики на территории городского округа Верхняя Пышма</w:t>
      </w:r>
      <w:r w:rsidRPr="00DD2359">
        <w:rPr>
          <w:rFonts w:ascii="Liberation Serif" w:hAnsi="Liberation Serif"/>
          <w:sz w:val="28"/>
          <w:szCs w:val="28"/>
        </w:rPr>
        <w:t>» (прилагается).</w:t>
      </w:r>
    </w:p>
    <w:p w:rsidR="002036D2" w:rsidRPr="00DD2359" w:rsidRDefault="002036D2" w:rsidP="002036D2">
      <w:pPr>
        <w:widowControl w:val="0"/>
        <w:ind w:firstLine="708"/>
        <w:jc w:val="both"/>
        <w:rPr>
          <w:rFonts w:ascii="Liberation Serif" w:hAnsi="Liberation Serif"/>
          <w:sz w:val="28"/>
          <w:szCs w:val="28"/>
        </w:rPr>
      </w:pPr>
      <w:r w:rsidRPr="00DD2359">
        <w:rPr>
          <w:rFonts w:ascii="Liberation Serif" w:hAnsi="Liberation Serif"/>
          <w:sz w:val="28"/>
          <w:szCs w:val="28"/>
        </w:rPr>
        <w:t xml:space="preserve">2. </w:t>
      </w:r>
      <w:r>
        <w:rPr>
          <w:rFonts w:ascii="Liberation Serif" w:hAnsi="Liberation Serif"/>
          <w:sz w:val="28"/>
          <w:szCs w:val="28"/>
        </w:rPr>
        <w:t>Признать</w:t>
      </w:r>
      <w:r w:rsidRPr="00DD2359">
        <w:t xml:space="preserve"> </w:t>
      </w:r>
      <w:r>
        <w:rPr>
          <w:rFonts w:ascii="Liberation Serif" w:hAnsi="Liberation Serif"/>
          <w:sz w:val="28"/>
          <w:szCs w:val="28"/>
        </w:rPr>
        <w:t>постановление</w:t>
      </w:r>
      <w:r w:rsidRPr="00DD2359">
        <w:rPr>
          <w:rFonts w:ascii="Liberation Serif" w:hAnsi="Liberation Serif"/>
          <w:sz w:val="28"/>
          <w:szCs w:val="28"/>
        </w:rPr>
        <w:t xml:space="preserve"> администрации горо</w:t>
      </w:r>
      <w:r>
        <w:rPr>
          <w:rFonts w:ascii="Liberation Serif" w:hAnsi="Liberation Serif"/>
          <w:sz w:val="28"/>
          <w:szCs w:val="28"/>
        </w:rPr>
        <w:t>дского округа Верхняя Пышма от 30</w:t>
      </w:r>
      <w:r w:rsidRPr="00DD2359">
        <w:rPr>
          <w:rFonts w:ascii="Liberation Serif" w:hAnsi="Liberation Serif"/>
          <w:sz w:val="28"/>
          <w:szCs w:val="28"/>
        </w:rPr>
        <w:t>.0</w:t>
      </w:r>
      <w:r>
        <w:rPr>
          <w:rFonts w:ascii="Liberation Serif" w:hAnsi="Liberation Serif"/>
          <w:sz w:val="28"/>
          <w:szCs w:val="28"/>
        </w:rPr>
        <w:t>9</w:t>
      </w:r>
      <w:r w:rsidRPr="00DD2359">
        <w:rPr>
          <w:rFonts w:ascii="Liberation Serif" w:hAnsi="Liberation Serif"/>
          <w:sz w:val="28"/>
          <w:szCs w:val="28"/>
        </w:rPr>
        <w:t xml:space="preserve">.2014 № </w:t>
      </w:r>
      <w:r>
        <w:rPr>
          <w:rFonts w:ascii="Liberation Serif" w:hAnsi="Liberation Serif"/>
          <w:sz w:val="28"/>
          <w:szCs w:val="28"/>
        </w:rPr>
        <w:t>1709 «</w:t>
      </w:r>
      <w:r w:rsidRPr="00DD2359">
        <w:rPr>
          <w:rFonts w:ascii="Liberation Serif" w:hAnsi="Liberation Serif"/>
          <w:sz w:val="28"/>
          <w:szCs w:val="28"/>
        </w:rPr>
        <w:t>Об утверждении муниципальной программы «</w:t>
      </w:r>
      <w:r w:rsidRPr="00D44C93">
        <w:rPr>
          <w:rFonts w:ascii="Liberation Serif" w:hAnsi="Liberation Serif"/>
          <w:sz w:val="28"/>
          <w:szCs w:val="28"/>
        </w:rPr>
        <w:t>Развитие основных направлений социальной политики на территории городского</w:t>
      </w:r>
      <w:r w:rsidRPr="00DD2359">
        <w:rPr>
          <w:rFonts w:ascii="Liberation Serif" w:hAnsi="Liberation Serif"/>
          <w:sz w:val="28"/>
          <w:szCs w:val="28"/>
        </w:rPr>
        <w:t xml:space="preserve"> округ</w:t>
      </w:r>
      <w:r>
        <w:rPr>
          <w:rFonts w:ascii="Liberation Serif" w:hAnsi="Liberation Serif"/>
          <w:sz w:val="28"/>
          <w:szCs w:val="28"/>
        </w:rPr>
        <w:t>а</w:t>
      </w:r>
      <w:r w:rsidRPr="00DD2359">
        <w:rPr>
          <w:rFonts w:ascii="Liberation Serif" w:hAnsi="Liberation Serif"/>
          <w:sz w:val="28"/>
          <w:szCs w:val="28"/>
        </w:rPr>
        <w:t xml:space="preserve"> Верхняя Пышма</w:t>
      </w:r>
      <w:r>
        <w:rPr>
          <w:rFonts w:ascii="Liberation Serif" w:hAnsi="Liberation Serif"/>
          <w:sz w:val="28"/>
          <w:szCs w:val="28"/>
        </w:rPr>
        <w:t xml:space="preserve"> </w:t>
      </w:r>
      <w:r w:rsidRPr="00DD2359">
        <w:rPr>
          <w:rFonts w:ascii="Liberation Serif" w:hAnsi="Liberation Serif"/>
          <w:sz w:val="28"/>
          <w:szCs w:val="28"/>
        </w:rPr>
        <w:t>до 2027 года»</w:t>
      </w:r>
      <w:r>
        <w:rPr>
          <w:rFonts w:ascii="Liberation Serif" w:hAnsi="Liberation Serif"/>
          <w:sz w:val="28"/>
          <w:szCs w:val="28"/>
        </w:rPr>
        <w:t xml:space="preserve"> утратившим силу.</w:t>
      </w:r>
    </w:p>
    <w:p w:rsidR="002036D2" w:rsidRPr="00DD2359" w:rsidRDefault="002036D2" w:rsidP="002036D2">
      <w:pPr>
        <w:widowControl w:val="0"/>
        <w:ind w:firstLine="708"/>
        <w:jc w:val="both"/>
        <w:rPr>
          <w:rFonts w:ascii="Liberation Serif" w:hAnsi="Liberation Serif"/>
          <w:sz w:val="28"/>
          <w:szCs w:val="28"/>
        </w:rPr>
      </w:pPr>
      <w:r w:rsidRPr="00DD2359">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(www.movp.ru).</w:t>
      </w:r>
    </w:p>
    <w:p w:rsidR="002036D2" w:rsidRDefault="002036D2" w:rsidP="002036D2">
      <w:pPr>
        <w:widowControl w:val="0"/>
        <w:ind w:firstLine="708"/>
        <w:jc w:val="both"/>
      </w:pPr>
      <w:r w:rsidRPr="00DD2359">
        <w:rPr>
          <w:rFonts w:ascii="Liberation Serif" w:hAnsi="Liberation Serif"/>
          <w:sz w:val="28"/>
          <w:szCs w:val="28"/>
        </w:rPr>
        <w:t>4. Контроль за выполнением настоящего постановления возложить на заместителя главы администрации по социальным вопросам Выгодского П.Я.</w:t>
      </w:r>
    </w:p>
    <w:p w:rsidR="002036D2" w:rsidRDefault="002036D2" w:rsidP="002036D2">
      <w:pPr>
        <w:widowControl w:val="0"/>
        <w:ind w:firstLine="709"/>
        <w:jc w:val="both"/>
        <w:rPr>
          <w:rFonts w:ascii="Liberation Serif" w:hAnsi="Liberation Serif"/>
          <w:sz w:val="28"/>
          <w:szCs w:val="28"/>
        </w:rPr>
      </w:pPr>
    </w:p>
    <w:p w:rsidR="002036D2" w:rsidRPr="0013051B" w:rsidRDefault="002036D2" w:rsidP="002036D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552"/>
        <w:gridCol w:w="3513"/>
      </w:tblGrid>
      <w:tr w:rsidR="002036D2" w:rsidRPr="0013051B" w:rsidTr="00A727E5">
        <w:tc>
          <w:tcPr>
            <w:tcW w:w="6237" w:type="dxa"/>
            <w:vAlign w:val="bottom"/>
          </w:tcPr>
          <w:p w:rsidR="002036D2" w:rsidRPr="0013051B" w:rsidRDefault="002036D2" w:rsidP="00A727E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2036D2" w:rsidRPr="0013051B" w:rsidRDefault="002036D2" w:rsidP="00A727E5">
            <w:pPr>
              <w:jc w:val="right"/>
              <w:rPr>
                <w:rFonts w:ascii="Liberation Serif" w:hAnsi="Liberation Serif"/>
                <w:sz w:val="28"/>
                <w:szCs w:val="28"/>
              </w:rPr>
            </w:pPr>
            <w:r w:rsidRPr="0013051B">
              <w:rPr>
                <w:rFonts w:ascii="Liberation Serif" w:hAnsi="Liberation Serif"/>
                <w:sz w:val="28"/>
                <w:szCs w:val="28"/>
              </w:rPr>
              <w:t>И.С. Зернов</w:t>
            </w:r>
          </w:p>
        </w:tc>
      </w:tr>
    </w:tbl>
    <w:p w:rsidR="002036D2" w:rsidRPr="0013051B" w:rsidRDefault="002036D2" w:rsidP="002036D2">
      <w:pPr>
        <w:pStyle w:val="ConsNormal"/>
        <w:widowControl/>
        <w:ind w:firstLine="0"/>
        <w:rPr>
          <w:rFonts w:ascii="Liberation Serif" w:hAnsi="Liberation Serif"/>
        </w:rPr>
      </w:pPr>
    </w:p>
    <w:p w:rsidR="002036D2" w:rsidRDefault="002036D2">
      <w:pPr>
        <w:spacing w:after="160" w:line="259" w:lineRule="auto"/>
      </w:pPr>
      <w:r>
        <w:br w:type="page"/>
      </w:r>
    </w:p>
    <w:p w:rsidR="002036D2" w:rsidRPr="00E714DC" w:rsidRDefault="002036D2" w:rsidP="002036D2">
      <w:pPr>
        <w:rPr>
          <w:rFonts w:ascii="Liberation Serif" w:hAnsi="Liberation Serif"/>
        </w:rPr>
      </w:pPr>
    </w:p>
    <w:tbl>
      <w:tblPr>
        <w:tblpPr w:leftFromText="180" w:rightFromText="180" w:horzAnchor="margin" w:tblpX="-142" w:tblpY="519"/>
        <w:tblW w:w="9520" w:type="dxa"/>
        <w:tblLayout w:type="fixed"/>
        <w:tblCellMar>
          <w:left w:w="0" w:type="dxa"/>
          <w:right w:w="0" w:type="dxa"/>
        </w:tblCellMar>
        <w:tblLook w:val="04A0" w:firstRow="1" w:lastRow="0" w:firstColumn="1" w:lastColumn="0" w:noHBand="0" w:noVBand="1"/>
      </w:tblPr>
      <w:tblGrid>
        <w:gridCol w:w="284"/>
        <w:gridCol w:w="9236"/>
      </w:tblGrid>
      <w:tr w:rsidR="002036D2" w:rsidRPr="00E714DC" w:rsidTr="00A727E5">
        <w:trPr>
          <w:trHeight w:val="375"/>
        </w:trPr>
        <w:tc>
          <w:tcPr>
            <w:tcW w:w="284" w:type="dxa"/>
          </w:tcPr>
          <w:p w:rsidR="002036D2" w:rsidRPr="00E714DC" w:rsidRDefault="002036D2" w:rsidP="00A727E5">
            <w:pPr>
              <w:rPr>
                <w:rStyle w:val="FakeCharacterStyle"/>
                <w:rFonts w:ascii="Liberation Serif" w:hAnsi="Liberation Serif"/>
              </w:rPr>
            </w:pPr>
          </w:p>
        </w:tc>
        <w:tc>
          <w:tcPr>
            <w:tcW w:w="9236" w:type="dxa"/>
            <w:shd w:val="clear" w:color="auto" w:fill="auto"/>
          </w:tcPr>
          <w:p w:rsidR="002036D2" w:rsidRPr="00E714DC" w:rsidRDefault="002036D2" w:rsidP="00A727E5">
            <w:pPr>
              <w:autoSpaceDE w:val="0"/>
              <w:autoSpaceDN w:val="0"/>
              <w:adjustRightInd w:val="0"/>
              <w:ind w:left="4961"/>
              <w:outlineLvl w:val="0"/>
              <w:rPr>
                <w:rFonts w:ascii="Liberation Serif" w:hAnsi="Liberation Serif" w:cs="Liberation Serif"/>
                <w:sz w:val="28"/>
                <w:szCs w:val="28"/>
              </w:rPr>
            </w:pPr>
            <w:r w:rsidRPr="00E714DC">
              <w:rPr>
                <w:rFonts w:ascii="Liberation Serif" w:hAnsi="Liberation Serif" w:cs="Liberation Serif"/>
                <w:sz w:val="28"/>
                <w:szCs w:val="28"/>
              </w:rPr>
              <w:t>УТВЕРЖДЕНА</w:t>
            </w:r>
          </w:p>
          <w:p w:rsidR="002036D2" w:rsidRPr="00E714DC" w:rsidRDefault="002036D2" w:rsidP="00A727E5">
            <w:pPr>
              <w:autoSpaceDE w:val="0"/>
              <w:autoSpaceDN w:val="0"/>
              <w:adjustRightInd w:val="0"/>
              <w:ind w:left="4961"/>
              <w:rPr>
                <w:rFonts w:ascii="Liberation Serif" w:hAnsi="Liberation Serif" w:cs="Liberation Serif"/>
                <w:sz w:val="28"/>
                <w:szCs w:val="28"/>
              </w:rPr>
            </w:pPr>
            <w:r w:rsidRPr="00E714DC">
              <w:rPr>
                <w:rFonts w:ascii="Liberation Serif" w:hAnsi="Liberation Serif" w:cs="Liberation Serif"/>
                <w:sz w:val="28"/>
                <w:szCs w:val="28"/>
              </w:rPr>
              <w:t>постановлением администрации</w:t>
            </w:r>
          </w:p>
          <w:p w:rsidR="002036D2" w:rsidRPr="00E714DC" w:rsidRDefault="002036D2" w:rsidP="00A727E5">
            <w:pPr>
              <w:autoSpaceDE w:val="0"/>
              <w:autoSpaceDN w:val="0"/>
              <w:adjustRightInd w:val="0"/>
              <w:ind w:left="4961"/>
              <w:rPr>
                <w:rFonts w:ascii="Liberation Serif" w:hAnsi="Liberation Serif" w:cs="Liberation Serif"/>
                <w:sz w:val="28"/>
                <w:szCs w:val="28"/>
              </w:rPr>
            </w:pPr>
            <w:r w:rsidRPr="00E714DC">
              <w:rPr>
                <w:rFonts w:ascii="Liberation Serif" w:hAnsi="Liberation Serif" w:cs="Liberation Serif"/>
                <w:sz w:val="28"/>
                <w:szCs w:val="28"/>
              </w:rPr>
              <w:t>городского округа Верхняя Пышма</w:t>
            </w:r>
          </w:p>
          <w:p w:rsidR="002036D2" w:rsidRPr="00E714DC" w:rsidRDefault="002036D2" w:rsidP="00A727E5">
            <w:pPr>
              <w:autoSpaceDE w:val="0"/>
              <w:autoSpaceDN w:val="0"/>
              <w:adjustRightInd w:val="0"/>
              <w:ind w:left="4961"/>
              <w:rPr>
                <w:rFonts w:ascii="Liberation Serif" w:hAnsi="Liberation Serif" w:cs="Liberation Serif"/>
                <w:sz w:val="28"/>
                <w:szCs w:val="28"/>
              </w:rPr>
            </w:pPr>
            <w:r>
              <w:rPr>
                <w:rFonts w:ascii="Liberation Serif" w:hAnsi="Liberation Serif" w:cs="Liberation Serif"/>
                <w:sz w:val="28"/>
                <w:szCs w:val="28"/>
              </w:rPr>
              <w:t xml:space="preserve">от _______________ </w:t>
            </w:r>
            <w:r w:rsidRPr="00E714DC">
              <w:rPr>
                <w:rFonts w:ascii="Liberation Serif" w:hAnsi="Liberation Serif" w:cs="Liberation Serif"/>
                <w:sz w:val="28"/>
                <w:szCs w:val="28"/>
              </w:rPr>
              <w:t xml:space="preserve">№ </w:t>
            </w:r>
            <w:r>
              <w:rPr>
                <w:rFonts w:ascii="Liberation Serif" w:hAnsi="Liberation Serif" w:cs="Liberation Serif"/>
                <w:sz w:val="28"/>
                <w:szCs w:val="28"/>
              </w:rPr>
              <w:t>________</w:t>
            </w:r>
          </w:p>
          <w:p w:rsidR="002036D2" w:rsidRPr="00E714DC" w:rsidRDefault="002036D2" w:rsidP="00A727E5">
            <w:pPr>
              <w:autoSpaceDE w:val="0"/>
              <w:autoSpaceDN w:val="0"/>
              <w:adjustRightInd w:val="0"/>
              <w:jc w:val="right"/>
              <w:rPr>
                <w:rFonts w:ascii="Liberation Serif" w:hAnsi="Liberation Serif" w:cs="Liberation Serif"/>
                <w:sz w:val="28"/>
                <w:szCs w:val="28"/>
              </w:rPr>
            </w:pPr>
          </w:p>
          <w:p w:rsidR="002036D2" w:rsidRPr="00E714DC" w:rsidRDefault="002036D2" w:rsidP="00A727E5">
            <w:pPr>
              <w:autoSpaceDE w:val="0"/>
              <w:autoSpaceDN w:val="0"/>
              <w:adjustRightInd w:val="0"/>
              <w:jc w:val="center"/>
              <w:rPr>
                <w:rFonts w:ascii="Liberation Serif" w:hAnsi="Liberation Serif" w:cs="Liberation Serif"/>
                <w:b/>
                <w:sz w:val="28"/>
              </w:rPr>
            </w:pPr>
            <w:r w:rsidRPr="00E714DC">
              <w:rPr>
                <w:rFonts w:ascii="Liberation Serif" w:hAnsi="Liberation Serif" w:cs="Liberation Serif"/>
                <w:b/>
                <w:sz w:val="28"/>
              </w:rPr>
              <w:t>МУНИЦИПАЛЬНАЯ ПРОГРАММА</w:t>
            </w:r>
          </w:p>
          <w:p w:rsidR="002036D2" w:rsidRPr="00E714DC" w:rsidRDefault="002036D2" w:rsidP="00A727E5">
            <w:pPr>
              <w:autoSpaceDE w:val="0"/>
              <w:autoSpaceDN w:val="0"/>
              <w:adjustRightInd w:val="0"/>
              <w:jc w:val="center"/>
              <w:rPr>
                <w:rFonts w:ascii="Liberation Serif" w:hAnsi="Liberation Serif" w:cs="Liberation Serif"/>
                <w:b/>
                <w:sz w:val="28"/>
              </w:rPr>
            </w:pPr>
            <w:r>
              <w:rPr>
                <w:rFonts w:ascii="Liberation Serif" w:hAnsi="Liberation Serif" w:cs="Liberation Serif"/>
                <w:b/>
                <w:sz w:val="28"/>
              </w:rPr>
              <w:t>«</w:t>
            </w:r>
            <w:r w:rsidRPr="00E714DC">
              <w:rPr>
                <w:rFonts w:ascii="Liberation Serif" w:hAnsi="Liberation Serif" w:cs="Liberation Serif"/>
                <w:b/>
                <w:sz w:val="28"/>
              </w:rPr>
              <w:t>РАЗВИТИЕ ОСНОВНЫХ НАПРАВЛЕНИЙ СОЦИАЛЬНОЙ ПОЛИТИКИ</w:t>
            </w:r>
          </w:p>
          <w:p w:rsidR="002036D2" w:rsidRPr="00E714DC" w:rsidRDefault="002036D2" w:rsidP="00A727E5">
            <w:pPr>
              <w:autoSpaceDE w:val="0"/>
              <w:autoSpaceDN w:val="0"/>
              <w:adjustRightInd w:val="0"/>
              <w:jc w:val="center"/>
              <w:rPr>
                <w:rStyle w:val="CharacterStyle0"/>
                <w:rFonts w:ascii="Liberation Serif" w:eastAsiaTheme="minorHAnsi" w:hAnsi="Liberation Serif" w:cs="Liberation Serif"/>
              </w:rPr>
            </w:pPr>
            <w:r w:rsidRPr="00E714DC">
              <w:rPr>
                <w:rFonts w:ascii="Liberation Serif" w:hAnsi="Liberation Serif" w:cs="Liberation Serif"/>
                <w:b/>
                <w:sz w:val="28"/>
              </w:rPr>
              <w:t>НА ТЕРРИТОРИИ ГОРОДСКОГО ОКРУГА ВЕРХНЯЯ ПЫШМА</w:t>
            </w:r>
            <w:r>
              <w:rPr>
                <w:rFonts w:ascii="Liberation Serif" w:hAnsi="Liberation Serif" w:cs="Liberation Serif"/>
                <w:b/>
                <w:sz w:val="28"/>
              </w:rPr>
              <w:t>»</w:t>
            </w:r>
            <w:r w:rsidRPr="00E714DC">
              <w:rPr>
                <w:rFonts w:ascii="Liberation Serif" w:hAnsi="Liberation Serif" w:cs="Liberation Serif"/>
                <w:b/>
                <w:sz w:val="28"/>
              </w:rPr>
              <w:t xml:space="preserve"> (ДАЛЕЕ </w:t>
            </w:r>
            <w:r>
              <w:rPr>
                <w:rFonts w:ascii="Liberation Serif" w:hAnsi="Liberation Serif" w:cs="Liberation Serif"/>
                <w:b/>
                <w:sz w:val="28"/>
              </w:rPr>
              <w:t>–</w:t>
            </w:r>
            <w:r w:rsidRPr="00E714DC">
              <w:rPr>
                <w:rFonts w:ascii="Liberation Serif" w:hAnsi="Liberation Serif" w:cs="Liberation Serif"/>
                <w:b/>
                <w:sz w:val="28"/>
              </w:rPr>
              <w:t xml:space="preserve"> ПРОГРАММА)</w:t>
            </w:r>
          </w:p>
        </w:tc>
      </w:tr>
      <w:tr w:rsidR="002036D2" w:rsidRPr="00E714DC" w:rsidTr="00A727E5">
        <w:trPr>
          <w:trHeight w:val="359"/>
        </w:trPr>
        <w:tc>
          <w:tcPr>
            <w:tcW w:w="284" w:type="dxa"/>
          </w:tcPr>
          <w:p w:rsidR="002036D2" w:rsidRPr="00E714DC" w:rsidRDefault="002036D2" w:rsidP="00A727E5">
            <w:pPr>
              <w:rPr>
                <w:rStyle w:val="FakeCharacterStyle"/>
                <w:rFonts w:ascii="Liberation Serif" w:hAnsi="Liberation Serif"/>
              </w:rPr>
            </w:pPr>
          </w:p>
        </w:tc>
        <w:tc>
          <w:tcPr>
            <w:tcW w:w="9236" w:type="dxa"/>
            <w:shd w:val="clear" w:color="auto" w:fill="auto"/>
          </w:tcPr>
          <w:p w:rsidR="002036D2" w:rsidRPr="00E714DC" w:rsidRDefault="002036D2" w:rsidP="00A727E5">
            <w:pPr>
              <w:pStyle w:val="ParagraphStyle0"/>
              <w:rPr>
                <w:rStyle w:val="CharacterStyle0"/>
                <w:rFonts w:ascii="Liberation Serif" w:eastAsia="Calibri" w:hAnsi="Liberation Serif" w:cs="Liberation Serif"/>
              </w:rPr>
            </w:pPr>
          </w:p>
          <w:p w:rsidR="002036D2" w:rsidRPr="00E714DC" w:rsidRDefault="002036D2" w:rsidP="00A727E5">
            <w:pPr>
              <w:pStyle w:val="ParagraphStyle0"/>
              <w:rPr>
                <w:rStyle w:val="CharacterStyle0"/>
                <w:rFonts w:ascii="Liberation Serif" w:eastAsia="Calibri" w:hAnsi="Liberation Serif" w:cs="Liberation Serif"/>
              </w:rPr>
            </w:pPr>
            <w:r w:rsidRPr="00E714DC">
              <w:rPr>
                <w:rStyle w:val="CharacterStyle0"/>
                <w:rFonts w:ascii="Liberation Serif" w:eastAsia="Calibri" w:hAnsi="Liberation Serif" w:cs="Liberation Serif"/>
              </w:rPr>
              <w:t>ПАСПОРТ</w:t>
            </w:r>
          </w:p>
        </w:tc>
      </w:tr>
      <w:tr w:rsidR="002036D2" w:rsidRPr="00E714DC" w:rsidTr="00A727E5">
        <w:trPr>
          <w:trHeight w:val="1275"/>
        </w:trPr>
        <w:tc>
          <w:tcPr>
            <w:tcW w:w="284" w:type="dxa"/>
          </w:tcPr>
          <w:p w:rsidR="002036D2" w:rsidRPr="00E714DC" w:rsidRDefault="002036D2" w:rsidP="00A727E5">
            <w:pPr>
              <w:rPr>
                <w:rStyle w:val="FakeCharacterStyle"/>
                <w:rFonts w:ascii="Liberation Serif" w:hAnsi="Liberation Serif"/>
              </w:rPr>
            </w:pPr>
          </w:p>
        </w:tc>
        <w:tc>
          <w:tcPr>
            <w:tcW w:w="9236" w:type="dxa"/>
            <w:shd w:val="clear" w:color="auto" w:fill="auto"/>
          </w:tcPr>
          <w:p w:rsidR="002036D2" w:rsidRPr="00E714DC" w:rsidRDefault="002036D2" w:rsidP="00A727E5">
            <w:pPr>
              <w:pStyle w:val="ParagraphStyle0"/>
              <w:rPr>
                <w:rStyle w:val="CharacterStyle0"/>
                <w:rFonts w:ascii="Liberation Serif" w:eastAsia="Calibri" w:hAnsi="Liberation Serif" w:cs="Liberation Serif"/>
              </w:rPr>
            </w:pPr>
            <w:r w:rsidRPr="00E714DC">
              <w:rPr>
                <w:rStyle w:val="CharacterStyle0"/>
                <w:rFonts w:ascii="Liberation Serif" w:eastAsia="Calibri" w:hAnsi="Liberation Serif" w:cs="Liberation Serif"/>
              </w:rPr>
              <w:t>муниципальной программы</w:t>
            </w:r>
          </w:p>
          <w:p w:rsidR="002036D2" w:rsidRPr="00E714DC" w:rsidRDefault="002036D2" w:rsidP="00A727E5">
            <w:pPr>
              <w:autoSpaceDE w:val="0"/>
              <w:autoSpaceDN w:val="0"/>
              <w:adjustRightInd w:val="0"/>
              <w:jc w:val="center"/>
              <w:rPr>
                <w:rStyle w:val="CharacterStyle0"/>
                <w:rFonts w:ascii="Liberation Serif" w:eastAsiaTheme="minorHAnsi" w:hAnsi="Liberation Serif" w:cs="Liberation Serif"/>
              </w:rPr>
            </w:pPr>
            <w:r>
              <w:rPr>
                <w:rFonts w:ascii="Liberation Serif" w:hAnsi="Liberation Serif" w:cs="Liberation Serif"/>
                <w:b/>
                <w:sz w:val="28"/>
              </w:rPr>
              <w:t>«</w:t>
            </w:r>
            <w:r w:rsidRPr="00E714DC">
              <w:rPr>
                <w:rFonts w:ascii="Liberation Serif" w:hAnsi="Liberation Serif" w:cs="Liberation Serif"/>
                <w:b/>
                <w:sz w:val="28"/>
              </w:rPr>
              <w:t>Развитие основных направлений социальной политики на территории городского о</w:t>
            </w:r>
            <w:r>
              <w:rPr>
                <w:rFonts w:ascii="Liberation Serif" w:hAnsi="Liberation Serif" w:cs="Liberation Serif"/>
                <w:b/>
                <w:sz w:val="28"/>
              </w:rPr>
              <w:t>круга Верхняя Пышма»</w:t>
            </w:r>
          </w:p>
        </w:tc>
      </w:tr>
    </w:tbl>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6095"/>
      </w:tblGrid>
      <w:tr w:rsidR="002036D2" w:rsidRPr="00E714DC" w:rsidTr="00A727E5">
        <w:tc>
          <w:tcPr>
            <w:tcW w:w="3686" w:type="dxa"/>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t>Ответственный исполнитель муниципальной программы</w:t>
            </w:r>
          </w:p>
        </w:tc>
        <w:tc>
          <w:tcPr>
            <w:tcW w:w="6095" w:type="dxa"/>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t>Администрация городского округа Верхняя Пышма</w:t>
            </w:r>
          </w:p>
        </w:tc>
      </w:tr>
      <w:tr w:rsidR="002036D2" w:rsidRPr="00E714DC" w:rsidTr="00A727E5">
        <w:tc>
          <w:tcPr>
            <w:tcW w:w="3686" w:type="dxa"/>
            <w:tcBorders>
              <w:bottom w:val="single" w:sz="4" w:space="0" w:color="auto"/>
            </w:tcBorders>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t>Сроки реализации муниципальной программы</w:t>
            </w:r>
          </w:p>
        </w:tc>
        <w:tc>
          <w:tcPr>
            <w:tcW w:w="6095" w:type="dxa"/>
            <w:tcBorders>
              <w:bottom w:val="single" w:sz="4" w:space="0" w:color="auto"/>
            </w:tcBorders>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2026</w:t>
            </w:r>
            <w:r w:rsidRPr="00E714DC">
              <w:rPr>
                <w:rFonts w:ascii="Liberation Serif" w:eastAsiaTheme="minorEastAsia" w:hAnsi="Liberation Serif" w:cs="Liberation Serif"/>
                <w:sz w:val="28"/>
                <w:szCs w:val="28"/>
              </w:rPr>
              <w:t xml:space="preserve"> </w:t>
            </w:r>
            <w:r>
              <w:rPr>
                <w:rFonts w:ascii="Liberation Serif" w:eastAsiaTheme="minorEastAsia" w:hAnsi="Liberation Serif" w:cs="Liberation Serif"/>
                <w:sz w:val="28"/>
                <w:szCs w:val="28"/>
              </w:rPr>
              <w:t>– 2030</w:t>
            </w:r>
            <w:r w:rsidRPr="00E714DC">
              <w:rPr>
                <w:rFonts w:ascii="Liberation Serif" w:eastAsiaTheme="minorEastAsia" w:hAnsi="Liberation Serif" w:cs="Liberation Serif"/>
                <w:sz w:val="28"/>
                <w:szCs w:val="28"/>
              </w:rPr>
              <w:t xml:space="preserve"> годы</w:t>
            </w:r>
          </w:p>
        </w:tc>
      </w:tr>
      <w:tr w:rsidR="002036D2" w:rsidRPr="00E714DC" w:rsidTr="00A727E5">
        <w:trPr>
          <w:trHeight w:val="1164"/>
        </w:trPr>
        <w:tc>
          <w:tcPr>
            <w:tcW w:w="3686" w:type="dxa"/>
            <w:tcBorders>
              <w:bottom w:val="nil"/>
            </w:tcBorders>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t>Цели и задачи муниципальной программы</w:t>
            </w:r>
          </w:p>
        </w:tc>
        <w:tc>
          <w:tcPr>
            <w:tcW w:w="6095" w:type="dxa"/>
            <w:tcBorders>
              <w:bottom w:val="nil"/>
            </w:tcBorders>
          </w:tcPr>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Цель 1. Оказание дополнительных мер социальной поддержки отдельных категорий граждан городского округа Верхняя Пышма</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Задача 1.1. Предоставление гражданам и семьям, оказавшимся в трудной жизненной ситуации социальной поддержки в денежной форме</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Задача 1.2. Обеспечение выплат ежемесячного денежного вознаграждения Почетным гражданам городского округа Верхняя Пышма</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Задача 1.4. Повышение социальной и общественной активности граждан старшего поколения городского округа Верхняя Пышма</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Задача 1.5. Оказание дополнительных мер социальной поддержки отдельным категориям граждан</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lastRenderedPageBreak/>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Задача 2.1. Реализация мероприятий, направленных на снижение заболеваемости, связанных со средствами специфической профилактики</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Задача 2.2. Организация неспецифической профилактики для предотвращения присасывания клещей </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 xml:space="preserve"> переносчиков к людям</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Цель 3. Увеличение продолжительности активной жизни населения за счет формирования здорового образа жизни и профилактики заболеваний (ВИЧ </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 xml:space="preserve"> инфекция, туберкулез, наркомания)</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Задача 3.1. Осуществление информационно</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Цель 4. Повышение доступности объектов и услуг для инвалидов и маломобильных групп населения городского округа Верхняя Пышма</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Задача 4.2. Повышение доступности и качества услуг, содействие социальной интеграции инвалидов в общество</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Задача 4.3. Развитие системы работы для детей с ограниченными возможностями здоровья в муниципальных образовательных организациях</w:t>
            </w:r>
            <w:r>
              <w:rPr>
                <w:rFonts w:ascii="Liberation Serif" w:eastAsiaTheme="minorEastAsia" w:hAnsi="Liberation Serif" w:cs="Liberation Serif"/>
                <w:sz w:val="28"/>
                <w:szCs w:val="28"/>
              </w:rPr>
              <w:t>.</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Задача 4.4. Обеспечение приспособлений жилых помещений и общего имущества в многоквартирных домах с учетом потребностей инвалидов</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Задача 5.1. Обеспечение предоставления </w:t>
            </w:r>
            <w:r w:rsidRPr="00621931">
              <w:rPr>
                <w:rFonts w:ascii="Liberation Serif" w:eastAsiaTheme="minorEastAsia" w:hAnsi="Liberation Serif" w:cs="Liberation Serif"/>
                <w:sz w:val="28"/>
                <w:szCs w:val="28"/>
              </w:rPr>
              <w:lastRenderedPageBreak/>
              <w:t>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2036D2" w:rsidRPr="00E714DC" w:rsidTr="00A727E5">
        <w:trPr>
          <w:trHeight w:val="4046"/>
        </w:trPr>
        <w:tc>
          <w:tcPr>
            <w:tcW w:w="3686" w:type="dxa"/>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lastRenderedPageBreak/>
              <w:t>Перечень подпрограмм муниципальной программы (при их наличии)</w:t>
            </w:r>
          </w:p>
        </w:tc>
        <w:tc>
          <w:tcPr>
            <w:tcW w:w="6095" w:type="dxa"/>
          </w:tcPr>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1. </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Дополнительные меры социальной поддержки отдельных категорий граждан городского округа Верхняя Пышма</w:t>
            </w:r>
            <w:r>
              <w:rPr>
                <w:rFonts w:ascii="Liberation Serif" w:eastAsiaTheme="minorEastAsia" w:hAnsi="Liberation Serif" w:cs="Liberation Serif"/>
                <w:sz w:val="28"/>
                <w:szCs w:val="28"/>
              </w:rPr>
              <w:t>»</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2. </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Профилактика инфекционных заболеваний в городском округе Верхняя Пышма</w:t>
            </w:r>
            <w:r>
              <w:rPr>
                <w:rFonts w:ascii="Liberation Serif" w:eastAsiaTheme="minorEastAsia" w:hAnsi="Liberation Serif" w:cs="Liberation Serif"/>
                <w:sz w:val="28"/>
                <w:szCs w:val="28"/>
              </w:rPr>
              <w:t>»</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3. </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Комплексные меры по ограничению распространения социально значимых заболеваний на территории городского округа Верхняя Пышма</w:t>
            </w:r>
            <w:r>
              <w:rPr>
                <w:rFonts w:ascii="Liberation Serif" w:eastAsiaTheme="minorEastAsia" w:hAnsi="Liberation Serif" w:cs="Liberation Serif"/>
                <w:sz w:val="28"/>
                <w:szCs w:val="28"/>
              </w:rPr>
              <w:t>»</w:t>
            </w:r>
          </w:p>
          <w:p w:rsidR="002036D2" w:rsidRPr="00621931"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4. </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Доступная среда на территории городского округа Верхняя Пышма</w:t>
            </w:r>
            <w:r>
              <w:rPr>
                <w:rFonts w:ascii="Liberation Serif" w:eastAsiaTheme="minorEastAsia" w:hAnsi="Liberation Serif" w:cs="Liberation Serif"/>
                <w:sz w:val="28"/>
                <w:szCs w:val="28"/>
              </w:rPr>
              <w:t>»</w:t>
            </w:r>
          </w:p>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621931">
              <w:rPr>
                <w:rFonts w:ascii="Liberation Serif" w:eastAsiaTheme="minorEastAsia" w:hAnsi="Liberation Serif" w:cs="Liberation Serif"/>
                <w:sz w:val="28"/>
                <w:szCs w:val="28"/>
              </w:rPr>
              <w:t xml:space="preserve">5. </w:t>
            </w:r>
            <w:r>
              <w:rPr>
                <w:rFonts w:ascii="Liberation Serif" w:eastAsiaTheme="minorEastAsia" w:hAnsi="Liberation Serif" w:cs="Liberation Serif"/>
                <w:sz w:val="28"/>
                <w:szCs w:val="28"/>
              </w:rPr>
              <w:t>«</w:t>
            </w:r>
            <w:r w:rsidRPr="00621931">
              <w:rPr>
                <w:rFonts w:ascii="Liberation Serif" w:eastAsiaTheme="minorEastAsia" w:hAnsi="Liberation Serif" w:cs="Liberation Serif"/>
                <w:sz w:val="28"/>
                <w:szCs w:val="28"/>
              </w:rPr>
              <w:t>Обеспечение жильем молодых семей городского округа Верхняя Пышма</w:t>
            </w:r>
            <w:r>
              <w:rPr>
                <w:rFonts w:ascii="Liberation Serif" w:eastAsiaTheme="minorEastAsia" w:hAnsi="Liberation Serif" w:cs="Liberation Serif"/>
                <w:sz w:val="28"/>
                <w:szCs w:val="28"/>
              </w:rPr>
              <w:t>»</w:t>
            </w:r>
          </w:p>
        </w:tc>
      </w:tr>
      <w:tr w:rsidR="002036D2" w:rsidRPr="00E714DC" w:rsidTr="00A727E5">
        <w:tc>
          <w:tcPr>
            <w:tcW w:w="3686" w:type="dxa"/>
            <w:tcBorders>
              <w:bottom w:val="single" w:sz="4" w:space="0" w:color="auto"/>
            </w:tcBorders>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t>Перечень основных целевых показателей муниципальной программы</w:t>
            </w:r>
          </w:p>
        </w:tc>
        <w:tc>
          <w:tcPr>
            <w:tcW w:w="6095" w:type="dxa"/>
          </w:tcPr>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 Количество граждан, получивших дополнительные меры социальной поддержки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2. Количество участников ВОВ, тружеников тыла, получивших ко дню Победы, ко дню Пожилого человека материальную помощь</w:t>
            </w:r>
          </w:p>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 Количество граждан, получивших компенсации расходов на оплату жилого помещения и коммунальных услуг</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 Количество граждан, получивших оплату жилого помещения и коммунальных услуг, за счет субвенции из федерального бюджета</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5. Количество граждан, получивших субсидии на оплату жилого помещения и коммунальных услуг</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6. 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7. 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Почетный гражданин городского округа Верхняя Пышма</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 не </w:t>
            </w:r>
            <w:r w:rsidRPr="003B4E4A">
              <w:rPr>
                <w:rFonts w:ascii="Liberation Serif" w:eastAsiaTheme="minorEastAsia" w:hAnsi="Liberation Serif" w:cs="Liberation Serif"/>
                <w:sz w:val="28"/>
                <w:szCs w:val="28"/>
              </w:rPr>
              <w:lastRenderedPageBreak/>
              <w:t>вступившей (не вступившему) в повторный брак</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8. 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приобретение твердого топлива</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9. Количество Почетных граждан городского округа Верхняя Пышма, которым выплачивается ежемесячное денежное вознаграждение</w:t>
            </w:r>
            <w:r>
              <w:rPr>
                <w:rFonts w:ascii="Liberation Serif" w:eastAsiaTheme="minorEastAsia" w:hAnsi="Liberation Serif" w:cs="Liberation Serif"/>
                <w:sz w:val="28"/>
                <w:szCs w:val="28"/>
              </w:rPr>
              <w:t xml:space="preserve"> за</w:t>
            </w:r>
            <w:r w:rsidRPr="003B4E4A">
              <w:rPr>
                <w:rFonts w:ascii="Liberation Serif" w:eastAsiaTheme="minorEastAsia" w:hAnsi="Liberation Serif" w:cs="Liberation Serif"/>
                <w:sz w:val="28"/>
                <w:szCs w:val="28"/>
              </w:rPr>
              <w:t xml:space="preserve"> особые заслуги перед городским округом</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10. Количество лиц, имеющих награды и почетные звания городского округа Верхняя Пышма, получивших денежное вознаграждение</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11. Количество социально – значимых мероприятий для граждан, нуждающихся в дополнительных мерах социальной поддержки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12. Количество оказанных услуг по организации работы с объединениями ветеранов, расположенных на территории городского округа Верхняя Пышма</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13. 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14. Количество инвалидов I и II групп инвалидности, 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15. Количество инвалидов с детства, детей-инвалидов, которым предоставлены меры поддержки в виде налоговых льгот   по земельному налогу</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16. 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17. Количество физических лиц, имеющих право на получение социальной поддержки в соответствии с Законом Российской Федерации от 15 мая 1991 года № 1244-1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О социальной защите граждан, подвергшихся воздействию радиации вследствие катастрофы на </w:t>
            </w:r>
            <w:r w:rsidRPr="003B4E4A">
              <w:rPr>
                <w:rFonts w:ascii="Liberation Serif" w:eastAsiaTheme="minorEastAsia" w:hAnsi="Liberation Serif" w:cs="Liberation Serif"/>
                <w:sz w:val="28"/>
                <w:szCs w:val="28"/>
              </w:rPr>
              <w:lastRenderedPageBreak/>
              <w:t>Чернобыльской АЭС</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 Федеральным законом от 26 ноября 1998 года № 175-ФЗ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Маяк</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 и сбросов радиоактивных отходов в реку Теча</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 и Федеральным законом от 10 января 2002 года № 2-ФЗ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18. 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19. 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20. Количество пенсионеров, имеющих звание ветерана в соответствии с Федеральным законом от 12 января 1995 года № 5-ФЗ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ветеранах</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21. Количество детей-сирот и детей, остав</w:t>
            </w:r>
            <w:r>
              <w:rPr>
                <w:rFonts w:ascii="Liberation Serif" w:eastAsiaTheme="minorEastAsia" w:hAnsi="Liberation Serif" w:cs="Liberation Serif"/>
                <w:sz w:val="28"/>
                <w:szCs w:val="28"/>
              </w:rPr>
              <w:t xml:space="preserve">шихся без попечения родителей, </w:t>
            </w:r>
            <w:r w:rsidRPr="003B4E4A">
              <w:rPr>
                <w:rFonts w:ascii="Liberation Serif" w:eastAsiaTheme="minorEastAsia" w:hAnsi="Liberation Serif" w:cs="Liberation Serif"/>
                <w:sz w:val="28"/>
                <w:szCs w:val="28"/>
              </w:rPr>
              <w:t>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22. Количество лиц, имеющих трех и более несовершеннолетних</w:t>
            </w:r>
            <w:r>
              <w:rPr>
                <w:rFonts w:ascii="Liberation Serif" w:eastAsiaTheme="minorEastAsia" w:hAnsi="Liberation Serif" w:cs="Liberation Serif"/>
                <w:sz w:val="28"/>
                <w:szCs w:val="28"/>
              </w:rPr>
              <w:t xml:space="preserve"> детей, </w:t>
            </w:r>
            <w:r w:rsidRPr="003B4E4A">
              <w:rPr>
                <w:rFonts w:ascii="Liberation Serif" w:eastAsiaTheme="minorEastAsia" w:hAnsi="Liberation Serif" w:cs="Liberation Serif"/>
                <w:sz w:val="28"/>
                <w:szCs w:val="28"/>
              </w:rPr>
              <w:t>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23. Количество лиц, достигших пенсионного возраста, подвергшихся политическим репрессиям и признанных жертвами </w:t>
            </w:r>
            <w:r w:rsidRPr="003B4E4A">
              <w:rPr>
                <w:rFonts w:ascii="Liberation Serif" w:eastAsiaTheme="minorEastAsia" w:hAnsi="Liberation Serif" w:cs="Liberation Serif"/>
                <w:sz w:val="28"/>
                <w:szCs w:val="28"/>
              </w:rPr>
              <w:lastRenderedPageBreak/>
              <w:t xml:space="preserve">политических репрессий в соответствии с Законом Российской Федерации от 18 октября 1991 года № 1761-1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реабилитации жертв политических репрессий</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которым предоставлены меры поддержки в виде налоговых льгот по земельному налогу</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24. Количество супругов (супруг) умершего гражданина, которому присвоено звание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Почетный гражданин городского округа Верхняя Пышма</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не вступивший (не вступившая) в повторный брак, которым предоставлены меры поддержки в виде налоговых льгот по земельному налогу</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25. Количество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страховых пенсиях</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ветеранах</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которым предоставлены меры поддержки в виде налоговых льгот по земельному налогу</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26. Количество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страховых пенсиях</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реабилитации жертв политических репрессий</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которым предоставлены меры поддержки в виде налоговых льгот по земельному налогу</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 xml:space="preserve">27. 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w:t>
            </w:r>
            <w:r w:rsidRPr="003B4E4A">
              <w:rPr>
                <w:rFonts w:ascii="Liberation Serif" w:eastAsiaTheme="minorEastAsia" w:hAnsi="Liberation Serif" w:cs="Liberation Serif"/>
                <w:sz w:val="28"/>
                <w:szCs w:val="28"/>
              </w:rPr>
              <w:lastRenderedPageBreak/>
              <w:t xml:space="preserve">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социальной защите граждан, подвергшихся воздействию радиации вследствие катастрофы на Чернобыльской АЭС</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 xml:space="preserve">, Федеральным законом от 26 ноября 1998 года № 175-ФЗ </w:t>
            </w:r>
            <w:r>
              <w:rPr>
                <w:rFonts w:ascii="Liberation Serif" w:eastAsiaTheme="minorEastAsia" w:hAnsi="Liberation Serif" w:cs="Liberation Serif"/>
                <w:sz w:val="28"/>
                <w:szCs w:val="28"/>
              </w:rPr>
              <w:t>«</w:t>
            </w:r>
            <w:r w:rsidRPr="003B4E4A">
              <w:rPr>
                <w:rFonts w:ascii="Liberation Serif" w:eastAsiaTheme="minorEastAsia" w:hAnsi="Liberation Serif" w:cs="Liberation Serif"/>
                <w:sz w:val="28"/>
                <w:szCs w:val="28"/>
              </w:rPr>
              <w:t>О социальной защите</w:t>
            </w:r>
            <w:r>
              <w:rPr>
                <w:rFonts w:ascii="Liberation Serif" w:eastAsiaTheme="minorEastAsia" w:hAnsi="Liberation Serif" w:cs="Liberation Serif"/>
                <w:sz w:val="28"/>
                <w:szCs w:val="28"/>
              </w:rPr>
              <w:t>»</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28. 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многодетных семей, детей из семей, имеющих среднедушевой доход ниже прожиточного минимума, установленного в Свердловской области, паразитологическим обследованием</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29. 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30. Количество детей городского округа Верхняя Пышма в возрасте от 6 до 12 лет охваченных профилактическими прививками против гепатита А</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31. Площадь территории муниципальных учреждений обработанных аккарицидными средствами в сфере образования</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lastRenderedPageBreak/>
              <w:t>32. Площадь открытых территорий, на которых проведены дератизационные работы</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33. Площадь помещений муниципальных учреждений, охваченных дератизацией и дезинсекцией в сфере образования</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34. Количество проведенных санитарно-эпидемиологических экспертиз в сфере образования</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35. Площадь территории муниципальных учреждений обработанных аккарицидными средствами в сфере физической культуры, спорта и молодежной политики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36. Площадь помещений муниципальных учреждений, охваченных дератизацией и дезинсекцией в сфере физической культуры, спорта и молодежной политики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37. Площадь территорий, обследованных на заклещеванность в сфере физической культуры, спорта и молодежной политики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38. Количество проведенных санитарно-эпидемиологических экспертиз в сфере физической культуры, спорта и молодежной политики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39. Площадь помещений муниципальных учреждений, охваченных дезинфекцией в сфере физической культуры, спорта и молодежной политики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40. Площадь территории муниципальных учреждений обработанных аккарицидными средствами в сфере культуры</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41. Площадь помещений муниципальных учреждений, охваченных дератизацией и дезинсекцией в муниципальных учреждениях культуры, всего, из них</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42. 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43. Количество объектов, на которых проведено определение на заселенность грызунами</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44. Количество объектов, на которых проведено определение на заселенность синантропными насекомыми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lastRenderedPageBreak/>
              <w:t>45. Уровень охвата населения в возрасте 15-49 лет профилактическими программами по ВИЧ-инфекции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46. Количество распространенных информационных материалов по профилактике ВИЧ-инфекции, туберкулеза и наркомании</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47. Количество спортивно - массовых и культурно - досуговых мероприятий для инвалидов и маломобильных групп населения</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48. Количество инвалидов, систематически занимающихся физкультурой и спортом</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49. 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50. 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51. 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w:t>
            </w:r>
          </w:p>
          <w:p w:rsidR="002036D2" w:rsidRPr="003B4E4A"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52. Количество учреждений общего образования, создавших условия для инклюзивного образования</w:t>
            </w:r>
          </w:p>
          <w:p w:rsidR="002036D2"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53. 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3B4E4A">
              <w:rPr>
                <w:rFonts w:ascii="Liberation Serif" w:eastAsiaTheme="minorEastAsia" w:hAnsi="Liberation Serif" w:cs="Liberation Serif"/>
                <w:sz w:val="28"/>
                <w:szCs w:val="28"/>
              </w:rPr>
              <w:t>54. Количество молодых семей, получивших свидетельства о праве на получение социальной выплаты на приобретение (строительство) жилого помещения</w:t>
            </w:r>
          </w:p>
        </w:tc>
      </w:tr>
      <w:tr w:rsidR="002036D2" w:rsidRPr="00E714DC" w:rsidTr="00A727E5">
        <w:tc>
          <w:tcPr>
            <w:tcW w:w="3686" w:type="dxa"/>
            <w:tcBorders>
              <w:bottom w:val="single" w:sz="4" w:space="0" w:color="auto"/>
            </w:tcBorders>
          </w:tcPr>
          <w:p w:rsidR="002036D2" w:rsidRPr="00B22187" w:rsidRDefault="002036D2" w:rsidP="00A727E5">
            <w:pPr>
              <w:widowControl w:val="0"/>
              <w:autoSpaceDE w:val="0"/>
              <w:autoSpaceDN w:val="0"/>
              <w:rPr>
                <w:rFonts w:ascii="Liberation Serif" w:hAnsi="Liberation Serif" w:cs="Liberation Serif"/>
                <w:sz w:val="28"/>
                <w:szCs w:val="28"/>
              </w:rPr>
            </w:pPr>
            <w:r w:rsidRPr="00B22187">
              <w:rPr>
                <w:rFonts w:ascii="Liberation Serif" w:hAnsi="Liberation Serif" w:cs="Liberation Serif"/>
                <w:sz w:val="28"/>
                <w:szCs w:val="28"/>
              </w:rPr>
              <w:lastRenderedPageBreak/>
              <w:t>Объем финансирования муниципальной программы по годам реализации, тыс. рублей</w:t>
            </w:r>
          </w:p>
        </w:tc>
        <w:tc>
          <w:tcPr>
            <w:tcW w:w="6095" w:type="dxa"/>
          </w:tcPr>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ВСЕГО:</w:t>
            </w:r>
          </w:p>
          <w:p w:rsidR="002036D2" w:rsidRPr="00D35A76" w:rsidRDefault="002036D2" w:rsidP="00A727E5">
            <w:pPr>
              <w:widowControl w:val="0"/>
              <w:autoSpaceDE w:val="0"/>
              <w:autoSpaceDN w:val="0"/>
              <w:rPr>
                <w:rFonts w:ascii="Liberation Serif" w:hAnsi="Liberation Serif" w:cs="Liberation Serif"/>
                <w:sz w:val="28"/>
                <w:szCs w:val="28"/>
              </w:rPr>
            </w:pPr>
            <w:r>
              <w:rPr>
                <w:rStyle w:val="CharacterStyle5"/>
                <w:rFonts w:eastAsiaTheme="minorHAnsi"/>
              </w:rPr>
              <w:t>1 319 996,3</w:t>
            </w:r>
            <w:r w:rsidRPr="005071B6">
              <w:rPr>
                <w:rFonts w:ascii="Liberation Serif" w:hAnsi="Liberation Serif" w:cs="Liberation Serif"/>
                <w:sz w:val="28"/>
                <w:szCs w:val="28"/>
              </w:rPr>
              <w:t xml:space="preserve"> </w:t>
            </w:r>
            <w:r w:rsidRPr="00D35A76">
              <w:rPr>
                <w:rFonts w:ascii="Liberation Serif" w:hAnsi="Liberation Serif" w:cs="Liberation Serif"/>
                <w:sz w:val="28"/>
                <w:szCs w:val="28"/>
              </w:rPr>
              <w:t>тыс. рублей</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2036D2" w:rsidRPr="005071B6" w:rsidRDefault="002036D2" w:rsidP="00A727E5">
            <w:pPr>
              <w:widowControl w:val="0"/>
              <w:autoSpaceDE w:val="0"/>
              <w:autoSpaceDN w:val="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202</w:t>
            </w:r>
            <w:r>
              <w:rPr>
                <w:rFonts w:ascii="Liberation Serif" w:eastAsia="Calibri" w:hAnsi="Liberation Serif"/>
                <w:noProof/>
                <w:color w:val="000000"/>
                <w:sz w:val="27"/>
                <w:szCs w:val="27"/>
              </w:rPr>
              <w:t>6</w:t>
            </w:r>
            <w:r w:rsidRPr="005071B6">
              <w:rPr>
                <w:rFonts w:ascii="Liberation Serif" w:eastAsia="Calibri" w:hAnsi="Liberation Serif"/>
                <w:noProof/>
                <w:color w:val="000000"/>
                <w:sz w:val="27"/>
                <w:szCs w:val="27"/>
              </w:rPr>
              <w:t xml:space="preserve"> год – </w:t>
            </w:r>
            <w:r>
              <w:rPr>
                <w:rStyle w:val="CharacterStyle5"/>
                <w:rFonts w:eastAsiaTheme="minorHAnsi"/>
              </w:rPr>
              <w:t xml:space="preserve">262 382,0 </w:t>
            </w:r>
            <w:r w:rsidRPr="005071B6">
              <w:rPr>
                <w:rFonts w:ascii="Liberation Serif" w:eastAsia="Calibri" w:hAnsi="Liberation Serif"/>
                <w:noProof/>
                <w:color w:val="000000"/>
                <w:sz w:val="27"/>
                <w:szCs w:val="27"/>
              </w:rPr>
              <w:t xml:space="preserve">тыс. рублей, </w:t>
            </w:r>
          </w:p>
          <w:p w:rsidR="002036D2" w:rsidRPr="005071B6" w:rsidRDefault="002036D2" w:rsidP="00A727E5">
            <w:pPr>
              <w:widowControl w:val="0"/>
              <w:autoSpaceDE w:val="0"/>
              <w:autoSpaceDN w:val="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202</w:t>
            </w:r>
            <w:r>
              <w:rPr>
                <w:rFonts w:ascii="Liberation Serif" w:eastAsia="Calibri" w:hAnsi="Liberation Serif"/>
                <w:noProof/>
                <w:color w:val="000000"/>
                <w:sz w:val="27"/>
                <w:szCs w:val="27"/>
              </w:rPr>
              <w:t>7</w:t>
            </w:r>
            <w:r w:rsidRPr="005071B6">
              <w:rPr>
                <w:rFonts w:ascii="Liberation Serif" w:eastAsia="Calibri" w:hAnsi="Liberation Serif"/>
                <w:noProof/>
                <w:color w:val="000000"/>
                <w:sz w:val="27"/>
                <w:szCs w:val="27"/>
              </w:rPr>
              <w:t xml:space="preserve"> год – </w:t>
            </w:r>
            <w:r>
              <w:rPr>
                <w:rStyle w:val="CharacterStyle5"/>
                <w:rFonts w:eastAsiaTheme="minorHAnsi"/>
              </w:rPr>
              <w:t xml:space="preserve">265 520,2 </w:t>
            </w:r>
            <w:r w:rsidRPr="005071B6">
              <w:rPr>
                <w:rFonts w:ascii="Liberation Serif" w:eastAsia="Calibri" w:hAnsi="Liberation Serif"/>
                <w:noProof/>
                <w:color w:val="000000"/>
                <w:sz w:val="27"/>
                <w:szCs w:val="27"/>
              </w:rPr>
              <w:t xml:space="preserve">тыс. рублей, </w:t>
            </w:r>
          </w:p>
          <w:p w:rsidR="002036D2" w:rsidRPr="005071B6" w:rsidRDefault="002036D2" w:rsidP="00A727E5">
            <w:pPr>
              <w:widowControl w:val="0"/>
              <w:autoSpaceDE w:val="0"/>
              <w:autoSpaceDN w:val="0"/>
              <w:rPr>
                <w:rFonts w:ascii="Liberation Serif" w:eastAsia="Calibri" w:hAnsi="Liberation Serif"/>
                <w:noProof/>
                <w:color w:val="000000"/>
                <w:sz w:val="27"/>
                <w:szCs w:val="27"/>
              </w:rPr>
            </w:pPr>
            <w:r>
              <w:rPr>
                <w:rFonts w:ascii="Liberation Serif" w:eastAsia="Calibri" w:hAnsi="Liberation Serif"/>
                <w:noProof/>
                <w:color w:val="000000"/>
                <w:sz w:val="27"/>
                <w:szCs w:val="27"/>
              </w:rPr>
              <w:t>2028</w:t>
            </w:r>
            <w:r w:rsidRPr="005071B6">
              <w:rPr>
                <w:rFonts w:ascii="Liberation Serif" w:eastAsia="Calibri" w:hAnsi="Liberation Serif"/>
                <w:noProof/>
                <w:color w:val="000000"/>
                <w:sz w:val="27"/>
                <w:szCs w:val="27"/>
              </w:rPr>
              <w:t xml:space="preserve"> год – </w:t>
            </w:r>
            <w:r w:rsidRPr="00FA7ECC">
              <w:rPr>
                <w:rFonts w:ascii="Liberation Serif" w:eastAsia="Calibri" w:hAnsi="Liberation Serif"/>
                <w:noProof/>
                <w:color w:val="000000"/>
                <w:sz w:val="27"/>
                <w:szCs w:val="27"/>
              </w:rPr>
              <w:t xml:space="preserve">263 314,7 </w:t>
            </w:r>
            <w:r w:rsidRPr="005071B6">
              <w:rPr>
                <w:rFonts w:ascii="Liberation Serif" w:eastAsia="Calibri" w:hAnsi="Liberation Serif"/>
                <w:noProof/>
                <w:color w:val="000000"/>
                <w:sz w:val="27"/>
                <w:szCs w:val="27"/>
              </w:rPr>
              <w:t xml:space="preserve">тыс. рублей, </w:t>
            </w:r>
          </w:p>
          <w:p w:rsidR="002036D2" w:rsidRDefault="002036D2" w:rsidP="00A727E5">
            <w:pPr>
              <w:widowControl w:val="0"/>
              <w:autoSpaceDE w:val="0"/>
              <w:autoSpaceDN w:val="0"/>
              <w:rPr>
                <w:rFonts w:ascii="Liberation Serif" w:eastAsia="Calibri" w:hAnsi="Liberation Serif" w:cs="Liberation Serif"/>
                <w:noProof/>
                <w:color w:val="000000"/>
                <w:sz w:val="27"/>
                <w:szCs w:val="27"/>
              </w:rPr>
            </w:pPr>
            <w:r w:rsidRPr="005071B6">
              <w:rPr>
                <w:rFonts w:ascii="Liberation Serif" w:eastAsia="Calibri" w:hAnsi="Liberation Serif"/>
                <w:noProof/>
                <w:color w:val="000000"/>
                <w:sz w:val="27"/>
                <w:szCs w:val="27"/>
              </w:rPr>
              <w:t>202</w:t>
            </w:r>
            <w:r>
              <w:rPr>
                <w:rFonts w:ascii="Liberation Serif" w:eastAsia="Calibri" w:hAnsi="Liberation Serif"/>
                <w:noProof/>
                <w:color w:val="000000"/>
                <w:sz w:val="27"/>
                <w:szCs w:val="27"/>
              </w:rPr>
              <w:t>9</w:t>
            </w:r>
            <w:r w:rsidRPr="005071B6">
              <w:rPr>
                <w:rFonts w:ascii="Liberation Serif" w:eastAsia="Calibri" w:hAnsi="Liberation Serif"/>
                <w:noProof/>
                <w:color w:val="000000"/>
                <w:sz w:val="27"/>
                <w:szCs w:val="27"/>
              </w:rPr>
              <w:t xml:space="preserve"> год – </w:t>
            </w:r>
            <w:r w:rsidRPr="00FA7ECC">
              <w:rPr>
                <w:rFonts w:ascii="Liberation Serif" w:eastAsia="Calibri" w:hAnsi="Liberation Serif"/>
                <w:noProof/>
                <w:color w:val="000000"/>
                <w:sz w:val="27"/>
                <w:szCs w:val="27"/>
              </w:rPr>
              <w:t>264 364,7</w:t>
            </w:r>
            <w:r>
              <w:rPr>
                <w:rFonts w:ascii="Liberation Serif" w:eastAsia="Calibri" w:hAnsi="Liberation Serif"/>
                <w:noProof/>
                <w:color w:val="000000"/>
                <w:sz w:val="27"/>
                <w:szCs w:val="27"/>
              </w:rPr>
              <w:t xml:space="preserve"> </w:t>
            </w:r>
            <w:r w:rsidRPr="005071B6">
              <w:rPr>
                <w:rFonts w:ascii="Liberation Serif" w:eastAsia="Calibri" w:hAnsi="Liberation Serif"/>
                <w:noProof/>
                <w:color w:val="000000"/>
                <w:sz w:val="27"/>
                <w:szCs w:val="27"/>
              </w:rPr>
              <w:t>тыс. рублей</w:t>
            </w:r>
            <w:r w:rsidRPr="005071B6">
              <w:rPr>
                <w:rFonts w:ascii="Liberation Serif" w:eastAsia="Calibri" w:hAnsi="Liberation Serif" w:cs="Liberation Serif"/>
                <w:noProof/>
                <w:color w:val="000000"/>
                <w:sz w:val="27"/>
                <w:szCs w:val="27"/>
              </w:rPr>
              <w:t xml:space="preserve"> </w:t>
            </w:r>
          </w:p>
          <w:p w:rsidR="002036D2" w:rsidRPr="005071B6" w:rsidRDefault="002036D2" w:rsidP="00A727E5">
            <w:pPr>
              <w:widowControl w:val="0"/>
              <w:autoSpaceDE w:val="0"/>
              <w:autoSpaceDN w:val="0"/>
              <w:rPr>
                <w:rFonts w:ascii="Liberation Serif" w:eastAsia="Calibri" w:hAnsi="Liberation Serif"/>
                <w:noProof/>
                <w:color w:val="000000"/>
                <w:sz w:val="27"/>
                <w:szCs w:val="27"/>
              </w:rPr>
            </w:pPr>
            <w:r w:rsidRPr="005071B6">
              <w:rPr>
                <w:rFonts w:ascii="Liberation Serif" w:eastAsia="Calibri" w:hAnsi="Liberation Serif"/>
                <w:noProof/>
                <w:color w:val="000000"/>
                <w:sz w:val="27"/>
                <w:szCs w:val="27"/>
              </w:rPr>
              <w:t>20</w:t>
            </w:r>
            <w:r>
              <w:rPr>
                <w:rFonts w:ascii="Liberation Serif" w:eastAsia="Calibri" w:hAnsi="Liberation Serif"/>
                <w:noProof/>
                <w:color w:val="000000"/>
                <w:sz w:val="27"/>
                <w:szCs w:val="27"/>
              </w:rPr>
              <w:t>30</w:t>
            </w:r>
            <w:r w:rsidRPr="005071B6">
              <w:rPr>
                <w:rFonts w:ascii="Liberation Serif" w:eastAsia="Calibri" w:hAnsi="Liberation Serif"/>
                <w:noProof/>
                <w:color w:val="000000"/>
                <w:sz w:val="27"/>
                <w:szCs w:val="27"/>
              </w:rPr>
              <w:t xml:space="preserve"> год – </w:t>
            </w:r>
            <w:r>
              <w:rPr>
                <w:rStyle w:val="CharacterStyle5"/>
                <w:rFonts w:eastAsiaTheme="minorHAnsi"/>
              </w:rPr>
              <w:t xml:space="preserve">264 414,7 </w:t>
            </w:r>
            <w:r w:rsidRPr="005071B6">
              <w:rPr>
                <w:rFonts w:ascii="Liberation Serif" w:eastAsia="Calibri" w:hAnsi="Liberation Serif"/>
                <w:noProof/>
                <w:color w:val="000000"/>
                <w:sz w:val="27"/>
                <w:szCs w:val="27"/>
              </w:rPr>
              <w:t xml:space="preserve">тыс. рублей, </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lastRenderedPageBreak/>
              <w:t>из них:</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областной бюджет</w:t>
            </w:r>
          </w:p>
          <w:p w:rsidR="002036D2" w:rsidRPr="00D35A76" w:rsidRDefault="002036D2" w:rsidP="00A727E5">
            <w:pPr>
              <w:widowControl w:val="0"/>
              <w:autoSpaceDE w:val="0"/>
              <w:autoSpaceDN w:val="0"/>
              <w:rPr>
                <w:rFonts w:ascii="Liberation Serif" w:hAnsi="Liberation Serif" w:cs="Liberation Serif"/>
                <w:sz w:val="28"/>
                <w:szCs w:val="28"/>
              </w:rPr>
            </w:pPr>
            <w:r>
              <w:rPr>
                <w:rStyle w:val="CharacterStyle11"/>
                <w:rFonts w:eastAsiaTheme="minorHAnsi"/>
              </w:rPr>
              <w:t xml:space="preserve">833 781,8 </w:t>
            </w:r>
            <w:r w:rsidRPr="00D35A76">
              <w:rPr>
                <w:rFonts w:ascii="Liberation Serif" w:hAnsi="Liberation Serif" w:cs="Liberation Serif"/>
                <w:sz w:val="28"/>
                <w:szCs w:val="28"/>
              </w:rPr>
              <w:t>тыс. рублей</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2036D2" w:rsidRPr="00FA7ECC" w:rsidRDefault="002036D2" w:rsidP="00A727E5">
            <w:pPr>
              <w:widowControl w:val="0"/>
              <w:autoSpaceDE w:val="0"/>
              <w:autoSpaceDN w:val="0"/>
              <w:rPr>
                <w:rFonts w:ascii="Liberation Serif" w:hAnsi="Liberation Serif" w:cs="Liberation Serif"/>
                <w:sz w:val="28"/>
                <w:szCs w:val="28"/>
              </w:rPr>
            </w:pPr>
            <w:r w:rsidRPr="00FA7ECC">
              <w:rPr>
                <w:rFonts w:ascii="Liberation Serif" w:hAnsi="Liberation Serif" w:cs="Liberation Serif"/>
                <w:sz w:val="28"/>
                <w:szCs w:val="28"/>
              </w:rPr>
              <w:t xml:space="preserve">2026 год – 164 050,0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2027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170 531,8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sidRPr="00FA7ECC">
              <w:rPr>
                <w:rFonts w:ascii="Liberation Serif" w:hAnsi="Liberation Serif" w:cs="Liberation Serif"/>
                <w:sz w:val="28"/>
                <w:szCs w:val="28"/>
              </w:rPr>
              <w:t xml:space="preserve">2028 год – 166 400,0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2029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166 400,0 тыс. рублей, </w:t>
            </w:r>
          </w:p>
          <w:p w:rsidR="002036D2" w:rsidRDefault="002036D2" w:rsidP="00A727E5">
            <w:pPr>
              <w:widowControl w:val="0"/>
              <w:autoSpaceDE w:val="0"/>
              <w:autoSpaceDN w:val="0"/>
              <w:rPr>
                <w:rFonts w:ascii="Liberation Serif" w:hAnsi="Liberation Serif" w:cs="Liberation Serif"/>
                <w:sz w:val="28"/>
                <w:szCs w:val="28"/>
              </w:rPr>
            </w:pPr>
            <w:r w:rsidRPr="00FA7ECC">
              <w:rPr>
                <w:rFonts w:ascii="Liberation Serif" w:hAnsi="Liberation Serif" w:cs="Liberation Serif"/>
                <w:sz w:val="28"/>
                <w:szCs w:val="28"/>
              </w:rPr>
              <w:t xml:space="preserve">2030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166 400,0 тыс. рублей</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федеральный бюджет</w:t>
            </w:r>
          </w:p>
          <w:p w:rsidR="002036D2" w:rsidRPr="00D35A76" w:rsidRDefault="002036D2" w:rsidP="00A727E5">
            <w:pPr>
              <w:widowControl w:val="0"/>
              <w:autoSpaceDE w:val="0"/>
              <w:autoSpaceDN w:val="0"/>
              <w:rPr>
                <w:rFonts w:ascii="Liberation Serif" w:hAnsi="Liberation Serif" w:cs="Liberation Serif"/>
                <w:sz w:val="28"/>
                <w:szCs w:val="28"/>
              </w:rPr>
            </w:pPr>
            <w:r w:rsidRPr="00FA7ECC">
              <w:rPr>
                <w:rFonts w:ascii="Liberation Serif" w:hAnsi="Liberation Serif" w:cs="Liberation Serif"/>
                <w:sz w:val="28"/>
                <w:szCs w:val="28"/>
              </w:rPr>
              <w:t xml:space="preserve">233 821,2 </w:t>
            </w:r>
            <w:r w:rsidRPr="00D35A76">
              <w:rPr>
                <w:rFonts w:ascii="Liberation Serif" w:hAnsi="Liberation Serif" w:cs="Liberation Serif"/>
                <w:sz w:val="28"/>
                <w:szCs w:val="28"/>
              </w:rPr>
              <w:t>тыс. рублей</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2026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45 360,6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2027 год </w:t>
            </w:r>
            <w:r w:rsidRPr="005071B6">
              <w:rPr>
                <w:rFonts w:ascii="Liberation Serif" w:eastAsia="Calibri" w:hAnsi="Liberation Serif"/>
                <w:noProof/>
                <w:color w:val="000000"/>
                <w:sz w:val="27"/>
                <w:szCs w:val="27"/>
              </w:rPr>
              <w:t>–</w:t>
            </w:r>
            <w:r>
              <w:rPr>
                <w:rFonts w:ascii="Liberation Serif" w:eastAsia="Calibri" w:hAnsi="Liberation Serif"/>
                <w:noProof/>
                <w:color w:val="000000"/>
                <w:sz w:val="27"/>
                <w:szCs w:val="27"/>
              </w:rPr>
              <w:t xml:space="preserve"> </w:t>
            </w:r>
            <w:r w:rsidRPr="00FA7ECC">
              <w:rPr>
                <w:rFonts w:ascii="Liberation Serif" w:hAnsi="Liberation Serif" w:cs="Liberation Serif"/>
                <w:sz w:val="28"/>
                <w:szCs w:val="28"/>
              </w:rPr>
              <w:t xml:space="preserve">45 360,6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2028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47 100,0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2029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48 000,0 тыс. рублей, </w:t>
            </w:r>
          </w:p>
          <w:p w:rsidR="002036D2"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2030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48 000,0 тыс. рублей </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местный бюджет</w:t>
            </w:r>
          </w:p>
          <w:p w:rsidR="002036D2" w:rsidRPr="00D35A76" w:rsidRDefault="002036D2" w:rsidP="00A727E5">
            <w:pPr>
              <w:widowControl w:val="0"/>
              <w:autoSpaceDE w:val="0"/>
              <w:autoSpaceDN w:val="0"/>
              <w:rPr>
                <w:rFonts w:ascii="Liberation Serif" w:hAnsi="Liberation Serif" w:cs="Liberation Serif"/>
                <w:sz w:val="28"/>
                <w:szCs w:val="28"/>
              </w:rPr>
            </w:pPr>
            <w:r w:rsidRPr="00FA7ECC">
              <w:rPr>
                <w:rStyle w:val="CharacterStyle11"/>
                <w:rFonts w:ascii="Liberation Serif" w:eastAsia="Calibri" w:hAnsi="Liberation Serif"/>
              </w:rPr>
              <w:t xml:space="preserve">252 393,3 </w:t>
            </w:r>
            <w:r>
              <w:rPr>
                <w:rStyle w:val="CharacterStyle11"/>
                <w:rFonts w:ascii="Liberation Serif" w:eastAsia="Calibri" w:hAnsi="Liberation Serif"/>
              </w:rPr>
              <w:t xml:space="preserve">тыс. </w:t>
            </w:r>
            <w:r w:rsidRPr="00D35A76">
              <w:rPr>
                <w:rFonts w:ascii="Liberation Serif" w:hAnsi="Liberation Serif" w:cs="Liberation Serif"/>
                <w:sz w:val="28"/>
                <w:szCs w:val="28"/>
              </w:rPr>
              <w:t>рублей</w:t>
            </w:r>
          </w:p>
          <w:p w:rsidR="002036D2" w:rsidRPr="00D35A76" w:rsidRDefault="002036D2" w:rsidP="00A727E5">
            <w:pPr>
              <w:widowControl w:val="0"/>
              <w:autoSpaceDE w:val="0"/>
              <w:autoSpaceDN w:val="0"/>
              <w:rPr>
                <w:rFonts w:ascii="Liberation Serif" w:hAnsi="Liberation Serif" w:cs="Liberation Serif"/>
                <w:sz w:val="28"/>
                <w:szCs w:val="28"/>
              </w:rPr>
            </w:pPr>
            <w:r w:rsidRPr="00D35A76">
              <w:rPr>
                <w:rFonts w:ascii="Liberation Serif" w:hAnsi="Liberation Serif" w:cs="Liberation Serif"/>
                <w:sz w:val="28"/>
                <w:szCs w:val="28"/>
              </w:rPr>
              <w:t>в том числе:</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2026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52 971,4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2027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49 627,8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2028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49 814,7 тыс. рублей, </w:t>
            </w:r>
          </w:p>
          <w:p w:rsidR="002036D2" w:rsidRPr="00FA7ECC"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2029 год </w:t>
            </w:r>
            <w:r w:rsidRPr="005071B6">
              <w:rPr>
                <w:rFonts w:ascii="Liberation Serif" w:eastAsia="Calibri" w:hAnsi="Liberation Serif"/>
                <w:noProof/>
                <w:color w:val="000000"/>
                <w:sz w:val="27"/>
                <w:szCs w:val="27"/>
              </w:rPr>
              <w:t>–</w:t>
            </w:r>
            <w:r w:rsidRPr="00FA7ECC">
              <w:rPr>
                <w:rFonts w:ascii="Liberation Serif" w:hAnsi="Liberation Serif" w:cs="Liberation Serif"/>
                <w:sz w:val="28"/>
                <w:szCs w:val="28"/>
              </w:rPr>
              <w:t xml:space="preserve"> 49 964,7 тыс. рублей, </w:t>
            </w:r>
          </w:p>
          <w:p w:rsidR="002036D2" w:rsidRPr="00B22187" w:rsidRDefault="002036D2" w:rsidP="00A727E5">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 xml:space="preserve">2030 год </w:t>
            </w:r>
            <w:r w:rsidRPr="005071B6">
              <w:rPr>
                <w:rFonts w:ascii="Liberation Serif" w:eastAsia="Calibri" w:hAnsi="Liberation Serif"/>
                <w:noProof/>
                <w:color w:val="000000"/>
                <w:sz w:val="27"/>
                <w:szCs w:val="27"/>
              </w:rPr>
              <w:t>–</w:t>
            </w:r>
            <w:r>
              <w:rPr>
                <w:rFonts w:ascii="Liberation Serif" w:eastAsia="Calibri" w:hAnsi="Liberation Serif"/>
                <w:noProof/>
                <w:color w:val="000000"/>
                <w:sz w:val="27"/>
                <w:szCs w:val="27"/>
              </w:rPr>
              <w:t xml:space="preserve"> </w:t>
            </w:r>
            <w:r w:rsidRPr="00FA7ECC">
              <w:rPr>
                <w:rFonts w:ascii="Liberation Serif" w:hAnsi="Liberation Serif" w:cs="Liberation Serif"/>
                <w:sz w:val="28"/>
                <w:szCs w:val="28"/>
              </w:rPr>
              <w:t xml:space="preserve">50 014,7 тыс. рублей </w:t>
            </w:r>
          </w:p>
        </w:tc>
      </w:tr>
      <w:tr w:rsidR="002036D2" w:rsidRPr="00E714DC" w:rsidTr="00A727E5">
        <w:tc>
          <w:tcPr>
            <w:tcW w:w="3686" w:type="dxa"/>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lastRenderedPageBreak/>
              <w:t xml:space="preserve">Адрес размещения муниципальной программы </w:t>
            </w:r>
          </w:p>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t>в сети Интернет</w:t>
            </w:r>
          </w:p>
        </w:tc>
        <w:tc>
          <w:tcPr>
            <w:tcW w:w="6095" w:type="dxa"/>
          </w:tcPr>
          <w:p w:rsidR="002036D2" w:rsidRPr="00E714DC" w:rsidRDefault="002036D2" w:rsidP="00A727E5">
            <w:pPr>
              <w:widowControl w:val="0"/>
              <w:autoSpaceDE w:val="0"/>
              <w:autoSpaceDN w:val="0"/>
              <w:rPr>
                <w:rFonts w:ascii="Liberation Serif" w:eastAsiaTheme="minorEastAsia" w:hAnsi="Liberation Serif" w:cs="Liberation Serif"/>
                <w:sz w:val="28"/>
                <w:szCs w:val="28"/>
              </w:rPr>
            </w:pPr>
            <w:r w:rsidRPr="00E714DC">
              <w:rPr>
                <w:rFonts w:ascii="Liberation Serif" w:eastAsiaTheme="minorEastAsia" w:hAnsi="Liberation Serif" w:cs="Liberation Serif"/>
                <w:sz w:val="28"/>
                <w:szCs w:val="28"/>
              </w:rPr>
              <w:t>http://movp.ru/site/section?id=1438</w:t>
            </w:r>
          </w:p>
        </w:tc>
      </w:tr>
    </w:tbl>
    <w:p w:rsidR="002036D2" w:rsidRPr="00E714DC" w:rsidRDefault="002036D2" w:rsidP="002036D2">
      <w:pPr>
        <w:rPr>
          <w:rFonts w:ascii="Liberation Serif" w:eastAsiaTheme="minorEastAsia" w:hAnsi="Liberation Serif" w:cs="Liberation Serif"/>
          <w:b/>
          <w:sz w:val="28"/>
          <w:szCs w:val="28"/>
        </w:rPr>
      </w:pP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r w:rsidRPr="00C916B7">
        <w:rPr>
          <w:rFonts w:ascii="Liberation Serif" w:hAnsi="Liberation Serif" w:cs="Liberation Serif"/>
          <w:b/>
          <w:sz w:val="28"/>
          <w:szCs w:val="28"/>
        </w:rPr>
        <w:t xml:space="preserve">Раздел 1. ХАРАКТЕРИСТИКА И АНАЛИЗ ПРОБЛЕМЫ, </w:t>
      </w: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r w:rsidRPr="00C916B7">
        <w:rPr>
          <w:rFonts w:ascii="Liberation Serif" w:hAnsi="Liberation Serif" w:cs="Liberation Serif"/>
          <w:b/>
          <w:sz w:val="28"/>
          <w:szCs w:val="28"/>
        </w:rPr>
        <w:t>НА РЕШЕНИЕ КОТОРОЙ НАПРАВЛЕНЫ ПОДПРОГРАММЫ</w:t>
      </w: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r w:rsidRPr="00C916B7">
        <w:rPr>
          <w:rFonts w:ascii="Liberation Serif" w:hAnsi="Liberation Serif" w:cs="Liberation Serif"/>
          <w:b/>
          <w:sz w:val="28"/>
          <w:szCs w:val="28"/>
        </w:rPr>
        <w:t xml:space="preserve">ПОДПРОГРАММА 1 </w:t>
      </w:r>
      <w:r>
        <w:rPr>
          <w:rFonts w:ascii="Liberation Serif" w:hAnsi="Liberation Serif" w:cs="Liberation Serif"/>
          <w:b/>
          <w:sz w:val="28"/>
          <w:szCs w:val="28"/>
        </w:rPr>
        <w:t>«</w:t>
      </w:r>
      <w:r w:rsidRPr="00C916B7">
        <w:rPr>
          <w:rFonts w:ascii="Liberation Serif" w:hAnsi="Liberation Serif" w:cs="Liberation Serif"/>
          <w:b/>
          <w:sz w:val="28"/>
          <w:szCs w:val="28"/>
        </w:rPr>
        <w:t>ДОПОЛНИТЕЛЬНЫЕ МЕРЫ СОЦИАЛЬНОЙ ПОДДЕРЖКИ ОТДЕЛЬНЫХ КАТЕГОРИЙ ГРАЖДАН ГОРОДСКОГО ОКРУГА ВЕРХНЯЯ ПЫШМА</w:t>
      </w:r>
      <w:r>
        <w:rPr>
          <w:rFonts w:ascii="Liberation Serif" w:hAnsi="Liberation Serif" w:cs="Liberation Serif"/>
          <w:b/>
          <w:sz w:val="28"/>
          <w:szCs w:val="28"/>
        </w:rPr>
        <w:t>»</w:t>
      </w: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Численность населения городского округа Верхняя Пышма (далее – городской округ) – 90 810 человек по состоянию на 01.01.2024 года.</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xml:space="preserve">Социальная поддержка граждан представляет собой систему правовых, экономических, организационных и иных мер. Действующая в настоящее время система государственной помощи в полной мере не обеспечивает необходимого уровня социальной защищенности малоимущих слоев населения, в связи с чем, задача защиты и поддержки наиболее уязвимых слоев населения на уровне местного </w:t>
      </w:r>
      <w:r w:rsidRPr="00C916B7">
        <w:rPr>
          <w:rFonts w:ascii="Liberation Serif" w:hAnsi="Liberation Serif" w:cs="Liberation Serif"/>
          <w:sz w:val="28"/>
          <w:szCs w:val="28"/>
        </w:rPr>
        <w:lastRenderedPageBreak/>
        <w:t>самоуправления является одной из наиважнейших. Для решения этой задачи необходимо выделить приоритетные группы населения, которым в первую очередь должна оказываться социальная поддержка, определить формы социальной поддержки, включающей как устранение причин, препятствующих достижению оптимального уровня благосостояния, так и индивидуальной помощи гражданам, попавшим в трудную жизненную ситуацию.</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Под трудной жизненной ситуацией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т. д.), которую он не может преодолеть самостоятельно. Категории граждан – получателей социальной поддержки, меры социальной поддержки и условия ее предоставления определены нормативными правовыми актами органов местного самоуправления городского округа.</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Существующие проблемы социальной поддержки населения в городском округе требуют комплексного решения. Это решение будет достигнуто с использованием программного метода, обеспечивающего взаимосвязь целей и задач, комплексный характер и единые подходы к решению имеющихся проблем.</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xml:space="preserve">Подпрограмма 1 </w:t>
      </w:r>
      <w:r>
        <w:rPr>
          <w:rFonts w:ascii="Liberation Serif" w:hAnsi="Liberation Serif" w:cs="Liberation Serif"/>
          <w:sz w:val="28"/>
          <w:szCs w:val="28"/>
        </w:rPr>
        <w:t>«</w:t>
      </w:r>
      <w:r w:rsidRPr="00C916B7">
        <w:rPr>
          <w:rFonts w:ascii="Liberation Serif" w:hAnsi="Liberation Serif" w:cs="Liberation Serif"/>
          <w:sz w:val="28"/>
          <w:szCs w:val="28"/>
        </w:rPr>
        <w:t>Дополнительные меры социальной поддержки отдельных категорий граждан городского о</w:t>
      </w:r>
      <w:r>
        <w:rPr>
          <w:rFonts w:ascii="Liberation Serif" w:hAnsi="Liberation Serif" w:cs="Liberation Serif"/>
          <w:sz w:val="28"/>
          <w:szCs w:val="28"/>
        </w:rPr>
        <w:t>круга Верхняя Пышма»</w:t>
      </w:r>
      <w:r w:rsidRPr="00C916B7">
        <w:rPr>
          <w:rFonts w:ascii="Liberation Serif" w:hAnsi="Liberation Serif" w:cs="Liberation Serif"/>
          <w:sz w:val="28"/>
          <w:szCs w:val="28"/>
        </w:rPr>
        <w:t xml:space="preserve"> (далее – Подпрограмма 1) необходима для усиления социальной защищенности и поддержки отдельных категорий граждан: пожилых людей, инвалидов, социально </w:t>
      </w:r>
      <w:r>
        <w:rPr>
          <w:rFonts w:ascii="Liberation Serif" w:hAnsi="Liberation Serif" w:cs="Liberation Serif"/>
          <w:sz w:val="28"/>
          <w:szCs w:val="28"/>
        </w:rPr>
        <w:t>–</w:t>
      </w:r>
      <w:r w:rsidRPr="00C916B7">
        <w:rPr>
          <w:rFonts w:ascii="Liberation Serif" w:hAnsi="Liberation Serif" w:cs="Liberation Serif"/>
          <w:sz w:val="28"/>
          <w:szCs w:val="28"/>
        </w:rPr>
        <w:t xml:space="preserve"> незащищенных слоев населения, граждан, оказавшихся в трудной жизненной ситуации.</w:t>
      </w:r>
    </w:p>
    <w:p w:rsidR="002036D2" w:rsidRPr="00C916B7" w:rsidRDefault="002036D2" w:rsidP="002036D2">
      <w:pPr>
        <w:widowControl w:val="0"/>
        <w:autoSpaceDE w:val="0"/>
        <w:autoSpaceDN w:val="0"/>
        <w:ind w:firstLine="708"/>
        <w:jc w:val="both"/>
        <w:rPr>
          <w:rFonts w:ascii="Liberation Serif" w:hAnsi="Liberation Serif" w:cs="Liberation Serif"/>
          <w:b/>
          <w:color w:val="FF0000"/>
          <w:sz w:val="28"/>
          <w:szCs w:val="28"/>
        </w:rPr>
      </w:pPr>
      <w:r w:rsidRPr="00C916B7">
        <w:rPr>
          <w:rFonts w:ascii="Liberation Serif" w:hAnsi="Liberation Serif" w:cs="Liberation Serif"/>
          <w:sz w:val="28"/>
          <w:szCs w:val="28"/>
        </w:rPr>
        <w:t>Выполнение подпрограммных мероприятий позволит создать условия для поддержания стабильного качества жизни отдельных категорий граждан городского округа путем оказания им социальной поддержки и социальной помощи</w:t>
      </w:r>
      <w:r w:rsidRPr="00C916B7">
        <w:rPr>
          <w:rFonts w:ascii="Liberation Serif" w:hAnsi="Liberation Serif" w:cs="Liberation Serif"/>
          <w:b/>
          <w:color w:val="FF0000"/>
          <w:sz w:val="28"/>
          <w:szCs w:val="28"/>
        </w:rPr>
        <w:t xml:space="preserve"> </w:t>
      </w:r>
      <w:r w:rsidRPr="00C916B7">
        <w:rPr>
          <w:rFonts w:ascii="Liberation Serif" w:hAnsi="Liberation Serif" w:cs="Liberation Serif"/>
          <w:color w:val="000000" w:themeColor="text1"/>
          <w:sz w:val="28"/>
          <w:szCs w:val="28"/>
        </w:rPr>
        <w:t>за счет средств федерального, областного и местного бюджетов.</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За 2023 год материальная помощь была оказана 1923 жителям городского округа. На оказание отдельных мер социальной поддержки населению было направлено 1 678,3 тысячи рублей, в том числе:</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лицам, освободившимся из мест лишения свободы – 6,0 тысяч рублей;</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участникам Великой Отечественной войны, труженикам тыла ко Дню Победы, ко Дню пожилого человека – 97,5 тысячи рублей;</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остальным гражданам, нуждающимся в материальной поддержке – 1 574,8 тысячи рублей.</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xml:space="preserve">В целях социальной поддержки почетных граждан городского округа, которым в соответствии с Решением Думы городского округа от 26.03.2020 № 20/8 </w:t>
      </w:r>
      <w:r>
        <w:rPr>
          <w:rFonts w:ascii="Liberation Serif" w:hAnsi="Liberation Serif" w:cs="Liberation Serif"/>
          <w:sz w:val="28"/>
          <w:szCs w:val="28"/>
        </w:rPr>
        <w:t>«</w:t>
      </w:r>
      <w:r w:rsidRPr="00C916B7">
        <w:rPr>
          <w:rFonts w:ascii="Liberation Serif" w:hAnsi="Liberation Serif" w:cs="Liberation Serif"/>
          <w:sz w:val="28"/>
          <w:szCs w:val="28"/>
        </w:rPr>
        <w:t>Об утверждении Положения о почетном звании, наградах городского округа Верхняя Пышма</w:t>
      </w:r>
      <w:r>
        <w:rPr>
          <w:rFonts w:ascii="Liberation Serif" w:hAnsi="Liberation Serif" w:cs="Liberation Serif"/>
          <w:sz w:val="28"/>
          <w:szCs w:val="28"/>
        </w:rPr>
        <w:t>»</w:t>
      </w:r>
      <w:r w:rsidRPr="00C916B7">
        <w:rPr>
          <w:rFonts w:ascii="Liberation Serif" w:hAnsi="Liberation Serif" w:cs="Liberation Serif"/>
          <w:sz w:val="28"/>
          <w:szCs w:val="28"/>
        </w:rPr>
        <w:t xml:space="preserve"> присвоена высшая форма поощрения граждан в городском округе: за заслуги в развитии и повышении экономического и духовного потенциала городского округа, улучшения условий жизни населения, выплачивается ежемесячное денежное вознаграждение. Финансирование затрат, связанных с награждением граждан, осуществляется за счет средств местного бюджета.</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xml:space="preserve">Мероприятия Подпрограммы 1 являются дополнительными мерами </w:t>
      </w:r>
      <w:r w:rsidRPr="00C916B7">
        <w:rPr>
          <w:rFonts w:ascii="Liberation Serif" w:hAnsi="Liberation Serif" w:cs="Liberation Serif"/>
          <w:sz w:val="28"/>
          <w:szCs w:val="28"/>
        </w:rPr>
        <w:lastRenderedPageBreak/>
        <w:t>социальной поддержки детей из малообеспеченных семей, детей</w:t>
      </w:r>
      <w:r>
        <w:rPr>
          <w:rFonts w:ascii="Liberation Serif" w:hAnsi="Liberation Serif" w:cs="Liberation Serif"/>
          <w:sz w:val="28"/>
          <w:szCs w:val="28"/>
        </w:rPr>
        <w:t>–</w:t>
      </w:r>
      <w:r w:rsidRPr="00C916B7">
        <w:rPr>
          <w:rFonts w:ascii="Liberation Serif" w:hAnsi="Liberation Serif" w:cs="Liberation Serif"/>
          <w:sz w:val="28"/>
          <w:szCs w:val="28"/>
        </w:rPr>
        <w:t>сирот, граждан, оказавшихся в трудной жизненной ситуации, Почетных граждан, а также направлены на реализацию действующих мер социальной поддержки населения по оплате жилого помещения и коммунальных услуг в рамках переданных администрации городского округа государственных полномочий, проведение общественно значимых социальных мероприятий, издание социально значимых произведений литературы, проведение дополнительных мероприятий по защите здоровья отдельных категорий граждан.</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 xml:space="preserve">На учете в Территориальном отраслевом исполнительном органе государственной власти Свердловской области </w:t>
      </w:r>
      <w:r>
        <w:rPr>
          <w:rFonts w:ascii="Liberation Serif" w:hAnsi="Liberation Serif" w:cs="Liberation Serif"/>
          <w:sz w:val="28"/>
          <w:szCs w:val="28"/>
        </w:rPr>
        <w:t>–</w:t>
      </w:r>
      <w:r w:rsidRPr="00C916B7">
        <w:rPr>
          <w:rFonts w:ascii="Liberation Serif" w:hAnsi="Liberation Serif" w:cs="Liberation Serif"/>
          <w:sz w:val="28"/>
          <w:szCs w:val="28"/>
        </w:rPr>
        <w:t>Управлении социальной политики Министерства социальной политики Свердловской области №23</w:t>
      </w:r>
      <w:r w:rsidRPr="00C916B7">
        <w:rPr>
          <w:rFonts w:ascii="Liberation Serif" w:hAnsi="Liberation Serif" w:cs="Liberation Serif"/>
          <w:b/>
          <w:sz w:val="28"/>
          <w:szCs w:val="28"/>
        </w:rPr>
        <w:t xml:space="preserve"> </w:t>
      </w:r>
      <w:r w:rsidRPr="00C916B7">
        <w:rPr>
          <w:rFonts w:ascii="Liberation Serif" w:hAnsi="Liberation Serif" w:cs="Liberation Serif"/>
          <w:sz w:val="28"/>
          <w:szCs w:val="28"/>
        </w:rPr>
        <w:t>в 2023 году зарегистрировано 39 193 человек, имеющих право на меры социальной поддержки в соответствии с нормативными актами Российской Федерации и Свердловской области.</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Планируется, что в целом достижение целевых показателей, заявленных в Подпрограмме 1, окажет положительное влияние на состояние повышения качества жизни людей, имеющих право на меры социальной поддержки, позволит реализовать гражданам, действительно нуждающимся в помощи государства, свои права на получение социальных пособий, компенсационных выплат и субсидии в полном объеме.</w:t>
      </w:r>
    </w:p>
    <w:p w:rsidR="002036D2" w:rsidRDefault="002036D2" w:rsidP="002036D2">
      <w:pPr>
        <w:widowControl w:val="0"/>
        <w:autoSpaceDE w:val="0"/>
        <w:autoSpaceDN w:val="0"/>
        <w:ind w:firstLine="708"/>
        <w:jc w:val="both"/>
        <w:rPr>
          <w:rFonts w:ascii="Liberation Serif" w:hAnsi="Liberation Serif" w:cs="Liberation Serif"/>
          <w:sz w:val="28"/>
          <w:szCs w:val="28"/>
        </w:rPr>
      </w:pPr>
      <w:r w:rsidRPr="00C916B7">
        <w:rPr>
          <w:rFonts w:ascii="Liberation Serif" w:hAnsi="Liberation Serif" w:cs="Liberation Serif"/>
          <w:sz w:val="28"/>
          <w:szCs w:val="28"/>
        </w:rPr>
        <w:t>Мероприятия Подпрограммы 1 направлены на создание системы мер по улучшению условий жизни отдельных категорий граждан, нуждающихся в помощи, повышение качества жизни семей с детьми, пропаганду семейных ценностей.</w:t>
      </w:r>
    </w:p>
    <w:p w:rsidR="002036D2" w:rsidRPr="00C916B7" w:rsidRDefault="002036D2" w:rsidP="002036D2">
      <w:pPr>
        <w:widowControl w:val="0"/>
        <w:autoSpaceDE w:val="0"/>
        <w:autoSpaceDN w:val="0"/>
        <w:ind w:firstLine="708"/>
        <w:jc w:val="both"/>
        <w:rPr>
          <w:rFonts w:ascii="Liberation Serif" w:hAnsi="Liberation Serif" w:cs="Liberation Serif"/>
          <w:sz w:val="28"/>
          <w:szCs w:val="28"/>
        </w:rPr>
      </w:pP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bookmarkStart w:id="0" w:name="P198"/>
      <w:bookmarkEnd w:id="0"/>
      <w:r w:rsidRPr="00C916B7">
        <w:rPr>
          <w:rFonts w:ascii="Liberation Serif" w:hAnsi="Liberation Serif" w:cs="Liberation Serif"/>
          <w:b/>
          <w:sz w:val="28"/>
          <w:szCs w:val="28"/>
        </w:rPr>
        <w:t xml:space="preserve">ПОДПРОГРАММА 2 </w:t>
      </w:r>
      <w:r>
        <w:rPr>
          <w:rFonts w:ascii="Liberation Serif" w:hAnsi="Liberation Serif" w:cs="Liberation Serif"/>
          <w:b/>
          <w:sz w:val="28"/>
          <w:szCs w:val="28"/>
        </w:rPr>
        <w:t>«</w:t>
      </w:r>
      <w:r w:rsidRPr="00C916B7">
        <w:rPr>
          <w:rFonts w:ascii="Liberation Serif" w:hAnsi="Liberation Serif" w:cs="Liberation Serif"/>
          <w:b/>
          <w:sz w:val="28"/>
          <w:szCs w:val="28"/>
        </w:rPr>
        <w:t>ПРОФИЛАКТИКА ИНФЕКЦИОННЫХ ЗАБОЛЕВАНИЙ В ГОРОДСКОМ ОКР</w:t>
      </w:r>
      <w:r>
        <w:rPr>
          <w:rFonts w:ascii="Liberation Serif" w:hAnsi="Liberation Serif" w:cs="Liberation Serif"/>
          <w:b/>
          <w:sz w:val="28"/>
          <w:szCs w:val="28"/>
        </w:rPr>
        <w:t>УГЕ ВЕРХНЯЯ ПЫШМА»</w:t>
      </w:r>
    </w:p>
    <w:p w:rsidR="002036D2" w:rsidRPr="00C916B7" w:rsidRDefault="002036D2" w:rsidP="002036D2">
      <w:pPr>
        <w:widowControl w:val="0"/>
        <w:autoSpaceDE w:val="0"/>
        <w:autoSpaceDN w:val="0"/>
        <w:jc w:val="both"/>
        <w:rPr>
          <w:rFonts w:ascii="Liberation Serif" w:hAnsi="Liberation Serif" w:cs="Liberation Serif"/>
          <w:sz w:val="28"/>
          <w:szCs w:val="28"/>
        </w:rPr>
      </w:pP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 xml:space="preserve">Подпрограмма 2 </w:t>
      </w:r>
      <w:r>
        <w:rPr>
          <w:rFonts w:ascii="Liberation Serif" w:hAnsi="Liberation Serif" w:cs="Liberation Serif"/>
          <w:sz w:val="28"/>
          <w:szCs w:val="28"/>
        </w:rPr>
        <w:t>«</w:t>
      </w:r>
      <w:r w:rsidRPr="00C916B7">
        <w:rPr>
          <w:rFonts w:ascii="Liberation Serif" w:hAnsi="Liberation Serif" w:cs="Liberation Serif"/>
          <w:sz w:val="28"/>
          <w:szCs w:val="28"/>
        </w:rPr>
        <w:t>Профилактика инфекционных заболеваний в городском о</w:t>
      </w:r>
      <w:r>
        <w:rPr>
          <w:rFonts w:ascii="Liberation Serif" w:hAnsi="Liberation Serif" w:cs="Liberation Serif"/>
          <w:sz w:val="28"/>
          <w:szCs w:val="28"/>
        </w:rPr>
        <w:t>круге Верхняя Пышма»</w:t>
      </w:r>
      <w:r w:rsidRPr="00C916B7">
        <w:rPr>
          <w:rFonts w:ascii="Liberation Serif" w:hAnsi="Liberation Serif" w:cs="Liberation Serif"/>
          <w:sz w:val="28"/>
          <w:szCs w:val="28"/>
        </w:rPr>
        <w:t xml:space="preserve"> (далее – Подпрограмма 2) реализуется в соответствии с </w:t>
      </w:r>
      <w:r w:rsidRPr="00C916B7">
        <w:rPr>
          <w:rFonts w:ascii="Liberation Serif" w:hAnsi="Liberation Serif" w:cs="Calibri"/>
          <w:sz w:val="28"/>
          <w:szCs w:val="28"/>
        </w:rPr>
        <w:t>Законом Свердловской области от 21 ноября 2012 года № 91</w:t>
      </w:r>
      <w:r>
        <w:rPr>
          <w:rFonts w:ascii="Liberation Serif" w:hAnsi="Liberation Serif" w:cs="Calibri"/>
          <w:sz w:val="28"/>
          <w:szCs w:val="28"/>
        </w:rPr>
        <w:t>–</w:t>
      </w:r>
      <w:r w:rsidRPr="00C916B7">
        <w:rPr>
          <w:rFonts w:ascii="Liberation Serif" w:hAnsi="Liberation Serif" w:cs="Calibri"/>
          <w:sz w:val="28"/>
          <w:szCs w:val="28"/>
        </w:rPr>
        <w:t xml:space="preserve">ОЗ </w:t>
      </w:r>
      <w:r>
        <w:rPr>
          <w:rFonts w:ascii="Liberation Serif" w:hAnsi="Liberation Serif" w:cs="Calibri"/>
          <w:sz w:val="28"/>
          <w:szCs w:val="28"/>
        </w:rPr>
        <w:t>«</w:t>
      </w:r>
      <w:r w:rsidRPr="00C916B7">
        <w:rPr>
          <w:rFonts w:ascii="Liberation Serif" w:hAnsi="Liberation Serif" w:cs="Calibri"/>
          <w:sz w:val="28"/>
          <w:szCs w:val="28"/>
        </w:rPr>
        <w:t>Об охране здоровья граждан в Свердловской области</w:t>
      </w:r>
      <w:r>
        <w:rPr>
          <w:rFonts w:ascii="Liberation Serif" w:hAnsi="Liberation Serif" w:cs="Calibri"/>
          <w:sz w:val="28"/>
          <w:szCs w:val="28"/>
        </w:rPr>
        <w:t>»</w:t>
      </w:r>
      <w:r w:rsidRPr="00C916B7">
        <w:rPr>
          <w:rFonts w:ascii="Liberation Serif" w:hAnsi="Liberation Serif" w:cs="Liberation Serif"/>
          <w:sz w:val="28"/>
          <w:szCs w:val="28"/>
        </w:rPr>
        <w:t xml:space="preserve">, постановлением главного государственного санитарного врача по Свердловской области </w:t>
      </w:r>
      <w:r w:rsidRPr="00C916B7">
        <w:rPr>
          <w:rFonts w:ascii="Liberation Serif" w:hAnsi="Liberation Serif" w:cs="Liberation Serif"/>
          <w:sz w:val="28"/>
          <w:szCs w:val="28"/>
        </w:rPr>
        <w:br/>
        <w:t xml:space="preserve">от 18 июня 2008 года № 9 </w:t>
      </w:r>
      <w:r>
        <w:rPr>
          <w:rFonts w:ascii="Liberation Serif" w:hAnsi="Liberation Serif" w:cs="Liberation Serif"/>
          <w:sz w:val="28"/>
          <w:szCs w:val="28"/>
        </w:rPr>
        <w:t>«</w:t>
      </w:r>
      <w:r w:rsidRPr="00C916B7">
        <w:rPr>
          <w:rFonts w:ascii="Liberation Serif" w:hAnsi="Liberation Serif" w:cs="Liberation Serif"/>
          <w:sz w:val="28"/>
          <w:szCs w:val="28"/>
        </w:rPr>
        <w:t>О вакцинопрофилактике гепатита A и дизентерии Зонне в Свердловской области</w:t>
      </w:r>
      <w:r>
        <w:rPr>
          <w:rFonts w:ascii="Liberation Serif" w:hAnsi="Liberation Serif" w:cs="Liberation Serif"/>
          <w:sz w:val="28"/>
          <w:szCs w:val="28"/>
        </w:rPr>
        <w:t>»</w:t>
      </w:r>
      <w:r w:rsidRPr="00C916B7">
        <w:rPr>
          <w:rFonts w:ascii="Liberation Serif" w:hAnsi="Liberation Serif" w:cs="Liberation Serif"/>
          <w:sz w:val="28"/>
          <w:szCs w:val="28"/>
        </w:rPr>
        <w:t>.</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Одним из основных направлений развития городского округа является увеличение роли профилактики и формирование здорового образа жизни.</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Проблема клещевого вирусного энцефалита для городского округа продолжает оставаться крайне актуальной в связи со значительным социальным и экономическим ущербом, наносимым этой инфекцией. В соответствии с Федеральными законами от 30 марта 1999 года № 52</w:t>
      </w:r>
      <w:r>
        <w:rPr>
          <w:rFonts w:ascii="Liberation Serif" w:hAnsi="Liberation Serif" w:cs="Liberation Serif"/>
          <w:sz w:val="28"/>
          <w:szCs w:val="28"/>
        </w:rPr>
        <w:t>–</w:t>
      </w:r>
      <w:r w:rsidRPr="00C916B7">
        <w:rPr>
          <w:rFonts w:ascii="Liberation Serif" w:hAnsi="Liberation Serif" w:cs="Liberation Serif"/>
          <w:sz w:val="28"/>
          <w:szCs w:val="28"/>
        </w:rPr>
        <w:t xml:space="preserve">ФЗ </w:t>
      </w:r>
      <w:r>
        <w:rPr>
          <w:rFonts w:ascii="Liberation Serif" w:hAnsi="Liberation Serif" w:cs="Liberation Serif"/>
          <w:sz w:val="28"/>
          <w:szCs w:val="28"/>
        </w:rPr>
        <w:t>«</w:t>
      </w:r>
      <w:r w:rsidRPr="00C916B7">
        <w:rPr>
          <w:rFonts w:ascii="Liberation Serif" w:hAnsi="Liberation Serif" w:cs="Liberation Serif"/>
          <w:sz w:val="28"/>
          <w:szCs w:val="28"/>
        </w:rPr>
        <w:t>О санитарно</w:t>
      </w:r>
      <w:r>
        <w:rPr>
          <w:rFonts w:ascii="Liberation Serif" w:hAnsi="Liberation Serif" w:cs="Liberation Serif"/>
          <w:sz w:val="28"/>
          <w:szCs w:val="28"/>
        </w:rPr>
        <w:t>–</w:t>
      </w:r>
      <w:r w:rsidRPr="00C916B7">
        <w:rPr>
          <w:rFonts w:ascii="Liberation Serif" w:hAnsi="Liberation Serif" w:cs="Liberation Serif"/>
          <w:sz w:val="28"/>
          <w:szCs w:val="28"/>
        </w:rPr>
        <w:t>эпидемиологическом благополучии населения</w:t>
      </w:r>
      <w:r>
        <w:rPr>
          <w:rFonts w:ascii="Liberation Serif" w:hAnsi="Liberation Serif" w:cs="Liberation Serif"/>
          <w:sz w:val="28"/>
          <w:szCs w:val="28"/>
        </w:rPr>
        <w:t>»</w:t>
      </w:r>
      <w:r w:rsidRPr="00C916B7">
        <w:rPr>
          <w:rFonts w:ascii="Liberation Serif" w:hAnsi="Liberation Serif" w:cs="Liberation Serif"/>
          <w:sz w:val="28"/>
          <w:szCs w:val="28"/>
        </w:rPr>
        <w:t xml:space="preserve"> и от 17 сентября 1998 года № 157</w:t>
      </w:r>
      <w:r>
        <w:rPr>
          <w:rFonts w:ascii="Liberation Serif" w:hAnsi="Liberation Serif" w:cs="Liberation Serif"/>
          <w:sz w:val="28"/>
          <w:szCs w:val="28"/>
        </w:rPr>
        <w:t>–</w:t>
      </w:r>
      <w:r w:rsidRPr="00C916B7">
        <w:rPr>
          <w:rFonts w:ascii="Liberation Serif" w:hAnsi="Liberation Serif" w:cs="Liberation Serif"/>
          <w:sz w:val="28"/>
          <w:szCs w:val="28"/>
        </w:rPr>
        <w:t xml:space="preserve">ФЗ </w:t>
      </w:r>
      <w:r>
        <w:rPr>
          <w:rFonts w:ascii="Liberation Serif" w:hAnsi="Liberation Serif" w:cs="Liberation Serif"/>
          <w:sz w:val="28"/>
          <w:szCs w:val="28"/>
        </w:rPr>
        <w:t>«</w:t>
      </w:r>
      <w:r w:rsidRPr="00C916B7">
        <w:rPr>
          <w:rFonts w:ascii="Liberation Serif" w:hAnsi="Liberation Serif" w:cs="Liberation Serif"/>
          <w:sz w:val="28"/>
          <w:szCs w:val="28"/>
        </w:rPr>
        <w:t>Об иммунопрофилактике инфекционных болезней</w:t>
      </w:r>
      <w:r>
        <w:rPr>
          <w:rFonts w:ascii="Liberation Serif" w:hAnsi="Liberation Serif" w:cs="Liberation Serif"/>
          <w:sz w:val="28"/>
          <w:szCs w:val="28"/>
        </w:rPr>
        <w:t>»</w:t>
      </w:r>
      <w:r w:rsidRPr="00C916B7">
        <w:rPr>
          <w:rFonts w:ascii="Liberation Serif" w:hAnsi="Liberation Serif" w:cs="Liberation Serif"/>
          <w:sz w:val="28"/>
          <w:szCs w:val="28"/>
        </w:rPr>
        <w:t>, письмом Федеральной службы по надзору в сфере защиты прав потребителей и благополучия человека от 17.02.2021 № 02/3025</w:t>
      </w:r>
      <w:r>
        <w:rPr>
          <w:rFonts w:ascii="Liberation Serif" w:hAnsi="Liberation Serif" w:cs="Liberation Serif"/>
          <w:sz w:val="28"/>
          <w:szCs w:val="28"/>
        </w:rPr>
        <w:t>–</w:t>
      </w:r>
      <w:r w:rsidRPr="00C916B7">
        <w:rPr>
          <w:rFonts w:ascii="Liberation Serif" w:hAnsi="Liberation Serif" w:cs="Liberation Serif"/>
          <w:sz w:val="28"/>
          <w:szCs w:val="28"/>
        </w:rPr>
        <w:t>2021</w:t>
      </w:r>
      <w:r>
        <w:rPr>
          <w:rFonts w:ascii="Liberation Serif" w:hAnsi="Liberation Serif" w:cs="Liberation Serif"/>
          <w:sz w:val="28"/>
          <w:szCs w:val="28"/>
        </w:rPr>
        <w:t>–</w:t>
      </w:r>
      <w:r w:rsidRPr="00C916B7">
        <w:rPr>
          <w:rFonts w:ascii="Liberation Serif" w:hAnsi="Liberation Serif" w:cs="Liberation Serif"/>
          <w:sz w:val="28"/>
          <w:szCs w:val="28"/>
        </w:rPr>
        <w:t xml:space="preserve">32 </w:t>
      </w:r>
      <w:r>
        <w:rPr>
          <w:rFonts w:ascii="Liberation Serif" w:hAnsi="Liberation Serif" w:cs="Liberation Serif"/>
          <w:sz w:val="28"/>
          <w:szCs w:val="28"/>
        </w:rPr>
        <w:t>«</w:t>
      </w:r>
      <w:r w:rsidRPr="00C916B7">
        <w:rPr>
          <w:rFonts w:ascii="Liberation Serif" w:hAnsi="Liberation Serif" w:cs="Liberation Serif"/>
          <w:sz w:val="28"/>
          <w:szCs w:val="28"/>
        </w:rPr>
        <w:t>О перечне эндемичных территорий по клещевому вирусному энцефалиту в 2020 г.</w:t>
      </w:r>
      <w:r>
        <w:rPr>
          <w:rFonts w:ascii="Liberation Serif" w:hAnsi="Liberation Serif" w:cs="Liberation Serif"/>
          <w:sz w:val="28"/>
          <w:szCs w:val="28"/>
        </w:rPr>
        <w:t>»</w:t>
      </w:r>
      <w:r w:rsidRPr="00C916B7">
        <w:rPr>
          <w:rFonts w:ascii="Liberation Serif" w:hAnsi="Liberation Serif" w:cs="Liberation Serif"/>
          <w:sz w:val="28"/>
          <w:szCs w:val="28"/>
        </w:rPr>
        <w:t xml:space="preserve"> все 94 административные территории </w:t>
      </w:r>
      <w:r w:rsidRPr="00C916B7">
        <w:rPr>
          <w:rFonts w:ascii="Liberation Serif" w:hAnsi="Liberation Serif" w:cs="Liberation Serif"/>
          <w:sz w:val="28"/>
          <w:szCs w:val="28"/>
        </w:rPr>
        <w:lastRenderedPageBreak/>
        <w:t>Свердловской области (в том числе городской округ Верхняя Пышма) признаны эндемичными. Неблагоприятное развитие эпидемической обстановки по клещевому энцефалиту выдвигает на первый план проблему рациональной организации профилактических мероприятий. С целью снижения численности переносчиков клещевого вирусного энцефалита и их прокормителей на территории городского округа ежегодно проводятся мероприятия по неспецифической профилактике клещевого вирусного энцефалита, такие как санитарная расчистка и благоустройство территорий, акарицидные и дератизационные обработки. Эффективность мероприятий по акарицидной обработке составляет 98%. С целью снижения риска заболеваемости необходимо и дальше проводить акарицидные и дератизационные обработки.</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highlight w:val="yellow"/>
        </w:rPr>
      </w:pPr>
      <w:r w:rsidRPr="00C916B7">
        <w:rPr>
          <w:rFonts w:ascii="Liberation Serif" w:hAnsi="Liberation Serif" w:cs="Liberation Serif"/>
          <w:sz w:val="28"/>
          <w:szCs w:val="28"/>
        </w:rPr>
        <w:sym w:font="Liberation Serif" w:char="F0A7"/>
      </w:r>
      <w:r w:rsidRPr="00C916B7">
        <w:rPr>
          <w:rFonts w:ascii="Liberation Serif" w:hAnsi="Liberation Serif" w:cs="Liberation Serif"/>
          <w:sz w:val="28"/>
          <w:szCs w:val="28"/>
        </w:rPr>
        <w:t>Показатель заболеваемости вирусным гепатитом А на территории городского округа Верхняя Пышма в 2023 году составил 4,2 на 100 000 населения, превышение среднеобластного показателя среднего многолетнего уровня в 2,0 раза.</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Для поддержания стабильной эпидемической ситуации по гепатиту A охват детей прививками должен составлять не менее 95% от числа подлежащих вакцинации. С этой целью необходимо организовать вакцинацию детей в возрасте от 6 до 12 лет против гепатита A.</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Вакцинопрофилактика является наиболее эффективным и рентабельным способом снижения инфекционной заболеваемости. Для поддержания стабильной эпидемической ситуации по прививаемым инфекциям необходим комплексный подход и межведомственное взаимодействие.</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p>
    <w:p w:rsidR="002036D2" w:rsidRPr="00C916B7" w:rsidRDefault="002036D2" w:rsidP="002036D2">
      <w:pPr>
        <w:widowControl w:val="0"/>
        <w:autoSpaceDE w:val="0"/>
        <w:autoSpaceDN w:val="0"/>
        <w:jc w:val="center"/>
        <w:outlineLvl w:val="1"/>
        <w:rPr>
          <w:rFonts w:ascii="Liberation Serif" w:hAnsi="Liberation Serif" w:cs="Liberation Serif"/>
          <w:b/>
          <w:sz w:val="28"/>
        </w:rPr>
      </w:pPr>
      <w:bookmarkStart w:id="1" w:name="P236"/>
      <w:bookmarkEnd w:id="1"/>
      <w:r w:rsidRPr="00C916B7">
        <w:rPr>
          <w:rFonts w:ascii="Liberation Serif" w:hAnsi="Liberation Serif" w:cs="Liberation Serif"/>
          <w:b/>
          <w:sz w:val="28"/>
        </w:rPr>
        <w:t xml:space="preserve">ПОДПРОГРАММА 3 </w:t>
      </w:r>
      <w:r>
        <w:rPr>
          <w:rFonts w:ascii="Liberation Serif" w:hAnsi="Liberation Serif" w:cs="Liberation Serif"/>
          <w:b/>
          <w:sz w:val="28"/>
        </w:rPr>
        <w:t>«</w:t>
      </w:r>
      <w:r w:rsidRPr="00C916B7">
        <w:rPr>
          <w:rFonts w:ascii="Liberation Serif" w:hAnsi="Liberation Serif" w:cs="Liberation Serif"/>
          <w:b/>
          <w:sz w:val="28"/>
        </w:rPr>
        <w:t>КОМПЛЕКСНЫЕ МЕРЫ ПО ОГРАНИЧЕНИЮ РАСПРОСТРАНЕНИЯ СОЦИАЛЬНО ЗНАЧИМЫХ ЗАБОЛЕВАНИЙ НА ТЕРРИТОРИИ ГОРОДСКОГО ОК</w:t>
      </w:r>
      <w:r>
        <w:rPr>
          <w:rFonts w:ascii="Liberation Serif" w:hAnsi="Liberation Serif" w:cs="Liberation Serif"/>
          <w:b/>
          <w:sz w:val="28"/>
        </w:rPr>
        <w:t>РУГА ВЕРХНЯЯ ПЫШМА»</w:t>
      </w:r>
    </w:p>
    <w:p w:rsidR="002036D2" w:rsidRPr="00C916B7" w:rsidRDefault="002036D2" w:rsidP="002036D2">
      <w:pPr>
        <w:widowControl w:val="0"/>
        <w:autoSpaceDE w:val="0"/>
        <w:autoSpaceDN w:val="0"/>
        <w:jc w:val="both"/>
        <w:rPr>
          <w:rFonts w:ascii="Liberation Serif" w:hAnsi="Liberation Serif" w:cs="Liberation Serif"/>
          <w:sz w:val="28"/>
        </w:rPr>
      </w:pP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В качестве одного из основных направлений развития городского округа определено увеличение роли профилактики и формирование здорового образа жизни.</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Наиболее значимый и угрожающий характер в формировании важнейших демографических показателей (заболеваемость, смертность, инвалидизация) в современных эпидемиологических, экономических и социальных условиях из всех нозологий приобретает распространение социально значимых заболеваний. Без принятия своевременных мер ситуация, связанная с развитием социально значимых заболеваний, может составить угрозу для национальной безопасности Российской Федерации.</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 xml:space="preserve">Решение вопросов диагностики и лечения социально значимых заболеваний находится в ведении государственных учреждений Свердловской области, решение вопросов профилактики таких заболеваний среди населения </w:t>
      </w:r>
      <w:r>
        <w:rPr>
          <w:rFonts w:ascii="Liberation Serif" w:hAnsi="Liberation Serif" w:cs="Liberation Serif"/>
          <w:sz w:val="28"/>
        </w:rPr>
        <w:t>–</w:t>
      </w:r>
      <w:r w:rsidRPr="00C916B7">
        <w:rPr>
          <w:rFonts w:ascii="Liberation Serif" w:hAnsi="Liberation Serif" w:cs="Liberation Serif"/>
          <w:sz w:val="28"/>
        </w:rPr>
        <w:t xml:space="preserve"> задача органов местного самоуправления. Одним из важнейших методов профилактики социально значимых заболеваний является квалифицированное информирование населения, как о самой болезни, так и о средствах ее профилактики. Наряду с профилактическими материалами, размещенными в средствах массовой информации, большую эффективность имеет изготовление и распространение </w:t>
      </w:r>
      <w:r w:rsidRPr="00C916B7">
        <w:rPr>
          <w:rFonts w:ascii="Liberation Serif" w:hAnsi="Liberation Serif" w:cs="Liberation Serif"/>
          <w:sz w:val="28"/>
        </w:rPr>
        <w:lastRenderedPageBreak/>
        <w:t>печатных информационно</w:t>
      </w:r>
      <w:r>
        <w:rPr>
          <w:rFonts w:ascii="Liberation Serif" w:hAnsi="Liberation Serif" w:cs="Liberation Serif"/>
          <w:sz w:val="28"/>
        </w:rPr>
        <w:t>–</w:t>
      </w:r>
      <w:r w:rsidRPr="00C916B7">
        <w:rPr>
          <w:rFonts w:ascii="Liberation Serif" w:hAnsi="Liberation Serif" w:cs="Liberation Serif"/>
          <w:sz w:val="28"/>
        </w:rPr>
        <w:t>методических материалов (листовок, буклетов) по проблемам туберкулеза и ВИЧ</w:t>
      </w:r>
      <w:r>
        <w:rPr>
          <w:rFonts w:ascii="Liberation Serif" w:hAnsi="Liberation Serif" w:cs="Liberation Serif"/>
          <w:sz w:val="28"/>
        </w:rPr>
        <w:t>–</w:t>
      </w:r>
      <w:r w:rsidRPr="00C916B7">
        <w:rPr>
          <w:rFonts w:ascii="Liberation Serif" w:hAnsi="Liberation Serif" w:cs="Liberation Serif"/>
          <w:sz w:val="28"/>
        </w:rPr>
        <w:t xml:space="preserve">инфекции среди населения, что и планируется реализовать в рамках Подпрограммы 3 </w:t>
      </w:r>
      <w:r>
        <w:rPr>
          <w:rFonts w:ascii="Liberation Serif" w:hAnsi="Liberation Serif" w:cs="Liberation Serif"/>
          <w:sz w:val="28"/>
        </w:rPr>
        <w:t>«</w:t>
      </w:r>
      <w:r w:rsidRPr="00C916B7">
        <w:rPr>
          <w:rFonts w:ascii="Liberation Serif" w:hAnsi="Liberation Serif" w:cs="Liberation Serif"/>
          <w:sz w:val="28"/>
        </w:rPr>
        <w:t>Комплексные меры по ограничению распространения социально значимых заболеваний на территории городского о</w:t>
      </w:r>
      <w:r>
        <w:rPr>
          <w:rFonts w:ascii="Liberation Serif" w:hAnsi="Liberation Serif" w:cs="Liberation Serif"/>
          <w:sz w:val="28"/>
        </w:rPr>
        <w:t>круга Верхняя Пышма»</w:t>
      </w:r>
      <w:r w:rsidRPr="00C916B7">
        <w:rPr>
          <w:rFonts w:ascii="Liberation Serif" w:hAnsi="Liberation Serif" w:cs="Liberation Serif"/>
          <w:sz w:val="28"/>
        </w:rPr>
        <w:t xml:space="preserve"> (далее – Подпрограмма 3).</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По результатам мониторинга на 01.01.2024 в городском округе выявлено 83 ВИЧ</w:t>
      </w:r>
      <w:r>
        <w:rPr>
          <w:rFonts w:ascii="Liberation Serif" w:hAnsi="Liberation Serif" w:cs="Liberation Serif"/>
          <w:sz w:val="28"/>
        </w:rPr>
        <w:t>–</w:t>
      </w:r>
      <w:r w:rsidRPr="00C916B7">
        <w:rPr>
          <w:rFonts w:ascii="Liberation Serif" w:hAnsi="Liberation Serif" w:cs="Liberation Serif"/>
          <w:sz w:val="28"/>
        </w:rPr>
        <w:t>инфицированных (показатель составил 91,5 на 100 тыс. населения, что на 14% больше показателя предыдущего года). Количество обследованных жителей на территории городского округа в 2023 году составило – 29 342 человека.</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В связи с сохраняющимся высоким уровнем миграции, увеличением числа социально неадаптированных групп населения (безработных, лиц без определенного места жительства, лиц из мест лишения свободы) эпидемиологическая ситуация по туберкулезу и ВИЧ</w:t>
      </w:r>
      <w:r>
        <w:rPr>
          <w:rFonts w:ascii="Liberation Serif" w:hAnsi="Liberation Serif" w:cs="Liberation Serif"/>
          <w:sz w:val="28"/>
        </w:rPr>
        <w:t>–</w:t>
      </w:r>
      <w:r w:rsidRPr="00C916B7">
        <w:rPr>
          <w:rFonts w:ascii="Liberation Serif" w:hAnsi="Liberation Serif" w:cs="Liberation Serif"/>
          <w:sz w:val="28"/>
        </w:rPr>
        <w:t>инфекции в городском округе расценивается как неблагополучная.</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В 2023 году в городском округе вновь выявлено 40 случаев туберкулеза из них 3 случая заболевания у детей 3</w:t>
      </w:r>
      <w:r>
        <w:rPr>
          <w:rFonts w:ascii="Liberation Serif" w:hAnsi="Liberation Serif" w:cs="Liberation Serif"/>
          <w:sz w:val="28"/>
        </w:rPr>
        <w:t>–</w:t>
      </w:r>
      <w:r w:rsidRPr="00C916B7">
        <w:rPr>
          <w:rFonts w:ascii="Liberation Serif" w:hAnsi="Liberation Serif" w:cs="Liberation Serif"/>
          <w:sz w:val="28"/>
        </w:rPr>
        <w:t>6 лет (1 организованный), 2 случая у школьников, 1 случай у подростка. В 2023 году уровень смертности от туберкулеза составил 7 случаев, показатель на 100 тыс. населения – 6,2 (2022 год – 5 случаев, показатель на 100 тысяч населения 4,3).</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За 2023 год в городском округе диспансеризацию прошли 19537 человек.</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Остается высокой распространенность угрожающих жизни и приводящих к инвалидности осложнений социально опасных заболеваний. Не все группы населения охвачены профилактическими медицинскими осмотрами, проводимыми с целью раннего выявления некоторых категорий болезней (туберкулез, ВИЧ</w:t>
      </w:r>
      <w:r>
        <w:rPr>
          <w:rFonts w:ascii="Liberation Serif" w:hAnsi="Liberation Serif" w:cs="Liberation Serif"/>
          <w:sz w:val="28"/>
        </w:rPr>
        <w:t>–</w:t>
      </w:r>
      <w:r w:rsidRPr="00C916B7">
        <w:rPr>
          <w:rFonts w:ascii="Liberation Serif" w:hAnsi="Liberation Serif" w:cs="Liberation Serif"/>
          <w:sz w:val="28"/>
        </w:rPr>
        <w:t>инфекция). Увеличивается число случаев выявления инфекций, передаваемых половым путем, среди подростков.</w:t>
      </w:r>
    </w:p>
    <w:p w:rsidR="002036D2" w:rsidRPr="00C916B7" w:rsidRDefault="002036D2" w:rsidP="002036D2">
      <w:pPr>
        <w:widowControl w:val="0"/>
        <w:autoSpaceDE w:val="0"/>
        <w:autoSpaceDN w:val="0"/>
        <w:ind w:firstLine="709"/>
        <w:jc w:val="both"/>
        <w:rPr>
          <w:rFonts w:ascii="Liberation Serif" w:hAnsi="Liberation Serif" w:cs="Liberation Serif"/>
          <w:sz w:val="28"/>
        </w:rPr>
      </w:pPr>
      <w:r w:rsidRPr="00C916B7">
        <w:rPr>
          <w:rFonts w:ascii="Liberation Serif" w:hAnsi="Liberation Serif" w:cs="Liberation Serif"/>
          <w:sz w:val="28"/>
        </w:rPr>
        <w:t>Необходимо объединение усилий всех ведомств и структур для проведения комплекса мероприятий по реализации Подпрограммы 3.</w:t>
      </w:r>
    </w:p>
    <w:p w:rsidR="002036D2" w:rsidRDefault="002036D2" w:rsidP="002036D2">
      <w:pPr>
        <w:widowControl w:val="0"/>
        <w:autoSpaceDE w:val="0"/>
        <w:autoSpaceDN w:val="0"/>
        <w:jc w:val="center"/>
        <w:outlineLvl w:val="1"/>
        <w:rPr>
          <w:rFonts w:ascii="Liberation Serif" w:hAnsi="Liberation Serif" w:cs="Liberation Serif"/>
          <w:b/>
          <w:sz w:val="28"/>
          <w:szCs w:val="28"/>
        </w:rPr>
      </w:pPr>
      <w:bookmarkStart w:id="2" w:name="P282"/>
      <w:bookmarkEnd w:id="2"/>
    </w:p>
    <w:p w:rsidR="002036D2" w:rsidRDefault="002036D2" w:rsidP="002036D2">
      <w:pPr>
        <w:widowControl w:val="0"/>
        <w:autoSpaceDE w:val="0"/>
        <w:autoSpaceDN w:val="0"/>
        <w:jc w:val="center"/>
        <w:outlineLvl w:val="1"/>
        <w:rPr>
          <w:rFonts w:ascii="Liberation Serif" w:hAnsi="Liberation Serif" w:cs="Liberation Serif"/>
          <w:b/>
          <w:sz w:val="28"/>
          <w:szCs w:val="28"/>
        </w:rPr>
      </w:pP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r w:rsidRPr="00C916B7">
        <w:rPr>
          <w:rFonts w:ascii="Liberation Serif" w:hAnsi="Liberation Serif" w:cs="Liberation Serif"/>
          <w:b/>
          <w:sz w:val="28"/>
          <w:szCs w:val="28"/>
        </w:rPr>
        <w:t xml:space="preserve">ПОДПРОГРАММА 4 </w:t>
      </w:r>
      <w:r>
        <w:rPr>
          <w:rFonts w:ascii="Liberation Serif" w:hAnsi="Liberation Serif" w:cs="Liberation Serif"/>
          <w:b/>
          <w:sz w:val="28"/>
          <w:szCs w:val="28"/>
        </w:rPr>
        <w:t>«</w:t>
      </w:r>
      <w:r w:rsidRPr="00C916B7">
        <w:rPr>
          <w:rFonts w:ascii="Liberation Serif" w:hAnsi="Liberation Serif" w:cs="Liberation Serif"/>
          <w:b/>
          <w:sz w:val="28"/>
          <w:szCs w:val="28"/>
        </w:rPr>
        <w:t>ДОСТУПНАЯ СРЕДА НА ТЕРРИТОРИИ ГОРОДСКОГО О</w:t>
      </w:r>
      <w:r>
        <w:rPr>
          <w:rFonts w:ascii="Liberation Serif" w:hAnsi="Liberation Serif" w:cs="Liberation Serif"/>
          <w:b/>
          <w:sz w:val="28"/>
          <w:szCs w:val="28"/>
        </w:rPr>
        <w:t>КРУГА ВЕРХНЯЯ ПЫШМА»</w:t>
      </w:r>
    </w:p>
    <w:p w:rsidR="002036D2" w:rsidRPr="00C916B7" w:rsidRDefault="002036D2" w:rsidP="002036D2">
      <w:pPr>
        <w:widowControl w:val="0"/>
        <w:autoSpaceDE w:val="0"/>
        <w:autoSpaceDN w:val="0"/>
        <w:jc w:val="both"/>
        <w:rPr>
          <w:rFonts w:ascii="Liberation Serif" w:hAnsi="Liberation Serif" w:cs="Liberation Serif"/>
          <w:sz w:val="28"/>
          <w:szCs w:val="28"/>
        </w:rPr>
      </w:pPr>
    </w:p>
    <w:p w:rsidR="002036D2" w:rsidRPr="00C916B7" w:rsidRDefault="002036D2" w:rsidP="002036D2">
      <w:pPr>
        <w:ind w:firstLine="709"/>
        <w:jc w:val="both"/>
        <w:rPr>
          <w:rFonts w:ascii="Liberation Serif" w:eastAsia="Calibri" w:hAnsi="Liberation Serif"/>
          <w:sz w:val="28"/>
          <w:szCs w:val="28"/>
        </w:rPr>
      </w:pPr>
      <w:r w:rsidRPr="00C916B7">
        <w:rPr>
          <w:rFonts w:ascii="Liberation Serif" w:eastAsia="Calibri" w:hAnsi="Liberation Serif"/>
          <w:sz w:val="28"/>
          <w:szCs w:val="28"/>
        </w:rPr>
        <w:t xml:space="preserve">Подпрограмма 4 </w:t>
      </w:r>
      <w:r>
        <w:rPr>
          <w:rFonts w:ascii="Liberation Serif" w:eastAsia="Calibri" w:hAnsi="Liberation Serif" w:cs="Liberation Serif"/>
          <w:sz w:val="28"/>
          <w:szCs w:val="28"/>
        </w:rPr>
        <w:t>«</w:t>
      </w:r>
      <w:r w:rsidRPr="00C916B7">
        <w:rPr>
          <w:rFonts w:ascii="Liberation Serif" w:eastAsia="Calibri" w:hAnsi="Liberation Serif" w:cs="Liberation Serif"/>
          <w:sz w:val="28"/>
          <w:szCs w:val="28"/>
        </w:rPr>
        <w:t xml:space="preserve">Доступная среда на территории городского округа Верхняя </w:t>
      </w:r>
      <w:r>
        <w:rPr>
          <w:rFonts w:ascii="Liberation Serif" w:eastAsia="Calibri" w:hAnsi="Liberation Serif" w:cs="Liberation Serif"/>
          <w:sz w:val="28"/>
          <w:szCs w:val="28"/>
        </w:rPr>
        <w:t>Пышма»</w:t>
      </w:r>
      <w:r w:rsidRPr="00C916B7">
        <w:rPr>
          <w:rFonts w:ascii="Liberation Serif" w:eastAsia="Calibri" w:hAnsi="Liberation Serif" w:cs="Liberation Serif"/>
          <w:sz w:val="28"/>
          <w:szCs w:val="28"/>
        </w:rPr>
        <w:t xml:space="preserve"> (далее – Подпрограмма 4) </w:t>
      </w:r>
      <w:r w:rsidRPr="00C916B7">
        <w:rPr>
          <w:rFonts w:ascii="Liberation Serif" w:eastAsia="Calibri" w:hAnsi="Liberation Serif"/>
          <w:sz w:val="28"/>
          <w:szCs w:val="28"/>
        </w:rPr>
        <w:t>направлена на улучшение условий жизни лиц с ограниченными возможностями на основе повышения доступности и качества услуг, гарантированных государством.</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В Конвенции о правах инвалидов, ратифицированной Российской Федерацией, доступная среда жизнедеятельности является ключевым условием интеграции инвалидов в общество.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 xml:space="preserve">Согласно Конвенции государства–участники должны принимать надлежащие </w:t>
      </w:r>
      <w:r w:rsidRPr="00C916B7">
        <w:rPr>
          <w:rFonts w:ascii="Liberation Serif" w:eastAsia="Calibri" w:hAnsi="Liberation Serif"/>
          <w:sz w:val="28"/>
          <w:szCs w:val="28"/>
        </w:rPr>
        <w:lastRenderedPageBreak/>
        <w:t xml:space="preserve">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меры, которые включают выявление и устранение препятствий и барьеров, мешающих доступности для инвалидов и маломобильных групп населения вышеназванных объектов. </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Подписание Конвенции фактически утвердило принципы, на которых должна строиться политика государства в отношении инвалидов.</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С учетом требований Конвенции, а также положений Международной классификации функционирования, ограничений жизнедеятельности и здоровья доступная среда может определяться как физическое окружение, объекты транспорта, информации и связи, дооборудованные с целью устранения препятствий и барьеров, возникающих у индивида или группы людей с учетом их особых потребностей. Доступность среды определяется уровнем ее возможного использования соответствующей группой населения.</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Законодательством Российской Федерации, в том числе Федеральными законами от 24 ноября 1995 года № 181</w:t>
      </w:r>
      <w:r>
        <w:rPr>
          <w:rFonts w:ascii="Liberation Serif" w:eastAsia="Calibri" w:hAnsi="Liberation Serif"/>
          <w:sz w:val="28"/>
          <w:szCs w:val="28"/>
        </w:rPr>
        <w:t>–</w:t>
      </w:r>
      <w:r w:rsidRPr="00C916B7">
        <w:rPr>
          <w:rFonts w:ascii="Liberation Serif" w:eastAsia="Calibri" w:hAnsi="Liberation Serif"/>
          <w:sz w:val="28"/>
          <w:szCs w:val="28"/>
        </w:rPr>
        <w:t xml:space="preserve">ФЗ </w:t>
      </w:r>
      <w:r>
        <w:rPr>
          <w:rFonts w:ascii="Liberation Serif" w:eastAsia="Calibri" w:hAnsi="Liberation Serif"/>
          <w:sz w:val="28"/>
          <w:szCs w:val="28"/>
        </w:rPr>
        <w:t>«</w:t>
      </w:r>
      <w:r w:rsidRPr="00C916B7">
        <w:rPr>
          <w:rFonts w:ascii="Liberation Serif" w:eastAsia="Calibri" w:hAnsi="Liberation Serif"/>
          <w:sz w:val="28"/>
          <w:szCs w:val="28"/>
        </w:rPr>
        <w:t>О социальной защите инвалидов в Российской Федерации</w:t>
      </w:r>
      <w:r>
        <w:rPr>
          <w:rFonts w:ascii="Liberation Serif" w:eastAsia="Calibri" w:hAnsi="Liberation Serif"/>
          <w:sz w:val="28"/>
          <w:szCs w:val="28"/>
        </w:rPr>
        <w:t>»</w:t>
      </w:r>
      <w:r w:rsidRPr="00C916B7">
        <w:rPr>
          <w:rFonts w:ascii="Liberation Serif" w:eastAsia="Calibri" w:hAnsi="Liberation Serif"/>
          <w:sz w:val="28"/>
          <w:szCs w:val="28"/>
        </w:rPr>
        <w:t>, от 28 декабря 2013 года № 442</w:t>
      </w:r>
      <w:r>
        <w:rPr>
          <w:rFonts w:ascii="Liberation Serif" w:eastAsia="Calibri" w:hAnsi="Liberation Serif"/>
          <w:sz w:val="28"/>
          <w:szCs w:val="28"/>
        </w:rPr>
        <w:t>–</w:t>
      </w:r>
      <w:r w:rsidRPr="00C916B7">
        <w:rPr>
          <w:rFonts w:ascii="Liberation Serif" w:eastAsia="Calibri" w:hAnsi="Liberation Serif"/>
          <w:sz w:val="28"/>
          <w:szCs w:val="28"/>
        </w:rPr>
        <w:t xml:space="preserve">ФЗ </w:t>
      </w:r>
      <w:r>
        <w:rPr>
          <w:rFonts w:ascii="Liberation Serif" w:eastAsia="Calibri" w:hAnsi="Liberation Serif"/>
          <w:sz w:val="28"/>
          <w:szCs w:val="28"/>
        </w:rPr>
        <w:t>«</w:t>
      </w:r>
      <w:r w:rsidRPr="00C916B7">
        <w:rPr>
          <w:rFonts w:ascii="Liberation Serif" w:eastAsia="Calibri" w:hAnsi="Liberation Serif"/>
          <w:sz w:val="28"/>
          <w:szCs w:val="28"/>
        </w:rPr>
        <w:t>Об основах социального обслуживания граждан в</w:t>
      </w:r>
      <w:r w:rsidRPr="00C916B7">
        <w:rPr>
          <w:rFonts w:ascii="Liberation Serif" w:eastAsia="Calibri" w:hAnsi="Liberation Serif"/>
        </w:rPr>
        <w:t xml:space="preserve"> </w:t>
      </w:r>
      <w:r w:rsidRPr="00C916B7">
        <w:rPr>
          <w:rFonts w:ascii="Liberation Serif" w:eastAsia="Calibri" w:hAnsi="Liberation Serif"/>
          <w:sz w:val="28"/>
          <w:szCs w:val="28"/>
        </w:rPr>
        <w:t>Российской Федерации</w:t>
      </w:r>
      <w:r>
        <w:rPr>
          <w:rFonts w:ascii="Liberation Serif" w:eastAsia="Calibri" w:hAnsi="Liberation Serif"/>
          <w:sz w:val="28"/>
          <w:szCs w:val="28"/>
        </w:rPr>
        <w:t>»</w:t>
      </w:r>
      <w:r w:rsidRPr="00C916B7">
        <w:rPr>
          <w:rFonts w:ascii="Liberation Serif" w:eastAsia="Calibri" w:hAnsi="Liberation Serif"/>
          <w:sz w:val="28"/>
          <w:szCs w:val="28"/>
        </w:rPr>
        <w:t xml:space="preserve">, </w:t>
      </w:r>
      <w:r w:rsidRPr="00C916B7">
        <w:rPr>
          <w:rFonts w:ascii="Liberation Serif" w:eastAsia="Calibri" w:hAnsi="Liberation Serif"/>
          <w:sz w:val="28"/>
          <w:szCs w:val="28"/>
        </w:rPr>
        <w:br/>
        <w:t>от 07 июля 2003 года № 126</w:t>
      </w:r>
      <w:r>
        <w:rPr>
          <w:rFonts w:ascii="Liberation Serif" w:eastAsia="Calibri" w:hAnsi="Liberation Serif"/>
          <w:sz w:val="28"/>
          <w:szCs w:val="28"/>
        </w:rPr>
        <w:t>–</w:t>
      </w:r>
      <w:r w:rsidRPr="00C916B7">
        <w:rPr>
          <w:rFonts w:ascii="Liberation Serif" w:eastAsia="Calibri" w:hAnsi="Liberation Serif"/>
          <w:sz w:val="28"/>
          <w:szCs w:val="28"/>
        </w:rPr>
        <w:t xml:space="preserve">ФЗ </w:t>
      </w:r>
      <w:r>
        <w:rPr>
          <w:rFonts w:ascii="Liberation Serif" w:eastAsia="Calibri" w:hAnsi="Liberation Serif"/>
          <w:sz w:val="28"/>
          <w:szCs w:val="28"/>
        </w:rPr>
        <w:t>«</w:t>
      </w:r>
      <w:r w:rsidRPr="00C916B7">
        <w:rPr>
          <w:rFonts w:ascii="Liberation Serif" w:eastAsia="Calibri" w:hAnsi="Liberation Serif"/>
          <w:sz w:val="28"/>
          <w:szCs w:val="28"/>
        </w:rPr>
        <w:t>О связи</w:t>
      </w:r>
      <w:r>
        <w:rPr>
          <w:rFonts w:ascii="Liberation Serif" w:eastAsia="Calibri" w:hAnsi="Liberation Serif"/>
          <w:sz w:val="28"/>
          <w:szCs w:val="28"/>
        </w:rPr>
        <w:t>»</w:t>
      </w:r>
      <w:r w:rsidRPr="00C916B7">
        <w:rPr>
          <w:rFonts w:ascii="Liberation Serif" w:eastAsia="Calibri" w:hAnsi="Liberation Serif"/>
          <w:sz w:val="28"/>
          <w:szCs w:val="28"/>
        </w:rPr>
        <w:t>, от 04 декабря 2007 года № 329</w:t>
      </w:r>
      <w:r>
        <w:rPr>
          <w:rFonts w:ascii="Liberation Serif" w:eastAsia="Calibri" w:hAnsi="Liberation Serif"/>
          <w:sz w:val="28"/>
          <w:szCs w:val="28"/>
        </w:rPr>
        <w:t>–</w:t>
      </w:r>
      <w:r w:rsidRPr="00C916B7">
        <w:rPr>
          <w:rFonts w:ascii="Liberation Serif" w:eastAsia="Calibri" w:hAnsi="Liberation Serif"/>
          <w:sz w:val="28"/>
          <w:szCs w:val="28"/>
        </w:rPr>
        <w:t xml:space="preserve">ФЗ </w:t>
      </w:r>
      <w:r>
        <w:rPr>
          <w:rFonts w:ascii="Liberation Serif" w:eastAsia="Calibri" w:hAnsi="Liberation Serif"/>
          <w:sz w:val="28"/>
          <w:szCs w:val="28"/>
        </w:rPr>
        <w:t>«</w:t>
      </w:r>
      <w:r w:rsidRPr="00C916B7">
        <w:rPr>
          <w:rFonts w:ascii="Liberation Serif" w:eastAsia="Calibri" w:hAnsi="Liberation Serif"/>
          <w:sz w:val="28"/>
          <w:szCs w:val="28"/>
        </w:rPr>
        <w:t>О физической культуре и спорте в Российской Федерации</w:t>
      </w:r>
      <w:r>
        <w:rPr>
          <w:rFonts w:ascii="Liberation Serif" w:eastAsia="Calibri" w:hAnsi="Liberation Serif"/>
          <w:sz w:val="28"/>
          <w:szCs w:val="28"/>
        </w:rPr>
        <w:t>»</w:t>
      </w:r>
      <w:r w:rsidRPr="00C916B7">
        <w:rPr>
          <w:rFonts w:ascii="Liberation Serif" w:eastAsia="Calibri" w:hAnsi="Liberation Serif"/>
          <w:sz w:val="28"/>
          <w:szCs w:val="28"/>
        </w:rPr>
        <w:t>,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w:t>
      </w:r>
      <w:r>
        <w:rPr>
          <w:rFonts w:ascii="Liberation Serif" w:eastAsia="Calibri" w:hAnsi="Liberation Serif"/>
          <w:sz w:val="28"/>
          <w:szCs w:val="28"/>
        </w:rPr>
        <w:t>–</w:t>
      </w:r>
      <w:r w:rsidRPr="00C916B7">
        <w:rPr>
          <w:rFonts w:ascii="Liberation Serif" w:eastAsia="Calibri" w:hAnsi="Liberation Serif"/>
          <w:sz w:val="28"/>
          <w:szCs w:val="28"/>
        </w:rPr>
        <w:t>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Вместе с тем формирование доступной среды для инвалидов, несмотря на существующую правовую основу, находится на низком уровне.</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По состоянию на 01.01.2024 в городском округе численность инвалидов составляет 4342 человека (что составляет 4,8 % от общей численности населения городского округа), в том числе:</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 xml:space="preserve">482 человека – дети </w:t>
      </w:r>
      <w:r>
        <w:rPr>
          <w:rFonts w:ascii="Liberation Serif" w:eastAsia="Calibri" w:hAnsi="Liberation Serif"/>
          <w:sz w:val="28"/>
          <w:szCs w:val="28"/>
        </w:rPr>
        <w:t>–</w:t>
      </w:r>
      <w:r w:rsidRPr="00C916B7">
        <w:rPr>
          <w:rFonts w:ascii="Liberation Serif" w:eastAsia="Calibri" w:hAnsi="Liberation Serif"/>
          <w:sz w:val="28"/>
          <w:szCs w:val="28"/>
        </w:rPr>
        <w:t xml:space="preserve"> инвалиды в возрасте до 18 лет;</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 xml:space="preserve">инвалиды </w:t>
      </w:r>
      <w:r w:rsidRPr="00C916B7">
        <w:rPr>
          <w:rFonts w:ascii="Liberation Serif" w:eastAsia="Calibri" w:hAnsi="Liberation Serif"/>
          <w:sz w:val="28"/>
          <w:szCs w:val="28"/>
          <w:lang w:val="en-US"/>
        </w:rPr>
        <w:t>I</w:t>
      </w:r>
      <w:r w:rsidRPr="00C916B7">
        <w:rPr>
          <w:rFonts w:ascii="Liberation Serif" w:eastAsia="Calibri" w:hAnsi="Liberation Serif"/>
          <w:sz w:val="28"/>
          <w:szCs w:val="28"/>
        </w:rPr>
        <w:t xml:space="preserve"> группы – 492 человека (из них трудоспособного возраста – 242 человека);</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инвалиды I</w:t>
      </w:r>
      <w:r w:rsidRPr="00C916B7">
        <w:rPr>
          <w:rFonts w:ascii="Liberation Serif" w:eastAsia="Calibri" w:hAnsi="Liberation Serif"/>
          <w:sz w:val="28"/>
          <w:szCs w:val="28"/>
          <w:lang w:val="en-US"/>
        </w:rPr>
        <w:t>I</w:t>
      </w:r>
      <w:r w:rsidRPr="00C916B7">
        <w:rPr>
          <w:rFonts w:ascii="Liberation Serif" w:eastAsia="Calibri" w:hAnsi="Liberation Serif"/>
          <w:sz w:val="28"/>
          <w:szCs w:val="28"/>
        </w:rPr>
        <w:t xml:space="preserve"> группы – 1 592 человека (из них трудоспособного возраста –623 человека);</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инвалиды I</w:t>
      </w:r>
      <w:r w:rsidRPr="00C916B7">
        <w:rPr>
          <w:rFonts w:ascii="Liberation Serif" w:eastAsia="Calibri" w:hAnsi="Liberation Serif"/>
          <w:sz w:val="28"/>
          <w:szCs w:val="28"/>
          <w:lang w:val="en-US"/>
        </w:rPr>
        <w:t>II</w:t>
      </w:r>
      <w:r w:rsidRPr="00C916B7">
        <w:rPr>
          <w:rFonts w:ascii="Liberation Serif" w:eastAsia="Calibri" w:hAnsi="Liberation Serif"/>
          <w:sz w:val="28"/>
          <w:szCs w:val="28"/>
        </w:rPr>
        <w:t xml:space="preserve"> группы – 1 776 человек (из них трудоспособного возраста –743 человека);</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инвалидов трудоспособного возраста: 1 608 человек, из них: женщин – 634 человека, мужчин – 974 человека;</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пенсионного возраста: 2 252 человека, из них: женщин – 1 488 человек, мужчин – 764 человека.</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 xml:space="preserve">Наряду с этим в городском округе проживают пенсионеры, граждане, страдающие хроническими заболеваниями, беременные и родители с колясками, которые относятся к категории </w:t>
      </w:r>
      <w:r>
        <w:rPr>
          <w:rFonts w:ascii="Liberation Serif" w:eastAsia="Calibri" w:hAnsi="Liberation Serif"/>
          <w:sz w:val="28"/>
          <w:szCs w:val="28"/>
        </w:rPr>
        <w:t>«</w:t>
      </w:r>
      <w:r w:rsidRPr="00C916B7">
        <w:rPr>
          <w:rFonts w:ascii="Liberation Serif" w:eastAsia="Calibri" w:hAnsi="Liberation Serif"/>
          <w:sz w:val="28"/>
          <w:szCs w:val="28"/>
        </w:rPr>
        <w:t>маломобильные группы населения</w:t>
      </w:r>
      <w:r>
        <w:rPr>
          <w:rFonts w:ascii="Liberation Serif" w:eastAsia="Calibri" w:hAnsi="Liberation Serif"/>
          <w:sz w:val="28"/>
          <w:szCs w:val="28"/>
        </w:rPr>
        <w:t>»</w:t>
      </w:r>
      <w:r w:rsidRPr="00C916B7">
        <w:rPr>
          <w:rFonts w:ascii="Liberation Serif" w:eastAsia="Calibri" w:hAnsi="Liberation Serif"/>
          <w:sz w:val="28"/>
          <w:szCs w:val="28"/>
        </w:rPr>
        <w:t>.</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lastRenderedPageBreak/>
        <w:t>Для решения задач по оценке состояния доступности объектов и услуг в приоритетных сферах жизнедеятельности инвалидов и других маломобильных групп населения в городском округе предусматривается проведение мероприятий по паспортизации и классификации объектов с целью их объективной оценки для разработки мер, обеспечивающих доступность.</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Ограничение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связано с низкой долей обеспеченности объектов элементами доступности. Нерешенность проблемы формирования доступной среды порождает следующие социально</w:t>
      </w:r>
      <w:r>
        <w:rPr>
          <w:rFonts w:ascii="Liberation Serif" w:eastAsia="Calibri" w:hAnsi="Liberation Serif"/>
          <w:sz w:val="28"/>
          <w:szCs w:val="28"/>
        </w:rPr>
        <w:t>–</w:t>
      </w:r>
      <w:r w:rsidRPr="00C916B7">
        <w:rPr>
          <w:rFonts w:ascii="Liberation Serif" w:eastAsia="Calibri" w:hAnsi="Liberation Serif"/>
          <w:sz w:val="28"/>
          <w:szCs w:val="28"/>
        </w:rPr>
        <w:t>экономические последствия:</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1) дестимуляция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2) 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w:t>
      </w:r>
      <w:r>
        <w:rPr>
          <w:rFonts w:ascii="Liberation Serif" w:eastAsia="Calibri" w:hAnsi="Liberation Serif"/>
          <w:sz w:val="28"/>
          <w:szCs w:val="28"/>
        </w:rPr>
        <w:t>–</w:t>
      </w:r>
      <w:r w:rsidRPr="00C916B7">
        <w:rPr>
          <w:rFonts w:ascii="Liberation Serif" w:eastAsia="Calibri" w:hAnsi="Liberation Serif"/>
          <w:sz w:val="28"/>
          <w:szCs w:val="28"/>
        </w:rPr>
        <w:t>информационных кампаний;</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3) ограничение жизнедеятельности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 xml:space="preserve">В целях обеспечения согласованного функционирования и взаимодействия органов местного самоуправления, учреждений и организаций (в том числе общественных организаций инвалидов) средств массовой информации по вопросам связанным с решением проблем инвалидов создан Совет по делам инвалидов в соответствии с постановлением Главы городского округа от 15.08.2012 № 23 </w:t>
      </w:r>
      <w:r>
        <w:rPr>
          <w:rFonts w:ascii="Liberation Serif" w:eastAsia="Calibri" w:hAnsi="Liberation Serif"/>
          <w:sz w:val="28"/>
          <w:szCs w:val="28"/>
        </w:rPr>
        <w:t>«</w:t>
      </w:r>
      <w:r w:rsidRPr="00C916B7">
        <w:rPr>
          <w:rFonts w:ascii="Liberation Serif" w:eastAsia="Calibri" w:hAnsi="Liberation Serif"/>
          <w:sz w:val="28"/>
          <w:szCs w:val="28"/>
        </w:rPr>
        <w:t>О Совете по делам инвалидов городского округа Верхняя Пышма</w:t>
      </w:r>
      <w:r>
        <w:rPr>
          <w:rFonts w:ascii="Liberation Serif" w:eastAsia="Calibri" w:hAnsi="Liberation Serif"/>
          <w:sz w:val="28"/>
          <w:szCs w:val="28"/>
        </w:rPr>
        <w:t>»</w:t>
      </w:r>
      <w:r w:rsidRPr="00C916B7">
        <w:rPr>
          <w:rFonts w:ascii="Liberation Serif" w:eastAsia="Calibri" w:hAnsi="Liberation Serif"/>
          <w:sz w:val="28"/>
          <w:szCs w:val="28"/>
        </w:rPr>
        <w:t xml:space="preserve">. </w:t>
      </w:r>
    </w:p>
    <w:p w:rsidR="002036D2" w:rsidRPr="00C916B7" w:rsidRDefault="002036D2" w:rsidP="002036D2">
      <w:pPr>
        <w:widowControl w:val="0"/>
        <w:autoSpaceDE w:val="0"/>
        <w:autoSpaceDN w:val="0"/>
        <w:adjustRightInd w:val="0"/>
        <w:ind w:firstLine="709"/>
        <w:jc w:val="both"/>
        <w:rPr>
          <w:rFonts w:ascii="Liberation Serif" w:eastAsia="Calibri" w:hAnsi="Liberation Serif"/>
          <w:sz w:val="28"/>
          <w:szCs w:val="28"/>
        </w:rPr>
      </w:pPr>
      <w:r w:rsidRPr="00C916B7">
        <w:rPr>
          <w:rFonts w:ascii="Liberation Serif" w:eastAsia="Calibri" w:hAnsi="Liberation Serif"/>
          <w:sz w:val="28"/>
          <w:szCs w:val="28"/>
        </w:rPr>
        <w:t>Реализация Подпрограммы 4, в силу ее специфики, носит социальную направленность. Выполнение мероприятий Подпрограммы 4, направленных на формирование доступной среды жизнедеятельности для инвалидов и других маломобильных групп населения на территории городского округа, позволят добиться положительного изменения ситуации, связанной с доступной средой для различных категорий маломобильных граждан.</w:t>
      </w:r>
    </w:p>
    <w:p w:rsidR="002036D2" w:rsidRPr="00C916B7" w:rsidRDefault="002036D2" w:rsidP="002036D2">
      <w:pPr>
        <w:widowControl w:val="0"/>
        <w:autoSpaceDE w:val="0"/>
        <w:autoSpaceDN w:val="0"/>
        <w:adjustRightInd w:val="0"/>
        <w:rPr>
          <w:rFonts w:ascii="Liberation Serif" w:eastAsia="Calibri" w:hAnsi="Liberation Serif"/>
          <w:sz w:val="28"/>
          <w:szCs w:val="28"/>
        </w:rPr>
      </w:pP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bookmarkStart w:id="3" w:name="P341"/>
      <w:bookmarkEnd w:id="3"/>
      <w:r w:rsidRPr="00C916B7">
        <w:rPr>
          <w:rFonts w:ascii="Liberation Serif" w:hAnsi="Liberation Serif" w:cs="Liberation Serif"/>
          <w:b/>
          <w:sz w:val="28"/>
          <w:szCs w:val="28"/>
        </w:rPr>
        <w:t xml:space="preserve">ПОДПРОГРАММА 5 </w:t>
      </w:r>
      <w:r>
        <w:rPr>
          <w:rFonts w:ascii="Liberation Serif" w:hAnsi="Liberation Serif" w:cs="Liberation Serif"/>
          <w:b/>
          <w:sz w:val="28"/>
          <w:szCs w:val="28"/>
        </w:rPr>
        <w:t>«</w:t>
      </w:r>
      <w:r w:rsidRPr="00C916B7">
        <w:rPr>
          <w:rFonts w:ascii="Liberation Serif" w:hAnsi="Liberation Serif" w:cs="Liberation Serif"/>
          <w:b/>
          <w:sz w:val="28"/>
          <w:szCs w:val="28"/>
        </w:rPr>
        <w:t>ОБЕСПЕЧЕНИЕ ЖИЛЬЕМ МОЛОДЫХ СЕМЕЙ НА</w:t>
      </w:r>
      <w:r w:rsidRPr="00C916B7">
        <w:rPr>
          <w:rFonts w:ascii="Calibri" w:hAnsi="Calibri" w:cs="Calibri"/>
          <w:b/>
        </w:rPr>
        <w:t> </w:t>
      </w:r>
      <w:r w:rsidRPr="00C916B7">
        <w:rPr>
          <w:rFonts w:ascii="Liberation Serif" w:hAnsi="Liberation Serif" w:cs="Liberation Serif"/>
          <w:b/>
          <w:sz w:val="28"/>
          <w:szCs w:val="28"/>
        </w:rPr>
        <w:t>ТЕРРИТОРИИ ГОРОДСКОГО О</w:t>
      </w:r>
      <w:r>
        <w:rPr>
          <w:rFonts w:ascii="Liberation Serif" w:hAnsi="Liberation Serif" w:cs="Liberation Serif"/>
          <w:b/>
          <w:sz w:val="28"/>
          <w:szCs w:val="28"/>
        </w:rPr>
        <w:t>КРУГА ВЕРХНЯЯ ПЫШМА»</w:t>
      </w:r>
      <w:r w:rsidRPr="00C916B7">
        <w:rPr>
          <w:rFonts w:ascii="Liberation Serif" w:hAnsi="Liberation Serif" w:cs="Liberation Serif"/>
          <w:b/>
          <w:sz w:val="28"/>
          <w:szCs w:val="28"/>
        </w:rPr>
        <w:t xml:space="preserve"> </w:t>
      </w:r>
    </w:p>
    <w:p w:rsidR="002036D2" w:rsidRPr="00C916B7" w:rsidRDefault="002036D2" w:rsidP="002036D2">
      <w:pPr>
        <w:widowControl w:val="0"/>
        <w:autoSpaceDE w:val="0"/>
        <w:autoSpaceDN w:val="0"/>
        <w:jc w:val="both"/>
        <w:rPr>
          <w:rFonts w:ascii="Liberation Serif" w:hAnsi="Liberation Serif" w:cs="Liberation Serif"/>
          <w:sz w:val="28"/>
          <w:szCs w:val="28"/>
        </w:rPr>
      </w:pPr>
    </w:p>
    <w:p w:rsidR="002036D2" w:rsidRPr="00C916B7" w:rsidRDefault="002036D2" w:rsidP="002036D2">
      <w:pPr>
        <w:autoSpaceDE w:val="0"/>
        <w:autoSpaceDN w:val="0"/>
        <w:adjustRightInd w:val="0"/>
        <w:ind w:firstLine="709"/>
        <w:jc w:val="both"/>
        <w:rPr>
          <w:rFonts w:ascii="Liberation Serif" w:hAnsi="Liberation Serif"/>
          <w:sz w:val="28"/>
        </w:rPr>
      </w:pPr>
      <w:r w:rsidRPr="00C916B7">
        <w:rPr>
          <w:rFonts w:ascii="Liberation Serif" w:hAnsi="Liberation Serif"/>
          <w:sz w:val="28"/>
        </w:rPr>
        <w:t>Поддержка молодых семей в улучшении жилищных условий является важнейшим направлением жилищной политики в городском округе и целенаправленно осуществляется с 2005 года.</w:t>
      </w:r>
    </w:p>
    <w:p w:rsidR="002036D2" w:rsidRPr="00C916B7" w:rsidRDefault="002036D2" w:rsidP="002036D2">
      <w:pPr>
        <w:ind w:firstLine="709"/>
        <w:jc w:val="both"/>
        <w:rPr>
          <w:rFonts w:ascii="Liberation Serif" w:hAnsi="Liberation Serif"/>
          <w:sz w:val="28"/>
        </w:rPr>
      </w:pPr>
      <w:r w:rsidRPr="00C916B7">
        <w:rPr>
          <w:rFonts w:ascii="Liberation Serif" w:hAnsi="Liberation Serif"/>
          <w:sz w:val="28"/>
        </w:rPr>
        <w:t xml:space="preserve">Ежегодно список молодых семей, изъявивших желание получить социальную выплату по городскому округу Верхняя Пышма, обновляется. </w:t>
      </w:r>
      <w:r w:rsidRPr="00C916B7">
        <w:rPr>
          <w:rFonts w:ascii="Liberation Serif" w:hAnsi="Liberation Serif"/>
          <w:sz w:val="28"/>
          <w:szCs w:val="28"/>
        </w:rPr>
        <w:t xml:space="preserve">С 2005 года с </w:t>
      </w:r>
      <w:r w:rsidRPr="00C916B7">
        <w:rPr>
          <w:rFonts w:ascii="Liberation Serif" w:eastAsia="Calibri" w:hAnsi="Liberation Serif"/>
          <w:sz w:val="28"/>
          <w:szCs w:val="28"/>
        </w:rPr>
        <w:t xml:space="preserve">использованием бюджетных средств улучшили жилищные условия 149 молодых семей. </w:t>
      </w:r>
    </w:p>
    <w:p w:rsidR="002036D2" w:rsidRPr="00C916B7" w:rsidRDefault="002036D2" w:rsidP="002036D2">
      <w:pPr>
        <w:ind w:firstLine="709"/>
        <w:jc w:val="both"/>
        <w:rPr>
          <w:rFonts w:ascii="Liberation Serif" w:hAnsi="Liberation Serif"/>
          <w:sz w:val="28"/>
        </w:rPr>
      </w:pPr>
      <w:r w:rsidRPr="00C916B7">
        <w:rPr>
          <w:rFonts w:ascii="Liberation Serif" w:hAnsi="Liberation Serif"/>
          <w:sz w:val="28"/>
        </w:rPr>
        <w:t xml:space="preserve">С использованием бюджетных средств разных уровней в 2023 году, в рамках муниципальной и государственной программ, свои жилищные условия улучшили </w:t>
      </w:r>
      <w:r w:rsidRPr="00C916B7">
        <w:rPr>
          <w:rFonts w:ascii="Liberation Serif" w:hAnsi="Liberation Serif"/>
          <w:sz w:val="28"/>
        </w:rPr>
        <w:lastRenderedPageBreak/>
        <w:t xml:space="preserve">шесть молодых семей. По состоянию на 01.01.2024 на учете нуждающихся в улучшении жилищных условий в городском округе состоит 77 молодых семей. </w:t>
      </w:r>
    </w:p>
    <w:p w:rsidR="002036D2" w:rsidRPr="00C916B7" w:rsidRDefault="002036D2" w:rsidP="002036D2">
      <w:pPr>
        <w:autoSpaceDE w:val="0"/>
        <w:autoSpaceDN w:val="0"/>
        <w:adjustRightInd w:val="0"/>
        <w:ind w:firstLine="709"/>
        <w:jc w:val="both"/>
        <w:rPr>
          <w:rFonts w:ascii="Liberation Serif" w:hAnsi="Liberation Serif"/>
          <w:sz w:val="28"/>
        </w:rPr>
      </w:pPr>
      <w:r w:rsidRPr="00C916B7">
        <w:rPr>
          <w:rFonts w:ascii="Liberation Serif" w:hAnsi="Liberation Serif"/>
          <w:sz w:val="28"/>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2036D2" w:rsidRPr="00C916B7" w:rsidRDefault="002036D2" w:rsidP="002036D2">
      <w:pPr>
        <w:autoSpaceDE w:val="0"/>
        <w:autoSpaceDN w:val="0"/>
        <w:adjustRightInd w:val="0"/>
        <w:ind w:firstLine="709"/>
        <w:jc w:val="both"/>
        <w:rPr>
          <w:rFonts w:ascii="Liberation Serif" w:hAnsi="Liberation Serif"/>
          <w:sz w:val="28"/>
        </w:rPr>
      </w:pPr>
      <w:r w:rsidRPr="00C916B7">
        <w:rPr>
          <w:rFonts w:ascii="Liberation Serif" w:hAnsi="Liberation Serif"/>
          <w:sz w:val="28"/>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rsidR="002036D2" w:rsidRPr="00C916B7" w:rsidRDefault="002036D2" w:rsidP="002036D2">
      <w:pPr>
        <w:ind w:firstLine="709"/>
        <w:jc w:val="both"/>
        <w:rPr>
          <w:rFonts w:ascii="Liberation Serif" w:hAnsi="Liberation Serif"/>
          <w:sz w:val="28"/>
        </w:rPr>
      </w:pPr>
      <w:r w:rsidRPr="00C916B7">
        <w:rPr>
          <w:rFonts w:ascii="Liberation Serif" w:hAnsi="Liberation Serif"/>
          <w:sz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 городского округа.</w:t>
      </w: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bookmarkStart w:id="4" w:name="P369"/>
      <w:bookmarkEnd w:id="4"/>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r w:rsidRPr="00C916B7">
        <w:rPr>
          <w:rFonts w:ascii="Liberation Serif" w:hAnsi="Liberation Serif" w:cs="Liberation Serif"/>
          <w:b/>
          <w:sz w:val="28"/>
          <w:szCs w:val="28"/>
        </w:rPr>
        <w:t>Раздел 2. ЦЕЛИ, ЗАДАЧИ И ЦЕЛЕВЫЕ ПОКАЗАТЕЛИ</w:t>
      </w:r>
    </w:p>
    <w:p w:rsidR="002036D2" w:rsidRPr="00C916B7" w:rsidRDefault="002036D2" w:rsidP="002036D2">
      <w:pPr>
        <w:widowControl w:val="0"/>
        <w:autoSpaceDE w:val="0"/>
        <w:autoSpaceDN w:val="0"/>
        <w:jc w:val="center"/>
        <w:rPr>
          <w:rFonts w:ascii="Liberation Serif" w:hAnsi="Liberation Serif" w:cs="Liberation Serif"/>
          <w:b/>
          <w:sz w:val="28"/>
          <w:szCs w:val="28"/>
        </w:rPr>
      </w:pPr>
      <w:r w:rsidRPr="00C916B7">
        <w:rPr>
          <w:rFonts w:ascii="Liberation Serif" w:hAnsi="Liberation Serif" w:cs="Liberation Serif"/>
          <w:b/>
          <w:sz w:val="28"/>
          <w:szCs w:val="28"/>
        </w:rPr>
        <w:t xml:space="preserve">(ИНДИКАТОРЫ) </w:t>
      </w:r>
    </w:p>
    <w:p w:rsidR="002036D2" w:rsidRPr="00C916B7" w:rsidRDefault="002036D2" w:rsidP="002036D2">
      <w:pPr>
        <w:widowControl w:val="0"/>
        <w:autoSpaceDE w:val="0"/>
        <w:autoSpaceDN w:val="0"/>
        <w:jc w:val="both"/>
        <w:rPr>
          <w:rFonts w:ascii="Liberation Serif" w:hAnsi="Liberation Serif" w:cs="Liberation Serif"/>
          <w:sz w:val="28"/>
          <w:szCs w:val="28"/>
        </w:rPr>
      </w:pP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 xml:space="preserve">Цели, задачи и целевые показатели муниципальной программы </w:t>
      </w:r>
      <w:r>
        <w:rPr>
          <w:rFonts w:ascii="Liberation Serif" w:hAnsi="Liberation Serif" w:cs="Liberation Serif"/>
          <w:sz w:val="28"/>
          <w:szCs w:val="28"/>
        </w:rPr>
        <w:t>«</w:t>
      </w:r>
      <w:r w:rsidRPr="00C916B7">
        <w:rPr>
          <w:rFonts w:ascii="Liberation Serif" w:hAnsi="Liberation Serif" w:cs="Liberation Serif"/>
          <w:sz w:val="28"/>
          <w:szCs w:val="28"/>
        </w:rPr>
        <w:t>Развитие основных направлений социальной политики на территории городского о</w:t>
      </w:r>
      <w:r>
        <w:rPr>
          <w:rFonts w:ascii="Liberation Serif" w:hAnsi="Liberation Serif" w:cs="Liberation Serif"/>
          <w:sz w:val="28"/>
          <w:szCs w:val="28"/>
        </w:rPr>
        <w:t>круга Верхняя Пышма»</w:t>
      </w:r>
      <w:r w:rsidRPr="00C916B7">
        <w:rPr>
          <w:rFonts w:ascii="Liberation Serif" w:hAnsi="Liberation Serif" w:cs="Liberation Serif"/>
          <w:sz w:val="28"/>
          <w:szCs w:val="28"/>
        </w:rPr>
        <w:t xml:space="preserve"> приведены в приложении № 1 к муниципальной программе.</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Достижение целей и решение задач муниципальной программы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муниципальной программы.</w:t>
      </w:r>
    </w:p>
    <w:p w:rsidR="002036D2" w:rsidRPr="00C916B7" w:rsidRDefault="002036D2" w:rsidP="002036D2">
      <w:pPr>
        <w:widowControl w:val="0"/>
        <w:autoSpaceDE w:val="0"/>
        <w:autoSpaceDN w:val="0"/>
        <w:jc w:val="both"/>
        <w:rPr>
          <w:rFonts w:ascii="Liberation Serif" w:hAnsi="Liberation Serif" w:cs="Liberation Serif"/>
          <w:sz w:val="28"/>
          <w:szCs w:val="28"/>
        </w:rPr>
      </w:pPr>
    </w:p>
    <w:p w:rsidR="002036D2" w:rsidRPr="00C916B7" w:rsidRDefault="002036D2" w:rsidP="002036D2">
      <w:pPr>
        <w:widowControl w:val="0"/>
        <w:autoSpaceDE w:val="0"/>
        <w:autoSpaceDN w:val="0"/>
        <w:jc w:val="center"/>
        <w:outlineLvl w:val="1"/>
        <w:rPr>
          <w:rFonts w:ascii="Liberation Serif" w:hAnsi="Liberation Serif" w:cs="Liberation Serif"/>
          <w:b/>
          <w:sz w:val="28"/>
          <w:szCs w:val="28"/>
        </w:rPr>
      </w:pPr>
      <w:r w:rsidRPr="00C916B7">
        <w:rPr>
          <w:rFonts w:ascii="Liberation Serif" w:hAnsi="Liberation Serif" w:cs="Liberation Serif"/>
          <w:b/>
          <w:sz w:val="28"/>
          <w:szCs w:val="28"/>
        </w:rPr>
        <w:t>Раздел 3. ПЛАН МЕРОПРИЯТИЙ</w:t>
      </w:r>
    </w:p>
    <w:p w:rsidR="002036D2" w:rsidRPr="00C916B7" w:rsidRDefault="002036D2" w:rsidP="002036D2">
      <w:pPr>
        <w:widowControl w:val="0"/>
        <w:autoSpaceDE w:val="0"/>
        <w:autoSpaceDN w:val="0"/>
        <w:jc w:val="both"/>
        <w:rPr>
          <w:rFonts w:ascii="Liberation Serif" w:hAnsi="Liberation Serif" w:cs="Liberation Serif"/>
          <w:sz w:val="28"/>
          <w:szCs w:val="28"/>
        </w:rPr>
      </w:pP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lastRenderedPageBreak/>
        <w:t>Ответственным исполнителем муниципальной программы является Отдел, который в ходе реализации осуществляет:</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1) текущее управление, обеспечивает согласованные действия по реализации муниципальной программы;</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2) мониторинг, организует ведение отчетности по муниципальной программе.</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Соисполнителями муниципальной программы являются:</w:t>
      </w:r>
    </w:p>
    <w:p w:rsidR="002036D2" w:rsidRPr="00C916B7" w:rsidRDefault="002036D2" w:rsidP="002036D2">
      <w:pPr>
        <w:widowControl w:val="0"/>
        <w:autoSpaceDE w:val="0"/>
        <w:autoSpaceDN w:val="0"/>
        <w:ind w:firstLine="709"/>
        <w:rPr>
          <w:rFonts w:ascii="Liberation Serif" w:hAnsi="Liberation Serif" w:cs="Liberation Serif"/>
          <w:sz w:val="28"/>
          <w:szCs w:val="28"/>
        </w:rPr>
      </w:pPr>
      <w:r w:rsidRPr="00C916B7">
        <w:rPr>
          <w:rFonts w:ascii="Liberation Serif" w:hAnsi="Liberation Serif" w:cs="Liberation Serif"/>
          <w:sz w:val="28"/>
          <w:szCs w:val="28"/>
        </w:rPr>
        <w:t>Отдел бухгалтерского учета и отчетности Администрации;</w:t>
      </w:r>
    </w:p>
    <w:p w:rsidR="002036D2" w:rsidRPr="00C916B7" w:rsidRDefault="002036D2" w:rsidP="002036D2">
      <w:pPr>
        <w:widowControl w:val="0"/>
        <w:autoSpaceDE w:val="0"/>
        <w:autoSpaceDN w:val="0"/>
        <w:ind w:firstLine="709"/>
        <w:rPr>
          <w:rFonts w:ascii="Liberation Serif" w:hAnsi="Liberation Serif" w:cs="Liberation Serif"/>
          <w:sz w:val="28"/>
          <w:szCs w:val="28"/>
        </w:rPr>
      </w:pPr>
      <w:r w:rsidRPr="00C916B7">
        <w:rPr>
          <w:rFonts w:ascii="Liberation Serif" w:hAnsi="Liberation Serif" w:cs="Liberation Serif"/>
          <w:sz w:val="28"/>
          <w:szCs w:val="28"/>
        </w:rPr>
        <w:t xml:space="preserve">МКУ </w:t>
      </w:r>
      <w:r>
        <w:rPr>
          <w:rFonts w:ascii="Liberation Serif" w:hAnsi="Liberation Serif" w:cs="Liberation Serif"/>
          <w:sz w:val="28"/>
          <w:szCs w:val="28"/>
        </w:rPr>
        <w:t>«</w:t>
      </w:r>
      <w:r w:rsidRPr="00C916B7">
        <w:rPr>
          <w:rFonts w:ascii="Liberation Serif" w:hAnsi="Liberation Serif" w:cs="Liberation Serif"/>
          <w:sz w:val="28"/>
          <w:szCs w:val="28"/>
        </w:rPr>
        <w:t>Управление физической культуры, спорта и молодежной политики городского округа Верхняя Пышма</w:t>
      </w:r>
      <w:r>
        <w:rPr>
          <w:rFonts w:ascii="Liberation Serif" w:hAnsi="Liberation Serif" w:cs="Liberation Serif"/>
          <w:sz w:val="28"/>
          <w:szCs w:val="28"/>
        </w:rPr>
        <w:t>»</w:t>
      </w:r>
      <w:r w:rsidRPr="00C916B7">
        <w:rPr>
          <w:rFonts w:ascii="Liberation Serif" w:hAnsi="Liberation Serif" w:cs="Liberation Serif"/>
          <w:sz w:val="28"/>
          <w:szCs w:val="28"/>
        </w:rPr>
        <w:t>;</w:t>
      </w:r>
    </w:p>
    <w:p w:rsidR="002036D2" w:rsidRPr="00C916B7" w:rsidRDefault="002036D2" w:rsidP="002036D2">
      <w:pPr>
        <w:widowControl w:val="0"/>
        <w:autoSpaceDE w:val="0"/>
        <w:autoSpaceDN w:val="0"/>
        <w:ind w:firstLine="709"/>
        <w:rPr>
          <w:rFonts w:ascii="Liberation Serif" w:hAnsi="Liberation Serif" w:cs="Liberation Serif"/>
          <w:sz w:val="28"/>
          <w:szCs w:val="28"/>
        </w:rPr>
      </w:pPr>
      <w:r w:rsidRPr="00C916B7">
        <w:rPr>
          <w:rFonts w:ascii="Liberation Serif" w:hAnsi="Liberation Serif" w:cs="Liberation Serif"/>
          <w:sz w:val="28"/>
          <w:szCs w:val="28"/>
        </w:rPr>
        <w:t xml:space="preserve">МКУ </w:t>
      </w:r>
      <w:r>
        <w:rPr>
          <w:rFonts w:ascii="Liberation Serif" w:hAnsi="Liberation Serif" w:cs="Liberation Serif"/>
          <w:sz w:val="28"/>
          <w:szCs w:val="28"/>
        </w:rPr>
        <w:t>«</w:t>
      </w:r>
      <w:r w:rsidRPr="00C916B7">
        <w:rPr>
          <w:rFonts w:ascii="Liberation Serif" w:hAnsi="Liberation Serif" w:cs="Liberation Serif"/>
          <w:sz w:val="28"/>
          <w:szCs w:val="28"/>
        </w:rPr>
        <w:t>Управление образования городского округа Верхняя Пышма</w:t>
      </w:r>
      <w:r>
        <w:rPr>
          <w:rFonts w:ascii="Liberation Serif" w:hAnsi="Liberation Serif" w:cs="Liberation Serif"/>
          <w:sz w:val="28"/>
          <w:szCs w:val="28"/>
        </w:rPr>
        <w:t>»</w:t>
      </w:r>
      <w:r w:rsidRPr="00C916B7">
        <w:rPr>
          <w:rFonts w:ascii="Liberation Serif" w:hAnsi="Liberation Serif" w:cs="Liberation Serif"/>
          <w:sz w:val="28"/>
          <w:szCs w:val="28"/>
        </w:rPr>
        <w:t>;</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 xml:space="preserve">МКУ </w:t>
      </w:r>
      <w:r>
        <w:rPr>
          <w:rFonts w:ascii="Liberation Serif" w:hAnsi="Liberation Serif" w:cs="Liberation Serif"/>
          <w:sz w:val="28"/>
          <w:szCs w:val="28"/>
        </w:rPr>
        <w:t>«</w:t>
      </w:r>
      <w:r w:rsidRPr="00C916B7">
        <w:rPr>
          <w:rFonts w:ascii="Liberation Serif" w:hAnsi="Liberation Serif" w:cs="Liberation Serif"/>
          <w:sz w:val="28"/>
          <w:szCs w:val="28"/>
        </w:rPr>
        <w:t>Управление культуры городского округа Верхняя Пышма</w:t>
      </w:r>
      <w:r>
        <w:rPr>
          <w:rFonts w:ascii="Liberation Serif" w:hAnsi="Liberation Serif" w:cs="Liberation Serif"/>
          <w:sz w:val="28"/>
          <w:szCs w:val="28"/>
        </w:rPr>
        <w:t>»</w:t>
      </w:r>
      <w:r w:rsidRPr="00C916B7">
        <w:rPr>
          <w:rFonts w:ascii="Liberation Serif" w:hAnsi="Liberation Serif" w:cs="Liberation Serif"/>
          <w:sz w:val="28"/>
          <w:szCs w:val="28"/>
        </w:rPr>
        <w:t>;</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 xml:space="preserve">МКУ </w:t>
      </w:r>
      <w:r>
        <w:rPr>
          <w:rFonts w:ascii="Liberation Serif" w:hAnsi="Liberation Serif" w:cs="Liberation Serif"/>
          <w:sz w:val="28"/>
          <w:szCs w:val="28"/>
        </w:rPr>
        <w:t>«</w:t>
      </w:r>
      <w:r w:rsidRPr="00C916B7">
        <w:rPr>
          <w:rFonts w:ascii="Liberation Serif" w:hAnsi="Liberation Serif" w:cs="Liberation Serif"/>
          <w:sz w:val="28"/>
          <w:szCs w:val="28"/>
        </w:rPr>
        <w:t>Управление ка</w:t>
      </w:r>
      <w:r>
        <w:rPr>
          <w:rFonts w:ascii="Liberation Serif" w:hAnsi="Liberation Serif" w:cs="Liberation Serif"/>
          <w:sz w:val="28"/>
          <w:szCs w:val="28"/>
        </w:rPr>
        <w:t>питального строительства и жилищ</w:t>
      </w:r>
      <w:r w:rsidRPr="00C916B7">
        <w:rPr>
          <w:rFonts w:ascii="Liberation Serif" w:hAnsi="Liberation Serif" w:cs="Liberation Serif"/>
          <w:sz w:val="28"/>
          <w:szCs w:val="28"/>
        </w:rPr>
        <w:t>но</w:t>
      </w:r>
      <w:r>
        <w:rPr>
          <w:rFonts w:ascii="Liberation Serif" w:hAnsi="Liberation Serif" w:cs="Liberation Serif"/>
          <w:sz w:val="28"/>
          <w:szCs w:val="28"/>
        </w:rPr>
        <w:t>–</w:t>
      </w:r>
      <w:r w:rsidRPr="00C916B7">
        <w:rPr>
          <w:rFonts w:ascii="Liberation Serif" w:hAnsi="Liberation Serif" w:cs="Liberation Serif"/>
          <w:sz w:val="28"/>
          <w:szCs w:val="28"/>
        </w:rPr>
        <w:t>коммунального хозяйства городского округа Верхняя Пышма</w:t>
      </w:r>
      <w:r>
        <w:rPr>
          <w:rFonts w:ascii="Liberation Serif" w:hAnsi="Liberation Serif" w:cs="Liberation Serif"/>
          <w:sz w:val="28"/>
          <w:szCs w:val="28"/>
        </w:rPr>
        <w:t>»</w:t>
      </w:r>
      <w:r w:rsidRPr="00C916B7">
        <w:rPr>
          <w:rFonts w:ascii="Liberation Serif" w:hAnsi="Liberation Serif" w:cs="Liberation Serif"/>
          <w:sz w:val="28"/>
          <w:szCs w:val="28"/>
        </w:rPr>
        <w:t xml:space="preserve">, </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Соисполнители муниципальной программы в ходе реализации муниципальной программы:</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1) являются распорядителями и получателями бюджетных средств;</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2) в соответствии с Федеральным законом от 05 апреля 2013 года № 44</w:t>
      </w:r>
      <w:r>
        <w:rPr>
          <w:rFonts w:ascii="Liberation Serif" w:hAnsi="Liberation Serif" w:cs="Liberation Serif"/>
          <w:sz w:val="28"/>
          <w:szCs w:val="28"/>
        </w:rPr>
        <w:t>–</w:t>
      </w:r>
      <w:r w:rsidRPr="00C916B7">
        <w:rPr>
          <w:rFonts w:ascii="Liberation Serif" w:hAnsi="Liberation Serif" w:cs="Liberation Serif"/>
          <w:sz w:val="28"/>
          <w:szCs w:val="28"/>
        </w:rPr>
        <w:t xml:space="preserve">ФЗ </w:t>
      </w:r>
      <w:r>
        <w:rPr>
          <w:rFonts w:ascii="Liberation Serif" w:hAnsi="Liberation Serif" w:cs="Liberation Serif"/>
          <w:sz w:val="28"/>
          <w:szCs w:val="28"/>
        </w:rPr>
        <w:t>«</w:t>
      </w:r>
      <w:r w:rsidRPr="00C916B7">
        <w:rPr>
          <w:rFonts w:ascii="Liberation Serif" w:hAnsi="Liberation Serif" w:cs="Liberation Serif"/>
          <w:sz w:val="28"/>
          <w:szCs w:val="28"/>
        </w:rPr>
        <w:t>О контрактной системе в сфере закупок товаров, работ, услуг для обеспечения государственных и муниципальных нужд</w:t>
      </w:r>
      <w:r>
        <w:rPr>
          <w:rFonts w:ascii="Liberation Serif" w:hAnsi="Liberation Serif" w:cs="Liberation Serif"/>
          <w:sz w:val="28"/>
          <w:szCs w:val="28"/>
        </w:rPr>
        <w:t>»</w:t>
      </w:r>
      <w:r w:rsidRPr="00C916B7">
        <w:rPr>
          <w:rFonts w:ascii="Liberation Serif" w:hAnsi="Liberation Serif" w:cs="Liberation Serif"/>
          <w:sz w:val="28"/>
          <w:szCs w:val="28"/>
        </w:rPr>
        <w:t xml:space="preserve"> организуют закупку товаров, выполнение работ и оказание услуг по реализации мероприятий муниципальной программы;</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3)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p>
    <w:p w:rsidR="002036D2" w:rsidRPr="00C916B7"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Контроль за реализацией мероприятий муниципальной программы возлагается на ответственного исполнителя и соисполнителей мероприятий муниципальной программы.</w:t>
      </w:r>
    </w:p>
    <w:p w:rsidR="002036D2" w:rsidRDefault="002036D2" w:rsidP="002036D2">
      <w:pPr>
        <w:widowControl w:val="0"/>
        <w:autoSpaceDE w:val="0"/>
        <w:autoSpaceDN w:val="0"/>
        <w:ind w:firstLine="709"/>
        <w:jc w:val="both"/>
        <w:rPr>
          <w:rFonts w:ascii="Liberation Serif" w:hAnsi="Liberation Serif" w:cs="Liberation Serif"/>
          <w:sz w:val="28"/>
          <w:szCs w:val="28"/>
        </w:rPr>
      </w:pPr>
      <w:r w:rsidRPr="00C916B7">
        <w:rPr>
          <w:rFonts w:ascii="Liberation Serif" w:hAnsi="Liberation Serif" w:cs="Liberation Serif"/>
          <w:sz w:val="28"/>
          <w:szCs w:val="28"/>
        </w:rPr>
        <w:t>План мероприятий по выполнению муниципальной программы представлен в приложении № 2 к настоящей Программе.</w:t>
      </w:r>
    </w:p>
    <w:p w:rsidR="002036D2" w:rsidRDefault="002036D2" w:rsidP="002036D2">
      <w:pPr>
        <w:widowControl w:val="0"/>
        <w:autoSpaceDE w:val="0"/>
        <w:autoSpaceDN w:val="0"/>
        <w:ind w:firstLine="709"/>
        <w:jc w:val="both"/>
        <w:rPr>
          <w:rFonts w:ascii="Liberation Serif" w:hAnsi="Liberation Serif" w:cs="Liberation Serif"/>
          <w:sz w:val="28"/>
          <w:szCs w:val="28"/>
        </w:rPr>
      </w:pPr>
    </w:p>
    <w:p w:rsidR="002036D2" w:rsidRPr="00FB5F7D" w:rsidRDefault="002036D2" w:rsidP="002036D2">
      <w:pPr>
        <w:ind w:firstLine="708"/>
        <w:jc w:val="center"/>
        <w:rPr>
          <w:rFonts w:ascii="Liberation Serif" w:hAnsi="Liberation Serif"/>
          <w:b/>
          <w:sz w:val="28"/>
          <w:szCs w:val="28"/>
        </w:rPr>
      </w:pPr>
      <w:r w:rsidRPr="00FB5F7D">
        <w:rPr>
          <w:rFonts w:ascii="Liberation Serif" w:hAnsi="Liberation Serif"/>
          <w:b/>
          <w:sz w:val="28"/>
          <w:szCs w:val="28"/>
        </w:rPr>
        <w:t xml:space="preserve">Механизм реализации Подпрограммы 5 </w:t>
      </w:r>
      <w:r>
        <w:rPr>
          <w:rFonts w:ascii="Liberation Serif" w:hAnsi="Liberation Serif"/>
          <w:b/>
          <w:sz w:val="28"/>
          <w:szCs w:val="28"/>
        </w:rPr>
        <w:t>«</w:t>
      </w:r>
      <w:r w:rsidRPr="00FB5F7D">
        <w:rPr>
          <w:rFonts w:ascii="Liberation Serif" w:hAnsi="Liberation Serif"/>
          <w:b/>
          <w:sz w:val="28"/>
          <w:szCs w:val="28"/>
        </w:rPr>
        <w:t>Обеспечение жильем молодых семей городского о</w:t>
      </w:r>
      <w:r>
        <w:rPr>
          <w:rFonts w:ascii="Liberation Serif" w:hAnsi="Liberation Serif"/>
          <w:b/>
          <w:sz w:val="28"/>
          <w:szCs w:val="28"/>
        </w:rPr>
        <w:t>круга Верхняя Пышма»</w:t>
      </w:r>
      <w:r w:rsidRPr="00FB5F7D">
        <w:rPr>
          <w:rFonts w:ascii="Liberation Serif" w:hAnsi="Liberation Serif"/>
          <w:b/>
          <w:sz w:val="28"/>
          <w:szCs w:val="28"/>
        </w:rPr>
        <w:t xml:space="preserve"> </w:t>
      </w:r>
    </w:p>
    <w:p w:rsidR="002036D2" w:rsidRPr="00FB5F7D" w:rsidRDefault="002036D2" w:rsidP="002036D2">
      <w:pPr>
        <w:ind w:firstLine="708"/>
        <w:jc w:val="both"/>
        <w:rPr>
          <w:rFonts w:ascii="Liberation Serif" w:hAnsi="Liberation Serif"/>
          <w:b/>
          <w:sz w:val="28"/>
          <w:szCs w:val="28"/>
        </w:rPr>
      </w:pP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В рамках реализации мероприятия </w:t>
      </w:r>
      <w:r>
        <w:rPr>
          <w:rFonts w:ascii="Liberation Serif" w:hAnsi="Liberation Serif"/>
          <w:sz w:val="28"/>
          <w:szCs w:val="28"/>
        </w:rPr>
        <w:t>«</w:t>
      </w:r>
      <w:r w:rsidRPr="003571BD">
        <w:rPr>
          <w:rFonts w:ascii="Liberation Serif" w:hAnsi="Liberation Serif"/>
          <w:sz w:val="28"/>
          <w:szCs w:val="28"/>
        </w:rPr>
        <w:t>Предоставление социальных выплат молодым семьям на приобретение (строительство) жилья</w:t>
      </w:r>
      <w:r>
        <w:rPr>
          <w:rFonts w:ascii="Liberation Serif" w:hAnsi="Liberation Serif"/>
          <w:sz w:val="28"/>
          <w:szCs w:val="28"/>
        </w:rPr>
        <w:t>»</w:t>
      </w:r>
      <w:r w:rsidRPr="003571BD">
        <w:rPr>
          <w:rFonts w:ascii="Liberation Serif" w:hAnsi="Liberation Serif"/>
          <w:sz w:val="28"/>
          <w:szCs w:val="28"/>
        </w:rPr>
        <w:t xml:space="preserve"> Подпрограммы 5 </w:t>
      </w:r>
      <w:r>
        <w:rPr>
          <w:rFonts w:ascii="Liberation Serif" w:hAnsi="Liberation Serif"/>
          <w:sz w:val="28"/>
          <w:szCs w:val="28"/>
        </w:rPr>
        <w:t>«</w:t>
      </w:r>
      <w:r w:rsidRPr="003571BD">
        <w:rPr>
          <w:rFonts w:ascii="Liberation Serif" w:hAnsi="Liberation Serif"/>
          <w:sz w:val="28"/>
          <w:szCs w:val="28"/>
        </w:rPr>
        <w:t xml:space="preserve">Обеспечение жильем молодых семей </w:t>
      </w:r>
      <w:r>
        <w:rPr>
          <w:rFonts w:ascii="Liberation Serif" w:hAnsi="Liberation Serif"/>
          <w:sz w:val="28"/>
          <w:szCs w:val="28"/>
        </w:rPr>
        <w:t>городского округа Верхняя Пышма»</w:t>
      </w:r>
      <w:r w:rsidRPr="003571BD">
        <w:rPr>
          <w:rFonts w:ascii="Liberation Serif" w:hAnsi="Liberation Serif"/>
          <w:sz w:val="28"/>
          <w:szCs w:val="28"/>
        </w:rPr>
        <w:t xml:space="preserve"> (далее – мероприятие) предоставляются социальные выплаты молодым семьям на приобретение (строительство) жилья за счет всех уровней бюджетов: федерального, областного и местного. Доля социальной выплаты за счет средств местного бюджета составляет не менее 10% расчетной стоимости жилья, доля суммы средств областного и федерального бюджетов составляет не более 25% и 30% расчетной стоимости жилья в зависимости от состава семьи.</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Социальная выплата предоставляется в размере не менее:</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35% расчетной (средней) стоимости жилья для молодых семей, не имеющих детей;</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40% расчетной (средней) стоимости жилья для молодых семей, имеющих </w:t>
      </w:r>
      <w:r w:rsidRPr="003571BD">
        <w:rPr>
          <w:rFonts w:ascii="Liberation Serif" w:hAnsi="Liberation Serif"/>
          <w:sz w:val="28"/>
          <w:szCs w:val="28"/>
        </w:rPr>
        <w:lastRenderedPageBreak/>
        <w:t>одного ребенка и более, а также для неполных молодых семей, состоящих из одного молодого родителя и одного ребенка или более.</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В целях реализации мероприятия предусмотрены следующие механизмы и условия софинансирования расходных обязательств по предоставлению социальных выплат:</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1. В случае выделения субсидии из областного бюджета на софинансирование социальных выплат молодым семьям на приобретение (строительство) жилья, при недостатке средств бюджета городского округа Верхняя Пышма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2. В случае выделения субсидии из федерального бюджета на софинансирование социальных выплат молодым семьям на приобретение (строительство) жилья, при недостатке средств бюджета городского округа Верхняя Пышма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3. При недостатке средств бюджета городского округа Верхняя Пышма для исполнения гарантийных обязательств, объем средств бюджета городского округа Верхняя Пышма подлежит увеличению до минимального достаточного размера, необходимого для софинансирования выплат молодым семьям (применяется в случае, если остаток средств бюджета городского округа Верхняя Пышма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 </w:t>
      </w:r>
      <w:r>
        <w:rPr>
          <w:rFonts w:ascii="Liberation Serif" w:hAnsi="Liberation Serif"/>
          <w:sz w:val="28"/>
          <w:szCs w:val="28"/>
        </w:rPr>
        <w:t>–</w:t>
      </w:r>
      <w:r w:rsidRPr="003571BD">
        <w:rPr>
          <w:rFonts w:ascii="Liberation Serif" w:hAnsi="Liberation Serif"/>
          <w:sz w:val="28"/>
          <w:szCs w:val="28"/>
        </w:rPr>
        <w:t xml:space="preserve"> претендентов на получение социальных выплат в соответствующем году).</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4. В первую очередь в список молодых семей </w:t>
      </w:r>
      <w:r>
        <w:rPr>
          <w:rFonts w:ascii="Liberation Serif" w:hAnsi="Liberation Serif"/>
          <w:sz w:val="28"/>
          <w:szCs w:val="28"/>
        </w:rPr>
        <w:t>–</w:t>
      </w:r>
      <w:r w:rsidRPr="003571BD">
        <w:rPr>
          <w:rFonts w:ascii="Liberation Serif" w:hAnsi="Liberation Serif"/>
          <w:sz w:val="28"/>
          <w:szCs w:val="28"/>
        </w:rPr>
        <w:t xml:space="preserve">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 молодые семьи, поставленные на учет в качестве нуждающихся в улучшении жилищных условий до 1 марта 2005 года,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согласно даты признания молодой семьи, нуждающейся в улучшении жилищных условий.</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5. Участником мероприятия в список претендентов на получение социальной выплаты в планируемом году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1) возраст каждого из супругов либо одного родителя в неполной семье на день принятия решения о включении молодой семьи </w:t>
      </w:r>
      <w:r>
        <w:rPr>
          <w:rFonts w:ascii="Liberation Serif" w:hAnsi="Liberation Serif"/>
          <w:sz w:val="28"/>
          <w:szCs w:val="28"/>
        </w:rPr>
        <w:t>–</w:t>
      </w:r>
      <w:r w:rsidRPr="003571BD">
        <w:rPr>
          <w:rFonts w:ascii="Liberation Serif" w:hAnsi="Liberation Serif"/>
          <w:sz w:val="28"/>
          <w:szCs w:val="28"/>
        </w:rPr>
        <w:t xml:space="preserve"> участницы мероприятия в список претендентов на получение социальной выплаты в планируемом году не превышает </w:t>
      </w:r>
      <w:r w:rsidRPr="003571BD">
        <w:rPr>
          <w:rFonts w:ascii="Liberation Serif" w:hAnsi="Liberation Serif"/>
          <w:sz w:val="28"/>
          <w:szCs w:val="28"/>
        </w:rPr>
        <w:lastRenderedPageBreak/>
        <w:t>35 лет;</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2) молодая семья признана нуждающейся в жилом помещении; </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2036D2" w:rsidRPr="003571BD" w:rsidRDefault="002036D2" w:rsidP="002036D2">
      <w:pPr>
        <w:widowControl w:val="0"/>
        <w:autoSpaceDE w:val="0"/>
        <w:autoSpaceDN w:val="0"/>
        <w:ind w:firstLine="709"/>
        <w:jc w:val="both"/>
        <w:rPr>
          <w:rFonts w:ascii="Liberation Serif" w:hAnsi="Liberation Serif"/>
          <w:sz w:val="28"/>
          <w:szCs w:val="28"/>
        </w:rPr>
      </w:pPr>
      <w:r w:rsidRPr="003571BD">
        <w:rPr>
          <w:rFonts w:ascii="Liberation Serif" w:hAnsi="Liberation Serif"/>
          <w:sz w:val="28"/>
          <w:szCs w:val="28"/>
        </w:rPr>
        <w:t xml:space="preserve">6. Приобретаемое молодой семьей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 </w:t>
      </w:r>
    </w:p>
    <w:p w:rsidR="002036D2" w:rsidRPr="00C916B7" w:rsidRDefault="002036D2" w:rsidP="002036D2">
      <w:pPr>
        <w:widowControl w:val="0"/>
        <w:autoSpaceDE w:val="0"/>
        <w:autoSpaceDN w:val="0"/>
        <w:ind w:firstLine="709"/>
        <w:jc w:val="both"/>
        <w:rPr>
          <w:rFonts w:ascii="Liberation Serif" w:hAnsi="Liberation Serif" w:cs="Calibri"/>
        </w:rPr>
      </w:pPr>
      <w:r w:rsidRPr="003571BD">
        <w:rPr>
          <w:rFonts w:ascii="Liberation Serif" w:hAnsi="Liberation Serif"/>
          <w:sz w:val="28"/>
          <w:szCs w:val="28"/>
        </w:rPr>
        <w:t>7.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городского округа Верхняя Пышма в целях принятия граждан на учет в качестве нуждающихся в улучшении жилищных условий в месте приобретения жилья. Размер общей площади жилого помещения, с учетом которой определяется размер социальной выплаты, рассчитывается (определяется) в соответствии с Порядком предоставления социальных выплат молодым семьям на приобретение (строительство) жилья и их использования, утвержденным постановлением Правительства Свердловской области от 01.02.2024 № 54</w:t>
      </w:r>
      <w:r>
        <w:rPr>
          <w:rFonts w:ascii="Liberation Serif" w:hAnsi="Liberation Serif"/>
          <w:sz w:val="28"/>
          <w:szCs w:val="28"/>
        </w:rPr>
        <w:t>–</w:t>
      </w:r>
      <w:r w:rsidRPr="003571BD">
        <w:rPr>
          <w:rFonts w:ascii="Liberation Serif" w:hAnsi="Liberation Serif"/>
          <w:sz w:val="28"/>
          <w:szCs w:val="28"/>
        </w:rPr>
        <w:t>ПП.</w:t>
      </w:r>
    </w:p>
    <w:p w:rsidR="002036D2" w:rsidRPr="00C916B7" w:rsidRDefault="002036D2" w:rsidP="002036D2">
      <w:pPr>
        <w:widowControl w:val="0"/>
        <w:autoSpaceDE w:val="0"/>
        <w:autoSpaceDN w:val="0"/>
        <w:outlineLvl w:val="1"/>
        <w:rPr>
          <w:rFonts w:ascii="Liberation Serif" w:hAnsi="Liberation Serif" w:cs="Calibri"/>
          <w:b/>
        </w:rPr>
      </w:pPr>
    </w:p>
    <w:p w:rsidR="002036D2" w:rsidRPr="00E714DC" w:rsidRDefault="002036D2" w:rsidP="002036D2">
      <w:pPr>
        <w:rPr>
          <w:rFonts w:ascii="Liberation Serif" w:hAnsi="Liberation Serif"/>
        </w:rPr>
      </w:pPr>
    </w:p>
    <w:p w:rsidR="002036D2" w:rsidRPr="00E714DC" w:rsidRDefault="002036D2" w:rsidP="002036D2">
      <w:pPr>
        <w:widowControl w:val="0"/>
        <w:autoSpaceDE w:val="0"/>
        <w:autoSpaceDN w:val="0"/>
        <w:adjustRightInd w:val="0"/>
        <w:ind w:firstLine="696"/>
        <w:jc w:val="both"/>
        <w:rPr>
          <w:rFonts w:ascii="Liberation Serif" w:hAnsi="Liberation Serif"/>
          <w:sz w:val="28"/>
        </w:rPr>
      </w:pPr>
    </w:p>
    <w:p w:rsidR="002036D2" w:rsidRPr="00E714DC" w:rsidRDefault="002036D2" w:rsidP="002036D2">
      <w:pPr>
        <w:rPr>
          <w:rFonts w:ascii="Liberation Serif" w:hAnsi="Liberation Serif"/>
        </w:rPr>
        <w:sectPr w:rsidR="002036D2" w:rsidRPr="00E714DC" w:rsidSect="00135A18">
          <w:pgSz w:w="11906" w:h="16838"/>
          <w:pgMar w:top="1134" w:right="707" w:bottom="1134" w:left="1134" w:header="708" w:footer="708" w:gutter="0"/>
          <w:cols w:space="708"/>
          <w:docGrid w:linePitch="360"/>
        </w:sectPr>
      </w:pPr>
    </w:p>
    <w:tbl>
      <w:tblPr>
        <w:tblW w:w="5000" w:type="pct"/>
        <w:tblLook w:val="04A0" w:firstRow="1" w:lastRow="0" w:firstColumn="1" w:lastColumn="0" w:noHBand="0" w:noVBand="1"/>
      </w:tblPr>
      <w:tblGrid>
        <w:gridCol w:w="677"/>
        <w:gridCol w:w="2131"/>
        <w:gridCol w:w="1040"/>
        <w:gridCol w:w="1040"/>
        <w:gridCol w:w="1040"/>
        <w:gridCol w:w="1040"/>
        <w:gridCol w:w="1040"/>
        <w:gridCol w:w="1026"/>
        <w:gridCol w:w="1040"/>
        <w:gridCol w:w="4496"/>
      </w:tblGrid>
      <w:tr w:rsidR="002036D2" w:rsidRPr="00E714DC" w:rsidTr="00A727E5">
        <w:trPr>
          <w:trHeight w:val="561"/>
        </w:trPr>
        <w:tc>
          <w:tcPr>
            <w:tcW w:w="232" w:type="pct"/>
            <w:tcBorders>
              <w:top w:val="nil"/>
              <w:left w:val="nil"/>
              <w:bottom w:val="nil"/>
              <w:right w:val="nil"/>
            </w:tcBorders>
            <w:shd w:val="clear" w:color="auto" w:fill="auto"/>
            <w:vAlign w:val="bottom"/>
            <w:hideMark/>
          </w:tcPr>
          <w:p w:rsidR="002036D2" w:rsidRPr="00E714DC" w:rsidRDefault="002036D2" w:rsidP="00A727E5">
            <w:pPr>
              <w:rPr>
                <w:rFonts w:ascii="Liberation Serif" w:hAnsi="Liberation Serif"/>
                <w:sz w:val="2"/>
              </w:rPr>
            </w:pPr>
          </w:p>
        </w:tc>
        <w:tc>
          <w:tcPr>
            <w:tcW w:w="731"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352"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541" w:type="pct"/>
            <w:tcBorders>
              <w:top w:val="nil"/>
              <w:left w:val="nil"/>
              <w:bottom w:val="nil"/>
              <w:right w:val="nil"/>
            </w:tcBorders>
            <w:shd w:val="clear" w:color="auto" w:fill="auto"/>
            <w:vAlign w:val="bottom"/>
            <w:hideMark/>
          </w:tcPr>
          <w:p w:rsidR="002036D2" w:rsidRPr="00E714DC" w:rsidRDefault="002036D2" w:rsidP="00A727E5">
            <w:pPr>
              <w:contextualSpacing/>
              <w:rPr>
                <w:rFonts w:ascii="Liberation Serif" w:hAnsi="Liberation Serif"/>
              </w:rPr>
            </w:pPr>
            <w:r w:rsidRPr="00E714DC">
              <w:rPr>
                <w:rFonts w:ascii="Liberation Serif" w:hAnsi="Liberation Serif"/>
              </w:rPr>
              <w:t>Приложение № 1</w:t>
            </w:r>
          </w:p>
          <w:p w:rsidR="002036D2" w:rsidRPr="00E714DC" w:rsidRDefault="002036D2" w:rsidP="00A727E5">
            <w:pPr>
              <w:contextualSpacing/>
              <w:rPr>
                <w:rFonts w:ascii="Liberation Serif" w:hAnsi="Liberation Serif"/>
              </w:rPr>
            </w:pPr>
            <w:r w:rsidRPr="00E714DC">
              <w:rPr>
                <w:rFonts w:ascii="Liberation Serif" w:hAnsi="Liberation Serif"/>
              </w:rPr>
              <w:t xml:space="preserve">к муниципальной программе </w:t>
            </w:r>
            <w:r>
              <w:rPr>
                <w:rFonts w:ascii="Liberation Serif" w:hAnsi="Liberation Serif"/>
              </w:rPr>
              <w:t>«</w:t>
            </w:r>
            <w:r w:rsidRPr="00E714DC">
              <w:rPr>
                <w:rFonts w:ascii="Liberation Serif" w:hAnsi="Liberation Serif"/>
              </w:rPr>
              <w:t xml:space="preserve">Развитие основных направлений социальной политики на территории </w:t>
            </w:r>
            <w:r>
              <w:rPr>
                <w:rFonts w:ascii="Liberation Serif" w:hAnsi="Liberation Serif"/>
              </w:rPr>
              <w:t>городского округа Верхняя Пышма»</w:t>
            </w:r>
          </w:p>
        </w:tc>
      </w:tr>
      <w:tr w:rsidR="002036D2" w:rsidRPr="00E714DC" w:rsidTr="00A727E5">
        <w:trPr>
          <w:trHeight w:val="349"/>
        </w:trPr>
        <w:tc>
          <w:tcPr>
            <w:tcW w:w="5000" w:type="pct"/>
            <w:gridSpan w:val="10"/>
            <w:tcBorders>
              <w:top w:val="nil"/>
              <w:left w:val="nil"/>
              <w:bottom w:val="nil"/>
              <w:right w:val="nil"/>
            </w:tcBorders>
            <w:shd w:val="clear" w:color="auto" w:fill="auto"/>
            <w:noWrap/>
            <w:vAlign w:val="center"/>
            <w:hideMark/>
          </w:tcPr>
          <w:p w:rsidR="002036D2" w:rsidRPr="00E714DC" w:rsidRDefault="002036D2" w:rsidP="00A727E5">
            <w:pPr>
              <w:contextualSpacing/>
              <w:jc w:val="center"/>
              <w:rPr>
                <w:rFonts w:ascii="Liberation Serif" w:hAnsi="Liberation Serif"/>
                <w:b/>
                <w:bCs/>
              </w:rPr>
            </w:pPr>
            <w:r w:rsidRPr="00E714DC">
              <w:rPr>
                <w:rFonts w:ascii="Liberation Serif" w:hAnsi="Liberation Serif"/>
                <w:b/>
                <w:bCs/>
              </w:rPr>
              <w:t>ЦЕЛИ, ЗАДАЧИ И ЦЕЛЕВЫЕ ПОКАЗАТЕЛИ</w:t>
            </w:r>
          </w:p>
        </w:tc>
      </w:tr>
      <w:tr w:rsidR="002036D2" w:rsidRPr="00E714DC" w:rsidTr="00A727E5">
        <w:trPr>
          <w:trHeight w:val="255"/>
        </w:trPr>
        <w:tc>
          <w:tcPr>
            <w:tcW w:w="5000" w:type="pct"/>
            <w:gridSpan w:val="10"/>
            <w:tcBorders>
              <w:top w:val="nil"/>
              <w:left w:val="nil"/>
              <w:bottom w:val="nil"/>
              <w:right w:val="nil"/>
            </w:tcBorders>
            <w:shd w:val="clear" w:color="auto" w:fill="auto"/>
            <w:noWrap/>
            <w:vAlign w:val="center"/>
            <w:hideMark/>
          </w:tcPr>
          <w:p w:rsidR="002036D2" w:rsidRPr="00E714DC" w:rsidRDefault="002036D2" w:rsidP="00A727E5">
            <w:pPr>
              <w:contextualSpacing/>
              <w:jc w:val="center"/>
              <w:rPr>
                <w:rFonts w:ascii="Liberation Serif" w:hAnsi="Liberation Serif"/>
                <w:b/>
                <w:bCs/>
                <w:sz w:val="20"/>
                <w:szCs w:val="20"/>
              </w:rPr>
            </w:pPr>
            <w:r w:rsidRPr="00E714DC">
              <w:rPr>
                <w:rFonts w:ascii="Liberation Serif" w:hAnsi="Liberation Serif"/>
                <w:b/>
                <w:bCs/>
                <w:sz w:val="20"/>
                <w:szCs w:val="20"/>
              </w:rPr>
              <w:t>реализации муниципальной программы</w:t>
            </w:r>
          </w:p>
        </w:tc>
      </w:tr>
      <w:tr w:rsidR="002036D2" w:rsidRPr="00E714DC" w:rsidTr="00A727E5">
        <w:trPr>
          <w:trHeight w:val="315"/>
        </w:trPr>
        <w:tc>
          <w:tcPr>
            <w:tcW w:w="5000" w:type="pct"/>
            <w:gridSpan w:val="10"/>
            <w:tcBorders>
              <w:top w:val="nil"/>
              <w:left w:val="nil"/>
              <w:bottom w:val="single" w:sz="4" w:space="0" w:color="auto"/>
              <w:right w:val="nil"/>
            </w:tcBorders>
            <w:shd w:val="clear" w:color="auto" w:fill="auto"/>
            <w:vAlign w:val="center"/>
            <w:hideMark/>
          </w:tcPr>
          <w:p w:rsidR="002036D2" w:rsidRPr="00E714DC" w:rsidRDefault="002036D2" w:rsidP="00A727E5">
            <w:pPr>
              <w:contextualSpacing/>
              <w:jc w:val="center"/>
              <w:rPr>
                <w:rFonts w:ascii="Liberation Serif" w:hAnsi="Liberation Serif"/>
                <w:sz w:val="20"/>
                <w:szCs w:val="20"/>
              </w:rPr>
            </w:pPr>
            <w:r>
              <w:rPr>
                <w:rFonts w:ascii="Liberation Serif" w:hAnsi="Liberation Serif"/>
                <w:sz w:val="20"/>
                <w:szCs w:val="20"/>
              </w:rPr>
              <w:t>«</w:t>
            </w:r>
            <w:r w:rsidRPr="00E714DC">
              <w:rPr>
                <w:rFonts w:ascii="Liberation Serif" w:hAnsi="Liberation Serif"/>
                <w:sz w:val="20"/>
                <w:szCs w:val="20"/>
              </w:rPr>
              <w:t xml:space="preserve">Развитие основных направлений социальной политики на территории </w:t>
            </w:r>
            <w:r>
              <w:rPr>
                <w:rFonts w:ascii="Liberation Serif" w:hAnsi="Liberation Serif"/>
                <w:sz w:val="20"/>
                <w:szCs w:val="20"/>
              </w:rPr>
              <w:t>городского округа Верхняя Пышма»</w:t>
            </w:r>
          </w:p>
        </w:tc>
      </w:tr>
    </w:tbl>
    <w:p w:rsidR="002036D2" w:rsidRPr="00E714DC" w:rsidRDefault="002036D2" w:rsidP="002036D2">
      <w:pPr>
        <w:contextualSpacing/>
        <w:rPr>
          <w:rFonts w:ascii="Liberation Serif" w:hAnsi="Liberation Serif"/>
          <w:sz w:val="2"/>
        </w:rPr>
      </w:pPr>
    </w:p>
    <w:p w:rsidR="002036D2" w:rsidRPr="00E714DC" w:rsidRDefault="002036D2" w:rsidP="002036D2">
      <w:pPr>
        <w:contextualSpacing/>
        <w:rPr>
          <w:rFonts w:ascii="Liberation Serif" w:hAnsi="Liberation Serif"/>
          <w:sz w:val="2"/>
        </w:rPr>
      </w:pPr>
    </w:p>
    <w:p w:rsidR="002036D2" w:rsidRPr="00E714DC" w:rsidRDefault="002036D2" w:rsidP="002036D2">
      <w:pPr>
        <w:contextualSpacing/>
        <w:rPr>
          <w:rFonts w:ascii="Liberation Serif" w:hAnsi="Liberation Serif"/>
          <w:sz w:val="2"/>
        </w:rPr>
      </w:pPr>
    </w:p>
    <w:p w:rsidR="002036D2" w:rsidRPr="00B852AE" w:rsidRDefault="002036D2" w:rsidP="002036D2">
      <w:pPr>
        <w:contextualSpacing/>
        <w:rPr>
          <w:rFonts w:ascii="Liberation Serif" w:hAnsi="Liberation Serif"/>
          <w:sz w:val="2"/>
        </w:rPr>
      </w:pPr>
    </w:p>
    <w:p w:rsidR="002036D2" w:rsidRPr="00B852AE" w:rsidRDefault="002036D2" w:rsidP="002036D2">
      <w:pPr>
        <w:contextualSpacing/>
        <w:rPr>
          <w:rFonts w:ascii="Liberation Serif" w:hAnsi="Liberation Serif"/>
          <w:sz w:val="2"/>
        </w:rPr>
      </w:pPr>
    </w:p>
    <w:tbl>
      <w:tblPr>
        <w:tblW w:w="14844" w:type="dxa"/>
        <w:tblLayout w:type="fixed"/>
        <w:tblCellMar>
          <w:left w:w="28" w:type="dxa"/>
          <w:right w:w="28" w:type="dxa"/>
        </w:tblCellMar>
        <w:tblLook w:val="04A0" w:firstRow="1" w:lastRow="0" w:firstColumn="1" w:lastColumn="0" w:noHBand="0" w:noVBand="1"/>
      </w:tblPr>
      <w:tblGrid>
        <w:gridCol w:w="916"/>
        <w:gridCol w:w="1114"/>
        <w:gridCol w:w="2866"/>
        <w:gridCol w:w="1384"/>
        <w:gridCol w:w="1287"/>
        <w:gridCol w:w="1287"/>
        <w:gridCol w:w="1287"/>
        <w:gridCol w:w="1287"/>
        <w:gridCol w:w="1304"/>
        <w:gridCol w:w="2112"/>
      </w:tblGrid>
      <w:tr w:rsidR="002036D2" w:rsidRPr="005B5855" w:rsidTr="00A727E5">
        <w:tc>
          <w:tcPr>
            <w:tcW w:w="9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jc w:val="center"/>
              <w:rPr>
                <w:rFonts w:ascii="Liberation Serif" w:hAnsi="Liberation Serif"/>
                <w:b/>
                <w:bCs/>
                <w:sz w:val="20"/>
                <w:szCs w:val="20"/>
              </w:rPr>
            </w:pPr>
            <w:r w:rsidRPr="005B5855">
              <w:rPr>
                <w:rFonts w:ascii="Liberation Serif" w:hAnsi="Liberation Serif"/>
                <w:b/>
                <w:bCs/>
                <w:sz w:val="20"/>
                <w:szCs w:val="20"/>
              </w:rPr>
              <w:t>№ строки</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 цели, задачи, целевого показателя</w:t>
            </w:r>
          </w:p>
        </w:tc>
        <w:tc>
          <w:tcPr>
            <w:tcW w:w="28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Наименование цели (целей) и задач, целевых показателей</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Единица измерения</w:t>
            </w:r>
          </w:p>
        </w:tc>
        <w:tc>
          <w:tcPr>
            <w:tcW w:w="6452" w:type="dxa"/>
            <w:gridSpan w:val="5"/>
            <w:tcBorders>
              <w:top w:val="single" w:sz="4" w:space="0" w:color="auto"/>
              <w:left w:val="nil"/>
              <w:bottom w:val="single" w:sz="4" w:space="0" w:color="auto"/>
              <w:right w:val="single" w:sz="4" w:space="0" w:color="000000"/>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Значение целевого показателя реализации муниципальной программы</w:t>
            </w:r>
          </w:p>
        </w:tc>
        <w:tc>
          <w:tcPr>
            <w:tcW w:w="2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Источник значений показателей</w:t>
            </w:r>
          </w:p>
        </w:tc>
      </w:tr>
      <w:tr w:rsidR="002036D2" w:rsidRPr="005B5855" w:rsidTr="00A727E5">
        <w:tc>
          <w:tcPr>
            <w:tcW w:w="916"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c>
          <w:tcPr>
            <w:tcW w:w="2866"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2028</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2029</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2030</w:t>
            </w: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r>
      <w:tr w:rsidR="002036D2" w:rsidRPr="005B5855" w:rsidTr="00A727E5">
        <w:trPr>
          <w:tblHeader/>
        </w:trPr>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1</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3</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4</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8</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9</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10</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1</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1.</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 xml:space="preserve">Подпрограмма 1. </w:t>
            </w:r>
            <w:r>
              <w:rPr>
                <w:rFonts w:ascii="Liberation Serif" w:hAnsi="Liberation Serif"/>
                <w:b/>
                <w:bCs/>
                <w:color w:val="000000"/>
                <w:sz w:val="20"/>
                <w:szCs w:val="20"/>
              </w:rPr>
              <w:t>«</w:t>
            </w:r>
            <w:r w:rsidRPr="005B5855">
              <w:rPr>
                <w:rFonts w:ascii="Liberation Serif" w:hAnsi="Liberation Serif"/>
                <w:b/>
                <w:bCs/>
                <w:color w:val="000000"/>
                <w:sz w:val="20"/>
                <w:szCs w:val="20"/>
              </w:rPr>
              <w:t>Дополнительные меры социальной поддержки отдельных категорий граждан городского округа Верхняя Пышма</w:t>
            </w:r>
            <w:r>
              <w:rPr>
                <w:rFonts w:ascii="Liberation Serif" w:hAnsi="Liberation Serif"/>
                <w:b/>
                <w:bCs/>
                <w:color w:val="000000"/>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2</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1.</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3</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1.1.</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граждан, получивших дополнительные меры социальной поддержки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Протокол заседания комиссии об оказании материальной помощи,</w:t>
            </w:r>
            <w:r>
              <w:rPr>
                <w:rFonts w:ascii="Liberation Serif" w:hAnsi="Liberation Serif"/>
                <w:sz w:val="20"/>
                <w:szCs w:val="20"/>
              </w:rPr>
              <w:t xml:space="preserve"> </w:t>
            </w:r>
            <w:r w:rsidRPr="005B5855">
              <w:rPr>
                <w:rFonts w:ascii="Liberation Serif" w:hAnsi="Liberation Serif"/>
                <w:sz w:val="20"/>
                <w:szCs w:val="20"/>
              </w:rPr>
              <w:t>отчет отдела социальной политики администрации городского округа Верхняя Пышма</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5</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46</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46</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w:t>
            </w:r>
            <w:r w:rsidRPr="005B5855">
              <w:rPr>
                <w:rFonts w:ascii="Liberation Serif" w:hAnsi="Liberation Serif"/>
                <w:sz w:val="20"/>
                <w:szCs w:val="20"/>
              </w:rPr>
              <w:lastRenderedPageBreak/>
              <w:t>выплаты материальной помощи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6</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1.1.3.</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7600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7600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7100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7100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7100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Постановление Правительства Свердловской области от 26.06.2012 № 689-ПП </w:t>
            </w:r>
            <w:r>
              <w:rPr>
                <w:rFonts w:ascii="Liberation Serif" w:hAnsi="Liberation Serif"/>
                <w:sz w:val="20"/>
                <w:szCs w:val="20"/>
              </w:rPr>
              <w:t>«</w:t>
            </w:r>
            <w:r w:rsidRPr="005B5855">
              <w:rPr>
                <w:rFonts w:ascii="Liberation Serif" w:hAnsi="Liberation Serif"/>
                <w:sz w:val="20"/>
                <w:szCs w:val="20"/>
              </w:rPr>
              <w:t>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Российской Федерации</w:t>
            </w:r>
            <w:r>
              <w:rPr>
                <w:rFonts w:ascii="Liberation Serif" w:hAnsi="Liberation Serif"/>
                <w:sz w:val="20"/>
                <w:szCs w:val="20"/>
              </w:rPr>
              <w:t>»</w:t>
            </w:r>
            <w:r w:rsidRPr="005B5855">
              <w:rPr>
                <w:rFonts w:ascii="Liberation Serif" w:hAnsi="Liberation Serif"/>
                <w:sz w:val="20"/>
                <w:szCs w:val="20"/>
              </w:rPr>
              <w:t xml:space="preserve">, отчет о расходовании субвенций отдела по начислению жилищных компенсаций и субсидий населению МКУ </w:t>
            </w:r>
            <w:r>
              <w:rPr>
                <w:rFonts w:ascii="Liberation Serif" w:hAnsi="Liberation Serif"/>
                <w:sz w:val="20"/>
                <w:szCs w:val="20"/>
              </w:rPr>
              <w:t>«</w:t>
            </w:r>
            <w:r w:rsidRPr="005B5855">
              <w:rPr>
                <w:rFonts w:ascii="Liberation Serif" w:hAnsi="Liberation Serif"/>
                <w:sz w:val="20"/>
                <w:szCs w:val="20"/>
              </w:rPr>
              <w:t>УКС и ЖКХ ГО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7</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1.1.4.</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3200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3200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4000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4000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4000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отдела по начислению жилищных компенсаций и субсидий населению МКУ </w:t>
            </w:r>
            <w:r>
              <w:rPr>
                <w:rFonts w:ascii="Liberation Serif" w:hAnsi="Liberation Serif"/>
                <w:sz w:val="20"/>
                <w:szCs w:val="20"/>
              </w:rPr>
              <w:t>«</w:t>
            </w:r>
            <w:r w:rsidRPr="005B5855">
              <w:rPr>
                <w:rFonts w:ascii="Liberation Serif" w:hAnsi="Liberation Serif"/>
                <w:sz w:val="20"/>
                <w:szCs w:val="20"/>
              </w:rPr>
              <w:t>УКС и ЖКХ ГО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8</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1.1.5.</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650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650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650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Постановление Правительства Свердловской области от 14.12.2005 № 761 </w:t>
            </w:r>
            <w:r>
              <w:rPr>
                <w:rFonts w:ascii="Liberation Serif" w:hAnsi="Liberation Serif"/>
                <w:sz w:val="20"/>
                <w:szCs w:val="20"/>
              </w:rPr>
              <w:t>«</w:t>
            </w:r>
            <w:r w:rsidRPr="005B5855">
              <w:rPr>
                <w:rFonts w:ascii="Liberation Serif" w:hAnsi="Liberation Serif"/>
                <w:sz w:val="20"/>
                <w:szCs w:val="20"/>
              </w:rPr>
              <w:t xml:space="preserve">О предоставлении субсидии  на оплату жилого помещения и коммунальных услуг </w:t>
            </w:r>
            <w:r>
              <w:rPr>
                <w:rFonts w:ascii="Liberation Serif" w:hAnsi="Liberation Serif"/>
                <w:sz w:val="20"/>
                <w:szCs w:val="20"/>
              </w:rPr>
              <w:t>«</w:t>
            </w:r>
            <w:r w:rsidRPr="005B5855">
              <w:rPr>
                <w:rFonts w:ascii="Liberation Serif" w:hAnsi="Liberation Serif"/>
                <w:sz w:val="20"/>
                <w:szCs w:val="20"/>
              </w:rPr>
              <w:t xml:space="preserve">, отчет о расходовании субвенций отдела по начислению жилищных компенсаций и субсидий населению </w:t>
            </w:r>
            <w:r w:rsidRPr="005B5855">
              <w:rPr>
                <w:rFonts w:ascii="Liberation Serif" w:hAnsi="Liberation Serif"/>
                <w:sz w:val="20"/>
                <w:szCs w:val="20"/>
              </w:rPr>
              <w:lastRenderedPageBreak/>
              <w:t xml:space="preserve">МКУ </w:t>
            </w:r>
            <w:r>
              <w:rPr>
                <w:rFonts w:ascii="Liberation Serif" w:hAnsi="Liberation Serif"/>
                <w:sz w:val="20"/>
                <w:szCs w:val="20"/>
              </w:rPr>
              <w:t>«</w:t>
            </w:r>
            <w:r w:rsidRPr="005B5855">
              <w:rPr>
                <w:rFonts w:ascii="Liberation Serif" w:hAnsi="Liberation Serif"/>
                <w:sz w:val="20"/>
                <w:szCs w:val="20"/>
              </w:rPr>
              <w:t>УКС и ЖКХ ГО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9</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1.1.6.</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2050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2050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2050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2050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2050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10</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1.1.7.</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w:t>
            </w:r>
            <w:r>
              <w:rPr>
                <w:rFonts w:ascii="Liberation Serif" w:hAnsi="Liberation Serif"/>
                <w:sz w:val="20"/>
                <w:szCs w:val="20"/>
              </w:rPr>
              <w:t>«</w:t>
            </w:r>
            <w:r w:rsidRPr="005B5855">
              <w:rPr>
                <w:rFonts w:ascii="Liberation Serif" w:hAnsi="Liberation Serif"/>
                <w:sz w:val="20"/>
                <w:szCs w:val="20"/>
              </w:rPr>
              <w:t>Почетный гражданин городского округа Верхняя Пышма</w:t>
            </w:r>
            <w:r>
              <w:rPr>
                <w:rFonts w:ascii="Liberation Serif" w:hAnsi="Liberation Serif"/>
                <w:sz w:val="20"/>
                <w:szCs w:val="20"/>
              </w:rPr>
              <w:t>»</w:t>
            </w:r>
            <w:r w:rsidRPr="005B5855">
              <w:rPr>
                <w:rFonts w:ascii="Liberation Serif" w:hAnsi="Liberation Serif"/>
                <w:sz w:val="20"/>
                <w:szCs w:val="20"/>
              </w:rPr>
              <w:t xml:space="preserve">, не вступившей (не вступившему) в повторный брак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отдела по начислению жилищных компенсаций и субсидий населению МКУ </w:t>
            </w:r>
            <w:r>
              <w:rPr>
                <w:rFonts w:ascii="Liberation Serif" w:hAnsi="Liberation Serif"/>
                <w:sz w:val="20"/>
                <w:szCs w:val="20"/>
              </w:rPr>
              <w:t>«</w:t>
            </w:r>
            <w:r w:rsidRPr="005B5855">
              <w:rPr>
                <w:rFonts w:ascii="Liberation Serif" w:hAnsi="Liberation Serif"/>
                <w:sz w:val="20"/>
                <w:szCs w:val="20"/>
              </w:rPr>
              <w:t>УКС и ЖКХ ГО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1.1.8.</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приобретение твердого топлива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семей</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Неизвестный элемент</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12</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1.2.</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13</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1.2.1.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Почетных граждан городского округа Верхняя Пышма, которым выплачивается ежемесячное денежное вознаграждение за особые заслуги перед городским округом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Решение Думы городского округа Верхняя Пышма от 26.03.2020 №20/8 </w:t>
            </w:r>
            <w:r>
              <w:rPr>
                <w:rFonts w:ascii="Liberation Serif" w:hAnsi="Liberation Serif"/>
                <w:sz w:val="20"/>
                <w:szCs w:val="20"/>
              </w:rPr>
              <w:t>«</w:t>
            </w:r>
            <w:r w:rsidRPr="005B5855">
              <w:rPr>
                <w:rFonts w:ascii="Liberation Serif" w:hAnsi="Liberation Serif"/>
                <w:sz w:val="20"/>
                <w:szCs w:val="20"/>
              </w:rPr>
              <w:t>Об утверждении Положения о почетном звании, наградах городского округа Верхняя Пышма в новой редакции</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14</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1.2.2.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лиц, имеющих награды и почетные звания городского округа Верхняя </w:t>
            </w:r>
            <w:r w:rsidRPr="005B5855">
              <w:rPr>
                <w:rFonts w:ascii="Liberation Serif" w:hAnsi="Liberation Serif"/>
                <w:sz w:val="20"/>
                <w:szCs w:val="20"/>
              </w:rPr>
              <w:lastRenderedPageBreak/>
              <w:t xml:space="preserve">Пышма, получивших денежное вознаграждение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Решение Думы городского округа Верхняя Пышма от </w:t>
            </w:r>
            <w:r w:rsidRPr="005B5855">
              <w:rPr>
                <w:rFonts w:ascii="Liberation Serif" w:hAnsi="Liberation Serif"/>
                <w:sz w:val="20"/>
                <w:szCs w:val="20"/>
              </w:rPr>
              <w:lastRenderedPageBreak/>
              <w:t xml:space="preserve">26.03.2020 №20/8 </w:t>
            </w:r>
            <w:r>
              <w:rPr>
                <w:rFonts w:ascii="Liberation Serif" w:hAnsi="Liberation Serif"/>
                <w:sz w:val="20"/>
                <w:szCs w:val="20"/>
              </w:rPr>
              <w:t>«</w:t>
            </w:r>
            <w:r w:rsidRPr="005B5855">
              <w:rPr>
                <w:rFonts w:ascii="Liberation Serif" w:hAnsi="Liberation Serif"/>
                <w:sz w:val="20"/>
                <w:szCs w:val="20"/>
              </w:rPr>
              <w:t>Об утверждении Положения о почетном звании, наградах городского округа Верхняя Пышма в новой редакции</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lastRenderedPageBreak/>
              <w:t>15</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1.3.</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16</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1.3.1.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Акт выполненных работ/оказанных услуг</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17</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1.4.</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18</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1.4.1.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370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370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370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370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370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spacing w:after="240"/>
              <w:contextualSpacing/>
              <w:rPr>
                <w:rFonts w:ascii="Liberation Serif" w:hAnsi="Liberation Serif"/>
                <w:sz w:val="20"/>
                <w:szCs w:val="20"/>
              </w:rPr>
            </w:pPr>
            <w:r w:rsidRPr="005B5855">
              <w:rPr>
                <w:rFonts w:ascii="Liberation Serif" w:hAnsi="Liberation Serif"/>
                <w:sz w:val="20"/>
                <w:szCs w:val="20"/>
              </w:rPr>
              <w:t>Отчет о работе по оказанию услуг, акт приема-сдачи</w:t>
            </w:r>
            <w:r w:rsidRPr="005B5855">
              <w:rPr>
                <w:rFonts w:ascii="Liberation Serif" w:hAnsi="Liberation Serif"/>
                <w:sz w:val="20"/>
                <w:szCs w:val="20"/>
              </w:rPr>
              <w:br/>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19</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1.5.</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1.5. Оказание дополнительных мер социальной поддержки отдельным категориям граждан</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20</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21</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1.5.3.</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инвалидов с детства, детей-инвалидов,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23</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1.5.4.</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22</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22</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24</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1.5.5.</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w:t>
            </w:r>
            <w:r>
              <w:rPr>
                <w:rFonts w:ascii="Liberation Serif" w:hAnsi="Liberation Serif"/>
                <w:sz w:val="20"/>
                <w:szCs w:val="20"/>
              </w:rPr>
              <w:t>«</w:t>
            </w:r>
            <w:r w:rsidRPr="005B5855">
              <w:rPr>
                <w:rFonts w:ascii="Liberation Serif" w:hAnsi="Liberation Serif"/>
                <w:sz w:val="20"/>
                <w:szCs w:val="20"/>
              </w:rPr>
              <w:t>О социальной защите граждан, подвергшихся воздействию радиации вследствие катастрофы на Чернобыльской АЭС</w:t>
            </w:r>
            <w:r>
              <w:rPr>
                <w:rFonts w:ascii="Liberation Serif" w:hAnsi="Liberation Serif"/>
                <w:sz w:val="20"/>
                <w:szCs w:val="20"/>
              </w:rPr>
              <w:t>»</w:t>
            </w:r>
            <w:r w:rsidRPr="005B5855">
              <w:rPr>
                <w:rFonts w:ascii="Liberation Serif" w:hAnsi="Liberation Serif"/>
                <w:sz w:val="20"/>
                <w:szCs w:val="20"/>
              </w:rPr>
              <w:t xml:space="preserve">, Федеральным законом от 26 ноября 1998 года № 175-ФЗ </w:t>
            </w:r>
            <w:r>
              <w:rPr>
                <w:rFonts w:ascii="Liberation Serif" w:hAnsi="Liberation Serif"/>
                <w:sz w:val="20"/>
                <w:szCs w:val="20"/>
              </w:rPr>
              <w:t>«</w:t>
            </w:r>
            <w:r w:rsidRPr="005B5855">
              <w:rPr>
                <w:rFonts w:ascii="Liberation Serif" w:hAnsi="Liberation Serif"/>
                <w:sz w:val="20"/>
                <w:szCs w:val="20"/>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Liberation Serif" w:hAnsi="Liberation Serif"/>
                <w:sz w:val="20"/>
                <w:szCs w:val="20"/>
              </w:rPr>
              <w:t>«</w:t>
            </w:r>
            <w:r w:rsidRPr="005B5855">
              <w:rPr>
                <w:rFonts w:ascii="Liberation Serif" w:hAnsi="Liberation Serif"/>
                <w:sz w:val="20"/>
                <w:szCs w:val="20"/>
              </w:rPr>
              <w:t>Маяк</w:t>
            </w:r>
            <w:r>
              <w:rPr>
                <w:rFonts w:ascii="Liberation Serif" w:hAnsi="Liberation Serif"/>
                <w:sz w:val="20"/>
                <w:szCs w:val="20"/>
              </w:rPr>
              <w:t>»</w:t>
            </w:r>
            <w:r w:rsidRPr="005B5855">
              <w:rPr>
                <w:rFonts w:ascii="Liberation Serif" w:hAnsi="Liberation Serif"/>
                <w:sz w:val="20"/>
                <w:szCs w:val="20"/>
              </w:rPr>
              <w:t xml:space="preserve"> и сбросов радиоактивных отходов в реку Теча</w:t>
            </w:r>
            <w:r>
              <w:rPr>
                <w:rFonts w:ascii="Liberation Serif" w:hAnsi="Liberation Serif"/>
                <w:sz w:val="20"/>
                <w:szCs w:val="20"/>
              </w:rPr>
              <w:t>»</w:t>
            </w:r>
            <w:r w:rsidRPr="005B5855">
              <w:rPr>
                <w:rFonts w:ascii="Liberation Serif" w:hAnsi="Liberation Serif"/>
                <w:sz w:val="20"/>
                <w:szCs w:val="20"/>
              </w:rPr>
              <w:t xml:space="preserve"> и Федеральным законом от 10 января 2002 года № 2-ФЗ </w:t>
            </w:r>
            <w:r>
              <w:rPr>
                <w:rFonts w:ascii="Liberation Serif" w:hAnsi="Liberation Serif"/>
                <w:sz w:val="20"/>
                <w:szCs w:val="20"/>
              </w:rPr>
              <w:t>«</w:t>
            </w:r>
            <w:r w:rsidRPr="005B5855">
              <w:rPr>
                <w:rFonts w:ascii="Liberation Serif" w:hAnsi="Liberation Serif"/>
                <w:sz w:val="20"/>
                <w:szCs w:val="20"/>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hAnsi="Liberation Serif"/>
                <w:sz w:val="20"/>
                <w:szCs w:val="20"/>
              </w:rPr>
              <w:t>»</w:t>
            </w:r>
            <w:r w:rsidRPr="005B5855">
              <w:rPr>
                <w:rFonts w:ascii="Liberation Serif" w:hAnsi="Liberation Serif"/>
                <w:sz w:val="20"/>
                <w:szCs w:val="20"/>
              </w:rPr>
              <w:t>,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26</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25</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1.5.6.</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w:t>
            </w:r>
            <w:r w:rsidRPr="005B5855">
              <w:rPr>
                <w:rFonts w:ascii="Liberation Serif" w:hAnsi="Liberation Serif"/>
                <w:sz w:val="20"/>
                <w:szCs w:val="20"/>
              </w:rPr>
              <w:lastRenderedPageBreak/>
              <w:t>вооружения и военных объектах,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26</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1.5.7.</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27</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1.5.8.</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пенсионеров, имеющих звание ветерана в соответствии с Федеральным законом от 12 января 1995 года № 5-ФЗ </w:t>
            </w:r>
            <w:r>
              <w:rPr>
                <w:rFonts w:ascii="Liberation Serif" w:hAnsi="Liberation Serif"/>
                <w:sz w:val="20"/>
                <w:szCs w:val="20"/>
              </w:rPr>
              <w:t>«</w:t>
            </w:r>
            <w:r w:rsidRPr="005B5855">
              <w:rPr>
                <w:rFonts w:ascii="Liberation Serif" w:hAnsi="Liberation Serif"/>
                <w:sz w:val="20"/>
                <w:szCs w:val="20"/>
              </w:rPr>
              <w:t>О ветеранах</w:t>
            </w:r>
            <w:r>
              <w:rPr>
                <w:rFonts w:ascii="Liberation Serif" w:hAnsi="Liberation Serif"/>
                <w:sz w:val="20"/>
                <w:szCs w:val="20"/>
              </w:rPr>
              <w:t>»</w:t>
            </w:r>
            <w:r w:rsidRPr="005B5855">
              <w:rPr>
                <w:rFonts w:ascii="Liberation Serif" w:hAnsi="Liberation Serif"/>
                <w:sz w:val="20"/>
                <w:szCs w:val="20"/>
              </w:rPr>
              <w:t>,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186</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186</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28</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1.5.9.</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29</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1.5.10.</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лиц, имеющих трех и более несовершеннолетних детей,  которым предоставлены 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54</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54</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54</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54</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54</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30</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1.5.11.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лиц, достигших пенсионного возраста, подвергшихся политическим репрессиям и признанных жертвами политических </w:t>
            </w:r>
            <w:r w:rsidRPr="005B5855">
              <w:rPr>
                <w:rFonts w:ascii="Liberation Serif" w:hAnsi="Liberation Serif"/>
                <w:sz w:val="20"/>
                <w:szCs w:val="20"/>
              </w:rPr>
              <w:lastRenderedPageBreak/>
              <w:t xml:space="preserve">репрессий в соответствии с Законом Российской Федерации от 18 октября 1991 года № 1761-1 </w:t>
            </w:r>
            <w:r>
              <w:rPr>
                <w:rFonts w:ascii="Liberation Serif" w:hAnsi="Liberation Serif"/>
                <w:sz w:val="20"/>
                <w:szCs w:val="20"/>
              </w:rPr>
              <w:t>«</w:t>
            </w:r>
            <w:r w:rsidRPr="005B5855">
              <w:rPr>
                <w:rFonts w:ascii="Liberation Serif" w:hAnsi="Liberation Serif"/>
                <w:sz w:val="20"/>
                <w:szCs w:val="20"/>
              </w:rPr>
              <w:t>О реабилитации жертв политических репрессий</w:t>
            </w:r>
            <w:r>
              <w:rPr>
                <w:rFonts w:ascii="Liberation Serif" w:hAnsi="Liberation Serif"/>
                <w:sz w:val="20"/>
                <w:szCs w:val="20"/>
              </w:rPr>
              <w:t>»</w:t>
            </w:r>
            <w:r w:rsidRPr="005B5855">
              <w:rPr>
                <w:rFonts w:ascii="Liberation Serif" w:hAnsi="Liberation Serif"/>
                <w:sz w:val="20"/>
                <w:szCs w:val="20"/>
              </w:rPr>
              <w:t>,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Информация Межрайонной инспекции Федеральной налоговой службы </w:t>
            </w:r>
            <w:r w:rsidRPr="005B5855">
              <w:rPr>
                <w:rFonts w:ascii="Liberation Serif" w:hAnsi="Liberation Serif"/>
                <w:sz w:val="20"/>
                <w:szCs w:val="20"/>
              </w:rPr>
              <w:lastRenderedPageBreak/>
              <w:t>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31</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1.5.12.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супругов (супруг) умершего гражданина, которому присвоено звание </w:t>
            </w:r>
            <w:r>
              <w:rPr>
                <w:rFonts w:ascii="Liberation Serif" w:hAnsi="Liberation Serif"/>
                <w:sz w:val="20"/>
                <w:szCs w:val="20"/>
              </w:rPr>
              <w:t>«</w:t>
            </w:r>
            <w:r w:rsidRPr="005B5855">
              <w:rPr>
                <w:rFonts w:ascii="Liberation Serif" w:hAnsi="Liberation Serif"/>
                <w:sz w:val="20"/>
                <w:szCs w:val="20"/>
              </w:rPr>
              <w:t>Почетный гражданин городского округа Верхняя Пышма</w:t>
            </w:r>
            <w:r>
              <w:rPr>
                <w:rFonts w:ascii="Liberation Serif" w:hAnsi="Liberation Serif"/>
                <w:sz w:val="20"/>
                <w:szCs w:val="20"/>
              </w:rPr>
              <w:t>»</w:t>
            </w:r>
            <w:r w:rsidRPr="005B5855">
              <w:rPr>
                <w:rFonts w:ascii="Liberation Serif" w:hAnsi="Liberation Serif"/>
                <w:sz w:val="20"/>
                <w:szCs w:val="20"/>
              </w:rPr>
              <w:t>, не вступивший (не вступившая) в повторный брак,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32</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1.5.13.</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hAnsi="Liberation Serif"/>
                <w:sz w:val="20"/>
                <w:szCs w:val="20"/>
              </w:rPr>
              <w:t>«</w:t>
            </w:r>
            <w:r w:rsidRPr="005B5855">
              <w:rPr>
                <w:rFonts w:ascii="Liberation Serif" w:hAnsi="Liberation Serif"/>
                <w:sz w:val="20"/>
                <w:szCs w:val="20"/>
              </w:rPr>
              <w:t>О страховых пенсиях</w:t>
            </w:r>
            <w:r>
              <w:rPr>
                <w:rFonts w:ascii="Liberation Serif" w:hAnsi="Liberation Serif"/>
                <w:sz w:val="20"/>
                <w:szCs w:val="20"/>
              </w:rPr>
              <w:t>»</w:t>
            </w:r>
            <w:r w:rsidRPr="005B5855">
              <w:rPr>
                <w:rFonts w:ascii="Liberation Serif" w:hAnsi="Liberation Serif"/>
                <w:sz w:val="20"/>
                <w:szCs w:val="20"/>
              </w:rPr>
              <w:t xml:space="preserve">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w:t>
            </w:r>
            <w:r>
              <w:rPr>
                <w:rFonts w:ascii="Liberation Serif" w:hAnsi="Liberation Serif"/>
                <w:sz w:val="20"/>
                <w:szCs w:val="20"/>
              </w:rPr>
              <w:t>«</w:t>
            </w:r>
            <w:r w:rsidRPr="005B5855">
              <w:rPr>
                <w:rFonts w:ascii="Liberation Serif" w:hAnsi="Liberation Serif"/>
                <w:sz w:val="20"/>
                <w:szCs w:val="20"/>
              </w:rPr>
              <w:t>О ветеранах</w:t>
            </w:r>
            <w:r>
              <w:rPr>
                <w:rFonts w:ascii="Liberation Serif" w:hAnsi="Liberation Serif"/>
                <w:sz w:val="20"/>
                <w:szCs w:val="20"/>
              </w:rPr>
              <w:t>»</w:t>
            </w:r>
            <w:r w:rsidRPr="005B5855">
              <w:rPr>
                <w:rFonts w:ascii="Liberation Serif" w:hAnsi="Liberation Serif"/>
                <w:sz w:val="20"/>
                <w:szCs w:val="20"/>
              </w:rPr>
              <w:t>,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33</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1.5.14.</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hAnsi="Liberation Serif"/>
                <w:sz w:val="20"/>
                <w:szCs w:val="20"/>
              </w:rPr>
              <w:t>«</w:t>
            </w:r>
            <w:r w:rsidRPr="005B5855">
              <w:rPr>
                <w:rFonts w:ascii="Liberation Serif" w:hAnsi="Liberation Serif"/>
                <w:sz w:val="20"/>
                <w:szCs w:val="20"/>
              </w:rPr>
              <w:t>О страховых пенсиях</w:t>
            </w:r>
            <w:r>
              <w:rPr>
                <w:rFonts w:ascii="Liberation Serif" w:hAnsi="Liberation Serif"/>
                <w:sz w:val="20"/>
                <w:szCs w:val="20"/>
              </w:rPr>
              <w:t>»«</w:t>
            </w:r>
            <w:r w:rsidRPr="005B5855">
              <w:rPr>
                <w:rFonts w:ascii="Liberation Serif" w:hAnsi="Liberation Serif"/>
                <w:sz w:val="20"/>
                <w:szCs w:val="20"/>
              </w:rPr>
              <w:t xml:space="preserve"> возникло </w:t>
            </w:r>
            <w:r w:rsidRPr="005B5855">
              <w:rPr>
                <w:rFonts w:ascii="Liberation Serif" w:hAnsi="Liberation Serif"/>
                <w:sz w:val="20"/>
                <w:szCs w:val="20"/>
              </w:rPr>
              <w:lastRenderedPageBreak/>
              <w:t xml:space="preserve">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w:t>
            </w:r>
            <w:r>
              <w:rPr>
                <w:rFonts w:ascii="Liberation Serif" w:hAnsi="Liberation Serif"/>
                <w:sz w:val="20"/>
                <w:szCs w:val="20"/>
              </w:rPr>
              <w:t>«</w:t>
            </w:r>
            <w:r w:rsidRPr="005B5855">
              <w:rPr>
                <w:rFonts w:ascii="Liberation Serif" w:hAnsi="Liberation Serif"/>
                <w:sz w:val="20"/>
                <w:szCs w:val="20"/>
              </w:rPr>
              <w:t>О реабилитации жертв политических репрессий</w:t>
            </w:r>
            <w:r>
              <w:rPr>
                <w:rFonts w:ascii="Liberation Serif" w:hAnsi="Liberation Serif"/>
                <w:sz w:val="20"/>
                <w:szCs w:val="20"/>
              </w:rPr>
              <w:t>»</w:t>
            </w:r>
            <w:r w:rsidRPr="005B5855">
              <w:rPr>
                <w:rFonts w:ascii="Liberation Serif" w:hAnsi="Liberation Serif"/>
                <w:sz w:val="20"/>
                <w:szCs w:val="20"/>
              </w:rPr>
              <w:t>,  которым предоставлены меры поддержки в виде налоговых льгот по земельному налогу</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34</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1.5.15.</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w:t>
            </w:r>
            <w:r w:rsidRPr="005B5855">
              <w:rPr>
                <w:rFonts w:ascii="Liberation Serif" w:hAnsi="Liberation Serif"/>
                <w:sz w:val="20"/>
                <w:szCs w:val="20"/>
              </w:rPr>
              <w:lastRenderedPageBreak/>
              <w:t xml:space="preserve">мая 1991 года № 1244-1 </w:t>
            </w:r>
            <w:r>
              <w:rPr>
                <w:rFonts w:ascii="Liberation Serif" w:hAnsi="Liberation Serif"/>
                <w:sz w:val="20"/>
                <w:szCs w:val="20"/>
              </w:rPr>
              <w:t>«</w:t>
            </w:r>
            <w:r w:rsidRPr="005B5855">
              <w:rPr>
                <w:rFonts w:ascii="Liberation Serif" w:hAnsi="Liberation Serif"/>
                <w:sz w:val="20"/>
                <w:szCs w:val="20"/>
              </w:rPr>
              <w:t>О социальной защите граждан, подвергшихся воздействию радиации вследствие катастрофы на Чернобыльской АЭС</w:t>
            </w:r>
            <w:r>
              <w:rPr>
                <w:rFonts w:ascii="Liberation Serif" w:hAnsi="Liberation Serif"/>
                <w:sz w:val="20"/>
                <w:szCs w:val="20"/>
              </w:rPr>
              <w:t>»</w:t>
            </w:r>
            <w:r w:rsidRPr="005B5855">
              <w:rPr>
                <w:rFonts w:ascii="Liberation Serif" w:hAnsi="Liberation Serif"/>
                <w:sz w:val="20"/>
                <w:szCs w:val="20"/>
              </w:rPr>
              <w:t xml:space="preserve">, Федеральным законом от 26 ноября 1998 года № 175-ФЗ </w:t>
            </w:r>
            <w:r>
              <w:rPr>
                <w:rFonts w:ascii="Liberation Serif" w:hAnsi="Liberation Serif"/>
                <w:sz w:val="20"/>
                <w:szCs w:val="20"/>
              </w:rPr>
              <w:t>«</w:t>
            </w:r>
            <w:r w:rsidRPr="005B5855">
              <w:rPr>
                <w:rFonts w:ascii="Liberation Serif" w:hAnsi="Liberation Serif"/>
                <w:sz w:val="20"/>
                <w:szCs w:val="20"/>
              </w:rPr>
              <w:t>О социальной защите</w:t>
            </w:r>
            <w:r>
              <w:rPr>
                <w:rFonts w:ascii="Liberation Serif" w:hAnsi="Liberation Serif"/>
                <w:sz w:val="20"/>
                <w:szCs w:val="20"/>
              </w:rPr>
              <w:t>»</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35</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2.</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 xml:space="preserve">Подпрограмма 2. </w:t>
            </w:r>
            <w:r>
              <w:rPr>
                <w:rFonts w:ascii="Liberation Serif" w:hAnsi="Liberation Serif"/>
                <w:b/>
                <w:bCs/>
                <w:color w:val="000000"/>
                <w:sz w:val="20"/>
                <w:szCs w:val="20"/>
              </w:rPr>
              <w:t>«</w:t>
            </w:r>
            <w:r w:rsidRPr="005B5855">
              <w:rPr>
                <w:rFonts w:ascii="Liberation Serif" w:hAnsi="Liberation Serif"/>
                <w:b/>
                <w:bCs/>
                <w:color w:val="000000"/>
                <w:sz w:val="20"/>
                <w:szCs w:val="20"/>
              </w:rPr>
              <w:t>Профилактика инфекционных заболеваний в городском округе Верхняя Пышма</w:t>
            </w:r>
            <w:r>
              <w:rPr>
                <w:rFonts w:ascii="Liberation Serif" w:hAnsi="Liberation Serif"/>
                <w:b/>
                <w:bCs/>
                <w:color w:val="000000"/>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36</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2.</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37</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2.1.</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38</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2.1.1.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многодетных семей, детей из семей, имеющих среднедушевой доход ниже прожиточного минимума, установленного в Свердловской области, паразитологическим обследованием</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процент </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МКУ </w:t>
            </w:r>
            <w:r>
              <w:rPr>
                <w:rFonts w:ascii="Liberation Serif" w:hAnsi="Liberation Serif"/>
                <w:sz w:val="20"/>
                <w:szCs w:val="20"/>
              </w:rPr>
              <w:t>«</w:t>
            </w:r>
            <w:r w:rsidRPr="005B5855">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39</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2.1.2.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детей городского округа Верхняя Пышма в возрасте от 1,5 до 17 лет охваченных профилактическими </w:t>
            </w:r>
            <w:r w:rsidRPr="005B5855">
              <w:rPr>
                <w:rFonts w:ascii="Liberation Serif" w:hAnsi="Liberation Serif"/>
                <w:sz w:val="20"/>
                <w:szCs w:val="20"/>
              </w:rPr>
              <w:lastRenderedPageBreak/>
              <w:t>прививками (ревакцинации) против клещевого энцефалита</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количество детей</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2500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2500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2500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Форма федерального статистического наблюдения № 5 </w:t>
            </w:r>
            <w:r>
              <w:rPr>
                <w:rFonts w:ascii="Liberation Serif" w:hAnsi="Liberation Serif"/>
                <w:sz w:val="20"/>
                <w:szCs w:val="20"/>
              </w:rPr>
              <w:t>«</w:t>
            </w:r>
            <w:r w:rsidRPr="005B5855">
              <w:rPr>
                <w:rFonts w:ascii="Liberation Serif" w:hAnsi="Liberation Serif"/>
                <w:sz w:val="20"/>
                <w:szCs w:val="20"/>
              </w:rPr>
              <w:t>Сведения о профилактических прививках</w:t>
            </w:r>
            <w:r>
              <w:rPr>
                <w:rFonts w:ascii="Liberation Serif" w:hAnsi="Liberation Serif"/>
                <w:sz w:val="20"/>
                <w:szCs w:val="20"/>
              </w:rPr>
              <w:t>»</w:t>
            </w:r>
            <w:r w:rsidRPr="005B5855">
              <w:rPr>
                <w:rFonts w:ascii="Liberation Serif" w:hAnsi="Liberation Serif"/>
                <w:sz w:val="20"/>
                <w:szCs w:val="20"/>
              </w:rPr>
              <w:t xml:space="preserve">, Приказ </w:t>
            </w:r>
            <w:r w:rsidRPr="005B5855">
              <w:rPr>
                <w:rFonts w:ascii="Liberation Serif" w:hAnsi="Liberation Serif"/>
                <w:sz w:val="20"/>
                <w:szCs w:val="20"/>
              </w:rPr>
              <w:lastRenderedPageBreak/>
              <w:t xml:space="preserve">Министерства здравоохранения Российской Федерации от 01.10.2014 № 109 </w:t>
            </w:r>
            <w:r>
              <w:rPr>
                <w:rFonts w:ascii="Liberation Serif" w:hAnsi="Liberation Serif"/>
                <w:sz w:val="20"/>
                <w:szCs w:val="20"/>
              </w:rPr>
              <w:t>«</w:t>
            </w:r>
            <w:r w:rsidRPr="005B5855">
              <w:rPr>
                <w:rFonts w:ascii="Liberation Serif" w:hAnsi="Liberation Serif"/>
                <w:sz w:val="20"/>
                <w:szCs w:val="20"/>
              </w:rPr>
              <w:t>Об утверждении регионального календаря профилактических прививок Свердловской области</w:t>
            </w:r>
            <w:r>
              <w:rPr>
                <w:rFonts w:ascii="Liberation Serif" w:hAnsi="Liberation Serif"/>
                <w:sz w:val="20"/>
                <w:szCs w:val="20"/>
              </w:rPr>
              <w:t>»</w:t>
            </w:r>
            <w:r w:rsidRPr="005B5855">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40</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2.1.3.</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детей городского округа Верхняя Пышма в возрасте от 6 до 12 лет охваченных профилактическими прививками   против гепатита А</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детей</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1115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1115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1115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1115</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1115</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Форма федерального статистического наблюдения № 5 </w:t>
            </w:r>
            <w:r>
              <w:rPr>
                <w:rFonts w:ascii="Liberation Serif" w:hAnsi="Liberation Serif"/>
                <w:sz w:val="20"/>
                <w:szCs w:val="20"/>
              </w:rPr>
              <w:t>«</w:t>
            </w:r>
            <w:r w:rsidRPr="005B5855">
              <w:rPr>
                <w:rFonts w:ascii="Liberation Serif" w:hAnsi="Liberation Serif"/>
                <w:sz w:val="20"/>
                <w:szCs w:val="20"/>
              </w:rPr>
              <w:t>Сведения о профилактических прививках</w:t>
            </w:r>
            <w:r>
              <w:rPr>
                <w:rFonts w:ascii="Liberation Serif" w:hAnsi="Liberation Serif"/>
                <w:sz w:val="20"/>
                <w:szCs w:val="20"/>
              </w:rPr>
              <w:t>»</w:t>
            </w:r>
            <w:r w:rsidRPr="005B5855">
              <w:rPr>
                <w:rFonts w:ascii="Liberation Serif" w:hAnsi="Liberation Serif"/>
                <w:sz w:val="20"/>
                <w:szCs w:val="20"/>
              </w:rPr>
              <w:t xml:space="preserve">, Приказ Министерства здравоохранения Российской Федерации от 01.10.2014 № 109 </w:t>
            </w:r>
            <w:r>
              <w:rPr>
                <w:rFonts w:ascii="Liberation Serif" w:hAnsi="Liberation Serif"/>
                <w:sz w:val="20"/>
                <w:szCs w:val="20"/>
              </w:rPr>
              <w:t>«</w:t>
            </w:r>
            <w:r w:rsidRPr="005B5855">
              <w:rPr>
                <w:rFonts w:ascii="Liberation Serif" w:hAnsi="Liberation Serif"/>
                <w:sz w:val="20"/>
                <w:szCs w:val="20"/>
              </w:rPr>
              <w:t>Об утверждении регионального календаря профилактических прививок Свердловской области</w:t>
            </w:r>
            <w:r>
              <w:rPr>
                <w:rFonts w:ascii="Liberation Serif" w:hAnsi="Liberation Serif"/>
                <w:sz w:val="20"/>
                <w:szCs w:val="20"/>
              </w:rPr>
              <w:t>»</w:t>
            </w:r>
            <w:r w:rsidRPr="005B5855">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41</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2.2.</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42</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территории муниципальных учреждений обработанных аккарицидными средствами в сфере образования</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гектар</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13,7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15,8</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16,5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16,5</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16,5</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43</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открытых территорий, на которых проведены дератизационные работы</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гектар</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8,3</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8,3</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МКУ </w:t>
            </w:r>
            <w:r>
              <w:rPr>
                <w:rFonts w:ascii="Liberation Serif" w:hAnsi="Liberation Serif"/>
                <w:sz w:val="20"/>
                <w:szCs w:val="20"/>
              </w:rPr>
              <w:t>«</w:t>
            </w:r>
            <w:r w:rsidRPr="005B5855">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r w:rsidRPr="005B5855">
              <w:rPr>
                <w:rFonts w:ascii="Liberation Serif" w:hAnsi="Liberation Serif"/>
                <w:sz w:val="20"/>
                <w:szCs w:val="20"/>
              </w:rPr>
              <w:t xml:space="preserve">, МКУ </w:t>
            </w:r>
            <w:r>
              <w:rPr>
                <w:rFonts w:ascii="Liberation Serif" w:hAnsi="Liberation Serif"/>
                <w:sz w:val="20"/>
                <w:szCs w:val="20"/>
              </w:rPr>
              <w:t>«</w:t>
            </w:r>
            <w:r w:rsidRPr="005B5855">
              <w:rPr>
                <w:rFonts w:ascii="Liberation Serif" w:hAnsi="Liberation Serif"/>
                <w:sz w:val="20"/>
                <w:szCs w:val="20"/>
              </w:rPr>
              <w:t>Управление культуры городского округа Верхняя Пышма</w:t>
            </w:r>
            <w:r>
              <w:rPr>
                <w:rFonts w:ascii="Liberation Serif" w:hAnsi="Liberation Serif"/>
                <w:sz w:val="20"/>
                <w:szCs w:val="20"/>
              </w:rPr>
              <w:t>»</w:t>
            </w:r>
            <w:r w:rsidRPr="005B5855">
              <w:rPr>
                <w:rFonts w:ascii="Liberation Serif" w:hAnsi="Liberation Serif"/>
                <w:sz w:val="20"/>
                <w:szCs w:val="20"/>
              </w:rPr>
              <w:t xml:space="preserve">, МКУ </w:t>
            </w:r>
            <w:r>
              <w:rPr>
                <w:rFonts w:ascii="Liberation Serif" w:hAnsi="Liberation Serif"/>
                <w:sz w:val="20"/>
                <w:szCs w:val="20"/>
              </w:rPr>
              <w:lastRenderedPageBreak/>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44</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2.2.3.</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помещений муниципальных учреждений, охваченных дератизацией и дезинсекцией в сфере образования</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тыс. м2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188,12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220,73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239,55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239,55</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239,55</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45</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2.2.4.</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проведенных санитарно-эпидемиологических экспертиз в сфере образования</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штук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Отчет муниципальных учреждений об использовании субсидий на иные цели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46</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2.2.5.</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территории муниципальных учреждений обработанных аккарицидными средствами в сфере физической культуры, спорта и молодежной политики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гектар</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47</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2.2.6.</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помещений муниципальных учреждений, охваченных дератизацией и дезинсекцией в сфере физической культуры, спорта и молодежной политики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тыс. м2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150,9</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150,9</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150,9</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150,9</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150,9</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48</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2.2.7.</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территорий, обследованных на заклещеванность в сфере физической культуры, спорта и молодежной политики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гектар</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49</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2.2.8.</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проведенных санитарно-эпидемиологических экспертиз в сфере физической </w:t>
            </w:r>
            <w:r w:rsidRPr="005B5855">
              <w:rPr>
                <w:rFonts w:ascii="Liberation Serif" w:hAnsi="Liberation Serif"/>
                <w:sz w:val="20"/>
                <w:szCs w:val="20"/>
              </w:rPr>
              <w:lastRenderedPageBreak/>
              <w:t>культуры, спорта и молодежной политики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штук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8</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 xml:space="preserve">Управление физической культуры, </w:t>
            </w:r>
            <w:r w:rsidRPr="005B5855">
              <w:rPr>
                <w:rFonts w:ascii="Liberation Serif" w:hAnsi="Liberation Serif"/>
                <w:sz w:val="20"/>
                <w:szCs w:val="20"/>
              </w:rPr>
              <w:lastRenderedPageBreak/>
              <w:t>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50</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2.2.9.</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тыс. м2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2,1</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2,1</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51</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2.2.10.</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территории муниципальных учреждений обработанных аккарицидными средствами в сфере культуры</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гектар</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51</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51</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Отчет об использовании субсидии на иные цели</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52</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2.2.11.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тыс. м2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11,46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11,46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11,46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11,46</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11,46</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Отчет муниципальных учреждений об использовании целевых субсидий</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53</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2.2.12.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тыс. кв2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0,43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0,43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0,43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0,43</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0,43</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Отчет муниципальных учреждений об использовании целевых субсидий</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54</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2.2.13.-.0.</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объектов, на которых проведено определение на заселенность грызунами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3</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Неизвестный элемент</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55</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2.2.14.</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объектов, на которых проведено определение на заселенность синантропными насекомыми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5</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Неизвестный элемент</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56</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3.</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 xml:space="preserve">Подпрограмма 3. </w:t>
            </w:r>
            <w:r>
              <w:rPr>
                <w:rFonts w:ascii="Liberation Serif" w:hAnsi="Liberation Serif"/>
                <w:b/>
                <w:bCs/>
                <w:color w:val="000000"/>
                <w:sz w:val="20"/>
                <w:szCs w:val="20"/>
              </w:rPr>
              <w:t>«</w:t>
            </w:r>
            <w:r w:rsidRPr="005B5855">
              <w:rPr>
                <w:rFonts w:ascii="Liberation Serif" w:hAnsi="Liberation Serif"/>
                <w:b/>
                <w:bCs/>
                <w:color w:val="000000"/>
                <w:sz w:val="20"/>
                <w:szCs w:val="20"/>
              </w:rPr>
              <w:t>Комплексные меры по ограничению распространения социально значимых заболеваний на территории городского округа Верхняя Пышма</w:t>
            </w:r>
            <w:r>
              <w:rPr>
                <w:rFonts w:ascii="Liberation Serif" w:hAnsi="Liberation Serif"/>
                <w:b/>
                <w:bCs/>
                <w:color w:val="000000"/>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57</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3.</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58</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3.1.</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lastRenderedPageBreak/>
              <w:t>59</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3.1.1.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Уровень охвата населения в возрасте 15-49 лет профилактическими программами по ВИЧ-инфекции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процентов</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97</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97</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97</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МКУ </w:t>
            </w:r>
            <w:r>
              <w:rPr>
                <w:rFonts w:ascii="Liberation Serif" w:hAnsi="Liberation Serif"/>
                <w:sz w:val="20"/>
                <w:szCs w:val="20"/>
              </w:rPr>
              <w:t>«</w:t>
            </w:r>
            <w:r w:rsidRPr="005B5855">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r w:rsidRPr="005B5855">
              <w:rPr>
                <w:rFonts w:ascii="Liberation Serif" w:hAnsi="Liberation Serif"/>
                <w:sz w:val="20"/>
                <w:szCs w:val="20"/>
              </w:rPr>
              <w:t xml:space="preserve">, МКУ </w:t>
            </w:r>
            <w:r>
              <w:rPr>
                <w:rFonts w:ascii="Liberation Serif" w:hAnsi="Liberation Serif"/>
                <w:sz w:val="20"/>
                <w:szCs w:val="20"/>
              </w:rPr>
              <w:t>«</w:t>
            </w:r>
            <w:r w:rsidRPr="005B5855">
              <w:rPr>
                <w:rFonts w:ascii="Liberation Serif" w:hAnsi="Liberation Serif"/>
                <w:sz w:val="20"/>
                <w:szCs w:val="20"/>
              </w:rPr>
              <w:t>Управление культуры городского округа Верхняя Пышма</w:t>
            </w:r>
            <w:r>
              <w:rPr>
                <w:rFonts w:ascii="Liberation Serif" w:hAnsi="Liberation Serif"/>
                <w:sz w:val="20"/>
                <w:szCs w:val="20"/>
              </w:rPr>
              <w:t>»</w:t>
            </w:r>
            <w:r w:rsidRPr="005B5855">
              <w:rPr>
                <w:rFonts w:ascii="Liberation Serif" w:hAnsi="Liberation Serif"/>
                <w:sz w:val="20"/>
                <w:szCs w:val="20"/>
              </w:rPr>
              <w:t xml:space="preserve">, МКУ </w:t>
            </w:r>
            <w:r>
              <w:rPr>
                <w:rFonts w:ascii="Liberation Serif" w:hAnsi="Liberation Serif"/>
                <w:sz w:val="20"/>
                <w:szCs w:val="20"/>
              </w:rPr>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60</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3.1.2.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распространенных информационных материалов по профилактике ВИЧ-инфекции, туберкулеза и наркомании</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20841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20841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20841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20841</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20841</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Акт выполненных работ/оказанных услуг</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61</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4.</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 xml:space="preserve">Подпрограмма 4. </w:t>
            </w:r>
            <w:r>
              <w:rPr>
                <w:rFonts w:ascii="Liberation Serif" w:hAnsi="Liberation Serif"/>
                <w:b/>
                <w:bCs/>
                <w:color w:val="000000"/>
                <w:sz w:val="20"/>
                <w:szCs w:val="20"/>
              </w:rPr>
              <w:t>«</w:t>
            </w:r>
            <w:r w:rsidRPr="005B5855">
              <w:rPr>
                <w:rFonts w:ascii="Liberation Serif" w:hAnsi="Liberation Serif"/>
                <w:b/>
                <w:bCs/>
                <w:color w:val="000000"/>
                <w:sz w:val="20"/>
                <w:szCs w:val="20"/>
              </w:rPr>
              <w:t>Доступная среда на территории городского округа Верхняя Пышма</w:t>
            </w:r>
            <w:r>
              <w:rPr>
                <w:rFonts w:ascii="Liberation Serif" w:hAnsi="Liberation Serif"/>
                <w:b/>
                <w:bCs/>
                <w:color w:val="000000"/>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62</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4.</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63</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4.1.</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64</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4.1.1.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спортивно - массовых и культурно - досуговых мероприятий для инвалидов и маломобильных групп населения</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18</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МКУ </w:t>
            </w:r>
            <w:r>
              <w:rPr>
                <w:rFonts w:ascii="Liberation Serif" w:hAnsi="Liberation Serif"/>
                <w:sz w:val="20"/>
                <w:szCs w:val="20"/>
              </w:rPr>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r w:rsidRPr="005B5855">
              <w:rPr>
                <w:rFonts w:ascii="Liberation Serif" w:hAnsi="Liberation Serif"/>
                <w:sz w:val="20"/>
                <w:szCs w:val="20"/>
              </w:rPr>
              <w:t xml:space="preserve">, МКУ </w:t>
            </w:r>
            <w:r>
              <w:rPr>
                <w:rFonts w:ascii="Liberation Serif" w:hAnsi="Liberation Serif"/>
                <w:sz w:val="20"/>
                <w:szCs w:val="20"/>
              </w:rPr>
              <w:t>«</w:t>
            </w:r>
            <w:r w:rsidRPr="005B5855">
              <w:rPr>
                <w:rFonts w:ascii="Liberation Serif" w:hAnsi="Liberation Serif"/>
                <w:sz w:val="20"/>
                <w:szCs w:val="20"/>
              </w:rPr>
              <w:t>Управление культуры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65</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4.1.2.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инвалидов, систематически занимающихся физкультурой и спортом</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человек</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95</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95</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95</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Форма Федерального  статистического наблюдения № 3 - АФК</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66</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4.2.</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67</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4.2.1.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объектов социальной инфраструктуры - учреждений культуры, обустроенных беспрепятственным доступом </w:t>
            </w:r>
            <w:r w:rsidRPr="005B5855">
              <w:rPr>
                <w:rFonts w:ascii="Liberation Serif" w:hAnsi="Liberation Serif"/>
                <w:sz w:val="20"/>
                <w:szCs w:val="20"/>
              </w:rPr>
              <w:lastRenderedPageBreak/>
              <w:t xml:space="preserve">для инвалидов и маломобильных групп населения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2</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культуры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68</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4.2.2.</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9</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10</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форма Федеральной статистической отчетности № ОО-1</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69</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4.2.3.</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5B5855">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70</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4.3.</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4.3. Развитие системы работы для детей с ограниченными возможностями здоровья в муниципальных образовательных организациях</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71</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4.3.1.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учреждений общего образования, создавших условия для инклюзивного образования </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количество учреждений</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12</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12</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12</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МКУ </w:t>
            </w:r>
            <w:r>
              <w:rPr>
                <w:rFonts w:ascii="Liberation Serif" w:hAnsi="Liberation Serif"/>
                <w:sz w:val="20"/>
                <w:szCs w:val="20"/>
              </w:rPr>
              <w:t>«</w:t>
            </w:r>
            <w:r w:rsidRPr="005B5855">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72</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4.4.</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4.4. Обеспечение приспособлений   жилых   помещений и общего   имущества в многоквартирных домах с учетом   потребностей   инвалидов</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73</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4.4.1.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spacing w:after="240"/>
              <w:contextualSpacing/>
              <w:rPr>
                <w:rFonts w:ascii="Liberation Serif" w:hAnsi="Liberation Serif"/>
                <w:sz w:val="20"/>
                <w:szCs w:val="20"/>
              </w:rPr>
            </w:pPr>
            <w:r w:rsidRPr="005B5855">
              <w:rPr>
                <w:rFonts w:ascii="Liberation Serif" w:hAnsi="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Единиц</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4</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о выполнении работ МКУ </w:t>
            </w:r>
            <w:r>
              <w:rPr>
                <w:rFonts w:ascii="Liberation Serif" w:hAnsi="Liberation Serif"/>
                <w:sz w:val="20"/>
                <w:szCs w:val="20"/>
              </w:rPr>
              <w:t>«</w:t>
            </w:r>
            <w:r w:rsidRPr="005B5855">
              <w:rPr>
                <w:rFonts w:ascii="Liberation Serif" w:hAnsi="Liberation Serif"/>
                <w:sz w:val="20"/>
                <w:szCs w:val="20"/>
              </w:rPr>
              <w:t>УКС и ЖКХ ГО Верхняя Пышма</w:t>
            </w:r>
            <w:r>
              <w:rPr>
                <w:rFonts w:ascii="Liberation Serif" w:hAnsi="Liberation Serif"/>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74</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5.</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 xml:space="preserve">Подпрограмма 5. </w:t>
            </w:r>
            <w:r>
              <w:rPr>
                <w:rFonts w:ascii="Liberation Serif" w:hAnsi="Liberation Serif"/>
                <w:b/>
                <w:bCs/>
                <w:color w:val="000000"/>
                <w:sz w:val="20"/>
                <w:szCs w:val="20"/>
              </w:rPr>
              <w:t>«</w:t>
            </w:r>
            <w:r w:rsidRPr="005B5855">
              <w:rPr>
                <w:rFonts w:ascii="Liberation Serif" w:hAnsi="Liberation Serif"/>
                <w:b/>
                <w:bCs/>
                <w:color w:val="000000"/>
                <w:sz w:val="20"/>
                <w:szCs w:val="20"/>
              </w:rPr>
              <w:t>Обеспечение жильем молодых семей городского округа Верхняя Пышма</w:t>
            </w:r>
            <w:r>
              <w:rPr>
                <w:rFonts w:ascii="Liberation Serif" w:hAnsi="Liberation Serif"/>
                <w:b/>
                <w:bCs/>
                <w:color w:val="000000"/>
                <w:sz w:val="20"/>
                <w:szCs w:val="20"/>
              </w:rPr>
              <w:t>»</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75</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b/>
                <w:bCs/>
                <w:color w:val="000000"/>
                <w:sz w:val="20"/>
                <w:szCs w:val="20"/>
              </w:rPr>
            </w:pPr>
            <w:r w:rsidRPr="005B5855">
              <w:rPr>
                <w:rFonts w:ascii="Liberation Serif" w:hAnsi="Liberation Serif"/>
                <w:b/>
                <w:bCs/>
                <w:color w:val="000000"/>
                <w:sz w:val="20"/>
                <w:szCs w:val="20"/>
              </w:rPr>
              <w:t>5.</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b/>
                <w:bCs/>
                <w:color w:val="000000"/>
                <w:sz w:val="20"/>
                <w:szCs w:val="20"/>
              </w:rPr>
            </w:pPr>
            <w:r w:rsidRPr="005B5855">
              <w:rPr>
                <w:rFonts w:ascii="Liberation Serif" w:hAnsi="Liberation Serif"/>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76</w:t>
            </w:r>
          </w:p>
        </w:tc>
        <w:tc>
          <w:tcPr>
            <w:tcW w:w="1114" w:type="dxa"/>
            <w:tcBorders>
              <w:top w:val="single" w:sz="4" w:space="0" w:color="auto"/>
              <w:left w:val="nil"/>
              <w:bottom w:val="single" w:sz="4" w:space="0" w:color="auto"/>
              <w:right w:val="single" w:sz="4" w:space="0" w:color="auto"/>
            </w:tcBorders>
            <w:shd w:val="clear" w:color="000000" w:fill="FFFFFF"/>
            <w:hideMark/>
          </w:tcPr>
          <w:p w:rsidR="002036D2" w:rsidRPr="005B5855" w:rsidRDefault="002036D2" w:rsidP="00A727E5">
            <w:pPr>
              <w:contextualSpacing/>
              <w:jc w:val="center"/>
              <w:rPr>
                <w:rFonts w:ascii="Liberation Serif" w:hAnsi="Liberation Serif"/>
                <w:color w:val="000000"/>
                <w:sz w:val="20"/>
                <w:szCs w:val="20"/>
              </w:rPr>
            </w:pPr>
            <w:r w:rsidRPr="005B5855">
              <w:rPr>
                <w:rFonts w:ascii="Liberation Serif" w:hAnsi="Liberation Serif"/>
                <w:color w:val="000000"/>
                <w:sz w:val="20"/>
                <w:szCs w:val="20"/>
              </w:rPr>
              <w:t>5.1.</w:t>
            </w:r>
          </w:p>
        </w:tc>
        <w:tc>
          <w:tcPr>
            <w:tcW w:w="12814" w:type="dxa"/>
            <w:gridSpan w:val="8"/>
            <w:tcBorders>
              <w:top w:val="single" w:sz="4" w:space="0" w:color="auto"/>
              <w:left w:val="nil"/>
              <w:bottom w:val="single" w:sz="4" w:space="0" w:color="auto"/>
              <w:right w:val="single" w:sz="4" w:space="0" w:color="auto"/>
            </w:tcBorders>
            <w:shd w:val="clear" w:color="000000" w:fill="FFFFFF"/>
            <w:vAlign w:val="center"/>
            <w:hideMark/>
          </w:tcPr>
          <w:p w:rsidR="002036D2" w:rsidRPr="005B5855" w:rsidRDefault="002036D2" w:rsidP="00A727E5">
            <w:pPr>
              <w:contextualSpacing/>
              <w:rPr>
                <w:rFonts w:ascii="Liberation Serif" w:hAnsi="Liberation Serif"/>
                <w:color w:val="000000"/>
                <w:sz w:val="20"/>
                <w:szCs w:val="20"/>
              </w:rPr>
            </w:pPr>
            <w:r w:rsidRPr="005B5855">
              <w:rPr>
                <w:rFonts w:ascii="Liberation Serif" w:hAnsi="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2036D2" w:rsidRPr="005B5855" w:rsidTr="00A727E5">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77</w:t>
            </w:r>
          </w:p>
        </w:tc>
        <w:tc>
          <w:tcPr>
            <w:tcW w:w="111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sz w:val="20"/>
                <w:szCs w:val="20"/>
              </w:rPr>
            </w:pPr>
            <w:r w:rsidRPr="005B5855">
              <w:rPr>
                <w:rFonts w:ascii="Liberation Serif" w:hAnsi="Liberation Serif"/>
                <w:sz w:val="20"/>
                <w:szCs w:val="20"/>
              </w:rPr>
              <w:t>5.1.1.</w:t>
            </w:r>
          </w:p>
        </w:tc>
        <w:tc>
          <w:tcPr>
            <w:tcW w:w="28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Количество молодых семей, получивших свидетельства о праве на получение социальной выплаты на приобретение </w:t>
            </w:r>
            <w:r w:rsidRPr="005B5855">
              <w:rPr>
                <w:rFonts w:ascii="Liberation Serif" w:hAnsi="Liberation Serif"/>
                <w:sz w:val="20"/>
                <w:szCs w:val="20"/>
              </w:rPr>
              <w:lastRenderedPageBreak/>
              <w:t>(строительство) жилого помещения</w:t>
            </w:r>
          </w:p>
        </w:tc>
        <w:tc>
          <w:tcPr>
            <w:tcW w:w="138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lastRenderedPageBreak/>
              <w:t>количество семей</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1287"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1304"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right"/>
              <w:rPr>
                <w:rFonts w:ascii="Liberation Serif" w:hAnsi="Liberation Serif"/>
                <w:sz w:val="20"/>
                <w:szCs w:val="20"/>
              </w:rPr>
            </w:pPr>
            <w:r w:rsidRPr="005B5855">
              <w:rPr>
                <w:rFonts w:ascii="Liberation Serif" w:hAnsi="Liberation Serif"/>
                <w:sz w:val="20"/>
                <w:szCs w:val="20"/>
              </w:rPr>
              <w:t>6</w:t>
            </w:r>
          </w:p>
        </w:tc>
        <w:tc>
          <w:tcPr>
            <w:tcW w:w="2112"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rPr>
                <w:rFonts w:ascii="Liberation Serif" w:hAnsi="Liberation Serif"/>
                <w:sz w:val="20"/>
                <w:szCs w:val="20"/>
              </w:rPr>
            </w:pPr>
            <w:r w:rsidRPr="005B5855">
              <w:rPr>
                <w:rFonts w:ascii="Liberation Serif" w:hAnsi="Liberation Serif"/>
                <w:sz w:val="20"/>
                <w:szCs w:val="20"/>
              </w:rPr>
              <w:t xml:space="preserve">Отчет МКУ </w:t>
            </w:r>
            <w:r>
              <w:rPr>
                <w:rFonts w:ascii="Liberation Serif" w:hAnsi="Liberation Serif"/>
                <w:sz w:val="20"/>
                <w:szCs w:val="20"/>
              </w:rPr>
              <w:t>«</w:t>
            </w:r>
            <w:r w:rsidRPr="005B5855">
              <w:rPr>
                <w:rFonts w:ascii="Liberation Serif" w:hAnsi="Liberation Serif"/>
                <w:sz w:val="20"/>
                <w:szCs w:val="20"/>
              </w:rPr>
              <w:t xml:space="preserve">Управление физической культуры, спорта и молодежной </w:t>
            </w:r>
            <w:r w:rsidRPr="005B5855">
              <w:rPr>
                <w:rFonts w:ascii="Liberation Serif" w:hAnsi="Liberation Serif"/>
                <w:sz w:val="20"/>
                <w:szCs w:val="20"/>
              </w:rPr>
              <w:lastRenderedPageBreak/>
              <w:t>политики администрации городского округа Верхняя Пышма</w:t>
            </w:r>
            <w:r>
              <w:rPr>
                <w:rFonts w:ascii="Liberation Serif" w:hAnsi="Liberation Serif"/>
                <w:sz w:val="20"/>
                <w:szCs w:val="20"/>
              </w:rPr>
              <w:t>»</w:t>
            </w:r>
          </w:p>
        </w:tc>
      </w:tr>
    </w:tbl>
    <w:p w:rsidR="002036D2" w:rsidRPr="00E714DC" w:rsidRDefault="002036D2" w:rsidP="002036D2">
      <w:pPr>
        <w:rPr>
          <w:rFonts w:ascii="Liberation Serif" w:hAnsi="Liberation Serif"/>
        </w:rPr>
      </w:pPr>
    </w:p>
    <w:p w:rsidR="002036D2" w:rsidRPr="00E714DC" w:rsidRDefault="002036D2" w:rsidP="002036D2">
      <w:pPr>
        <w:rPr>
          <w:rFonts w:ascii="Liberation Serif" w:hAnsi="Liberation Serif"/>
        </w:rPr>
        <w:sectPr w:rsidR="002036D2" w:rsidRPr="00E714DC" w:rsidSect="00DC0499">
          <w:pgSz w:w="16838" w:h="11906" w:orient="landscape"/>
          <w:pgMar w:top="993" w:right="1134" w:bottom="709" w:left="1134" w:header="709" w:footer="709" w:gutter="0"/>
          <w:cols w:space="708"/>
          <w:docGrid w:linePitch="360"/>
        </w:sectPr>
      </w:pP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2036D2" w:rsidRPr="00E714DC" w:rsidTr="00A727E5">
        <w:trPr>
          <w:trHeight w:val="1278"/>
        </w:trPr>
        <w:tc>
          <w:tcPr>
            <w:tcW w:w="625" w:type="dxa"/>
            <w:tcBorders>
              <w:top w:val="nil"/>
              <w:left w:val="nil"/>
              <w:bottom w:val="nil"/>
              <w:right w:val="nil"/>
            </w:tcBorders>
            <w:shd w:val="clear" w:color="auto" w:fill="auto"/>
            <w:vAlign w:val="bottom"/>
            <w:hideMark/>
          </w:tcPr>
          <w:p w:rsidR="002036D2" w:rsidRPr="00E714DC" w:rsidRDefault="002036D2" w:rsidP="00A727E5">
            <w:pPr>
              <w:rPr>
                <w:rFonts w:ascii="Liberation Serif" w:hAnsi="Liberation Serif"/>
                <w:sz w:val="2"/>
              </w:rPr>
            </w:pPr>
          </w:p>
        </w:tc>
        <w:tc>
          <w:tcPr>
            <w:tcW w:w="1738"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2036D2" w:rsidRPr="00E714DC" w:rsidRDefault="002036D2" w:rsidP="00A727E5">
            <w:pPr>
              <w:contextualSpacing/>
              <w:jc w:val="right"/>
              <w:rPr>
                <w:rFonts w:ascii="Liberation Serif" w:hAnsi="Liberation Serif"/>
                <w:sz w:val="20"/>
                <w:szCs w:val="20"/>
              </w:rPr>
            </w:pPr>
          </w:p>
        </w:tc>
        <w:tc>
          <w:tcPr>
            <w:tcW w:w="4577" w:type="dxa"/>
            <w:tcBorders>
              <w:top w:val="nil"/>
              <w:left w:val="nil"/>
              <w:bottom w:val="nil"/>
              <w:right w:val="nil"/>
            </w:tcBorders>
            <w:shd w:val="clear" w:color="auto" w:fill="auto"/>
            <w:vAlign w:val="bottom"/>
            <w:hideMark/>
          </w:tcPr>
          <w:p w:rsidR="002036D2" w:rsidRPr="00E714DC" w:rsidRDefault="002036D2" w:rsidP="00A727E5">
            <w:pPr>
              <w:contextualSpacing/>
              <w:rPr>
                <w:rFonts w:ascii="Liberation Serif" w:hAnsi="Liberation Serif"/>
              </w:rPr>
            </w:pPr>
            <w:r w:rsidRPr="00E714DC">
              <w:rPr>
                <w:rFonts w:ascii="Liberation Serif" w:hAnsi="Liberation Serif"/>
              </w:rPr>
              <w:t>Приложение № 2</w:t>
            </w:r>
          </w:p>
          <w:p w:rsidR="002036D2" w:rsidRPr="00E714DC" w:rsidRDefault="002036D2" w:rsidP="00A727E5">
            <w:pPr>
              <w:contextualSpacing/>
              <w:rPr>
                <w:rFonts w:ascii="Liberation Serif" w:hAnsi="Liberation Serif"/>
              </w:rPr>
            </w:pPr>
            <w:r w:rsidRPr="00E714DC">
              <w:rPr>
                <w:rFonts w:ascii="Liberation Serif" w:hAnsi="Liberation Serif"/>
              </w:rPr>
              <w:t xml:space="preserve"> к муниципальной программе </w:t>
            </w:r>
            <w:r>
              <w:rPr>
                <w:rFonts w:ascii="Liberation Serif" w:hAnsi="Liberation Serif"/>
              </w:rPr>
              <w:t>«</w:t>
            </w:r>
            <w:r w:rsidRPr="00E714DC">
              <w:rPr>
                <w:rFonts w:ascii="Liberation Serif" w:hAnsi="Liberation Serif"/>
              </w:rPr>
              <w:t>Развитие основных направлений социальной политики на территории городского о</w:t>
            </w:r>
            <w:r>
              <w:rPr>
                <w:rFonts w:ascii="Liberation Serif" w:hAnsi="Liberation Serif"/>
              </w:rPr>
              <w:t>круга Верхняя Пышма»</w:t>
            </w:r>
          </w:p>
        </w:tc>
      </w:tr>
      <w:tr w:rsidR="002036D2" w:rsidRPr="00E714DC" w:rsidTr="00A727E5">
        <w:trPr>
          <w:trHeight w:val="510"/>
        </w:trPr>
        <w:tc>
          <w:tcPr>
            <w:tcW w:w="14967" w:type="dxa"/>
            <w:gridSpan w:val="10"/>
            <w:tcBorders>
              <w:top w:val="nil"/>
              <w:left w:val="nil"/>
              <w:bottom w:val="nil"/>
              <w:right w:val="nil"/>
            </w:tcBorders>
            <w:shd w:val="clear" w:color="auto" w:fill="auto"/>
            <w:noWrap/>
            <w:vAlign w:val="bottom"/>
            <w:hideMark/>
          </w:tcPr>
          <w:p w:rsidR="002036D2" w:rsidRPr="00E714DC" w:rsidRDefault="002036D2" w:rsidP="00A727E5">
            <w:pPr>
              <w:contextualSpacing/>
              <w:jc w:val="center"/>
              <w:rPr>
                <w:rFonts w:ascii="Liberation Serif" w:hAnsi="Liberation Serif"/>
                <w:b/>
                <w:bCs/>
              </w:rPr>
            </w:pPr>
            <w:r w:rsidRPr="00E714DC">
              <w:rPr>
                <w:rFonts w:ascii="Liberation Serif" w:hAnsi="Liberation Serif"/>
                <w:b/>
                <w:bCs/>
              </w:rPr>
              <w:t>ПЛАН МЕРОПРИЯТИЙ</w:t>
            </w:r>
          </w:p>
        </w:tc>
      </w:tr>
      <w:tr w:rsidR="002036D2" w:rsidRPr="00E714DC" w:rsidTr="00A727E5">
        <w:trPr>
          <w:trHeight w:val="285"/>
        </w:trPr>
        <w:tc>
          <w:tcPr>
            <w:tcW w:w="14967" w:type="dxa"/>
            <w:gridSpan w:val="10"/>
            <w:tcBorders>
              <w:top w:val="nil"/>
              <w:left w:val="nil"/>
              <w:bottom w:val="nil"/>
              <w:right w:val="nil"/>
            </w:tcBorders>
            <w:shd w:val="clear" w:color="auto" w:fill="auto"/>
            <w:noWrap/>
            <w:vAlign w:val="bottom"/>
            <w:hideMark/>
          </w:tcPr>
          <w:p w:rsidR="002036D2" w:rsidRPr="00E714DC" w:rsidRDefault="002036D2" w:rsidP="00A727E5">
            <w:pPr>
              <w:contextualSpacing/>
              <w:jc w:val="center"/>
              <w:rPr>
                <w:rFonts w:ascii="Liberation Serif" w:hAnsi="Liberation Serif"/>
                <w:b/>
                <w:bCs/>
              </w:rPr>
            </w:pPr>
            <w:r w:rsidRPr="00E714DC">
              <w:rPr>
                <w:rFonts w:ascii="Liberation Serif" w:hAnsi="Liberation Serif"/>
                <w:b/>
                <w:bCs/>
              </w:rPr>
              <w:t>по выполнению муниципальной программы</w:t>
            </w:r>
          </w:p>
        </w:tc>
      </w:tr>
      <w:tr w:rsidR="002036D2" w:rsidRPr="00E714DC" w:rsidTr="00A727E5">
        <w:trPr>
          <w:trHeight w:val="397"/>
        </w:trPr>
        <w:tc>
          <w:tcPr>
            <w:tcW w:w="14967" w:type="dxa"/>
            <w:gridSpan w:val="10"/>
            <w:tcBorders>
              <w:top w:val="nil"/>
              <w:left w:val="nil"/>
              <w:bottom w:val="nil"/>
              <w:right w:val="nil"/>
            </w:tcBorders>
            <w:shd w:val="clear" w:color="auto" w:fill="auto"/>
            <w:hideMark/>
          </w:tcPr>
          <w:p w:rsidR="002036D2" w:rsidRPr="00E714DC" w:rsidRDefault="002036D2" w:rsidP="00A727E5">
            <w:pPr>
              <w:contextualSpacing/>
              <w:jc w:val="center"/>
              <w:rPr>
                <w:rFonts w:ascii="Liberation Serif" w:hAnsi="Liberation Serif"/>
                <w:b/>
                <w:bCs/>
              </w:rPr>
            </w:pPr>
            <w:r>
              <w:rPr>
                <w:rFonts w:ascii="Liberation Serif" w:hAnsi="Liberation Serif"/>
                <w:b/>
                <w:bCs/>
              </w:rPr>
              <w:t>«</w:t>
            </w:r>
            <w:r w:rsidRPr="00E714DC">
              <w:rPr>
                <w:rFonts w:ascii="Liberation Serif" w:hAnsi="Liberation Serif"/>
                <w:b/>
                <w:bCs/>
              </w:rPr>
              <w:t xml:space="preserve">Развитие основных направлений социальной политики на территории </w:t>
            </w:r>
            <w:r>
              <w:rPr>
                <w:rFonts w:ascii="Liberation Serif" w:hAnsi="Liberation Serif"/>
                <w:b/>
                <w:bCs/>
              </w:rPr>
              <w:t>городского округа Верхняя Пышма»</w:t>
            </w:r>
          </w:p>
        </w:tc>
      </w:tr>
    </w:tbl>
    <w:p w:rsidR="002036D2" w:rsidRPr="00E714DC" w:rsidRDefault="002036D2" w:rsidP="002036D2">
      <w:pPr>
        <w:contextualSpacing/>
        <w:rPr>
          <w:rFonts w:ascii="Liberation Serif" w:hAnsi="Liberation Serif"/>
          <w:sz w:val="2"/>
        </w:rPr>
      </w:pPr>
    </w:p>
    <w:p w:rsidR="002036D2" w:rsidRPr="00E714DC" w:rsidRDefault="002036D2" w:rsidP="002036D2">
      <w:pPr>
        <w:contextualSpacing/>
        <w:rPr>
          <w:rFonts w:ascii="Liberation Serif" w:hAnsi="Liberation Serif"/>
          <w:sz w:val="2"/>
        </w:rPr>
      </w:pPr>
    </w:p>
    <w:p w:rsidR="002036D2" w:rsidRPr="00E714DC" w:rsidRDefault="002036D2" w:rsidP="002036D2">
      <w:pPr>
        <w:contextualSpacing/>
        <w:rPr>
          <w:rFonts w:ascii="Liberation Serif" w:hAnsi="Liberation Serif"/>
          <w:sz w:val="2"/>
        </w:rPr>
      </w:pPr>
    </w:p>
    <w:p w:rsidR="002036D2" w:rsidRDefault="002036D2" w:rsidP="002036D2">
      <w:pPr>
        <w:ind w:left="10206" w:right="263"/>
        <w:rPr>
          <w:rFonts w:ascii="Liberation Serif" w:hAnsi="Liberation Serif" w:cs="Liberation Serif"/>
        </w:rPr>
      </w:pPr>
    </w:p>
    <w:tbl>
      <w:tblPr>
        <w:tblW w:w="14967" w:type="dxa"/>
        <w:tblCellMar>
          <w:left w:w="28" w:type="dxa"/>
          <w:right w:w="28" w:type="dxa"/>
        </w:tblCellMar>
        <w:tblLook w:val="04A0" w:firstRow="1" w:lastRow="0" w:firstColumn="1" w:lastColumn="0" w:noHBand="0" w:noVBand="1"/>
      </w:tblPr>
      <w:tblGrid>
        <w:gridCol w:w="849"/>
        <w:gridCol w:w="2546"/>
        <w:gridCol w:w="1675"/>
        <w:gridCol w:w="1566"/>
        <w:gridCol w:w="1566"/>
        <w:gridCol w:w="1566"/>
        <w:gridCol w:w="1566"/>
        <w:gridCol w:w="1566"/>
        <w:gridCol w:w="2067"/>
      </w:tblGrid>
      <w:tr w:rsidR="002036D2" w:rsidRPr="005B5855" w:rsidTr="00A727E5">
        <w:trPr>
          <w:cantSplit/>
          <w:trHeight w:val="518"/>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jc w:val="center"/>
              <w:rPr>
                <w:rFonts w:ascii="Liberation Serif" w:hAnsi="Liberation Serif"/>
                <w:b/>
                <w:bCs/>
                <w:sz w:val="20"/>
                <w:szCs w:val="20"/>
              </w:rPr>
            </w:pPr>
            <w:r w:rsidRPr="005B5855">
              <w:rPr>
                <w:rFonts w:ascii="Liberation Serif" w:hAnsi="Liberation Serif"/>
                <w:b/>
                <w:bCs/>
                <w:sz w:val="20"/>
                <w:szCs w:val="20"/>
              </w:rPr>
              <w:t>№ строки</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Наименование мероприятия/Источники расходов на финансирование</w:t>
            </w:r>
          </w:p>
        </w:tc>
        <w:tc>
          <w:tcPr>
            <w:tcW w:w="9505" w:type="dxa"/>
            <w:gridSpan w:val="6"/>
            <w:tcBorders>
              <w:top w:val="single" w:sz="4" w:space="0" w:color="auto"/>
              <w:left w:val="nil"/>
              <w:bottom w:val="single" w:sz="4" w:space="0" w:color="auto"/>
              <w:right w:val="single" w:sz="4" w:space="0" w:color="000000"/>
            </w:tcBorders>
            <w:shd w:val="clear" w:color="auto" w:fill="auto"/>
            <w:vAlign w:val="center"/>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Объёмы расходов на выполнение мероприятия за счёт всех источников ресурсного обеспечения, тыс. руб.</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Номера целевых показателей, на достижение которых направлены мероприятия</w:t>
            </w:r>
          </w:p>
        </w:tc>
      </w:tr>
      <w:tr w:rsidR="002036D2" w:rsidRPr="005B5855" w:rsidTr="00A727E5">
        <w:trPr>
          <w:cantSplit/>
          <w:trHeight w:val="523"/>
        </w:trPr>
        <w:tc>
          <w:tcPr>
            <w:tcW w:w="849"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всего</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2027</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2028</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2029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5B5855" w:rsidRDefault="002036D2" w:rsidP="00A727E5">
            <w:pPr>
              <w:contextualSpacing/>
              <w:jc w:val="center"/>
              <w:rPr>
                <w:rFonts w:ascii="Liberation Serif" w:hAnsi="Liberation Serif"/>
                <w:b/>
                <w:bCs/>
                <w:sz w:val="20"/>
                <w:szCs w:val="20"/>
              </w:rPr>
            </w:pPr>
            <w:r w:rsidRPr="005B5855">
              <w:rPr>
                <w:rFonts w:ascii="Liberation Serif" w:hAnsi="Liberation Serif"/>
                <w:b/>
                <w:bCs/>
                <w:sz w:val="20"/>
                <w:szCs w:val="20"/>
              </w:rPr>
              <w:t>2030</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2036D2" w:rsidRPr="005B5855" w:rsidRDefault="002036D2" w:rsidP="00A727E5">
            <w:pPr>
              <w:contextualSpacing/>
              <w:rPr>
                <w:rFonts w:ascii="Liberation Serif" w:hAnsi="Liberation Serif"/>
                <w:b/>
                <w:bCs/>
                <w:sz w:val="20"/>
                <w:szCs w:val="20"/>
              </w:rPr>
            </w:pPr>
          </w:p>
        </w:tc>
      </w:tr>
      <w:tr w:rsidR="002036D2" w:rsidRPr="00E57C4E" w:rsidTr="00A727E5">
        <w:trPr>
          <w:trHeight w:val="255"/>
          <w:tblHeader/>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1</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2</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4</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7</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8</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b/>
                <w:bCs/>
                <w:sz w:val="20"/>
                <w:szCs w:val="20"/>
              </w:rPr>
            </w:pPr>
            <w:r w:rsidRPr="00E57C4E">
              <w:rPr>
                <w:rFonts w:ascii="Liberation Serif" w:hAnsi="Liberation Serif"/>
                <w:b/>
                <w:bCs/>
                <w:sz w:val="20"/>
                <w:szCs w:val="20"/>
              </w:rPr>
              <w:t>9</w:t>
            </w:r>
          </w:p>
        </w:tc>
      </w:tr>
      <w:tr w:rsidR="002036D2" w:rsidRPr="00E57C4E" w:rsidTr="00A727E5">
        <w:trPr>
          <w:trHeight w:val="806"/>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ВСЕГО ПО МУНИЦИПАЛЬНОЙ ПРОГРАММЕ, В ТОМ ЧИСЛЕ:</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1 319 996,3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262 382,0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265 520,2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263 314,7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264 364,7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264 414,7</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федеральный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233 821,2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47 100,0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3</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областной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833 781,8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164 050,0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170 531,8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252 393,3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52 971,4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49 627,8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49 814,7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49 964,7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50 014,7</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5</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Прочие нужды</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1 319 996,3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262 382,0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265 520,2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263 314,7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264 364,7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264 414,7</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федеральный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233 821,2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47 100,0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7</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областной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833 781,8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164 050,0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170 531,8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252 393,3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52 971,4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49 627,8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49 814,7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49 964,7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50 014,7</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9</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 xml:space="preserve">ПОДПРОГРАММА  1. </w:t>
            </w:r>
            <w:r>
              <w:rPr>
                <w:rFonts w:ascii="Liberation Serif" w:hAnsi="Liberation Serif"/>
                <w:b/>
                <w:bCs/>
                <w:color w:val="000000"/>
                <w:sz w:val="20"/>
                <w:szCs w:val="20"/>
              </w:rPr>
              <w:t>«</w:t>
            </w:r>
            <w:r w:rsidRPr="00E57C4E">
              <w:rPr>
                <w:rFonts w:ascii="Liberation Serif" w:hAnsi="Liberation Serif"/>
                <w:b/>
                <w:bCs/>
                <w:color w:val="000000"/>
                <w:sz w:val="20"/>
                <w:szCs w:val="20"/>
              </w:rPr>
              <w:t>ДОПОЛНИТЕЛЬНЫЕ МЕРЫ СОЦИАЛЬНОЙ ПОДДЕРЖКИ ОТДЕЛЬНЫХ КАТЕГОРИЙ ГРАЖДАН ГОРОДСКОГО ОКРУГА ВЕРХНЯЯ ПЫШМА</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E57C4E">
              <w:rPr>
                <w:rFonts w:ascii="Liberation Serif" w:hAnsi="Liberation Serif"/>
                <w:color w:val="000000"/>
                <w:sz w:val="20"/>
                <w:szCs w:val="20"/>
              </w:rPr>
              <w:t>ДОПОЛНИТЕЛЬНЫЕ МЕРЫ СОЦИАЛЬНОЙ ПОДДЕРЖКИ ОТДЕЛЬНЫХ КАТЕГОРИЙ ГРАЖДАН ГОРОДСКОГО ОКРУГА ВЕРХНЯЯ ПЫШМА</w:t>
            </w:r>
            <w:r>
              <w:rPr>
                <w:rFonts w:ascii="Liberation Serif" w:hAnsi="Liberation Serif"/>
                <w:color w:val="000000"/>
                <w:sz w:val="20"/>
                <w:szCs w:val="20"/>
              </w:rPr>
              <w:t>»</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1 115 328,0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218 955,6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225 437,4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223 045,0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223 945,0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223 945,0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11</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федеральный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233 821,2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47 100,0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lastRenderedPageBreak/>
              <w:t>12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областной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833 781,8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164 050,0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170 531,8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13</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47 725,0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14</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76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15</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E57C4E">
              <w:rPr>
                <w:rFonts w:ascii="Liberation Serif" w:hAnsi="Liberation Serif"/>
                <w:b/>
                <w:bCs/>
                <w:color w:val="000000"/>
                <w:sz w:val="20"/>
                <w:szCs w:val="20"/>
              </w:rPr>
              <w:t>, в том числе:</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1 115 328,0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218 955,6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225 437,4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223 045,0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223 945,0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223 945,0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федеральный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233 821,2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45 360,6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47 100,0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48 000,0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17</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областной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833 781,8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164 050,0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170 531,8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166 400,0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47 725,0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9 545,0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1297"/>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19</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1.1. Оказание материальной помощи населению, оказавшемуся в трудной жизненной ситуации,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9 000,0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1 800,0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1 800,0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1 800,0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1 800,0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1 800,0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1.1.1., 1.1.2.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20</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9 000,0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349"/>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21</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1.2. Вы</w:t>
            </w:r>
            <w:r>
              <w:rPr>
                <w:rFonts w:ascii="Liberation Serif" w:hAnsi="Liberation Serif"/>
                <w:b/>
                <w:bCs/>
                <w:color w:val="000000"/>
                <w:sz w:val="20"/>
                <w:szCs w:val="20"/>
              </w:rPr>
              <w:t xml:space="preserve">платы денежного вознаграждения </w:t>
            </w:r>
            <w:r w:rsidRPr="00E57C4E">
              <w:rPr>
                <w:rFonts w:ascii="Liberation Serif" w:hAnsi="Liberation Serif"/>
                <w:b/>
                <w:bCs/>
                <w:color w:val="000000"/>
                <w:sz w:val="20"/>
                <w:szCs w:val="20"/>
              </w:rPr>
              <w:t>гражданам городского округа Верхняя Пышма,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29 024,5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5 804,9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5 804,9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5 804,9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5 804,9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5 804,9</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1.2.1., 1.2.2.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22</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29 024,5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5 804,9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5 804,9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5 804,9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5 804,9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5 804,9</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401"/>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23</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1.3. Социальная поддержка отдельных категорий граждан в области транспортного обслуживания,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6 900,0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1 380,0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1 380,0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1 380,0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1 380,0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1 380,0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1.1.6.</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24</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6 900,0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1 380,0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1 380,0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1 380,0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1 380,0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1 380,0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49"/>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25</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Мероприятие 1.4. Компенсация расходов на оплату жилого помещения и коммунальных услуг супруге (супругу) умершего гражданина, которому присвоено звание </w:t>
            </w:r>
            <w:r>
              <w:rPr>
                <w:rFonts w:ascii="Liberation Serif" w:hAnsi="Liberation Serif"/>
                <w:b/>
                <w:bCs/>
                <w:color w:val="000000"/>
                <w:sz w:val="20"/>
                <w:szCs w:val="20"/>
              </w:rPr>
              <w:t>«</w:t>
            </w:r>
            <w:r w:rsidRPr="00E57C4E">
              <w:rPr>
                <w:rFonts w:ascii="Liberation Serif" w:hAnsi="Liberation Serif"/>
                <w:b/>
                <w:bCs/>
                <w:color w:val="000000"/>
                <w:sz w:val="20"/>
                <w:szCs w:val="20"/>
              </w:rPr>
              <w:t>Почетный гражданин городского округа Верхняя Пышма</w:t>
            </w:r>
            <w:r>
              <w:rPr>
                <w:rFonts w:ascii="Liberation Serif" w:hAnsi="Liberation Serif"/>
                <w:b/>
                <w:bCs/>
                <w:color w:val="000000"/>
                <w:sz w:val="20"/>
                <w:szCs w:val="20"/>
              </w:rPr>
              <w:t>»</w:t>
            </w:r>
            <w:r w:rsidRPr="00E57C4E">
              <w:rPr>
                <w:rFonts w:ascii="Liberation Serif" w:hAnsi="Liberation Serif"/>
                <w:b/>
                <w:bCs/>
                <w:color w:val="000000"/>
                <w:sz w:val="20"/>
                <w:szCs w:val="20"/>
              </w:rPr>
              <w:t xml:space="preserve">, не вступившей (не вступившему) в </w:t>
            </w:r>
            <w:r w:rsidRPr="00E57C4E">
              <w:rPr>
                <w:rFonts w:ascii="Liberation Serif" w:hAnsi="Liberation Serif"/>
                <w:b/>
                <w:bCs/>
                <w:color w:val="000000"/>
                <w:sz w:val="20"/>
                <w:szCs w:val="20"/>
              </w:rPr>
              <w:lastRenderedPageBreak/>
              <w:t>повторный брак,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lastRenderedPageBreak/>
              <w:t>217,5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43,5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43,5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43,5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43,5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43,5</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1.1.7.</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26</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217,5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43,5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43,5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43,5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43,5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43,5</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3834"/>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27</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Pr>
                <w:rFonts w:ascii="Liberation Serif" w:hAnsi="Liberation Serif"/>
                <w:b/>
                <w:bCs/>
                <w:color w:val="000000"/>
                <w:sz w:val="20"/>
                <w:szCs w:val="20"/>
              </w:rPr>
              <w:t>«</w:t>
            </w:r>
            <w:r w:rsidRPr="00E57C4E">
              <w:rPr>
                <w:rFonts w:ascii="Liberation Serif" w:hAnsi="Liberation Serif"/>
                <w:b/>
                <w:bCs/>
                <w:color w:val="000000"/>
                <w:sz w:val="20"/>
                <w:szCs w:val="20"/>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Pr>
                <w:rFonts w:ascii="Liberation Serif" w:hAnsi="Liberation Serif"/>
                <w:b/>
                <w:bCs/>
                <w:color w:val="000000"/>
                <w:sz w:val="20"/>
                <w:szCs w:val="20"/>
              </w:rPr>
              <w:t>»</w:t>
            </w:r>
            <w:r w:rsidRPr="00E57C4E">
              <w:rPr>
                <w:rFonts w:ascii="Liberation Serif" w:hAnsi="Liberation Serif"/>
                <w:b/>
                <w:bCs/>
                <w:color w:val="000000"/>
                <w:sz w:val="20"/>
                <w:szCs w:val="20"/>
              </w:rPr>
              <w:t>,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960 152,7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186 101,2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191 751,5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193 500,0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194 400,0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194 400,0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1.1.3., 1.1.4.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28</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федеральный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233 821,2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45 360,6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45 360,6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47 100,0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48 000,0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48 000,0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29</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областной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726 331,5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140 740,6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146 390,9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146 400,0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146 400,0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146 400,0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432"/>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30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w:t>
            </w:r>
            <w:r w:rsidRPr="00E57C4E">
              <w:rPr>
                <w:rFonts w:ascii="Liberation Serif" w:hAnsi="Liberation Serif"/>
                <w:b/>
                <w:bCs/>
                <w:color w:val="000000"/>
                <w:sz w:val="20"/>
                <w:szCs w:val="20"/>
              </w:rPr>
              <w:lastRenderedPageBreak/>
              <w:t xml:space="preserve">соответствии с Законом Свердловской области </w:t>
            </w:r>
            <w:r>
              <w:rPr>
                <w:rFonts w:ascii="Liberation Serif" w:hAnsi="Liberation Serif"/>
                <w:b/>
                <w:bCs/>
                <w:color w:val="000000"/>
                <w:sz w:val="20"/>
                <w:szCs w:val="20"/>
              </w:rPr>
              <w:t>«</w:t>
            </w:r>
            <w:r w:rsidRPr="00E57C4E">
              <w:rPr>
                <w:rFonts w:ascii="Liberation Serif" w:hAnsi="Liberation Serif"/>
                <w:b/>
                <w:bCs/>
                <w:color w:val="000000"/>
                <w:sz w:val="20"/>
                <w:szCs w:val="20"/>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Pr>
                <w:rFonts w:ascii="Liberation Serif" w:hAnsi="Liberation Serif"/>
                <w:b/>
                <w:bCs/>
                <w:color w:val="000000"/>
                <w:sz w:val="20"/>
                <w:szCs w:val="20"/>
              </w:rPr>
              <w:t>»</w:t>
            </w:r>
            <w:r w:rsidRPr="00E57C4E">
              <w:rPr>
                <w:rFonts w:ascii="Liberation Serif" w:hAnsi="Liberation Serif"/>
                <w:b/>
                <w:bCs/>
                <w:color w:val="000000"/>
                <w:sz w:val="20"/>
                <w:szCs w:val="20"/>
              </w:rPr>
              <w:t>,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lastRenderedPageBreak/>
              <w:t>102 364,3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20 766,4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21 597,9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20 000,0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20 000,0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20 000,0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1.1.5.</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31</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областной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102 364,3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20 766,4</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21 597,9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20 000,0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20 000,0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20 000,0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807"/>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32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230,0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230,0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230,0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230,0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230,0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1.3.1., 1.5.1., 1.5.10., 1.5.11., 1.5.12., 1.5.13., 1.5.14., 1.5.15., 1.5.2., 1.5.3., 1.5.4., 1.5.5., 1.5.6., 1.5.7., 1.5.8., 1.5.9.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33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230,0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230,0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230,0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230,0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230,0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34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w:t>
            </w:r>
            <w:r w:rsidRPr="00E57C4E">
              <w:rPr>
                <w:rFonts w:ascii="Liberation Serif" w:hAnsi="Liberation Serif"/>
                <w:b/>
                <w:bCs/>
                <w:color w:val="000000"/>
                <w:sz w:val="20"/>
                <w:szCs w:val="20"/>
              </w:rPr>
              <w:lastRenderedPageBreak/>
              <w:t>коммунальные услуги,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lastRenderedPageBreak/>
              <w:t>5 086,0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2 543,0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2 543,0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1.1.1., 1.1.3.</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35</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областной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5 086,0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2 543,0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2 543,0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404"/>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36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933,0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186,6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186,6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186,6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186,6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186,6</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1.4.1.</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37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933,0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186,6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186,6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186,6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186,6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186,6</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224"/>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38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1.10.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1.1.8.</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39</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40</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 xml:space="preserve">ПОДПРОГРАММА  2. </w:t>
            </w:r>
            <w:r>
              <w:rPr>
                <w:rFonts w:ascii="Liberation Serif" w:hAnsi="Liberation Serif"/>
                <w:b/>
                <w:bCs/>
                <w:color w:val="000000"/>
                <w:sz w:val="20"/>
                <w:szCs w:val="20"/>
              </w:rPr>
              <w:t>«</w:t>
            </w:r>
            <w:r w:rsidRPr="00E57C4E">
              <w:rPr>
                <w:rFonts w:ascii="Liberation Serif" w:hAnsi="Liberation Serif"/>
                <w:b/>
                <w:bCs/>
                <w:color w:val="000000"/>
                <w:sz w:val="20"/>
                <w:szCs w:val="20"/>
              </w:rPr>
              <w:t>ПРОФИЛАКТИКА ИНФЕКЦИОННЫХ ЗАБОЛЕВАНИЙ В ГОРОДСКОМ ОКРУГЕ ВЕРХНЯЯ ПЫШМА</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1587"/>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41</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E57C4E">
              <w:rPr>
                <w:rFonts w:ascii="Liberation Serif" w:hAnsi="Liberation Serif"/>
                <w:color w:val="000000"/>
                <w:sz w:val="20"/>
                <w:szCs w:val="20"/>
              </w:rPr>
              <w:t>ПРОФИЛАКТИКА ИНФЕКЦИОННЫХ ЗАБОЛЕВАНИЙ В ГОРОДСКОМ ОКРУГЕ ВЕРХНЯЯ ПЫШМА</w:t>
            </w:r>
            <w:r>
              <w:rPr>
                <w:rFonts w:ascii="Liberation Serif" w:hAnsi="Liberation Serif"/>
                <w:color w:val="000000"/>
                <w:sz w:val="20"/>
                <w:szCs w:val="20"/>
              </w:rPr>
              <w:t>»</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39 967,3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7 723,8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7 932,7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42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39 967,3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7 723,8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7 932,7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43</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432"/>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44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E57C4E">
              <w:rPr>
                <w:rFonts w:ascii="Liberation Serif" w:hAnsi="Liberation Serif"/>
                <w:b/>
                <w:bCs/>
                <w:color w:val="000000"/>
                <w:sz w:val="20"/>
                <w:szCs w:val="20"/>
              </w:rPr>
              <w:t>, в том числе:</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39 967,3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7 723,8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7 932,7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8 103,6</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45</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39 967,3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7 723,8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7 932,7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8 103,6</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46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Мероприятие 2.1. Обеспечение иммунизации детей городского округа в возрасте от 1,5 до 17 лет по прививаемым инфекциям </w:t>
            </w:r>
            <w:r w:rsidRPr="00E57C4E">
              <w:rPr>
                <w:rFonts w:ascii="Liberation Serif" w:hAnsi="Liberation Serif"/>
                <w:b/>
                <w:bCs/>
                <w:color w:val="000000"/>
                <w:sz w:val="20"/>
                <w:szCs w:val="20"/>
              </w:rPr>
              <w:lastRenderedPageBreak/>
              <w:t>(ревакцинация против клещевого энцефалита)</w:t>
            </w:r>
            <w:r>
              <w:rPr>
                <w:rFonts w:ascii="Liberation Serif" w:hAnsi="Liberation Serif"/>
                <w:b/>
                <w:bCs/>
                <w:color w:val="000000"/>
                <w:sz w:val="20"/>
                <w:szCs w:val="20"/>
              </w:rPr>
              <w:t xml:space="preserve"> </w:t>
            </w:r>
            <w:r w:rsidRPr="00E57C4E">
              <w:rPr>
                <w:rFonts w:ascii="Liberation Serif" w:hAnsi="Liberation Serif"/>
                <w:b/>
                <w:bCs/>
                <w:color w:val="000000"/>
                <w:sz w:val="20"/>
                <w:szCs w:val="20"/>
              </w:rPr>
              <w:t>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lastRenderedPageBreak/>
              <w:t>5 551,5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1 110,3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1 110,3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1 110,3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1 110,3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1 110,3</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2.1.2.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47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5 551,5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1 110,3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1 110,3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1 110,3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1 110,3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1 110,3</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467"/>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48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2.2. Обеспечение иммунизации детей городского округа в возрасте от 6 до 12 лет по прививаемым инфекциям (вакцинация против гепатита А)</w:t>
            </w:r>
            <w:r>
              <w:rPr>
                <w:rFonts w:ascii="Liberation Serif" w:hAnsi="Liberation Serif"/>
                <w:b/>
                <w:bCs/>
                <w:color w:val="000000"/>
                <w:sz w:val="20"/>
                <w:szCs w:val="20"/>
              </w:rPr>
              <w:t xml:space="preserve"> </w:t>
            </w:r>
            <w:r w:rsidRPr="00E57C4E">
              <w:rPr>
                <w:rFonts w:ascii="Liberation Serif" w:hAnsi="Liberation Serif"/>
                <w:b/>
                <w:bCs/>
                <w:color w:val="000000"/>
                <w:sz w:val="20"/>
                <w:szCs w:val="20"/>
              </w:rPr>
              <w:t>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2 795,5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559,1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559,1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559,1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559,1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559,1</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2.1.3.</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49</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2 795,5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559,1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559,1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559,1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559,1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559,1</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999"/>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50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2.3. Профилактика инфекционных заболеваний в сфере образования,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24 662,4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4 697,6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4 883,2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5 027,2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5 027,2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5 027,2</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51</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24 662,4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4 697,6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4 883,2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5 027,2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5 027,2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5 027,2</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1557"/>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52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2.3.1. Проведение дератизационных работ помещений муниципальных учреждений в сфере образования,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8 952,0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1 622,8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1 733,6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1 865,2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1 865,2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1 865,2</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53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8 952,0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1 622,8</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1 733,6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1 865,2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1 865,2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1 865,2</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54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2.3.2. Проведение дезинсекции помещений муниципальных учреждений в сфере образования против тараканов,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5 479,0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1 089,5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1 089,5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1 100,0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55</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5 479,0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1 089,5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1 089,5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418"/>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56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 xml:space="preserve">Подмероприятие 2.3.3. Проведение дератизационных мероприятий на открытых территориях муниципальных учреждений в сфере образования (с приготовлением </w:t>
            </w:r>
            <w:r w:rsidRPr="00E57C4E">
              <w:rPr>
                <w:rFonts w:ascii="Liberation Serif" w:hAnsi="Liberation Serif"/>
                <w:b/>
                <w:bCs/>
                <w:i/>
                <w:iCs/>
                <w:color w:val="000000"/>
                <w:sz w:val="20"/>
                <w:szCs w:val="20"/>
              </w:rPr>
              <w:lastRenderedPageBreak/>
              <w:t>ядоприманки),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lastRenderedPageBreak/>
              <w:t>500,0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57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184"/>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58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2.3.4. Проведение аккарицидных обработок территории муниципальных учреждений в сфере образования,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1 803,7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325,2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368,5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370,0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370,0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370,0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59</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1 803,7</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325,2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368,5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370,0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370,0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370,0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661"/>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60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2.3.5. Проведение работ по определению объекта на заселенность синатропными насекомыми в муниципальных образовательных учреждениях,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1 248,5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249,3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249,2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61</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1 248,5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249,3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249,2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453"/>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62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2.3.6. Проведение работ по обследованию территории муниципальных общеобразовательных учреждений на заклещевленность,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318,9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63,4</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63,5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64,0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64,0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64,0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63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318,9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63,4</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63,5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64,0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64,0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64,0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98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64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 xml:space="preserve">Подмероприятие 2.3.7. Паразитологическое исследование биологического материала детей дошкольного и младшего школьного возраста, посещающих муниципальные образовательные  учреждения (дети, оставшиеся без попечения родителей, дети - инвалиды, дети из многодетных семей, дети из семей, имеющих </w:t>
            </w:r>
            <w:r w:rsidRPr="00E57C4E">
              <w:rPr>
                <w:rFonts w:ascii="Liberation Serif" w:hAnsi="Liberation Serif"/>
                <w:b/>
                <w:bCs/>
                <w:i/>
                <w:iCs/>
                <w:color w:val="000000"/>
                <w:sz w:val="20"/>
                <w:szCs w:val="20"/>
              </w:rPr>
              <w:lastRenderedPageBreak/>
              <w:t>среднедушевой доход ниже величины прожиточного минимума, установленного в Свердловской области)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lastRenderedPageBreak/>
              <w:t>2 249,5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448,7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450,7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450,0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65</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2 249,5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448,7</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450,7</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450,0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671"/>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66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2.3.8. Проведение санитарно-эпидемиологических экспертиз</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186,9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37,7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35,2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38,0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67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186,9</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37,7</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35,2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38,0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461"/>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68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2.3.9. Камерная обработка вещей (профилактическая)</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3 924,0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761,0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793,0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790,0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790,0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790,0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2.1.1., 2.2.1., 2.2.2., 2.2.3., 2.2.4.</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69</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3 924,0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761,0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793,0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790,0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790,0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790,0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623"/>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70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2.4. Профилактика инфекционных заболеваний в сфере физической культуры, спорта и молодежной политики,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3 418,9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649,0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672,3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699,2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699,2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699,2</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71</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3 418,9</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649,0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672,3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699,2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699,2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699,2</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72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2.4.1. Проведение дератизационных работ помещений муниципальных учреждений в сфере физической культуры, спорта и молодежной политики,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936,0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168,7</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191,3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192,0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192,0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192,0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73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936,0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168,7</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191,3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192,0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192,0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192,0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713"/>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74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2.4.2. Проведение дезинсекции помещений муниципальных учреждений в сфере физической культуры, спорта и молодежной политики,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1 841,6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358,0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358,0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375,2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375,2</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375,2</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75</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1 841,6</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358,0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358,0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375,2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375,2</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375,2</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lastRenderedPageBreak/>
              <w:t>76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2.4.4. Проведение аккарицидных обработок территории муниципальных учреждений в сфере физической культуры, спорта и молодежной политики,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381,0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77,0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77,0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77,0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77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381,0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77,0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77,0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77,0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01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78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2.4.5. Проведение обследования территории на заклещеванность территории муниципальных учреждений в сфере физической культуры, спорта и молодежной политики</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56,0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12,0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79</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12,0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12,0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12,0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80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2.4.6. Проведение санитарно-эпидемиологических экспертиз муниципальными учреждениями в сфере физической культуры, спорта и молодежной политики</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56,0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12,0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12,0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81</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12,0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12,0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12,0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69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82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2.4.7. Проведение дезинфекции помещений муниципальных учреждений в сфере физической культуры, спорта и молодежной политики</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32,3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5,3</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83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32,3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5,3</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571"/>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84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2.4.8. Определение объекта на заселенность грызунами</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38,0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8,0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85</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lastRenderedPageBreak/>
              <w:t>86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2.4.9. Определение объекта на заселенность синантропными насекомыми</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78,0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16,0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2.2.2., 2.2.5., 2.2.6., 2.2.7., 2.2.8., 2.2.9.</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87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16,0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016"/>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88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2.5. Профилактика инфекционных заболеваний в сфере культуры,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3 539,0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707,8</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2.2.10., 2.2.11., 2.2.12., 2.2.2.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89</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3 539,0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707,8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707,8</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1292"/>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90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2.5.1. Проведение аккарицидных обработок территории муниципальных учреждений в сфере культуры,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2 245,0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449,0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449,0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449,0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449,0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449,0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2.2.10., 2.2.11., 2.2.12., 2.2.2.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91</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2 245,0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449,0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449,0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449,0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449,0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449,0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i/>
                <w:iCs/>
                <w:color w:val="000000"/>
                <w:sz w:val="20"/>
                <w:szCs w:val="20"/>
              </w:rPr>
            </w:pPr>
            <w:r w:rsidRPr="00E57C4E">
              <w:rPr>
                <w:rFonts w:ascii="Liberation Serif" w:hAnsi="Liberation Serif"/>
                <w:b/>
                <w:bCs/>
                <w:i/>
                <w:iCs/>
                <w:color w:val="000000"/>
                <w:sz w:val="20"/>
                <w:szCs w:val="20"/>
              </w:rPr>
              <w:t>92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Подмероприятие 2.5.3. Проведение дератизации и дезинсекции муниципальных учреждений дополнительного образования в сфере культуры,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1 294,0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258,8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258,8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258,8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258,8</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i/>
                <w:iCs/>
                <w:color w:val="000000"/>
                <w:sz w:val="20"/>
                <w:szCs w:val="20"/>
              </w:rPr>
            </w:pPr>
            <w:r w:rsidRPr="00E57C4E">
              <w:rPr>
                <w:rFonts w:ascii="Liberation Serif" w:hAnsi="Liberation Serif"/>
                <w:b/>
                <w:bCs/>
                <w:i/>
                <w:iCs/>
                <w:color w:val="000000"/>
                <w:sz w:val="20"/>
                <w:szCs w:val="20"/>
              </w:rPr>
              <w:t>258,8</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i/>
                <w:iCs/>
                <w:color w:val="000000"/>
                <w:sz w:val="20"/>
                <w:szCs w:val="20"/>
              </w:rPr>
            </w:pPr>
            <w:r w:rsidRPr="00E57C4E">
              <w:rPr>
                <w:rFonts w:ascii="Liberation Serif" w:hAnsi="Liberation Serif"/>
                <w:b/>
                <w:bCs/>
                <w:i/>
                <w:iCs/>
                <w:color w:val="000000"/>
                <w:sz w:val="20"/>
                <w:szCs w:val="20"/>
              </w:rPr>
              <w:t>2.2.10., 2.2.11., 2.2.12., 2.2.2.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93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1 294,0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258,8</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258,8</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258,8</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258,8</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258,8</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94</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 xml:space="preserve">ПОДПРОГРАММА  3. </w:t>
            </w:r>
            <w:r>
              <w:rPr>
                <w:rFonts w:ascii="Liberation Serif" w:hAnsi="Liberation Serif"/>
                <w:b/>
                <w:bCs/>
                <w:color w:val="000000"/>
                <w:sz w:val="20"/>
                <w:szCs w:val="20"/>
              </w:rPr>
              <w:t>«</w:t>
            </w:r>
            <w:r w:rsidRPr="00E57C4E">
              <w:rPr>
                <w:rFonts w:ascii="Liberation Serif" w:hAnsi="Liberation Serif"/>
                <w:b/>
                <w:bCs/>
                <w:color w:val="000000"/>
                <w:sz w:val="20"/>
                <w:szCs w:val="20"/>
              </w:rPr>
              <w:t>КОМПЛЕКСНЫЕ МЕРЫ ПО ОГРАНИЧЕНИЮ РАСПРОСТРАНЕНИЯ СОЦИАЛЬНО ЗНАЧИМЫХ ЗАБОЛЕВАНИЙ НА ТЕРРИТОРИИ ГОРОДСКОГО ОКРУГА ВЕРХНЯЯ ПЫШМА</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22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95</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E57C4E">
              <w:rPr>
                <w:rFonts w:ascii="Liberation Serif" w:hAnsi="Liberation Serif"/>
                <w:color w:val="000000"/>
                <w:sz w:val="20"/>
                <w:szCs w:val="20"/>
              </w:rPr>
              <w:t>КОМПЛЕКСНЫЕ МЕРЫ ПО ОГРАНИЧЕНИЮ РАСПРОСТРАНЕНИЯ СОЦИАЛЬНО ЗНАЧИМЫХ ЗАБОЛЕВАНИЙ НА ТЕРРИТОРИИ ГОРОДСКОГО ОКРУГА ВЕРХНЯЯ ПЫШМА</w:t>
            </w:r>
            <w:r>
              <w:rPr>
                <w:rFonts w:ascii="Liberation Serif" w:hAnsi="Liberation Serif"/>
                <w:color w:val="000000"/>
                <w:sz w:val="20"/>
                <w:szCs w:val="20"/>
              </w:rPr>
              <w:t>»</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675,0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96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675,0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97</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564"/>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lastRenderedPageBreak/>
              <w:t>98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E57C4E">
              <w:rPr>
                <w:rFonts w:ascii="Liberation Serif" w:hAnsi="Liberation Serif"/>
                <w:b/>
                <w:bCs/>
                <w:color w:val="000000"/>
                <w:sz w:val="20"/>
                <w:szCs w:val="20"/>
              </w:rPr>
              <w:t>, в том числе:</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675,0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135,0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99</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675,0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135,0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15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100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3.3. Организация и проведение мероприятий (конкурсов, тематических программ, месячников, акций), направленных на профилактику ВИЧ - инфекции, наркомании,</w:t>
            </w:r>
            <w:r>
              <w:rPr>
                <w:rFonts w:ascii="Liberation Serif" w:hAnsi="Liberation Serif"/>
                <w:b/>
                <w:bCs/>
                <w:color w:val="000000"/>
                <w:sz w:val="20"/>
                <w:szCs w:val="20"/>
              </w:rPr>
              <w:t xml:space="preserve"> туберкулеза в сфере культуры, </w:t>
            </w:r>
            <w:r w:rsidRPr="00E57C4E">
              <w:rPr>
                <w:rFonts w:ascii="Liberation Serif" w:hAnsi="Liberation Serif"/>
                <w:b/>
                <w:bCs/>
                <w:color w:val="000000"/>
                <w:sz w:val="20"/>
                <w:szCs w:val="20"/>
              </w:rPr>
              <w:t>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3.1.1., 3.1.2.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101</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102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3.5. 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425,0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85,0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85,0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3.1.2.</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103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425,0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85,0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85,0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104</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 xml:space="preserve">ПОДПРОГРАММА  4. </w:t>
            </w:r>
            <w:r>
              <w:rPr>
                <w:rFonts w:ascii="Liberation Serif" w:hAnsi="Liberation Serif"/>
                <w:b/>
                <w:bCs/>
                <w:color w:val="000000"/>
                <w:sz w:val="20"/>
                <w:szCs w:val="20"/>
              </w:rPr>
              <w:t>«</w:t>
            </w:r>
            <w:r w:rsidRPr="00E57C4E">
              <w:rPr>
                <w:rFonts w:ascii="Liberation Serif" w:hAnsi="Liberation Serif"/>
                <w:b/>
                <w:bCs/>
                <w:color w:val="000000"/>
                <w:sz w:val="20"/>
                <w:szCs w:val="20"/>
              </w:rPr>
              <w:t>ДОСТУПНАЯ СРЕДА НА ТЕРРИТОРИИ ГОРОДСКОГО ОКРУГА ВЕРХНЯЯ ПЫШМА</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114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105</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E57C4E">
              <w:rPr>
                <w:rFonts w:ascii="Liberation Serif" w:hAnsi="Liberation Serif"/>
                <w:color w:val="000000"/>
                <w:sz w:val="20"/>
                <w:szCs w:val="20"/>
              </w:rPr>
              <w:t>ДОСТУПНАЯ СРЕДА НА ТЕРРИТОРИИ ГОРОДСКОГО ОКРУГА ВЕРХНЯЯ ПЫШМА</w:t>
            </w:r>
            <w:r>
              <w:rPr>
                <w:rFonts w:ascii="Liberation Serif" w:hAnsi="Liberation Serif"/>
                <w:color w:val="000000"/>
                <w:sz w:val="20"/>
                <w:szCs w:val="20"/>
              </w:rPr>
              <w:t>»</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79 026,0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18 567,6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15 015,1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15 031,1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15 181,1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15 231,1</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106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79 026,0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18 567,6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15 015,1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15 031,1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15 181,1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15 231,1</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107</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629"/>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108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E57C4E">
              <w:rPr>
                <w:rFonts w:ascii="Liberation Serif" w:hAnsi="Liberation Serif"/>
                <w:b/>
                <w:bCs/>
                <w:color w:val="000000"/>
                <w:sz w:val="20"/>
                <w:szCs w:val="20"/>
              </w:rPr>
              <w:t>, в том числе:</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79 026,0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18 567,6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15 015,1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15 031,1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15 181,1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15 231,1</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109</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79 026,0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18 567,6</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15 015,1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15 031,1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15 181,1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15 231,1</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110</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Мероприятие 4.2. Организация работы муниципальной </w:t>
            </w:r>
            <w:r w:rsidRPr="00E57C4E">
              <w:rPr>
                <w:rFonts w:ascii="Liberation Serif" w:hAnsi="Liberation Serif"/>
                <w:b/>
                <w:bCs/>
                <w:color w:val="000000"/>
                <w:sz w:val="20"/>
                <w:szCs w:val="20"/>
              </w:rPr>
              <w:lastRenderedPageBreak/>
              <w:t>психолого-медико-педагогической комиссии,</w:t>
            </w:r>
            <w:r>
              <w:rPr>
                <w:rFonts w:ascii="Liberation Serif" w:hAnsi="Liberation Serif"/>
                <w:b/>
                <w:bCs/>
                <w:color w:val="000000"/>
                <w:sz w:val="20"/>
                <w:szCs w:val="20"/>
              </w:rPr>
              <w:t xml:space="preserve"> </w:t>
            </w:r>
            <w:r w:rsidRPr="00E57C4E">
              <w:rPr>
                <w:rFonts w:ascii="Liberation Serif" w:hAnsi="Liberation Serif"/>
                <w:b/>
                <w:bCs/>
                <w:color w:val="000000"/>
                <w:sz w:val="20"/>
                <w:szCs w:val="20"/>
              </w:rPr>
              <w:t>всего,</w:t>
            </w:r>
            <w:r>
              <w:rPr>
                <w:rFonts w:ascii="Liberation Serif" w:hAnsi="Liberation Serif"/>
                <w:b/>
                <w:bCs/>
                <w:color w:val="000000"/>
                <w:sz w:val="20"/>
                <w:szCs w:val="20"/>
              </w:rPr>
              <w:t xml:space="preserve"> </w:t>
            </w:r>
            <w:r w:rsidRPr="00E57C4E">
              <w:rPr>
                <w:rFonts w:ascii="Liberation Serif" w:hAnsi="Liberation Serif"/>
                <w:b/>
                <w:bCs/>
                <w:color w:val="000000"/>
                <w:sz w:val="20"/>
                <w:szCs w:val="20"/>
              </w:rPr>
              <w:t>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lastRenderedPageBreak/>
              <w:t>39 300,0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7 860,0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7 860,0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7 860,0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7 860,0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7 860,0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4.3.1.</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111</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39 300,0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7 860,0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7 860,0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7 860,0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7 860,0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7 860,0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134"/>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112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4.3. Создание в образовательных организациях условий для инклюзивного образования детей - инвалидов,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29 325,5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5 865,1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5 865,1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5 865,1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5 865,1</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5 865,1</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4.2.2., 4.3.1.</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113</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29 325,5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5 865,1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5 865,1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5 865,1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5 865,1</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5 865,1</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597"/>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114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4.5. Оборудование муниципальных учреждений молодежной политики, физкультуры и спорта элементами доступной среды,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350,0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150,0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200,0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4.1.1., 4.1.2., 4.2.3.</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115</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150,0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200,0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116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4.6. Оборудование муниципальных учреждений в сфере культуры элементами доступной среды, всего, из них:</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4 082,5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3 658,5</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106,0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106,0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4.2.1.</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117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4 082,5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3 658,5</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106,0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106,0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1854"/>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118</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5 968,0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1 184,0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1 184,0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1 200,0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1 200,0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1 200,0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4.4.1.</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119</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5 968,0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1 184,0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1 184,0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1 200,0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1 200,0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1 200,0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120</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 xml:space="preserve">ПОДПРОГРАММА  5. </w:t>
            </w:r>
            <w:r>
              <w:rPr>
                <w:rFonts w:ascii="Liberation Serif" w:hAnsi="Liberation Serif"/>
                <w:b/>
                <w:bCs/>
                <w:color w:val="000000"/>
                <w:sz w:val="20"/>
                <w:szCs w:val="20"/>
              </w:rPr>
              <w:t>«</w:t>
            </w:r>
            <w:r w:rsidRPr="00E57C4E">
              <w:rPr>
                <w:rFonts w:ascii="Liberation Serif" w:hAnsi="Liberation Serif"/>
                <w:b/>
                <w:bCs/>
                <w:color w:val="000000"/>
                <w:sz w:val="20"/>
                <w:szCs w:val="20"/>
              </w:rPr>
              <w:t>ОБЕСПЕЧЕНИЕ ЖИЛЬЕМ МОЛОДЫХ СЕМЕЙ ГОРОДСКОГО ОКРУГА ВЕРХНЯЯ ПЫШМА</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7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121</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E57C4E">
              <w:rPr>
                <w:rFonts w:ascii="Liberation Serif" w:hAnsi="Liberation Serif"/>
                <w:color w:val="000000"/>
                <w:sz w:val="20"/>
                <w:szCs w:val="20"/>
              </w:rPr>
              <w:t xml:space="preserve">ОБЕСПЕЧЕНИЕ ЖИЛЬЕМ МОЛОДЫХ </w:t>
            </w:r>
            <w:r w:rsidRPr="00E57C4E">
              <w:rPr>
                <w:rFonts w:ascii="Liberation Serif" w:hAnsi="Liberation Serif"/>
                <w:color w:val="000000"/>
                <w:sz w:val="20"/>
                <w:szCs w:val="20"/>
              </w:rPr>
              <w:lastRenderedPageBreak/>
              <w:t>СЕМЕЙ ГОРОДСКОГО ОКРУГА ВЕРХНЯЯ ПЫШМА</w:t>
            </w:r>
            <w:r>
              <w:rPr>
                <w:rFonts w:ascii="Liberation Serif" w:hAnsi="Liberation Serif"/>
                <w:color w:val="000000"/>
                <w:sz w:val="20"/>
                <w:szCs w:val="20"/>
              </w:rPr>
              <w:t>»</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lastRenderedPageBreak/>
              <w:t>85 000,0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122</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85 000,0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123</w:t>
            </w:r>
          </w:p>
        </w:tc>
        <w:tc>
          <w:tcPr>
            <w:tcW w:w="12051" w:type="dxa"/>
            <w:gridSpan w:val="7"/>
            <w:tcBorders>
              <w:top w:val="single" w:sz="4" w:space="0" w:color="auto"/>
              <w:left w:val="nil"/>
              <w:bottom w:val="single" w:sz="4" w:space="0" w:color="auto"/>
              <w:right w:val="nil"/>
            </w:tcBorders>
            <w:shd w:val="clear" w:color="000000" w:fill="FFFFFF"/>
            <w:vAlign w:val="center"/>
            <w:hideMark/>
          </w:tcPr>
          <w:p w:rsidR="002036D2" w:rsidRPr="00E57C4E" w:rsidRDefault="002036D2" w:rsidP="00A727E5">
            <w:pPr>
              <w:jc w:val="center"/>
              <w:rPr>
                <w:rFonts w:ascii="Liberation Serif" w:hAnsi="Liberation Serif"/>
                <w:b/>
                <w:bCs/>
                <w:color w:val="000000"/>
                <w:sz w:val="20"/>
                <w:szCs w:val="20"/>
              </w:rPr>
            </w:pP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2067"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491"/>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124</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E57C4E">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E57C4E">
              <w:rPr>
                <w:rFonts w:ascii="Liberation Serif" w:hAnsi="Liberation Serif"/>
                <w:b/>
                <w:bCs/>
                <w:color w:val="000000"/>
                <w:sz w:val="20"/>
                <w:szCs w:val="20"/>
              </w:rPr>
              <w:t>, в том числе:</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85 000,0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 </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color w:val="000000"/>
                <w:sz w:val="20"/>
                <w:szCs w:val="20"/>
              </w:rPr>
            </w:pPr>
            <w:r w:rsidRPr="00E57C4E">
              <w:rPr>
                <w:rFonts w:ascii="Liberation Serif" w:hAnsi="Liberation Serif"/>
                <w:color w:val="000000"/>
                <w:sz w:val="20"/>
                <w:szCs w:val="20"/>
              </w:rPr>
              <w:t>125</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85 000,0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color w:val="000000"/>
                <w:sz w:val="20"/>
                <w:szCs w:val="20"/>
              </w:rPr>
            </w:pPr>
            <w:r w:rsidRPr="00E57C4E">
              <w:rPr>
                <w:rFonts w:ascii="Liberation Serif" w:hAnsi="Liberation Serif"/>
                <w:color w:val="000000"/>
                <w:sz w:val="20"/>
                <w:szCs w:val="20"/>
              </w:rPr>
              <w:t>17 000,0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color w:val="000000"/>
                <w:sz w:val="20"/>
                <w:szCs w:val="20"/>
              </w:rPr>
            </w:pPr>
            <w:r w:rsidRPr="00E57C4E">
              <w:rPr>
                <w:rFonts w:ascii="Liberation Serif" w:hAnsi="Liberation Serif"/>
                <w:color w:val="000000"/>
                <w:sz w:val="20"/>
                <w:szCs w:val="20"/>
              </w:rPr>
              <w:t> </w:t>
            </w:r>
          </w:p>
        </w:tc>
      </w:tr>
      <w:tr w:rsidR="002036D2" w:rsidRPr="00E57C4E" w:rsidTr="00A727E5">
        <w:trPr>
          <w:trHeight w:val="1530"/>
        </w:trPr>
        <w:tc>
          <w:tcPr>
            <w:tcW w:w="849" w:type="dxa"/>
            <w:tcBorders>
              <w:top w:val="single" w:sz="4" w:space="0" w:color="auto"/>
              <w:left w:val="single" w:sz="4" w:space="0" w:color="auto"/>
              <w:bottom w:val="single" w:sz="4" w:space="0" w:color="auto"/>
              <w:right w:val="single" w:sz="4" w:space="0" w:color="auto"/>
            </w:tcBorders>
            <w:shd w:val="clear" w:color="000000" w:fill="FFFFFF"/>
            <w:hideMark/>
          </w:tcPr>
          <w:p w:rsidR="002036D2" w:rsidRPr="00E57C4E" w:rsidRDefault="002036D2" w:rsidP="00A727E5">
            <w:pPr>
              <w:jc w:val="center"/>
              <w:rPr>
                <w:rFonts w:ascii="Liberation Serif" w:hAnsi="Liberation Serif"/>
                <w:b/>
                <w:bCs/>
                <w:color w:val="000000"/>
                <w:sz w:val="20"/>
                <w:szCs w:val="20"/>
              </w:rPr>
            </w:pPr>
            <w:r w:rsidRPr="00E57C4E">
              <w:rPr>
                <w:rFonts w:ascii="Liberation Serif" w:hAnsi="Liberation Serif"/>
                <w:b/>
                <w:bCs/>
                <w:color w:val="000000"/>
                <w:sz w:val="20"/>
                <w:szCs w:val="20"/>
              </w:rPr>
              <w:t>126</w:t>
            </w:r>
          </w:p>
        </w:tc>
        <w:tc>
          <w:tcPr>
            <w:tcW w:w="254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Мероприятие 5.1. Предоставление социальных выплат молодым семьям на приобретение (строительство) жилья</w:t>
            </w:r>
          </w:p>
        </w:tc>
        <w:tc>
          <w:tcPr>
            <w:tcW w:w="1675"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85 000,0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1566"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jc w:val="right"/>
              <w:rPr>
                <w:rFonts w:ascii="Liberation Serif" w:hAnsi="Liberation Serif"/>
                <w:b/>
                <w:bCs/>
                <w:color w:val="000000"/>
                <w:sz w:val="20"/>
                <w:szCs w:val="20"/>
              </w:rPr>
            </w:pPr>
            <w:r w:rsidRPr="00E57C4E">
              <w:rPr>
                <w:rFonts w:ascii="Liberation Serif" w:hAnsi="Liberation Serif"/>
                <w:b/>
                <w:bCs/>
                <w:color w:val="000000"/>
                <w:sz w:val="20"/>
                <w:szCs w:val="20"/>
              </w:rPr>
              <w:t>17 000,0</w:t>
            </w:r>
          </w:p>
        </w:tc>
        <w:tc>
          <w:tcPr>
            <w:tcW w:w="2067" w:type="dxa"/>
            <w:tcBorders>
              <w:top w:val="single" w:sz="4" w:space="0" w:color="auto"/>
              <w:left w:val="nil"/>
              <w:bottom w:val="single" w:sz="4" w:space="0" w:color="auto"/>
              <w:right w:val="single" w:sz="4" w:space="0" w:color="auto"/>
            </w:tcBorders>
            <w:shd w:val="clear" w:color="000000" w:fill="FFFFFF"/>
            <w:hideMark/>
          </w:tcPr>
          <w:p w:rsidR="002036D2" w:rsidRPr="00E57C4E" w:rsidRDefault="002036D2" w:rsidP="00A727E5">
            <w:pPr>
              <w:rPr>
                <w:rFonts w:ascii="Liberation Serif" w:hAnsi="Liberation Serif"/>
                <w:b/>
                <w:bCs/>
                <w:color w:val="000000"/>
                <w:sz w:val="20"/>
                <w:szCs w:val="20"/>
              </w:rPr>
            </w:pPr>
            <w:r w:rsidRPr="00E57C4E">
              <w:rPr>
                <w:rFonts w:ascii="Liberation Serif" w:hAnsi="Liberation Serif"/>
                <w:b/>
                <w:bCs/>
                <w:color w:val="000000"/>
                <w:sz w:val="20"/>
                <w:szCs w:val="20"/>
              </w:rPr>
              <w:t>5.1.1.</w:t>
            </w:r>
          </w:p>
        </w:tc>
      </w:tr>
      <w:tr w:rsidR="002036D2" w:rsidRPr="00E57C4E" w:rsidTr="00A727E5">
        <w:trPr>
          <w:trHeight w:val="255"/>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2036D2" w:rsidRPr="00E57C4E" w:rsidRDefault="002036D2" w:rsidP="00A727E5">
            <w:pPr>
              <w:jc w:val="center"/>
              <w:rPr>
                <w:rFonts w:ascii="Liberation Serif" w:hAnsi="Liberation Serif"/>
                <w:sz w:val="20"/>
                <w:szCs w:val="20"/>
              </w:rPr>
            </w:pPr>
            <w:r w:rsidRPr="00E57C4E">
              <w:rPr>
                <w:rFonts w:ascii="Liberation Serif" w:hAnsi="Liberation Serif"/>
                <w:sz w:val="20"/>
                <w:szCs w:val="20"/>
              </w:rPr>
              <w:t>127</w:t>
            </w:r>
          </w:p>
        </w:tc>
        <w:tc>
          <w:tcPr>
            <w:tcW w:w="254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местный бюджет</w:t>
            </w:r>
          </w:p>
        </w:tc>
        <w:tc>
          <w:tcPr>
            <w:tcW w:w="1675"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85 000,0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17 000,0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17 000,0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17 000,0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17 000,0</w:t>
            </w:r>
          </w:p>
        </w:tc>
        <w:tc>
          <w:tcPr>
            <w:tcW w:w="1566"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jc w:val="right"/>
              <w:rPr>
                <w:rFonts w:ascii="Liberation Serif" w:hAnsi="Liberation Serif"/>
                <w:sz w:val="20"/>
                <w:szCs w:val="20"/>
              </w:rPr>
            </w:pPr>
            <w:r w:rsidRPr="00E57C4E">
              <w:rPr>
                <w:rFonts w:ascii="Liberation Serif" w:hAnsi="Liberation Serif"/>
                <w:sz w:val="20"/>
                <w:szCs w:val="20"/>
              </w:rPr>
              <w:t>17 000,0</w:t>
            </w:r>
          </w:p>
        </w:tc>
        <w:tc>
          <w:tcPr>
            <w:tcW w:w="2067" w:type="dxa"/>
            <w:tcBorders>
              <w:top w:val="single" w:sz="4" w:space="0" w:color="auto"/>
              <w:left w:val="nil"/>
              <w:bottom w:val="single" w:sz="4" w:space="0" w:color="auto"/>
              <w:right w:val="single" w:sz="4" w:space="0" w:color="auto"/>
            </w:tcBorders>
            <w:shd w:val="clear" w:color="auto" w:fill="auto"/>
            <w:hideMark/>
          </w:tcPr>
          <w:p w:rsidR="002036D2" w:rsidRPr="00E57C4E" w:rsidRDefault="002036D2" w:rsidP="00A727E5">
            <w:pPr>
              <w:rPr>
                <w:rFonts w:ascii="Liberation Serif" w:hAnsi="Liberation Serif"/>
                <w:sz w:val="20"/>
                <w:szCs w:val="20"/>
              </w:rPr>
            </w:pPr>
            <w:r w:rsidRPr="00E57C4E">
              <w:rPr>
                <w:rFonts w:ascii="Liberation Serif" w:hAnsi="Liberation Serif"/>
                <w:sz w:val="20"/>
                <w:szCs w:val="20"/>
              </w:rPr>
              <w:t> </w:t>
            </w:r>
          </w:p>
        </w:tc>
      </w:tr>
    </w:tbl>
    <w:p w:rsidR="002036D2" w:rsidRDefault="002036D2" w:rsidP="002036D2">
      <w:pPr>
        <w:rPr>
          <w:rFonts w:ascii="Liberation Serif" w:hAnsi="Liberation Serif" w:cs="Liberation Serif"/>
        </w:rPr>
      </w:pPr>
      <w:r>
        <w:rPr>
          <w:rFonts w:ascii="Liberation Serif" w:hAnsi="Liberation Serif" w:cs="Liberation Serif"/>
        </w:rPr>
        <w:br w:type="page"/>
      </w:r>
    </w:p>
    <w:p w:rsidR="002036D2" w:rsidRPr="00E714DC" w:rsidRDefault="002036D2" w:rsidP="002036D2">
      <w:pPr>
        <w:ind w:left="10206" w:right="263"/>
        <w:rPr>
          <w:rFonts w:ascii="Liberation Serif" w:hAnsi="Liberation Serif" w:cs="Liberation Serif"/>
        </w:rPr>
      </w:pPr>
      <w:r w:rsidRPr="00E714DC">
        <w:rPr>
          <w:rFonts w:ascii="Liberation Serif" w:hAnsi="Liberation Serif" w:cs="Liberation Serif"/>
        </w:rPr>
        <w:lastRenderedPageBreak/>
        <w:t>Приложение № 4</w:t>
      </w:r>
      <w:r>
        <w:rPr>
          <w:rFonts w:ascii="Liberation Serif" w:hAnsi="Liberation Serif" w:cs="Liberation Serif"/>
        </w:rPr>
        <w:t>–</w:t>
      </w:r>
      <w:r w:rsidRPr="00E714DC">
        <w:rPr>
          <w:rFonts w:ascii="Liberation Serif" w:hAnsi="Liberation Serif" w:cs="Liberation Serif"/>
        </w:rPr>
        <w:t>1</w:t>
      </w:r>
    </w:p>
    <w:p w:rsidR="002036D2" w:rsidRPr="00E714DC" w:rsidRDefault="002036D2" w:rsidP="002036D2">
      <w:pPr>
        <w:ind w:left="10206" w:right="263"/>
        <w:rPr>
          <w:rFonts w:ascii="Liberation Serif" w:hAnsi="Liberation Serif" w:cs="Liberation Serif"/>
        </w:rPr>
      </w:pPr>
      <w:r w:rsidRPr="00E714DC">
        <w:rPr>
          <w:rFonts w:ascii="Liberation Serif" w:hAnsi="Liberation Serif" w:cs="Liberation Serif"/>
        </w:rPr>
        <w:t xml:space="preserve">к муниципальной программе </w:t>
      </w:r>
    </w:p>
    <w:p w:rsidR="002036D2" w:rsidRPr="00E714DC" w:rsidRDefault="002036D2" w:rsidP="002036D2">
      <w:pPr>
        <w:ind w:left="10206" w:right="263"/>
        <w:rPr>
          <w:rFonts w:ascii="Liberation Serif" w:hAnsi="Liberation Serif" w:cs="Liberation Serif"/>
        </w:rPr>
      </w:pPr>
      <w:r>
        <w:rPr>
          <w:rFonts w:ascii="Liberation Serif" w:hAnsi="Liberation Serif" w:cs="Liberation Serif"/>
        </w:rPr>
        <w:t>«</w:t>
      </w:r>
      <w:r w:rsidRPr="00E714DC">
        <w:rPr>
          <w:rFonts w:ascii="Liberation Serif" w:hAnsi="Liberation Serif" w:cs="Liberation Serif"/>
        </w:rPr>
        <w:t>Развитие основных направлений социальной политики в городском</w:t>
      </w:r>
    </w:p>
    <w:p w:rsidR="002036D2" w:rsidRPr="00E714DC" w:rsidRDefault="002036D2" w:rsidP="002036D2">
      <w:pPr>
        <w:ind w:left="10206"/>
        <w:rPr>
          <w:rFonts w:ascii="Liberation Serif" w:hAnsi="Liberation Serif" w:cs="Liberation Serif"/>
        </w:rPr>
      </w:pPr>
      <w:r>
        <w:rPr>
          <w:rFonts w:ascii="Liberation Serif" w:hAnsi="Liberation Serif" w:cs="Liberation Serif"/>
        </w:rPr>
        <w:t>округе Верхняя Пышма»</w:t>
      </w:r>
    </w:p>
    <w:p w:rsidR="002036D2" w:rsidRDefault="002036D2" w:rsidP="002036D2">
      <w:pPr>
        <w:rPr>
          <w:rFonts w:ascii="Liberation Serif" w:hAnsi="Liberation Serif" w:cs="Liberation Serif"/>
          <w:color w:val="000000"/>
        </w:rPr>
      </w:pPr>
    </w:p>
    <w:p w:rsidR="002036D2" w:rsidRDefault="002036D2" w:rsidP="002036D2">
      <w:pPr>
        <w:rPr>
          <w:rFonts w:ascii="Liberation Serif" w:hAnsi="Liberation Serif" w:cs="Liberation Serif"/>
          <w:color w:val="000000"/>
        </w:rPr>
      </w:pPr>
    </w:p>
    <w:p w:rsidR="002036D2" w:rsidRPr="00813934" w:rsidRDefault="002036D2" w:rsidP="002036D2">
      <w:pPr>
        <w:widowControl w:val="0"/>
        <w:autoSpaceDE w:val="0"/>
        <w:autoSpaceDN w:val="0"/>
        <w:ind w:left="567"/>
        <w:contextualSpacing/>
        <w:jc w:val="center"/>
        <w:rPr>
          <w:rFonts w:ascii="Liberation Serif" w:hAnsi="Liberation Serif" w:cs="Calibri"/>
        </w:rPr>
      </w:pPr>
      <w:r w:rsidRPr="00813934">
        <w:rPr>
          <w:rFonts w:ascii="Liberation Serif" w:hAnsi="Liberation Serif" w:cs="Calibri"/>
          <w:color w:val="000000"/>
        </w:rPr>
        <w:t xml:space="preserve">РАЗДЕЛ 4. </w:t>
      </w:r>
      <w:r w:rsidRPr="00813934">
        <w:rPr>
          <w:rFonts w:ascii="Liberation Serif" w:hAnsi="Liberation Serif" w:cs="Calibri"/>
        </w:rPr>
        <w:t>СВЕДЕНИЯ ОБ ОБЪЕМАХ НАЛОГОВЫХ ЛЬГОТ (НАЛОГОВЫХ РАСХОДОВ), ПРЕДОСТАВЛЕННЫХ НОРМАТИВНО</w:t>
      </w:r>
      <w:r>
        <w:rPr>
          <w:rFonts w:ascii="Liberation Serif" w:hAnsi="Liberation Serif" w:cs="Calibri"/>
        </w:rPr>
        <w:t>–</w:t>
      </w:r>
      <w:r w:rsidRPr="00813934">
        <w:rPr>
          <w:rFonts w:ascii="Liberation Serif" w:hAnsi="Liberation Serif" w:cs="Calibri"/>
        </w:rPr>
        <w:t>ПРАВОВЫМИ АКТАМИ О НАЛОГАХ В СФЕРЕ РЕАЛИЗАЦИИ МУНИЦИПАЛЬНОЙ ПРОГРАММЫ</w:t>
      </w:r>
    </w:p>
    <w:p w:rsidR="002036D2" w:rsidRPr="00813934" w:rsidRDefault="002036D2" w:rsidP="002036D2">
      <w:pPr>
        <w:contextualSpacing/>
        <w:jc w:val="center"/>
        <w:rPr>
          <w:rFonts w:ascii="Liberation Serif" w:hAnsi="Liberation Serif"/>
          <w:color w:val="000000"/>
        </w:rPr>
      </w:pPr>
      <w:r>
        <w:rPr>
          <w:rFonts w:ascii="Liberation Serif" w:hAnsi="Liberation Serif"/>
          <w:color w:val="000000"/>
        </w:rPr>
        <w:t>«</w:t>
      </w:r>
      <w:r w:rsidRPr="00813934">
        <w:rPr>
          <w:rFonts w:ascii="Liberation Serif" w:hAnsi="Liberation Serif"/>
          <w:color w:val="000000"/>
        </w:rPr>
        <w:t xml:space="preserve">Развитие основных направлений социальной политики на территории городского </w:t>
      </w:r>
      <w:r>
        <w:rPr>
          <w:rFonts w:ascii="Liberation Serif" w:hAnsi="Liberation Serif"/>
          <w:color w:val="000000"/>
        </w:rPr>
        <w:t>округа Верхняя Пышма»</w:t>
      </w:r>
    </w:p>
    <w:p w:rsidR="002036D2" w:rsidRPr="00813934" w:rsidRDefault="002036D2" w:rsidP="002036D2">
      <w:pPr>
        <w:contextualSpacing/>
        <w:jc w:val="center"/>
        <w:rPr>
          <w:rFonts w:ascii="Liberation Serif" w:hAnsi="Liberation Serif"/>
          <w:color w:val="000000"/>
        </w:rPr>
      </w:pPr>
    </w:p>
    <w:tbl>
      <w:tblPr>
        <w:tblStyle w:val="ac"/>
        <w:tblW w:w="5207" w:type="pct"/>
        <w:tblLayout w:type="fixed"/>
        <w:tblLook w:val="04A0" w:firstRow="1" w:lastRow="0" w:firstColumn="1" w:lastColumn="0" w:noHBand="0" w:noVBand="1"/>
      </w:tblPr>
      <w:tblGrid>
        <w:gridCol w:w="915"/>
        <w:gridCol w:w="3899"/>
        <w:gridCol w:w="995"/>
        <w:gridCol w:w="995"/>
        <w:gridCol w:w="989"/>
        <w:gridCol w:w="995"/>
        <w:gridCol w:w="992"/>
        <w:gridCol w:w="3257"/>
        <w:gridCol w:w="2126"/>
      </w:tblGrid>
      <w:tr w:rsidR="002036D2" w:rsidRPr="00813934" w:rsidTr="00A727E5">
        <w:trPr>
          <w:trHeight w:val="1367"/>
        </w:trPr>
        <w:tc>
          <w:tcPr>
            <w:tcW w:w="302" w:type="pct"/>
            <w:vMerge w:val="restart"/>
            <w:vAlign w:val="center"/>
          </w:tcPr>
          <w:p w:rsidR="002036D2" w:rsidRPr="00813934" w:rsidRDefault="002036D2" w:rsidP="00A727E5">
            <w:pPr>
              <w:widowControl w:val="0"/>
              <w:autoSpaceDE w:val="0"/>
              <w:autoSpaceDN w:val="0"/>
              <w:contextualSpacing/>
              <w:jc w:val="center"/>
              <w:rPr>
                <w:rFonts w:ascii="Liberation Serif" w:hAnsi="Liberation Serif" w:cs="Calibri"/>
              </w:rPr>
            </w:pPr>
            <w:r w:rsidRPr="00813934">
              <w:rPr>
                <w:rFonts w:ascii="Liberation Serif" w:hAnsi="Liberation Serif" w:cs="Calibri"/>
              </w:rPr>
              <w:t>Номер строки</w:t>
            </w:r>
          </w:p>
        </w:tc>
        <w:tc>
          <w:tcPr>
            <w:tcW w:w="1286" w:type="pct"/>
            <w:vMerge w:val="restart"/>
            <w:vAlign w:val="center"/>
          </w:tcPr>
          <w:p w:rsidR="002036D2" w:rsidRPr="00813934" w:rsidRDefault="002036D2" w:rsidP="00A727E5">
            <w:pPr>
              <w:widowControl w:val="0"/>
              <w:autoSpaceDE w:val="0"/>
              <w:autoSpaceDN w:val="0"/>
              <w:contextualSpacing/>
              <w:jc w:val="center"/>
              <w:rPr>
                <w:rFonts w:ascii="Liberation Serif" w:hAnsi="Liberation Serif" w:cs="Calibri"/>
              </w:rPr>
            </w:pPr>
            <w:r w:rsidRPr="00813934">
              <w:rPr>
                <w:rFonts w:ascii="Liberation Serif" w:hAnsi="Liberation Serif" w:cs="Calibri"/>
              </w:rPr>
              <w:t>Наименование налоговых льгот</w:t>
            </w:r>
          </w:p>
        </w:tc>
        <w:tc>
          <w:tcPr>
            <w:tcW w:w="1637" w:type="pct"/>
            <w:gridSpan w:val="5"/>
          </w:tcPr>
          <w:p w:rsidR="002036D2" w:rsidRPr="00813934" w:rsidRDefault="002036D2" w:rsidP="00A727E5">
            <w:pPr>
              <w:contextualSpacing/>
              <w:jc w:val="center"/>
              <w:rPr>
                <w:rFonts w:ascii="Liberation Serif" w:eastAsia="Calibri" w:hAnsi="Liberation Serif"/>
              </w:rPr>
            </w:pPr>
            <w:r w:rsidRPr="00813934">
              <w:rPr>
                <w:rFonts w:ascii="Liberation Serif" w:eastAsia="Calibri" w:hAnsi="Liberation Serif"/>
              </w:rPr>
              <w:t>Объем налоговых льгот</w:t>
            </w:r>
          </w:p>
          <w:p w:rsidR="002036D2" w:rsidRPr="00813934" w:rsidRDefault="002036D2" w:rsidP="00A727E5">
            <w:pPr>
              <w:contextualSpacing/>
              <w:jc w:val="center"/>
              <w:rPr>
                <w:rFonts w:ascii="Liberation Serif" w:eastAsia="Calibri" w:hAnsi="Liberation Serif"/>
              </w:rPr>
            </w:pPr>
            <w:r w:rsidRPr="00813934">
              <w:rPr>
                <w:rFonts w:ascii="Liberation Serif" w:eastAsia="Calibri" w:hAnsi="Liberation Serif"/>
              </w:rPr>
              <w:t xml:space="preserve"> (налоговых расходов),</w:t>
            </w:r>
          </w:p>
          <w:p w:rsidR="002036D2" w:rsidRPr="00813934" w:rsidRDefault="002036D2" w:rsidP="00A727E5">
            <w:pPr>
              <w:contextualSpacing/>
              <w:jc w:val="center"/>
              <w:rPr>
                <w:rFonts w:ascii="Liberation Serif" w:eastAsia="Calibri" w:hAnsi="Liberation Serif"/>
              </w:rPr>
            </w:pPr>
            <w:r w:rsidRPr="00813934">
              <w:rPr>
                <w:rFonts w:ascii="Liberation Serif" w:eastAsia="Calibri" w:hAnsi="Liberation Serif"/>
              </w:rPr>
              <w:t xml:space="preserve"> тыс. рублей</w:t>
            </w:r>
          </w:p>
        </w:tc>
        <w:tc>
          <w:tcPr>
            <w:tcW w:w="1074" w:type="pct"/>
          </w:tcPr>
          <w:p w:rsidR="002036D2" w:rsidRPr="00813934" w:rsidRDefault="002036D2" w:rsidP="00A727E5">
            <w:pPr>
              <w:contextualSpacing/>
              <w:jc w:val="center"/>
              <w:rPr>
                <w:rFonts w:ascii="Liberation Serif" w:hAnsi="Liberation Serif"/>
                <w:color w:val="000000"/>
              </w:rPr>
            </w:pPr>
            <w:r w:rsidRPr="00813934">
              <w:rPr>
                <w:rFonts w:ascii="Liberation Serif" w:eastAsia="Calibri" w:hAnsi="Liberation Serif"/>
              </w:rPr>
              <w:t>Наименование целевого показателя муниципальной программы, для достижения которого установлена налоговая льгота</w:t>
            </w:r>
          </w:p>
        </w:tc>
        <w:tc>
          <w:tcPr>
            <w:tcW w:w="702"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Краткое обоснование необходимости применения достижений целей муниципальной программы</w:t>
            </w:r>
          </w:p>
        </w:tc>
      </w:tr>
      <w:tr w:rsidR="002036D2" w:rsidRPr="00813934" w:rsidTr="00A727E5">
        <w:tc>
          <w:tcPr>
            <w:tcW w:w="302" w:type="pct"/>
            <w:vMerge/>
          </w:tcPr>
          <w:p w:rsidR="002036D2" w:rsidRPr="00813934" w:rsidRDefault="002036D2" w:rsidP="00A727E5">
            <w:pPr>
              <w:spacing w:after="1"/>
              <w:contextualSpacing/>
              <w:rPr>
                <w:rFonts w:ascii="Liberation Serif" w:eastAsia="Calibri" w:hAnsi="Liberation Serif"/>
              </w:rPr>
            </w:pPr>
          </w:p>
        </w:tc>
        <w:tc>
          <w:tcPr>
            <w:tcW w:w="1286" w:type="pct"/>
            <w:vMerge/>
          </w:tcPr>
          <w:p w:rsidR="002036D2" w:rsidRPr="00813934" w:rsidRDefault="002036D2" w:rsidP="00A727E5">
            <w:pPr>
              <w:spacing w:after="1"/>
              <w:contextualSpacing/>
              <w:rPr>
                <w:rFonts w:ascii="Liberation Serif" w:eastAsia="Calibri" w:hAnsi="Liberation Serif"/>
              </w:rPr>
            </w:pP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2026</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2027</w:t>
            </w:r>
          </w:p>
        </w:tc>
        <w:tc>
          <w:tcPr>
            <w:tcW w:w="326" w:type="pct"/>
          </w:tcPr>
          <w:p w:rsidR="002036D2" w:rsidRPr="00813934" w:rsidRDefault="002036D2" w:rsidP="00A727E5">
            <w:pPr>
              <w:contextualSpacing/>
              <w:jc w:val="center"/>
              <w:rPr>
                <w:rFonts w:ascii="Liberation Serif" w:hAnsi="Liberation Serif"/>
              </w:rPr>
            </w:pPr>
            <w:r>
              <w:rPr>
                <w:rFonts w:ascii="Liberation Serif" w:hAnsi="Liberation Serif"/>
              </w:rPr>
              <w:t>2028</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2029</w:t>
            </w:r>
          </w:p>
        </w:tc>
        <w:tc>
          <w:tcPr>
            <w:tcW w:w="326"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2030</w:t>
            </w:r>
          </w:p>
        </w:tc>
        <w:tc>
          <w:tcPr>
            <w:tcW w:w="1074" w:type="pct"/>
          </w:tcPr>
          <w:p w:rsidR="002036D2" w:rsidRPr="00813934" w:rsidRDefault="002036D2" w:rsidP="00A727E5">
            <w:pPr>
              <w:contextualSpacing/>
              <w:jc w:val="center"/>
              <w:rPr>
                <w:rFonts w:ascii="Liberation Serif" w:hAnsi="Liberation Serif"/>
                <w:color w:val="000000"/>
              </w:rPr>
            </w:pPr>
          </w:p>
        </w:tc>
        <w:tc>
          <w:tcPr>
            <w:tcW w:w="702" w:type="pct"/>
          </w:tcPr>
          <w:p w:rsidR="002036D2" w:rsidRPr="00813934" w:rsidRDefault="002036D2" w:rsidP="00A727E5">
            <w:pPr>
              <w:contextualSpacing/>
              <w:jc w:val="center"/>
              <w:rPr>
                <w:rFonts w:ascii="Liberation Serif" w:hAnsi="Liberation Serif"/>
                <w:color w:val="000000"/>
              </w:rPr>
            </w:pPr>
          </w:p>
        </w:tc>
      </w:tr>
    </w:tbl>
    <w:p w:rsidR="002036D2" w:rsidRPr="00813934" w:rsidRDefault="002036D2" w:rsidP="002036D2">
      <w:pPr>
        <w:contextualSpacing/>
        <w:jc w:val="center"/>
        <w:rPr>
          <w:rFonts w:ascii="Liberation Serif" w:hAnsi="Liberation Serif"/>
          <w:color w:val="000000"/>
          <w:sz w:val="8"/>
          <w:szCs w:val="8"/>
        </w:rPr>
      </w:pPr>
    </w:p>
    <w:tbl>
      <w:tblPr>
        <w:tblStyle w:val="ac"/>
        <w:tblW w:w="5207" w:type="pct"/>
        <w:tblLayout w:type="fixed"/>
        <w:tblLook w:val="04A0" w:firstRow="1" w:lastRow="0" w:firstColumn="1" w:lastColumn="0" w:noHBand="0" w:noVBand="1"/>
      </w:tblPr>
      <w:tblGrid>
        <w:gridCol w:w="894"/>
        <w:gridCol w:w="3917"/>
        <w:gridCol w:w="992"/>
        <w:gridCol w:w="995"/>
        <w:gridCol w:w="989"/>
        <w:gridCol w:w="995"/>
        <w:gridCol w:w="995"/>
        <w:gridCol w:w="3260"/>
        <w:gridCol w:w="2126"/>
      </w:tblGrid>
      <w:tr w:rsidR="002036D2" w:rsidRPr="00813934" w:rsidTr="00A727E5">
        <w:trPr>
          <w:tblHeader/>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1</w:t>
            </w:r>
          </w:p>
        </w:tc>
        <w:tc>
          <w:tcPr>
            <w:tcW w:w="1292"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2</w:t>
            </w:r>
          </w:p>
        </w:tc>
        <w:tc>
          <w:tcPr>
            <w:tcW w:w="327"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3</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4</w:t>
            </w:r>
          </w:p>
        </w:tc>
        <w:tc>
          <w:tcPr>
            <w:tcW w:w="326"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5</w:t>
            </w:r>
          </w:p>
        </w:tc>
        <w:tc>
          <w:tcPr>
            <w:tcW w:w="328" w:type="pct"/>
          </w:tcPr>
          <w:p w:rsidR="002036D2" w:rsidRPr="00813934" w:rsidRDefault="002036D2" w:rsidP="00A727E5">
            <w:pPr>
              <w:contextualSpacing/>
              <w:jc w:val="center"/>
              <w:rPr>
                <w:rFonts w:ascii="Liberation Serif" w:hAnsi="Liberation Serif"/>
                <w:color w:val="000000"/>
              </w:rPr>
            </w:pP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6</w:t>
            </w:r>
          </w:p>
        </w:tc>
        <w:tc>
          <w:tcPr>
            <w:tcW w:w="107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10</w:t>
            </w:r>
          </w:p>
        </w:tc>
        <w:tc>
          <w:tcPr>
            <w:tcW w:w="701"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11</w:t>
            </w:r>
          </w:p>
        </w:tc>
      </w:tr>
      <w:tr w:rsidR="002036D2" w:rsidRPr="00813934" w:rsidTr="00A727E5">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1</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Героев Советского Союза, Героев Российской Федерации, полных кавалеров ордена Славы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xml:space="preserve">, а также занятых </w:t>
            </w:r>
            <w:r w:rsidRPr="00813934">
              <w:rPr>
                <w:rFonts w:ascii="Liberation Serif" w:eastAsia="Calibri" w:hAnsi="Liberation Serif"/>
              </w:rPr>
              <w:lastRenderedPageBreak/>
              <w:t>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6" w:type="pct"/>
            <w:shd w:val="clear" w:color="auto" w:fill="auto"/>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w:t>
            </w:r>
            <w:r w:rsidRPr="00813934">
              <w:rPr>
                <w:rFonts w:ascii="Liberation Serif" w:hAnsi="Liberation Serif"/>
                <w:color w:val="000000"/>
              </w:rPr>
              <w:lastRenderedPageBreak/>
              <w:t>обязательных платежей)</w:t>
            </w:r>
          </w:p>
        </w:tc>
      </w:tr>
      <w:tr w:rsidR="002036D2" w:rsidRPr="00813934" w:rsidTr="00A727E5">
        <w:trPr>
          <w:trHeight w:val="167"/>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2</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инвалидов I и II групп инвалидности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74,5</w:t>
            </w:r>
          </w:p>
        </w:tc>
        <w:tc>
          <w:tcPr>
            <w:tcW w:w="328" w:type="pct"/>
          </w:tcPr>
          <w:p w:rsidR="002036D2" w:rsidRDefault="002036D2" w:rsidP="00A727E5">
            <w:r w:rsidRPr="00EC7851">
              <w:rPr>
                <w:rFonts w:ascii="Liberation Serif" w:hAnsi="Liberation Serif"/>
                <w:color w:val="000000"/>
              </w:rPr>
              <w:t>74,5</w:t>
            </w:r>
          </w:p>
        </w:tc>
        <w:tc>
          <w:tcPr>
            <w:tcW w:w="326" w:type="pct"/>
            <w:shd w:val="clear" w:color="auto" w:fill="auto"/>
          </w:tcPr>
          <w:p w:rsidR="002036D2" w:rsidRDefault="002036D2" w:rsidP="00A727E5">
            <w:r w:rsidRPr="00EC7851">
              <w:rPr>
                <w:rFonts w:ascii="Liberation Serif" w:hAnsi="Liberation Serif"/>
                <w:color w:val="000000"/>
              </w:rPr>
              <w:t>74,5</w:t>
            </w:r>
          </w:p>
        </w:tc>
        <w:tc>
          <w:tcPr>
            <w:tcW w:w="328" w:type="pct"/>
          </w:tcPr>
          <w:p w:rsidR="002036D2" w:rsidRDefault="002036D2" w:rsidP="00A727E5">
            <w:r w:rsidRPr="00EC7851">
              <w:rPr>
                <w:rFonts w:ascii="Liberation Serif" w:hAnsi="Liberation Serif"/>
                <w:color w:val="000000"/>
              </w:rPr>
              <w:t>74,5</w:t>
            </w:r>
          </w:p>
        </w:tc>
        <w:tc>
          <w:tcPr>
            <w:tcW w:w="328" w:type="pct"/>
          </w:tcPr>
          <w:p w:rsidR="002036D2" w:rsidRDefault="002036D2" w:rsidP="00A727E5">
            <w:r w:rsidRPr="00EC7851">
              <w:rPr>
                <w:rFonts w:ascii="Liberation Serif" w:hAnsi="Liberation Serif"/>
                <w:color w:val="000000"/>
              </w:rPr>
              <w:t>74,5</w:t>
            </w:r>
          </w:p>
        </w:tc>
        <w:tc>
          <w:tcPr>
            <w:tcW w:w="1075" w:type="pct"/>
            <w:shd w:val="clear" w:color="auto" w:fill="auto"/>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Количество инвалидов I и II групп инвалидности,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rPr>
          <w:trHeight w:val="606"/>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3</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Освобождение инвалидов с детства, детей</w:t>
            </w:r>
            <w:r>
              <w:rPr>
                <w:rFonts w:ascii="Liberation Serif" w:eastAsia="Calibri" w:hAnsi="Liberation Serif"/>
              </w:rPr>
              <w:t>–</w:t>
            </w:r>
            <w:r w:rsidRPr="00813934">
              <w:rPr>
                <w:rFonts w:ascii="Liberation Serif" w:eastAsia="Calibri" w:hAnsi="Liberation Serif"/>
              </w:rPr>
              <w:t xml:space="preserve">инвалидов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xml:space="preserve">, а также занятых </w:t>
            </w:r>
            <w:r w:rsidRPr="00813934">
              <w:rPr>
                <w:rFonts w:ascii="Liberation Serif" w:eastAsia="Calibri" w:hAnsi="Liberation Serif"/>
              </w:rPr>
              <w:lastRenderedPageBreak/>
              <w:t>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lastRenderedPageBreak/>
              <w:t>1,6</w:t>
            </w:r>
          </w:p>
        </w:tc>
        <w:tc>
          <w:tcPr>
            <w:tcW w:w="328" w:type="pct"/>
          </w:tcPr>
          <w:p w:rsidR="002036D2" w:rsidRDefault="002036D2" w:rsidP="00A727E5">
            <w:r w:rsidRPr="0067037E">
              <w:rPr>
                <w:rFonts w:ascii="Liberation Serif" w:hAnsi="Liberation Serif"/>
                <w:color w:val="000000"/>
              </w:rPr>
              <w:t>1,6</w:t>
            </w:r>
          </w:p>
        </w:tc>
        <w:tc>
          <w:tcPr>
            <w:tcW w:w="326" w:type="pct"/>
            <w:shd w:val="clear" w:color="auto" w:fill="auto"/>
          </w:tcPr>
          <w:p w:rsidR="002036D2" w:rsidRDefault="002036D2" w:rsidP="00A727E5">
            <w:r w:rsidRPr="0067037E">
              <w:rPr>
                <w:rFonts w:ascii="Liberation Serif" w:hAnsi="Liberation Serif"/>
                <w:color w:val="000000"/>
              </w:rPr>
              <w:t>1,6</w:t>
            </w:r>
          </w:p>
        </w:tc>
        <w:tc>
          <w:tcPr>
            <w:tcW w:w="328" w:type="pct"/>
          </w:tcPr>
          <w:p w:rsidR="002036D2" w:rsidRDefault="002036D2" w:rsidP="00A727E5">
            <w:r w:rsidRPr="0067037E">
              <w:rPr>
                <w:rFonts w:ascii="Liberation Serif" w:hAnsi="Liberation Serif"/>
                <w:color w:val="000000"/>
              </w:rPr>
              <w:t>1,6</w:t>
            </w:r>
          </w:p>
        </w:tc>
        <w:tc>
          <w:tcPr>
            <w:tcW w:w="328" w:type="pct"/>
          </w:tcPr>
          <w:p w:rsidR="002036D2" w:rsidRDefault="002036D2" w:rsidP="00A727E5">
            <w:r w:rsidRPr="0067037E">
              <w:rPr>
                <w:rFonts w:ascii="Liberation Serif" w:hAnsi="Liberation Serif"/>
                <w:color w:val="000000"/>
              </w:rPr>
              <w:t>1,6</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инвалидов с детства, детей</w:t>
            </w:r>
            <w:r>
              <w:rPr>
                <w:rFonts w:ascii="Liberation Serif" w:eastAsia="Calibri" w:hAnsi="Liberation Serif"/>
              </w:rPr>
              <w:t>–</w:t>
            </w:r>
            <w:r w:rsidRPr="00813934">
              <w:rPr>
                <w:rFonts w:ascii="Liberation Serif" w:eastAsia="Calibri" w:hAnsi="Liberation Serif"/>
              </w:rPr>
              <w:t>инвалидов,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w:t>
            </w:r>
            <w:r w:rsidRPr="00813934">
              <w:rPr>
                <w:rFonts w:ascii="Liberation Serif" w:hAnsi="Liberation Serif"/>
                <w:color w:val="000000"/>
              </w:rPr>
              <w:lastRenderedPageBreak/>
              <w:t>обязательных платежей)</w:t>
            </w:r>
          </w:p>
        </w:tc>
      </w:tr>
      <w:tr w:rsidR="002036D2" w:rsidRPr="00813934" w:rsidTr="00A727E5">
        <w:trPr>
          <w:trHeight w:val="734"/>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4</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ветеранов и инвалидов Великой Отечественной войны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22,2</w:t>
            </w:r>
          </w:p>
        </w:tc>
        <w:tc>
          <w:tcPr>
            <w:tcW w:w="328" w:type="pct"/>
          </w:tcPr>
          <w:p w:rsidR="002036D2" w:rsidRDefault="002036D2" w:rsidP="00A727E5">
            <w:r w:rsidRPr="00575F1F">
              <w:rPr>
                <w:rFonts w:ascii="Liberation Serif" w:hAnsi="Liberation Serif"/>
                <w:color w:val="000000"/>
              </w:rPr>
              <w:t>22,2</w:t>
            </w:r>
          </w:p>
        </w:tc>
        <w:tc>
          <w:tcPr>
            <w:tcW w:w="326" w:type="pct"/>
            <w:shd w:val="clear" w:color="auto" w:fill="auto"/>
          </w:tcPr>
          <w:p w:rsidR="002036D2" w:rsidRDefault="002036D2" w:rsidP="00A727E5">
            <w:r w:rsidRPr="00575F1F">
              <w:rPr>
                <w:rFonts w:ascii="Liberation Serif" w:hAnsi="Liberation Serif"/>
                <w:color w:val="000000"/>
              </w:rPr>
              <w:t>22,2</w:t>
            </w:r>
          </w:p>
        </w:tc>
        <w:tc>
          <w:tcPr>
            <w:tcW w:w="328" w:type="pct"/>
          </w:tcPr>
          <w:p w:rsidR="002036D2" w:rsidRDefault="002036D2" w:rsidP="00A727E5">
            <w:r w:rsidRPr="00575F1F">
              <w:rPr>
                <w:rFonts w:ascii="Liberation Serif" w:hAnsi="Liberation Serif"/>
                <w:color w:val="000000"/>
              </w:rPr>
              <w:t>22,2</w:t>
            </w:r>
          </w:p>
        </w:tc>
        <w:tc>
          <w:tcPr>
            <w:tcW w:w="328" w:type="pct"/>
          </w:tcPr>
          <w:p w:rsidR="002036D2" w:rsidRDefault="002036D2" w:rsidP="00A727E5">
            <w:r w:rsidRPr="00575F1F">
              <w:rPr>
                <w:rFonts w:ascii="Liberation Serif" w:hAnsi="Liberation Serif"/>
                <w:color w:val="000000"/>
              </w:rPr>
              <w:t>22,2</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rPr>
          <w:trHeight w:val="2789"/>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5</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физических лиц, имеющих право на получение социальной поддержки в соответствии с Законом Российской Федерации от 15 мая 1991 года </w:t>
            </w:r>
            <w:r w:rsidRPr="00813934">
              <w:rPr>
                <w:rFonts w:ascii="Liberation Serif" w:eastAsia="Calibri" w:hAnsi="Liberation Serif"/>
              </w:rPr>
              <w:br/>
              <w:t>№ 1244</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социальной защите граждан, подвергшихся воздействию радиации вследствие катастрофы на Чернобыльской АЭС</w:t>
            </w:r>
            <w:r>
              <w:rPr>
                <w:rFonts w:ascii="Liberation Serif" w:eastAsia="Calibri" w:hAnsi="Liberation Serif"/>
              </w:rPr>
              <w:t>»</w:t>
            </w:r>
            <w:r w:rsidRPr="00813934">
              <w:rPr>
                <w:rFonts w:ascii="Liberation Serif" w:eastAsia="Calibri" w:hAnsi="Liberation Serif"/>
              </w:rPr>
              <w:t xml:space="preserve">, Федеральным законом от 26 ноября 1998 года </w:t>
            </w:r>
            <w:r w:rsidRPr="00813934">
              <w:rPr>
                <w:rFonts w:ascii="Liberation Serif" w:eastAsia="Calibri" w:hAnsi="Liberation Serif"/>
              </w:rPr>
              <w:br/>
              <w:t>№ 175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 xml:space="preserve">О социальной защите граждан Российской Федерации, подвергшихся воздействию радиации вследствие аварии в 1957 </w:t>
            </w:r>
            <w:r w:rsidRPr="00813934">
              <w:rPr>
                <w:rFonts w:ascii="Liberation Serif" w:eastAsia="Calibri" w:hAnsi="Liberation Serif"/>
              </w:rPr>
              <w:lastRenderedPageBreak/>
              <w:t xml:space="preserve">году на производственном объединении </w:t>
            </w:r>
            <w:r>
              <w:rPr>
                <w:rFonts w:ascii="Liberation Serif" w:eastAsia="Calibri" w:hAnsi="Liberation Serif"/>
              </w:rPr>
              <w:t>«</w:t>
            </w:r>
            <w:r w:rsidRPr="00813934">
              <w:rPr>
                <w:rFonts w:ascii="Liberation Serif" w:eastAsia="Calibri" w:hAnsi="Liberation Serif"/>
              </w:rPr>
              <w:t>Маяк</w:t>
            </w:r>
            <w:r>
              <w:rPr>
                <w:rFonts w:ascii="Liberation Serif" w:eastAsia="Calibri" w:hAnsi="Liberation Serif"/>
              </w:rPr>
              <w:t>»</w:t>
            </w:r>
            <w:r w:rsidRPr="00813934">
              <w:rPr>
                <w:rFonts w:ascii="Liberation Serif" w:eastAsia="Calibri" w:hAnsi="Liberation Serif"/>
              </w:rPr>
              <w:t xml:space="preserve"> и сбросов радиоактивных отходов в реку Теча</w:t>
            </w:r>
            <w:r>
              <w:rPr>
                <w:rFonts w:ascii="Liberation Serif" w:eastAsia="Calibri" w:hAnsi="Liberation Serif"/>
              </w:rPr>
              <w:t>»</w:t>
            </w:r>
            <w:r w:rsidRPr="00813934">
              <w:rPr>
                <w:rFonts w:ascii="Liberation Serif" w:eastAsia="Calibri" w:hAnsi="Liberation Serif"/>
              </w:rPr>
              <w:t xml:space="preserve"> и Федеральным законом от 10 января 2002 года </w:t>
            </w:r>
            <w:r w:rsidRPr="00813934">
              <w:rPr>
                <w:rFonts w:ascii="Liberation Serif" w:eastAsia="Calibri" w:hAnsi="Liberation Serif"/>
              </w:rPr>
              <w:br/>
              <w:t>№ 2</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eastAsia="Calibri" w:hAnsi="Liberation Serif"/>
              </w:rPr>
              <w:t>»</w:t>
            </w:r>
            <w:r w:rsidRPr="00813934">
              <w:rPr>
                <w:rFonts w:ascii="Liberation Serif" w:eastAsia="Calibri" w:hAnsi="Liberation Serif"/>
              </w:rPr>
              <w:t xml:space="preserve">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lastRenderedPageBreak/>
              <w:t>30,0</w:t>
            </w:r>
          </w:p>
        </w:tc>
        <w:tc>
          <w:tcPr>
            <w:tcW w:w="328" w:type="pct"/>
          </w:tcPr>
          <w:p w:rsidR="002036D2" w:rsidRDefault="002036D2" w:rsidP="00A727E5">
            <w:r w:rsidRPr="008D33F5">
              <w:rPr>
                <w:rFonts w:ascii="Liberation Serif" w:hAnsi="Liberation Serif"/>
                <w:color w:val="000000"/>
              </w:rPr>
              <w:t>30,0</w:t>
            </w:r>
          </w:p>
        </w:tc>
        <w:tc>
          <w:tcPr>
            <w:tcW w:w="326" w:type="pct"/>
            <w:shd w:val="clear" w:color="auto" w:fill="auto"/>
          </w:tcPr>
          <w:p w:rsidR="002036D2" w:rsidRDefault="002036D2" w:rsidP="00A727E5">
            <w:r w:rsidRPr="008D33F5">
              <w:rPr>
                <w:rFonts w:ascii="Liberation Serif" w:hAnsi="Liberation Serif"/>
                <w:color w:val="000000"/>
              </w:rPr>
              <w:t>30,0</w:t>
            </w:r>
          </w:p>
        </w:tc>
        <w:tc>
          <w:tcPr>
            <w:tcW w:w="328" w:type="pct"/>
          </w:tcPr>
          <w:p w:rsidR="002036D2" w:rsidRDefault="002036D2" w:rsidP="00A727E5">
            <w:r w:rsidRPr="008D33F5">
              <w:rPr>
                <w:rFonts w:ascii="Liberation Serif" w:hAnsi="Liberation Serif"/>
                <w:color w:val="000000"/>
              </w:rPr>
              <w:t>30,0</w:t>
            </w:r>
          </w:p>
        </w:tc>
        <w:tc>
          <w:tcPr>
            <w:tcW w:w="328" w:type="pct"/>
          </w:tcPr>
          <w:p w:rsidR="002036D2" w:rsidRDefault="002036D2" w:rsidP="00A727E5">
            <w:r w:rsidRPr="008D33F5">
              <w:rPr>
                <w:rFonts w:ascii="Liberation Serif" w:hAnsi="Liberation Serif"/>
                <w:color w:val="000000"/>
              </w:rPr>
              <w:t>30,0</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 xml:space="preserve">Количество физических лиц, имеющих право на получение социальной поддержки в соответствии с Законом Российской Федерации от 15 мая 1991 года </w:t>
            </w:r>
            <w:r w:rsidRPr="00813934">
              <w:rPr>
                <w:rFonts w:ascii="Liberation Serif" w:eastAsia="Calibri" w:hAnsi="Liberation Serif"/>
              </w:rPr>
              <w:br/>
              <w:t>№ 1244</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социальной защите граждан, подвергшихся воздействию радиации вследствие катастрофы на Чернобыльской АЭС</w:t>
            </w:r>
            <w:r>
              <w:rPr>
                <w:rFonts w:ascii="Liberation Serif" w:eastAsia="Calibri" w:hAnsi="Liberation Serif"/>
              </w:rPr>
              <w:t>»</w:t>
            </w:r>
            <w:r w:rsidRPr="00813934">
              <w:rPr>
                <w:rFonts w:ascii="Liberation Serif" w:eastAsia="Calibri" w:hAnsi="Liberation Serif"/>
              </w:rPr>
              <w:t>, Федеральным законом от 26 ноября 1998 года № 175</w:t>
            </w:r>
            <w:r>
              <w:rPr>
                <w:rFonts w:ascii="Liberation Serif" w:eastAsia="Calibri" w:hAnsi="Liberation Serif"/>
              </w:rPr>
              <w:t>–</w:t>
            </w:r>
            <w:r w:rsidRPr="00813934">
              <w:rPr>
                <w:rFonts w:ascii="Liberation Serif" w:eastAsia="Calibri" w:hAnsi="Liberation Serif"/>
              </w:rPr>
              <w:t xml:space="preserve">ФЗ </w:t>
            </w:r>
            <w:r w:rsidRPr="00813934">
              <w:rPr>
                <w:rFonts w:ascii="Liberation Serif" w:eastAsia="Calibri" w:hAnsi="Liberation Serif"/>
              </w:rPr>
              <w:br/>
            </w:r>
            <w:r>
              <w:rPr>
                <w:rFonts w:ascii="Liberation Serif" w:eastAsia="Calibri" w:hAnsi="Liberation Serif"/>
              </w:rPr>
              <w:lastRenderedPageBreak/>
              <w:t>«</w:t>
            </w:r>
            <w:r w:rsidRPr="00813934">
              <w:rPr>
                <w:rFonts w:ascii="Liberation Serif" w:eastAsia="Calibri" w:hAnsi="Liberation Serif"/>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Liberation Serif" w:eastAsia="Calibri" w:hAnsi="Liberation Serif"/>
              </w:rPr>
              <w:t>«</w:t>
            </w:r>
            <w:r w:rsidRPr="00813934">
              <w:rPr>
                <w:rFonts w:ascii="Liberation Serif" w:eastAsia="Calibri" w:hAnsi="Liberation Serif"/>
              </w:rPr>
              <w:t>Маяк</w:t>
            </w:r>
            <w:r>
              <w:rPr>
                <w:rFonts w:ascii="Liberation Serif" w:eastAsia="Calibri" w:hAnsi="Liberation Serif"/>
              </w:rPr>
              <w:t>»</w:t>
            </w:r>
            <w:r w:rsidRPr="00813934">
              <w:rPr>
                <w:rFonts w:ascii="Liberation Serif" w:eastAsia="Calibri" w:hAnsi="Liberation Serif"/>
              </w:rPr>
              <w:t xml:space="preserve"> и сбросов радиоактивных отходов в реку Теча</w:t>
            </w:r>
            <w:r>
              <w:rPr>
                <w:rFonts w:ascii="Liberation Serif" w:eastAsia="Calibri" w:hAnsi="Liberation Serif"/>
              </w:rPr>
              <w:t>»</w:t>
            </w:r>
            <w:r w:rsidRPr="00813934">
              <w:rPr>
                <w:rFonts w:ascii="Liberation Serif" w:eastAsia="Calibri" w:hAnsi="Liberation Serif"/>
              </w:rPr>
              <w:t xml:space="preserve"> и Федеральным законом от 10 января 2002 года № 2</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eastAsia="Calibri" w:hAnsi="Liberation Serif"/>
              </w:rPr>
              <w:t>»</w:t>
            </w:r>
            <w:r w:rsidRPr="00813934">
              <w:rPr>
                <w:rFonts w:ascii="Liberation Serif" w:eastAsia="Calibri" w:hAnsi="Liberation Serif"/>
              </w:rPr>
              <w:t>,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w:t>
            </w:r>
            <w:r w:rsidRPr="00813934">
              <w:rPr>
                <w:rFonts w:ascii="Liberation Serif" w:hAnsi="Liberation Serif"/>
                <w:color w:val="000000"/>
              </w:rPr>
              <w:lastRenderedPageBreak/>
              <w:t>обязательных платежей)</w:t>
            </w:r>
          </w:p>
        </w:tc>
      </w:tr>
      <w:tr w:rsidR="002036D2" w:rsidRPr="00813934" w:rsidTr="00A727E5">
        <w:trPr>
          <w:trHeight w:val="734"/>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6</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от уплаты земельного налога одного земельного участка </w:t>
            </w:r>
            <w:r w:rsidRPr="00813934">
              <w:rPr>
                <w:rFonts w:ascii="Liberation Serif" w:eastAsia="Calibri" w:hAnsi="Liberation Serif"/>
              </w:rPr>
              <w:lastRenderedPageBreak/>
              <w:t xml:space="preserve">(доли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Default="002036D2" w:rsidP="00A727E5">
            <w:r w:rsidRPr="008B51C6">
              <w:rPr>
                <w:rFonts w:ascii="Liberation Serif" w:hAnsi="Liberation Serif"/>
                <w:color w:val="000000"/>
              </w:rPr>
              <w:lastRenderedPageBreak/>
              <w:t>0,0</w:t>
            </w:r>
          </w:p>
        </w:tc>
        <w:tc>
          <w:tcPr>
            <w:tcW w:w="328" w:type="pct"/>
          </w:tcPr>
          <w:p w:rsidR="002036D2" w:rsidRDefault="002036D2" w:rsidP="00A727E5">
            <w:r w:rsidRPr="008B51C6">
              <w:rPr>
                <w:rFonts w:ascii="Liberation Serif" w:hAnsi="Liberation Serif"/>
                <w:color w:val="000000"/>
              </w:rPr>
              <w:t>0,0</w:t>
            </w:r>
          </w:p>
        </w:tc>
        <w:tc>
          <w:tcPr>
            <w:tcW w:w="326" w:type="pct"/>
            <w:shd w:val="clear" w:color="auto" w:fill="auto"/>
          </w:tcPr>
          <w:p w:rsidR="002036D2" w:rsidRDefault="002036D2" w:rsidP="00A727E5">
            <w:r w:rsidRPr="008B51C6">
              <w:rPr>
                <w:rFonts w:ascii="Liberation Serif" w:hAnsi="Liberation Serif"/>
                <w:color w:val="000000"/>
              </w:rPr>
              <w:t>0,0</w:t>
            </w:r>
          </w:p>
        </w:tc>
        <w:tc>
          <w:tcPr>
            <w:tcW w:w="328" w:type="pct"/>
          </w:tcPr>
          <w:p w:rsidR="002036D2" w:rsidRDefault="002036D2" w:rsidP="00A727E5">
            <w:r w:rsidRPr="008B51C6">
              <w:rPr>
                <w:rFonts w:ascii="Liberation Serif" w:hAnsi="Liberation Serif"/>
                <w:color w:val="000000"/>
              </w:rPr>
              <w:t>0,0</w:t>
            </w:r>
          </w:p>
        </w:tc>
        <w:tc>
          <w:tcPr>
            <w:tcW w:w="328" w:type="pct"/>
          </w:tcPr>
          <w:p w:rsidR="002036D2" w:rsidRDefault="002036D2" w:rsidP="00A727E5">
            <w:r w:rsidRPr="008B51C6">
              <w:rPr>
                <w:rFonts w:ascii="Liberation Serif" w:hAnsi="Liberation Serif"/>
                <w:color w:val="000000"/>
              </w:rPr>
              <w:t>0,0</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 xml:space="preserve">Количество лиц,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w:t>
            </w:r>
            <w:r w:rsidRPr="00813934">
              <w:rPr>
                <w:rFonts w:ascii="Liberation Serif" w:eastAsia="Calibri" w:hAnsi="Liberation Serif"/>
              </w:rPr>
              <w:lastRenderedPageBreak/>
              <w:t>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w:t>
            </w:r>
            <w:r w:rsidRPr="00813934">
              <w:rPr>
                <w:rFonts w:ascii="Liberation Serif" w:hAnsi="Liberation Serif"/>
                <w:color w:val="000000"/>
              </w:rPr>
              <w:lastRenderedPageBreak/>
              <w:t>ухудшения их уровня доходов (снижение доли расходов на уплату обязательных платежей)</w:t>
            </w:r>
          </w:p>
        </w:tc>
      </w:tr>
      <w:tr w:rsidR="002036D2" w:rsidRPr="00813934" w:rsidTr="00A727E5">
        <w:trPr>
          <w:trHeight w:val="550"/>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7</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физически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w:t>
            </w:r>
            <w:r w:rsidRPr="00813934">
              <w:rPr>
                <w:rFonts w:ascii="Liberation Serif" w:eastAsia="Calibri" w:hAnsi="Liberation Serif"/>
              </w:rPr>
              <w:lastRenderedPageBreak/>
              <w:t xml:space="preserve">кооперативами индивидуальными гаражами </w:t>
            </w:r>
          </w:p>
        </w:tc>
        <w:tc>
          <w:tcPr>
            <w:tcW w:w="327" w:type="pct"/>
          </w:tcPr>
          <w:p w:rsidR="002036D2" w:rsidRDefault="002036D2" w:rsidP="00A727E5">
            <w:r w:rsidRPr="001A6A31">
              <w:rPr>
                <w:rFonts w:ascii="Liberation Serif" w:hAnsi="Liberation Serif"/>
                <w:color w:val="000000"/>
              </w:rPr>
              <w:lastRenderedPageBreak/>
              <w:t>0,0</w:t>
            </w:r>
          </w:p>
        </w:tc>
        <w:tc>
          <w:tcPr>
            <w:tcW w:w="328" w:type="pct"/>
          </w:tcPr>
          <w:p w:rsidR="002036D2" w:rsidRDefault="002036D2" w:rsidP="00A727E5">
            <w:r w:rsidRPr="001A6A31">
              <w:rPr>
                <w:rFonts w:ascii="Liberation Serif" w:hAnsi="Liberation Serif"/>
                <w:color w:val="000000"/>
              </w:rPr>
              <w:t>0,0</w:t>
            </w:r>
          </w:p>
        </w:tc>
        <w:tc>
          <w:tcPr>
            <w:tcW w:w="326" w:type="pct"/>
            <w:shd w:val="clear" w:color="auto" w:fill="auto"/>
          </w:tcPr>
          <w:p w:rsidR="002036D2" w:rsidRDefault="002036D2" w:rsidP="00A727E5">
            <w:r w:rsidRPr="001A6A31">
              <w:rPr>
                <w:rFonts w:ascii="Liberation Serif" w:hAnsi="Liberation Serif"/>
                <w:color w:val="000000"/>
              </w:rPr>
              <w:t>0,0</w:t>
            </w:r>
          </w:p>
        </w:tc>
        <w:tc>
          <w:tcPr>
            <w:tcW w:w="328" w:type="pct"/>
          </w:tcPr>
          <w:p w:rsidR="002036D2" w:rsidRDefault="002036D2" w:rsidP="00A727E5">
            <w:r w:rsidRPr="001A6A31">
              <w:rPr>
                <w:rFonts w:ascii="Liberation Serif" w:hAnsi="Liberation Serif"/>
                <w:color w:val="000000"/>
              </w:rPr>
              <w:t>0,0</w:t>
            </w:r>
          </w:p>
        </w:tc>
        <w:tc>
          <w:tcPr>
            <w:tcW w:w="328" w:type="pct"/>
          </w:tcPr>
          <w:p w:rsidR="002036D2" w:rsidRDefault="002036D2" w:rsidP="00A727E5">
            <w:r w:rsidRPr="001A6A31">
              <w:rPr>
                <w:rFonts w:ascii="Liberation Serif" w:hAnsi="Liberation Serif"/>
                <w:color w:val="000000"/>
              </w:rPr>
              <w:t>0,0</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лиц,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rPr>
          <w:trHeight w:val="181"/>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8</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Освобождение пенсионеров, имеющих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 xml:space="preserve">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257,2</w:t>
            </w:r>
          </w:p>
        </w:tc>
        <w:tc>
          <w:tcPr>
            <w:tcW w:w="328" w:type="pct"/>
          </w:tcPr>
          <w:p w:rsidR="002036D2" w:rsidRDefault="002036D2" w:rsidP="00A727E5">
            <w:r w:rsidRPr="000E7E08">
              <w:rPr>
                <w:rFonts w:ascii="Liberation Serif" w:hAnsi="Liberation Serif"/>
                <w:color w:val="000000"/>
              </w:rPr>
              <w:t>257,2</w:t>
            </w:r>
          </w:p>
        </w:tc>
        <w:tc>
          <w:tcPr>
            <w:tcW w:w="326" w:type="pct"/>
            <w:shd w:val="clear" w:color="auto" w:fill="auto"/>
          </w:tcPr>
          <w:p w:rsidR="002036D2" w:rsidRDefault="002036D2" w:rsidP="00A727E5">
            <w:r w:rsidRPr="000E7E08">
              <w:rPr>
                <w:rFonts w:ascii="Liberation Serif" w:hAnsi="Liberation Serif"/>
                <w:color w:val="000000"/>
              </w:rPr>
              <w:t>257,2</w:t>
            </w:r>
          </w:p>
        </w:tc>
        <w:tc>
          <w:tcPr>
            <w:tcW w:w="328" w:type="pct"/>
          </w:tcPr>
          <w:p w:rsidR="002036D2" w:rsidRDefault="002036D2" w:rsidP="00A727E5">
            <w:r w:rsidRPr="000E7E08">
              <w:rPr>
                <w:rFonts w:ascii="Liberation Serif" w:hAnsi="Liberation Serif"/>
                <w:color w:val="000000"/>
              </w:rPr>
              <w:t>257,2</w:t>
            </w:r>
          </w:p>
        </w:tc>
        <w:tc>
          <w:tcPr>
            <w:tcW w:w="328" w:type="pct"/>
          </w:tcPr>
          <w:p w:rsidR="002036D2" w:rsidRDefault="002036D2" w:rsidP="00A727E5">
            <w:r w:rsidRPr="000E7E08">
              <w:rPr>
                <w:rFonts w:ascii="Liberation Serif" w:hAnsi="Liberation Serif"/>
                <w:color w:val="000000"/>
              </w:rPr>
              <w:t>257,2</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пенсионеров, имеющие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rPr>
          <w:trHeight w:val="1401"/>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9</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Освобождение детей</w:t>
            </w:r>
            <w:r>
              <w:rPr>
                <w:rFonts w:ascii="Liberation Serif" w:eastAsia="Calibri" w:hAnsi="Liberation Serif"/>
              </w:rPr>
              <w:t>–</w:t>
            </w:r>
            <w:r w:rsidRPr="00813934">
              <w:rPr>
                <w:rFonts w:ascii="Liberation Serif" w:eastAsia="Calibri" w:hAnsi="Liberation Serif"/>
              </w:rPr>
              <w:t xml:space="preserve">сирот и детей, оставшихся без попечения родителей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 xml:space="preserve">Об установлении земельного налога на </w:t>
            </w:r>
            <w:r w:rsidRPr="00813934">
              <w:rPr>
                <w:rFonts w:ascii="Liberation Serif" w:eastAsia="Calibri" w:hAnsi="Liberation Serif"/>
              </w:rPr>
              <w:lastRenderedPageBreak/>
              <w:t>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0,0</w:t>
            </w:r>
          </w:p>
        </w:tc>
        <w:tc>
          <w:tcPr>
            <w:tcW w:w="328" w:type="pct"/>
          </w:tcPr>
          <w:p w:rsidR="002036D2" w:rsidRDefault="002036D2" w:rsidP="00A727E5">
            <w:r w:rsidRPr="00C34463">
              <w:rPr>
                <w:rFonts w:ascii="Liberation Serif" w:hAnsi="Liberation Serif"/>
                <w:color w:val="000000"/>
              </w:rPr>
              <w:t>0,0</w:t>
            </w:r>
          </w:p>
        </w:tc>
        <w:tc>
          <w:tcPr>
            <w:tcW w:w="326" w:type="pct"/>
            <w:shd w:val="clear" w:color="auto" w:fill="auto"/>
          </w:tcPr>
          <w:p w:rsidR="002036D2" w:rsidRDefault="002036D2" w:rsidP="00A727E5">
            <w:r w:rsidRPr="00C34463">
              <w:rPr>
                <w:rFonts w:ascii="Liberation Serif" w:hAnsi="Liberation Serif"/>
                <w:color w:val="000000"/>
              </w:rPr>
              <w:t>0,0</w:t>
            </w:r>
          </w:p>
        </w:tc>
        <w:tc>
          <w:tcPr>
            <w:tcW w:w="328" w:type="pct"/>
          </w:tcPr>
          <w:p w:rsidR="002036D2" w:rsidRDefault="002036D2" w:rsidP="00A727E5">
            <w:r w:rsidRPr="00C34463">
              <w:rPr>
                <w:rFonts w:ascii="Liberation Serif" w:hAnsi="Liberation Serif"/>
                <w:color w:val="000000"/>
              </w:rPr>
              <w:t>0,0</w:t>
            </w:r>
          </w:p>
        </w:tc>
        <w:tc>
          <w:tcPr>
            <w:tcW w:w="328" w:type="pct"/>
          </w:tcPr>
          <w:p w:rsidR="002036D2" w:rsidRDefault="002036D2" w:rsidP="00A727E5">
            <w:r w:rsidRPr="00C34463">
              <w:rPr>
                <w:rFonts w:ascii="Liberation Serif" w:hAnsi="Liberation Serif"/>
                <w:color w:val="000000"/>
              </w:rPr>
              <w:t>0,0</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детей</w:t>
            </w:r>
            <w:r>
              <w:rPr>
                <w:rFonts w:ascii="Liberation Serif" w:eastAsia="Calibri" w:hAnsi="Liberation Serif"/>
              </w:rPr>
              <w:t>–</w:t>
            </w:r>
            <w:r w:rsidRPr="00813934">
              <w:rPr>
                <w:rFonts w:ascii="Liberation Serif" w:eastAsia="Calibri" w:hAnsi="Liberation Serif"/>
              </w:rPr>
              <w:t>сирот и детей, оставшихся без попечения родителей,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w:t>
            </w:r>
            <w:r w:rsidRPr="00813934">
              <w:rPr>
                <w:rFonts w:ascii="Liberation Serif" w:hAnsi="Liberation Serif"/>
                <w:color w:val="000000"/>
              </w:rPr>
              <w:lastRenderedPageBreak/>
              <w:t>расходов на уплату обязательных платежей)</w:t>
            </w:r>
          </w:p>
        </w:tc>
      </w:tr>
      <w:tr w:rsidR="002036D2" w:rsidRPr="00813934" w:rsidTr="00A727E5">
        <w:trPr>
          <w:trHeight w:val="1160"/>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10</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физических лиц, имеющих трех и более несовершеннолетних детей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83,5</w:t>
            </w:r>
          </w:p>
        </w:tc>
        <w:tc>
          <w:tcPr>
            <w:tcW w:w="328" w:type="pct"/>
          </w:tcPr>
          <w:p w:rsidR="002036D2" w:rsidRDefault="002036D2" w:rsidP="00A727E5">
            <w:r w:rsidRPr="00933758">
              <w:rPr>
                <w:rFonts w:ascii="Liberation Serif" w:hAnsi="Liberation Serif"/>
                <w:color w:val="000000"/>
              </w:rPr>
              <w:t>83,5</w:t>
            </w:r>
          </w:p>
        </w:tc>
        <w:tc>
          <w:tcPr>
            <w:tcW w:w="326" w:type="pct"/>
            <w:shd w:val="clear" w:color="auto" w:fill="auto"/>
          </w:tcPr>
          <w:p w:rsidR="002036D2" w:rsidRDefault="002036D2" w:rsidP="00A727E5">
            <w:r w:rsidRPr="00933758">
              <w:rPr>
                <w:rFonts w:ascii="Liberation Serif" w:hAnsi="Liberation Serif"/>
                <w:color w:val="000000"/>
              </w:rPr>
              <w:t>83,5</w:t>
            </w:r>
          </w:p>
        </w:tc>
        <w:tc>
          <w:tcPr>
            <w:tcW w:w="328" w:type="pct"/>
          </w:tcPr>
          <w:p w:rsidR="002036D2" w:rsidRDefault="002036D2" w:rsidP="00A727E5">
            <w:r w:rsidRPr="00933758">
              <w:rPr>
                <w:rFonts w:ascii="Liberation Serif" w:hAnsi="Liberation Serif"/>
                <w:color w:val="000000"/>
              </w:rPr>
              <w:t>83,5</w:t>
            </w:r>
          </w:p>
        </w:tc>
        <w:tc>
          <w:tcPr>
            <w:tcW w:w="328" w:type="pct"/>
          </w:tcPr>
          <w:p w:rsidR="002036D2" w:rsidRDefault="002036D2" w:rsidP="00A727E5">
            <w:r w:rsidRPr="00933758">
              <w:rPr>
                <w:rFonts w:ascii="Liberation Serif" w:hAnsi="Liberation Serif"/>
                <w:color w:val="000000"/>
              </w:rPr>
              <w:t>83,5</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rPr>
          <w:trHeight w:val="2166"/>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11</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Освобождение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r>
              <w:rPr>
                <w:rFonts w:ascii="Liberation Serif" w:eastAsia="Calibri" w:hAnsi="Liberation Serif"/>
              </w:rPr>
              <w:t>»</w:t>
            </w:r>
            <w:r w:rsidRPr="00813934">
              <w:rPr>
                <w:rFonts w:ascii="Liberation Serif" w:eastAsia="Calibri" w:hAnsi="Liberation Serif"/>
              </w:rPr>
              <w:t xml:space="preserve"> от уплаты земельного налога одного земельного участка (доли земельного участка) по выбору </w:t>
            </w:r>
            <w:r w:rsidRPr="00813934">
              <w:rPr>
                <w:rFonts w:ascii="Liberation Serif" w:eastAsia="Calibri" w:hAnsi="Liberation Serif"/>
              </w:rPr>
              <w:lastRenderedPageBreak/>
              <w:t>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w:t>
            </w:r>
            <w:r w:rsidRPr="00813934">
              <w:rPr>
                <w:rFonts w:ascii="Liberation Serif" w:eastAsia="Calibri" w:hAnsi="Liberation Serif"/>
              </w:rPr>
              <w:br/>
              <w:t xml:space="preserve">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6" w:type="pct"/>
            <w:shd w:val="clear" w:color="auto" w:fill="auto"/>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1075" w:type="pct"/>
            <w:shd w:val="clear" w:color="auto" w:fill="auto"/>
          </w:tcPr>
          <w:p w:rsidR="002036D2" w:rsidRPr="00813934" w:rsidRDefault="002036D2" w:rsidP="00A727E5">
            <w:pPr>
              <w:contextualSpacing/>
              <w:rPr>
                <w:rFonts w:ascii="Liberation Serif" w:eastAsia="Calibri" w:hAnsi="Liberation Serif"/>
              </w:rPr>
            </w:pPr>
            <w:r w:rsidRPr="00813934">
              <w:rPr>
                <w:rFonts w:ascii="Liberation Serif" w:eastAsia="Calibri" w:hAnsi="Liberation Serif"/>
              </w:rPr>
              <w:t>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r>
              <w:rPr>
                <w:rFonts w:ascii="Liberation Serif" w:eastAsia="Calibri" w:hAnsi="Liberation Serif"/>
              </w:rPr>
              <w:t>»</w:t>
            </w:r>
            <w:r w:rsidRPr="00813934">
              <w:rPr>
                <w:rFonts w:ascii="Liberation Serif" w:eastAsia="Calibri" w:hAnsi="Liberation Serif"/>
              </w:rPr>
              <w:t xml:space="preserve">, которым предоставлены </w:t>
            </w:r>
            <w:r w:rsidRPr="00813934">
              <w:rPr>
                <w:rFonts w:ascii="Liberation Serif" w:eastAsia="Calibri" w:hAnsi="Liberation Serif"/>
              </w:rPr>
              <w:lastRenderedPageBreak/>
              <w:t>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w:t>
            </w:r>
            <w:r w:rsidRPr="00813934">
              <w:rPr>
                <w:rFonts w:ascii="Liberation Serif" w:hAnsi="Liberation Serif"/>
                <w:color w:val="000000"/>
              </w:rPr>
              <w:lastRenderedPageBreak/>
              <w:t>(снижение доли расходов на уплату обязательных платежей)</w:t>
            </w:r>
          </w:p>
        </w:tc>
      </w:tr>
      <w:tr w:rsidR="002036D2" w:rsidRPr="00813934" w:rsidTr="00A727E5">
        <w:trPr>
          <w:trHeight w:val="2166"/>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12</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супругов (супруг) умершего гражданина, которому присвоено звание </w:t>
            </w:r>
            <w:r>
              <w:rPr>
                <w:rFonts w:ascii="Liberation Serif" w:eastAsia="Calibri" w:hAnsi="Liberation Serif"/>
              </w:rPr>
              <w:t>«</w:t>
            </w:r>
            <w:r w:rsidRPr="00813934">
              <w:rPr>
                <w:rFonts w:ascii="Liberation Serif" w:eastAsia="Calibri" w:hAnsi="Liberation Serif"/>
              </w:rPr>
              <w:t>Почетный гражданин городского округа Верхняя Пышма</w:t>
            </w:r>
            <w:r>
              <w:rPr>
                <w:rFonts w:ascii="Liberation Serif" w:eastAsia="Calibri" w:hAnsi="Liberation Serif"/>
              </w:rPr>
              <w:t>»</w:t>
            </w:r>
            <w:r w:rsidRPr="00813934">
              <w:rPr>
                <w:rFonts w:ascii="Liberation Serif" w:eastAsia="Calibri" w:hAnsi="Liberation Serif"/>
              </w:rPr>
              <w:t xml:space="preserve">, не вступивший (не вступившая) в повторный брак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6" w:type="pct"/>
            <w:shd w:val="clear" w:color="auto" w:fill="auto"/>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1075" w:type="pct"/>
            <w:shd w:val="clear" w:color="auto" w:fill="auto"/>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Количество супругов (супруг) умершего гражданина, которому присвоено звание </w:t>
            </w:r>
            <w:r>
              <w:rPr>
                <w:rFonts w:ascii="Liberation Serif" w:eastAsia="Calibri" w:hAnsi="Liberation Serif"/>
              </w:rPr>
              <w:t>«</w:t>
            </w:r>
            <w:r w:rsidRPr="00813934">
              <w:rPr>
                <w:rFonts w:ascii="Liberation Serif" w:eastAsia="Calibri" w:hAnsi="Liberation Serif"/>
              </w:rPr>
              <w:t>Почетный гражданин городского округа Верхняя Пышма</w:t>
            </w:r>
            <w:r>
              <w:rPr>
                <w:rFonts w:ascii="Liberation Serif" w:eastAsia="Calibri" w:hAnsi="Liberation Serif"/>
              </w:rPr>
              <w:t>»</w:t>
            </w:r>
            <w:r w:rsidRPr="00813934">
              <w:rPr>
                <w:rFonts w:ascii="Liberation Serif" w:eastAsia="Calibri" w:hAnsi="Liberation Serif"/>
              </w:rPr>
              <w:t>, не вступивший (не вступившая) в повторный брак,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rPr>
          <w:trHeight w:val="167"/>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13</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sidRPr="00813934">
              <w:rPr>
                <w:rFonts w:ascii="Liberation Serif" w:eastAsia="Calibri" w:hAnsi="Liberation Serif"/>
              </w:rPr>
              <w:br/>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 xml:space="preserve">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6" w:type="pct"/>
            <w:shd w:val="clear" w:color="auto" w:fill="auto"/>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1075" w:type="pct"/>
            <w:shd w:val="clear" w:color="auto" w:fill="auto"/>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rPr>
          <w:trHeight w:val="2166"/>
        </w:trPr>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14</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w:t>
            </w:r>
            <w:r w:rsidRPr="00813934">
              <w:rPr>
                <w:rFonts w:ascii="Liberation Serif" w:eastAsia="Calibri" w:hAnsi="Liberation Serif"/>
              </w:rPr>
              <w:br/>
              <w:t>№ 1761</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r>
              <w:rPr>
                <w:rFonts w:ascii="Liberation Serif" w:eastAsia="Calibri" w:hAnsi="Liberation Serif"/>
              </w:rPr>
              <w:t>»</w:t>
            </w:r>
            <w:r w:rsidRPr="00813934">
              <w:rPr>
                <w:rFonts w:ascii="Liberation Serif" w:eastAsia="Calibri" w:hAnsi="Liberation Serif"/>
              </w:rPr>
              <w:t xml:space="preserve">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w:t>
            </w:r>
            <w:r>
              <w:rPr>
                <w:rFonts w:ascii="Liberation Serif" w:eastAsia="Calibri" w:hAnsi="Liberation Serif"/>
              </w:rPr>
              <w:t>«</w:t>
            </w:r>
            <w:r w:rsidRPr="00813934">
              <w:rPr>
                <w:rFonts w:ascii="Liberation Serif" w:eastAsia="Calibri" w:hAnsi="Liberation Serif"/>
              </w:rPr>
              <w:t>Об установлении земельного налога на территории городского округа Верхняя Пышма</w:t>
            </w:r>
            <w:r>
              <w:rPr>
                <w:rFonts w:ascii="Liberation Serif" w:eastAsia="Calibri" w:hAnsi="Liberation Serif"/>
              </w:rPr>
              <w:t>»</w:t>
            </w:r>
            <w:r w:rsidRPr="00813934">
              <w:rPr>
                <w:rFonts w:ascii="Liberation Serif" w:eastAsia="Calibri" w:hAnsi="Liberation Serif"/>
              </w:rPr>
              <w:t>, а также занятых гаражно</w:t>
            </w:r>
            <w:r>
              <w:rPr>
                <w:rFonts w:ascii="Liberation Serif" w:eastAsia="Calibri" w:hAnsi="Liberation Serif"/>
              </w:rPr>
              <w:t>–</w:t>
            </w:r>
            <w:r w:rsidRPr="00813934">
              <w:rPr>
                <w:rFonts w:ascii="Liberation Serif" w:eastAsia="Calibri" w:hAnsi="Liberation Serif"/>
              </w:rPr>
              <w:t xml:space="preserve">строительными кооперативами индивидуальными гаражами </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6" w:type="pct"/>
            <w:shd w:val="clear" w:color="auto" w:fill="auto"/>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1075" w:type="pct"/>
            <w:shd w:val="clear" w:color="auto" w:fill="auto"/>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Pr>
                <w:rFonts w:ascii="Liberation Serif" w:eastAsia="Calibri" w:hAnsi="Liberation Serif"/>
              </w:rPr>
              <w:t>–</w:t>
            </w:r>
            <w:r w:rsidRPr="00813934">
              <w:rPr>
                <w:rFonts w:ascii="Liberation Serif" w:eastAsia="Calibri" w:hAnsi="Liberation Serif"/>
              </w:rPr>
              <w:t xml:space="preserve">1 </w:t>
            </w:r>
            <w:r w:rsidRPr="00813934">
              <w:rPr>
                <w:rFonts w:ascii="Liberation Serif" w:eastAsia="Calibri" w:hAnsi="Liberation Serif"/>
              </w:rPr>
              <w:br/>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r>
              <w:rPr>
                <w:rFonts w:ascii="Liberation Serif" w:eastAsia="Calibri" w:hAnsi="Liberation Serif"/>
              </w:rPr>
              <w:t>»</w:t>
            </w:r>
            <w:r w:rsidRPr="00813934">
              <w:rPr>
                <w:rFonts w:ascii="Liberation Serif" w:eastAsia="Calibri" w:hAnsi="Liberation Serif"/>
              </w:rPr>
              <w:t>, которым предоставлены меры поддержки в виде налоговых льгот по земельному налогу</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15</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от уплаты земельного налога садоводческих или огороднических товариществ, </w:t>
            </w:r>
            <w:r w:rsidRPr="00813934">
              <w:rPr>
                <w:rFonts w:ascii="Liberation Serif" w:eastAsia="Calibri" w:hAnsi="Liberation Serif"/>
              </w:rPr>
              <w:lastRenderedPageBreak/>
              <w:t>гаражно</w:t>
            </w:r>
            <w:r>
              <w:rPr>
                <w:rFonts w:ascii="Liberation Serif" w:eastAsia="Calibri" w:hAnsi="Liberation Serif"/>
              </w:rPr>
              <w:t>–</w:t>
            </w:r>
            <w:r w:rsidRPr="00813934">
              <w:rPr>
                <w:rFonts w:ascii="Liberation Serif" w:eastAsia="Calibri" w:hAnsi="Liberation Serif"/>
              </w:rPr>
              <w:t>строительных, жилищных, жилищно</w:t>
            </w:r>
            <w:r>
              <w:rPr>
                <w:rFonts w:ascii="Liberation Serif" w:eastAsia="Calibri" w:hAnsi="Liberation Serif"/>
              </w:rPr>
              <w:t>–</w:t>
            </w:r>
            <w:r w:rsidRPr="00813934">
              <w:rPr>
                <w:rFonts w:ascii="Liberation Serif" w:eastAsia="Calibri" w:hAnsi="Liberation Serif"/>
              </w:rPr>
              <w:t>строительных кооперативов (далее</w:t>
            </w:r>
            <w:r>
              <w:rPr>
                <w:rFonts w:ascii="Liberation Serif" w:eastAsia="Calibri" w:hAnsi="Liberation Serif"/>
              </w:rPr>
              <w:t>–</w:t>
            </w:r>
            <w:r w:rsidRPr="00813934">
              <w:rPr>
                <w:rFonts w:ascii="Liberation Serif" w:eastAsia="Calibri" w:hAnsi="Liberation Serif"/>
              </w:rPr>
              <w:t xml:space="preserve"> некоммерческих организаций), получивших налоговую льготу по земельному налогу от заявившихся, в части, приходящейся на физических лиц, являющихся членами данных некоммерческих организаций и относящихся к следующим категориям:</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1) Герои Советского Союза, Герои Российской Федерации, полные кавалеры ордена Славы;</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2) инвалиды I и II групп инвалидности;</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3) инвалиды с детства, дети</w:t>
            </w:r>
            <w:r>
              <w:rPr>
                <w:rFonts w:ascii="Liberation Serif" w:eastAsia="Calibri" w:hAnsi="Liberation Serif"/>
              </w:rPr>
              <w:t>–</w:t>
            </w:r>
            <w:r w:rsidRPr="00813934">
              <w:rPr>
                <w:rFonts w:ascii="Liberation Serif" w:eastAsia="Calibri" w:hAnsi="Liberation Serif"/>
              </w:rPr>
              <w:t>инвалиды;</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4) ветераны и инвалиды Великой Отечественной войны, а также ветераны и инвалиды боевых действий;</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5) физические лица, имеющие право на получение социальной поддержки в соответствии с Законом Российской Федерации от 15 мая 1991 года </w:t>
            </w:r>
            <w:r w:rsidRPr="00813934">
              <w:rPr>
                <w:rFonts w:ascii="Liberation Serif" w:eastAsia="Calibri" w:hAnsi="Liberation Serif"/>
              </w:rPr>
              <w:br/>
              <w:t>№ 1244</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социальной защите граждан, подвергшихся воздействию радиации вследствие катастрофы на Чернобыльской АЭС</w:t>
            </w:r>
            <w:r>
              <w:rPr>
                <w:rFonts w:ascii="Liberation Serif" w:eastAsia="Calibri" w:hAnsi="Liberation Serif"/>
              </w:rPr>
              <w:t>»</w:t>
            </w:r>
            <w:r w:rsidRPr="00813934">
              <w:rPr>
                <w:rFonts w:ascii="Liberation Serif" w:eastAsia="Calibri" w:hAnsi="Liberation Serif"/>
              </w:rPr>
              <w:t>, Федеральным законом от 26 ноября 1998 года № 175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 xml:space="preserve">О социальной защите граждан Российской Федерации, подвергшихся воздействию </w:t>
            </w:r>
            <w:r w:rsidRPr="00813934">
              <w:rPr>
                <w:rFonts w:ascii="Liberation Serif" w:eastAsia="Calibri" w:hAnsi="Liberation Serif"/>
              </w:rPr>
              <w:lastRenderedPageBreak/>
              <w:t xml:space="preserve">радиации вследствие аварии в 1957 году на производственном объединении </w:t>
            </w:r>
            <w:r>
              <w:rPr>
                <w:rFonts w:ascii="Liberation Serif" w:eastAsia="Calibri" w:hAnsi="Liberation Serif"/>
              </w:rPr>
              <w:t>«</w:t>
            </w:r>
            <w:r w:rsidRPr="00813934">
              <w:rPr>
                <w:rFonts w:ascii="Liberation Serif" w:eastAsia="Calibri" w:hAnsi="Liberation Serif"/>
              </w:rPr>
              <w:t>Маяк</w:t>
            </w:r>
            <w:r>
              <w:rPr>
                <w:rFonts w:ascii="Liberation Serif" w:eastAsia="Calibri" w:hAnsi="Liberation Serif"/>
              </w:rPr>
              <w:t>»</w:t>
            </w:r>
            <w:r w:rsidRPr="00813934">
              <w:rPr>
                <w:rFonts w:ascii="Liberation Serif" w:eastAsia="Calibri" w:hAnsi="Liberation Serif"/>
              </w:rPr>
              <w:t xml:space="preserve"> и сбросов радиоактивных отходов в реку Теча</w:t>
            </w:r>
            <w:r>
              <w:rPr>
                <w:rFonts w:ascii="Liberation Serif" w:eastAsia="Calibri" w:hAnsi="Liberation Serif"/>
              </w:rPr>
              <w:t>»</w:t>
            </w:r>
            <w:r w:rsidRPr="00813934">
              <w:rPr>
                <w:rFonts w:ascii="Liberation Serif" w:eastAsia="Calibri" w:hAnsi="Liberation Serif"/>
              </w:rPr>
              <w:t xml:space="preserve"> и Федеральным законом от 10 января 2002 года № 2</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eastAsia="Calibri" w:hAnsi="Liberation Serif"/>
              </w:rPr>
              <w:t>»</w:t>
            </w:r>
            <w:r w:rsidRPr="00813934">
              <w:rPr>
                <w:rFonts w:ascii="Liberation Serif" w:eastAsia="Calibri" w:hAnsi="Liberation Serif"/>
              </w:rPr>
              <w:t>;</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8) пенсионеры, имеющие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9) дети</w:t>
            </w:r>
            <w:r>
              <w:rPr>
                <w:rFonts w:ascii="Liberation Serif" w:eastAsia="Calibri" w:hAnsi="Liberation Serif"/>
              </w:rPr>
              <w:t>–</w:t>
            </w:r>
            <w:r w:rsidRPr="00813934">
              <w:rPr>
                <w:rFonts w:ascii="Liberation Serif" w:eastAsia="Calibri" w:hAnsi="Liberation Serif"/>
              </w:rPr>
              <w:t>сироты и дети, оставшиеся без попечения родителей;</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10) лица, имеющие трех и более несовершеннолетних детей;</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lastRenderedPageBreak/>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r>
              <w:rPr>
                <w:rFonts w:ascii="Liberation Serif" w:eastAsia="Calibri" w:hAnsi="Liberation Serif"/>
              </w:rPr>
              <w:t>»</w:t>
            </w:r>
            <w:r w:rsidRPr="00813934">
              <w:rPr>
                <w:rFonts w:ascii="Liberation Serif" w:eastAsia="Calibri" w:hAnsi="Liberation Serif"/>
              </w:rPr>
              <w:t>;</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12) супруг (супруга) умершего гражданина, которому присвоено звание </w:t>
            </w:r>
            <w:r>
              <w:rPr>
                <w:rFonts w:ascii="Liberation Serif" w:eastAsia="Calibri" w:hAnsi="Liberation Serif"/>
              </w:rPr>
              <w:t>«</w:t>
            </w:r>
            <w:r w:rsidRPr="00813934">
              <w:rPr>
                <w:rFonts w:ascii="Liberation Serif" w:eastAsia="Calibri" w:hAnsi="Liberation Serif"/>
              </w:rPr>
              <w:t>Почетный гражданин городского округа Верхняя Пышма</w:t>
            </w:r>
            <w:r>
              <w:rPr>
                <w:rFonts w:ascii="Liberation Serif" w:eastAsia="Calibri" w:hAnsi="Liberation Serif"/>
              </w:rPr>
              <w:t>»</w:t>
            </w:r>
            <w:r w:rsidRPr="00813934">
              <w:rPr>
                <w:rFonts w:ascii="Liberation Serif" w:eastAsia="Calibri" w:hAnsi="Liberation Serif"/>
              </w:rPr>
              <w:t>, не вступивший (не вступившая) в повторный брак;</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13) граждане, достигшие возраста 60 и 55 лет (соответственно мужчины и женщины), и граждане,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w:t>
            </w:r>
          </w:p>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14) граждане, достигшие возраста 60 и 55 лет (соответственно мужчины и женщины), и граждане,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w:t>
            </w:r>
            <w:r w:rsidRPr="00813934">
              <w:rPr>
                <w:rFonts w:ascii="Liberation Serif" w:eastAsia="Calibri" w:hAnsi="Liberation Serif"/>
              </w:rPr>
              <w:lastRenderedPageBreak/>
              <w:t>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r>
              <w:rPr>
                <w:rFonts w:ascii="Liberation Serif" w:eastAsia="Calibri" w:hAnsi="Liberation Serif"/>
              </w:rPr>
              <w:t>»</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lastRenderedPageBreak/>
              <w:t>49,0</w:t>
            </w:r>
          </w:p>
        </w:tc>
        <w:tc>
          <w:tcPr>
            <w:tcW w:w="328" w:type="pct"/>
            <w:shd w:val="clear" w:color="auto" w:fill="auto"/>
          </w:tcPr>
          <w:p w:rsidR="002036D2" w:rsidRDefault="002036D2" w:rsidP="00A727E5">
            <w:r w:rsidRPr="005745CE">
              <w:rPr>
                <w:rFonts w:ascii="Liberation Serif" w:hAnsi="Liberation Serif"/>
                <w:color w:val="000000"/>
              </w:rPr>
              <w:t>49,0</w:t>
            </w:r>
          </w:p>
        </w:tc>
        <w:tc>
          <w:tcPr>
            <w:tcW w:w="326" w:type="pct"/>
            <w:shd w:val="clear" w:color="auto" w:fill="auto"/>
          </w:tcPr>
          <w:p w:rsidR="002036D2" w:rsidRDefault="002036D2" w:rsidP="00A727E5">
            <w:r w:rsidRPr="005745CE">
              <w:rPr>
                <w:rFonts w:ascii="Liberation Serif" w:hAnsi="Liberation Serif"/>
                <w:color w:val="000000"/>
              </w:rPr>
              <w:t>49,0</w:t>
            </w:r>
          </w:p>
        </w:tc>
        <w:tc>
          <w:tcPr>
            <w:tcW w:w="328" w:type="pct"/>
          </w:tcPr>
          <w:p w:rsidR="002036D2" w:rsidRDefault="002036D2" w:rsidP="00A727E5">
            <w:r w:rsidRPr="005745CE">
              <w:rPr>
                <w:rFonts w:ascii="Liberation Serif" w:hAnsi="Liberation Serif"/>
                <w:color w:val="000000"/>
              </w:rPr>
              <w:t>49,0</w:t>
            </w:r>
          </w:p>
        </w:tc>
        <w:tc>
          <w:tcPr>
            <w:tcW w:w="328" w:type="pct"/>
          </w:tcPr>
          <w:p w:rsidR="002036D2" w:rsidRDefault="002036D2" w:rsidP="00A727E5">
            <w:r w:rsidRPr="005745CE">
              <w:rPr>
                <w:rFonts w:ascii="Liberation Serif" w:hAnsi="Liberation Serif"/>
                <w:color w:val="000000"/>
              </w:rPr>
              <w:t>49,0</w:t>
            </w:r>
          </w:p>
        </w:tc>
        <w:tc>
          <w:tcPr>
            <w:tcW w:w="1075" w:type="pct"/>
            <w:shd w:val="clear" w:color="auto" w:fill="auto"/>
          </w:tcPr>
          <w:p w:rsidR="002036D2" w:rsidRPr="00813934" w:rsidRDefault="002036D2" w:rsidP="00A727E5">
            <w:pPr>
              <w:ind w:left="94" w:right="131"/>
              <w:contextualSpacing/>
              <w:jc w:val="both"/>
              <w:rPr>
                <w:rFonts w:ascii="Liberation Serif" w:eastAsia="Calibri" w:hAnsi="Liberation Serif"/>
              </w:rPr>
            </w:pPr>
            <w:r w:rsidRPr="00813934">
              <w:rPr>
                <w:rFonts w:ascii="Liberation Serif" w:eastAsia="Calibri" w:hAnsi="Liberation Serif"/>
              </w:rPr>
              <w:t>Количество садоводческих или огороднических товариществ, гаражно</w:t>
            </w:r>
            <w:r>
              <w:rPr>
                <w:rFonts w:ascii="Liberation Serif" w:eastAsia="Calibri" w:hAnsi="Liberation Serif"/>
              </w:rPr>
              <w:t>–</w:t>
            </w:r>
            <w:r w:rsidRPr="00813934">
              <w:rPr>
                <w:rFonts w:ascii="Liberation Serif" w:eastAsia="Calibri" w:hAnsi="Liberation Serif"/>
              </w:rPr>
              <w:lastRenderedPageBreak/>
              <w:t>строительных, жилищных, жилищно</w:t>
            </w:r>
            <w:r>
              <w:rPr>
                <w:rFonts w:ascii="Liberation Serif" w:eastAsia="Calibri" w:hAnsi="Liberation Serif"/>
              </w:rPr>
              <w:t>–</w:t>
            </w:r>
            <w:r w:rsidRPr="00813934">
              <w:rPr>
                <w:rFonts w:ascii="Liberation Serif" w:eastAsia="Calibri" w:hAnsi="Liberation Serif"/>
              </w:rPr>
              <w:t>строительных кооперативов (далее</w:t>
            </w:r>
            <w:r>
              <w:rPr>
                <w:rFonts w:ascii="Liberation Serif" w:eastAsia="Calibri" w:hAnsi="Liberation Serif"/>
              </w:rPr>
              <w:t>–</w:t>
            </w:r>
            <w:r w:rsidRPr="00813934">
              <w:rPr>
                <w:rFonts w:ascii="Liberation Serif" w:eastAsia="Calibri" w:hAnsi="Liberation Serif"/>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813934">
              <w:rPr>
                <w:rFonts w:ascii="Liberation Serif" w:eastAsia="Calibri" w:hAnsi="Liberation Serif"/>
              </w:rPr>
              <w:br/>
              <w:t>1) Герои Советского Союза, Герои Российской Федерации, полные кавалеры ордена Славы;</w:t>
            </w:r>
            <w:r w:rsidRPr="00813934">
              <w:rPr>
                <w:rFonts w:ascii="Liberation Serif" w:eastAsia="Calibri" w:hAnsi="Liberation Serif"/>
              </w:rPr>
              <w:br/>
              <w:t>2) инвалиды I и II групп инвалидности;</w:t>
            </w:r>
            <w:r w:rsidRPr="00813934">
              <w:rPr>
                <w:rFonts w:ascii="Liberation Serif" w:eastAsia="Calibri" w:hAnsi="Liberation Serif"/>
              </w:rPr>
              <w:br/>
              <w:t>3) инвалиды с детства, дети</w:t>
            </w:r>
            <w:r>
              <w:rPr>
                <w:rFonts w:ascii="Liberation Serif" w:eastAsia="Calibri" w:hAnsi="Liberation Serif"/>
              </w:rPr>
              <w:t>–</w:t>
            </w:r>
            <w:r w:rsidRPr="00813934">
              <w:rPr>
                <w:rFonts w:ascii="Liberation Serif" w:eastAsia="Calibri" w:hAnsi="Liberation Serif"/>
              </w:rPr>
              <w:t>инвалиды;</w:t>
            </w:r>
            <w:r w:rsidRPr="00813934">
              <w:rPr>
                <w:rFonts w:ascii="Liberation Serif" w:eastAsia="Calibri" w:hAnsi="Liberation Serif"/>
              </w:rPr>
              <w:br/>
              <w:t>4) ветераны и инвалиды Великой Отечественной войны, а также ветераны и инвалиды боевых действий;</w:t>
            </w:r>
            <w:r w:rsidRPr="00813934">
              <w:rPr>
                <w:rFonts w:ascii="Liberation Serif" w:eastAsia="Calibri" w:hAnsi="Liberation Serif"/>
              </w:rPr>
              <w:br/>
              <w:t>5) физические лица, имеющие право на получение социальной поддержки в соответствии с Законом Российской Федерации от 15 мая 1991 года № 1244</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 xml:space="preserve">О социальной защите граждан, подвергшихся </w:t>
            </w:r>
            <w:r w:rsidRPr="00813934">
              <w:rPr>
                <w:rFonts w:ascii="Liberation Serif" w:eastAsia="Calibri" w:hAnsi="Liberation Serif"/>
              </w:rPr>
              <w:lastRenderedPageBreak/>
              <w:t>воздействию радиации вследствие катастрофы на Чернобыльской АЭС</w:t>
            </w:r>
            <w:r>
              <w:rPr>
                <w:rFonts w:ascii="Liberation Serif" w:eastAsia="Calibri" w:hAnsi="Liberation Serif"/>
              </w:rPr>
              <w:t>»</w:t>
            </w:r>
            <w:r w:rsidRPr="00813934">
              <w:rPr>
                <w:rFonts w:ascii="Liberation Serif" w:eastAsia="Calibri" w:hAnsi="Liberation Serif"/>
              </w:rPr>
              <w:t>, Федеральным законом от 26 ноября 1998 года № 175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Liberation Serif" w:eastAsia="Calibri" w:hAnsi="Liberation Serif"/>
              </w:rPr>
              <w:t>«</w:t>
            </w:r>
            <w:r w:rsidRPr="00813934">
              <w:rPr>
                <w:rFonts w:ascii="Liberation Serif" w:eastAsia="Calibri" w:hAnsi="Liberation Serif"/>
              </w:rPr>
              <w:t>Маяк</w:t>
            </w:r>
            <w:r>
              <w:rPr>
                <w:rFonts w:ascii="Liberation Serif" w:eastAsia="Calibri" w:hAnsi="Liberation Serif"/>
              </w:rPr>
              <w:t>»</w:t>
            </w:r>
            <w:r w:rsidRPr="00813934">
              <w:rPr>
                <w:rFonts w:ascii="Liberation Serif" w:eastAsia="Calibri" w:hAnsi="Liberation Serif"/>
              </w:rPr>
              <w:t xml:space="preserve"> и сбросов радиоактивных отходов в реку Теча</w:t>
            </w:r>
            <w:r>
              <w:rPr>
                <w:rFonts w:ascii="Liberation Serif" w:eastAsia="Calibri" w:hAnsi="Liberation Serif"/>
              </w:rPr>
              <w:t>»</w:t>
            </w:r>
            <w:r w:rsidRPr="00813934">
              <w:rPr>
                <w:rFonts w:ascii="Liberation Serif" w:eastAsia="Calibri" w:hAnsi="Liberation Serif"/>
              </w:rPr>
              <w:t xml:space="preserve"> и Федеральным законом от 10 января 2002 года № 2</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eastAsia="Calibri" w:hAnsi="Liberation Serif"/>
              </w:rPr>
              <w:t>»</w:t>
            </w:r>
            <w:r w:rsidRPr="00813934">
              <w:rPr>
                <w:rFonts w:ascii="Liberation Serif" w:eastAsia="Calibri" w:hAnsi="Liberation Serif"/>
              </w:rPr>
              <w:t>;</w:t>
            </w:r>
            <w:r w:rsidRPr="00813934">
              <w:rPr>
                <w:rFonts w:ascii="Liberation Serif" w:eastAsia="Calibri" w:hAnsi="Liberation Serif"/>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813934">
              <w:rPr>
                <w:rFonts w:ascii="Liberation Serif" w:eastAsia="Calibri" w:hAnsi="Liberation Serif"/>
              </w:rPr>
              <w:br/>
              <w:t xml:space="preserve">7) лица, получившие или перенесшие лучевую </w:t>
            </w:r>
            <w:r w:rsidRPr="00813934">
              <w:rPr>
                <w:rFonts w:ascii="Liberation Serif" w:eastAsia="Calibri" w:hAnsi="Liberation Serif"/>
              </w:rPr>
              <w:lastRenderedPageBreak/>
              <w:t>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813934">
              <w:rPr>
                <w:rFonts w:ascii="Liberation Serif" w:eastAsia="Calibri" w:hAnsi="Liberation Serif"/>
              </w:rPr>
              <w:br/>
              <w:t>8) пенсионеры, имеющие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w:t>
            </w:r>
            <w:r w:rsidRPr="00813934">
              <w:rPr>
                <w:rFonts w:ascii="Liberation Serif" w:eastAsia="Calibri" w:hAnsi="Liberation Serif"/>
              </w:rPr>
              <w:br/>
              <w:t>9) дети</w:t>
            </w:r>
            <w:r>
              <w:rPr>
                <w:rFonts w:ascii="Liberation Serif" w:eastAsia="Calibri" w:hAnsi="Liberation Serif"/>
              </w:rPr>
              <w:t>–</w:t>
            </w:r>
            <w:r w:rsidRPr="00813934">
              <w:rPr>
                <w:rFonts w:ascii="Liberation Serif" w:eastAsia="Calibri" w:hAnsi="Liberation Serif"/>
              </w:rPr>
              <w:t>сироты и дети, оставшиеся без попечения родителей;</w:t>
            </w:r>
            <w:r w:rsidRPr="00813934">
              <w:rPr>
                <w:rFonts w:ascii="Liberation Serif" w:eastAsia="Calibri" w:hAnsi="Liberation Serif"/>
              </w:rPr>
              <w:br/>
              <w:t>10) лица, имеющие трех и более несовершеннолетних детей;</w:t>
            </w:r>
            <w:r w:rsidRPr="00813934">
              <w:rPr>
                <w:rFonts w:ascii="Liberation Serif" w:eastAsia="Calibri" w:hAnsi="Liberation Serif"/>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r>
              <w:rPr>
                <w:rFonts w:ascii="Liberation Serif" w:eastAsia="Calibri" w:hAnsi="Liberation Serif"/>
              </w:rPr>
              <w:t>»</w:t>
            </w:r>
            <w:r w:rsidRPr="00813934">
              <w:rPr>
                <w:rFonts w:ascii="Liberation Serif" w:eastAsia="Calibri" w:hAnsi="Liberation Serif"/>
              </w:rPr>
              <w:t>;</w:t>
            </w:r>
            <w:r w:rsidRPr="00813934">
              <w:rPr>
                <w:rFonts w:ascii="Liberation Serif" w:eastAsia="Calibri" w:hAnsi="Liberation Serif"/>
              </w:rPr>
              <w:br/>
              <w:t xml:space="preserve">12) супруг (супруга) умершего гражданина, которому присвоено звание </w:t>
            </w:r>
            <w:r>
              <w:rPr>
                <w:rFonts w:ascii="Liberation Serif" w:eastAsia="Calibri" w:hAnsi="Liberation Serif"/>
              </w:rPr>
              <w:t>«</w:t>
            </w:r>
            <w:r w:rsidRPr="00813934">
              <w:rPr>
                <w:rFonts w:ascii="Liberation Serif" w:eastAsia="Calibri" w:hAnsi="Liberation Serif"/>
              </w:rPr>
              <w:t xml:space="preserve">Почетный гражданин городского округа Верхняя </w:t>
            </w:r>
            <w:r w:rsidRPr="00813934">
              <w:rPr>
                <w:rFonts w:ascii="Liberation Serif" w:eastAsia="Calibri" w:hAnsi="Liberation Serif"/>
              </w:rPr>
              <w:lastRenderedPageBreak/>
              <w:t>Пышма</w:t>
            </w:r>
            <w:r>
              <w:rPr>
                <w:rFonts w:ascii="Liberation Serif" w:eastAsia="Calibri" w:hAnsi="Liberation Serif"/>
              </w:rPr>
              <w:t>»</w:t>
            </w:r>
            <w:r w:rsidRPr="00813934">
              <w:rPr>
                <w:rFonts w:ascii="Liberation Serif" w:eastAsia="Calibri" w:hAnsi="Liberation Serif"/>
              </w:rPr>
              <w:t>, не вступивший (не вступившая) в повторный брак;</w:t>
            </w:r>
            <w:r w:rsidRPr="00813934">
              <w:rPr>
                <w:rFonts w:ascii="Liberation Serif" w:eastAsia="Calibri" w:hAnsi="Liberation Serif"/>
              </w:rPr>
              <w:br/>
              <w:t xml:space="preserve">13) граждане, достигшие возраста 60 и 55 лет (соответственно мужчины и женщины), и граждане,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w:t>
            </w:r>
            <w:r>
              <w:rPr>
                <w:rFonts w:ascii="Liberation Serif" w:eastAsia="Calibri" w:hAnsi="Liberation Serif"/>
              </w:rPr>
              <w:t>–</w:t>
            </w:r>
            <w:r w:rsidRPr="00813934">
              <w:rPr>
                <w:rFonts w:ascii="Liberation Serif" w:eastAsia="Calibri" w:hAnsi="Liberation Serif"/>
              </w:rPr>
              <w:t xml:space="preserve">ФЗ </w:t>
            </w:r>
            <w:r>
              <w:rPr>
                <w:rFonts w:ascii="Liberation Serif" w:eastAsia="Calibri" w:hAnsi="Liberation Serif"/>
              </w:rPr>
              <w:t>«</w:t>
            </w:r>
            <w:r w:rsidRPr="00813934">
              <w:rPr>
                <w:rFonts w:ascii="Liberation Serif" w:eastAsia="Calibri" w:hAnsi="Liberation Serif"/>
              </w:rPr>
              <w:t>О ветеранах</w:t>
            </w:r>
            <w:r>
              <w:rPr>
                <w:rFonts w:ascii="Liberation Serif" w:eastAsia="Calibri" w:hAnsi="Liberation Serif"/>
              </w:rPr>
              <w:t>»</w:t>
            </w:r>
            <w:r w:rsidRPr="00813934">
              <w:rPr>
                <w:rFonts w:ascii="Liberation Serif" w:eastAsia="Calibri" w:hAnsi="Liberation Serif"/>
              </w:rPr>
              <w:t>, которым предоставлены меры поддержки в виде налоговых льгот по земельному налогу</w:t>
            </w:r>
            <w:r w:rsidRPr="00813934">
              <w:rPr>
                <w:rFonts w:ascii="Liberation Serif" w:eastAsia="Calibri" w:hAnsi="Liberation Serif"/>
              </w:rPr>
              <w:br/>
              <w:t xml:space="preserve">14) граждане, достигшие возраста 60 и 55 лет (соответственно мужчины и женщины), и граждане, у которых в соответствии с Федеральным законом </w:t>
            </w:r>
            <w:r>
              <w:rPr>
                <w:rFonts w:ascii="Liberation Serif" w:eastAsia="Calibri" w:hAnsi="Liberation Serif"/>
              </w:rPr>
              <w:t>«</w:t>
            </w:r>
            <w:r w:rsidRPr="00813934">
              <w:rPr>
                <w:rFonts w:ascii="Liberation Serif" w:eastAsia="Calibri" w:hAnsi="Liberation Serif"/>
              </w:rPr>
              <w:t>О страховых пенсиях</w:t>
            </w:r>
            <w:r>
              <w:rPr>
                <w:rFonts w:ascii="Liberation Serif" w:eastAsia="Calibri" w:hAnsi="Liberation Serif"/>
              </w:rPr>
              <w:t>»</w:t>
            </w:r>
            <w:r w:rsidRPr="00813934">
              <w:rPr>
                <w:rFonts w:ascii="Liberation Serif" w:eastAsia="Calibri" w:hAnsi="Liberation Serif"/>
              </w:rPr>
              <w:t xml:space="preserve"> возникло право на страховую пенсию по старости, срок назначения которой или возраст для </w:t>
            </w:r>
            <w:r w:rsidRPr="00813934">
              <w:rPr>
                <w:rFonts w:ascii="Liberation Serif" w:eastAsia="Calibri" w:hAnsi="Liberation Serif"/>
              </w:rPr>
              <w:lastRenderedPageBreak/>
              <w:t>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Pr>
                <w:rFonts w:ascii="Liberation Serif" w:eastAsia="Calibri" w:hAnsi="Liberation Serif"/>
              </w:rPr>
              <w:t>–</w:t>
            </w:r>
            <w:r w:rsidRPr="00813934">
              <w:rPr>
                <w:rFonts w:ascii="Liberation Serif" w:eastAsia="Calibri" w:hAnsi="Liberation Serif"/>
              </w:rPr>
              <w:t xml:space="preserve">1 </w:t>
            </w:r>
            <w:r>
              <w:rPr>
                <w:rFonts w:ascii="Liberation Serif" w:eastAsia="Calibri" w:hAnsi="Liberation Serif"/>
              </w:rPr>
              <w:t>«</w:t>
            </w:r>
            <w:r w:rsidRPr="00813934">
              <w:rPr>
                <w:rFonts w:ascii="Liberation Serif" w:eastAsia="Calibri" w:hAnsi="Liberation Serif"/>
              </w:rPr>
              <w:t>О реабилитации жертв политических репрессий</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lastRenderedPageBreak/>
              <w:t xml:space="preserve">Налоговая льгота направлена на оказание </w:t>
            </w:r>
            <w:r w:rsidRPr="00813934">
              <w:rPr>
                <w:rFonts w:ascii="Liberation Serif" w:hAnsi="Liberation Serif"/>
                <w:color w:val="000000"/>
              </w:rPr>
              <w:lastRenderedPageBreak/>
              <w:t>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lastRenderedPageBreak/>
              <w:t>16</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 xml:space="preserve">Освобождение супругов (супруг) умершего гражданина, которому присвоено звание </w:t>
            </w:r>
            <w:r>
              <w:rPr>
                <w:rFonts w:ascii="Liberation Serif" w:eastAsia="Calibri" w:hAnsi="Liberation Serif"/>
              </w:rPr>
              <w:t>«</w:t>
            </w:r>
            <w:r w:rsidRPr="00813934">
              <w:rPr>
                <w:rFonts w:ascii="Liberation Serif" w:eastAsia="Calibri" w:hAnsi="Liberation Serif"/>
              </w:rPr>
              <w:t>Почетный гражданин городского округа Верхняя Пышма</w:t>
            </w:r>
            <w:r>
              <w:rPr>
                <w:rFonts w:ascii="Liberation Serif" w:eastAsia="Calibri" w:hAnsi="Liberation Serif"/>
              </w:rPr>
              <w:t>»</w:t>
            </w:r>
            <w:r w:rsidRPr="00813934">
              <w:rPr>
                <w:rFonts w:ascii="Liberation Serif" w:eastAsia="Calibri" w:hAnsi="Liberation Serif"/>
              </w:rPr>
              <w:t>, не вступивший (не вступившая) в повторный брак от уплаты налога на имущество физических лиц в размере подлежащей уплате детям</w:t>
            </w:r>
            <w:r>
              <w:rPr>
                <w:rFonts w:ascii="Liberation Serif" w:eastAsia="Calibri" w:hAnsi="Liberation Serif"/>
              </w:rPr>
              <w:t>–</w:t>
            </w:r>
            <w:r w:rsidRPr="00813934">
              <w:rPr>
                <w:rFonts w:ascii="Liberation Serif" w:eastAsia="Calibri" w:hAnsi="Liberation Serif"/>
              </w:rPr>
              <w:t>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shd w:val="clear" w:color="auto" w:fill="auto"/>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6" w:type="pct"/>
            <w:shd w:val="clear" w:color="auto" w:fill="auto"/>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1075" w:type="pct"/>
            <w:shd w:val="clear" w:color="auto" w:fill="auto"/>
          </w:tcPr>
          <w:p w:rsidR="002036D2" w:rsidRPr="00813934" w:rsidRDefault="002036D2" w:rsidP="00A727E5">
            <w:pPr>
              <w:ind w:left="94" w:right="161"/>
              <w:contextualSpacing/>
              <w:jc w:val="both"/>
              <w:rPr>
                <w:rFonts w:ascii="Liberation Serif" w:eastAsia="Calibri" w:hAnsi="Liberation Serif"/>
              </w:rPr>
            </w:pPr>
            <w:r w:rsidRPr="00813934">
              <w:rPr>
                <w:rFonts w:ascii="Liberation Serif" w:eastAsia="Calibri" w:hAnsi="Liberation Serif"/>
              </w:rPr>
              <w:t xml:space="preserve">Количество супруг (супруга) умершего гражданина, которому присвоено звание </w:t>
            </w:r>
            <w:r>
              <w:rPr>
                <w:rFonts w:ascii="Liberation Serif" w:eastAsia="Calibri" w:hAnsi="Liberation Serif"/>
              </w:rPr>
              <w:t>«</w:t>
            </w:r>
            <w:r w:rsidRPr="00813934">
              <w:rPr>
                <w:rFonts w:ascii="Liberation Serif" w:eastAsia="Calibri" w:hAnsi="Liberation Serif"/>
              </w:rPr>
              <w:t>Почетный гражданин городского округа Верхняя Пышма</w:t>
            </w:r>
            <w:r>
              <w:rPr>
                <w:rFonts w:ascii="Liberation Serif" w:eastAsia="Calibri" w:hAnsi="Liberation Serif"/>
              </w:rPr>
              <w:t>»</w:t>
            </w:r>
            <w:r w:rsidRPr="00813934">
              <w:rPr>
                <w:rFonts w:ascii="Liberation Serif" w:eastAsia="Calibri" w:hAnsi="Liberation Serif"/>
              </w:rPr>
              <w:t>, не вступивший (не вступившая) в повторный брак, которым предоставлены меры поддержки в виде налоговых льгот по налогу на имущество физических лиц</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2036D2" w:rsidRPr="00813934" w:rsidTr="00A727E5">
        <w:tc>
          <w:tcPr>
            <w:tcW w:w="295"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17</w:t>
            </w:r>
          </w:p>
        </w:tc>
        <w:tc>
          <w:tcPr>
            <w:tcW w:w="1292" w:type="pct"/>
          </w:tcPr>
          <w:p w:rsidR="002036D2" w:rsidRPr="00813934" w:rsidRDefault="002036D2" w:rsidP="00A727E5">
            <w:pPr>
              <w:contextualSpacing/>
              <w:jc w:val="both"/>
              <w:rPr>
                <w:rFonts w:ascii="Liberation Serif" w:eastAsia="Calibri" w:hAnsi="Liberation Serif"/>
              </w:rPr>
            </w:pPr>
            <w:r w:rsidRPr="00813934">
              <w:rPr>
                <w:rFonts w:ascii="Liberation Serif" w:eastAsia="Calibri" w:hAnsi="Liberation Serif"/>
              </w:rPr>
              <w:t>Освобождение детей</w:t>
            </w:r>
            <w:r>
              <w:rPr>
                <w:rFonts w:ascii="Liberation Serif" w:eastAsia="Calibri" w:hAnsi="Liberation Serif"/>
              </w:rPr>
              <w:t>–</w:t>
            </w:r>
            <w:r w:rsidRPr="00813934">
              <w:rPr>
                <w:rFonts w:ascii="Liberation Serif" w:eastAsia="Calibri" w:hAnsi="Liberation Serif"/>
              </w:rPr>
              <w:t>сирот и детей оставшихся без попечения родителей от уплаты налога на имущество физических лиц в размере подлежащей уплате детям</w:t>
            </w:r>
            <w:r>
              <w:rPr>
                <w:rFonts w:ascii="Liberation Serif" w:eastAsia="Calibri" w:hAnsi="Liberation Serif"/>
              </w:rPr>
              <w:t>–</w:t>
            </w:r>
            <w:r w:rsidRPr="00813934">
              <w:rPr>
                <w:rFonts w:ascii="Liberation Serif" w:eastAsia="Calibri" w:hAnsi="Liberation Serif"/>
              </w:rPr>
              <w:t xml:space="preserve">сиротам и детям, оставшихся без попечения родителей суммы налога в отношении объекта </w:t>
            </w:r>
            <w:r w:rsidRPr="00813934">
              <w:rPr>
                <w:rFonts w:ascii="Liberation Serif" w:eastAsia="Calibri" w:hAnsi="Liberation Serif"/>
              </w:rPr>
              <w:lastRenderedPageBreak/>
              <w:t>налогообложения, находящегося в собственности и не используемого в предпринимательской деятельности</w:t>
            </w:r>
          </w:p>
        </w:tc>
        <w:tc>
          <w:tcPr>
            <w:tcW w:w="327"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lastRenderedPageBreak/>
              <w:t>0,0</w:t>
            </w:r>
          </w:p>
        </w:tc>
        <w:tc>
          <w:tcPr>
            <w:tcW w:w="328" w:type="pct"/>
            <w:shd w:val="clear" w:color="auto" w:fill="auto"/>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6" w:type="pct"/>
            <w:shd w:val="clear" w:color="auto" w:fill="auto"/>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Pr>
                <w:rFonts w:ascii="Liberation Serif" w:hAnsi="Liberation Serif"/>
                <w:color w:val="000000"/>
              </w:rPr>
              <w:t>0,0</w:t>
            </w:r>
          </w:p>
        </w:tc>
        <w:tc>
          <w:tcPr>
            <w:tcW w:w="328" w:type="pct"/>
          </w:tcPr>
          <w:p w:rsidR="002036D2" w:rsidRPr="00813934" w:rsidRDefault="002036D2" w:rsidP="00A727E5">
            <w:pPr>
              <w:contextualSpacing/>
              <w:jc w:val="center"/>
              <w:rPr>
                <w:rFonts w:ascii="Liberation Serif" w:hAnsi="Liberation Serif"/>
                <w:color w:val="000000"/>
              </w:rPr>
            </w:pPr>
            <w:r w:rsidRPr="00813934">
              <w:rPr>
                <w:rFonts w:ascii="Liberation Serif" w:hAnsi="Liberation Serif"/>
                <w:color w:val="000000"/>
              </w:rPr>
              <w:t>0,0</w:t>
            </w:r>
          </w:p>
        </w:tc>
        <w:tc>
          <w:tcPr>
            <w:tcW w:w="1075" w:type="pct"/>
            <w:shd w:val="clear" w:color="auto" w:fill="auto"/>
          </w:tcPr>
          <w:p w:rsidR="002036D2" w:rsidRPr="00813934" w:rsidRDefault="002036D2" w:rsidP="00A727E5">
            <w:pPr>
              <w:ind w:left="94" w:right="161"/>
              <w:contextualSpacing/>
              <w:jc w:val="both"/>
              <w:rPr>
                <w:rFonts w:ascii="Liberation Serif" w:eastAsia="Calibri" w:hAnsi="Liberation Serif"/>
              </w:rPr>
            </w:pPr>
            <w:r w:rsidRPr="00813934">
              <w:rPr>
                <w:rFonts w:ascii="Liberation Serif" w:eastAsia="Calibri" w:hAnsi="Liberation Serif"/>
              </w:rPr>
              <w:t>Количество детей</w:t>
            </w:r>
            <w:r>
              <w:rPr>
                <w:rFonts w:ascii="Liberation Serif" w:eastAsia="Calibri" w:hAnsi="Liberation Serif"/>
              </w:rPr>
              <w:t>–</w:t>
            </w:r>
            <w:r w:rsidRPr="00813934">
              <w:rPr>
                <w:rFonts w:ascii="Liberation Serif" w:eastAsia="Calibri" w:hAnsi="Liberation Serif"/>
              </w:rPr>
              <w:t>сирот и детей, оставшихся без попечения родителей, которым предоставлены меры поддержки в виде налоговых льгот по налогу на имущество физических лиц</w:t>
            </w:r>
          </w:p>
        </w:tc>
        <w:tc>
          <w:tcPr>
            <w:tcW w:w="701" w:type="pct"/>
            <w:shd w:val="clear" w:color="auto" w:fill="auto"/>
          </w:tcPr>
          <w:p w:rsidR="002036D2" w:rsidRPr="00813934" w:rsidRDefault="002036D2" w:rsidP="00A727E5">
            <w:pPr>
              <w:contextualSpacing/>
              <w:rPr>
                <w:rFonts w:ascii="Liberation Serif" w:hAnsi="Liberation Serif"/>
                <w:color w:val="000000"/>
              </w:rPr>
            </w:pPr>
            <w:r w:rsidRPr="00813934">
              <w:rPr>
                <w:rFonts w:ascii="Liberation Serif" w:hAnsi="Liberation Serif"/>
                <w:color w:val="000000"/>
              </w:rPr>
              <w:t xml:space="preserve">Налоговая льгота направлена на оказание дополнительных мер социальной поддержки отдельным категориям </w:t>
            </w:r>
            <w:r w:rsidRPr="00813934">
              <w:rPr>
                <w:rFonts w:ascii="Liberation Serif" w:hAnsi="Liberation Serif"/>
                <w:color w:val="000000"/>
              </w:rPr>
              <w:lastRenderedPageBreak/>
              <w:t>граждан и недопущение ухудшения их уровня доходов (снижение доли расходов на уплату обязательных платежей)</w:t>
            </w:r>
          </w:p>
        </w:tc>
      </w:tr>
    </w:tbl>
    <w:p w:rsidR="002036D2" w:rsidRDefault="002036D2" w:rsidP="002036D2">
      <w:pPr>
        <w:rPr>
          <w:rFonts w:ascii="Liberation Serif" w:hAnsi="Liberation Serif" w:cs="Liberation Serif"/>
          <w:color w:val="000000"/>
        </w:rPr>
      </w:pPr>
    </w:p>
    <w:p w:rsidR="002036D2" w:rsidRDefault="002036D2" w:rsidP="002036D2">
      <w:pPr>
        <w:rPr>
          <w:rFonts w:ascii="Liberation Serif" w:hAnsi="Liberation Serif" w:cs="Liberation Serif"/>
          <w:color w:val="000000"/>
        </w:rPr>
      </w:pPr>
    </w:p>
    <w:p w:rsidR="002036D2" w:rsidRPr="00E714DC" w:rsidRDefault="002036D2" w:rsidP="002036D2">
      <w:pPr>
        <w:rPr>
          <w:rFonts w:ascii="Liberation Serif" w:hAnsi="Liberation Serif"/>
        </w:rPr>
        <w:sectPr w:rsidR="002036D2" w:rsidRPr="00E714DC" w:rsidSect="00246B56">
          <w:pgSz w:w="16838" w:h="11906" w:orient="landscape"/>
          <w:pgMar w:top="851" w:right="1134" w:bottom="709" w:left="1134" w:header="709" w:footer="709" w:gutter="0"/>
          <w:cols w:space="708"/>
          <w:docGrid w:linePitch="360"/>
        </w:sectPr>
      </w:pPr>
    </w:p>
    <w:p w:rsidR="002036D2" w:rsidRPr="00E344E0" w:rsidRDefault="002036D2" w:rsidP="002036D2">
      <w:pPr>
        <w:ind w:left="5670"/>
        <w:contextualSpacing/>
        <w:rPr>
          <w:rFonts w:ascii="Liberation Serif" w:hAnsi="Liberation Serif" w:cs="Liberation Serif"/>
          <w:b/>
          <w:sz w:val="28"/>
          <w:szCs w:val="28"/>
        </w:rPr>
      </w:pPr>
    </w:p>
    <w:p w:rsidR="003E6B50" w:rsidRDefault="003E6B50">
      <w:bookmarkStart w:id="5" w:name="_GoBack"/>
      <w:bookmarkEnd w:id="5"/>
    </w:p>
    <w:sectPr w:rsidR="003E6B50" w:rsidSect="009F482A">
      <w:headerReference w:type="default" r:id="rId7"/>
      <w:footerReference w:type="default" r:id="rId8"/>
      <w:headerReference w:type="first" r:id="rId9"/>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BBB" w:rsidRDefault="008B6BBB" w:rsidP="002036D2">
      <w:r>
        <w:separator/>
      </w:r>
    </w:p>
  </w:endnote>
  <w:endnote w:type="continuationSeparator" w:id="0">
    <w:p w:rsidR="008B6BBB" w:rsidRDefault="008B6BBB" w:rsidP="0020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8B6BBB" w:rsidP="00810AAA">
    <w:pPr>
      <w:pStyle w:val="a5"/>
      <w:jc w:val="right"/>
      <w:rPr>
        <w:sz w:val="20"/>
        <w:szCs w:val="20"/>
      </w:rPr>
    </w:pPr>
    <w:r w:rsidRPr="00EC798A">
      <w:rPr>
        <w:sz w:val="20"/>
        <w:szCs w:val="20"/>
      </w:rPr>
      <w:t>Вр-680962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BBB" w:rsidRDefault="008B6BBB" w:rsidP="002036D2">
      <w:r>
        <w:separator/>
      </w:r>
    </w:p>
  </w:footnote>
  <w:footnote w:type="continuationSeparator" w:id="0">
    <w:p w:rsidR="008B6BBB" w:rsidRDefault="008B6BBB" w:rsidP="0020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ermStart w:id="1720799443" w:edGrp="everyone"/>
  <w:p w:rsidR="00AF0248" w:rsidRDefault="008B6BBB">
    <w:pPr>
      <w:pStyle w:val="a3"/>
      <w:jc w:val="center"/>
    </w:pPr>
    <w:r>
      <w:fldChar w:fldCharType="begin"/>
    </w:r>
    <w:r>
      <w:instrText xml:space="preserve"> PAGE   \* MERGEFORMAT </w:instrText>
    </w:r>
    <w:r>
      <w:fldChar w:fldCharType="separate"/>
    </w:r>
    <w:r w:rsidR="002036D2">
      <w:rPr>
        <w:noProof/>
      </w:rPr>
      <w:t>2</w:t>
    </w:r>
    <w:r>
      <w:fldChar w:fldCharType="end"/>
    </w:r>
  </w:p>
  <w:permEnd w:id="1720799443"/>
  <w:p w:rsidR="00810AAA" w:rsidRPr="00810AAA" w:rsidRDefault="008B6BBB" w:rsidP="00810AAA">
    <w:pPr>
      <w:pStyle w:val="a3"/>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8B6BBB" w:rsidP="00810AAA">
    <w:pPr>
      <w:pStyle w:val="a3"/>
      <w:jc w:val="center"/>
    </w:pPr>
    <w:permStart w:id="1663698662" w:edGrp="everyone"/>
    <w:permEnd w:id="166369866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E48"/>
    <w:multiLevelType w:val="hybridMultilevel"/>
    <w:tmpl w:val="D554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B6671"/>
    <w:multiLevelType w:val="hybridMultilevel"/>
    <w:tmpl w:val="8ED03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7530AA"/>
    <w:multiLevelType w:val="hybridMultilevel"/>
    <w:tmpl w:val="2C52C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211631"/>
    <w:multiLevelType w:val="hybridMultilevel"/>
    <w:tmpl w:val="5E8E0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250D8"/>
    <w:multiLevelType w:val="hybridMultilevel"/>
    <w:tmpl w:val="79A8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87C35"/>
    <w:multiLevelType w:val="hybridMultilevel"/>
    <w:tmpl w:val="98F80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EA5287"/>
    <w:multiLevelType w:val="hybridMultilevel"/>
    <w:tmpl w:val="0B68F398"/>
    <w:lvl w:ilvl="0" w:tplc="99502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C361C1B"/>
    <w:multiLevelType w:val="hybridMultilevel"/>
    <w:tmpl w:val="CEF41D9A"/>
    <w:lvl w:ilvl="0" w:tplc="C08690BA">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568C0665"/>
    <w:multiLevelType w:val="hybridMultilevel"/>
    <w:tmpl w:val="1F905EBA"/>
    <w:lvl w:ilvl="0" w:tplc="0A8ACEB8">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9" w15:restartNumberingAfterBreak="0">
    <w:nsid w:val="6F77093C"/>
    <w:multiLevelType w:val="hybridMultilevel"/>
    <w:tmpl w:val="DB46A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F0488E"/>
    <w:multiLevelType w:val="hybridMultilevel"/>
    <w:tmpl w:val="4CBC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2B515B"/>
    <w:multiLevelType w:val="hybridMultilevel"/>
    <w:tmpl w:val="CF5E0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7"/>
  </w:num>
  <w:num w:numId="5">
    <w:abstractNumId w:val="2"/>
  </w:num>
  <w:num w:numId="6">
    <w:abstractNumId w:val="9"/>
  </w:num>
  <w:num w:numId="7">
    <w:abstractNumId w:val="0"/>
  </w:num>
  <w:num w:numId="8">
    <w:abstractNumId w:val="6"/>
  </w:num>
  <w:num w:numId="9">
    <w:abstractNumId w:val="4"/>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5D"/>
    <w:rsid w:val="002036D2"/>
    <w:rsid w:val="003E6B50"/>
    <w:rsid w:val="008B6BBB"/>
    <w:rsid w:val="00CE0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285D1-A03E-40C6-8F7C-35302529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36D2"/>
    <w:pPr>
      <w:tabs>
        <w:tab w:val="center" w:pos="4677"/>
        <w:tab w:val="right" w:pos="9355"/>
      </w:tabs>
    </w:pPr>
  </w:style>
  <w:style w:type="character" w:customStyle="1" w:styleId="a4">
    <w:name w:val="Верхний колонтитул Знак"/>
    <w:basedOn w:val="a0"/>
    <w:link w:val="a3"/>
    <w:uiPriority w:val="99"/>
    <w:rsid w:val="002036D2"/>
    <w:rPr>
      <w:rFonts w:ascii="Times New Roman" w:eastAsia="Times New Roman" w:hAnsi="Times New Roman" w:cs="Times New Roman"/>
      <w:sz w:val="24"/>
      <w:szCs w:val="24"/>
      <w:lang w:eastAsia="ru-RU"/>
    </w:rPr>
  </w:style>
  <w:style w:type="paragraph" w:styleId="a5">
    <w:name w:val="footer"/>
    <w:basedOn w:val="a"/>
    <w:link w:val="a6"/>
    <w:uiPriority w:val="99"/>
    <w:rsid w:val="002036D2"/>
    <w:pPr>
      <w:tabs>
        <w:tab w:val="center" w:pos="4677"/>
        <w:tab w:val="right" w:pos="9355"/>
      </w:tabs>
    </w:pPr>
  </w:style>
  <w:style w:type="character" w:customStyle="1" w:styleId="a6">
    <w:name w:val="Нижний колонтитул Знак"/>
    <w:basedOn w:val="a0"/>
    <w:link w:val="a5"/>
    <w:uiPriority w:val="99"/>
    <w:rsid w:val="002036D2"/>
    <w:rPr>
      <w:rFonts w:ascii="Times New Roman" w:eastAsia="Times New Roman" w:hAnsi="Times New Roman" w:cs="Times New Roman"/>
      <w:sz w:val="24"/>
      <w:szCs w:val="24"/>
      <w:lang w:eastAsia="ru-RU"/>
    </w:rPr>
  </w:style>
  <w:style w:type="paragraph" w:customStyle="1" w:styleId="ConsNormal">
    <w:name w:val="ConsNormal"/>
    <w:rsid w:val="002036D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aragraphStyle0">
    <w:name w:val="ParagraphStyle0"/>
    <w:hidden/>
    <w:rsid w:val="002036D2"/>
    <w:pPr>
      <w:spacing w:after="0" w:line="240" w:lineRule="auto"/>
      <w:ind w:left="28" w:right="28"/>
      <w:jc w:val="center"/>
    </w:pPr>
    <w:rPr>
      <w:rFonts w:ascii="Calibri" w:eastAsia="Calibri" w:hAnsi="Calibri" w:cs="Calibri"/>
      <w:szCs w:val="20"/>
      <w:lang w:eastAsia="ru-RU"/>
    </w:rPr>
  </w:style>
  <w:style w:type="character" w:customStyle="1" w:styleId="FakeCharacterStyle">
    <w:name w:val="FakeCharacterStyle"/>
    <w:hidden/>
    <w:rsid w:val="002036D2"/>
    <w:rPr>
      <w:sz w:val="1"/>
      <w:szCs w:val="1"/>
    </w:rPr>
  </w:style>
  <w:style w:type="character" w:customStyle="1" w:styleId="CharacterStyle0">
    <w:name w:val="CharacterStyle0"/>
    <w:hidden/>
    <w:rsid w:val="002036D2"/>
    <w:rPr>
      <w:rFonts w:ascii="Times New Roman" w:eastAsia="Times New Roman" w:hAnsi="Times New Roman" w:cs="Times New Roman"/>
      <w:b/>
      <w:i w:val="0"/>
      <w:strike w:val="0"/>
      <w:noProof/>
      <w:color w:val="000000"/>
      <w:sz w:val="28"/>
      <w:szCs w:val="28"/>
      <w:u w:val="none"/>
    </w:rPr>
  </w:style>
  <w:style w:type="paragraph" w:customStyle="1" w:styleId="ConsPlusNormal">
    <w:name w:val="ConsPlusNormal"/>
    <w:rsid w:val="002036D2"/>
    <w:pPr>
      <w:widowControl w:val="0"/>
      <w:autoSpaceDE w:val="0"/>
      <w:autoSpaceDN w:val="0"/>
      <w:spacing w:after="0" w:line="240" w:lineRule="auto"/>
    </w:pPr>
    <w:rPr>
      <w:rFonts w:ascii="Calibri" w:eastAsiaTheme="minorEastAsia" w:hAnsi="Calibri" w:cs="Calibri"/>
      <w:lang w:eastAsia="ru-RU"/>
    </w:rPr>
  </w:style>
  <w:style w:type="character" w:styleId="a7">
    <w:name w:val="Hyperlink"/>
    <w:basedOn w:val="a0"/>
    <w:uiPriority w:val="99"/>
    <w:unhideWhenUsed/>
    <w:rsid w:val="002036D2"/>
    <w:rPr>
      <w:color w:val="0000FF"/>
      <w:u w:val="single"/>
    </w:rPr>
  </w:style>
  <w:style w:type="paragraph" w:customStyle="1" w:styleId="ConsPlusTitle">
    <w:name w:val="ConsPlusTitle"/>
    <w:rsid w:val="002036D2"/>
    <w:pPr>
      <w:widowControl w:val="0"/>
      <w:autoSpaceDE w:val="0"/>
      <w:autoSpaceDN w:val="0"/>
      <w:spacing w:after="0" w:line="240" w:lineRule="auto"/>
    </w:pPr>
    <w:rPr>
      <w:rFonts w:ascii="Calibri" w:eastAsiaTheme="minorEastAsia" w:hAnsi="Calibri" w:cs="Calibri"/>
      <w:b/>
      <w:lang w:eastAsia="ru-RU"/>
    </w:rPr>
  </w:style>
  <w:style w:type="numbering" w:customStyle="1" w:styleId="1">
    <w:name w:val="Нет списка1"/>
    <w:next w:val="a2"/>
    <w:uiPriority w:val="99"/>
    <w:semiHidden/>
    <w:unhideWhenUsed/>
    <w:rsid w:val="002036D2"/>
  </w:style>
  <w:style w:type="paragraph" w:customStyle="1" w:styleId="xl66">
    <w:name w:val="xl66"/>
    <w:basedOn w:val="a"/>
    <w:rsid w:val="00203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2036D2"/>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
    <w:rsid w:val="00203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2036D2"/>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2036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203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2036D2"/>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3">
    <w:name w:val="xl73"/>
    <w:basedOn w:val="a"/>
    <w:rsid w:val="002036D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75">
    <w:name w:val="xl75"/>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76">
    <w:name w:val="xl76"/>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i/>
      <w:iCs/>
      <w:color w:val="000000"/>
    </w:rPr>
  </w:style>
  <w:style w:type="paragraph" w:customStyle="1" w:styleId="xl77">
    <w:name w:val="xl77"/>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8">
    <w:name w:val="xl78"/>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9">
    <w:name w:val="xl79"/>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color w:val="000000"/>
    </w:rPr>
  </w:style>
  <w:style w:type="paragraph" w:customStyle="1" w:styleId="xl80">
    <w:name w:val="xl80"/>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81">
    <w:name w:val="xl81"/>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203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83">
    <w:name w:val="xl83"/>
    <w:basedOn w:val="a"/>
    <w:rsid w:val="002036D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4">
    <w:name w:val="xl84"/>
    <w:basedOn w:val="a"/>
    <w:rsid w:val="002036D2"/>
    <w:pPr>
      <w:pBdr>
        <w:top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2036D2"/>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2036D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7">
    <w:name w:val="xl87"/>
    <w:basedOn w:val="a"/>
    <w:rsid w:val="002036D2"/>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styleId="a8">
    <w:name w:val="List Paragraph"/>
    <w:basedOn w:val="a"/>
    <w:uiPriority w:val="34"/>
    <w:qFormat/>
    <w:rsid w:val="002036D2"/>
    <w:pPr>
      <w:spacing w:after="160" w:line="259" w:lineRule="auto"/>
      <w:ind w:left="720"/>
      <w:contextualSpacing/>
    </w:pPr>
    <w:rPr>
      <w:rFonts w:eastAsiaTheme="minorHAnsi"/>
      <w:sz w:val="2"/>
      <w:szCs w:val="22"/>
      <w:lang w:eastAsia="en-US"/>
    </w:rPr>
  </w:style>
  <w:style w:type="paragraph" w:styleId="a9">
    <w:name w:val="Balloon Text"/>
    <w:basedOn w:val="a"/>
    <w:link w:val="aa"/>
    <w:uiPriority w:val="99"/>
    <w:semiHidden/>
    <w:unhideWhenUsed/>
    <w:rsid w:val="002036D2"/>
    <w:pPr>
      <w:contextualSpacing/>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2036D2"/>
    <w:rPr>
      <w:rFonts w:ascii="Segoe UI" w:hAnsi="Segoe UI" w:cs="Segoe UI"/>
      <w:sz w:val="18"/>
      <w:szCs w:val="18"/>
    </w:rPr>
  </w:style>
  <w:style w:type="numbering" w:customStyle="1" w:styleId="2">
    <w:name w:val="Нет списка2"/>
    <w:next w:val="a2"/>
    <w:uiPriority w:val="99"/>
    <w:semiHidden/>
    <w:unhideWhenUsed/>
    <w:rsid w:val="002036D2"/>
  </w:style>
  <w:style w:type="character" w:styleId="ab">
    <w:name w:val="FollowedHyperlink"/>
    <w:basedOn w:val="a0"/>
    <w:uiPriority w:val="99"/>
    <w:semiHidden/>
    <w:unhideWhenUsed/>
    <w:rsid w:val="002036D2"/>
    <w:rPr>
      <w:color w:val="800080"/>
      <w:u w:val="single"/>
    </w:rPr>
  </w:style>
  <w:style w:type="paragraph" w:customStyle="1" w:styleId="xl65">
    <w:name w:val="xl65"/>
    <w:basedOn w:val="a"/>
    <w:rsid w:val="00203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table" w:styleId="ac">
    <w:name w:val="Table Grid"/>
    <w:basedOn w:val="a1"/>
    <w:uiPriority w:val="59"/>
    <w:rsid w:val="00203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2036D2"/>
  </w:style>
  <w:style w:type="numbering" w:customStyle="1" w:styleId="4">
    <w:name w:val="Нет списка4"/>
    <w:next w:val="a2"/>
    <w:uiPriority w:val="99"/>
    <w:semiHidden/>
    <w:unhideWhenUsed/>
    <w:rsid w:val="002036D2"/>
  </w:style>
  <w:style w:type="numbering" w:customStyle="1" w:styleId="5">
    <w:name w:val="Нет списка5"/>
    <w:next w:val="a2"/>
    <w:uiPriority w:val="99"/>
    <w:semiHidden/>
    <w:unhideWhenUsed/>
    <w:rsid w:val="002036D2"/>
  </w:style>
  <w:style w:type="numbering" w:customStyle="1" w:styleId="6">
    <w:name w:val="Нет списка6"/>
    <w:next w:val="a2"/>
    <w:uiPriority w:val="99"/>
    <w:semiHidden/>
    <w:unhideWhenUsed/>
    <w:rsid w:val="002036D2"/>
  </w:style>
  <w:style w:type="numbering" w:customStyle="1" w:styleId="7">
    <w:name w:val="Нет списка7"/>
    <w:next w:val="a2"/>
    <w:uiPriority w:val="99"/>
    <w:semiHidden/>
    <w:unhideWhenUsed/>
    <w:rsid w:val="002036D2"/>
  </w:style>
  <w:style w:type="numbering" w:customStyle="1" w:styleId="8">
    <w:name w:val="Нет списка8"/>
    <w:next w:val="a2"/>
    <w:uiPriority w:val="99"/>
    <w:semiHidden/>
    <w:unhideWhenUsed/>
    <w:rsid w:val="002036D2"/>
  </w:style>
  <w:style w:type="numbering" w:customStyle="1" w:styleId="9">
    <w:name w:val="Нет списка9"/>
    <w:next w:val="a2"/>
    <w:uiPriority w:val="99"/>
    <w:semiHidden/>
    <w:unhideWhenUsed/>
    <w:rsid w:val="002036D2"/>
  </w:style>
  <w:style w:type="paragraph" w:styleId="ad">
    <w:name w:val="Normal (Web)"/>
    <w:basedOn w:val="a"/>
    <w:uiPriority w:val="99"/>
    <w:unhideWhenUsed/>
    <w:rsid w:val="002036D2"/>
    <w:pPr>
      <w:spacing w:before="100" w:beforeAutospacing="1" w:after="100" w:afterAutospacing="1"/>
    </w:pPr>
  </w:style>
  <w:style w:type="numbering" w:customStyle="1" w:styleId="10">
    <w:name w:val="Нет списка10"/>
    <w:next w:val="a2"/>
    <w:uiPriority w:val="99"/>
    <w:semiHidden/>
    <w:unhideWhenUsed/>
    <w:rsid w:val="002036D2"/>
  </w:style>
  <w:style w:type="numbering" w:customStyle="1" w:styleId="11">
    <w:name w:val="Нет списка11"/>
    <w:next w:val="a2"/>
    <w:uiPriority w:val="99"/>
    <w:semiHidden/>
    <w:unhideWhenUsed/>
    <w:rsid w:val="002036D2"/>
  </w:style>
  <w:style w:type="character" w:customStyle="1" w:styleId="CharacterStyle5">
    <w:name w:val="CharacterStyle5"/>
    <w:hidden/>
    <w:rsid w:val="002036D2"/>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2036D2"/>
    <w:rPr>
      <w:rFonts w:ascii="Times New Roman" w:eastAsia="Times New Roman" w:hAnsi="Times New Roman" w:cs="Times New Roman"/>
      <w:b w:val="0"/>
      <w:i w:val="0"/>
      <w:strike w:val="0"/>
      <w:noProof/>
      <w:color w:val="000000"/>
      <w:sz w:val="28"/>
      <w:szCs w:val="28"/>
      <w:u w:val="none"/>
    </w:rPr>
  </w:style>
  <w:style w:type="numbering" w:customStyle="1" w:styleId="12">
    <w:name w:val="Нет списка12"/>
    <w:next w:val="a2"/>
    <w:uiPriority w:val="99"/>
    <w:semiHidden/>
    <w:unhideWhenUsed/>
    <w:rsid w:val="002036D2"/>
  </w:style>
  <w:style w:type="numbering" w:customStyle="1" w:styleId="13">
    <w:name w:val="Нет списка13"/>
    <w:next w:val="a2"/>
    <w:uiPriority w:val="99"/>
    <w:semiHidden/>
    <w:unhideWhenUsed/>
    <w:rsid w:val="002036D2"/>
  </w:style>
  <w:style w:type="numbering" w:customStyle="1" w:styleId="14">
    <w:name w:val="Нет списка14"/>
    <w:next w:val="a2"/>
    <w:uiPriority w:val="99"/>
    <w:semiHidden/>
    <w:unhideWhenUsed/>
    <w:rsid w:val="002036D2"/>
  </w:style>
  <w:style w:type="numbering" w:customStyle="1" w:styleId="15">
    <w:name w:val="Нет списка15"/>
    <w:next w:val="a2"/>
    <w:uiPriority w:val="99"/>
    <w:semiHidden/>
    <w:unhideWhenUsed/>
    <w:rsid w:val="002036D2"/>
  </w:style>
  <w:style w:type="paragraph" w:customStyle="1" w:styleId="ParagraphStyle10">
    <w:name w:val="ParagraphStyle10"/>
    <w:hidden/>
    <w:rsid w:val="002036D2"/>
    <w:pPr>
      <w:spacing w:after="0" w:line="240" w:lineRule="auto"/>
      <w:ind w:left="115" w:right="115"/>
      <w:jc w:val="both"/>
    </w:pPr>
    <w:rPr>
      <w:rFonts w:ascii="Calibri" w:eastAsia="Calibri" w:hAnsi="Calibri" w:cs="Calibri"/>
      <w:szCs w:val="20"/>
      <w:lang w:eastAsia="ru-RU"/>
    </w:rPr>
  </w:style>
  <w:style w:type="character" w:customStyle="1" w:styleId="CharacterStyle10">
    <w:name w:val="CharacterStyle10"/>
    <w:hidden/>
    <w:rsid w:val="002036D2"/>
    <w:rPr>
      <w:rFonts w:ascii="Times New Roman" w:eastAsia="Times New Roman" w:hAnsi="Times New Roman" w:cs="Times New Roman"/>
      <w:b w:val="0"/>
      <w:i w:val="0"/>
      <w:strike w:val="0"/>
      <w:noProof/>
      <w:color w:val="000000"/>
      <w:sz w:val="28"/>
      <w:szCs w:val="28"/>
      <w:u w:val="none"/>
    </w:rPr>
  </w:style>
  <w:style w:type="numbering" w:customStyle="1" w:styleId="16">
    <w:name w:val="Нет списка16"/>
    <w:next w:val="a2"/>
    <w:uiPriority w:val="99"/>
    <w:semiHidden/>
    <w:unhideWhenUsed/>
    <w:rsid w:val="002036D2"/>
  </w:style>
  <w:style w:type="numbering" w:customStyle="1" w:styleId="17">
    <w:name w:val="Нет списка17"/>
    <w:next w:val="a2"/>
    <w:uiPriority w:val="99"/>
    <w:semiHidden/>
    <w:unhideWhenUsed/>
    <w:rsid w:val="0020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16430</Words>
  <Characters>93652</Characters>
  <Application>Microsoft Office Word</Application>
  <DocSecurity>0</DocSecurity>
  <Lines>780</Lines>
  <Paragraphs>219</Paragraphs>
  <ScaleCrop>false</ScaleCrop>
  <Company/>
  <LinksUpToDate>false</LinksUpToDate>
  <CharactersWithSpaces>109863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2025-10-06T12:20:00Z</dcterms:created>
  <dcterms:modified xsi:type="dcterms:W3CDTF">2025-10-06T12:24:00Z</dcterms:modified>
</cp:coreProperties>
</file>