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BA5FB1" w:rsidRPr="0013051B" w:rsidTr="00AC1D84">
        <w:trPr>
          <w:trHeight w:val="524"/>
        </w:trPr>
        <w:tc>
          <w:tcPr>
            <w:tcW w:w="9460" w:type="dxa"/>
            <w:gridSpan w:val="5"/>
          </w:tcPr>
          <w:p w:rsidR="00BA5FB1" w:rsidRPr="0013051B" w:rsidRDefault="00BA5FB1" w:rsidP="00AC1D8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A5FB1" w:rsidRPr="0013051B" w:rsidRDefault="00BA5FB1" w:rsidP="00AC1D8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A5FB1" w:rsidRPr="0013051B" w:rsidRDefault="00BA5FB1" w:rsidP="00AC1D8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A5FB1" w:rsidRPr="0013051B" w:rsidRDefault="00BA5FB1" w:rsidP="00AC1D8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F77A42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6E22C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A5FB1" w:rsidRPr="0013051B" w:rsidTr="00AC1D84">
        <w:trPr>
          <w:trHeight w:val="524"/>
        </w:trPr>
        <w:tc>
          <w:tcPr>
            <w:tcW w:w="284" w:type="dxa"/>
            <w:vAlign w:val="bottom"/>
          </w:tcPr>
          <w:p w:rsidR="00BA5FB1" w:rsidRPr="0013051B" w:rsidRDefault="00BA5FB1" w:rsidP="00AC1D8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A5FB1" w:rsidRPr="0013051B" w:rsidRDefault="00BA5FB1" w:rsidP="00AC1D8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BA5FB1" w:rsidRPr="0013051B" w:rsidRDefault="00BA5FB1" w:rsidP="00AC1D8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A5FB1" w:rsidRPr="0013051B" w:rsidRDefault="00BA5FB1" w:rsidP="00AC1D8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A5FB1" w:rsidRPr="0013051B" w:rsidRDefault="00BA5FB1" w:rsidP="00AC1D8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A5FB1" w:rsidRPr="0013051B" w:rsidTr="00AC1D84">
        <w:trPr>
          <w:trHeight w:val="130"/>
        </w:trPr>
        <w:tc>
          <w:tcPr>
            <w:tcW w:w="9460" w:type="dxa"/>
            <w:gridSpan w:val="5"/>
          </w:tcPr>
          <w:p w:rsidR="00BA5FB1" w:rsidRPr="0013051B" w:rsidRDefault="00BA5FB1" w:rsidP="00AC1D8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A5FB1" w:rsidRPr="0013051B" w:rsidTr="00AC1D84">
        <w:tc>
          <w:tcPr>
            <w:tcW w:w="9460" w:type="dxa"/>
            <w:gridSpan w:val="5"/>
          </w:tcPr>
          <w:p w:rsidR="00BA5FB1" w:rsidRPr="0013051B" w:rsidRDefault="00BA5FB1" w:rsidP="00AC1D8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A5FB1" w:rsidRPr="0013051B" w:rsidRDefault="00BA5FB1" w:rsidP="00AC1D8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A5FB1" w:rsidRPr="0013051B" w:rsidRDefault="00BA5FB1" w:rsidP="00AC1D8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A5FB1" w:rsidRPr="0013051B" w:rsidTr="00AC1D84">
        <w:tc>
          <w:tcPr>
            <w:tcW w:w="9460" w:type="dxa"/>
            <w:gridSpan w:val="5"/>
          </w:tcPr>
          <w:p w:rsidR="00BA5FB1" w:rsidRPr="0013051B" w:rsidRDefault="00BA5FB1" w:rsidP="00AC1D8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Порядок осуществления ведомственного контроля за выполнением требований к антитеррористической защищенности объектов (территорий) социальной сферы, находящихся в муниципальной собственности городского </w:t>
            </w:r>
            <w:bookmarkEnd w:id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округа Верхняя Пышма, утвержденный постановлением администрации городского округа Верхняя Пышма  от 26.05.2025 № 698 </w:t>
            </w:r>
          </w:p>
        </w:tc>
      </w:tr>
      <w:tr w:rsidR="00BA5FB1" w:rsidRPr="0013051B" w:rsidTr="00AC1D84">
        <w:tc>
          <w:tcPr>
            <w:tcW w:w="9460" w:type="dxa"/>
            <w:gridSpan w:val="5"/>
          </w:tcPr>
          <w:p w:rsidR="00BA5FB1" w:rsidRPr="0013051B" w:rsidRDefault="00BA5FB1" w:rsidP="00AC1D8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A5FB1" w:rsidRPr="0013051B" w:rsidRDefault="00BA5FB1" w:rsidP="00AC1D8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A5FB1" w:rsidRDefault="00BA5FB1" w:rsidP="00BA5FB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24 статьи 89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20 марта 2025 года № 33-ФЗ «Об общих принципах организации местного самоуправления в единой системе публичной власти», пунктом 4 статьи 5.2 Федерального закона от 06 марта 2006 года № 35-ФЗ «О противодействии терроризму», </w:t>
      </w:r>
      <w:r>
        <w:rPr>
          <w:rFonts w:ascii="Liberation Serif" w:hAnsi="Liberation Serif"/>
          <w:color w:val="000000"/>
          <w:spacing w:val="5"/>
          <w:sz w:val="28"/>
          <w:szCs w:val="28"/>
        </w:rPr>
        <w:t xml:space="preserve">пунктом 25 Требований к антитеррористической защищенности объектов спорта и формы паспорта безопасности объектов спорта, </w:t>
      </w:r>
      <w:r>
        <w:rPr>
          <w:rFonts w:ascii="Liberation Serif" w:hAnsi="Liberation Serif" w:cs="Liberation Serif"/>
          <w:sz w:val="28"/>
          <w:szCs w:val="28"/>
        </w:rPr>
        <w:t>утвержденных постановлением Правительства Российской Федерации от 06.03.2015 № 202,</w:t>
      </w:r>
      <w:r>
        <w:rPr>
          <w:rFonts w:ascii="Liberation Serif" w:hAnsi="Liberation Serif"/>
          <w:sz w:val="28"/>
          <w:szCs w:val="28"/>
        </w:rPr>
        <w:t xml:space="preserve"> пунктом 36 </w:t>
      </w:r>
      <w:r>
        <w:rPr>
          <w:rFonts w:ascii="Liberation Serif" w:hAnsi="Liberation Serif" w:cs="Liberation Serif"/>
          <w:sz w:val="28"/>
          <w:szCs w:val="28"/>
        </w:rPr>
        <w:t>Требований к антитеррористической защищенности объектов (территорий) в сфере культуры и формы паспорта безопасности этих объектов (территорий), утвержденных постановлением Правительства Российской Федерации от 11.02.2017 № 176</w:t>
      </w:r>
      <w:r>
        <w:rPr>
          <w:rFonts w:ascii="Liberation Serif" w:hAnsi="Liberation Serif"/>
          <w:color w:val="000000"/>
          <w:spacing w:val="5"/>
          <w:sz w:val="28"/>
          <w:szCs w:val="28"/>
        </w:rPr>
        <w:t xml:space="preserve">, пунктом 32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в сфере деятельности Министерства просвещения Российской Федерации, и формы паспорта безопасности этих объектов (территорий), </w:t>
      </w:r>
      <w:r>
        <w:rPr>
          <w:rFonts w:ascii="Liberation Serif" w:hAnsi="Liberation Serif" w:cs="Liberation Serif"/>
          <w:sz w:val="28"/>
          <w:szCs w:val="28"/>
        </w:rPr>
        <w:t>утвержденных постановлением Правительства Российской Федерации от</w:t>
      </w:r>
      <w:r>
        <w:rPr>
          <w:rFonts w:ascii="Liberation Serif" w:hAnsi="Liberation Serif"/>
          <w:color w:val="000000"/>
          <w:spacing w:val="5"/>
          <w:sz w:val="28"/>
          <w:szCs w:val="28"/>
        </w:rPr>
        <w:t xml:space="preserve"> 02.08.2019 № 1006, в целях осуществления надлежащего ведомственного контроля за обеспечением </w:t>
      </w:r>
      <w:r>
        <w:rPr>
          <w:rFonts w:ascii="Liberation Serif" w:hAnsi="Liberation Serif"/>
          <w:sz w:val="28"/>
          <w:szCs w:val="28"/>
        </w:rPr>
        <w:t xml:space="preserve">выполнения требований к антитеррористической защищенности объектов (территорий) </w:t>
      </w:r>
      <w:r>
        <w:rPr>
          <w:rFonts w:ascii="Liberation Serif" w:hAnsi="Liberation Serif" w:cs="Liberation Serif"/>
          <w:sz w:val="28"/>
          <w:szCs w:val="28"/>
        </w:rPr>
        <w:t>социальной сферы, находящихся в муниципальной собственности городского округа Верхняя Пышма,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color w:val="000000"/>
          <w:spacing w:val="4"/>
          <w:sz w:val="28"/>
          <w:szCs w:val="28"/>
        </w:rPr>
        <w:t>руководствуясь статьей 25 Устава городского округа Верхняя Пышма Свердловской области, администрация городского округа Верхняя Пышма</w:t>
      </w:r>
    </w:p>
    <w:p w:rsidR="00BA5FB1" w:rsidRPr="0013051B" w:rsidRDefault="00BA5FB1" w:rsidP="00BA5FB1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BA5FB1" w:rsidRDefault="00BA5FB1" w:rsidP="00BA5FB1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в Порядок осуществления ведомственного контроля за выполнением требований к антитеррористической защищенности объектов (территорий) социальной сферы, находящихся в муниципальной </w:t>
      </w:r>
      <w:r>
        <w:rPr>
          <w:rFonts w:ascii="Liberation Serif" w:hAnsi="Liberation Serif"/>
          <w:sz w:val="28"/>
          <w:szCs w:val="28"/>
        </w:rPr>
        <w:lastRenderedPageBreak/>
        <w:t xml:space="preserve">собственности городского округа Верхняя Пышма, утвержденный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26.05.2025 № 698 «Об осуществлении ведомственного контроля за выполнением требований к антитеррористической защищенности объектов (территорий) социальной сферы, находящихся в муниципальной собственности городского округа Верхняя Пышма», изложив пункты 2.6 – 2.8 в следующей редакции:</w:t>
      </w:r>
    </w:p>
    <w:p w:rsidR="00BA5FB1" w:rsidRDefault="00BA5FB1" w:rsidP="00BA5FB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«2.6. Проверки проводятся на основании распоряжения Руководителя о проведении проверок (далее – Распоряжение).</w:t>
      </w:r>
    </w:p>
    <w:p w:rsidR="00BA5FB1" w:rsidRDefault="00BA5FB1" w:rsidP="00BA5FB1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2.7. В Распоряжении должны быть отражены:</w:t>
      </w:r>
    </w:p>
    <w:p w:rsidR="00BA5FB1" w:rsidRPr="00F51AE3" w:rsidRDefault="00BA5FB1" w:rsidP="00BA5FB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2.7.1. Н</w:t>
      </w:r>
      <w:r w:rsidRPr="00F51AE3">
        <w:rPr>
          <w:rFonts w:ascii="Liberation Serif" w:hAnsi="Liberation Serif" w:cs="Liberation Serif"/>
          <w:sz w:val="28"/>
          <w:szCs w:val="28"/>
        </w:rPr>
        <w:t xml:space="preserve">аименование </w:t>
      </w:r>
      <w:r>
        <w:rPr>
          <w:rFonts w:ascii="Liberation Serif" w:hAnsi="Liberation Serif" w:cs="Liberation Serif"/>
          <w:sz w:val="28"/>
          <w:szCs w:val="28"/>
        </w:rPr>
        <w:t>учреждений</w:t>
      </w:r>
      <w:r w:rsidRPr="00F51AE3">
        <w:rPr>
          <w:rFonts w:ascii="Liberation Serif" w:hAnsi="Liberation Serif" w:cs="Liberation Serif"/>
          <w:sz w:val="28"/>
          <w:szCs w:val="28"/>
        </w:rPr>
        <w:t xml:space="preserve">, в отношении которых </w:t>
      </w:r>
      <w:r>
        <w:rPr>
          <w:rFonts w:ascii="Liberation Serif" w:hAnsi="Liberation Serif" w:cs="Liberation Serif"/>
          <w:sz w:val="28"/>
          <w:szCs w:val="28"/>
        </w:rPr>
        <w:t>планируется проведение проверок.</w:t>
      </w:r>
    </w:p>
    <w:p w:rsidR="00BA5FB1" w:rsidRDefault="00BA5FB1" w:rsidP="00BA5FB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2.7.2</w:t>
      </w:r>
      <w:r w:rsidRPr="00F51AE3">
        <w:rPr>
          <w:rFonts w:ascii="Liberation Serif" w:hAnsi="Liberation Serif" w:cs="Liberation Serif"/>
          <w:sz w:val="28"/>
          <w:szCs w:val="28"/>
        </w:rPr>
        <w:t xml:space="preserve">. </w:t>
      </w:r>
      <w:r>
        <w:rPr>
          <w:rFonts w:ascii="Liberation Serif" w:hAnsi="Liberation Serif" w:cs="Liberation Serif"/>
          <w:sz w:val="28"/>
          <w:szCs w:val="28"/>
        </w:rPr>
        <w:t>С</w:t>
      </w:r>
      <w:r w:rsidRPr="00F51AE3">
        <w:rPr>
          <w:rFonts w:ascii="Liberation Serif" w:hAnsi="Liberation Serif" w:cs="Liberation Serif"/>
          <w:sz w:val="28"/>
          <w:szCs w:val="28"/>
        </w:rPr>
        <w:t>ос</w:t>
      </w:r>
      <w:r>
        <w:rPr>
          <w:rFonts w:ascii="Liberation Serif" w:hAnsi="Liberation Serif" w:cs="Liberation Serif"/>
          <w:sz w:val="28"/>
          <w:szCs w:val="28"/>
        </w:rPr>
        <w:t>тав комиссии с указанием фамилии</w:t>
      </w:r>
      <w:r w:rsidRPr="00F51AE3">
        <w:rPr>
          <w:rFonts w:ascii="Liberation Serif" w:hAnsi="Liberation Serif" w:cs="Liberation Serif"/>
          <w:sz w:val="28"/>
          <w:szCs w:val="28"/>
        </w:rPr>
        <w:t>, имен</w:t>
      </w:r>
      <w:r>
        <w:rPr>
          <w:rFonts w:ascii="Liberation Serif" w:hAnsi="Liberation Serif" w:cs="Liberation Serif"/>
          <w:sz w:val="28"/>
          <w:szCs w:val="28"/>
        </w:rPr>
        <w:t>и</w:t>
      </w:r>
      <w:r w:rsidRPr="00F51AE3">
        <w:rPr>
          <w:rFonts w:ascii="Liberation Serif" w:hAnsi="Liberation Serif" w:cs="Liberation Serif"/>
          <w:sz w:val="28"/>
          <w:szCs w:val="28"/>
        </w:rPr>
        <w:t>, отчеств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F51AE3">
        <w:rPr>
          <w:rFonts w:ascii="Liberation Serif" w:hAnsi="Liberation Serif" w:cs="Liberation Serif"/>
          <w:sz w:val="28"/>
          <w:szCs w:val="28"/>
        </w:rPr>
        <w:t xml:space="preserve">, а также должностей членов комиссии, председателя комиссии, осуществляющего координацию и контроль деятельности проверяемых </w:t>
      </w:r>
      <w:r>
        <w:rPr>
          <w:rFonts w:ascii="Liberation Serif" w:hAnsi="Liberation Serif" w:cs="Liberation Serif"/>
          <w:sz w:val="28"/>
          <w:szCs w:val="28"/>
        </w:rPr>
        <w:t>учреждений</w:t>
      </w:r>
      <w:r w:rsidRPr="00F51AE3">
        <w:rPr>
          <w:rFonts w:ascii="Liberation Serif" w:hAnsi="Liberation Serif" w:cs="Liberation Serif"/>
          <w:sz w:val="28"/>
          <w:szCs w:val="28"/>
        </w:rPr>
        <w:t xml:space="preserve">, и его </w:t>
      </w:r>
      <w:r>
        <w:rPr>
          <w:rFonts w:ascii="Liberation Serif" w:hAnsi="Liberation Serif" w:cs="Liberation Serif"/>
          <w:sz w:val="28"/>
          <w:szCs w:val="28"/>
        </w:rPr>
        <w:t>заместителя (при необходимости).</w:t>
      </w:r>
    </w:p>
    <w:p w:rsidR="00BA5FB1" w:rsidRPr="00F51AE3" w:rsidRDefault="00BA5FB1" w:rsidP="00BA5FB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2.7.3 Вид проверки (плановая или внеплановая).</w:t>
      </w:r>
    </w:p>
    <w:p w:rsidR="00BA5FB1" w:rsidRDefault="00BA5FB1" w:rsidP="00BA5FB1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2.7.4. Срок проверки, даты начала и окончания проверки.</w:t>
      </w:r>
    </w:p>
    <w:p w:rsidR="00BA5FB1" w:rsidRDefault="00BA5FB1" w:rsidP="00BA5FB1">
      <w:pPr>
        <w:pStyle w:val="ConsPlusNormal"/>
        <w:ind w:firstLine="709"/>
        <w:jc w:val="both"/>
        <w:outlineLvl w:val="1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2.8. </w:t>
      </w:r>
      <w:r>
        <w:rPr>
          <w:rFonts w:ascii="Liberation Serif" w:hAnsi="Liberation Serif" w:cs="Liberation Serif"/>
          <w:sz w:val="28"/>
          <w:szCs w:val="28"/>
        </w:rPr>
        <w:t>Перед началом проверок в адрес управлений, в ведении которых находятся подведомственные проверяемые учреждения и проверяемых учреждений не позднее, чем за тридцать дней до начала проверок направляется копия Распоряжения.</w:t>
      </w:r>
      <w:r>
        <w:rPr>
          <w:rFonts w:ascii="Liberation Serif" w:hAnsi="Liberation Serif"/>
          <w:sz w:val="28"/>
          <w:szCs w:val="28"/>
        </w:rPr>
        <w:t>».</w:t>
      </w:r>
    </w:p>
    <w:p w:rsidR="00BA5FB1" w:rsidRDefault="00BA5FB1" w:rsidP="00BA5FB1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(https://movp.ru/).</w:t>
      </w:r>
    </w:p>
    <w:p w:rsidR="00BA5FB1" w:rsidRPr="0013051B" w:rsidRDefault="00BA5FB1" w:rsidP="00BA5FB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BA5FB1" w:rsidRPr="0013051B" w:rsidTr="00AC1D84">
        <w:tc>
          <w:tcPr>
            <w:tcW w:w="6237" w:type="dxa"/>
            <w:vAlign w:val="bottom"/>
          </w:tcPr>
          <w:p w:rsidR="00BA5FB1" w:rsidRPr="0013051B" w:rsidRDefault="00BA5FB1" w:rsidP="00AC1D84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A5FB1" w:rsidRPr="0013051B" w:rsidRDefault="00BA5FB1" w:rsidP="00AC1D8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F02320" w:rsidRDefault="00F02320"/>
    <w:sectPr w:rsidR="00F02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662F"/>
    <w:multiLevelType w:val="hybridMultilevel"/>
    <w:tmpl w:val="60DE7AB8"/>
    <w:lvl w:ilvl="0" w:tplc="473E75C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031"/>
    <w:rsid w:val="00014031"/>
    <w:rsid w:val="00BA5FB1"/>
    <w:rsid w:val="00F0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097DE-00DF-429D-B32B-DBC074FF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5F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3171</Characters>
  <Application>Microsoft Office Word</Application>
  <DocSecurity>0</DocSecurity>
  <Lines>26</Lines>
  <Paragraphs>7</Paragraphs>
  <ScaleCrop>false</ScaleCrop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2025-10-07T11:14:00Z</dcterms:created>
  <dcterms:modified xsi:type="dcterms:W3CDTF">2025-10-07T11:14:00Z</dcterms:modified>
</cp:coreProperties>
</file>