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42A54" w:rsidRPr="0013051B" w:rsidTr="001368E7">
        <w:trPr>
          <w:trHeight w:val="524"/>
        </w:trPr>
        <w:tc>
          <w:tcPr>
            <w:tcW w:w="9460" w:type="dxa"/>
            <w:gridSpan w:val="5"/>
          </w:tcPr>
          <w:p w:rsidR="00F42A54" w:rsidRPr="0013051B" w:rsidRDefault="00F42A54" w:rsidP="001368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2A54" w:rsidRPr="0013051B" w:rsidRDefault="00F42A54" w:rsidP="001368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42A54" w:rsidRPr="0013051B" w:rsidRDefault="00F42A54" w:rsidP="001368E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42A54" w:rsidRPr="0013051B" w:rsidRDefault="00F42A54" w:rsidP="001368E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2A54" w:rsidRPr="0013051B" w:rsidTr="001368E7">
        <w:trPr>
          <w:trHeight w:val="524"/>
        </w:trPr>
        <w:tc>
          <w:tcPr>
            <w:tcW w:w="284" w:type="dxa"/>
            <w:vAlign w:val="bottom"/>
          </w:tcPr>
          <w:p w:rsidR="00F42A54" w:rsidRPr="0013051B" w:rsidRDefault="00F42A54" w:rsidP="001368E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2A54" w:rsidRPr="0013051B" w:rsidRDefault="00F42A54" w:rsidP="001368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01.07.2019</w:t>
            </w:r>
          </w:p>
        </w:tc>
        <w:tc>
          <w:tcPr>
            <w:tcW w:w="425" w:type="dxa"/>
            <w:vAlign w:val="bottom"/>
          </w:tcPr>
          <w:p w:rsidR="00F42A54" w:rsidRPr="0013051B" w:rsidRDefault="00F42A54" w:rsidP="001368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2A54" w:rsidRPr="0013051B" w:rsidRDefault="00F42A54" w:rsidP="001368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747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2A54" w:rsidRPr="0013051B" w:rsidRDefault="00F42A54" w:rsidP="001368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42A54" w:rsidRPr="0013051B" w:rsidTr="001368E7">
        <w:trPr>
          <w:trHeight w:val="130"/>
        </w:trPr>
        <w:tc>
          <w:tcPr>
            <w:tcW w:w="9460" w:type="dxa"/>
            <w:gridSpan w:val="5"/>
          </w:tcPr>
          <w:p w:rsidR="00F42A54" w:rsidRPr="0013051B" w:rsidRDefault="00F42A54" w:rsidP="001368E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42A54" w:rsidRPr="0013051B" w:rsidTr="001368E7">
        <w:tc>
          <w:tcPr>
            <w:tcW w:w="9460" w:type="dxa"/>
            <w:gridSpan w:val="5"/>
          </w:tcPr>
          <w:p w:rsidR="00F42A54" w:rsidRPr="0013051B" w:rsidRDefault="00F42A54" w:rsidP="001368E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42A54" w:rsidRPr="0013051B" w:rsidRDefault="00F42A54" w:rsidP="001368E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42A54" w:rsidRPr="0013051B" w:rsidRDefault="00F42A54" w:rsidP="001368E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42A54" w:rsidRPr="0013051B" w:rsidTr="001368E7">
        <w:tc>
          <w:tcPr>
            <w:tcW w:w="9460" w:type="dxa"/>
            <w:gridSpan w:val="5"/>
          </w:tcPr>
          <w:p w:rsidR="00F42A54" w:rsidRPr="0013051B" w:rsidRDefault="00F42A54" w:rsidP="001368E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«Проект планировки территории и проект межевания территории земельного участка ТИЗ «Лазурный Берег», расположенного по адресу: Свердловская область, г. Верхняя Пышма, пос.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Санаторн</w:t>
            </w: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ый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северная часть на берегу озера Балтым»</w:t>
            </w:r>
          </w:p>
        </w:tc>
      </w:tr>
      <w:tr w:rsidR="00F42A54" w:rsidRPr="0013051B" w:rsidTr="001368E7">
        <w:tc>
          <w:tcPr>
            <w:tcW w:w="9460" w:type="dxa"/>
            <w:gridSpan w:val="5"/>
          </w:tcPr>
          <w:p w:rsidR="00F42A54" w:rsidRPr="0013051B" w:rsidRDefault="00F42A54" w:rsidP="001368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42A54" w:rsidRPr="0013051B" w:rsidRDefault="00F42A54" w:rsidP="001368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2A54" w:rsidRDefault="00F42A54" w:rsidP="00F42A5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представленный товариществом индивидуальных застройщиков «Лазурный Берег»</w:t>
      </w:r>
      <w:r>
        <w:rPr>
          <w:sz w:val="28"/>
          <w:szCs w:val="28"/>
        </w:rPr>
        <w:t xml:space="preserve"> проект </w:t>
      </w:r>
      <w:r>
        <w:rPr>
          <w:rFonts w:ascii="Liberation Serif" w:hAnsi="Liberation Serif"/>
          <w:sz w:val="28"/>
          <w:szCs w:val="28"/>
        </w:rPr>
        <w:t>«</w:t>
      </w:r>
      <w:r w:rsidRPr="00A32706">
        <w:rPr>
          <w:rFonts w:ascii="Liberation Serif" w:hAnsi="Liberation Serif"/>
          <w:sz w:val="28"/>
          <w:szCs w:val="28"/>
        </w:rPr>
        <w:t xml:space="preserve">Проект планировки территории и проект межевания территории земельного участка ТИЗ «Лазурный Берег», расположенного по адресу: </w:t>
      </w:r>
      <w:proofErr w:type="gramStart"/>
      <w:r w:rsidRPr="00A32706">
        <w:rPr>
          <w:rFonts w:ascii="Liberation Serif" w:hAnsi="Liberation Serif"/>
          <w:sz w:val="28"/>
          <w:szCs w:val="28"/>
        </w:rPr>
        <w:t xml:space="preserve">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Pr="00A32706">
        <w:rPr>
          <w:rFonts w:ascii="Liberation Serif" w:hAnsi="Liberation Serif"/>
          <w:sz w:val="28"/>
          <w:szCs w:val="28"/>
        </w:rPr>
        <w:t>пос. Санаторный, северная часть на берегу озера Балтым</w:t>
      </w:r>
      <w:r>
        <w:rPr>
          <w:rFonts w:ascii="Liberation Serif" w:hAnsi="Liberation Serif"/>
          <w:sz w:val="28"/>
          <w:szCs w:val="28"/>
        </w:rPr>
        <w:t>», выполненный муниципальным бюджетным учреждением «Центр пространственного развития городского округа Верхняя Пышма»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основании заключения о результатах публичных слушаний, проведенных 14 марта 2019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F42A54" w:rsidRPr="0013051B" w:rsidRDefault="00F42A54" w:rsidP="00F42A5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42A54" w:rsidRPr="000C4B12" w:rsidRDefault="00F42A54" w:rsidP="00F42A5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 xml:space="preserve">Утвердить проект «Проект планировки территории и проект межевания территории земельного участка ТИЗ «Лазурный Берег», расположенного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Pr="000C4B12">
        <w:rPr>
          <w:rFonts w:ascii="Liberation Serif" w:hAnsi="Liberation Serif"/>
          <w:sz w:val="28"/>
          <w:szCs w:val="28"/>
        </w:rPr>
        <w:t xml:space="preserve">пос. </w:t>
      </w:r>
      <w:proofErr w:type="gramStart"/>
      <w:r w:rsidRPr="000C4B12">
        <w:rPr>
          <w:rFonts w:ascii="Liberation Serif" w:hAnsi="Liberation Serif"/>
          <w:sz w:val="28"/>
          <w:szCs w:val="28"/>
        </w:rPr>
        <w:t>Санаторный</w:t>
      </w:r>
      <w:proofErr w:type="gramEnd"/>
      <w:r w:rsidRPr="000C4B12">
        <w:rPr>
          <w:rFonts w:ascii="Liberation Serif" w:hAnsi="Liberation Serif"/>
          <w:sz w:val="28"/>
          <w:szCs w:val="28"/>
        </w:rPr>
        <w:t>, северная часть на берегу озера Балтым», в составе:</w:t>
      </w:r>
    </w:p>
    <w:p w:rsidR="00F42A54" w:rsidRPr="000C4B12" w:rsidRDefault="00F42A54" w:rsidP="00F4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роект планировки территории. </w:t>
      </w:r>
      <w:r w:rsidRPr="000C4B12">
        <w:rPr>
          <w:rFonts w:ascii="Liberation Serif" w:hAnsi="Liberation Serif"/>
          <w:sz w:val="28"/>
          <w:szCs w:val="28"/>
        </w:rPr>
        <w:t xml:space="preserve">Положение о характеристиках </w:t>
      </w:r>
      <w:proofErr w:type="gramStart"/>
      <w:r w:rsidRPr="000C4B12">
        <w:rPr>
          <w:rFonts w:ascii="Liberation Serif" w:hAnsi="Liberation Serif"/>
          <w:sz w:val="28"/>
          <w:szCs w:val="28"/>
        </w:rPr>
        <w:t>планируемого</w:t>
      </w:r>
      <w:proofErr w:type="gramEnd"/>
      <w:r w:rsidRPr="000C4B12">
        <w:rPr>
          <w:rFonts w:ascii="Liberation Serif" w:hAnsi="Liberation Serif"/>
          <w:sz w:val="28"/>
          <w:szCs w:val="28"/>
        </w:rPr>
        <w:t xml:space="preserve"> развития территории. (Шифр 006/12-04-2018) </w:t>
      </w:r>
      <w:r>
        <w:rPr>
          <w:rFonts w:ascii="Liberation Serif" w:hAnsi="Liberation Serif"/>
          <w:sz w:val="28"/>
          <w:szCs w:val="28"/>
        </w:rPr>
        <w:t xml:space="preserve">                                  </w:t>
      </w:r>
      <w:r w:rsidRPr="000C4B12">
        <w:rPr>
          <w:rFonts w:ascii="Liberation Serif" w:hAnsi="Liberation Serif"/>
          <w:sz w:val="28"/>
          <w:szCs w:val="28"/>
        </w:rPr>
        <w:t>(Приложение № 1);</w:t>
      </w:r>
    </w:p>
    <w:p w:rsidR="00F42A54" w:rsidRPr="000C4B12" w:rsidRDefault="00F42A54" w:rsidP="00F4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 xml:space="preserve">Проект планировки территории. Материалы по обоснованию проекта </w:t>
      </w:r>
      <w:r>
        <w:rPr>
          <w:rFonts w:ascii="Liberation Serif" w:hAnsi="Liberation Serif"/>
          <w:sz w:val="28"/>
          <w:szCs w:val="28"/>
        </w:rPr>
        <w:t xml:space="preserve">планировки территории. </w:t>
      </w:r>
      <w:r w:rsidRPr="000C4B12">
        <w:rPr>
          <w:rFonts w:ascii="Liberation Serif" w:hAnsi="Liberation Serif"/>
          <w:sz w:val="28"/>
          <w:szCs w:val="28"/>
        </w:rPr>
        <w:t>(Шифр 006/12-04-2018) (Приложение № 2);</w:t>
      </w:r>
    </w:p>
    <w:p w:rsidR="00F42A54" w:rsidRPr="000C4B12" w:rsidRDefault="00F42A54" w:rsidP="00F42A54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 xml:space="preserve">Проект межевания территории. (Шифр 006/12-04-2018) </w:t>
      </w:r>
      <w:r>
        <w:rPr>
          <w:rFonts w:ascii="Liberation Serif" w:hAnsi="Liberation Serif"/>
          <w:sz w:val="28"/>
          <w:szCs w:val="28"/>
        </w:rPr>
        <w:t xml:space="preserve">                                 (П</w:t>
      </w:r>
      <w:r w:rsidRPr="000C4B12">
        <w:rPr>
          <w:rFonts w:ascii="Liberation Serif" w:hAnsi="Liberation Serif"/>
          <w:sz w:val="28"/>
          <w:szCs w:val="28"/>
        </w:rPr>
        <w:t xml:space="preserve">риложение </w:t>
      </w:r>
      <w:r>
        <w:rPr>
          <w:rFonts w:ascii="Liberation Serif" w:hAnsi="Liberation Serif"/>
          <w:sz w:val="28"/>
          <w:szCs w:val="28"/>
        </w:rPr>
        <w:t>№ 3).</w:t>
      </w:r>
    </w:p>
    <w:p w:rsidR="00F42A54" w:rsidRPr="000C4B12" w:rsidRDefault="00F42A54" w:rsidP="00F42A5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F42A54" w:rsidRPr="000C4B12" w:rsidRDefault="00F42A54" w:rsidP="00F4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</w:t>
      </w:r>
      <w:proofErr w:type="gramStart"/>
      <w:r w:rsidRPr="000C4B12">
        <w:rPr>
          <w:rFonts w:ascii="Liberation Serif" w:hAnsi="Liberation Serif"/>
          <w:sz w:val="28"/>
          <w:szCs w:val="28"/>
        </w:rPr>
        <w:t>инженерного</w:t>
      </w:r>
      <w:proofErr w:type="gramEnd"/>
      <w:r w:rsidRPr="000C4B12">
        <w:rPr>
          <w:rFonts w:ascii="Liberation Serif" w:hAnsi="Liberation Serif"/>
          <w:sz w:val="28"/>
          <w:szCs w:val="28"/>
        </w:rPr>
        <w:t xml:space="preserve"> обеспечения к подземным и воздушным инженерным коммуникациям, </w:t>
      </w:r>
      <w:r w:rsidRPr="000C4B12">
        <w:rPr>
          <w:rFonts w:ascii="Liberation Serif" w:hAnsi="Liberation Serif"/>
          <w:sz w:val="28"/>
          <w:szCs w:val="28"/>
        </w:rPr>
        <w:lastRenderedPageBreak/>
        <w:t xml:space="preserve">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0C4B12">
        <w:rPr>
          <w:rFonts w:ascii="Liberation Serif" w:hAnsi="Liberation Serif"/>
          <w:sz w:val="28"/>
          <w:szCs w:val="28"/>
        </w:rPr>
        <w:t>теплопунктам</w:t>
      </w:r>
      <w:proofErr w:type="spellEnd"/>
      <w:r w:rsidRPr="000C4B12">
        <w:rPr>
          <w:rFonts w:ascii="Liberation Serif" w:hAnsi="Liberation Serif"/>
          <w:sz w:val="28"/>
          <w:szCs w:val="28"/>
        </w:rPr>
        <w:t>);</w:t>
      </w:r>
    </w:p>
    <w:p w:rsidR="00F42A54" w:rsidRPr="000C4B12" w:rsidRDefault="00F42A54" w:rsidP="00F42A5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>руководствоваться проекто</w:t>
      </w:r>
      <w:r>
        <w:rPr>
          <w:rFonts w:ascii="Liberation Serif" w:hAnsi="Liberation Serif"/>
          <w:sz w:val="28"/>
          <w:szCs w:val="28"/>
        </w:rPr>
        <w:t>м межевания территории, утвержде</w:t>
      </w:r>
      <w:r w:rsidRPr="000C4B12">
        <w:rPr>
          <w:rFonts w:ascii="Liberation Serif" w:hAnsi="Liberation Serif"/>
          <w:sz w:val="28"/>
          <w:szCs w:val="28"/>
        </w:rPr>
        <w:t>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F42A54" w:rsidRPr="000C4B12" w:rsidRDefault="00F42A54" w:rsidP="00F42A5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C4B12">
        <w:rPr>
          <w:rFonts w:ascii="Liberation Serif" w:hAnsi="Liberation Serif"/>
          <w:sz w:val="28"/>
          <w:szCs w:val="28"/>
          <w:lang w:val="en-US"/>
        </w:rPr>
        <w:t>www</w:t>
      </w:r>
      <w:r w:rsidRPr="000C4B12">
        <w:rPr>
          <w:rFonts w:ascii="Liberation Serif" w:hAnsi="Liberation Serif"/>
          <w:sz w:val="28"/>
          <w:szCs w:val="28"/>
        </w:rPr>
        <w:t>.</w:t>
      </w:r>
      <w:proofErr w:type="spellStart"/>
      <w:r w:rsidRPr="000C4B12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0C4B12">
        <w:rPr>
          <w:rFonts w:ascii="Liberation Serif" w:hAnsi="Liberation Serif"/>
          <w:sz w:val="28"/>
          <w:szCs w:val="28"/>
        </w:rPr>
        <w:t>.р</w:t>
      </w:r>
      <w:proofErr w:type="gramEnd"/>
      <w:r w:rsidRPr="000C4B12">
        <w:rPr>
          <w:rFonts w:ascii="Liberation Serif" w:hAnsi="Liberation Serif"/>
          <w:sz w:val="28"/>
          <w:szCs w:val="28"/>
        </w:rPr>
        <w:t>ф</w:t>
      </w:r>
      <w:proofErr w:type="spellEnd"/>
      <w:r w:rsidRPr="000C4B12">
        <w:rPr>
          <w:rFonts w:ascii="Liberation Serif" w:hAnsi="Liberation Serif"/>
          <w:sz w:val="28"/>
          <w:szCs w:val="28"/>
        </w:rPr>
        <w:t>) и на официальном сайте городского округа Верхняя Пышма (</w:t>
      </w:r>
      <w:r w:rsidRPr="000C4B12">
        <w:rPr>
          <w:rFonts w:ascii="Liberation Serif" w:hAnsi="Liberation Serif"/>
          <w:sz w:val="28"/>
          <w:szCs w:val="28"/>
          <w:lang w:val="en-US"/>
        </w:rPr>
        <w:t>www</w:t>
      </w:r>
      <w:r w:rsidRPr="000C4B12">
        <w:rPr>
          <w:rFonts w:ascii="Liberation Serif" w:hAnsi="Liberation Serif"/>
          <w:sz w:val="28"/>
          <w:szCs w:val="28"/>
        </w:rPr>
        <w:t>.</w:t>
      </w:r>
      <w:proofErr w:type="spellStart"/>
      <w:r w:rsidRPr="000C4B12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0C4B12">
        <w:rPr>
          <w:rFonts w:ascii="Liberation Serif" w:hAnsi="Liberation Serif"/>
          <w:sz w:val="28"/>
          <w:szCs w:val="28"/>
        </w:rPr>
        <w:t>.</w:t>
      </w:r>
      <w:proofErr w:type="spellStart"/>
      <w:r w:rsidRPr="000C4B12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0C4B12">
        <w:rPr>
          <w:rFonts w:ascii="Liberation Serif" w:hAnsi="Liberation Serif"/>
          <w:sz w:val="28"/>
          <w:szCs w:val="28"/>
        </w:rPr>
        <w:t>).</w:t>
      </w:r>
    </w:p>
    <w:p w:rsidR="00F42A54" w:rsidRPr="000C4B12" w:rsidRDefault="00F42A54" w:rsidP="00F42A5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4B12">
        <w:rPr>
          <w:rFonts w:ascii="Liberation Serif" w:hAnsi="Liberation Serif"/>
          <w:sz w:val="28"/>
          <w:szCs w:val="28"/>
        </w:rPr>
        <w:t>Направить материалы утверждённого проекта межевания территории в Управление Росреестра по Свердловской области.</w:t>
      </w:r>
    </w:p>
    <w:p w:rsidR="00F42A54" w:rsidRPr="000C4B12" w:rsidRDefault="00F42A54" w:rsidP="00F42A5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C4B1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C4B12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0C4B12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0C4B12"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42A54" w:rsidRPr="0013051B" w:rsidTr="001368E7">
        <w:tc>
          <w:tcPr>
            <w:tcW w:w="6237" w:type="dxa"/>
            <w:vAlign w:val="bottom"/>
          </w:tcPr>
          <w:p w:rsidR="00F42A54" w:rsidRDefault="00F42A54" w:rsidP="001368E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42A54" w:rsidRDefault="00F42A54" w:rsidP="001368E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42A54" w:rsidRPr="0013051B" w:rsidRDefault="00F42A54" w:rsidP="001368E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42A54" w:rsidRPr="0013051B" w:rsidRDefault="00F42A54" w:rsidP="001368E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42A54" w:rsidRPr="0013051B" w:rsidRDefault="00F42A54" w:rsidP="00F42A5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62" w:rsidRDefault="003F0862" w:rsidP="00F42A54">
      <w:r>
        <w:separator/>
      </w:r>
    </w:p>
  </w:endnote>
  <w:endnote w:type="continuationSeparator" w:id="0">
    <w:p w:rsidR="003F0862" w:rsidRDefault="003F0862" w:rsidP="00F4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62" w:rsidRDefault="003F0862" w:rsidP="00F42A54">
      <w:r>
        <w:separator/>
      </w:r>
    </w:p>
  </w:footnote>
  <w:footnote w:type="continuationSeparator" w:id="0">
    <w:p w:rsidR="003F0862" w:rsidRDefault="003F0862" w:rsidP="00F4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54" w:rsidRDefault="00F42A54">
    <w:pPr>
      <w:pStyle w:val="a3"/>
    </w:pPr>
  </w:p>
  <w:p w:rsidR="00F42A54" w:rsidRDefault="00F42A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6D0495"/>
    <w:multiLevelType w:val="hybridMultilevel"/>
    <w:tmpl w:val="CF8CD0C4"/>
    <w:lvl w:ilvl="0" w:tplc="E974BB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54"/>
    <w:rsid w:val="003F0862"/>
    <w:rsid w:val="006E1190"/>
    <w:rsid w:val="00F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5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A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2A5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42A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2A5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A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A5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42A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5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A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2A5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42A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2A5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A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A5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42A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2019-07-01T11:19:00Z</dcterms:created>
  <dcterms:modified xsi:type="dcterms:W3CDTF">2019-07-01T11:19:00Z</dcterms:modified>
</cp:coreProperties>
</file>