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AA7" w:rsidRPr="00701AA7" w:rsidRDefault="00701AA7" w:rsidP="00701AA7">
      <w:pPr>
        <w:spacing w:after="0" w:line="240" w:lineRule="auto"/>
        <w:ind w:left="5103"/>
        <w:rPr>
          <w:rFonts w:eastAsia="Times New Roman" w:cs="Liberation Serif"/>
          <w:sz w:val="28"/>
          <w:szCs w:val="28"/>
          <w:lang w:eastAsia="ru-RU"/>
        </w:rPr>
      </w:pPr>
      <w:r w:rsidRPr="00701AA7">
        <w:rPr>
          <w:rFonts w:eastAsia="Times New Roman" w:cs="Liberation Serif"/>
          <w:sz w:val="28"/>
          <w:szCs w:val="28"/>
          <w:lang w:eastAsia="ru-RU"/>
        </w:rPr>
        <w:t>УТВЕРЖДЕН</w:t>
      </w:r>
    </w:p>
    <w:p w:rsidR="00701AA7" w:rsidRPr="00701AA7" w:rsidRDefault="00701AA7" w:rsidP="00701AA7">
      <w:pPr>
        <w:spacing w:after="0" w:line="240" w:lineRule="auto"/>
        <w:ind w:left="5103"/>
        <w:rPr>
          <w:rFonts w:eastAsia="Times New Roman" w:cs="Liberation Serif"/>
          <w:sz w:val="28"/>
          <w:szCs w:val="28"/>
          <w:lang w:eastAsia="ru-RU"/>
        </w:rPr>
      </w:pPr>
      <w:r w:rsidRPr="00701AA7">
        <w:rPr>
          <w:rFonts w:eastAsia="Times New Roman" w:cs="Liberation Serif"/>
          <w:sz w:val="28"/>
          <w:szCs w:val="28"/>
          <w:lang w:eastAsia="ru-RU"/>
        </w:rPr>
        <w:t>постановлением администрации</w:t>
      </w:r>
    </w:p>
    <w:p w:rsidR="00701AA7" w:rsidRPr="00701AA7" w:rsidRDefault="00701AA7" w:rsidP="00701AA7">
      <w:pPr>
        <w:spacing w:after="0" w:line="240" w:lineRule="auto"/>
        <w:ind w:left="5103"/>
        <w:rPr>
          <w:rFonts w:eastAsia="Times New Roman" w:cs="Liberation Serif"/>
          <w:sz w:val="28"/>
          <w:szCs w:val="28"/>
          <w:lang w:eastAsia="ru-RU"/>
        </w:rPr>
      </w:pPr>
      <w:r w:rsidRPr="00701AA7">
        <w:rPr>
          <w:rFonts w:eastAsia="Times New Roman" w:cs="Liberation Serif"/>
          <w:sz w:val="28"/>
          <w:szCs w:val="28"/>
          <w:lang w:eastAsia="ru-RU"/>
        </w:rPr>
        <w:t>городского округа Верхняя Пышма</w:t>
      </w:r>
    </w:p>
    <w:p w:rsidR="00701AA7" w:rsidRPr="00701AA7" w:rsidRDefault="00701AA7" w:rsidP="00701AA7">
      <w:pPr>
        <w:spacing w:after="0" w:line="240" w:lineRule="auto"/>
        <w:ind w:left="5103"/>
        <w:rPr>
          <w:rFonts w:eastAsia="Times New Roman" w:cs="Liberation Serif"/>
          <w:sz w:val="28"/>
          <w:szCs w:val="28"/>
          <w:lang w:eastAsia="ru-RU"/>
        </w:rPr>
      </w:pPr>
      <w:r w:rsidRPr="00701AA7">
        <w:rPr>
          <w:rFonts w:eastAsia="Times New Roman" w:cs="Liberation Serif"/>
          <w:sz w:val="28"/>
          <w:szCs w:val="28"/>
          <w:lang w:eastAsia="ru-RU"/>
        </w:rPr>
        <w:t>от __</w:t>
      </w:r>
      <w:r w:rsidR="00D400B4">
        <w:rPr>
          <w:rFonts w:eastAsia="Times New Roman" w:cs="Liberation Serif"/>
          <w:sz w:val="28"/>
          <w:szCs w:val="28"/>
          <w:lang w:eastAsia="ru-RU"/>
        </w:rPr>
        <w:t>20.10.2025</w:t>
      </w:r>
      <w:bookmarkStart w:id="0" w:name="_GoBack"/>
      <w:bookmarkEnd w:id="0"/>
      <w:r w:rsidRPr="00701AA7">
        <w:rPr>
          <w:rFonts w:eastAsia="Times New Roman" w:cs="Liberation Serif"/>
          <w:sz w:val="28"/>
          <w:szCs w:val="28"/>
          <w:lang w:eastAsia="ru-RU"/>
        </w:rPr>
        <w:t>____ № ___</w:t>
      </w:r>
      <w:r w:rsidR="00D400B4">
        <w:rPr>
          <w:rFonts w:eastAsia="Times New Roman" w:cs="Liberation Serif"/>
          <w:sz w:val="28"/>
          <w:szCs w:val="28"/>
          <w:lang w:eastAsia="ru-RU"/>
        </w:rPr>
        <w:t>1501</w:t>
      </w:r>
      <w:r w:rsidRPr="00701AA7">
        <w:rPr>
          <w:rFonts w:eastAsia="Times New Roman" w:cs="Liberation Serif"/>
          <w:sz w:val="28"/>
          <w:szCs w:val="28"/>
          <w:lang w:eastAsia="ru-RU"/>
        </w:rPr>
        <w:t>____</w:t>
      </w:r>
    </w:p>
    <w:p w:rsidR="00701AA7" w:rsidRDefault="00701AA7" w:rsidP="00701AA7">
      <w:pPr>
        <w:spacing w:after="0" w:line="240" w:lineRule="auto"/>
        <w:ind w:left="5103"/>
        <w:rPr>
          <w:rFonts w:eastAsia="Times New Roman" w:cs="Liberation Serif"/>
          <w:sz w:val="28"/>
          <w:szCs w:val="28"/>
          <w:lang w:eastAsia="ru-RU"/>
        </w:rPr>
      </w:pPr>
    </w:p>
    <w:p w:rsidR="00F4447C" w:rsidRPr="00701AA7" w:rsidRDefault="00F4447C" w:rsidP="00701AA7">
      <w:pPr>
        <w:spacing w:after="0" w:line="240" w:lineRule="auto"/>
        <w:ind w:left="5103"/>
        <w:rPr>
          <w:rFonts w:eastAsia="Times New Roman" w:cs="Liberation Serif"/>
          <w:sz w:val="28"/>
          <w:szCs w:val="28"/>
          <w:lang w:eastAsia="ru-RU"/>
        </w:rPr>
      </w:pPr>
    </w:p>
    <w:p w:rsidR="00701AA7" w:rsidRPr="008C33DE" w:rsidRDefault="00701AA7" w:rsidP="007C570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8C33DE">
        <w:rPr>
          <w:rFonts w:eastAsia="Times New Roman" w:cs="Times New Roman"/>
          <w:b/>
          <w:sz w:val="28"/>
          <w:szCs w:val="28"/>
          <w:lang w:eastAsia="ru-RU"/>
        </w:rPr>
        <w:t>СОСТАВ</w:t>
      </w:r>
    </w:p>
    <w:p w:rsidR="00701AA7" w:rsidRPr="008C33DE" w:rsidRDefault="00A96A0F" w:rsidP="007C570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К</w:t>
      </w:r>
      <w:r w:rsidR="00421E93" w:rsidRPr="00421E93">
        <w:rPr>
          <w:rFonts w:eastAsia="Times New Roman" w:cs="Times New Roman"/>
          <w:b/>
          <w:sz w:val="28"/>
          <w:szCs w:val="28"/>
          <w:lang w:eastAsia="ru-RU"/>
        </w:rPr>
        <w:t>омисси</w:t>
      </w:r>
      <w:r w:rsidR="00421E93">
        <w:rPr>
          <w:rFonts w:eastAsia="Times New Roman" w:cs="Times New Roman"/>
          <w:b/>
          <w:sz w:val="28"/>
          <w:szCs w:val="28"/>
          <w:lang w:eastAsia="ru-RU"/>
        </w:rPr>
        <w:t>и</w:t>
      </w:r>
      <w:r w:rsidR="00421E93" w:rsidRPr="00421E93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9E617E" w:rsidRPr="009E617E">
        <w:rPr>
          <w:rFonts w:eastAsia="Times New Roman" w:cs="Times New Roman"/>
          <w:b/>
          <w:sz w:val="28"/>
          <w:szCs w:val="28"/>
          <w:lang w:eastAsia="ru-RU"/>
        </w:rPr>
        <w:t>по рассмотрению вопросов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</w:t>
      </w:r>
    </w:p>
    <w:p w:rsidR="00701AA7" w:rsidRPr="008C33DE" w:rsidRDefault="00701AA7" w:rsidP="00701AA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52"/>
        <w:gridCol w:w="424"/>
        <w:gridCol w:w="6661"/>
      </w:tblGrid>
      <w:tr w:rsidR="00701AA7" w:rsidRPr="00874938" w:rsidTr="0098045A">
        <w:tc>
          <w:tcPr>
            <w:tcW w:w="1324" w:type="pct"/>
            <w:shd w:val="clear" w:color="auto" w:fill="auto"/>
          </w:tcPr>
          <w:p w:rsidR="00701AA7" w:rsidRPr="00874938" w:rsidRDefault="00701AA7" w:rsidP="005F4705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proofErr w:type="spellStart"/>
            <w:r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>Выгодский</w:t>
            </w:r>
            <w:proofErr w:type="spellEnd"/>
            <w:r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 П.Я.</w:t>
            </w:r>
          </w:p>
        </w:tc>
        <w:tc>
          <w:tcPr>
            <w:tcW w:w="220" w:type="pct"/>
            <w:shd w:val="clear" w:color="auto" w:fill="auto"/>
          </w:tcPr>
          <w:p w:rsidR="00701AA7" w:rsidRPr="00874938" w:rsidRDefault="0098045A" w:rsidP="005F4705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456" w:type="pct"/>
            <w:shd w:val="clear" w:color="auto" w:fill="auto"/>
          </w:tcPr>
          <w:p w:rsidR="00701AA7" w:rsidRPr="00874938" w:rsidRDefault="00701AA7" w:rsidP="005F4705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>заместитель главы администрации городского округа Верхняя Пышма по социальным вопросам, председатель комиссии;</w:t>
            </w:r>
          </w:p>
        </w:tc>
      </w:tr>
      <w:tr w:rsidR="00701AA7" w:rsidRPr="00874938" w:rsidTr="0098045A">
        <w:tc>
          <w:tcPr>
            <w:tcW w:w="1324" w:type="pct"/>
            <w:shd w:val="clear" w:color="auto" w:fill="auto"/>
          </w:tcPr>
          <w:p w:rsidR="00701AA7" w:rsidRPr="00874938" w:rsidRDefault="00701AA7" w:rsidP="005F4705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>Ряжкина М.С.</w:t>
            </w:r>
          </w:p>
        </w:tc>
        <w:tc>
          <w:tcPr>
            <w:tcW w:w="220" w:type="pct"/>
            <w:shd w:val="clear" w:color="auto" w:fill="auto"/>
          </w:tcPr>
          <w:p w:rsidR="00701AA7" w:rsidRPr="00874938" w:rsidRDefault="0098045A" w:rsidP="005F4705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456" w:type="pct"/>
            <w:shd w:val="clear" w:color="auto" w:fill="auto"/>
          </w:tcPr>
          <w:p w:rsidR="00701AA7" w:rsidRPr="00874938" w:rsidRDefault="00701AA7" w:rsidP="00EC6F72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>заместитель главы администрации городского ок</w:t>
            </w:r>
            <w:r w:rsidR="00F33BAF">
              <w:rPr>
                <w:rFonts w:eastAsia="Times New Roman" w:cs="Liberation Serif"/>
                <w:sz w:val="28"/>
                <w:szCs w:val="28"/>
                <w:lang w:eastAsia="ru-RU"/>
              </w:rPr>
              <w:t>руга Верхняя Пышма по экономике</w:t>
            </w:r>
            <w:r w:rsidR="00376897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 и финансам</w:t>
            </w:r>
            <w:r w:rsidR="00EC6F72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, заместитель </w:t>
            </w:r>
            <w:r w:rsidR="00EC6F72" w:rsidRPr="00EC6F72">
              <w:rPr>
                <w:rFonts w:eastAsia="Times New Roman" w:cs="Liberation Serif"/>
                <w:sz w:val="28"/>
                <w:szCs w:val="28"/>
                <w:lang w:eastAsia="ru-RU"/>
              </w:rPr>
              <w:t>председател</w:t>
            </w:r>
            <w:r w:rsidR="00EC6F72">
              <w:rPr>
                <w:rFonts w:eastAsia="Times New Roman" w:cs="Liberation Serif"/>
                <w:sz w:val="28"/>
                <w:szCs w:val="28"/>
                <w:lang w:eastAsia="ru-RU"/>
              </w:rPr>
              <w:t>я</w:t>
            </w:r>
            <w:r w:rsidR="00EC6F72" w:rsidRPr="00EC6F72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 комиссии</w:t>
            </w:r>
            <w:r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>;</w:t>
            </w:r>
          </w:p>
        </w:tc>
      </w:tr>
      <w:tr w:rsidR="00701AA7" w:rsidRPr="00874938" w:rsidTr="0098045A">
        <w:tc>
          <w:tcPr>
            <w:tcW w:w="1324" w:type="pct"/>
            <w:shd w:val="clear" w:color="auto" w:fill="auto"/>
          </w:tcPr>
          <w:p w:rsidR="00701AA7" w:rsidRPr="00874938" w:rsidRDefault="00701AA7" w:rsidP="005F4705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>Мосунова О.В.</w:t>
            </w:r>
          </w:p>
        </w:tc>
        <w:tc>
          <w:tcPr>
            <w:tcW w:w="220" w:type="pct"/>
            <w:shd w:val="clear" w:color="auto" w:fill="auto"/>
          </w:tcPr>
          <w:p w:rsidR="00701AA7" w:rsidRPr="00874938" w:rsidRDefault="0098045A" w:rsidP="005F4705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456" w:type="pct"/>
            <w:shd w:val="clear" w:color="auto" w:fill="auto"/>
          </w:tcPr>
          <w:p w:rsidR="00701AA7" w:rsidRPr="00874938" w:rsidRDefault="00701AA7" w:rsidP="005F4705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>начальник Финансового управления администрации городского округа Верхняя Пышма;</w:t>
            </w:r>
          </w:p>
        </w:tc>
      </w:tr>
      <w:tr w:rsidR="00701AA7" w:rsidRPr="00874938" w:rsidTr="0098045A">
        <w:tc>
          <w:tcPr>
            <w:tcW w:w="1324" w:type="pct"/>
            <w:shd w:val="clear" w:color="auto" w:fill="auto"/>
          </w:tcPr>
          <w:p w:rsidR="00701AA7" w:rsidRPr="00874938" w:rsidRDefault="009E617E" w:rsidP="005F4705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Спирина З.И.</w:t>
            </w:r>
          </w:p>
        </w:tc>
        <w:tc>
          <w:tcPr>
            <w:tcW w:w="220" w:type="pct"/>
            <w:shd w:val="clear" w:color="auto" w:fill="auto"/>
          </w:tcPr>
          <w:p w:rsidR="00701AA7" w:rsidRPr="00874938" w:rsidRDefault="0098045A" w:rsidP="005F4705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456" w:type="pct"/>
            <w:shd w:val="clear" w:color="auto" w:fill="auto"/>
          </w:tcPr>
          <w:p w:rsidR="00560F9E" w:rsidRPr="00874938" w:rsidRDefault="00701AA7" w:rsidP="00560F9E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начальник отдела социальной политики администрации </w:t>
            </w:r>
            <w:r w:rsidR="005E5F82">
              <w:rPr>
                <w:rFonts w:eastAsia="Times New Roman" w:cs="Liberation Serif"/>
                <w:sz w:val="28"/>
                <w:szCs w:val="28"/>
                <w:lang w:eastAsia="ru-RU"/>
              </w:rPr>
              <w:t>городского округа Верхняя Пышма</w:t>
            </w:r>
            <w:r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>;</w:t>
            </w:r>
          </w:p>
        </w:tc>
      </w:tr>
      <w:tr w:rsidR="00560F9E" w:rsidRPr="00874938" w:rsidTr="0098045A">
        <w:tc>
          <w:tcPr>
            <w:tcW w:w="1324" w:type="pct"/>
            <w:shd w:val="clear" w:color="auto" w:fill="auto"/>
          </w:tcPr>
          <w:p w:rsidR="00560F9E" w:rsidRPr="00874938" w:rsidRDefault="00560F9E" w:rsidP="005F4705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Отто Е.А.</w:t>
            </w:r>
          </w:p>
        </w:tc>
        <w:tc>
          <w:tcPr>
            <w:tcW w:w="220" w:type="pct"/>
            <w:shd w:val="clear" w:color="auto" w:fill="auto"/>
          </w:tcPr>
          <w:p w:rsidR="00560F9E" w:rsidRPr="00874938" w:rsidRDefault="0098045A" w:rsidP="005F4705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456" w:type="pct"/>
            <w:shd w:val="clear" w:color="auto" w:fill="auto"/>
          </w:tcPr>
          <w:p w:rsidR="00560F9E" w:rsidRPr="00874938" w:rsidRDefault="00560F9E" w:rsidP="00560F9E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560F9E">
              <w:rPr>
                <w:rFonts w:eastAsia="Times New Roman" w:cs="Liberation Serif"/>
                <w:sz w:val="28"/>
                <w:szCs w:val="28"/>
                <w:lang w:eastAsia="ru-RU"/>
              </w:rPr>
              <w:t>начальник отдела прогнозирования и мониторинга социально-экономического развития комитета экономики и муниципального заказа администрации городского округа Верхняя Пышма</w:t>
            </w:r>
          </w:p>
        </w:tc>
      </w:tr>
      <w:tr w:rsidR="005E5F82" w:rsidRPr="00874938" w:rsidTr="0098045A">
        <w:trPr>
          <w:trHeight w:val="418"/>
        </w:trPr>
        <w:tc>
          <w:tcPr>
            <w:tcW w:w="1324" w:type="pct"/>
            <w:shd w:val="clear" w:color="auto" w:fill="auto"/>
          </w:tcPr>
          <w:p w:rsidR="005E5F82" w:rsidRPr="00874938" w:rsidRDefault="005E5F82" w:rsidP="005F4705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Суманеева Т.В.</w:t>
            </w:r>
          </w:p>
        </w:tc>
        <w:tc>
          <w:tcPr>
            <w:tcW w:w="220" w:type="pct"/>
            <w:shd w:val="clear" w:color="auto" w:fill="auto"/>
          </w:tcPr>
          <w:p w:rsidR="005E5F82" w:rsidRPr="00874938" w:rsidRDefault="0098045A" w:rsidP="005F4705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456" w:type="pct"/>
            <w:shd w:val="clear" w:color="auto" w:fill="auto"/>
          </w:tcPr>
          <w:p w:rsidR="005E5F82" w:rsidRPr="00874938" w:rsidRDefault="00744F70" w:rsidP="005F4705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главный</w:t>
            </w:r>
            <w:r w:rsidR="005E5F82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 специалист</w:t>
            </w:r>
            <w:r w:rsidR="005E5F82" w:rsidRPr="005E5F82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 отдела социальной политики администрации городского округа Верхняя Пышма, секретарь комиссии;</w:t>
            </w:r>
          </w:p>
        </w:tc>
      </w:tr>
      <w:tr w:rsidR="004C047C" w:rsidRPr="00874938" w:rsidTr="0098045A">
        <w:trPr>
          <w:trHeight w:val="418"/>
        </w:trPr>
        <w:tc>
          <w:tcPr>
            <w:tcW w:w="1324" w:type="pct"/>
            <w:shd w:val="clear" w:color="auto" w:fill="auto"/>
          </w:tcPr>
          <w:p w:rsidR="004C047C" w:rsidRPr="00874938" w:rsidRDefault="004C047C" w:rsidP="00EC79DF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Чепуштанова</w:t>
            </w:r>
            <w:proofErr w:type="spellEnd"/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220" w:type="pct"/>
            <w:shd w:val="clear" w:color="auto" w:fill="auto"/>
          </w:tcPr>
          <w:p w:rsidR="004C047C" w:rsidRPr="00874938" w:rsidRDefault="0098045A" w:rsidP="00EC79DF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456" w:type="pct"/>
            <w:shd w:val="clear" w:color="auto" w:fill="auto"/>
          </w:tcPr>
          <w:p w:rsidR="004C047C" w:rsidRPr="00874938" w:rsidRDefault="004C047C" w:rsidP="00EC79DF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начальник территориального отраслевого исполнительного органа государственной власти Свердловской области </w:t>
            </w:r>
            <w:r w:rsidR="0098045A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– </w:t>
            </w:r>
            <w:r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Управления социальной политики Свердловской области </w:t>
            </w: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№ 23 (по согласованию)</w:t>
            </w:r>
          </w:p>
        </w:tc>
      </w:tr>
      <w:tr w:rsidR="00701AA7" w:rsidRPr="00874938" w:rsidTr="0098045A">
        <w:trPr>
          <w:trHeight w:val="418"/>
        </w:trPr>
        <w:tc>
          <w:tcPr>
            <w:tcW w:w="1324" w:type="pct"/>
            <w:shd w:val="clear" w:color="auto" w:fill="auto"/>
          </w:tcPr>
          <w:p w:rsidR="00701AA7" w:rsidRPr="00874938" w:rsidRDefault="00F236A5" w:rsidP="005F4705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Пестова Т.П.</w:t>
            </w:r>
          </w:p>
        </w:tc>
        <w:tc>
          <w:tcPr>
            <w:tcW w:w="220" w:type="pct"/>
            <w:shd w:val="clear" w:color="auto" w:fill="auto"/>
          </w:tcPr>
          <w:p w:rsidR="00701AA7" w:rsidRPr="00874938" w:rsidRDefault="0098045A" w:rsidP="005F4705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456" w:type="pct"/>
            <w:shd w:val="clear" w:color="auto" w:fill="auto"/>
          </w:tcPr>
          <w:p w:rsidR="00701AA7" w:rsidRPr="00874938" w:rsidRDefault="00F236A5" w:rsidP="00DD4147">
            <w:pPr>
              <w:spacing w:after="0" w:line="240" w:lineRule="auto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заместитель </w:t>
            </w:r>
            <w:r w:rsidR="00701AA7"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>начальник</w:t>
            </w:r>
            <w:r>
              <w:rPr>
                <w:rFonts w:eastAsia="Times New Roman" w:cs="Liberation Serif"/>
                <w:sz w:val="28"/>
                <w:szCs w:val="28"/>
                <w:lang w:eastAsia="ru-RU"/>
              </w:rPr>
              <w:t>а</w:t>
            </w:r>
            <w:r w:rsidR="00701AA7" w:rsidRPr="00874938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 территориального отраслевого исполнительного органа государственной власти Свердловской области Управления социальной политики Свердловской области </w:t>
            </w:r>
            <w:r w:rsidR="00DD4147">
              <w:rPr>
                <w:rFonts w:eastAsia="Times New Roman" w:cs="Liberation Serif"/>
                <w:sz w:val="28"/>
                <w:szCs w:val="28"/>
                <w:lang w:eastAsia="ru-RU"/>
              </w:rPr>
              <w:t>№ 23</w:t>
            </w:r>
            <w:r w:rsidR="000310A9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</w:tbl>
    <w:p w:rsidR="00701AA7" w:rsidRPr="008C33DE" w:rsidRDefault="00701AA7" w:rsidP="00701AA7">
      <w:pPr>
        <w:spacing w:after="0" w:line="240" w:lineRule="auto"/>
        <w:rPr>
          <w:rFonts w:eastAsia="Times New Roman" w:cs="Liberation Serif"/>
          <w:sz w:val="28"/>
          <w:szCs w:val="28"/>
          <w:highlight w:val="yellow"/>
          <w:lang w:eastAsia="ru-RU"/>
        </w:rPr>
      </w:pPr>
    </w:p>
    <w:p w:rsidR="00402BA3" w:rsidRDefault="00402BA3"/>
    <w:sectPr w:rsidR="00402BA3" w:rsidSect="0098045A">
      <w:pgSz w:w="11905" w:h="1683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59"/>
    <w:rsid w:val="000310A9"/>
    <w:rsid w:val="00216259"/>
    <w:rsid w:val="00376897"/>
    <w:rsid w:val="00402BA3"/>
    <w:rsid w:val="00421E93"/>
    <w:rsid w:val="004C047C"/>
    <w:rsid w:val="00560F9E"/>
    <w:rsid w:val="005E5F82"/>
    <w:rsid w:val="00701AA7"/>
    <w:rsid w:val="00744F70"/>
    <w:rsid w:val="007C5705"/>
    <w:rsid w:val="0098045A"/>
    <w:rsid w:val="009E617E"/>
    <w:rsid w:val="00A96A0F"/>
    <w:rsid w:val="00D400B4"/>
    <w:rsid w:val="00DD4147"/>
    <w:rsid w:val="00EC6F72"/>
    <w:rsid w:val="00F236A5"/>
    <w:rsid w:val="00F33BAF"/>
    <w:rsid w:val="00F4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A151"/>
  <w15:chartTrackingRefBased/>
  <w15:docId w15:val="{942B48DF-BAAF-41F0-96F8-8AB19F77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AA7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4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4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Суманеева Татьяна Викторовна</dc:creator>
  <cp:keywords/>
  <dc:description/>
  <cp:lastModifiedBy>Садыкова Дарья Юрьевна</cp:lastModifiedBy>
  <cp:revision>17</cp:revision>
  <cp:lastPrinted>2025-10-16T03:55:00Z</cp:lastPrinted>
  <dcterms:created xsi:type="dcterms:W3CDTF">2021-10-18T09:04:00Z</dcterms:created>
  <dcterms:modified xsi:type="dcterms:W3CDTF">2025-10-20T11:38:00Z</dcterms:modified>
</cp:coreProperties>
</file>