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3733CF" w:rsidRPr="0013051B" w:rsidTr="00032F4A">
        <w:trPr>
          <w:trHeight w:val="524"/>
        </w:trPr>
        <w:tc>
          <w:tcPr>
            <w:tcW w:w="9460" w:type="dxa"/>
            <w:gridSpan w:val="5"/>
          </w:tcPr>
          <w:p w:rsidR="003733CF" w:rsidRPr="0013051B" w:rsidRDefault="003733CF" w:rsidP="00032F4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733CF" w:rsidRPr="0013051B" w:rsidRDefault="003733CF" w:rsidP="00032F4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733CF" w:rsidRPr="0013051B" w:rsidRDefault="003733CF" w:rsidP="00032F4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733CF" w:rsidRPr="0013051B" w:rsidRDefault="003733CF" w:rsidP="00032F4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733CF" w:rsidRPr="0013051B" w:rsidTr="00032F4A">
        <w:trPr>
          <w:trHeight w:val="524"/>
        </w:trPr>
        <w:tc>
          <w:tcPr>
            <w:tcW w:w="284" w:type="dxa"/>
            <w:vAlign w:val="bottom"/>
          </w:tcPr>
          <w:p w:rsidR="003733CF" w:rsidRPr="0013051B" w:rsidRDefault="003733CF" w:rsidP="00032F4A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733CF" w:rsidRPr="0013051B" w:rsidRDefault="003733CF" w:rsidP="00032F4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26.06.2019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3733CF" w:rsidRPr="0013051B" w:rsidRDefault="003733CF" w:rsidP="00032F4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733CF" w:rsidRPr="0013051B" w:rsidRDefault="003733CF" w:rsidP="00032F4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734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733CF" w:rsidRPr="0013051B" w:rsidRDefault="003733CF" w:rsidP="00032F4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733CF" w:rsidRPr="0013051B" w:rsidTr="00032F4A">
        <w:trPr>
          <w:trHeight w:val="130"/>
        </w:trPr>
        <w:tc>
          <w:tcPr>
            <w:tcW w:w="9460" w:type="dxa"/>
            <w:gridSpan w:val="5"/>
          </w:tcPr>
          <w:p w:rsidR="003733CF" w:rsidRPr="0013051B" w:rsidRDefault="003733CF" w:rsidP="00032F4A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733CF" w:rsidRPr="0013051B" w:rsidTr="00032F4A">
        <w:tc>
          <w:tcPr>
            <w:tcW w:w="9460" w:type="dxa"/>
            <w:gridSpan w:val="5"/>
          </w:tcPr>
          <w:p w:rsidR="003733CF" w:rsidRPr="003733CF" w:rsidRDefault="003733CF" w:rsidP="00032F4A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733CF" w:rsidRPr="003733CF" w:rsidRDefault="003733CF" w:rsidP="00032F4A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733CF" w:rsidRPr="003733CF" w:rsidRDefault="003733CF" w:rsidP="00032F4A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733CF" w:rsidRPr="0013051B" w:rsidTr="00032F4A">
        <w:tc>
          <w:tcPr>
            <w:tcW w:w="9460" w:type="dxa"/>
            <w:gridSpan w:val="5"/>
          </w:tcPr>
          <w:p w:rsidR="003733CF" w:rsidRPr="0013051B" w:rsidRDefault="003733CF" w:rsidP="00032F4A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ний в муниципальную программу 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«Развитие жилищно-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коммунального хозяйства, дорожного хозяйства и транспортного обслуживания, повышение энергетической эффективности на территории городского окр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уга Верхняя Пышма до 2024 года»</w:t>
            </w:r>
          </w:p>
        </w:tc>
      </w:tr>
      <w:tr w:rsidR="003733CF" w:rsidRPr="0013051B" w:rsidTr="00032F4A">
        <w:tc>
          <w:tcPr>
            <w:tcW w:w="9460" w:type="dxa"/>
            <w:gridSpan w:val="5"/>
          </w:tcPr>
          <w:p w:rsidR="003733CF" w:rsidRPr="0013051B" w:rsidRDefault="003733CF" w:rsidP="00032F4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733CF" w:rsidRPr="0013051B" w:rsidRDefault="003733CF" w:rsidP="00032F4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733CF" w:rsidRPr="001C0019" w:rsidRDefault="003733CF" w:rsidP="003733C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Решением </w:t>
      </w:r>
      <w:r w:rsidRPr="001C0019">
        <w:rPr>
          <w:rFonts w:ascii="Liberation Serif" w:hAnsi="Liberation Serif"/>
          <w:sz w:val="28"/>
          <w:szCs w:val="28"/>
        </w:rPr>
        <w:t>Думы городского округа Верхняя Пышма             от 30.05.2019 № 11/5 «О внесении изменений в Решение Думы городского округа Верхняя Пышма от 21.12.2018 № 6/1</w:t>
      </w:r>
      <w:r w:rsidRPr="001C0019">
        <w:rPr>
          <w:rFonts w:ascii="Liberation Serif" w:hAnsi="Liberation Serif"/>
        </w:rPr>
        <w:t xml:space="preserve"> </w:t>
      </w:r>
      <w:r w:rsidRPr="001C0019">
        <w:rPr>
          <w:rFonts w:ascii="Liberation Serif" w:hAnsi="Liberation Serif"/>
          <w:sz w:val="28"/>
          <w:szCs w:val="28"/>
        </w:rPr>
        <w:t>«О бюджете городского округа Верхняя Пышма на 2019 год и плановый период 2020 и 2021 годов», постановлением администрации городского округа Верхняя Пышма от</w:t>
      </w:r>
      <w:r w:rsidRPr="001C0019">
        <w:rPr>
          <w:rFonts w:ascii="Liberation Serif" w:hAnsi="Liberation Serif"/>
        </w:rPr>
        <w:t xml:space="preserve"> </w:t>
      </w:r>
      <w:r w:rsidRPr="001C0019">
        <w:rPr>
          <w:rFonts w:ascii="Liberation Serif" w:hAnsi="Liberation Serif"/>
          <w:sz w:val="28"/>
          <w:szCs w:val="28"/>
        </w:rPr>
        <w:t>01.09.2015 № 1411 «Об утверждении Порядка разработки и реализации муниципальных программ</w:t>
      </w:r>
      <w:proofErr w:type="gramEnd"/>
      <w:r w:rsidRPr="001C0019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1C0019">
        <w:rPr>
          <w:rFonts w:ascii="Liberation Serif" w:hAnsi="Liberation Serif"/>
          <w:sz w:val="28"/>
          <w:szCs w:val="28"/>
        </w:rPr>
        <w:t>в городском округе Верхняя Пышма», в целях уточнения перечня мероприятий и объемов финансирования на 2019 и                           2020 годы</w:t>
      </w:r>
      <w:r w:rsidRPr="001C0019">
        <w:rPr>
          <w:rFonts w:ascii="Liberation Serif" w:hAnsi="Liberation Serif"/>
        </w:rPr>
        <w:t>,</w:t>
      </w:r>
      <w:r w:rsidRPr="001C0019">
        <w:rPr>
          <w:rFonts w:ascii="Liberation Serif" w:hAnsi="Liberation Serif"/>
          <w:sz w:val="28"/>
          <w:szCs w:val="28"/>
        </w:rPr>
        <w:t xml:space="preserve"> руководствуясь Федеральным законом от 06.10.2003 № 131-ФЗ                «Об общих принципах организации местного самоуправления в Российской Федерации», Уставом городского округа Верхняя Пышма, администрация городского округа Верхняя Пышма</w:t>
      </w:r>
      <w:proofErr w:type="gramEnd"/>
    </w:p>
    <w:p w:rsidR="003733CF" w:rsidRPr="0013051B" w:rsidRDefault="003733CF" w:rsidP="003733CF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3733CF" w:rsidRPr="001C0019" w:rsidRDefault="003733CF" w:rsidP="003733CF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Liberation Serif" w:hAnsi="Liberation Serif"/>
          <w:b/>
          <w:bCs/>
          <w:i/>
          <w:iCs/>
          <w:sz w:val="28"/>
          <w:szCs w:val="28"/>
        </w:rPr>
      </w:pPr>
      <w:r w:rsidRPr="001C0019">
        <w:rPr>
          <w:rFonts w:ascii="Liberation Serif" w:hAnsi="Liberation Serif"/>
          <w:sz w:val="28"/>
          <w:szCs w:val="28"/>
        </w:rPr>
        <w:t xml:space="preserve">Внести в муниципальную  программу </w:t>
      </w:r>
      <w:r w:rsidRPr="001C0019">
        <w:rPr>
          <w:rFonts w:ascii="Liberation Serif" w:hAnsi="Liberation Serif"/>
          <w:color w:val="000000"/>
          <w:sz w:val="28"/>
          <w:szCs w:val="28"/>
        </w:rPr>
        <w:t>«</w:t>
      </w:r>
      <w:r w:rsidRPr="001C0019">
        <w:rPr>
          <w:rFonts w:ascii="Liberation Serif" w:hAnsi="Liberation Serif"/>
          <w:spacing w:val="-6"/>
          <w:sz w:val="28"/>
          <w:szCs w:val="28"/>
        </w:rPr>
        <w:t>Развитие жилищн</w:t>
      </w:r>
      <w:proofErr w:type="gramStart"/>
      <w:r w:rsidRPr="001C0019">
        <w:rPr>
          <w:rFonts w:ascii="Liberation Serif" w:hAnsi="Liberation Serif"/>
          <w:spacing w:val="-6"/>
          <w:sz w:val="28"/>
          <w:szCs w:val="28"/>
        </w:rPr>
        <w:t>о-</w:t>
      </w:r>
      <w:proofErr w:type="gramEnd"/>
      <w:r w:rsidRPr="001C0019">
        <w:rPr>
          <w:rFonts w:ascii="Liberation Serif" w:hAnsi="Liberation Serif"/>
          <w:spacing w:val="-6"/>
          <w:sz w:val="28"/>
          <w:szCs w:val="28"/>
        </w:rPr>
        <w:t xml:space="preserve"> коммунального хозяйства,  дорожного хозяйства и транспортного обслуживания, повышение энергетической эффективности  на территории городского округа Верхняя Пышма до 2024 года</w:t>
      </w:r>
      <w:r w:rsidRPr="001C0019">
        <w:rPr>
          <w:rFonts w:ascii="Liberation Serif" w:hAnsi="Liberation Serif"/>
          <w:color w:val="000000"/>
          <w:sz w:val="28"/>
          <w:szCs w:val="28"/>
        </w:rPr>
        <w:t>»</w:t>
      </w:r>
      <w:r w:rsidRPr="001C0019">
        <w:rPr>
          <w:rFonts w:ascii="Liberation Serif" w:hAnsi="Liberation Serif"/>
          <w:bCs/>
          <w:iCs/>
          <w:sz w:val="28"/>
          <w:szCs w:val="28"/>
        </w:rPr>
        <w:t xml:space="preserve"> (далее </w:t>
      </w:r>
      <w:r>
        <w:rPr>
          <w:rFonts w:ascii="Liberation Serif" w:hAnsi="Liberation Serif"/>
          <w:bCs/>
          <w:iCs/>
          <w:sz w:val="28"/>
          <w:szCs w:val="28"/>
        </w:rPr>
        <w:t>–</w:t>
      </w:r>
      <w:r w:rsidRPr="001C0019">
        <w:rPr>
          <w:rFonts w:ascii="Liberation Serif" w:hAnsi="Liberation Serif"/>
          <w:bCs/>
          <w:iCs/>
          <w:sz w:val="28"/>
          <w:szCs w:val="28"/>
        </w:rPr>
        <w:t xml:space="preserve"> Программа)</w:t>
      </w:r>
      <w:r w:rsidRPr="001C0019">
        <w:rPr>
          <w:rFonts w:ascii="Liberation Serif" w:hAnsi="Liberation Serif"/>
          <w:sz w:val="28"/>
          <w:szCs w:val="28"/>
        </w:rPr>
        <w:t>, утвержденную постановлением  администрации от 30.09.2014 № 1707 (в редакции                               от 19.04.2019 № 480)</w:t>
      </w:r>
      <w:r w:rsidRPr="001C0019">
        <w:rPr>
          <w:rFonts w:ascii="Liberation Serif" w:hAnsi="Liberation Serif"/>
          <w:bCs/>
          <w:iCs/>
          <w:sz w:val="28"/>
          <w:szCs w:val="28"/>
        </w:rPr>
        <w:t>, следующие изменения:</w:t>
      </w:r>
    </w:p>
    <w:p w:rsidR="003733CF" w:rsidRPr="001C0019" w:rsidRDefault="003733CF" w:rsidP="003733CF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rPr>
          <w:rFonts w:ascii="Liberation Serif" w:hAnsi="Liberation Serif"/>
          <w:spacing w:val="-6"/>
          <w:sz w:val="28"/>
          <w:szCs w:val="28"/>
        </w:rPr>
      </w:pPr>
      <w:r w:rsidRPr="001C0019">
        <w:rPr>
          <w:rFonts w:ascii="Liberation Serif" w:hAnsi="Liberation Serif"/>
          <w:spacing w:val="-6"/>
          <w:sz w:val="28"/>
          <w:szCs w:val="28"/>
        </w:rPr>
        <w:t>Раздел 6 паспорта Программы изложить в следующей редакции:</w:t>
      </w:r>
    </w:p>
    <w:p w:rsidR="003733CF" w:rsidRPr="001C0019" w:rsidRDefault="003733CF" w:rsidP="003733CF">
      <w:pPr>
        <w:pStyle w:val="a9"/>
        <w:tabs>
          <w:tab w:val="left" w:pos="1134"/>
        </w:tabs>
        <w:ind w:left="1185"/>
        <w:rPr>
          <w:rFonts w:ascii="Liberation Serif" w:hAnsi="Liberation Serif"/>
          <w:spacing w:val="-6"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8"/>
        <w:gridCol w:w="6207"/>
      </w:tblGrid>
      <w:tr w:rsidR="003733CF" w:rsidRPr="001C0019" w:rsidTr="00032F4A"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CF" w:rsidRPr="001C0019" w:rsidRDefault="003733CF" w:rsidP="00032F4A">
            <w:pPr>
              <w:pStyle w:val="ConsPlusCell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 w:rsidRPr="001C0019">
              <w:rPr>
                <w:rFonts w:ascii="Liberation Serif" w:hAnsi="Liberation Serif" w:cs="Times New Roman"/>
                <w:sz w:val="28"/>
                <w:szCs w:val="28"/>
              </w:rPr>
              <w:t xml:space="preserve">Объем финансирования </w:t>
            </w:r>
          </w:p>
          <w:p w:rsidR="003733CF" w:rsidRPr="001C0019" w:rsidRDefault="003733CF" w:rsidP="00032F4A">
            <w:pPr>
              <w:pStyle w:val="ConsPlusCell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 w:rsidRPr="001C0019">
              <w:rPr>
                <w:rFonts w:ascii="Liberation Serif" w:hAnsi="Liberation Serif" w:cs="Times New Roman"/>
                <w:sz w:val="28"/>
                <w:szCs w:val="28"/>
              </w:rPr>
              <w:t xml:space="preserve">муниципальной программы </w:t>
            </w:r>
          </w:p>
          <w:p w:rsidR="003733CF" w:rsidRPr="001C0019" w:rsidRDefault="003733CF" w:rsidP="00032F4A">
            <w:pPr>
              <w:pStyle w:val="1"/>
              <w:spacing w:line="256" w:lineRule="auto"/>
              <w:ind w:left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</w:rPr>
              <w:t>по годам реализации, рублей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CF" w:rsidRPr="001C0019" w:rsidRDefault="003733CF" w:rsidP="00032F4A">
            <w:pPr>
              <w:rPr>
                <w:rFonts w:ascii="Liberation Serif" w:hAnsi="Liberation Serif"/>
                <w:sz w:val="28"/>
                <w:szCs w:val="28"/>
              </w:rPr>
            </w:pPr>
            <w:r w:rsidRPr="001C0019">
              <w:rPr>
                <w:rFonts w:ascii="Liberation Serif" w:hAnsi="Liberation Serif"/>
                <w:sz w:val="28"/>
                <w:szCs w:val="28"/>
              </w:rPr>
              <w:t xml:space="preserve">Всего: 1 352 674,0 тыс. рублей </w:t>
            </w:r>
          </w:p>
          <w:p w:rsidR="003733CF" w:rsidRPr="001C0019" w:rsidRDefault="003733CF" w:rsidP="00032F4A">
            <w:pPr>
              <w:rPr>
                <w:rFonts w:ascii="Liberation Serif" w:hAnsi="Liberation Serif"/>
                <w:sz w:val="28"/>
                <w:szCs w:val="28"/>
              </w:rPr>
            </w:pPr>
            <w:r w:rsidRPr="001C0019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C0019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309 631,3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C0019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243 351,5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 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2021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208 718,1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196 757,7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196 757,7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 xml:space="preserve">2024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197 457,7 тыс. рублей</w:t>
            </w:r>
          </w:p>
          <w:p w:rsidR="003733CF" w:rsidRPr="001C0019" w:rsidRDefault="003733CF" w:rsidP="00032F4A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из них: 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областной бюджет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81 979,7 тыс. рублей, в том числе: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C0019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36 901,6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2020 год –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C0019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36786,5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2021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2 072,9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2 072,9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2 072,9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2024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2 072,9 тыс. рублей</w:t>
            </w:r>
          </w:p>
          <w:p w:rsidR="003733CF" w:rsidRPr="001C0019" w:rsidRDefault="003733CF" w:rsidP="00032F4A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jc w:val="left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местный бюджет</w:t>
            </w:r>
          </w:p>
          <w:p w:rsidR="003733CF" w:rsidRPr="001C0019" w:rsidRDefault="003733CF" w:rsidP="00032F4A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jc w:val="left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1 270 694,3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, в том числе: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C0019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272 729,7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C0019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206 565,0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2021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206 645,2 тыс. рублей               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194 684,8 тыс. рублей               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194 684,8 тыс. рублей               </w:t>
            </w:r>
          </w:p>
          <w:p w:rsidR="003733CF" w:rsidRPr="001C0019" w:rsidRDefault="003733CF" w:rsidP="00032F4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2024 год – </w:t>
            </w: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195 384,8 тыс. рублей               </w:t>
            </w:r>
          </w:p>
          <w:p w:rsidR="003733CF" w:rsidRPr="001C0019" w:rsidRDefault="003733CF" w:rsidP="00032F4A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внебюджетные источники: </w:t>
            </w:r>
          </w:p>
          <w:p w:rsidR="003733CF" w:rsidRPr="001C0019" w:rsidRDefault="003733CF" w:rsidP="00032F4A">
            <w:pPr>
              <w:shd w:val="clear" w:color="auto" w:fill="FFFFFF"/>
              <w:tabs>
                <w:tab w:val="left" w:pos="3060"/>
              </w:tabs>
              <w:rPr>
                <w:rStyle w:val="Exact"/>
                <w:rFonts w:ascii="Liberation Serif" w:hAnsi="Liberation Serif"/>
                <w:sz w:val="28"/>
                <w:szCs w:val="28"/>
                <w:lang w:eastAsia="en-US"/>
              </w:rPr>
            </w:pPr>
            <w:r w:rsidRPr="001C0019">
              <w:rPr>
                <w:rFonts w:ascii="Liberation Serif" w:hAnsi="Liberation Serif"/>
                <w:sz w:val="28"/>
                <w:szCs w:val="28"/>
                <w:lang w:eastAsia="en-US"/>
              </w:rPr>
              <w:t>0,0 тыс. рублей</w:t>
            </w:r>
          </w:p>
        </w:tc>
      </w:tr>
    </w:tbl>
    <w:p w:rsidR="003733CF" w:rsidRPr="001C0019" w:rsidRDefault="003733CF" w:rsidP="003733CF">
      <w:pPr>
        <w:jc w:val="both"/>
        <w:rPr>
          <w:rFonts w:ascii="Liberation Serif" w:hAnsi="Liberation Serif"/>
          <w:b/>
          <w:bCs/>
          <w:i/>
          <w:iCs/>
          <w:sz w:val="28"/>
          <w:szCs w:val="28"/>
        </w:rPr>
      </w:pPr>
    </w:p>
    <w:p w:rsidR="003733CF" w:rsidRPr="001C0019" w:rsidRDefault="003733CF" w:rsidP="003733C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C0019">
        <w:rPr>
          <w:rFonts w:ascii="Liberation Serif" w:hAnsi="Liberation Serif"/>
          <w:sz w:val="28"/>
          <w:szCs w:val="28"/>
        </w:rPr>
        <w:t>2) приложения № 1,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C0019">
        <w:rPr>
          <w:rFonts w:ascii="Liberation Serif" w:hAnsi="Liberation Serif"/>
          <w:sz w:val="28"/>
          <w:szCs w:val="28"/>
        </w:rPr>
        <w:t>2,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C0019">
        <w:rPr>
          <w:rFonts w:ascii="Liberation Serif" w:hAnsi="Liberation Serif"/>
          <w:sz w:val="28"/>
          <w:szCs w:val="28"/>
        </w:rPr>
        <w:t>3,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C0019">
        <w:rPr>
          <w:rFonts w:ascii="Liberation Serif" w:hAnsi="Liberation Serif"/>
          <w:sz w:val="28"/>
          <w:szCs w:val="28"/>
        </w:rPr>
        <w:t>4 к Программе изложить в новой редакции (прилагаются).</w:t>
      </w:r>
    </w:p>
    <w:p w:rsidR="003733CF" w:rsidRPr="001C0019" w:rsidRDefault="003733CF" w:rsidP="003733C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C0019">
        <w:rPr>
          <w:rFonts w:ascii="Liberation Serif" w:hAnsi="Liberation Serif"/>
          <w:sz w:val="28"/>
          <w:szCs w:val="28"/>
        </w:rPr>
        <w:t>2. Опубликовать настоящее постановление в газете «Красное знамя»,                         на официальном интернет-портале правовой информации городского округа Верхняя Пышма (</w:t>
      </w:r>
      <w:r w:rsidRPr="001C0019">
        <w:rPr>
          <w:rFonts w:ascii="Liberation Serif" w:hAnsi="Liberation Serif"/>
          <w:sz w:val="28"/>
          <w:szCs w:val="28"/>
          <w:lang w:val="en-US"/>
        </w:rPr>
        <w:t>www</w:t>
      </w:r>
      <w:r w:rsidRPr="001C0019">
        <w:rPr>
          <w:rFonts w:ascii="Liberation Serif" w:hAnsi="Liberation Serif"/>
          <w:sz w:val="28"/>
          <w:szCs w:val="28"/>
        </w:rPr>
        <w:t>.</w:t>
      </w:r>
      <w:proofErr w:type="spellStart"/>
      <w:r w:rsidRPr="001C0019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1C0019">
        <w:rPr>
          <w:rFonts w:ascii="Liberation Serif" w:hAnsi="Liberation Serif"/>
          <w:sz w:val="28"/>
          <w:szCs w:val="28"/>
        </w:rPr>
        <w:t>.р</w:t>
      </w:r>
      <w:proofErr w:type="gramEnd"/>
      <w:r w:rsidRPr="001C0019">
        <w:rPr>
          <w:rFonts w:ascii="Liberation Serif" w:hAnsi="Liberation Serif"/>
          <w:sz w:val="28"/>
          <w:szCs w:val="28"/>
        </w:rPr>
        <w:t>ф</w:t>
      </w:r>
      <w:proofErr w:type="spellEnd"/>
      <w:r w:rsidRPr="001C0019"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sz w:val="28"/>
          <w:szCs w:val="28"/>
        </w:rPr>
        <w:t xml:space="preserve"> и разместить </w:t>
      </w:r>
      <w:r w:rsidRPr="001C0019">
        <w:rPr>
          <w:rFonts w:ascii="Liberation Serif" w:hAnsi="Liberation Serif"/>
          <w:sz w:val="28"/>
          <w:szCs w:val="28"/>
        </w:rPr>
        <w:t xml:space="preserve">на официальном сайте городского округа Верхняя Пышма. </w:t>
      </w:r>
    </w:p>
    <w:p w:rsidR="003733CF" w:rsidRPr="001C0019" w:rsidRDefault="003733CF" w:rsidP="003733C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C0019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1C0019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1C0019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  заместителя главы администрации по вопросам жилищно-коммунального хозяйства, транспорта и связи городского округа Верхняя Пышма               </w:t>
      </w:r>
      <w:proofErr w:type="spellStart"/>
      <w:r w:rsidRPr="001C0019">
        <w:rPr>
          <w:rFonts w:ascii="Liberation Serif" w:hAnsi="Liberation Serif"/>
          <w:sz w:val="28"/>
          <w:szCs w:val="28"/>
        </w:rPr>
        <w:t>Невструева</w:t>
      </w:r>
      <w:proofErr w:type="spellEnd"/>
      <w:r w:rsidRPr="001C0019">
        <w:rPr>
          <w:rFonts w:ascii="Liberation Serif" w:hAnsi="Liberation Serif"/>
          <w:sz w:val="28"/>
          <w:szCs w:val="28"/>
        </w:rPr>
        <w:t xml:space="preserve"> Н.В.</w:t>
      </w:r>
    </w:p>
    <w:p w:rsidR="003733CF" w:rsidRDefault="003733CF" w:rsidP="003733CF">
      <w:pPr>
        <w:jc w:val="both"/>
        <w:rPr>
          <w:sz w:val="28"/>
          <w:szCs w:val="28"/>
        </w:rPr>
      </w:pPr>
    </w:p>
    <w:p w:rsidR="003733CF" w:rsidRPr="0013051B" w:rsidRDefault="003733CF" w:rsidP="003733C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3733CF" w:rsidRPr="0013051B" w:rsidTr="00032F4A">
        <w:tc>
          <w:tcPr>
            <w:tcW w:w="6237" w:type="dxa"/>
            <w:vAlign w:val="bottom"/>
          </w:tcPr>
          <w:p w:rsidR="003733CF" w:rsidRPr="0013051B" w:rsidRDefault="003733CF" w:rsidP="00032F4A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3733CF" w:rsidRPr="0013051B" w:rsidRDefault="003733CF" w:rsidP="00032F4A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3733CF" w:rsidRPr="0013051B" w:rsidRDefault="003733CF" w:rsidP="003733CF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B61" w:rsidRDefault="002B4B61" w:rsidP="003733CF">
      <w:r>
        <w:separator/>
      </w:r>
    </w:p>
  </w:endnote>
  <w:endnote w:type="continuationSeparator" w:id="0">
    <w:p w:rsidR="002B4B61" w:rsidRDefault="002B4B61" w:rsidP="0037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B61" w:rsidRDefault="002B4B61" w:rsidP="003733CF">
      <w:r>
        <w:separator/>
      </w:r>
    </w:p>
  </w:footnote>
  <w:footnote w:type="continuationSeparator" w:id="0">
    <w:p w:rsidR="002B4B61" w:rsidRDefault="002B4B61" w:rsidP="00373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CF" w:rsidRDefault="003733CF">
    <w:pPr>
      <w:pStyle w:val="a3"/>
    </w:pPr>
  </w:p>
  <w:p w:rsidR="003733CF" w:rsidRDefault="003733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BC3"/>
    <w:multiLevelType w:val="hybridMultilevel"/>
    <w:tmpl w:val="DDD490F6"/>
    <w:lvl w:ilvl="0" w:tplc="ADECAA14">
      <w:start w:val="1"/>
      <w:numFmt w:val="decimal"/>
      <w:lvlText w:val="%1)"/>
      <w:lvlJc w:val="left"/>
      <w:pPr>
        <w:ind w:left="118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5B854B82"/>
    <w:multiLevelType w:val="hybridMultilevel"/>
    <w:tmpl w:val="255A799C"/>
    <w:lvl w:ilvl="0" w:tplc="97AA03D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3CF"/>
    <w:rsid w:val="002B4B61"/>
    <w:rsid w:val="003733CF"/>
    <w:rsid w:val="006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F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3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33CF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3733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33CF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3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3CF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3733CF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Cell">
    <w:name w:val="ConsPlusCell"/>
    <w:rsid w:val="003733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3733CF"/>
    <w:pPr>
      <w:widowControl w:val="0"/>
      <w:shd w:val="clear" w:color="auto" w:fill="FFFFFF"/>
      <w:spacing w:line="326" w:lineRule="exact"/>
      <w:jc w:val="both"/>
    </w:pPr>
    <w:rPr>
      <w:color w:val="000000"/>
      <w:sz w:val="27"/>
      <w:szCs w:val="27"/>
    </w:rPr>
  </w:style>
  <w:style w:type="paragraph" w:styleId="a9">
    <w:name w:val="List Paragraph"/>
    <w:basedOn w:val="a"/>
    <w:uiPriority w:val="34"/>
    <w:qFormat/>
    <w:rsid w:val="003733CF"/>
    <w:pPr>
      <w:ind w:left="720"/>
      <w:contextualSpacing/>
    </w:pPr>
  </w:style>
  <w:style w:type="paragraph" w:customStyle="1" w:styleId="1">
    <w:name w:val="Абзац списка1"/>
    <w:basedOn w:val="a"/>
    <w:rsid w:val="003733CF"/>
    <w:pPr>
      <w:ind w:left="720"/>
    </w:pPr>
    <w:rPr>
      <w:rFonts w:eastAsia="Calibri"/>
    </w:rPr>
  </w:style>
  <w:style w:type="character" w:customStyle="1" w:styleId="Exact">
    <w:name w:val="Основной текст Exact"/>
    <w:rsid w:val="003733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5"/>
      <w:szCs w:val="25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F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3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33CF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3733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33CF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3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3CF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3733CF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Cell">
    <w:name w:val="ConsPlusCell"/>
    <w:rsid w:val="003733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3733CF"/>
    <w:pPr>
      <w:widowControl w:val="0"/>
      <w:shd w:val="clear" w:color="auto" w:fill="FFFFFF"/>
      <w:spacing w:line="326" w:lineRule="exact"/>
      <w:jc w:val="both"/>
    </w:pPr>
    <w:rPr>
      <w:color w:val="000000"/>
      <w:sz w:val="27"/>
      <w:szCs w:val="27"/>
    </w:rPr>
  </w:style>
  <w:style w:type="paragraph" w:styleId="a9">
    <w:name w:val="List Paragraph"/>
    <w:basedOn w:val="a"/>
    <w:uiPriority w:val="34"/>
    <w:qFormat/>
    <w:rsid w:val="003733CF"/>
    <w:pPr>
      <w:ind w:left="720"/>
      <w:contextualSpacing/>
    </w:pPr>
  </w:style>
  <w:style w:type="paragraph" w:customStyle="1" w:styleId="1">
    <w:name w:val="Абзац списка1"/>
    <w:basedOn w:val="a"/>
    <w:rsid w:val="003733CF"/>
    <w:pPr>
      <w:ind w:left="720"/>
    </w:pPr>
    <w:rPr>
      <w:rFonts w:eastAsia="Calibri"/>
    </w:rPr>
  </w:style>
  <w:style w:type="character" w:customStyle="1" w:styleId="Exact">
    <w:name w:val="Основной текст Exact"/>
    <w:rsid w:val="003733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5"/>
      <w:szCs w:val="2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2019-06-26T09:07:00Z</dcterms:created>
  <dcterms:modified xsi:type="dcterms:W3CDTF">2019-06-26T09:08:00Z</dcterms:modified>
</cp:coreProperties>
</file>