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63D9FD77" w14:textId="77777777" w:rsidR="00C83193" w:rsidRPr="003E1983" w:rsidRDefault="00C83193" w:rsidP="00C83193">
      <w:pPr>
        <w:pStyle w:val="a8"/>
        <w:widowControl/>
        <w:spacing w:line="0" w:lineRule="atLeast"/>
        <w:jc w:val="center"/>
        <w:rPr>
          <w:rFonts w:ascii="Liberation Serif" w:hAnsi="Liberation Serif" w:cs="Liberation Serif"/>
          <w:b/>
          <w:bCs/>
          <w:color w:val="FF0000"/>
          <w:spacing w:val="0"/>
          <w:kern w:val="0"/>
          <w:position w:val="0"/>
          <w:shd w:val="clear" w:color="auto" w:fill="auto"/>
          <w:lang w:eastAsia="ru-RU"/>
        </w:rPr>
      </w:pPr>
      <w:r w:rsidRPr="003E1983">
        <w:rPr>
          <w:rFonts w:ascii="Liberation Serif" w:hAnsi="Liberation Serif" w:cs="Liberation Serif"/>
          <w:b/>
          <w:bCs/>
          <w:noProof/>
          <w:color w:val="FF0000"/>
          <w:spacing w:val="0"/>
          <w:kern w:val="0"/>
          <w:position w:val="0"/>
          <w:shd w:val="clear" w:color="auto" w:fill="auto"/>
          <w:lang w:eastAsia="ru-RU"/>
        </w:rPr>
        <mc:AlternateContent>
          <mc:Choice Requires="wps">
            <w:drawing>
              <wp:anchor distT="0" distB="0" distL="114300" distR="114300" simplePos="0" relativeHeight="251660288" behindDoc="0" locked="0" layoutInCell="1" allowOverlap="1" wp14:anchorId="5588AE14" wp14:editId="778B1C24">
                <wp:simplePos x="0" y="0"/>
                <wp:positionH relativeFrom="margin">
                  <wp:align>center</wp:align>
                </wp:positionH>
                <wp:positionV relativeFrom="paragraph">
                  <wp:posOffset>2860040</wp:posOffset>
                </wp:positionV>
                <wp:extent cx="4505325" cy="2263140"/>
                <wp:effectExtent l="19050" t="19050" r="47625" b="60960"/>
                <wp:wrapNone/>
                <wp:docPr id="5" name="Скругленный 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5325" cy="2263140"/>
                        </a:xfrm>
                        <a:prstGeom prst="roundRect">
                          <a:avLst>
                            <a:gd name="adj" fmla="val 16667"/>
                          </a:avLst>
                        </a:prstGeom>
                        <a:solidFill>
                          <a:srgbClr val="F2F2F2"/>
                        </a:solidFill>
                        <a:ln w="38100">
                          <a:solidFill>
                            <a:srgbClr val="F2F2F2"/>
                          </a:solidFill>
                          <a:round/>
                          <a:headEnd/>
                          <a:tailEnd/>
                        </a:ln>
                        <a:effectLst>
                          <a:outerShdw dist="28398" dir="3806097" algn="ctr" rotWithShape="0">
                            <a:srgbClr val="525252">
                              <a:alpha val="50000"/>
                            </a:srgbClr>
                          </a:outerShdw>
                        </a:effectLst>
                      </wps:spPr>
                      <wps:txbx>
                        <w:txbxContent>
                          <w:p w14:paraId="14726A7F" w14:textId="77777777" w:rsidR="00C26E13" w:rsidRPr="005A7E5B" w:rsidRDefault="00C26E13" w:rsidP="00C83193">
                            <w:pPr>
                              <w:pStyle w:val="afe"/>
                              <w:jc w:val="center"/>
                              <w:rPr>
                                <w:rFonts w:ascii="Liberation Serif" w:hAnsi="Liberation Serif" w:cs="Liberation Serif"/>
                                <w:b/>
                                <w:sz w:val="24"/>
                                <w:szCs w:val="24"/>
                              </w:rPr>
                            </w:pPr>
                            <w:r>
                              <w:rPr>
                                <w:rFonts w:ascii="Liberation Serif" w:hAnsi="Liberation Serif" w:cs="Liberation Serif"/>
                                <w:b/>
                                <w:sz w:val="24"/>
                                <w:szCs w:val="24"/>
                              </w:rPr>
                              <w:t xml:space="preserve">АДМИНИСТРАТИВНЫЙ </w:t>
                            </w:r>
                            <w:r w:rsidRPr="005A7E5B">
                              <w:rPr>
                                <w:rFonts w:ascii="Liberation Serif" w:hAnsi="Liberation Serif" w:cs="Liberation Serif"/>
                                <w:b/>
                                <w:sz w:val="24"/>
                                <w:szCs w:val="24"/>
                              </w:rPr>
                              <w:t xml:space="preserve">ЦЕНТР ГОРОДСКОГО ОКРУГА – </w:t>
                            </w:r>
                          </w:p>
                          <w:p w14:paraId="046C53B8" w14:textId="77777777" w:rsidR="00C26E13" w:rsidRPr="005A7E5B" w:rsidRDefault="00C26E13" w:rsidP="00C83193">
                            <w:pPr>
                              <w:pStyle w:val="afe"/>
                              <w:jc w:val="center"/>
                              <w:rPr>
                                <w:rFonts w:ascii="Liberation Serif" w:hAnsi="Liberation Serif" w:cs="Liberation Serif"/>
                                <w:b/>
                                <w:sz w:val="24"/>
                                <w:szCs w:val="24"/>
                              </w:rPr>
                            </w:pPr>
                            <w:r w:rsidRPr="005A7E5B">
                              <w:rPr>
                                <w:rFonts w:ascii="Liberation Serif" w:hAnsi="Liberation Serif" w:cs="Liberation Serif"/>
                                <w:b/>
                                <w:sz w:val="24"/>
                                <w:szCs w:val="24"/>
                              </w:rPr>
                              <w:t>ГОРОД ВЕРХНЯЯ ПЫШМА</w:t>
                            </w:r>
                          </w:p>
                          <w:p w14:paraId="4AD47B8E" w14:textId="77777777" w:rsidR="00C26E13" w:rsidRPr="005A7E5B" w:rsidRDefault="00C26E13" w:rsidP="00C83193">
                            <w:pPr>
                              <w:pStyle w:val="afe"/>
                              <w:jc w:val="center"/>
                              <w:rPr>
                                <w:rFonts w:ascii="Liberation Serif" w:hAnsi="Liberation Serif" w:cs="Liberation Serif"/>
                                <w:b/>
                                <w:sz w:val="24"/>
                                <w:szCs w:val="24"/>
                              </w:rPr>
                            </w:pPr>
                            <w:r w:rsidRPr="005A7E5B">
                              <w:rPr>
                                <w:rFonts w:ascii="Liberation Serif" w:hAnsi="Liberation Serif" w:cs="Liberation Serif"/>
                                <w:b/>
                                <w:sz w:val="24"/>
                                <w:szCs w:val="24"/>
                              </w:rPr>
                              <w:t xml:space="preserve">УСТАВ ГОРОДСКОГО ОКРУГА ВЕРХНЯЯ ПЫШМА ПРИНЯТ РЕШЕНИЕМ ДУМЫ МО «ВЕРХНЯЯ ПЫШМА» ОТ 21 ИЮНЯ 2005 ГОДА № 11/1 </w:t>
                            </w:r>
                          </w:p>
                          <w:p w14:paraId="5494DBE3" w14:textId="77777777" w:rsidR="00C26E13" w:rsidRPr="005A7E5B" w:rsidRDefault="00C26E13" w:rsidP="00C83193">
                            <w:pPr>
                              <w:pStyle w:val="afe"/>
                              <w:jc w:val="center"/>
                              <w:rPr>
                                <w:rFonts w:ascii="Liberation Serif" w:hAnsi="Liberation Serif" w:cs="Liberation Serif"/>
                                <w:b/>
                                <w:sz w:val="24"/>
                                <w:szCs w:val="24"/>
                              </w:rPr>
                            </w:pPr>
                            <w:r w:rsidRPr="005A7E5B">
                              <w:rPr>
                                <w:rFonts w:ascii="Liberation Serif" w:hAnsi="Liberation Serif" w:cs="Liberation Serif"/>
                                <w:b/>
                                <w:sz w:val="24"/>
                                <w:szCs w:val="24"/>
                              </w:rPr>
                              <w:t xml:space="preserve">(в редакции </w:t>
                            </w:r>
                            <w:r w:rsidRPr="00AD00DD">
                              <w:rPr>
                                <w:rFonts w:ascii="Liberation Serif" w:hAnsi="Liberation Serif"/>
                                <w:b/>
                                <w:bCs/>
                                <w:sz w:val="24"/>
                                <w:szCs w:val="24"/>
                              </w:rPr>
                              <w:t xml:space="preserve">от </w:t>
                            </w:r>
                            <w:r>
                              <w:rPr>
                                <w:rFonts w:ascii="Liberation Serif" w:hAnsi="Liberation Serif"/>
                                <w:b/>
                                <w:bCs/>
                                <w:sz w:val="24"/>
                                <w:szCs w:val="24"/>
                              </w:rPr>
                              <w:t>26</w:t>
                            </w:r>
                            <w:r w:rsidRPr="00AD00DD">
                              <w:rPr>
                                <w:rFonts w:ascii="Liberation Serif" w:hAnsi="Liberation Serif"/>
                                <w:b/>
                                <w:bCs/>
                                <w:sz w:val="24"/>
                                <w:szCs w:val="24"/>
                              </w:rPr>
                              <w:t>.</w:t>
                            </w:r>
                            <w:r>
                              <w:rPr>
                                <w:rFonts w:ascii="Liberation Serif" w:hAnsi="Liberation Serif"/>
                                <w:b/>
                                <w:bCs/>
                                <w:sz w:val="24"/>
                                <w:szCs w:val="24"/>
                              </w:rPr>
                              <w:t>09</w:t>
                            </w:r>
                            <w:r w:rsidRPr="00AD00DD">
                              <w:rPr>
                                <w:rFonts w:ascii="Liberation Serif" w:hAnsi="Liberation Serif"/>
                                <w:b/>
                                <w:bCs/>
                                <w:sz w:val="24"/>
                                <w:szCs w:val="24"/>
                              </w:rPr>
                              <w:t>.202</w:t>
                            </w:r>
                            <w:r>
                              <w:rPr>
                                <w:rFonts w:ascii="Liberation Serif" w:hAnsi="Liberation Serif"/>
                                <w:b/>
                                <w:bCs/>
                                <w:sz w:val="24"/>
                                <w:szCs w:val="24"/>
                              </w:rPr>
                              <w:t>4</w:t>
                            </w:r>
                            <w:r w:rsidRPr="00AD00DD">
                              <w:rPr>
                                <w:rFonts w:ascii="Liberation Serif" w:hAnsi="Liberation Serif"/>
                                <w:b/>
                                <w:bCs/>
                                <w:sz w:val="24"/>
                                <w:szCs w:val="24"/>
                              </w:rPr>
                              <w:t xml:space="preserve"> № </w:t>
                            </w:r>
                            <w:r>
                              <w:rPr>
                                <w:rFonts w:ascii="Liberation Serif" w:hAnsi="Liberation Serif"/>
                                <w:b/>
                                <w:bCs/>
                                <w:sz w:val="24"/>
                                <w:szCs w:val="24"/>
                              </w:rPr>
                              <w:t>15</w:t>
                            </w:r>
                            <w:r w:rsidRPr="00AD00DD">
                              <w:rPr>
                                <w:rFonts w:ascii="Liberation Serif" w:hAnsi="Liberation Serif"/>
                                <w:b/>
                                <w:bCs/>
                                <w:sz w:val="24"/>
                                <w:szCs w:val="24"/>
                              </w:rPr>
                              <w:t>/</w:t>
                            </w:r>
                            <w:r>
                              <w:rPr>
                                <w:rFonts w:ascii="Liberation Serif" w:hAnsi="Liberation Serif"/>
                                <w:b/>
                                <w:bCs/>
                                <w:sz w:val="24"/>
                                <w:szCs w:val="24"/>
                              </w:rPr>
                              <w:t>10</w:t>
                            </w:r>
                            <w:r w:rsidRPr="005A7E5B">
                              <w:rPr>
                                <w:rFonts w:ascii="Liberation Serif" w:hAnsi="Liberation Serif" w:cs="Liberation Serif"/>
                                <w:b/>
                                <w:sz w:val="24"/>
                                <w:szCs w:val="24"/>
                              </w:rPr>
                              <w:t>)</w:t>
                            </w:r>
                          </w:p>
                          <w:p w14:paraId="6DC4837B" w14:textId="77777777" w:rsidR="00C26E13" w:rsidRDefault="00C26E13" w:rsidP="00C83193">
                            <w:pPr>
                              <w:widowControl/>
                              <w:autoSpaceDE w:val="0"/>
                              <w:autoSpaceDN w:val="0"/>
                              <w:adjustRightInd w:val="0"/>
                              <w:spacing w:before="0"/>
                              <w:ind w:right="0"/>
                              <w:rPr>
                                <w:rFonts w:ascii="Liberation Serif" w:hAnsi="Liberation Serif" w:cs="Liberation Serif"/>
                              </w:rPr>
                            </w:pPr>
                            <w:r w:rsidRPr="005A7E5B">
                              <w:rPr>
                                <w:rFonts w:ascii="Liberation Serif" w:hAnsi="Liberation Serif" w:cs="Liberation Serif"/>
                              </w:rPr>
                              <w:t>Зарегистрирован Г</w:t>
                            </w:r>
                            <w:r>
                              <w:rPr>
                                <w:rFonts w:ascii="Liberation Serif" w:hAnsi="Liberation Serif" w:cs="Liberation Serif"/>
                              </w:rPr>
                              <w:t>лавным Управлением</w:t>
                            </w:r>
                            <w:r w:rsidRPr="005A7E5B">
                              <w:rPr>
                                <w:rFonts w:ascii="Liberation Serif" w:hAnsi="Liberation Serif" w:cs="Liberation Serif"/>
                              </w:rPr>
                              <w:t xml:space="preserve"> Мин</w:t>
                            </w:r>
                            <w:r>
                              <w:rPr>
                                <w:rFonts w:ascii="Liberation Serif" w:hAnsi="Liberation Serif" w:cs="Liberation Serif"/>
                              </w:rPr>
                              <w:t>истерства юстиции Российской Федерации по</w:t>
                            </w:r>
                            <w:r w:rsidRPr="005A7E5B">
                              <w:rPr>
                                <w:rFonts w:ascii="Liberation Serif" w:hAnsi="Liberation Serif" w:cs="Liberation Serif"/>
                              </w:rPr>
                              <w:t xml:space="preserve"> Уральскому Федеральному округу</w:t>
                            </w:r>
                            <w:r>
                              <w:rPr>
                                <w:rFonts w:ascii="Liberation Serif" w:hAnsi="Liberation Serif" w:cs="Liberation Serif"/>
                              </w:rPr>
                              <w:t xml:space="preserve"> 24 октября 2024 года</w:t>
                            </w:r>
                            <w:r w:rsidRPr="005A7E5B">
                              <w:rPr>
                                <w:rFonts w:ascii="Liberation Serif" w:hAnsi="Liberation Serif" w:cs="Liberation Serif"/>
                              </w:rPr>
                              <w:t xml:space="preserve"> </w:t>
                            </w:r>
                          </w:p>
                          <w:p w14:paraId="26F4F4BB" w14:textId="77777777" w:rsidR="00C26E13" w:rsidRDefault="00C26E13" w:rsidP="00C83193">
                            <w:pPr>
                              <w:widowControl/>
                              <w:autoSpaceDE w:val="0"/>
                              <w:autoSpaceDN w:val="0"/>
                              <w:adjustRightInd w:val="0"/>
                              <w:spacing w:before="0"/>
                              <w:ind w:right="0"/>
                              <w:rPr>
                                <w:rFonts w:ascii="Liberation Serif" w:hAnsi="Liberation Serif" w:cs="Liberation Serif"/>
                                <w:bCs w:val="0"/>
                              </w:rPr>
                            </w:pPr>
                            <w:r w:rsidRPr="00AD00DD">
                              <w:rPr>
                                <w:rFonts w:ascii="Liberation Serif" w:hAnsi="Liberation Serif"/>
                              </w:rPr>
                              <w:t xml:space="preserve">№ RU </w:t>
                            </w:r>
                            <w:r>
                              <w:rPr>
                                <w:rFonts w:ascii="Liberation Serif" w:hAnsi="Liberation Serif"/>
                              </w:rPr>
                              <w:t>663100002024003</w:t>
                            </w:r>
                            <w:r w:rsidRPr="005A7E5B">
                              <w:rPr>
                                <w:rFonts w:ascii="Liberation Serif" w:hAnsi="Liberation Serif" w:cs="Liberation Serif"/>
                              </w:rPr>
                              <w:br/>
                            </w:r>
                          </w:p>
                          <w:p w14:paraId="1E5D64E8" w14:textId="77777777" w:rsidR="00C26E13" w:rsidRDefault="00C26E13" w:rsidP="00C831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88AE14" id="Скругленный прямоугольник 5" o:spid="_x0000_s1026" style="position:absolute;left:0;text-align:left;margin-left:0;margin-top:225.2pt;width:354.75pt;height:178.2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" fillcolor="#f2f2f2" strokecolor="#f2f2f2" strokeweight="3pt">
                <v:shadow on="t" color="#525252" opacity=".5" offset="1pt"/>
                <v:textbox>
                  <w:txbxContent>
                    <w:p w14:paraId="14726A7F" w14:textId="77777777" w:rsidR="00C26E13" w:rsidRPr="005A7E5B" w:rsidRDefault="00C26E13" w:rsidP="00C83193">
                      <w:pPr>
                        <w:pStyle w:val="afe"/>
                        <w:jc w:val="center"/>
                        <w:rPr>
                          <w:rFonts w:ascii="Liberation Serif" w:hAnsi="Liberation Serif" w:cs="Liberation Serif"/>
                          <w:b/>
                          <w:sz w:val="24"/>
                          <w:szCs w:val="24"/>
                        </w:rPr>
                      </w:pPr>
                      <w:r>
                        <w:rPr>
                          <w:rFonts w:ascii="Liberation Serif" w:hAnsi="Liberation Serif" w:cs="Liberation Serif"/>
                          <w:b/>
                          <w:sz w:val="24"/>
                          <w:szCs w:val="24"/>
                        </w:rPr>
                        <w:t xml:space="preserve">АДМИНИСТРАТИВНЫЙ </w:t>
                      </w:r>
                      <w:r w:rsidRPr="005A7E5B">
                        <w:rPr>
                          <w:rFonts w:ascii="Liberation Serif" w:hAnsi="Liberation Serif" w:cs="Liberation Serif"/>
                          <w:b/>
                          <w:sz w:val="24"/>
                          <w:szCs w:val="24"/>
                        </w:rPr>
                        <w:t xml:space="preserve">ЦЕНТР ГОРОДСКОГО ОКРУГА – </w:t>
                      </w:r>
                    </w:p>
                    <w:p w14:paraId="046C53B8" w14:textId="77777777" w:rsidR="00C26E13" w:rsidRPr="005A7E5B" w:rsidRDefault="00C26E13" w:rsidP="00C83193">
                      <w:pPr>
                        <w:pStyle w:val="afe"/>
                        <w:jc w:val="center"/>
                        <w:rPr>
                          <w:rFonts w:ascii="Liberation Serif" w:hAnsi="Liberation Serif" w:cs="Liberation Serif"/>
                          <w:b/>
                          <w:sz w:val="24"/>
                          <w:szCs w:val="24"/>
                        </w:rPr>
                      </w:pPr>
                      <w:r w:rsidRPr="005A7E5B">
                        <w:rPr>
                          <w:rFonts w:ascii="Liberation Serif" w:hAnsi="Liberation Serif" w:cs="Liberation Serif"/>
                          <w:b/>
                          <w:sz w:val="24"/>
                          <w:szCs w:val="24"/>
                        </w:rPr>
                        <w:t>ГОРОД ВЕРХНЯЯ ПЫШМА</w:t>
                      </w:r>
                    </w:p>
                    <w:p w14:paraId="4AD47B8E" w14:textId="77777777" w:rsidR="00C26E13" w:rsidRPr="005A7E5B" w:rsidRDefault="00C26E13" w:rsidP="00C83193">
                      <w:pPr>
                        <w:pStyle w:val="afe"/>
                        <w:jc w:val="center"/>
                        <w:rPr>
                          <w:rFonts w:ascii="Liberation Serif" w:hAnsi="Liberation Serif" w:cs="Liberation Serif"/>
                          <w:b/>
                          <w:sz w:val="24"/>
                          <w:szCs w:val="24"/>
                        </w:rPr>
                      </w:pPr>
                      <w:r w:rsidRPr="005A7E5B">
                        <w:rPr>
                          <w:rFonts w:ascii="Liberation Serif" w:hAnsi="Liberation Serif" w:cs="Liberation Serif"/>
                          <w:b/>
                          <w:sz w:val="24"/>
                          <w:szCs w:val="24"/>
                        </w:rPr>
                        <w:t xml:space="preserve">УСТАВ ГОРОДСКОГО ОКРУГА ВЕРХНЯЯ ПЫШМА ПРИНЯТ РЕШЕНИЕМ ДУМЫ МО «ВЕРХНЯЯ ПЫШМА» ОТ 21 ИЮНЯ 2005 ГОДА № 11/1 </w:t>
                      </w:r>
                    </w:p>
                    <w:p w14:paraId="5494DBE3" w14:textId="77777777" w:rsidR="00C26E13" w:rsidRPr="005A7E5B" w:rsidRDefault="00C26E13" w:rsidP="00C83193">
                      <w:pPr>
                        <w:pStyle w:val="afe"/>
                        <w:jc w:val="center"/>
                        <w:rPr>
                          <w:rFonts w:ascii="Liberation Serif" w:hAnsi="Liberation Serif" w:cs="Liberation Serif"/>
                          <w:b/>
                          <w:sz w:val="24"/>
                          <w:szCs w:val="24"/>
                        </w:rPr>
                      </w:pPr>
                      <w:r w:rsidRPr="005A7E5B">
                        <w:rPr>
                          <w:rFonts w:ascii="Liberation Serif" w:hAnsi="Liberation Serif" w:cs="Liberation Serif"/>
                          <w:b/>
                          <w:sz w:val="24"/>
                          <w:szCs w:val="24"/>
                        </w:rPr>
                        <w:t xml:space="preserve">(в редакции </w:t>
                      </w:r>
                      <w:r w:rsidRPr="00AD00DD">
                        <w:rPr>
                          <w:rFonts w:ascii="Liberation Serif" w:hAnsi="Liberation Serif"/>
                          <w:b/>
                          <w:bCs/>
                          <w:sz w:val="24"/>
                          <w:szCs w:val="24"/>
                        </w:rPr>
                        <w:t xml:space="preserve">от </w:t>
                      </w:r>
                      <w:r>
                        <w:rPr>
                          <w:rFonts w:ascii="Liberation Serif" w:hAnsi="Liberation Serif"/>
                          <w:b/>
                          <w:bCs/>
                          <w:sz w:val="24"/>
                          <w:szCs w:val="24"/>
                        </w:rPr>
                        <w:t>26</w:t>
                      </w:r>
                      <w:r w:rsidRPr="00AD00DD">
                        <w:rPr>
                          <w:rFonts w:ascii="Liberation Serif" w:hAnsi="Liberation Serif"/>
                          <w:b/>
                          <w:bCs/>
                          <w:sz w:val="24"/>
                          <w:szCs w:val="24"/>
                        </w:rPr>
                        <w:t>.</w:t>
                      </w:r>
                      <w:r>
                        <w:rPr>
                          <w:rFonts w:ascii="Liberation Serif" w:hAnsi="Liberation Serif"/>
                          <w:b/>
                          <w:bCs/>
                          <w:sz w:val="24"/>
                          <w:szCs w:val="24"/>
                        </w:rPr>
                        <w:t>09</w:t>
                      </w:r>
                      <w:r w:rsidRPr="00AD00DD">
                        <w:rPr>
                          <w:rFonts w:ascii="Liberation Serif" w:hAnsi="Liberation Serif"/>
                          <w:b/>
                          <w:bCs/>
                          <w:sz w:val="24"/>
                          <w:szCs w:val="24"/>
                        </w:rPr>
                        <w:t>.202</w:t>
                      </w:r>
                      <w:r>
                        <w:rPr>
                          <w:rFonts w:ascii="Liberation Serif" w:hAnsi="Liberation Serif"/>
                          <w:b/>
                          <w:bCs/>
                          <w:sz w:val="24"/>
                          <w:szCs w:val="24"/>
                        </w:rPr>
                        <w:t>4</w:t>
                      </w:r>
                      <w:r w:rsidRPr="00AD00DD">
                        <w:rPr>
                          <w:rFonts w:ascii="Liberation Serif" w:hAnsi="Liberation Serif"/>
                          <w:b/>
                          <w:bCs/>
                          <w:sz w:val="24"/>
                          <w:szCs w:val="24"/>
                        </w:rPr>
                        <w:t xml:space="preserve"> № </w:t>
                      </w:r>
                      <w:r>
                        <w:rPr>
                          <w:rFonts w:ascii="Liberation Serif" w:hAnsi="Liberation Serif"/>
                          <w:b/>
                          <w:bCs/>
                          <w:sz w:val="24"/>
                          <w:szCs w:val="24"/>
                        </w:rPr>
                        <w:t>15</w:t>
                      </w:r>
                      <w:r w:rsidRPr="00AD00DD">
                        <w:rPr>
                          <w:rFonts w:ascii="Liberation Serif" w:hAnsi="Liberation Serif"/>
                          <w:b/>
                          <w:bCs/>
                          <w:sz w:val="24"/>
                          <w:szCs w:val="24"/>
                        </w:rPr>
                        <w:t>/</w:t>
                      </w:r>
                      <w:r>
                        <w:rPr>
                          <w:rFonts w:ascii="Liberation Serif" w:hAnsi="Liberation Serif"/>
                          <w:b/>
                          <w:bCs/>
                          <w:sz w:val="24"/>
                          <w:szCs w:val="24"/>
                        </w:rPr>
                        <w:t>10</w:t>
                      </w:r>
                      <w:r w:rsidRPr="005A7E5B">
                        <w:rPr>
                          <w:rFonts w:ascii="Liberation Serif" w:hAnsi="Liberation Serif" w:cs="Liberation Serif"/>
                          <w:b/>
                          <w:sz w:val="24"/>
                          <w:szCs w:val="24"/>
                        </w:rPr>
                        <w:t>)</w:t>
                      </w:r>
                    </w:p>
                    <w:p w14:paraId="6DC4837B" w14:textId="77777777" w:rsidR="00C26E13" w:rsidRDefault="00C26E13" w:rsidP="00C83193">
                      <w:pPr>
                        <w:widowControl/>
                        <w:autoSpaceDE w:val="0"/>
                        <w:autoSpaceDN w:val="0"/>
                        <w:adjustRightInd w:val="0"/>
                        <w:spacing w:before="0"/>
                        <w:ind w:right="0"/>
                        <w:rPr>
                          <w:rFonts w:ascii="Liberation Serif" w:hAnsi="Liberation Serif" w:cs="Liberation Serif"/>
                        </w:rPr>
                      </w:pPr>
                      <w:r w:rsidRPr="005A7E5B">
                        <w:rPr>
                          <w:rFonts w:ascii="Liberation Serif" w:hAnsi="Liberation Serif" w:cs="Liberation Serif"/>
                        </w:rPr>
                        <w:t>Зарегистрирован Г</w:t>
                      </w:r>
                      <w:r>
                        <w:rPr>
                          <w:rFonts w:ascii="Liberation Serif" w:hAnsi="Liberation Serif" w:cs="Liberation Serif"/>
                        </w:rPr>
                        <w:t>лавным Управлением</w:t>
                      </w:r>
                      <w:r w:rsidRPr="005A7E5B">
                        <w:rPr>
                          <w:rFonts w:ascii="Liberation Serif" w:hAnsi="Liberation Serif" w:cs="Liberation Serif"/>
                        </w:rPr>
                        <w:t xml:space="preserve"> Мин</w:t>
                      </w:r>
                      <w:r>
                        <w:rPr>
                          <w:rFonts w:ascii="Liberation Serif" w:hAnsi="Liberation Serif" w:cs="Liberation Serif"/>
                        </w:rPr>
                        <w:t>истерства юстиции Российской Федерации по</w:t>
                      </w:r>
                      <w:r w:rsidRPr="005A7E5B">
                        <w:rPr>
                          <w:rFonts w:ascii="Liberation Serif" w:hAnsi="Liberation Serif" w:cs="Liberation Serif"/>
                        </w:rPr>
                        <w:t xml:space="preserve"> Уральскому Федеральному округу</w:t>
                      </w:r>
                      <w:r>
                        <w:rPr>
                          <w:rFonts w:ascii="Liberation Serif" w:hAnsi="Liberation Serif" w:cs="Liberation Serif"/>
                        </w:rPr>
                        <w:t xml:space="preserve"> 24 октября 2024 года</w:t>
                      </w:r>
                      <w:r w:rsidRPr="005A7E5B">
                        <w:rPr>
                          <w:rFonts w:ascii="Liberation Serif" w:hAnsi="Liberation Serif" w:cs="Liberation Serif"/>
                        </w:rPr>
                        <w:t xml:space="preserve"> </w:t>
                      </w:r>
                    </w:p>
                    <w:p w14:paraId="26F4F4BB" w14:textId="77777777" w:rsidR="00C26E13" w:rsidRDefault="00C26E13" w:rsidP="00C83193">
                      <w:pPr>
                        <w:widowControl/>
                        <w:autoSpaceDE w:val="0"/>
                        <w:autoSpaceDN w:val="0"/>
                        <w:adjustRightInd w:val="0"/>
                        <w:spacing w:before="0"/>
                        <w:ind w:right="0"/>
                        <w:rPr>
                          <w:rFonts w:ascii="Liberation Serif" w:hAnsi="Liberation Serif" w:cs="Liberation Serif"/>
                          <w:bCs w:val="0"/>
                        </w:rPr>
                      </w:pPr>
                      <w:r w:rsidRPr="00AD00DD">
                        <w:rPr>
                          <w:rFonts w:ascii="Liberation Serif" w:hAnsi="Liberation Serif"/>
                        </w:rPr>
                        <w:t xml:space="preserve">№ RU </w:t>
                      </w:r>
                      <w:r>
                        <w:rPr>
                          <w:rFonts w:ascii="Liberation Serif" w:hAnsi="Liberation Serif"/>
                        </w:rPr>
                        <w:t>663100002024003</w:t>
                      </w:r>
                      <w:r w:rsidRPr="005A7E5B">
                        <w:rPr>
                          <w:rFonts w:ascii="Liberation Serif" w:hAnsi="Liberation Serif" w:cs="Liberation Serif"/>
                        </w:rPr>
                        <w:br/>
                      </w:r>
                    </w:p>
                    <w:p w14:paraId="1E5D64E8" w14:textId="77777777" w:rsidR="00C26E13" w:rsidRDefault="00C26E13" w:rsidP="00C83193"/>
                  </w:txbxContent>
                </v:textbox>
                <w10:wrap anchorx="margin"/>
              </v:roundrect>
            </w:pict>
          </mc:Fallback>
        </mc:AlternateContent>
      </w:r>
      <w:r w:rsidRPr="003E1983">
        <w:rPr>
          <w:rFonts w:ascii="Liberation Serif" w:hAnsi="Liberation Serif" w:cs="Liberation Serif"/>
          <w:b/>
          <w:bCs/>
          <w:noProof/>
          <w:color w:val="FF0000"/>
          <w:spacing w:val="0"/>
          <w:kern w:val="0"/>
          <w:position w:val="0"/>
          <w:shd w:val="clear" w:color="auto" w:fill="auto"/>
          <w:lang w:eastAsia="ru-RU"/>
        </w:rPr>
        <mc:AlternateContent>
          <mc:Choice Requires="wps">
            <w:drawing>
              <wp:anchor distT="0" distB="0" distL="114300" distR="114300" simplePos="0" relativeHeight="251662336" behindDoc="0" locked="0" layoutInCell="1" allowOverlap="1" wp14:anchorId="2EC379FB" wp14:editId="1C2B510D">
                <wp:simplePos x="0" y="0"/>
                <wp:positionH relativeFrom="margin">
                  <wp:align>center</wp:align>
                </wp:positionH>
                <wp:positionV relativeFrom="paragraph">
                  <wp:posOffset>5835015</wp:posOffset>
                </wp:positionV>
                <wp:extent cx="1104900" cy="371475"/>
                <wp:effectExtent l="19050" t="19050" r="38100" b="66675"/>
                <wp:wrapNone/>
                <wp:docPr id="3" name="Скругленный 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371475"/>
                        </a:xfrm>
                        <a:prstGeom prst="roundRect">
                          <a:avLst>
                            <a:gd name="adj" fmla="val 16667"/>
                          </a:avLst>
                        </a:prstGeom>
                        <a:solidFill>
                          <a:srgbClr val="F2F2F2"/>
                        </a:solidFill>
                        <a:ln w="38100">
                          <a:solidFill>
                            <a:srgbClr val="F2F2F2"/>
                          </a:solidFill>
                          <a:round/>
                          <a:headEnd/>
                          <a:tailEnd/>
                        </a:ln>
                        <a:effectLst>
                          <a:outerShdw dist="28398" dir="3806097" algn="ctr" rotWithShape="0">
                            <a:srgbClr val="525252">
                              <a:alpha val="50000"/>
                            </a:srgbClr>
                          </a:outerShdw>
                        </a:effectLst>
                      </wps:spPr>
                      <wps:txbx>
                        <w:txbxContent>
                          <w:p w14:paraId="6CF1C661" w14:textId="77777777" w:rsidR="00C26E13" w:rsidRPr="00E404FB" w:rsidRDefault="00C26E13" w:rsidP="00C83193">
                            <w:pPr>
                              <w:pStyle w:val="afe"/>
                              <w:jc w:val="center"/>
                              <w:rPr>
                                <w:rFonts w:ascii="Liberation Serif" w:hAnsi="Liberation Serif"/>
                                <w:b/>
                                <w:sz w:val="28"/>
                              </w:rPr>
                            </w:pPr>
                            <w:r>
                              <w:rPr>
                                <w:rFonts w:ascii="Liberation Serif" w:hAnsi="Liberation Serif"/>
                                <w:b/>
                                <w:sz w:val="28"/>
                              </w:rPr>
                              <w:t>2024 год</w:t>
                            </w:r>
                          </w:p>
                          <w:p w14:paraId="12546B01" w14:textId="77777777" w:rsidR="00C26E13" w:rsidRPr="00BB1CD6" w:rsidRDefault="00C26E13" w:rsidP="00C83193">
                            <w:pPr>
                              <w:pStyle w:val="afe"/>
                              <w:rPr>
                                <w:rFonts w:ascii="Liberation Serif" w:hAnsi="Liberation Serif"/>
                                <w:b/>
                              </w:rPr>
                            </w:pPr>
                            <w:r>
                              <w:rPr>
                                <w:rFonts w:ascii="Liberation Serif" w:hAnsi="Liberation Serif"/>
                                <w:b/>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C379FB" id="Скругленный прямоугольник 3" o:spid="_x0000_s1027" style="position:absolute;left:0;text-align:left;margin-left:0;margin-top:459.45pt;width:87pt;height:2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" fillcolor="#f2f2f2" strokecolor="#f2f2f2" strokeweight="3pt">
                <v:shadow on="t" color="#525252" opacity=".5" offset="1pt"/>
                <v:textbox>
                  <w:txbxContent>
                    <w:p w14:paraId="6CF1C661" w14:textId="77777777" w:rsidR="00C26E13" w:rsidRPr="00E404FB" w:rsidRDefault="00C26E13" w:rsidP="00C83193">
                      <w:pPr>
                        <w:pStyle w:val="afe"/>
                        <w:jc w:val="center"/>
                        <w:rPr>
                          <w:rFonts w:ascii="Liberation Serif" w:hAnsi="Liberation Serif"/>
                          <w:b/>
                          <w:sz w:val="28"/>
                        </w:rPr>
                      </w:pPr>
                      <w:r>
                        <w:rPr>
                          <w:rFonts w:ascii="Liberation Serif" w:hAnsi="Liberation Serif"/>
                          <w:b/>
                          <w:sz w:val="28"/>
                        </w:rPr>
                        <w:t>2024 год</w:t>
                      </w:r>
                    </w:p>
                    <w:p w14:paraId="12546B01" w14:textId="77777777" w:rsidR="00C26E13" w:rsidRPr="00BB1CD6" w:rsidRDefault="00C26E13" w:rsidP="00C83193">
                      <w:pPr>
                        <w:pStyle w:val="afe"/>
                        <w:rPr>
                          <w:rFonts w:ascii="Liberation Serif" w:hAnsi="Liberation Serif"/>
                          <w:b/>
                        </w:rPr>
                      </w:pPr>
                      <w:r>
                        <w:rPr>
                          <w:rFonts w:ascii="Liberation Serif" w:hAnsi="Liberation Serif"/>
                          <w:b/>
                        </w:rPr>
                        <w:t>2</w:t>
                      </w:r>
                    </w:p>
                  </w:txbxContent>
                </v:textbox>
                <w10:wrap anchorx="margin"/>
              </v:roundrect>
            </w:pict>
          </mc:Fallback>
        </mc:AlternateContent>
      </w:r>
      <w:r w:rsidRPr="003E1983">
        <w:rPr>
          <w:rFonts w:ascii="Liberation Serif" w:hAnsi="Liberation Serif" w:cs="Liberation Serif"/>
          <w:b/>
          <w:bCs/>
          <w:noProof/>
          <w:color w:val="FF0000"/>
          <w:spacing w:val="0"/>
          <w:kern w:val="0"/>
          <w:position w:val="0"/>
          <w:shd w:val="clear" w:color="auto" w:fill="auto"/>
          <w:lang w:eastAsia="ru-RU"/>
        </w:rPr>
        <mc:AlternateContent>
          <mc:Choice Requires="wps">
            <w:drawing>
              <wp:anchor distT="0" distB="0" distL="114300" distR="114300" simplePos="0" relativeHeight="251661312" behindDoc="0" locked="0" layoutInCell="1" allowOverlap="1" wp14:anchorId="44D12269" wp14:editId="2621E2F3">
                <wp:simplePos x="0" y="0"/>
                <wp:positionH relativeFrom="page">
                  <wp:align>center</wp:align>
                </wp:positionH>
                <wp:positionV relativeFrom="paragraph">
                  <wp:posOffset>5263515</wp:posOffset>
                </wp:positionV>
                <wp:extent cx="2247900" cy="314325"/>
                <wp:effectExtent l="19050" t="19050" r="38100" b="66675"/>
                <wp:wrapNone/>
                <wp:docPr id="4"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314325"/>
                        </a:xfrm>
                        <a:prstGeom prst="roundRect">
                          <a:avLst>
                            <a:gd name="adj" fmla="val 16667"/>
                          </a:avLst>
                        </a:prstGeom>
                        <a:solidFill>
                          <a:srgbClr val="F2F2F2"/>
                        </a:solidFill>
                        <a:ln w="38100">
                          <a:solidFill>
                            <a:srgbClr val="F2F2F2"/>
                          </a:solidFill>
                          <a:round/>
                          <a:headEnd/>
                          <a:tailEnd/>
                        </a:ln>
                        <a:effectLst>
                          <a:outerShdw dist="28398" dir="3806097" algn="ctr" rotWithShape="0">
                            <a:srgbClr val="525252">
                              <a:alpha val="50000"/>
                            </a:srgbClr>
                          </a:outerShdw>
                        </a:effectLst>
                      </wps:spPr>
                      <wps:txbx>
                        <w:txbxContent>
                          <w:p w14:paraId="66FDF79D" w14:textId="77777777" w:rsidR="00C26E13" w:rsidRDefault="00C26E13" w:rsidP="00C83193">
                            <w:pPr>
                              <w:pStyle w:val="afe"/>
                              <w:jc w:val="center"/>
                              <w:rPr>
                                <w:rFonts w:ascii="Liberation Serif" w:hAnsi="Liberation Serif"/>
                                <w:b/>
                              </w:rPr>
                            </w:pPr>
                            <w:r>
                              <w:rPr>
                                <w:rFonts w:ascii="Liberation Serif" w:hAnsi="Liberation Serif"/>
                                <w:b/>
                              </w:rPr>
                              <w:t>(по состоянию на 01.01.2025)</w:t>
                            </w:r>
                          </w:p>
                          <w:p w14:paraId="3811410A" w14:textId="77777777" w:rsidR="00C26E13" w:rsidRPr="00BB1CD6" w:rsidRDefault="00C26E13" w:rsidP="00C83193">
                            <w:pPr>
                              <w:pStyle w:val="afe"/>
                              <w:rPr>
                                <w:rFonts w:ascii="Liberation Serif" w:hAnsi="Liberation Serif"/>
                                <w:b/>
                              </w:rPr>
                            </w:pPr>
                            <w:r>
                              <w:rPr>
                                <w:rFonts w:ascii="Liberation Serif" w:hAnsi="Liberation Serif"/>
                                <w:b/>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D12269" id="Скругленный прямоугольник 4" o:spid="_x0000_s1028" style="position:absolute;left:0;text-align:left;margin-left:0;margin-top:414.45pt;width:177pt;height:24.7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" fillcolor="#f2f2f2" strokecolor="#f2f2f2" strokeweight="3pt">
                <v:shadow on="t" color="#525252" opacity=".5" offset="1pt"/>
                <v:textbox>
                  <w:txbxContent>
                    <w:p w14:paraId="66FDF79D" w14:textId="77777777" w:rsidR="00C26E13" w:rsidRDefault="00C26E13" w:rsidP="00C83193">
                      <w:pPr>
                        <w:pStyle w:val="afe"/>
                        <w:jc w:val="center"/>
                        <w:rPr>
                          <w:rFonts w:ascii="Liberation Serif" w:hAnsi="Liberation Serif"/>
                          <w:b/>
                        </w:rPr>
                      </w:pPr>
                      <w:r>
                        <w:rPr>
                          <w:rFonts w:ascii="Liberation Serif" w:hAnsi="Liberation Serif"/>
                          <w:b/>
                        </w:rPr>
                        <w:t>(по состоянию на 01.01.2025)</w:t>
                      </w:r>
                    </w:p>
                    <w:p w14:paraId="3811410A" w14:textId="77777777" w:rsidR="00C26E13" w:rsidRPr="00BB1CD6" w:rsidRDefault="00C26E13" w:rsidP="00C83193">
                      <w:pPr>
                        <w:pStyle w:val="afe"/>
                        <w:rPr>
                          <w:rFonts w:ascii="Liberation Serif" w:hAnsi="Liberation Serif"/>
                          <w:b/>
                        </w:rPr>
                      </w:pPr>
                      <w:r>
                        <w:rPr>
                          <w:rFonts w:ascii="Liberation Serif" w:hAnsi="Liberation Serif"/>
                          <w:b/>
                        </w:rPr>
                        <w:t>2</w:t>
                      </w:r>
                    </w:p>
                  </w:txbxContent>
                </v:textbox>
                <w10:wrap anchorx="page"/>
              </v:roundrect>
            </w:pict>
          </mc:Fallback>
        </mc:AlternateContent>
      </w:r>
      <w:r w:rsidRPr="003E1983">
        <w:rPr>
          <w:rFonts w:ascii="Liberation Serif" w:hAnsi="Liberation Serif" w:cs="Liberation Serif"/>
          <w:b/>
          <w:bCs/>
          <w:noProof/>
          <w:color w:val="FF0000"/>
          <w:spacing w:val="0"/>
          <w:kern w:val="0"/>
          <w:position w:val="0"/>
          <w:shd w:val="clear" w:color="auto" w:fill="auto"/>
          <w:lang w:eastAsia="ru-RU"/>
        </w:rPr>
        <mc:AlternateContent>
          <mc:Choice Requires="wps">
            <w:drawing>
              <wp:anchor distT="0" distB="0" distL="114300" distR="114300" simplePos="0" relativeHeight="251659264" behindDoc="0" locked="0" layoutInCell="1" allowOverlap="1" wp14:anchorId="7D0C3EB8" wp14:editId="59CF0CC2">
                <wp:simplePos x="0" y="0"/>
                <wp:positionH relativeFrom="margin">
                  <wp:align>center</wp:align>
                </wp:positionH>
                <wp:positionV relativeFrom="paragraph">
                  <wp:posOffset>1035050</wp:posOffset>
                </wp:positionV>
                <wp:extent cx="3905250" cy="1438275"/>
                <wp:effectExtent l="19050" t="19050" r="38100" b="66675"/>
                <wp:wrapNone/>
                <wp:docPr id="6" name="Скругленный 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1438275"/>
                        </a:xfrm>
                        <a:prstGeom prst="roundRect">
                          <a:avLst>
                            <a:gd name="adj" fmla="val 16667"/>
                          </a:avLst>
                        </a:prstGeom>
                        <a:noFill/>
                        <a:ln w="38100">
                          <a:solidFill>
                            <a:srgbClr val="F2F2F2"/>
                          </a:solidFill>
                          <a:round/>
                          <a:headEnd/>
                          <a:tailEnd/>
                        </a:ln>
                        <a:effectLst>
                          <a:outerShdw dist="28398" dir="3806097" algn="ctr" rotWithShape="0">
                            <a:srgbClr val="525252">
                              <a:alpha val="50000"/>
                            </a:srgbClr>
                          </a:outerShdw>
                        </a:effectLst>
                        <a:extLst>
                          <a:ext uri="{909E8E84-426E-40DD-AFC4-6F175D3DCCD1}">
                            <a14:hiddenFill xmlns:a14="http://schemas.microsoft.com/office/drawing/2010/main">
                              <a:solidFill>
                                <a:srgbClr val="FFFFFF"/>
                              </a:solidFill>
                            </a14:hiddenFill>
                          </a:ext>
                        </a:extLst>
                      </wps:spPr>
                      <wps:txbx>
                        <w:txbxContent>
                          <w:p w14:paraId="5164F984" w14:textId="77777777" w:rsidR="00C26E13" w:rsidRPr="005A7E5B" w:rsidRDefault="00C26E13" w:rsidP="00C83193">
                            <w:pPr>
                              <w:pStyle w:val="afe"/>
                              <w:jc w:val="center"/>
                              <w:rPr>
                                <w:rFonts w:ascii="Liberation Serif" w:hAnsi="Liberation Serif"/>
                                <w:b/>
                                <w:color w:val="FFFFFF" w:themeColor="background1"/>
                                <w:sz w:val="32"/>
                                <w:szCs w:val="32"/>
                              </w:rPr>
                            </w:pPr>
                            <w:r w:rsidRPr="005A7E5B">
                              <w:rPr>
                                <w:rFonts w:ascii="Liberation Serif" w:hAnsi="Liberation Serif"/>
                                <w:b/>
                                <w:color w:val="FFFFFF" w:themeColor="background1"/>
                                <w:sz w:val="32"/>
                                <w:szCs w:val="32"/>
                              </w:rPr>
                              <w:t>РОССИЙСКАЯ ФЕДЕРАЦИЯ</w:t>
                            </w:r>
                          </w:p>
                          <w:p w14:paraId="29C52B8D" w14:textId="77777777" w:rsidR="00C26E13" w:rsidRPr="005A7E5B" w:rsidRDefault="00C26E13" w:rsidP="00C83193">
                            <w:pPr>
                              <w:pStyle w:val="afe"/>
                              <w:jc w:val="center"/>
                              <w:rPr>
                                <w:rFonts w:ascii="Liberation Serif" w:hAnsi="Liberation Serif"/>
                                <w:b/>
                                <w:color w:val="FFFFFF" w:themeColor="background1"/>
                                <w:sz w:val="32"/>
                                <w:szCs w:val="32"/>
                              </w:rPr>
                            </w:pPr>
                            <w:r w:rsidRPr="005A7E5B">
                              <w:rPr>
                                <w:rFonts w:ascii="Liberation Serif" w:hAnsi="Liberation Serif"/>
                                <w:b/>
                                <w:color w:val="FFFFFF" w:themeColor="background1"/>
                                <w:sz w:val="32"/>
                                <w:szCs w:val="32"/>
                              </w:rPr>
                              <w:t>СВЕРДЛОВСКАЯ ОБЛАСТЬ</w:t>
                            </w:r>
                          </w:p>
                          <w:p w14:paraId="0C247799" w14:textId="77777777" w:rsidR="00C26E13" w:rsidRPr="005A7E5B" w:rsidRDefault="00C26E13" w:rsidP="00C83193">
                            <w:pPr>
                              <w:pStyle w:val="afe"/>
                              <w:jc w:val="center"/>
                              <w:rPr>
                                <w:rFonts w:ascii="Liberation Serif" w:hAnsi="Liberation Serif"/>
                                <w:b/>
                                <w:color w:val="FFFFFF" w:themeColor="background1"/>
                                <w:sz w:val="32"/>
                                <w:szCs w:val="32"/>
                              </w:rPr>
                            </w:pPr>
                          </w:p>
                          <w:p w14:paraId="6E0CE4F9" w14:textId="77777777" w:rsidR="00C26E13" w:rsidRPr="005A7E5B" w:rsidRDefault="00C26E13" w:rsidP="00C83193">
                            <w:pPr>
                              <w:pStyle w:val="afe"/>
                              <w:jc w:val="center"/>
                              <w:rPr>
                                <w:rFonts w:ascii="Liberation Serif" w:hAnsi="Liberation Serif"/>
                                <w:b/>
                                <w:color w:val="FFFFFF" w:themeColor="background1"/>
                                <w:sz w:val="32"/>
                                <w:szCs w:val="32"/>
                              </w:rPr>
                            </w:pPr>
                            <w:r w:rsidRPr="005A7E5B">
                              <w:rPr>
                                <w:rFonts w:ascii="Liberation Serif" w:hAnsi="Liberation Serif"/>
                                <w:b/>
                                <w:color w:val="FFFFFF" w:themeColor="background1"/>
                                <w:sz w:val="32"/>
                                <w:szCs w:val="32"/>
                              </w:rPr>
                              <w:t>ПАСПОРТ ГОРОДСКОГО ОКРУГА ВЕРХНЯЯ ПЫШМА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0C3EB8" id="Скругленный прямоугольник 6" o:spid="_x0000_s1029" style="position:absolute;left:0;text-align:left;margin-left:0;margin-top:81.5pt;width:307.5pt;height:113.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" filled="f" strokecolor="#f2f2f2" strokeweight="3pt">
                <v:shadow on="t" color="#525252" opacity=".5" offset="1pt"/>
                <v:textbox>
                  <w:txbxContent>
                    <w:p w14:paraId="5164F984" w14:textId="77777777" w:rsidR="00C26E13" w:rsidRPr="005A7E5B" w:rsidRDefault="00C26E13" w:rsidP="00C83193">
                      <w:pPr>
                        <w:pStyle w:val="afe"/>
                        <w:jc w:val="center"/>
                        <w:rPr>
                          <w:rFonts w:ascii="Liberation Serif" w:hAnsi="Liberation Serif"/>
                          <w:b/>
                          <w:color w:val="FFFFFF" w:themeColor="background1"/>
                          <w:sz w:val="32"/>
                          <w:szCs w:val="32"/>
                        </w:rPr>
                      </w:pPr>
                      <w:r w:rsidRPr="005A7E5B">
                        <w:rPr>
                          <w:rFonts w:ascii="Liberation Serif" w:hAnsi="Liberation Serif"/>
                          <w:b/>
                          <w:color w:val="FFFFFF" w:themeColor="background1"/>
                          <w:sz w:val="32"/>
                          <w:szCs w:val="32"/>
                        </w:rPr>
                        <w:t>РОССИЙСКАЯ ФЕДЕРАЦИЯ</w:t>
                      </w:r>
                    </w:p>
                    <w:p w14:paraId="29C52B8D" w14:textId="77777777" w:rsidR="00C26E13" w:rsidRPr="005A7E5B" w:rsidRDefault="00C26E13" w:rsidP="00C83193">
                      <w:pPr>
                        <w:pStyle w:val="afe"/>
                        <w:jc w:val="center"/>
                        <w:rPr>
                          <w:rFonts w:ascii="Liberation Serif" w:hAnsi="Liberation Serif"/>
                          <w:b/>
                          <w:color w:val="FFFFFF" w:themeColor="background1"/>
                          <w:sz w:val="32"/>
                          <w:szCs w:val="32"/>
                        </w:rPr>
                      </w:pPr>
                      <w:r w:rsidRPr="005A7E5B">
                        <w:rPr>
                          <w:rFonts w:ascii="Liberation Serif" w:hAnsi="Liberation Serif"/>
                          <w:b/>
                          <w:color w:val="FFFFFF" w:themeColor="background1"/>
                          <w:sz w:val="32"/>
                          <w:szCs w:val="32"/>
                        </w:rPr>
                        <w:t>СВЕРДЛОВСКАЯ ОБЛАСТЬ</w:t>
                      </w:r>
                    </w:p>
                    <w:p w14:paraId="0C247799" w14:textId="77777777" w:rsidR="00C26E13" w:rsidRPr="005A7E5B" w:rsidRDefault="00C26E13" w:rsidP="00C83193">
                      <w:pPr>
                        <w:pStyle w:val="afe"/>
                        <w:jc w:val="center"/>
                        <w:rPr>
                          <w:rFonts w:ascii="Liberation Serif" w:hAnsi="Liberation Serif"/>
                          <w:b/>
                          <w:color w:val="FFFFFF" w:themeColor="background1"/>
                          <w:sz w:val="32"/>
                          <w:szCs w:val="32"/>
                        </w:rPr>
                      </w:pPr>
                    </w:p>
                    <w:p w14:paraId="6E0CE4F9" w14:textId="77777777" w:rsidR="00C26E13" w:rsidRPr="005A7E5B" w:rsidRDefault="00C26E13" w:rsidP="00C83193">
                      <w:pPr>
                        <w:pStyle w:val="afe"/>
                        <w:jc w:val="center"/>
                        <w:rPr>
                          <w:rFonts w:ascii="Liberation Serif" w:hAnsi="Liberation Serif"/>
                          <w:b/>
                          <w:color w:val="FFFFFF" w:themeColor="background1"/>
                          <w:sz w:val="32"/>
                          <w:szCs w:val="32"/>
                        </w:rPr>
                      </w:pPr>
                      <w:r w:rsidRPr="005A7E5B">
                        <w:rPr>
                          <w:rFonts w:ascii="Liberation Serif" w:hAnsi="Liberation Serif"/>
                          <w:b/>
                          <w:color w:val="FFFFFF" w:themeColor="background1"/>
                          <w:sz w:val="32"/>
                          <w:szCs w:val="32"/>
                        </w:rPr>
                        <w:t>ПАСПОРТ ГОРОДСКОГО ОКРУГА ВЕРХНЯЯ ПЫШМА</w:t>
                      </w:r>
                    </w:p>
                  </w:txbxContent>
                </v:textbox>
                <w10:wrap anchorx="margin"/>
              </v:roundrect>
            </w:pict>
          </mc:Fallback>
        </mc:AlternateContent>
      </w:r>
      <w:r w:rsidRPr="003E1983">
        <w:rPr>
          <w:rFonts w:ascii="Liberation Serif" w:hAnsi="Liberation Serif" w:cs="Liberation Serif"/>
          <w:b/>
          <w:bCs/>
          <w:noProof/>
          <w:color w:val="FF0000"/>
          <w:spacing w:val="0"/>
          <w:kern w:val="0"/>
          <w:position w:val="0"/>
          <w:shd w:val="clear" w:color="auto" w:fill="auto"/>
          <w:lang w:eastAsia="ru-RU"/>
        </w:rPr>
        <w:drawing>
          <wp:inline distT="0" distB="0" distL="0" distR="0" wp14:anchorId="77294850" wp14:editId="05C81D1A">
            <wp:extent cx="9553575" cy="69056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erhpishma1.jpg"/>
                    <pic:cNvPicPr/>
                  </pic:nvPicPr>
                  <pic:blipFill>
                    <a:blip r:embed="rId8">
                      <a:extLst>
                        <a:ext uri="{28A0092B-C50C-407E-A947-70E740481C1C}">
                          <a14:useLocalDpi xmlns:a14="http://schemas.microsoft.com/office/drawing/2010/main" val="0"/>
                        </a:ext>
                      </a:extLst>
                    </a:blip>
                    <a:stretch>
                      <a:fillRect/>
                    </a:stretch>
                  </pic:blipFill>
                  <pic:spPr>
                    <a:xfrm>
                      <a:off x="0" y="0"/>
                      <a:ext cx="9596390" cy="6936573"/>
                    </a:xfrm>
                    <a:prstGeom prst="rect">
                      <a:avLst/>
                    </a:prstGeom>
                  </pic:spPr>
                </pic:pic>
              </a:graphicData>
            </a:graphic>
          </wp:inline>
        </w:drawing>
      </w:r>
    </w:p>
    <w:p w14:paraId="3CDD97EC" w14:textId="77777777" w:rsidR="00C83193" w:rsidRPr="003E1983" w:rsidRDefault="00C83193" w:rsidP="00C83193">
      <w:pPr>
        <w:pStyle w:val="a8"/>
        <w:widowControl/>
        <w:spacing w:line="0" w:lineRule="atLeast"/>
        <w:rPr>
          <w:rFonts w:ascii="Liberation Serif" w:hAnsi="Liberation Serif" w:cs="Liberation Serif"/>
          <w:b/>
          <w:bCs/>
          <w:color w:val="FF0000"/>
          <w:spacing w:val="0"/>
          <w:kern w:val="0"/>
          <w:position w:val="0"/>
          <w:shd w:val="clear" w:color="auto" w:fill="auto"/>
          <w:lang w:eastAsia="ru-RU"/>
        </w:rPr>
      </w:pPr>
    </w:p>
    <w:p w14:paraId="1C19FC79" w14:textId="77777777" w:rsidR="00C83193" w:rsidRPr="003E1983" w:rsidRDefault="00C83193" w:rsidP="00C83193">
      <w:pPr>
        <w:pStyle w:val="a8"/>
        <w:widowControl/>
        <w:spacing w:line="0" w:lineRule="atLeast"/>
        <w:jc w:val="center"/>
        <w:rPr>
          <w:rFonts w:ascii="Liberation Serif" w:hAnsi="Liberation Serif" w:cs="Liberation Serif"/>
          <w:b/>
          <w:bCs/>
          <w:color w:val="FF0000"/>
          <w:spacing w:val="0"/>
          <w:kern w:val="0"/>
          <w:position w:val="0"/>
          <w:shd w:val="clear" w:color="auto" w:fill="auto"/>
          <w:lang w:eastAsia="ru-RU"/>
        </w:rPr>
      </w:pPr>
    </w:p>
    <w:p w14:paraId="2BF7693A" w14:textId="77777777" w:rsidR="00C83193" w:rsidRPr="003E1983" w:rsidRDefault="00C83193" w:rsidP="00C83193">
      <w:pPr>
        <w:pStyle w:val="a8"/>
        <w:widowControl/>
        <w:spacing w:line="0" w:lineRule="atLeast"/>
        <w:jc w:val="center"/>
        <w:rPr>
          <w:rFonts w:ascii="Liberation Serif" w:hAnsi="Liberation Serif" w:cs="Liberation Serif"/>
          <w:b/>
          <w:bCs/>
          <w:color w:val="FF0000"/>
          <w:spacing w:val="0"/>
          <w:kern w:val="0"/>
          <w:position w:val="0"/>
          <w:shd w:val="clear" w:color="auto" w:fill="auto"/>
          <w:lang w:eastAsia="ru-RU"/>
        </w:rPr>
      </w:pPr>
    </w:p>
    <w:p w14:paraId="4D8CA38C" w14:textId="77777777" w:rsidR="00C83193" w:rsidRPr="00E56DE9" w:rsidRDefault="00C83193" w:rsidP="00C83193">
      <w:pPr>
        <w:pStyle w:val="a8"/>
        <w:widowControl/>
        <w:spacing w:line="0" w:lineRule="atLeast"/>
        <w:jc w:val="center"/>
        <w:rPr>
          <w:rFonts w:ascii="Liberation Serif" w:hAnsi="Liberation Serif" w:cs="Liberation Serif"/>
          <w:b/>
          <w:bCs/>
          <w:spacing w:val="0"/>
          <w:kern w:val="0"/>
          <w:position w:val="0"/>
          <w:shd w:val="clear" w:color="auto" w:fill="auto"/>
          <w:lang w:eastAsia="ru-RU"/>
        </w:rPr>
      </w:pPr>
      <w:r w:rsidRPr="00E56DE9">
        <w:rPr>
          <w:rFonts w:ascii="Liberation Serif" w:hAnsi="Liberation Serif" w:cs="Liberation Serif"/>
          <w:b/>
          <w:bCs/>
          <w:spacing w:val="0"/>
          <w:kern w:val="0"/>
          <w:position w:val="0"/>
          <w:shd w:val="clear" w:color="auto" w:fill="auto"/>
          <w:lang w:eastAsia="ru-RU"/>
        </w:rPr>
        <w:t>ГЕРБ И ФЛАГ МУНИЦИПАЛЬНОГО ОБРАЗОВАНИЯ</w:t>
      </w:r>
    </w:p>
    <w:p w14:paraId="276B04A8" w14:textId="77777777" w:rsidR="00C83193" w:rsidRPr="00E56DE9" w:rsidRDefault="00C83193" w:rsidP="00C83193">
      <w:pPr>
        <w:pStyle w:val="a8"/>
        <w:widowControl/>
        <w:spacing w:line="0" w:lineRule="atLeast"/>
        <w:jc w:val="center"/>
        <w:rPr>
          <w:rFonts w:ascii="Liberation Serif" w:hAnsi="Liberation Serif" w:cs="Liberation Serif"/>
          <w:b/>
          <w:bCs/>
          <w:spacing w:val="0"/>
          <w:kern w:val="0"/>
          <w:position w:val="0"/>
          <w:shd w:val="clear" w:color="auto" w:fill="auto"/>
          <w:lang w:eastAsia="ru-RU"/>
        </w:rPr>
      </w:pPr>
    </w:p>
    <w:p w14:paraId="4F9E6FDB" w14:textId="77777777" w:rsidR="00C83193" w:rsidRPr="00E56DE9" w:rsidRDefault="00C83193" w:rsidP="00C83193">
      <w:pPr>
        <w:pStyle w:val="a8"/>
        <w:widowControl/>
        <w:spacing w:line="0" w:lineRule="atLeast"/>
        <w:ind w:firstLine="709"/>
        <w:jc w:val="both"/>
        <w:rPr>
          <w:rFonts w:ascii="Liberation Serif" w:hAnsi="Liberation Serif" w:cs="Liberation Serif"/>
          <w:spacing w:val="0"/>
          <w:kern w:val="0"/>
          <w:position w:val="0"/>
          <w:shd w:val="clear" w:color="auto" w:fill="auto"/>
          <w:lang w:eastAsia="ru-RU"/>
        </w:rPr>
      </w:pPr>
      <w:r w:rsidRPr="00E56DE9">
        <w:rPr>
          <w:rFonts w:ascii="Liberation Serif" w:hAnsi="Liberation Serif" w:cs="Liberation Serif"/>
          <w:spacing w:val="0"/>
          <w:kern w:val="0"/>
          <w:position w:val="0"/>
          <w:shd w:val="clear" w:color="auto" w:fill="auto"/>
          <w:lang w:eastAsia="ru-RU"/>
        </w:rPr>
        <w:t>Решением Думы муниципального образования «Верхняя Пышма» от 27 декабря 2001 года № 16/10 утверждены герб и флаг городского округа Верхняя Пышма.</w:t>
      </w:r>
    </w:p>
    <w:tbl>
      <w:tblPr>
        <w:tblW w:w="0" w:type="auto"/>
        <w:tblLayout w:type="fixed"/>
        <w:tblLook w:val="0000" w:firstRow="0" w:lastRow="0" w:firstColumn="0" w:lastColumn="0" w:noHBand="0" w:noVBand="0"/>
      </w:tblPr>
      <w:tblGrid>
        <w:gridCol w:w="4361"/>
        <w:gridCol w:w="10665"/>
      </w:tblGrid>
      <w:tr w:rsidR="00C83193" w:rsidRPr="00E56DE9" w14:paraId="565AC700" w14:textId="77777777" w:rsidTr="00ED7309">
        <w:tc>
          <w:tcPr>
            <w:tcW w:w="4361" w:type="dxa"/>
          </w:tcPr>
          <w:p w14:paraId="0C3601B3" w14:textId="77777777" w:rsidR="00C83193" w:rsidRPr="00E56DE9" w:rsidRDefault="00C83193" w:rsidP="00ED7309">
            <w:pPr>
              <w:pStyle w:val="a8"/>
              <w:widowControl/>
              <w:spacing w:line="0" w:lineRule="atLeast"/>
              <w:jc w:val="center"/>
              <w:rPr>
                <w:rFonts w:ascii="Liberation Serif" w:hAnsi="Liberation Serif" w:cs="Liberation Serif"/>
                <w:spacing w:val="0"/>
                <w:kern w:val="0"/>
                <w:position w:val="0"/>
                <w:shd w:val="clear" w:color="auto" w:fill="auto"/>
                <w:lang w:eastAsia="ru-RU"/>
              </w:rPr>
            </w:pPr>
            <w:r w:rsidRPr="00E56DE9">
              <w:rPr>
                <w:rFonts w:ascii="Liberation Serif" w:hAnsi="Liberation Serif" w:cs="Liberation Serif"/>
                <w:noProof/>
                <w:spacing w:val="0"/>
                <w:kern w:val="0"/>
                <w:position w:val="0"/>
                <w:shd w:val="clear" w:color="auto" w:fill="auto"/>
                <w:lang w:eastAsia="ru-RU"/>
              </w:rPr>
              <w:drawing>
                <wp:inline distT="0" distB="0" distL="0" distR="0" wp14:anchorId="6911219F" wp14:editId="5143ACEC">
                  <wp:extent cx="1840230" cy="204343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0230" cy="2043430"/>
                          </a:xfrm>
                          <a:prstGeom prst="rect">
                            <a:avLst/>
                          </a:prstGeom>
                          <a:noFill/>
                          <a:ln>
                            <a:noFill/>
                          </a:ln>
                        </pic:spPr>
                      </pic:pic>
                    </a:graphicData>
                  </a:graphic>
                </wp:inline>
              </w:drawing>
            </w:r>
          </w:p>
        </w:tc>
        <w:tc>
          <w:tcPr>
            <w:tcW w:w="10665" w:type="dxa"/>
          </w:tcPr>
          <w:p w14:paraId="0EEBDB0A" w14:textId="77777777" w:rsidR="00C83193" w:rsidRPr="00E56DE9" w:rsidRDefault="00C83193" w:rsidP="00ED7309">
            <w:pPr>
              <w:pStyle w:val="a8"/>
              <w:widowControl/>
              <w:spacing w:line="0" w:lineRule="atLeast"/>
              <w:jc w:val="both"/>
              <w:rPr>
                <w:rFonts w:ascii="Liberation Serif" w:hAnsi="Liberation Serif" w:cs="Liberation Serif"/>
                <w:spacing w:val="0"/>
                <w:kern w:val="0"/>
                <w:position w:val="0"/>
                <w:shd w:val="clear" w:color="auto" w:fill="auto"/>
                <w:lang w:eastAsia="ru-RU"/>
              </w:rPr>
            </w:pPr>
            <w:r w:rsidRPr="00E56DE9">
              <w:rPr>
                <w:rFonts w:ascii="Liberation Serif" w:hAnsi="Liberation Serif" w:cs="Liberation Serif"/>
                <w:spacing w:val="0"/>
                <w:kern w:val="0"/>
                <w:position w:val="0"/>
                <w:shd w:val="clear" w:color="auto" w:fill="auto"/>
                <w:lang w:eastAsia="ru-RU"/>
              </w:rPr>
              <w:t xml:space="preserve">Герб городского округа Верхняя Пышма </w:t>
            </w:r>
          </w:p>
          <w:p w14:paraId="093ECC27" w14:textId="77777777" w:rsidR="00C83193" w:rsidRPr="00E56DE9" w:rsidRDefault="00C83193" w:rsidP="00ED7309">
            <w:pPr>
              <w:pStyle w:val="a8"/>
              <w:widowControl/>
              <w:spacing w:line="0" w:lineRule="atLeast"/>
              <w:jc w:val="both"/>
              <w:rPr>
                <w:rFonts w:ascii="Liberation Serif" w:hAnsi="Liberation Serif" w:cs="Liberation Serif"/>
                <w:spacing w:val="0"/>
                <w:kern w:val="0"/>
                <w:position w:val="0"/>
                <w:shd w:val="clear" w:color="auto" w:fill="auto"/>
                <w:lang w:eastAsia="ru-RU"/>
              </w:rPr>
            </w:pPr>
            <w:r w:rsidRPr="00E56DE9">
              <w:rPr>
                <w:rFonts w:ascii="Liberation Serif" w:hAnsi="Liberation Serif" w:cs="Liberation Serif"/>
                <w:spacing w:val="0"/>
                <w:kern w:val="0"/>
                <w:position w:val="0"/>
                <w:shd w:val="clear" w:color="auto" w:fill="auto"/>
                <w:lang w:eastAsia="ru-RU"/>
              </w:rPr>
              <w:t>(краткое геральдико-историческое описание).</w:t>
            </w:r>
          </w:p>
          <w:p w14:paraId="492AAC84" w14:textId="77777777" w:rsidR="00C83193" w:rsidRPr="00E56DE9" w:rsidRDefault="00C83193" w:rsidP="00ED7309">
            <w:pPr>
              <w:pStyle w:val="a8"/>
              <w:widowControl/>
              <w:spacing w:line="0" w:lineRule="atLeast"/>
              <w:jc w:val="both"/>
              <w:rPr>
                <w:rFonts w:ascii="Liberation Serif" w:hAnsi="Liberation Serif" w:cs="Liberation Serif"/>
                <w:spacing w:val="0"/>
                <w:kern w:val="0"/>
                <w:position w:val="0"/>
                <w:shd w:val="clear" w:color="auto" w:fill="auto"/>
                <w:lang w:eastAsia="ru-RU"/>
              </w:rPr>
            </w:pPr>
            <w:r w:rsidRPr="00E56DE9">
              <w:rPr>
                <w:rFonts w:ascii="Liberation Serif" w:hAnsi="Liberation Serif" w:cs="Liberation Serif"/>
                <w:spacing w:val="0"/>
                <w:kern w:val="0"/>
                <w:position w:val="0"/>
                <w:shd w:val="clear" w:color="auto" w:fill="auto"/>
                <w:lang w:eastAsia="ru-RU"/>
              </w:rPr>
              <w:t>В лазоревом поле на золотой трехверхой горе серебряный идущий грифон с золотым клювом и глазами, держащий в правой передней лапе золотое «зеркало Венеры».</w:t>
            </w:r>
          </w:p>
          <w:p w14:paraId="05290E36" w14:textId="77777777" w:rsidR="00C83193" w:rsidRPr="00E56DE9" w:rsidRDefault="00C83193" w:rsidP="00ED7309">
            <w:pPr>
              <w:pStyle w:val="a8"/>
              <w:widowControl/>
              <w:spacing w:line="0" w:lineRule="atLeast"/>
              <w:jc w:val="both"/>
              <w:rPr>
                <w:rFonts w:ascii="Liberation Serif" w:hAnsi="Liberation Serif" w:cs="Liberation Serif"/>
                <w:spacing w:val="0"/>
                <w:kern w:val="0"/>
                <w:position w:val="0"/>
                <w:shd w:val="clear" w:color="auto" w:fill="auto"/>
                <w:lang w:eastAsia="ru-RU"/>
              </w:rPr>
            </w:pPr>
            <w:r w:rsidRPr="00E56DE9">
              <w:rPr>
                <w:rFonts w:ascii="Liberation Serif" w:hAnsi="Liberation Serif" w:cs="Liberation Serif"/>
                <w:spacing w:val="0"/>
                <w:kern w:val="0"/>
                <w:position w:val="0"/>
                <w:shd w:val="clear" w:color="auto" w:fill="auto"/>
                <w:lang w:eastAsia="ru-RU"/>
              </w:rPr>
              <w:t>Синий цвет поля – знак достоинства и мирного труда жителей города. Золотая гора служит указанием на богатства недр Уральских гор, ставшие причиной освоения этой территории и основой благосостояния её жителей.</w:t>
            </w:r>
          </w:p>
          <w:p w14:paraId="1312E152" w14:textId="77777777" w:rsidR="00C83193" w:rsidRPr="00E56DE9" w:rsidRDefault="00C83193" w:rsidP="00ED7309">
            <w:pPr>
              <w:pStyle w:val="a8"/>
              <w:widowControl/>
              <w:spacing w:line="0" w:lineRule="atLeast"/>
              <w:jc w:val="both"/>
              <w:rPr>
                <w:rFonts w:ascii="Liberation Serif" w:hAnsi="Liberation Serif" w:cs="Liberation Serif"/>
                <w:spacing w:val="0"/>
                <w:kern w:val="0"/>
                <w:position w:val="0"/>
                <w:shd w:val="clear" w:color="auto" w:fill="auto"/>
                <w:lang w:eastAsia="ru-RU"/>
              </w:rPr>
            </w:pPr>
            <w:r w:rsidRPr="00E56DE9">
              <w:rPr>
                <w:rFonts w:ascii="Liberation Serif" w:hAnsi="Liberation Serif" w:cs="Liberation Serif"/>
                <w:spacing w:val="0"/>
                <w:kern w:val="0"/>
                <w:position w:val="0"/>
                <w:shd w:val="clear" w:color="auto" w:fill="auto"/>
                <w:lang w:eastAsia="ru-RU"/>
              </w:rPr>
              <w:t>Грифон - страж сокровищ. Окраска глаз и клюва, отличная от фигуры, служат указанием на силу духа и активную жизненную позицию – готовность отстаивать свои интересы и принципы. «Зеркало Венеры» традиционно используется как знак меди с добычей и обработкой которой тесно связана как давняя, так и нынешняя история города.</w:t>
            </w:r>
          </w:p>
        </w:tc>
      </w:tr>
      <w:tr w:rsidR="00C83193" w:rsidRPr="00E56DE9" w14:paraId="508B2DF1" w14:textId="77777777" w:rsidTr="00ED7309">
        <w:tc>
          <w:tcPr>
            <w:tcW w:w="4361" w:type="dxa"/>
          </w:tcPr>
          <w:p w14:paraId="73913E63" w14:textId="77777777" w:rsidR="00C83193" w:rsidRPr="00E56DE9" w:rsidRDefault="00C83193" w:rsidP="00ED7309">
            <w:pPr>
              <w:pStyle w:val="a8"/>
              <w:widowControl/>
              <w:spacing w:line="0" w:lineRule="atLeast"/>
              <w:jc w:val="center"/>
              <w:rPr>
                <w:rFonts w:ascii="Liberation Serif" w:hAnsi="Liberation Serif" w:cs="Liberation Serif"/>
                <w:spacing w:val="0"/>
                <w:kern w:val="0"/>
                <w:position w:val="0"/>
                <w:shd w:val="clear" w:color="auto" w:fill="auto"/>
                <w:lang w:eastAsia="ru-RU"/>
              </w:rPr>
            </w:pPr>
            <w:r w:rsidRPr="00E56DE9">
              <w:rPr>
                <w:rFonts w:ascii="Liberation Serif" w:hAnsi="Liberation Serif" w:cs="Liberation Serif"/>
                <w:noProof/>
                <w:spacing w:val="0"/>
                <w:kern w:val="0"/>
                <w:position w:val="0"/>
                <w:shd w:val="clear" w:color="auto" w:fill="auto"/>
                <w:lang w:eastAsia="ru-RU"/>
              </w:rPr>
              <w:drawing>
                <wp:inline distT="0" distB="0" distL="0" distR="0" wp14:anchorId="2C4DC39C" wp14:editId="3E560466">
                  <wp:extent cx="2675255" cy="17386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5255" cy="1738630"/>
                          </a:xfrm>
                          <a:prstGeom prst="rect">
                            <a:avLst/>
                          </a:prstGeom>
                          <a:noFill/>
                          <a:ln>
                            <a:noFill/>
                          </a:ln>
                        </pic:spPr>
                      </pic:pic>
                    </a:graphicData>
                  </a:graphic>
                </wp:inline>
              </w:drawing>
            </w:r>
          </w:p>
        </w:tc>
        <w:tc>
          <w:tcPr>
            <w:tcW w:w="10665" w:type="dxa"/>
          </w:tcPr>
          <w:p w14:paraId="261351AE" w14:textId="77777777" w:rsidR="00C83193" w:rsidRDefault="00C83193" w:rsidP="00ED7309">
            <w:pPr>
              <w:pStyle w:val="a8"/>
              <w:widowControl/>
              <w:spacing w:line="0" w:lineRule="atLeast"/>
              <w:jc w:val="both"/>
              <w:rPr>
                <w:rFonts w:ascii="Liberation Serif" w:hAnsi="Liberation Serif" w:cs="Liberation Serif"/>
                <w:spacing w:val="0"/>
                <w:kern w:val="0"/>
                <w:position w:val="0"/>
                <w:shd w:val="clear" w:color="auto" w:fill="auto"/>
                <w:lang w:eastAsia="ru-RU"/>
              </w:rPr>
            </w:pPr>
          </w:p>
          <w:p w14:paraId="4E314179" w14:textId="77777777" w:rsidR="00C83193" w:rsidRPr="00E56DE9" w:rsidRDefault="00C83193" w:rsidP="00ED7309">
            <w:pPr>
              <w:pStyle w:val="a8"/>
              <w:widowControl/>
              <w:spacing w:line="0" w:lineRule="atLeast"/>
              <w:jc w:val="both"/>
              <w:rPr>
                <w:rFonts w:ascii="Liberation Serif" w:hAnsi="Liberation Serif" w:cs="Liberation Serif"/>
                <w:spacing w:val="0"/>
                <w:kern w:val="0"/>
                <w:position w:val="0"/>
                <w:shd w:val="clear" w:color="auto" w:fill="auto"/>
                <w:lang w:eastAsia="ru-RU"/>
              </w:rPr>
            </w:pPr>
            <w:r w:rsidRPr="00E56DE9">
              <w:rPr>
                <w:rFonts w:ascii="Liberation Serif" w:hAnsi="Liberation Serif" w:cs="Liberation Serif"/>
                <w:spacing w:val="0"/>
                <w:kern w:val="0"/>
                <w:position w:val="0"/>
                <w:shd w:val="clear" w:color="auto" w:fill="auto"/>
                <w:lang w:eastAsia="ru-RU"/>
              </w:rPr>
              <w:t>Флаг городского округа Верхняя Пышма.</w:t>
            </w:r>
          </w:p>
          <w:p w14:paraId="52A9A0D0" w14:textId="77777777" w:rsidR="00C83193" w:rsidRPr="00E56DE9" w:rsidRDefault="00C83193" w:rsidP="00ED7309">
            <w:pPr>
              <w:pStyle w:val="a8"/>
              <w:widowControl/>
              <w:spacing w:line="0" w:lineRule="atLeast"/>
              <w:jc w:val="both"/>
              <w:rPr>
                <w:rFonts w:ascii="Liberation Serif" w:hAnsi="Liberation Serif" w:cs="Liberation Serif"/>
                <w:spacing w:val="0"/>
                <w:kern w:val="0"/>
                <w:position w:val="0"/>
                <w:shd w:val="clear" w:color="auto" w:fill="auto"/>
                <w:lang w:eastAsia="ru-RU"/>
              </w:rPr>
            </w:pPr>
            <w:r w:rsidRPr="00E56DE9">
              <w:rPr>
                <w:rFonts w:ascii="Liberation Serif" w:hAnsi="Liberation Serif" w:cs="Liberation Serif"/>
                <w:spacing w:val="0"/>
                <w:kern w:val="0"/>
                <w:position w:val="0"/>
                <w:shd w:val="clear" w:color="auto" w:fill="auto"/>
                <w:lang w:eastAsia="ru-RU"/>
              </w:rPr>
              <w:t>Полотнище составлено из двух горизонтальных полос: синего и желтого цветов. Первая из полос имеет ширину, равную 5/6, а вторая – 1/6 от ширины полотнища. По середине синей полосы помещено изображение белого идущего грифона с желтым клювом, языком и глазами из герба муниципального образования с желтым же "Зеркалом Венеры" в правой передней лапе. Соотношение сторон полотнища – 2:3. Оборотная сторона флага несет на себе зеркально- симметричное изображение.</w:t>
            </w:r>
          </w:p>
        </w:tc>
      </w:tr>
    </w:tbl>
    <w:p w14:paraId="066E635A" w14:textId="77777777" w:rsidR="00C83193" w:rsidRPr="003E1983" w:rsidRDefault="00C83193" w:rsidP="00C83193">
      <w:pPr>
        <w:widowControl/>
        <w:spacing w:before="0" w:line="0" w:lineRule="atLeast"/>
        <w:ind w:right="0"/>
        <w:jc w:val="both"/>
        <w:rPr>
          <w:rFonts w:ascii="Liberation Serif" w:hAnsi="Liberation Serif" w:cs="Liberation Serif"/>
          <w:color w:val="FF0000"/>
        </w:rPr>
      </w:pPr>
    </w:p>
    <w:p w14:paraId="53E61D48" w14:textId="77777777" w:rsidR="00C83193" w:rsidRPr="003E1983" w:rsidRDefault="00C83193" w:rsidP="00C83193">
      <w:pPr>
        <w:widowControl/>
        <w:spacing w:before="0" w:line="0" w:lineRule="atLeast"/>
        <w:ind w:right="0"/>
        <w:jc w:val="both"/>
        <w:rPr>
          <w:rFonts w:ascii="Liberation Serif" w:hAnsi="Liberation Serif" w:cs="Liberation Serif"/>
          <w:color w:val="FF0000"/>
        </w:rPr>
      </w:pPr>
    </w:p>
    <w:p w14:paraId="3DFE25BA" w14:textId="77777777" w:rsidR="00C83193" w:rsidRPr="003E1983" w:rsidRDefault="00C83193" w:rsidP="00C83193">
      <w:pPr>
        <w:widowControl/>
        <w:spacing w:before="0" w:line="0" w:lineRule="atLeast"/>
        <w:ind w:right="0"/>
        <w:rPr>
          <w:rFonts w:ascii="Liberation Serif" w:hAnsi="Liberation Serif" w:cs="Liberation Serif"/>
          <w:color w:val="FF0000"/>
        </w:rPr>
      </w:pPr>
    </w:p>
    <w:p w14:paraId="59FA30DA" w14:textId="77777777" w:rsidR="00C83193" w:rsidRDefault="00C83193" w:rsidP="00C83193">
      <w:pPr>
        <w:widowControl/>
        <w:spacing w:before="0" w:line="0" w:lineRule="atLeast"/>
        <w:ind w:right="0"/>
        <w:rPr>
          <w:rFonts w:ascii="Liberation Serif" w:hAnsi="Liberation Serif" w:cs="Liberation Serif"/>
          <w:color w:val="FF0000"/>
        </w:rPr>
      </w:pPr>
    </w:p>
    <w:p w14:paraId="6E3104B1" w14:textId="77777777" w:rsidR="007128D5" w:rsidRDefault="007128D5" w:rsidP="00C83193">
      <w:pPr>
        <w:widowControl/>
        <w:spacing w:before="0" w:line="0" w:lineRule="atLeast"/>
        <w:ind w:right="0"/>
        <w:rPr>
          <w:rFonts w:ascii="Liberation Serif" w:hAnsi="Liberation Serif" w:cs="Liberation Serif"/>
          <w:color w:val="FF0000"/>
        </w:rPr>
      </w:pPr>
    </w:p>
    <w:p w14:paraId="698DF0E9" w14:textId="77777777" w:rsidR="00753A7D" w:rsidRDefault="00753A7D" w:rsidP="00C83193">
      <w:pPr>
        <w:widowControl/>
        <w:spacing w:before="0" w:line="0" w:lineRule="atLeast"/>
        <w:ind w:right="0"/>
        <w:rPr>
          <w:rFonts w:ascii="Liberation Serif" w:hAnsi="Liberation Serif" w:cs="Liberation Serif"/>
          <w:color w:val="FF0000"/>
        </w:rPr>
      </w:pPr>
    </w:p>
    <w:p w14:paraId="0560092B" w14:textId="77777777" w:rsidR="00753A7D" w:rsidRDefault="00753A7D" w:rsidP="00C83193">
      <w:pPr>
        <w:widowControl/>
        <w:spacing w:before="0" w:line="0" w:lineRule="atLeast"/>
        <w:ind w:right="0"/>
        <w:rPr>
          <w:rFonts w:ascii="Liberation Serif" w:hAnsi="Liberation Serif" w:cs="Liberation Serif"/>
          <w:color w:val="FF0000"/>
        </w:rPr>
      </w:pPr>
    </w:p>
    <w:p w14:paraId="504C6706" w14:textId="77777777" w:rsidR="00753A7D" w:rsidRDefault="00753A7D" w:rsidP="00C83193">
      <w:pPr>
        <w:widowControl/>
        <w:spacing w:before="0" w:line="0" w:lineRule="atLeast"/>
        <w:ind w:right="0"/>
        <w:rPr>
          <w:rFonts w:ascii="Liberation Serif" w:hAnsi="Liberation Serif" w:cs="Liberation Serif"/>
          <w:color w:val="FF0000"/>
        </w:rPr>
      </w:pPr>
    </w:p>
    <w:p w14:paraId="1E19380F" w14:textId="77777777" w:rsidR="00753A7D" w:rsidRDefault="00753A7D" w:rsidP="00C83193">
      <w:pPr>
        <w:widowControl/>
        <w:spacing w:before="0" w:line="0" w:lineRule="atLeast"/>
        <w:ind w:right="0"/>
        <w:rPr>
          <w:rFonts w:ascii="Liberation Serif" w:hAnsi="Liberation Serif" w:cs="Liberation Serif"/>
          <w:color w:val="FF0000"/>
        </w:rPr>
      </w:pPr>
    </w:p>
    <w:p w14:paraId="488859FC" w14:textId="77777777" w:rsidR="00753A7D" w:rsidRDefault="00753A7D" w:rsidP="00753A7D">
      <w:pPr>
        <w:widowControl/>
        <w:spacing w:before="0" w:line="0" w:lineRule="atLeast"/>
        <w:ind w:right="0"/>
        <w:rPr>
          <w:rFonts w:ascii="Liberation Serif" w:hAnsi="Liberation Serif" w:cs="Liberation Serif"/>
        </w:rPr>
      </w:pPr>
    </w:p>
    <w:p w14:paraId="31F0FDC7" w14:textId="77777777" w:rsidR="00753A7D" w:rsidRDefault="00753A7D" w:rsidP="00753A7D">
      <w:pPr>
        <w:widowControl/>
        <w:spacing w:before="0" w:line="0" w:lineRule="atLeast"/>
        <w:ind w:right="0"/>
        <w:rPr>
          <w:rFonts w:ascii="Liberation Serif" w:hAnsi="Liberation Serif" w:cs="Liberation Serif"/>
        </w:rPr>
      </w:pPr>
      <w:r w:rsidRPr="00EA67E8">
        <w:rPr>
          <w:rFonts w:ascii="Liberation Serif" w:hAnsi="Liberation Serif" w:cs="Liberation Serif"/>
        </w:rPr>
        <w:t xml:space="preserve">СОДЕРЖАНИЕ ПАСПОРТА </w:t>
      </w:r>
    </w:p>
    <w:p w14:paraId="05447DFC" w14:textId="77777777" w:rsidR="00753A7D" w:rsidRDefault="00753A7D" w:rsidP="00753A7D">
      <w:pPr>
        <w:widowControl/>
        <w:spacing w:before="0" w:line="0" w:lineRule="atLeast"/>
        <w:ind w:right="0"/>
        <w:rPr>
          <w:rFonts w:ascii="Liberation Serif" w:hAnsi="Liberation Serif" w:cs="Liberation Serif"/>
        </w:rPr>
      </w:pPr>
      <w:r w:rsidRPr="00EA67E8">
        <w:rPr>
          <w:rFonts w:ascii="Liberation Serif" w:hAnsi="Liberation Serif" w:cs="Liberation Serif"/>
        </w:rPr>
        <w:t>СОЦИАЛЬНО – ЭКОНОМИЧЕСКОГО РАЗВИТИЯ ГОРОДСК</w:t>
      </w:r>
      <w:r>
        <w:rPr>
          <w:rFonts w:ascii="Liberation Serif" w:hAnsi="Liberation Serif" w:cs="Liberation Serif"/>
        </w:rPr>
        <w:t>ОГО ОКРУГА ВЕРХНЯЯ ПЫШМА</w:t>
      </w:r>
    </w:p>
    <w:p w14:paraId="2FA1D2FD" w14:textId="77777777" w:rsidR="00753A7D" w:rsidRPr="00EA67E8" w:rsidRDefault="00753A7D" w:rsidP="00753A7D">
      <w:pPr>
        <w:widowControl/>
        <w:spacing w:before="0" w:line="0" w:lineRule="atLeast"/>
        <w:ind w:right="0"/>
        <w:rPr>
          <w:rFonts w:ascii="Liberation Serif" w:hAnsi="Liberation Serif" w:cs="Liberation Serif"/>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12684"/>
        <w:gridCol w:w="925"/>
      </w:tblGrid>
      <w:tr w:rsidR="00753A7D" w:rsidRPr="00EA67E8" w14:paraId="370F1B43" w14:textId="77777777" w:rsidTr="004B5499">
        <w:tc>
          <w:tcPr>
            <w:tcW w:w="911" w:type="dxa"/>
            <w:shd w:val="clear" w:color="auto" w:fill="auto"/>
          </w:tcPr>
          <w:p w14:paraId="6E27EE5A"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Cs w:val="0"/>
                <w:sz w:val="28"/>
                <w:szCs w:val="28"/>
              </w:rPr>
            </w:pPr>
            <w:r w:rsidRPr="00EA67E8">
              <w:rPr>
                <w:rFonts w:ascii="Liberation Serif" w:hAnsi="Liberation Serif" w:cs="Liberation Serif"/>
                <w:bCs w:val="0"/>
                <w:sz w:val="28"/>
                <w:szCs w:val="28"/>
              </w:rPr>
              <w:t>№</w:t>
            </w:r>
          </w:p>
        </w:tc>
        <w:tc>
          <w:tcPr>
            <w:tcW w:w="13264" w:type="dxa"/>
            <w:shd w:val="clear" w:color="auto" w:fill="auto"/>
          </w:tcPr>
          <w:p w14:paraId="0CEFE69D" w14:textId="77777777" w:rsidR="00753A7D" w:rsidRPr="00EA67E8" w:rsidRDefault="00753A7D" w:rsidP="004B5499">
            <w:pPr>
              <w:widowControl/>
              <w:tabs>
                <w:tab w:val="left" w:pos="11482"/>
                <w:tab w:val="left" w:pos="12191"/>
              </w:tabs>
              <w:spacing w:before="0" w:line="0" w:lineRule="atLeast"/>
              <w:ind w:right="0"/>
              <w:rPr>
                <w:rFonts w:ascii="Liberation Serif" w:hAnsi="Liberation Serif" w:cs="Liberation Serif"/>
                <w:bCs w:val="0"/>
                <w:sz w:val="28"/>
                <w:szCs w:val="28"/>
              </w:rPr>
            </w:pPr>
            <w:r w:rsidRPr="00EA67E8">
              <w:rPr>
                <w:rFonts w:ascii="Liberation Serif" w:hAnsi="Liberation Serif" w:cs="Liberation Serif"/>
                <w:bCs w:val="0"/>
                <w:sz w:val="28"/>
                <w:szCs w:val="28"/>
              </w:rPr>
              <w:t>Содержание</w:t>
            </w:r>
          </w:p>
        </w:tc>
        <w:tc>
          <w:tcPr>
            <w:tcW w:w="938" w:type="dxa"/>
            <w:shd w:val="clear" w:color="auto" w:fill="auto"/>
          </w:tcPr>
          <w:p w14:paraId="6A6EC882" w14:textId="77777777" w:rsidR="00753A7D" w:rsidRPr="00EA67E8" w:rsidRDefault="00753A7D" w:rsidP="004B5499">
            <w:pPr>
              <w:widowControl/>
              <w:tabs>
                <w:tab w:val="left" w:pos="11482"/>
                <w:tab w:val="left" w:pos="12191"/>
              </w:tabs>
              <w:spacing w:before="0" w:line="0" w:lineRule="atLeast"/>
              <w:ind w:right="0"/>
              <w:rPr>
                <w:rFonts w:ascii="Liberation Serif" w:hAnsi="Liberation Serif" w:cs="Liberation Serif"/>
                <w:bCs w:val="0"/>
                <w:sz w:val="28"/>
                <w:szCs w:val="28"/>
              </w:rPr>
            </w:pPr>
            <w:r w:rsidRPr="00EA67E8">
              <w:rPr>
                <w:rFonts w:ascii="Liberation Serif" w:hAnsi="Liberation Serif" w:cs="Liberation Serif"/>
                <w:bCs w:val="0"/>
                <w:sz w:val="28"/>
                <w:szCs w:val="28"/>
              </w:rPr>
              <w:t>№ стр.</w:t>
            </w:r>
          </w:p>
        </w:tc>
      </w:tr>
      <w:tr w:rsidR="00753A7D" w:rsidRPr="00EA67E8" w14:paraId="4D35CA48" w14:textId="77777777" w:rsidTr="004B5499">
        <w:tc>
          <w:tcPr>
            <w:tcW w:w="911" w:type="dxa"/>
            <w:shd w:val="clear" w:color="auto" w:fill="auto"/>
          </w:tcPr>
          <w:p w14:paraId="5995B2BA"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lang w:val="en-US"/>
              </w:rPr>
            </w:pPr>
            <w:r w:rsidRPr="00EA67E8">
              <w:rPr>
                <w:rFonts w:ascii="Liberation Serif" w:hAnsi="Liberation Serif" w:cs="Liberation Serif"/>
                <w:b w:val="0"/>
                <w:bCs w:val="0"/>
                <w:sz w:val="28"/>
                <w:szCs w:val="28"/>
                <w:lang w:val="en-US"/>
              </w:rPr>
              <w:t>I</w:t>
            </w:r>
            <w:r w:rsidRPr="00EA67E8">
              <w:rPr>
                <w:rFonts w:ascii="Liberation Serif" w:hAnsi="Liberation Serif" w:cs="Liberation Serif"/>
                <w:b w:val="0"/>
                <w:bCs w:val="0"/>
                <w:sz w:val="28"/>
                <w:szCs w:val="28"/>
              </w:rPr>
              <w:t>.</w:t>
            </w:r>
          </w:p>
        </w:tc>
        <w:tc>
          <w:tcPr>
            <w:tcW w:w="13264" w:type="dxa"/>
            <w:shd w:val="clear" w:color="auto" w:fill="auto"/>
          </w:tcPr>
          <w:p w14:paraId="5EF67E28"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Pr>
                <w:rFonts w:ascii="Liberation Serif" w:hAnsi="Liberation Serif" w:cs="Liberation Serif"/>
                <w:b w:val="0"/>
                <w:bCs w:val="0"/>
                <w:sz w:val="28"/>
                <w:szCs w:val="28"/>
              </w:rPr>
              <w:t>Историческая справка</w:t>
            </w:r>
          </w:p>
        </w:tc>
        <w:tc>
          <w:tcPr>
            <w:tcW w:w="938" w:type="dxa"/>
            <w:shd w:val="clear" w:color="auto" w:fill="auto"/>
          </w:tcPr>
          <w:p w14:paraId="3152B6A6" w14:textId="77777777" w:rsidR="00753A7D" w:rsidRPr="00EA67E8" w:rsidRDefault="00753A7D" w:rsidP="004B5499">
            <w:pPr>
              <w:widowControl/>
              <w:tabs>
                <w:tab w:val="left" w:pos="11482"/>
                <w:tab w:val="left" w:pos="12191"/>
              </w:tabs>
              <w:spacing w:before="0" w:line="0" w:lineRule="atLeast"/>
              <w:ind w:right="0"/>
              <w:rPr>
                <w:rFonts w:ascii="Liberation Serif" w:hAnsi="Liberation Serif" w:cs="Liberation Serif"/>
                <w:b w:val="0"/>
                <w:bCs w:val="0"/>
                <w:sz w:val="28"/>
                <w:szCs w:val="28"/>
              </w:rPr>
            </w:pPr>
            <w:r>
              <w:rPr>
                <w:rFonts w:ascii="Liberation Serif" w:hAnsi="Liberation Serif" w:cs="Liberation Serif"/>
                <w:b w:val="0"/>
                <w:bCs w:val="0"/>
                <w:sz w:val="28"/>
                <w:szCs w:val="28"/>
              </w:rPr>
              <w:t>5</w:t>
            </w:r>
          </w:p>
        </w:tc>
      </w:tr>
      <w:tr w:rsidR="00753A7D" w:rsidRPr="00EA67E8" w14:paraId="182504A5" w14:textId="77777777" w:rsidTr="004B5499">
        <w:tc>
          <w:tcPr>
            <w:tcW w:w="911" w:type="dxa"/>
            <w:shd w:val="clear" w:color="auto" w:fill="auto"/>
          </w:tcPr>
          <w:p w14:paraId="239E0D0A"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lang w:val="en-US"/>
              </w:rPr>
            </w:pPr>
            <w:r w:rsidRPr="00EA67E8">
              <w:rPr>
                <w:rFonts w:ascii="Liberation Serif" w:hAnsi="Liberation Serif" w:cs="Liberation Serif"/>
                <w:b w:val="0"/>
                <w:bCs w:val="0"/>
                <w:sz w:val="28"/>
                <w:szCs w:val="28"/>
                <w:lang w:val="en-US"/>
              </w:rPr>
              <w:t>II</w:t>
            </w:r>
            <w:r w:rsidRPr="00EA67E8">
              <w:rPr>
                <w:rFonts w:ascii="Liberation Serif" w:hAnsi="Liberation Serif" w:cs="Liberation Serif"/>
                <w:b w:val="0"/>
                <w:bCs w:val="0"/>
                <w:sz w:val="28"/>
                <w:szCs w:val="28"/>
              </w:rPr>
              <w:t>.</w:t>
            </w:r>
          </w:p>
        </w:tc>
        <w:tc>
          <w:tcPr>
            <w:tcW w:w="13264" w:type="dxa"/>
            <w:shd w:val="clear" w:color="auto" w:fill="auto"/>
          </w:tcPr>
          <w:p w14:paraId="01670D28"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Pr>
                <w:rFonts w:ascii="Liberation Serif" w:hAnsi="Liberation Serif" w:cs="Liberation Serif"/>
                <w:b w:val="0"/>
                <w:bCs w:val="0"/>
                <w:sz w:val="28"/>
                <w:szCs w:val="28"/>
              </w:rPr>
              <w:t>Географическая справка</w:t>
            </w:r>
          </w:p>
        </w:tc>
        <w:tc>
          <w:tcPr>
            <w:tcW w:w="938" w:type="dxa"/>
            <w:shd w:val="clear" w:color="auto" w:fill="auto"/>
          </w:tcPr>
          <w:p w14:paraId="697066CF" w14:textId="7E23C446" w:rsidR="00753A7D" w:rsidRPr="00EA67E8" w:rsidRDefault="00181687" w:rsidP="00753A7D">
            <w:pPr>
              <w:widowControl/>
              <w:tabs>
                <w:tab w:val="left" w:pos="11482"/>
                <w:tab w:val="left" w:pos="12191"/>
              </w:tabs>
              <w:spacing w:before="0" w:line="0" w:lineRule="atLeast"/>
              <w:ind w:right="0"/>
              <w:rPr>
                <w:rFonts w:ascii="Liberation Serif" w:hAnsi="Liberation Serif" w:cs="Liberation Serif"/>
                <w:b w:val="0"/>
                <w:bCs w:val="0"/>
                <w:sz w:val="28"/>
                <w:szCs w:val="28"/>
              </w:rPr>
            </w:pPr>
            <w:r>
              <w:rPr>
                <w:rFonts w:ascii="Liberation Serif" w:hAnsi="Liberation Serif" w:cs="Liberation Serif"/>
                <w:b w:val="0"/>
                <w:bCs w:val="0"/>
                <w:sz w:val="28"/>
                <w:szCs w:val="28"/>
              </w:rPr>
              <w:t>45</w:t>
            </w:r>
          </w:p>
        </w:tc>
      </w:tr>
      <w:tr w:rsidR="00753A7D" w:rsidRPr="00EA67E8" w14:paraId="689DCA1E" w14:textId="77777777" w:rsidTr="004B5499">
        <w:tc>
          <w:tcPr>
            <w:tcW w:w="911" w:type="dxa"/>
            <w:shd w:val="clear" w:color="auto" w:fill="auto"/>
          </w:tcPr>
          <w:p w14:paraId="5F2FED08"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sidRPr="00EA67E8">
              <w:rPr>
                <w:rFonts w:ascii="Liberation Serif" w:hAnsi="Liberation Serif" w:cs="Liberation Serif"/>
                <w:b w:val="0"/>
                <w:bCs w:val="0"/>
                <w:sz w:val="28"/>
                <w:szCs w:val="28"/>
                <w:lang w:val="en-US"/>
              </w:rPr>
              <w:t>III</w:t>
            </w:r>
            <w:r w:rsidRPr="00EA67E8">
              <w:rPr>
                <w:rFonts w:ascii="Liberation Serif" w:hAnsi="Liberation Serif" w:cs="Liberation Serif"/>
                <w:b w:val="0"/>
                <w:bCs w:val="0"/>
                <w:sz w:val="28"/>
                <w:szCs w:val="28"/>
              </w:rPr>
              <w:t>.</w:t>
            </w:r>
          </w:p>
        </w:tc>
        <w:tc>
          <w:tcPr>
            <w:tcW w:w="13264" w:type="dxa"/>
            <w:shd w:val="clear" w:color="auto" w:fill="auto"/>
          </w:tcPr>
          <w:p w14:paraId="4CA5237F"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sidRPr="00EA67E8">
              <w:rPr>
                <w:rFonts w:ascii="Liberation Serif" w:hAnsi="Liberation Serif" w:cs="Liberation Serif"/>
                <w:b w:val="0"/>
                <w:bCs w:val="0"/>
                <w:sz w:val="28"/>
                <w:szCs w:val="28"/>
              </w:rPr>
              <w:t xml:space="preserve">Характеристика органов местного самоуправления </w:t>
            </w:r>
          </w:p>
        </w:tc>
        <w:tc>
          <w:tcPr>
            <w:tcW w:w="938" w:type="dxa"/>
            <w:shd w:val="clear" w:color="auto" w:fill="auto"/>
          </w:tcPr>
          <w:p w14:paraId="764FA5EF" w14:textId="1D26E40D" w:rsidR="00753A7D" w:rsidRPr="00EA67E8" w:rsidRDefault="00181687" w:rsidP="004B5499">
            <w:pPr>
              <w:widowControl/>
              <w:tabs>
                <w:tab w:val="left" w:pos="11482"/>
                <w:tab w:val="left" w:pos="12191"/>
              </w:tabs>
              <w:spacing w:before="0" w:line="0" w:lineRule="atLeast"/>
              <w:ind w:right="0"/>
              <w:rPr>
                <w:rFonts w:ascii="Liberation Serif" w:hAnsi="Liberation Serif" w:cs="Liberation Serif"/>
                <w:b w:val="0"/>
                <w:bCs w:val="0"/>
                <w:sz w:val="28"/>
                <w:szCs w:val="28"/>
              </w:rPr>
            </w:pPr>
            <w:r>
              <w:rPr>
                <w:rFonts w:ascii="Liberation Serif" w:hAnsi="Liberation Serif" w:cs="Liberation Serif"/>
                <w:b w:val="0"/>
                <w:bCs w:val="0"/>
                <w:sz w:val="28"/>
                <w:szCs w:val="28"/>
              </w:rPr>
              <w:t>46</w:t>
            </w:r>
          </w:p>
        </w:tc>
      </w:tr>
      <w:tr w:rsidR="00753A7D" w:rsidRPr="00EA67E8" w14:paraId="3DB7B378" w14:textId="77777777" w:rsidTr="004B5499">
        <w:tc>
          <w:tcPr>
            <w:tcW w:w="911" w:type="dxa"/>
            <w:shd w:val="clear" w:color="auto" w:fill="auto"/>
          </w:tcPr>
          <w:p w14:paraId="085FCA54"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Pr>
                <w:rFonts w:ascii="Liberation Serif" w:hAnsi="Liberation Serif" w:cs="Liberation Serif"/>
                <w:b w:val="0"/>
                <w:bCs w:val="0"/>
                <w:sz w:val="28"/>
                <w:szCs w:val="28"/>
              </w:rPr>
              <w:t>3</w:t>
            </w:r>
            <w:r w:rsidRPr="00EA67E8">
              <w:rPr>
                <w:rFonts w:ascii="Liberation Serif" w:hAnsi="Liberation Serif" w:cs="Liberation Serif"/>
                <w:b w:val="0"/>
                <w:bCs w:val="0"/>
                <w:sz w:val="28"/>
                <w:szCs w:val="28"/>
              </w:rPr>
              <w:t>.1.</w:t>
            </w:r>
          </w:p>
        </w:tc>
        <w:tc>
          <w:tcPr>
            <w:tcW w:w="13264" w:type="dxa"/>
            <w:shd w:val="clear" w:color="auto" w:fill="auto"/>
          </w:tcPr>
          <w:p w14:paraId="5DE19B6E"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sidRPr="00EA67E8">
              <w:rPr>
                <w:rFonts w:ascii="Liberation Serif" w:hAnsi="Liberation Serif" w:cs="Liberation Serif"/>
                <w:b w:val="0"/>
                <w:bCs w:val="0"/>
                <w:sz w:val="28"/>
                <w:szCs w:val="28"/>
              </w:rPr>
              <w:t xml:space="preserve">Структура органов местного самоуправления </w:t>
            </w:r>
          </w:p>
        </w:tc>
        <w:tc>
          <w:tcPr>
            <w:tcW w:w="938" w:type="dxa"/>
            <w:shd w:val="clear" w:color="auto" w:fill="auto"/>
          </w:tcPr>
          <w:p w14:paraId="3314BD87" w14:textId="51387016" w:rsidR="00753A7D" w:rsidRPr="00EA67E8" w:rsidRDefault="00181687" w:rsidP="004B5499">
            <w:pPr>
              <w:widowControl/>
              <w:tabs>
                <w:tab w:val="left" w:pos="11482"/>
                <w:tab w:val="left" w:pos="12191"/>
              </w:tabs>
              <w:spacing w:before="0" w:line="0" w:lineRule="atLeast"/>
              <w:ind w:right="0"/>
              <w:rPr>
                <w:rFonts w:ascii="Liberation Serif" w:hAnsi="Liberation Serif" w:cs="Liberation Serif"/>
                <w:b w:val="0"/>
                <w:bCs w:val="0"/>
                <w:sz w:val="28"/>
                <w:szCs w:val="28"/>
              </w:rPr>
            </w:pPr>
            <w:r>
              <w:rPr>
                <w:rFonts w:ascii="Liberation Serif" w:hAnsi="Liberation Serif" w:cs="Liberation Serif"/>
                <w:b w:val="0"/>
                <w:bCs w:val="0"/>
                <w:sz w:val="28"/>
                <w:szCs w:val="28"/>
              </w:rPr>
              <w:t>46</w:t>
            </w:r>
          </w:p>
        </w:tc>
      </w:tr>
      <w:tr w:rsidR="00753A7D" w:rsidRPr="00EA67E8" w14:paraId="34A751EB" w14:textId="77777777" w:rsidTr="004B5499">
        <w:tc>
          <w:tcPr>
            <w:tcW w:w="911" w:type="dxa"/>
            <w:shd w:val="clear" w:color="auto" w:fill="auto"/>
          </w:tcPr>
          <w:p w14:paraId="4B6CCAC0"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Pr>
                <w:rFonts w:ascii="Liberation Serif" w:hAnsi="Liberation Serif" w:cs="Liberation Serif"/>
                <w:b w:val="0"/>
                <w:bCs w:val="0"/>
                <w:sz w:val="28"/>
                <w:szCs w:val="28"/>
              </w:rPr>
              <w:t>3</w:t>
            </w:r>
            <w:r w:rsidRPr="00EA67E8">
              <w:rPr>
                <w:rFonts w:ascii="Liberation Serif" w:hAnsi="Liberation Serif" w:cs="Liberation Serif"/>
                <w:b w:val="0"/>
                <w:bCs w:val="0"/>
                <w:sz w:val="28"/>
                <w:szCs w:val="28"/>
              </w:rPr>
              <w:t>.2.</w:t>
            </w:r>
          </w:p>
        </w:tc>
        <w:tc>
          <w:tcPr>
            <w:tcW w:w="13264" w:type="dxa"/>
            <w:shd w:val="clear" w:color="auto" w:fill="auto"/>
          </w:tcPr>
          <w:p w14:paraId="27AAFE85"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sidRPr="00EA67E8">
              <w:rPr>
                <w:rFonts w:ascii="Liberation Serif" w:hAnsi="Liberation Serif" w:cs="Liberation Serif"/>
                <w:b w:val="0"/>
                <w:bCs w:val="0"/>
                <w:sz w:val="28"/>
                <w:szCs w:val="28"/>
              </w:rPr>
              <w:t xml:space="preserve">Должностные лица местного самоуправления и органов местного самоуправления </w:t>
            </w:r>
          </w:p>
        </w:tc>
        <w:tc>
          <w:tcPr>
            <w:tcW w:w="938" w:type="dxa"/>
            <w:shd w:val="clear" w:color="auto" w:fill="auto"/>
          </w:tcPr>
          <w:p w14:paraId="65F2F4D4" w14:textId="58A73A19" w:rsidR="00753A7D" w:rsidRPr="00EA67E8" w:rsidRDefault="00181687" w:rsidP="004B5499">
            <w:pPr>
              <w:widowControl/>
              <w:tabs>
                <w:tab w:val="left" w:pos="11482"/>
                <w:tab w:val="left" w:pos="12191"/>
              </w:tabs>
              <w:spacing w:before="0" w:line="0" w:lineRule="atLeast"/>
              <w:ind w:right="0"/>
              <w:rPr>
                <w:rFonts w:ascii="Liberation Serif" w:hAnsi="Liberation Serif" w:cs="Liberation Serif"/>
                <w:b w:val="0"/>
                <w:bCs w:val="0"/>
                <w:sz w:val="28"/>
                <w:szCs w:val="28"/>
              </w:rPr>
            </w:pPr>
            <w:r>
              <w:rPr>
                <w:rFonts w:ascii="Liberation Serif" w:hAnsi="Liberation Serif" w:cs="Liberation Serif"/>
                <w:b w:val="0"/>
                <w:bCs w:val="0"/>
                <w:sz w:val="28"/>
                <w:szCs w:val="28"/>
              </w:rPr>
              <w:t>49</w:t>
            </w:r>
          </w:p>
        </w:tc>
      </w:tr>
      <w:tr w:rsidR="00753A7D" w:rsidRPr="00EA67E8" w14:paraId="6DF119A8" w14:textId="77777777" w:rsidTr="004B5499">
        <w:tc>
          <w:tcPr>
            <w:tcW w:w="911" w:type="dxa"/>
            <w:shd w:val="clear" w:color="auto" w:fill="auto"/>
          </w:tcPr>
          <w:p w14:paraId="11FE633D"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Pr>
                <w:rFonts w:ascii="Liberation Serif" w:hAnsi="Liberation Serif" w:cs="Liberation Serif"/>
                <w:b w:val="0"/>
                <w:bCs w:val="0"/>
                <w:sz w:val="28"/>
                <w:szCs w:val="28"/>
              </w:rPr>
              <w:t>3</w:t>
            </w:r>
            <w:r w:rsidRPr="00EA67E8">
              <w:rPr>
                <w:rFonts w:ascii="Liberation Serif" w:hAnsi="Liberation Serif" w:cs="Liberation Serif"/>
                <w:b w:val="0"/>
                <w:bCs w:val="0"/>
                <w:sz w:val="28"/>
                <w:szCs w:val="28"/>
              </w:rPr>
              <w:t>.3.</w:t>
            </w:r>
          </w:p>
        </w:tc>
        <w:tc>
          <w:tcPr>
            <w:tcW w:w="13264" w:type="dxa"/>
            <w:shd w:val="clear" w:color="auto" w:fill="auto"/>
          </w:tcPr>
          <w:p w14:paraId="6731DDD8" w14:textId="77777777" w:rsidR="00753A7D" w:rsidRPr="00EA67E8" w:rsidRDefault="00753A7D" w:rsidP="004B5499">
            <w:pPr>
              <w:widowControl/>
              <w:tabs>
                <w:tab w:val="left" w:pos="12333"/>
              </w:tabs>
              <w:spacing w:before="0" w:line="0" w:lineRule="atLeast"/>
              <w:ind w:right="0"/>
              <w:jc w:val="both"/>
              <w:rPr>
                <w:rFonts w:ascii="Liberation Serif" w:hAnsi="Liberation Serif" w:cs="Liberation Serif"/>
                <w:b w:val="0"/>
                <w:bCs w:val="0"/>
                <w:sz w:val="28"/>
                <w:szCs w:val="28"/>
              </w:rPr>
            </w:pPr>
            <w:r w:rsidRPr="00EA67E8">
              <w:rPr>
                <w:rFonts w:ascii="Liberation Serif" w:hAnsi="Liberation Serif" w:cs="Liberation Serif"/>
                <w:b w:val="0"/>
                <w:bCs w:val="0"/>
                <w:sz w:val="28"/>
                <w:szCs w:val="28"/>
              </w:rPr>
              <w:t xml:space="preserve">Количественная и качественная характеристика муниципальных служащих, замещающих должности муниципальной службы в органах местного самоуправления </w:t>
            </w:r>
          </w:p>
        </w:tc>
        <w:tc>
          <w:tcPr>
            <w:tcW w:w="938" w:type="dxa"/>
            <w:shd w:val="clear" w:color="auto" w:fill="auto"/>
          </w:tcPr>
          <w:p w14:paraId="7F189AA1" w14:textId="3E9DE921" w:rsidR="00753A7D" w:rsidRPr="00EA67E8" w:rsidRDefault="00181687" w:rsidP="004B5499">
            <w:pPr>
              <w:widowControl/>
              <w:tabs>
                <w:tab w:val="left" w:pos="11482"/>
                <w:tab w:val="left" w:pos="12191"/>
              </w:tabs>
              <w:spacing w:before="0" w:line="0" w:lineRule="atLeast"/>
              <w:ind w:right="0"/>
              <w:rPr>
                <w:rFonts w:ascii="Liberation Serif" w:hAnsi="Liberation Serif" w:cs="Liberation Serif"/>
                <w:b w:val="0"/>
                <w:bCs w:val="0"/>
                <w:sz w:val="28"/>
                <w:szCs w:val="28"/>
              </w:rPr>
            </w:pPr>
            <w:r>
              <w:rPr>
                <w:rFonts w:ascii="Liberation Serif" w:hAnsi="Liberation Serif" w:cs="Liberation Serif"/>
                <w:b w:val="0"/>
                <w:bCs w:val="0"/>
                <w:sz w:val="28"/>
                <w:szCs w:val="28"/>
              </w:rPr>
              <w:t>52</w:t>
            </w:r>
          </w:p>
        </w:tc>
      </w:tr>
      <w:tr w:rsidR="00753A7D" w:rsidRPr="00EA67E8" w14:paraId="7DFE6F68" w14:textId="77777777" w:rsidTr="004B5499">
        <w:tc>
          <w:tcPr>
            <w:tcW w:w="911" w:type="dxa"/>
            <w:shd w:val="clear" w:color="auto" w:fill="auto"/>
          </w:tcPr>
          <w:p w14:paraId="557235F2"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Pr>
                <w:rFonts w:ascii="Liberation Serif" w:hAnsi="Liberation Serif" w:cs="Liberation Serif"/>
                <w:b w:val="0"/>
                <w:bCs w:val="0"/>
                <w:sz w:val="28"/>
                <w:szCs w:val="28"/>
              </w:rPr>
              <w:t>3</w:t>
            </w:r>
            <w:r w:rsidRPr="00EA67E8">
              <w:rPr>
                <w:rFonts w:ascii="Liberation Serif" w:hAnsi="Liberation Serif" w:cs="Liberation Serif"/>
                <w:b w:val="0"/>
                <w:bCs w:val="0"/>
                <w:sz w:val="28"/>
                <w:szCs w:val="28"/>
              </w:rPr>
              <w:t>.4.</w:t>
            </w:r>
          </w:p>
        </w:tc>
        <w:tc>
          <w:tcPr>
            <w:tcW w:w="13264" w:type="dxa"/>
            <w:shd w:val="clear" w:color="auto" w:fill="auto"/>
          </w:tcPr>
          <w:p w14:paraId="198C5EC1"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sidRPr="00EA67E8">
              <w:rPr>
                <w:rFonts w:ascii="Liberation Serif" w:hAnsi="Liberation Serif" w:cs="Liberation Serif"/>
                <w:b w:val="0"/>
                <w:bCs w:val="0"/>
                <w:sz w:val="28"/>
                <w:szCs w:val="28"/>
              </w:rPr>
              <w:t xml:space="preserve">Общая информация о депутатах Думы </w:t>
            </w:r>
          </w:p>
        </w:tc>
        <w:tc>
          <w:tcPr>
            <w:tcW w:w="938" w:type="dxa"/>
            <w:shd w:val="clear" w:color="auto" w:fill="auto"/>
          </w:tcPr>
          <w:p w14:paraId="391BE3C9" w14:textId="2B6CFF30" w:rsidR="00753A7D" w:rsidRPr="00EA67E8" w:rsidRDefault="00181687" w:rsidP="004B5499">
            <w:pPr>
              <w:widowControl/>
              <w:tabs>
                <w:tab w:val="left" w:pos="11482"/>
                <w:tab w:val="left" w:pos="12191"/>
              </w:tabs>
              <w:spacing w:before="0" w:line="0" w:lineRule="atLeast"/>
              <w:ind w:right="0"/>
              <w:rPr>
                <w:rFonts w:ascii="Liberation Serif" w:hAnsi="Liberation Serif" w:cs="Liberation Serif"/>
                <w:b w:val="0"/>
                <w:bCs w:val="0"/>
                <w:sz w:val="28"/>
                <w:szCs w:val="28"/>
              </w:rPr>
            </w:pPr>
            <w:r>
              <w:rPr>
                <w:rFonts w:ascii="Liberation Serif" w:hAnsi="Liberation Serif" w:cs="Liberation Serif"/>
                <w:b w:val="0"/>
                <w:bCs w:val="0"/>
                <w:sz w:val="28"/>
                <w:szCs w:val="28"/>
              </w:rPr>
              <w:t>54</w:t>
            </w:r>
          </w:p>
        </w:tc>
      </w:tr>
      <w:tr w:rsidR="00753A7D" w:rsidRPr="00EA67E8" w14:paraId="3DCA1918" w14:textId="77777777" w:rsidTr="004B5499">
        <w:tc>
          <w:tcPr>
            <w:tcW w:w="911" w:type="dxa"/>
            <w:shd w:val="clear" w:color="auto" w:fill="auto"/>
          </w:tcPr>
          <w:p w14:paraId="2504DD5F"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sidRPr="00EA67E8">
              <w:rPr>
                <w:rFonts w:ascii="Liberation Serif" w:hAnsi="Liberation Serif" w:cs="Liberation Serif"/>
                <w:b w:val="0"/>
                <w:bCs w:val="0"/>
                <w:sz w:val="28"/>
                <w:szCs w:val="28"/>
                <w:lang w:val="en-US"/>
              </w:rPr>
              <w:t>IV</w:t>
            </w:r>
            <w:r w:rsidRPr="00EA67E8">
              <w:rPr>
                <w:rFonts w:ascii="Liberation Serif" w:hAnsi="Liberation Serif" w:cs="Liberation Serif"/>
                <w:b w:val="0"/>
                <w:bCs w:val="0"/>
                <w:sz w:val="28"/>
                <w:szCs w:val="28"/>
              </w:rPr>
              <w:t>.</w:t>
            </w:r>
          </w:p>
        </w:tc>
        <w:tc>
          <w:tcPr>
            <w:tcW w:w="13264" w:type="dxa"/>
            <w:shd w:val="clear" w:color="auto" w:fill="auto"/>
          </w:tcPr>
          <w:p w14:paraId="46AD5144"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sidRPr="00EA67E8">
              <w:rPr>
                <w:rFonts w:ascii="Liberation Serif" w:hAnsi="Liberation Serif" w:cs="Liberation Serif"/>
                <w:b w:val="0"/>
                <w:bCs w:val="0"/>
                <w:sz w:val="28"/>
                <w:szCs w:val="28"/>
              </w:rPr>
              <w:t xml:space="preserve">Население (на 1 января соответствующего года) </w:t>
            </w:r>
          </w:p>
        </w:tc>
        <w:tc>
          <w:tcPr>
            <w:tcW w:w="938" w:type="dxa"/>
            <w:shd w:val="clear" w:color="auto" w:fill="auto"/>
          </w:tcPr>
          <w:p w14:paraId="021369AF" w14:textId="3B743B80" w:rsidR="00753A7D" w:rsidRPr="00EA67E8" w:rsidRDefault="00181687" w:rsidP="004B5499">
            <w:pPr>
              <w:widowControl/>
              <w:tabs>
                <w:tab w:val="left" w:pos="11482"/>
                <w:tab w:val="left" w:pos="12191"/>
              </w:tabs>
              <w:spacing w:before="0" w:line="0" w:lineRule="atLeast"/>
              <w:ind w:right="0"/>
              <w:rPr>
                <w:rFonts w:ascii="Liberation Serif" w:hAnsi="Liberation Serif" w:cs="Liberation Serif"/>
                <w:b w:val="0"/>
                <w:bCs w:val="0"/>
                <w:sz w:val="28"/>
                <w:szCs w:val="28"/>
              </w:rPr>
            </w:pPr>
            <w:r>
              <w:rPr>
                <w:rFonts w:ascii="Liberation Serif" w:hAnsi="Liberation Serif" w:cs="Liberation Serif"/>
                <w:b w:val="0"/>
                <w:bCs w:val="0"/>
                <w:sz w:val="28"/>
                <w:szCs w:val="28"/>
              </w:rPr>
              <w:t>55</w:t>
            </w:r>
          </w:p>
        </w:tc>
      </w:tr>
      <w:tr w:rsidR="00753A7D" w:rsidRPr="00EA67E8" w14:paraId="0D30576F" w14:textId="77777777" w:rsidTr="004B5499">
        <w:tc>
          <w:tcPr>
            <w:tcW w:w="911" w:type="dxa"/>
            <w:shd w:val="clear" w:color="auto" w:fill="auto"/>
          </w:tcPr>
          <w:p w14:paraId="0D31823E"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sidRPr="00EA67E8">
              <w:rPr>
                <w:rFonts w:ascii="Liberation Serif" w:hAnsi="Liberation Serif" w:cs="Liberation Serif"/>
                <w:b w:val="0"/>
                <w:bCs w:val="0"/>
                <w:sz w:val="28"/>
                <w:szCs w:val="28"/>
                <w:lang w:val="en-US"/>
              </w:rPr>
              <w:t>V</w:t>
            </w:r>
            <w:r w:rsidRPr="00EA67E8">
              <w:rPr>
                <w:rFonts w:ascii="Liberation Serif" w:hAnsi="Liberation Serif" w:cs="Liberation Serif"/>
                <w:b w:val="0"/>
                <w:bCs w:val="0"/>
                <w:sz w:val="28"/>
                <w:szCs w:val="28"/>
              </w:rPr>
              <w:t>.</w:t>
            </w:r>
          </w:p>
        </w:tc>
        <w:tc>
          <w:tcPr>
            <w:tcW w:w="13264" w:type="dxa"/>
            <w:shd w:val="clear" w:color="auto" w:fill="auto"/>
          </w:tcPr>
          <w:p w14:paraId="3F5E4ACE"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sidRPr="00EA67E8">
              <w:rPr>
                <w:rFonts w:ascii="Liberation Serif" w:hAnsi="Liberation Serif" w:cs="Liberation Serif"/>
                <w:b w:val="0"/>
                <w:bCs w:val="0"/>
                <w:sz w:val="28"/>
                <w:szCs w:val="28"/>
              </w:rPr>
              <w:t xml:space="preserve">Занятость, доходы и уровень жизни </w:t>
            </w:r>
          </w:p>
        </w:tc>
        <w:tc>
          <w:tcPr>
            <w:tcW w:w="938" w:type="dxa"/>
            <w:shd w:val="clear" w:color="auto" w:fill="auto"/>
          </w:tcPr>
          <w:p w14:paraId="1F68A937" w14:textId="3B8441D8" w:rsidR="00753A7D" w:rsidRPr="00EA67E8" w:rsidRDefault="00181687" w:rsidP="004B5499">
            <w:pPr>
              <w:widowControl/>
              <w:tabs>
                <w:tab w:val="left" w:pos="11482"/>
                <w:tab w:val="left" w:pos="12191"/>
              </w:tabs>
              <w:spacing w:before="0" w:line="0" w:lineRule="atLeast"/>
              <w:ind w:right="0"/>
              <w:rPr>
                <w:rFonts w:ascii="Liberation Serif" w:hAnsi="Liberation Serif" w:cs="Liberation Serif"/>
                <w:b w:val="0"/>
                <w:bCs w:val="0"/>
                <w:sz w:val="28"/>
                <w:szCs w:val="28"/>
              </w:rPr>
            </w:pPr>
            <w:r>
              <w:rPr>
                <w:rFonts w:ascii="Liberation Serif" w:hAnsi="Liberation Serif" w:cs="Liberation Serif"/>
                <w:b w:val="0"/>
                <w:bCs w:val="0"/>
                <w:sz w:val="28"/>
                <w:szCs w:val="28"/>
              </w:rPr>
              <w:t>56</w:t>
            </w:r>
          </w:p>
        </w:tc>
      </w:tr>
      <w:tr w:rsidR="00753A7D" w:rsidRPr="00EA67E8" w14:paraId="2EDEE704" w14:textId="77777777" w:rsidTr="004B5499">
        <w:tc>
          <w:tcPr>
            <w:tcW w:w="911" w:type="dxa"/>
            <w:shd w:val="clear" w:color="auto" w:fill="auto"/>
          </w:tcPr>
          <w:p w14:paraId="1296F67F"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sidRPr="00EA67E8">
              <w:rPr>
                <w:rFonts w:ascii="Liberation Serif" w:hAnsi="Liberation Serif" w:cs="Liberation Serif"/>
                <w:b w:val="0"/>
                <w:bCs w:val="0"/>
                <w:sz w:val="28"/>
                <w:szCs w:val="28"/>
                <w:lang w:val="en-US"/>
              </w:rPr>
              <w:t>VI</w:t>
            </w:r>
            <w:r w:rsidRPr="00EA67E8">
              <w:rPr>
                <w:rFonts w:ascii="Liberation Serif" w:hAnsi="Liberation Serif" w:cs="Liberation Serif"/>
                <w:b w:val="0"/>
                <w:bCs w:val="0"/>
                <w:sz w:val="28"/>
                <w:szCs w:val="28"/>
              </w:rPr>
              <w:t>.</w:t>
            </w:r>
          </w:p>
        </w:tc>
        <w:tc>
          <w:tcPr>
            <w:tcW w:w="13264" w:type="dxa"/>
            <w:shd w:val="clear" w:color="auto" w:fill="auto"/>
          </w:tcPr>
          <w:p w14:paraId="447B3051"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sidRPr="00EA67E8">
              <w:rPr>
                <w:rFonts w:ascii="Liberation Serif" w:hAnsi="Liberation Serif" w:cs="Liberation Serif"/>
                <w:b w:val="0"/>
                <w:bCs w:val="0"/>
                <w:sz w:val="28"/>
                <w:szCs w:val="28"/>
              </w:rPr>
              <w:t xml:space="preserve">Состав городского округа Верхняя Пышма </w:t>
            </w:r>
          </w:p>
        </w:tc>
        <w:tc>
          <w:tcPr>
            <w:tcW w:w="938" w:type="dxa"/>
            <w:shd w:val="clear" w:color="auto" w:fill="auto"/>
          </w:tcPr>
          <w:p w14:paraId="44F96685" w14:textId="0EC10857" w:rsidR="00753A7D" w:rsidRPr="00EA67E8" w:rsidRDefault="00181687" w:rsidP="004B5499">
            <w:pPr>
              <w:widowControl/>
              <w:tabs>
                <w:tab w:val="left" w:pos="11482"/>
                <w:tab w:val="left" w:pos="12191"/>
              </w:tabs>
              <w:spacing w:before="0" w:line="0" w:lineRule="atLeast"/>
              <w:ind w:right="0"/>
              <w:rPr>
                <w:rFonts w:ascii="Liberation Serif" w:hAnsi="Liberation Serif" w:cs="Liberation Serif"/>
                <w:b w:val="0"/>
                <w:bCs w:val="0"/>
                <w:sz w:val="28"/>
                <w:szCs w:val="28"/>
              </w:rPr>
            </w:pPr>
            <w:r>
              <w:rPr>
                <w:rFonts w:ascii="Liberation Serif" w:hAnsi="Liberation Serif" w:cs="Liberation Serif"/>
                <w:b w:val="0"/>
                <w:bCs w:val="0"/>
                <w:sz w:val="28"/>
                <w:szCs w:val="28"/>
              </w:rPr>
              <w:t>56</w:t>
            </w:r>
          </w:p>
        </w:tc>
      </w:tr>
      <w:tr w:rsidR="00753A7D" w:rsidRPr="00EA67E8" w14:paraId="78C88760" w14:textId="77777777" w:rsidTr="004B5499">
        <w:tc>
          <w:tcPr>
            <w:tcW w:w="911" w:type="dxa"/>
            <w:shd w:val="clear" w:color="auto" w:fill="auto"/>
          </w:tcPr>
          <w:p w14:paraId="3851511B"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sidRPr="00EA67E8">
              <w:rPr>
                <w:rFonts w:ascii="Liberation Serif" w:hAnsi="Liberation Serif" w:cs="Liberation Serif"/>
                <w:b w:val="0"/>
                <w:bCs w:val="0"/>
                <w:sz w:val="28"/>
                <w:szCs w:val="28"/>
                <w:lang w:val="en-US"/>
              </w:rPr>
              <w:t>VII</w:t>
            </w:r>
            <w:r w:rsidRPr="00EA67E8">
              <w:rPr>
                <w:rFonts w:ascii="Liberation Serif" w:hAnsi="Liberation Serif" w:cs="Liberation Serif"/>
                <w:b w:val="0"/>
                <w:bCs w:val="0"/>
                <w:sz w:val="28"/>
                <w:szCs w:val="28"/>
              </w:rPr>
              <w:t>.</w:t>
            </w:r>
          </w:p>
        </w:tc>
        <w:tc>
          <w:tcPr>
            <w:tcW w:w="13264" w:type="dxa"/>
            <w:shd w:val="clear" w:color="auto" w:fill="auto"/>
          </w:tcPr>
          <w:p w14:paraId="22A14BAE"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sidRPr="00EA67E8">
              <w:rPr>
                <w:rFonts w:ascii="Liberation Serif" w:hAnsi="Liberation Serif" w:cs="Liberation Serif"/>
                <w:b w:val="0"/>
                <w:bCs w:val="0"/>
                <w:sz w:val="28"/>
                <w:szCs w:val="28"/>
              </w:rPr>
              <w:t xml:space="preserve">Социальное партнерство </w:t>
            </w:r>
          </w:p>
        </w:tc>
        <w:tc>
          <w:tcPr>
            <w:tcW w:w="938" w:type="dxa"/>
            <w:shd w:val="clear" w:color="auto" w:fill="auto"/>
          </w:tcPr>
          <w:p w14:paraId="20E12802" w14:textId="56AC9FC4" w:rsidR="00753A7D" w:rsidRPr="00EA67E8" w:rsidRDefault="00181687" w:rsidP="004B5499">
            <w:pPr>
              <w:widowControl/>
              <w:tabs>
                <w:tab w:val="left" w:pos="11482"/>
                <w:tab w:val="left" w:pos="12191"/>
              </w:tabs>
              <w:spacing w:before="0" w:line="0" w:lineRule="atLeast"/>
              <w:ind w:right="0"/>
              <w:rPr>
                <w:rFonts w:ascii="Liberation Serif" w:hAnsi="Liberation Serif" w:cs="Liberation Serif"/>
                <w:b w:val="0"/>
                <w:bCs w:val="0"/>
                <w:sz w:val="28"/>
                <w:szCs w:val="28"/>
              </w:rPr>
            </w:pPr>
            <w:r>
              <w:rPr>
                <w:rFonts w:ascii="Liberation Serif" w:hAnsi="Liberation Serif" w:cs="Liberation Serif"/>
                <w:b w:val="0"/>
                <w:bCs w:val="0"/>
                <w:sz w:val="28"/>
                <w:szCs w:val="28"/>
              </w:rPr>
              <w:t>57</w:t>
            </w:r>
          </w:p>
        </w:tc>
      </w:tr>
      <w:tr w:rsidR="00753A7D" w:rsidRPr="00EA67E8" w14:paraId="10B595FC" w14:textId="77777777" w:rsidTr="004B5499">
        <w:tc>
          <w:tcPr>
            <w:tcW w:w="911" w:type="dxa"/>
            <w:shd w:val="clear" w:color="auto" w:fill="auto"/>
          </w:tcPr>
          <w:p w14:paraId="3FFE65FC"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sidRPr="00EA67E8">
              <w:rPr>
                <w:rFonts w:ascii="Liberation Serif" w:hAnsi="Liberation Serif" w:cs="Liberation Serif"/>
                <w:b w:val="0"/>
                <w:bCs w:val="0"/>
                <w:sz w:val="28"/>
                <w:szCs w:val="28"/>
                <w:lang w:val="en-US"/>
              </w:rPr>
              <w:t>VIII</w:t>
            </w:r>
            <w:r w:rsidRPr="00EA67E8">
              <w:rPr>
                <w:rFonts w:ascii="Liberation Serif" w:hAnsi="Liberation Serif" w:cs="Liberation Serif"/>
                <w:b w:val="0"/>
                <w:bCs w:val="0"/>
                <w:sz w:val="28"/>
                <w:szCs w:val="28"/>
              </w:rPr>
              <w:t>.</w:t>
            </w:r>
          </w:p>
        </w:tc>
        <w:tc>
          <w:tcPr>
            <w:tcW w:w="13264" w:type="dxa"/>
            <w:shd w:val="clear" w:color="auto" w:fill="auto"/>
          </w:tcPr>
          <w:p w14:paraId="1D9B54FB"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sidRPr="00EA67E8">
              <w:rPr>
                <w:rFonts w:ascii="Liberation Serif" w:hAnsi="Liberation Serif" w:cs="Liberation Serif"/>
                <w:b w:val="0"/>
                <w:bCs w:val="0"/>
                <w:sz w:val="28"/>
                <w:szCs w:val="28"/>
              </w:rPr>
              <w:t xml:space="preserve">Хозяйствующие субъекты </w:t>
            </w:r>
          </w:p>
        </w:tc>
        <w:tc>
          <w:tcPr>
            <w:tcW w:w="938" w:type="dxa"/>
            <w:shd w:val="clear" w:color="auto" w:fill="auto"/>
          </w:tcPr>
          <w:p w14:paraId="6B17F241" w14:textId="5D318A64" w:rsidR="00753A7D" w:rsidRPr="00EA67E8" w:rsidRDefault="00181687" w:rsidP="004B5499">
            <w:pPr>
              <w:widowControl/>
              <w:tabs>
                <w:tab w:val="left" w:pos="11482"/>
                <w:tab w:val="left" w:pos="12191"/>
              </w:tabs>
              <w:spacing w:before="0" w:line="0" w:lineRule="atLeast"/>
              <w:ind w:right="0"/>
              <w:rPr>
                <w:rFonts w:ascii="Liberation Serif" w:hAnsi="Liberation Serif" w:cs="Liberation Serif"/>
                <w:b w:val="0"/>
                <w:bCs w:val="0"/>
                <w:sz w:val="28"/>
                <w:szCs w:val="28"/>
              </w:rPr>
            </w:pPr>
            <w:r>
              <w:rPr>
                <w:rFonts w:ascii="Liberation Serif" w:hAnsi="Liberation Serif" w:cs="Liberation Serif"/>
                <w:b w:val="0"/>
                <w:bCs w:val="0"/>
                <w:sz w:val="28"/>
                <w:szCs w:val="28"/>
              </w:rPr>
              <w:t>58</w:t>
            </w:r>
          </w:p>
        </w:tc>
      </w:tr>
      <w:tr w:rsidR="00753A7D" w:rsidRPr="00EA67E8" w14:paraId="2F8B7DB6" w14:textId="77777777" w:rsidTr="004B5499">
        <w:tc>
          <w:tcPr>
            <w:tcW w:w="911" w:type="dxa"/>
            <w:shd w:val="clear" w:color="auto" w:fill="auto"/>
          </w:tcPr>
          <w:p w14:paraId="2147AD74"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sidRPr="00EA67E8">
              <w:rPr>
                <w:rFonts w:ascii="Liberation Serif" w:hAnsi="Liberation Serif" w:cs="Liberation Serif"/>
                <w:b w:val="0"/>
                <w:bCs w:val="0"/>
                <w:sz w:val="28"/>
                <w:szCs w:val="28"/>
                <w:lang w:val="en-US"/>
              </w:rPr>
              <w:t>IX</w:t>
            </w:r>
            <w:r w:rsidRPr="00EA67E8">
              <w:rPr>
                <w:rFonts w:ascii="Liberation Serif" w:hAnsi="Liberation Serif" w:cs="Liberation Serif"/>
                <w:b w:val="0"/>
                <w:bCs w:val="0"/>
                <w:sz w:val="28"/>
                <w:szCs w:val="28"/>
              </w:rPr>
              <w:t>.</w:t>
            </w:r>
          </w:p>
        </w:tc>
        <w:tc>
          <w:tcPr>
            <w:tcW w:w="13264" w:type="dxa"/>
            <w:shd w:val="clear" w:color="auto" w:fill="auto"/>
          </w:tcPr>
          <w:p w14:paraId="55D60ADD"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sidRPr="00EA67E8">
              <w:rPr>
                <w:rFonts w:ascii="Liberation Serif" w:hAnsi="Liberation Serif" w:cs="Liberation Serif"/>
                <w:b w:val="0"/>
                <w:bCs w:val="0"/>
                <w:sz w:val="28"/>
                <w:szCs w:val="28"/>
              </w:rPr>
              <w:t xml:space="preserve">Характеристика градообразующих (наиболее крупных) предприятий </w:t>
            </w:r>
          </w:p>
        </w:tc>
        <w:tc>
          <w:tcPr>
            <w:tcW w:w="938" w:type="dxa"/>
            <w:shd w:val="clear" w:color="auto" w:fill="auto"/>
          </w:tcPr>
          <w:p w14:paraId="0F6BA451" w14:textId="4E087545" w:rsidR="00753A7D" w:rsidRPr="00EA67E8" w:rsidRDefault="00181687" w:rsidP="004B5499">
            <w:pPr>
              <w:widowControl/>
              <w:tabs>
                <w:tab w:val="left" w:pos="11482"/>
                <w:tab w:val="left" w:pos="12191"/>
              </w:tabs>
              <w:spacing w:before="0" w:line="0" w:lineRule="atLeast"/>
              <w:ind w:right="0"/>
              <w:rPr>
                <w:rFonts w:ascii="Liberation Serif" w:hAnsi="Liberation Serif" w:cs="Liberation Serif"/>
                <w:b w:val="0"/>
                <w:bCs w:val="0"/>
                <w:sz w:val="28"/>
                <w:szCs w:val="28"/>
              </w:rPr>
            </w:pPr>
            <w:r>
              <w:rPr>
                <w:rFonts w:ascii="Liberation Serif" w:hAnsi="Liberation Serif" w:cs="Liberation Serif"/>
                <w:b w:val="0"/>
                <w:bCs w:val="0"/>
                <w:sz w:val="28"/>
                <w:szCs w:val="28"/>
              </w:rPr>
              <w:t>59</w:t>
            </w:r>
          </w:p>
        </w:tc>
      </w:tr>
      <w:tr w:rsidR="00753A7D" w:rsidRPr="00EA67E8" w14:paraId="013CAFFC" w14:textId="77777777" w:rsidTr="004B5499">
        <w:tc>
          <w:tcPr>
            <w:tcW w:w="911" w:type="dxa"/>
            <w:shd w:val="clear" w:color="auto" w:fill="auto"/>
          </w:tcPr>
          <w:p w14:paraId="15627122"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sidRPr="00EA67E8">
              <w:rPr>
                <w:rFonts w:ascii="Liberation Serif" w:hAnsi="Liberation Serif" w:cs="Liberation Serif"/>
                <w:b w:val="0"/>
                <w:bCs w:val="0"/>
                <w:sz w:val="28"/>
                <w:szCs w:val="28"/>
                <w:lang w:val="en-US"/>
              </w:rPr>
              <w:t>X</w:t>
            </w:r>
            <w:r w:rsidRPr="00EA67E8">
              <w:rPr>
                <w:rFonts w:ascii="Liberation Serif" w:hAnsi="Liberation Serif" w:cs="Liberation Serif"/>
                <w:b w:val="0"/>
                <w:bCs w:val="0"/>
                <w:sz w:val="28"/>
                <w:szCs w:val="28"/>
              </w:rPr>
              <w:t>.</w:t>
            </w:r>
          </w:p>
        </w:tc>
        <w:tc>
          <w:tcPr>
            <w:tcW w:w="13264" w:type="dxa"/>
            <w:shd w:val="clear" w:color="auto" w:fill="auto"/>
          </w:tcPr>
          <w:p w14:paraId="7C9AD9CC"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sidRPr="00EA67E8">
              <w:rPr>
                <w:rFonts w:ascii="Liberation Serif" w:hAnsi="Liberation Serif" w:cs="Liberation Serif"/>
                <w:b w:val="0"/>
                <w:bCs w:val="0"/>
                <w:sz w:val="28"/>
                <w:szCs w:val="28"/>
              </w:rPr>
              <w:t xml:space="preserve">Муниципальные учреждения, муниципальные унитарные предприятия </w:t>
            </w:r>
          </w:p>
        </w:tc>
        <w:tc>
          <w:tcPr>
            <w:tcW w:w="938" w:type="dxa"/>
            <w:shd w:val="clear" w:color="auto" w:fill="auto"/>
          </w:tcPr>
          <w:p w14:paraId="5BA26D01" w14:textId="3416C80E" w:rsidR="00753A7D" w:rsidRPr="00EA67E8" w:rsidRDefault="00181687" w:rsidP="004B5499">
            <w:pPr>
              <w:widowControl/>
              <w:tabs>
                <w:tab w:val="left" w:pos="11482"/>
                <w:tab w:val="left" w:pos="12191"/>
              </w:tabs>
              <w:spacing w:before="0" w:line="0" w:lineRule="atLeast"/>
              <w:ind w:right="0"/>
              <w:rPr>
                <w:rFonts w:ascii="Liberation Serif" w:hAnsi="Liberation Serif" w:cs="Liberation Serif"/>
                <w:b w:val="0"/>
                <w:bCs w:val="0"/>
                <w:sz w:val="28"/>
                <w:szCs w:val="28"/>
              </w:rPr>
            </w:pPr>
            <w:r>
              <w:rPr>
                <w:rFonts w:ascii="Liberation Serif" w:hAnsi="Liberation Serif" w:cs="Liberation Serif"/>
                <w:b w:val="0"/>
                <w:bCs w:val="0"/>
                <w:sz w:val="28"/>
                <w:szCs w:val="28"/>
              </w:rPr>
              <w:t>60</w:t>
            </w:r>
          </w:p>
        </w:tc>
      </w:tr>
      <w:tr w:rsidR="00753A7D" w:rsidRPr="00EA67E8" w14:paraId="05AA4A71" w14:textId="77777777" w:rsidTr="004B5499">
        <w:tc>
          <w:tcPr>
            <w:tcW w:w="911" w:type="dxa"/>
            <w:shd w:val="clear" w:color="auto" w:fill="auto"/>
          </w:tcPr>
          <w:p w14:paraId="10380A40"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sidRPr="00EA67E8">
              <w:rPr>
                <w:rFonts w:ascii="Liberation Serif" w:hAnsi="Liberation Serif" w:cs="Liberation Serif"/>
                <w:b w:val="0"/>
                <w:bCs w:val="0"/>
                <w:sz w:val="28"/>
                <w:szCs w:val="28"/>
                <w:lang w:val="en-US"/>
              </w:rPr>
              <w:t>XI</w:t>
            </w:r>
            <w:r w:rsidRPr="00EA67E8">
              <w:rPr>
                <w:rFonts w:ascii="Liberation Serif" w:hAnsi="Liberation Serif" w:cs="Liberation Serif"/>
                <w:b w:val="0"/>
                <w:bCs w:val="0"/>
                <w:sz w:val="28"/>
                <w:szCs w:val="28"/>
              </w:rPr>
              <w:t>.</w:t>
            </w:r>
          </w:p>
        </w:tc>
        <w:tc>
          <w:tcPr>
            <w:tcW w:w="13264" w:type="dxa"/>
            <w:shd w:val="clear" w:color="auto" w:fill="auto"/>
          </w:tcPr>
          <w:p w14:paraId="50EDF977" w14:textId="77777777" w:rsidR="00753A7D" w:rsidRPr="00EA67E8" w:rsidRDefault="00753A7D" w:rsidP="004B5499">
            <w:pPr>
              <w:widowControl/>
              <w:tabs>
                <w:tab w:val="left" w:pos="1701"/>
                <w:tab w:val="left" w:pos="12333"/>
              </w:tabs>
              <w:spacing w:before="0" w:line="0" w:lineRule="atLeast"/>
              <w:ind w:right="0"/>
              <w:jc w:val="both"/>
              <w:rPr>
                <w:rFonts w:ascii="Liberation Serif" w:hAnsi="Liberation Serif" w:cs="Liberation Serif"/>
                <w:b w:val="0"/>
                <w:bCs w:val="0"/>
                <w:sz w:val="28"/>
                <w:szCs w:val="28"/>
              </w:rPr>
            </w:pPr>
            <w:r w:rsidRPr="00EA67E8">
              <w:rPr>
                <w:rFonts w:ascii="Liberation Serif" w:hAnsi="Liberation Serif" w:cs="Liberation Serif"/>
                <w:b w:val="0"/>
                <w:bCs w:val="0"/>
                <w:sz w:val="28"/>
                <w:szCs w:val="28"/>
              </w:rPr>
              <w:t xml:space="preserve">Муниципальные унитарные предприятия, в отношении которых введена процедура банкротства </w:t>
            </w:r>
          </w:p>
        </w:tc>
        <w:tc>
          <w:tcPr>
            <w:tcW w:w="938" w:type="dxa"/>
            <w:shd w:val="clear" w:color="auto" w:fill="auto"/>
          </w:tcPr>
          <w:p w14:paraId="548822C2" w14:textId="150A1F4F" w:rsidR="00753A7D" w:rsidRPr="00EA67E8" w:rsidRDefault="00181687" w:rsidP="004B5499">
            <w:pPr>
              <w:widowControl/>
              <w:tabs>
                <w:tab w:val="left" w:pos="11482"/>
                <w:tab w:val="left" w:pos="12191"/>
              </w:tabs>
              <w:spacing w:before="0" w:line="0" w:lineRule="atLeast"/>
              <w:ind w:right="0"/>
              <w:rPr>
                <w:rFonts w:ascii="Liberation Serif" w:hAnsi="Liberation Serif" w:cs="Liberation Serif"/>
                <w:b w:val="0"/>
                <w:bCs w:val="0"/>
                <w:sz w:val="28"/>
                <w:szCs w:val="28"/>
              </w:rPr>
            </w:pPr>
            <w:r>
              <w:rPr>
                <w:rFonts w:ascii="Liberation Serif" w:hAnsi="Liberation Serif" w:cs="Liberation Serif"/>
                <w:b w:val="0"/>
                <w:bCs w:val="0"/>
                <w:sz w:val="28"/>
                <w:szCs w:val="28"/>
              </w:rPr>
              <w:t>74</w:t>
            </w:r>
          </w:p>
        </w:tc>
      </w:tr>
      <w:tr w:rsidR="00753A7D" w:rsidRPr="00EA67E8" w14:paraId="39D0931F" w14:textId="77777777" w:rsidTr="004B5499">
        <w:tc>
          <w:tcPr>
            <w:tcW w:w="911" w:type="dxa"/>
            <w:shd w:val="clear" w:color="auto" w:fill="auto"/>
          </w:tcPr>
          <w:p w14:paraId="70F67BFB"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sidRPr="00EA67E8">
              <w:rPr>
                <w:rFonts w:ascii="Liberation Serif" w:hAnsi="Liberation Serif" w:cs="Liberation Serif"/>
                <w:b w:val="0"/>
                <w:bCs w:val="0"/>
                <w:sz w:val="28"/>
                <w:szCs w:val="28"/>
                <w:lang w:val="en-US"/>
              </w:rPr>
              <w:t>XII</w:t>
            </w:r>
            <w:r w:rsidRPr="00EA67E8">
              <w:rPr>
                <w:rFonts w:ascii="Liberation Serif" w:hAnsi="Liberation Serif" w:cs="Liberation Serif"/>
                <w:b w:val="0"/>
                <w:bCs w:val="0"/>
                <w:sz w:val="28"/>
                <w:szCs w:val="28"/>
              </w:rPr>
              <w:t>.</w:t>
            </w:r>
          </w:p>
        </w:tc>
        <w:tc>
          <w:tcPr>
            <w:tcW w:w="13264" w:type="dxa"/>
            <w:shd w:val="clear" w:color="auto" w:fill="auto"/>
          </w:tcPr>
          <w:p w14:paraId="3AFF4F75"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sidRPr="00EA67E8">
              <w:rPr>
                <w:rFonts w:ascii="Liberation Serif" w:hAnsi="Liberation Serif" w:cs="Liberation Serif"/>
                <w:b w:val="0"/>
                <w:bCs w:val="0"/>
                <w:sz w:val="28"/>
                <w:szCs w:val="28"/>
              </w:rPr>
              <w:t>Бюджетные организации (основные)</w:t>
            </w:r>
            <w:r w:rsidRPr="00EA67E8">
              <w:rPr>
                <w:rFonts w:ascii="Liberation Serif" w:hAnsi="Liberation Serif" w:cs="Liberation Serif"/>
                <w:sz w:val="28"/>
                <w:szCs w:val="28"/>
              </w:rPr>
              <w:t xml:space="preserve"> </w:t>
            </w:r>
          </w:p>
        </w:tc>
        <w:tc>
          <w:tcPr>
            <w:tcW w:w="938" w:type="dxa"/>
            <w:shd w:val="clear" w:color="auto" w:fill="auto"/>
          </w:tcPr>
          <w:p w14:paraId="6F981E55" w14:textId="39686554" w:rsidR="00753A7D" w:rsidRPr="00EA67E8" w:rsidRDefault="00181687" w:rsidP="004B5499">
            <w:pPr>
              <w:widowControl/>
              <w:tabs>
                <w:tab w:val="left" w:pos="11482"/>
                <w:tab w:val="left" w:pos="12191"/>
              </w:tabs>
              <w:spacing w:before="0" w:line="0" w:lineRule="atLeast"/>
              <w:ind w:right="0"/>
              <w:rPr>
                <w:rFonts w:ascii="Liberation Serif" w:hAnsi="Liberation Serif" w:cs="Liberation Serif"/>
                <w:b w:val="0"/>
                <w:bCs w:val="0"/>
                <w:sz w:val="28"/>
                <w:szCs w:val="28"/>
              </w:rPr>
            </w:pPr>
            <w:r>
              <w:rPr>
                <w:rFonts w:ascii="Liberation Serif" w:hAnsi="Liberation Serif" w:cs="Liberation Serif"/>
                <w:b w:val="0"/>
                <w:bCs w:val="0"/>
                <w:sz w:val="28"/>
                <w:szCs w:val="28"/>
              </w:rPr>
              <w:t>74</w:t>
            </w:r>
          </w:p>
        </w:tc>
      </w:tr>
      <w:tr w:rsidR="00753A7D" w:rsidRPr="00EA67E8" w14:paraId="2D2C54A7" w14:textId="77777777" w:rsidTr="004B5499">
        <w:tc>
          <w:tcPr>
            <w:tcW w:w="911" w:type="dxa"/>
            <w:shd w:val="clear" w:color="auto" w:fill="auto"/>
          </w:tcPr>
          <w:p w14:paraId="11A8EA00"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sidRPr="00EA67E8">
              <w:rPr>
                <w:rFonts w:ascii="Liberation Serif" w:hAnsi="Liberation Serif" w:cs="Liberation Serif"/>
                <w:b w:val="0"/>
                <w:bCs w:val="0"/>
                <w:sz w:val="28"/>
                <w:szCs w:val="28"/>
              </w:rPr>
              <w:t>Х</w:t>
            </w:r>
            <w:r w:rsidRPr="00EA67E8">
              <w:rPr>
                <w:rFonts w:ascii="Liberation Serif" w:hAnsi="Liberation Serif" w:cs="Liberation Serif"/>
                <w:b w:val="0"/>
                <w:bCs w:val="0"/>
                <w:sz w:val="28"/>
                <w:szCs w:val="28"/>
                <w:lang w:val="en-US"/>
              </w:rPr>
              <w:t>III</w:t>
            </w:r>
            <w:r w:rsidRPr="00EA67E8">
              <w:rPr>
                <w:rFonts w:ascii="Liberation Serif" w:hAnsi="Liberation Serif" w:cs="Liberation Serif"/>
                <w:b w:val="0"/>
                <w:bCs w:val="0"/>
                <w:sz w:val="28"/>
                <w:szCs w:val="28"/>
              </w:rPr>
              <w:t>.</w:t>
            </w:r>
          </w:p>
        </w:tc>
        <w:tc>
          <w:tcPr>
            <w:tcW w:w="13264" w:type="dxa"/>
            <w:shd w:val="clear" w:color="auto" w:fill="auto"/>
          </w:tcPr>
          <w:p w14:paraId="1825BE65"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sidRPr="00EA67E8">
              <w:rPr>
                <w:rFonts w:ascii="Liberation Serif" w:hAnsi="Liberation Serif" w:cs="Liberation Serif"/>
                <w:b w:val="0"/>
                <w:bCs w:val="0"/>
                <w:sz w:val="28"/>
                <w:szCs w:val="28"/>
              </w:rPr>
              <w:t xml:space="preserve">Программы социально-экономического развития </w:t>
            </w:r>
          </w:p>
        </w:tc>
        <w:tc>
          <w:tcPr>
            <w:tcW w:w="938" w:type="dxa"/>
            <w:shd w:val="clear" w:color="auto" w:fill="auto"/>
          </w:tcPr>
          <w:p w14:paraId="7B05EB99" w14:textId="36B4DD72" w:rsidR="00753A7D" w:rsidRPr="00EA67E8" w:rsidRDefault="00181687" w:rsidP="004B5499">
            <w:pPr>
              <w:widowControl/>
              <w:tabs>
                <w:tab w:val="left" w:pos="11482"/>
                <w:tab w:val="left" w:pos="12191"/>
              </w:tabs>
              <w:spacing w:before="0" w:line="0" w:lineRule="atLeast"/>
              <w:ind w:right="0"/>
              <w:rPr>
                <w:rFonts w:ascii="Liberation Serif" w:hAnsi="Liberation Serif" w:cs="Liberation Serif"/>
                <w:b w:val="0"/>
                <w:bCs w:val="0"/>
                <w:sz w:val="28"/>
                <w:szCs w:val="28"/>
              </w:rPr>
            </w:pPr>
            <w:r>
              <w:rPr>
                <w:rFonts w:ascii="Liberation Serif" w:hAnsi="Liberation Serif" w:cs="Liberation Serif"/>
                <w:b w:val="0"/>
                <w:bCs w:val="0"/>
                <w:sz w:val="28"/>
                <w:szCs w:val="28"/>
              </w:rPr>
              <w:t>75</w:t>
            </w:r>
          </w:p>
        </w:tc>
      </w:tr>
      <w:tr w:rsidR="00753A7D" w:rsidRPr="00EA67E8" w14:paraId="61FC339D" w14:textId="77777777" w:rsidTr="004B5499">
        <w:tc>
          <w:tcPr>
            <w:tcW w:w="911" w:type="dxa"/>
            <w:shd w:val="clear" w:color="auto" w:fill="auto"/>
          </w:tcPr>
          <w:p w14:paraId="18B85F1D"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sidRPr="00EA67E8">
              <w:rPr>
                <w:rFonts w:ascii="Liberation Serif" w:hAnsi="Liberation Serif" w:cs="Liberation Serif"/>
                <w:b w:val="0"/>
                <w:bCs w:val="0"/>
                <w:sz w:val="28"/>
                <w:szCs w:val="28"/>
                <w:lang w:val="en-US"/>
              </w:rPr>
              <w:t>XIV</w:t>
            </w:r>
            <w:r w:rsidRPr="00EA67E8">
              <w:rPr>
                <w:rFonts w:ascii="Liberation Serif" w:hAnsi="Liberation Serif" w:cs="Liberation Serif"/>
                <w:b w:val="0"/>
                <w:bCs w:val="0"/>
                <w:sz w:val="28"/>
                <w:szCs w:val="28"/>
              </w:rPr>
              <w:t>.</w:t>
            </w:r>
          </w:p>
        </w:tc>
        <w:tc>
          <w:tcPr>
            <w:tcW w:w="13264" w:type="dxa"/>
            <w:shd w:val="clear" w:color="auto" w:fill="auto"/>
          </w:tcPr>
          <w:p w14:paraId="7425AA35"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sidRPr="00EA67E8">
              <w:rPr>
                <w:rFonts w:ascii="Liberation Serif" w:hAnsi="Liberation Serif" w:cs="Liberation Serif"/>
                <w:b w:val="0"/>
                <w:bCs w:val="0"/>
                <w:sz w:val="28"/>
                <w:szCs w:val="28"/>
              </w:rPr>
              <w:t xml:space="preserve">Производственный комплекс </w:t>
            </w:r>
          </w:p>
        </w:tc>
        <w:tc>
          <w:tcPr>
            <w:tcW w:w="938" w:type="dxa"/>
            <w:shd w:val="clear" w:color="auto" w:fill="auto"/>
          </w:tcPr>
          <w:p w14:paraId="63FFA8D1" w14:textId="409015D8" w:rsidR="00753A7D" w:rsidRPr="00EA67E8" w:rsidRDefault="00181687" w:rsidP="004B5499">
            <w:pPr>
              <w:widowControl/>
              <w:tabs>
                <w:tab w:val="left" w:pos="11482"/>
                <w:tab w:val="left" w:pos="12191"/>
              </w:tabs>
              <w:spacing w:before="0" w:line="0" w:lineRule="atLeast"/>
              <w:ind w:right="0"/>
              <w:rPr>
                <w:rFonts w:ascii="Liberation Serif" w:hAnsi="Liberation Serif" w:cs="Liberation Serif"/>
                <w:b w:val="0"/>
                <w:bCs w:val="0"/>
                <w:sz w:val="28"/>
                <w:szCs w:val="28"/>
              </w:rPr>
            </w:pPr>
            <w:r>
              <w:rPr>
                <w:rFonts w:ascii="Liberation Serif" w:hAnsi="Liberation Serif" w:cs="Liberation Serif"/>
                <w:b w:val="0"/>
                <w:bCs w:val="0"/>
                <w:sz w:val="28"/>
                <w:szCs w:val="28"/>
              </w:rPr>
              <w:t>77</w:t>
            </w:r>
          </w:p>
        </w:tc>
      </w:tr>
      <w:tr w:rsidR="00753A7D" w:rsidRPr="00EA67E8" w14:paraId="454CBEFA" w14:textId="77777777" w:rsidTr="004B5499">
        <w:tc>
          <w:tcPr>
            <w:tcW w:w="911" w:type="dxa"/>
            <w:shd w:val="clear" w:color="auto" w:fill="auto"/>
          </w:tcPr>
          <w:p w14:paraId="2354F823"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sidRPr="00EA67E8">
              <w:rPr>
                <w:rFonts w:ascii="Liberation Serif" w:hAnsi="Liberation Serif" w:cs="Liberation Serif"/>
                <w:b w:val="0"/>
                <w:bCs w:val="0"/>
                <w:sz w:val="28"/>
                <w:szCs w:val="28"/>
              </w:rPr>
              <w:t>1</w:t>
            </w:r>
            <w:r>
              <w:rPr>
                <w:rFonts w:ascii="Liberation Serif" w:hAnsi="Liberation Serif" w:cs="Liberation Serif"/>
                <w:b w:val="0"/>
                <w:bCs w:val="0"/>
                <w:sz w:val="28"/>
                <w:szCs w:val="28"/>
              </w:rPr>
              <w:t>4</w:t>
            </w:r>
            <w:r w:rsidRPr="00EA67E8">
              <w:rPr>
                <w:rFonts w:ascii="Liberation Serif" w:hAnsi="Liberation Serif" w:cs="Liberation Serif"/>
                <w:b w:val="0"/>
                <w:bCs w:val="0"/>
                <w:sz w:val="28"/>
                <w:szCs w:val="28"/>
              </w:rPr>
              <w:t>.1.</w:t>
            </w:r>
          </w:p>
        </w:tc>
        <w:tc>
          <w:tcPr>
            <w:tcW w:w="13264" w:type="dxa"/>
            <w:shd w:val="clear" w:color="auto" w:fill="auto"/>
          </w:tcPr>
          <w:p w14:paraId="0DC011FD"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sidRPr="00EA67E8">
              <w:rPr>
                <w:rFonts w:ascii="Liberation Serif" w:hAnsi="Liberation Serif" w:cs="Liberation Serif"/>
                <w:b w:val="0"/>
                <w:bCs w:val="0"/>
                <w:sz w:val="28"/>
                <w:szCs w:val="28"/>
              </w:rPr>
              <w:t>Добыча полезных ископаемых</w:t>
            </w:r>
            <w:r w:rsidRPr="00EA67E8">
              <w:rPr>
                <w:rFonts w:ascii="Liberation Serif" w:hAnsi="Liberation Serif" w:cs="Liberation Serif"/>
                <w:sz w:val="28"/>
                <w:szCs w:val="28"/>
              </w:rPr>
              <w:t xml:space="preserve"> </w:t>
            </w:r>
          </w:p>
        </w:tc>
        <w:tc>
          <w:tcPr>
            <w:tcW w:w="938" w:type="dxa"/>
            <w:shd w:val="clear" w:color="auto" w:fill="auto"/>
          </w:tcPr>
          <w:p w14:paraId="1C7EBE06" w14:textId="6A8353DF" w:rsidR="00753A7D" w:rsidRPr="00EA67E8" w:rsidRDefault="00181687" w:rsidP="004B5499">
            <w:pPr>
              <w:widowControl/>
              <w:tabs>
                <w:tab w:val="left" w:pos="11482"/>
                <w:tab w:val="left" w:pos="12191"/>
              </w:tabs>
              <w:spacing w:before="0" w:line="0" w:lineRule="atLeast"/>
              <w:ind w:right="0"/>
              <w:rPr>
                <w:rFonts w:ascii="Liberation Serif" w:hAnsi="Liberation Serif" w:cs="Liberation Serif"/>
                <w:b w:val="0"/>
                <w:bCs w:val="0"/>
                <w:sz w:val="28"/>
                <w:szCs w:val="28"/>
              </w:rPr>
            </w:pPr>
            <w:r>
              <w:rPr>
                <w:rFonts w:ascii="Liberation Serif" w:hAnsi="Liberation Serif" w:cs="Liberation Serif"/>
                <w:b w:val="0"/>
                <w:bCs w:val="0"/>
                <w:sz w:val="28"/>
                <w:szCs w:val="28"/>
              </w:rPr>
              <w:t>77</w:t>
            </w:r>
          </w:p>
        </w:tc>
      </w:tr>
      <w:tr w:rsidR="00753A7D" w:rsidRPr="00EA67E8" w14:paraId="63BEE718" w14:textId="77777777" w:rsidTr="004B5499">
        <w:tc>
          <w:tcPr>
            <w:tcW w:w="911" w:type="dxa"/>
            <w:shd w:val="clear" w:color="auto" w:fill="auto"/>
          </w:tcPr>
          <w:p w14:paraId="2C474BA5"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sidRPr="00EA67E8">
              <w:rPr>
                <w:rFonts w:ascii="Liberation Serif" w:hAnsi="Liberation Serif" w:cs="Liberation Serif"/>
                <w:b w:val="0"/>
                <w:bCs w:val="0"/>
                <w:sz w:val="28"/>
                <w:szCs w:val="28"/>
              </w:rPr>
              <w:t>1</w:t>
            </w:r>
            <w:r>
              <w:rPr>
                <w:rFonts w:ascii="Liberation Serif" w:hAnsi="Liberation Serif" w:cs="Liberation Serif"/>
                <w:b w:val="0"/>
                <w:bCs w:val="0"/>
                <w:sz w:val="28"/>
                <w:szCs w:val="28"/>
              </w:rPr>
              <w:t>4</w:t>
            </w:r>
            <w:r w:rsidRPr="00EA67E8">
              <w:rPr>
                <w:rFonts w:ascii="Liberation Serif" w:hAnsi="Liberation Serif" w:cs="Liberation Serif"/>
                <w:b w:val="0"/>
                <w:bCs w:val="0"/>
                <w:sz w:val="28"/>
                <w:szCs w:val="28"/>
              </w:rPr>
              <w:t>.2.</w:t>
            </w:r>
          </w:p>
        </w:tc>
        <w:tc>
          <w:tcPr>
            <w:tcW w:w="13264" w:type="dxa"/>
            <w:shd w:val="clear" w:color="auto" w:fill="auto"/>
          </w:tcPr>
          <w:p w14:paraId="462DD614"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sidRPr="00EA67E8">
              <w:rPr>
                <w:rFonts w:ascii="Liberation Serif" w:hAnsi="Liberation Serif" w:cs="Liberation Serif"/>
                <w:b w:val="0"/>
                <w:bCs w:val="0"/>
                <w:sz w:val="28"/>
                <w:szCs w:val="28"/>
              </w:rPr>
              <w:t>Обрабатывающие производства</w:t>
            </w:r>
            <w:r w:rsidRPr="00EA67E8">
              <w:rPr>
                <w:rFonts w:ascii="Liberation Serif" w:hAnsi="Liberation Serif" w:cs="Liberation Serif"/>
                <w:sz w:val="28"/>
                <w:szCs w:val="28"/>
              </w:rPr>
              <w:t xml:space="preserve"> </w:t>
            </w:r>
          </w:p>
        </w:tc>
        <w:tc>
          <w:tcPr>
            <w:tcW w:w="938" w:type="dxa"/>
            <w:shd w:val="clear" w:color="auto" w:fill="auto"/>
          </w:tcPr>
          <w:p w14:paraId="677A8EA3" w14:textId="5F5FAEDC" w:rsidR="00753A7D" w:rsidRPr="00EA67E8" w:rsidRDefault="00181687" w:rsidP="004B5499">
            <w:pPr>
              <w:widowControl/>
              <w:tabs>
                <w:tab w:val="left" w:pos="11482"/>
                <w:tab w:val="left" w:pos="12191"/>
              </w:tabs>
              <w:spacing w:before="0" w:line="0" w:lineRule="atLeast"/>
              <w:ind w:right="0"/>
              <w:rPr>
                <w:rFonts w:ascii="Liberation Serif" w:hAnsi="Liberation Serif" w:cs="Liberation Serif"/>
                <w:b w:val="0"/>
                <w:bCs w:val="0"/>
                <w:sz w:val="28"/>
                <w:szCs w:val="28"/>
              </w:rPr>
            </w:pPr>
            <w:r>
              <w:rPr>
                <w:rFonts w:ascii="Liberation Serif" w:hAnsi="Liberation Serif" w:cs="Liberation Serif"/>
                <w:b w:val="0"/>
                <w:bCs w:val="0"/>
                <w:sz w:val="28"/>
                <w:szCs w:val="28"/>
              </w:rPr>
              <w:t>77</w:t>
            </w:r>
          </w:p>
        </w:tc>
      </w:tr>
      <w:tr w:rsidR="00753A7D" w:rsidRPr="00EA67E8" w14:paraId="4B0824B9" w14:textId="77777777" w:rsidTr="004B5499">
        <w:trPr>
          <w:trHeight w:val="282"/>
        </w:trPr>
        <w:tc>
          <w:tcPr>
            <w:tcW w:w="911" w:type="dxa"/>
            <w:shd w:val="clear" w:color="auto" w:fill="auto"/>
          </w:tcPr>
          <w:p w14:paraId="2DB4626E"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sidRPr="00EA67E8">
              <w:rPr>
                <w:rFonts w:ascii="Liberation Serif" w:hAnsi="Liberation Serif" w:cs="Liberation Serif"/>
                <w:b w:val="0"/>
                <w:bCs w:val="0"/>
                <w:sz w:val="28"/>
                <w:szCs w:val="28"/>
              </w:rPr>
              <w:t>1</w:t>
            </w:r>
            <w:r>
              <w:rPr>
                <w:rFonts w:ascii="Liberation Serif" w:hAnsi="Liberation Serif" w:cs="Liberation Serif"/>
                <w:b w:val="0"/>
                <w:bCs w:val="0"/>
                <w:sz w:val="28"/>
                <w:szCs w:val="28"/>
              </w:rPr>
              <w:t>4</w:t>
            </w:r>
            <w:r w:rsidRPr="00EA67E8">
              <w:rPr>
                <w:rFonts w:ascii="Liberation Serif" w:hAnsi="Liberation Serif" w:cs="Liberation Serif"/>
                <w:b w:val="0"/>
                <w:bCs w:val="0"/>
                <w:sz w:val="28"/>
                <w:szCs w:val="28"/>
              </w:rPr>
              <w:t>.3.</w:t>
            </w:r>
          </w:p>
        </w:tc>
        <w:tc>
          <w:tcPr>
            <w:tcW w:w="13264" w:type="dxa"/>
            <w:shd w:val="clear" w:color="auto" w:fill="auto"/>
          </w:tcPr>
          <w:p w14:paraId="7C30E036"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sidRPr="00EA67E8">
              <w:rPr>
                <w:rFonts w:ascii="Liberation Serif" w:hAnsi="Liberation Serif" w:cs="Liberation Serif"/>
                <w:b w:val="0"/>
                <w:sz w:val="28"/>
                <w:szCs w:val="28"/>
              </w:rPr>
              <w:t>Обеспечение электрической энергией, газом и паром; кондиционирование воздуха</w:t>
            </w:r>
          </w:p>
        </w:tc>
        <w:tc>
          <w:tcPr>
            <w:tcW w:w="938" w:type="dxa"/>
            <w:shd w:val="clear" w:color="auto" w:fill="auto"/>
          </w:tcPr>
          <w:p w14:paraId="7A16780B" w14:textId="66775581" w:rsidR="00753A7D" w:rsidRPr="00EA67E8" w:rsidRDefault="00181687" w:rsidP="004B5499">
            <w:pPr>
              <w:widowControl/>
              <w:tabs>
                <w:tab w:val="left" w:pos="11482"/>
                <w:tab w:val="left" w:pos="12191"/>
              </w:tabs>
              <w:spacing w:before="0" w:line="0" w:lineRule="atLeast"/>
              <w:ind w:right="0"/>
              <w:rPr>
                <w:rFonts w:ascii="Liberation Serif" w:hAnsi="Liberation Serif" w:cs="Liberation Serif"/>
                <w:b w:val="0"/>
                <w:bCs w:val="0"/>
                <w:sz w:val="28"/>
                <w:szCs w:val="28"/>
              </w:rPr>
            </w:pPr>
            <w:r>
              <w:rPr>
                <w:rFonts w:ascii="Liberation Serif" w:hAnsi="Liberation Serif" w:cs="Liberation Serif"/>
                <w:b w:val="0"/>
                <w:bCs w:val="0"/>
                <w:sz w:val="28"/>
                <w:szCs w:val="28"/>
              </w:rPr>
              <w:t>79</w:t>
            </w:r>
          </w:p>
        </w:tc>
      </w:tr>
      <w:tr w:rsidR="00753A7D" w:rsidRPr="00EA67E8" w14:paraId="10A3E215" w14:textId="77777777" w:rsidTr="004B5499">
        <w:tc>
          <w:tcPr>
            <w:tcW w:w="911" w:type="dxa"/>
            <w:shd w:val="clear" w:color="auto" w:fill="auto"/>
          </w:tcPr>
          <w:p w14:paraId="1275A83F"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sidRPr="00EA67E8">
              <w:rPr>
                <w:rFonts w:ascii="Liberation Serif" w:hAnsi="Liberation Serif" w:cs="Liberation Serif"/>
                <w:b w:val="0"/>
                <w:bCs w:val="0"/>
                <w:sz w:val="28"/>
                <w:szCs w:val="28"/>
                <w:lang w:val="en-US"/>
              </w:rPr>
              <w:t>1</w:t>
            </w:r>
            <w:r>
              <w:rPr>
                <w:rFonts w:ascii="Liberation Serif" w:hAnsi="Liberation Serif" w:cs="Liberation Serif"/>
                <w:b w:val="0"/>
                <w:bCs w:val="0"/>
                <w:sz w:val="28"/>
                <w:szCs w:val="28"/>
              </w:rPr>
              <w:t>4</w:t>
            </w:r>
            <w:r w:rsidRPr="00EA67E8">
              <w:rPr>
                <w:rFonts w:ascii="Liberation Serif" w:hAnsi="Liberation Serif" w:cs="Liberation Serif"/>
                <w:b w:val="0"/>
                <w:bCs w:val="0"/>
                <w:sz w:val="28"/>
                <w:szCs w:val="28"/>
                <w:lang w:val="en-US"/>
              </w:rPr>
              <w:t>.4</w:t>
            </w:r>
            <w:r w:rsidRPr="00EA67E8">
              <w:rPr>
                <w:rFonts w:ascii="Liberation Serif" w:hAnsi="Liberation Serif" w:cs="Liberation Serif"/>
                <w:b w:val="0"/>
                <w:bCs w:val="0"/>
                <w:sz w:val="28"/>
                <w:szCs w:val="28"/>
              </w:rPr>
              <w:t>.</w:t>
            </w:r>
          </w:p>
        </w:tc>
        <w:tc>
          <w:tcPr>
            <w:tcW w:w="13264" w:type="dxa"/>
            <w:shd w:val="clear" w:color="auto" w:fill="auto"/>
          </w:tcPr>
          <w:p w14:paraId="46C446F6"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sidRPr="00EA67E8">
              <w:rPr>
                <w:rFonts w:ascii="Liberation Serif" w:hAnsi="Liberation Serif" w:cs="Liberation Serif"/>
                <w:b w:val="0"/>
                <w:sz w:val="28"/>
                <w:szCs w:val="28"/>
              </w:rPr>
              <w:t>Водоснабжение, водоотведение, организация сбора и утилизации отходов, деятельность по ликвидации загрязнений</w:t>
            </w:r>
          </w:p>
        </w:tc>
        <w:tc>
          <w:tcPr>
            <w:tcW w:w="938" w:type="dxa"/>
            <w:shd w:val="clear" w:color="auto" w:fill="auto"/>
          </w:tcPr>
          <w:p w14:paraId="72E32F8B" w14:textId="36139312" w:rsidR="00753A7D" w:rsidRPr="00EA67E8" w:rsidRDefault="00181687" w:rsidP="004B5499">
            <w:pPr>
              <w:widowControl/>
              <w:tabs>
                <w:tab w:val="left" w:pos="11482"/>
                <w:tab w:val="left" w:pos="12191"/>
              </w:tabs>
              <w:spacing w:before="0" w:line="0" w:lineRule="atLeast"/>
              <w:ind w:right="0"/>
              <w:rPr>
                <w:rFonts w:ascii="Liberation Serif" w:hAnsi="Liberation Serif" w:cs="Liberation Serif"/>
                <w:b w:val="0"/>
                <w:bCs w:val="0"/>
                <w:sz w:val="28"/>
                <w:szCs w:val="28"/>
              </w:rPr>
            </w:pPr>
            <w:r>
              <w:rPr>
                <w:rFonts w:ascii="Liberation Serif" w:hAnsi="Liberation Serif" w:cs="Liberation Serif"/>
                <w:b w:val="0"/>
                <w:bCs w:val="0"/>
                <w:sz w:val="28"/>
                <w:szCs w:val="28"/>
              </w:rPr>
              <w:t>79</w:t>
            </w:r>
          </w:p>
        </w:tc>
      </w:tr>
      <w:tr w:rsidR="00753A7D" w:rsidRPr="00EA67E8" w14:paraId="4F2423FA" w14:textId="77777777" w:rsidTr="004B5499">
        <w:tc>
          <w:tcPr>
            <w:tcW w:w="911" w:type="dxa"/>
            <w:shd w:val="clear" w:color="auto" w:fill="auto"/>
          </w:tcPr>
          <w:p w14:paraId="7A24F965"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sidRPr="00EA67E8">
              <w:rPr>
                <w:rFonts w:ascii="Liberation Serif" w:hAnsi="Liberation Serif" w:cs="Liberation Serif"/>
                <w:b w:val="0"/>
                <w:bCs w:val="0"/>
                <w:sz w:val="28"/>
                <w:szCs w:val="28"/>
                <w:lang w:val="en-US"/>
              </w:rPr>
              <w:t>XV</w:t>
            </w:r>
            <w:r w:rsidRPr="00EA67E8">
              <w:rPr>
                <w:rFonts w:ascii="Liberation Serif" w:hAnsi="Liberation Serif" w:cs="Liberation Serif"/>
                <w:b w:val="0"/>
                <w:bCs w:val="0"/>
                <w:sz w:val="28"/>
                <w:szCs w:val="28"/>
              </w:rPr>
              <w:t>.</w:t>
            </w:r>
          </w:p>
        </w:tc>
        <w:tc>
          <w:tcPr>
            <w:tcW w:w="13264" w:type="dxa"/>
            <w:shd w:val="clear" w:color="auto" w:fill="auto"/>
          </w:tcPr>
          <w:p w14:paraId="7780999D"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sidRPr="00EA67E8">
              <w:rPr>
                <w:rFonts w:ascii="Liberation Serif" w:hAnsi="Liberation Serif" w:cs="Liberation Serif"/>
                <w:b w:val="0"/>
                <w:bCs w:val="0"/>
                <w:sz w:val="28"/>
                <w:szCs w:val="28"/>
              </w:rPr>
              <w:t xml:space="preserve">Сельское хозяйство </w:t>
            </w:r>
          </w:p>
        </w:tc>
        <w:tc>
          <w:tcPr>
            <w:tcW w:w="938" w:type="dxa"/>
            <w:shd w:val="clear" w:color="auto" w:fill="auto"/>
          </w:tcPr>
          <w:p w14:paraId="1B921B0B" w14:textId="539CCB5A" w:rsidR="00753A7D" w:rsidRPr="00EA67E8" w:rsidRDefault="00181687" w:rsidP="004B5499">
            <w:pPr>
              <w:widowControl/>
              <w:tabs>
                <w:tab w:val="left" w:pos="11482"/>
                <w:tab w:val="left" w:pos="12191"/>
              </w:tabs>
              <w:spacing w:before="0" w:line="0" w:lineRule="atLeast"/>
              <w:ind w:right="0"/>
              <w:rPr>
                <w:rFonts w:ascii="Liberation Serif" w:hAnsi="Liberation Serif" w:cs="Liberation Serif"/>
                <w:b w:val="0"/>
                <w:bCs w:val="0"/>
                <w:sz w:val="28"/>
                <w:szCs w:val="28"/>
              </w:rPr>
            </w:pPr>
            <w:r>
              <w:rPr>
                <w:rFonts w:ascii="Liberation Serif" w:hAnsi="Liberation Serif" w:cs="Liberation Serif"/>
                <w:b w:val="0"/>
                <w:bCs w:val="0"/>
                <w:sz w:val="28"/>
                <w:szCs w:val="28"/>
              </w:rPr>
              <w:t>80</w:t>
            </w:r>
          </w:p>
        </w:tc>
      </w:tr>
      <w:tr w:rsidR="00753A7D" w:rsidRPr="00EA67E8" w14:paraId="5F0F8E57" w14:textId="77777777" w:rsidTr="004B5499">
        <w:tc>
          <w:tcPr>
            <w:tcW w:w="911" w:type="dxa"/>
            <w:shd w:val="clear" w:color="auto" w:fill="auto"/>
          </w:tcPr>
          <w:p w14:paraId="38850364"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sidRPr="00EA67E8">
              <w:rPr>
                <w:rFonts w:ascii="Liberation Serif" w:hAnsi="Liberation Serif" w:cs="Liberation Serif"/>
                <w:b w:val="0"/>
                <w:bCs w:val="0"/>
                <w:sz w:val="28"/>
                <w:szCs w:val="28"/>
                <w:lang w:val="en-US"/>
              </w:rPr>
              <w:t>XVI</w:t>
            </w:r>
            <w:r w:rsidRPr="00EA67E8">
              <w:rPr>
                <w:rFonts w:ascii="Liberation Serif" w:hAnsi="Liberation Serif" w:cs="Liberation Serif"/>
                <w:b w:val="0"/>
                <w:bCs w:val="0"/>
                <w:sz w:val="28"/>
                <w:szCs w:val="28"/>
              </w:rPr>
              <w:t>.</w:t>
            </w:r>
          </w:p>
        </w:tc>
        <w:tc>
          <w:tcPr>
            <w:tcW w:w="13264" w:type="dxa"/>
            <w:shd w:val="clear" w:color="auto" w:fill="auto"/>
          </w:tcPr>
          <w:p w14:paraId="61DFD770"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sidRPr="00EA67E8">
              <w:rPr>
                <w:rFonts w:ascii="Liberation Serif" w:hAnsi="Liberation Serif" w:cs="Liberation Serif"/>
                <w:b w:val="0"/>
                <w:bCs w:val="0"/>
                <w:sz w:val="28"/>
                <w:szCs w:val="28"/>
              </w:rPr>
              <w:t xml:space="preserve">Капитальное строительство </w:t>
            </w:r>
          </w:p>
        </w:tc>
        <w:tc>
          <w:tcPr>
            <w:tcW w:w="938" w:type="dxa"/>
            <w:shd w:val="clear" w:color="auto" w:fill="auto"/>
          </w:tcPr>
          <w:p w14:paraId="6358C1CC" w14:textId="3876E5B2" w:rsidR="00753A7D" w:rsidRPr="00EA67E8" w:rsidRDefault="00181687" w:rsidP="004B5499">
            <w:pPr>
              <w:widowControl/>
              <w:tabs>
                <w:tab w:val="left" w:pos="11482"/>
                <w:tab w:val="left" w:pos="12191"/>
              </w:tabs>
              <w:spacing w:before="0" w:line="0" w:lineRule="atLeast"/>
              <w:ind w:right="0"/>
              <w:rPr>
                <w:rFonts w:ascii="Liberation Serif" w:hAnsi="Liberation Serif" w:cs="Liberation Serif"/>
                <w:b w:val="0"/>
                <w:bCs w:val="0"/>
                <w:sz w:val="28"/>
                <w:szCs w:val="28"/>
              </w:rPr>
            </w:pPr>
            <w:r>
              <w:rPr>
                <w:rFonts w:ascii="Liberation Serif" w:hAnsi="Liberation Serif" w:cs="Liberation Serif"/>
                <w:b w:val="0"/>
                <w:bCs w:val="0"/>
                <w:sz w:val="28"/>
                <w:szCs w:val="28"/>
              </w:rPr>
              <w:t>81</w:t>
            </w:r>
          </w:p>
        </w:tc>
      </w:tr>
      <w:tr w:rsidR="00753A7D" w:rsidRPr="00EA67E8" w14:paraId="393C5486" w14:textId="77777777" w:rsidTr="004B5499">
        <w:tc>
          <w:tcPr>
            <w:tcW w:w="911" w:type="dxa"/>
            <w:shd w:val="clear" w:color="auto" w:fill="auto"/>
          </w:tcPr>
          <w:p w14:paraId="72D49AA3"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sidRPr="00EA67E8">
              <w:rPr>
                <w:rFonts w:ascii="Liberation Serif" w:hAnsi="Liberation Serif" w:cs="Liberation Serif"/>
                <w:b w:val="0"/>
                <w:bCs w:val="0"/>
                <w:sz w:val="28"/>
                <w:szCs w:val="28"/>
                <w:lang w:val="en-US"/>
              </w:rPr>
              <w:lastRenderedPageBreak/>
              <w:t>XVII</w:t>
            </w:r>
            <w:r w:rsidRPr="00EA67E8">
              <w:rPr>
                <w:rFonts w:ascii="Liberation Serif" w:hAnsi="Liberation Serif" w:cs="Liberation Serif"/>
                <w:b w:val="0"/>
                <w:bCs w:val="0"/>
                <w:sz w:val="28"/>
                <w:szCs w:val="28"/>
              </w:rPr>
              <w:t>.</w:t>
            </w:r>
          </w:p>
        </w:tc>
        <w:tc>
          <w:tcPr>
            <w:tcW w:w="13264" w:type="dxa"/>
            <w:shd w:val="clear" w:color="auto" w:fill="auto"/>
          </w:tcPr>
          <w:p w14:paraId="613D42CB"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sidRPr="00EA67E8">
              <w:rPr>
                <w:rFonts w:ascii="Liberation Serif" w:hAnsi="Liberation Serif" w:cs="Liberation Serif"/>
                <w:b w:val="0"/>
                <w:bCs w:val="0"/>
                <w:sz w:val="28"/>
                <w:szCs w:val="28"/>
              </w:rPr>
              <w:t>Потребительский рынок</w:t>
            </w:r>
            <w:r w:rsidRPr="00EA67E8">
              <w:rPr>
                <w:rFonts w:ascii="Liberation Serif" w:hAnsi="Liberation Serif" w:cs="Liberation Serif"/>
                <w:sz w:val="28"/>
                <w:szCs w:val="28"/>
              </w:rPr>
              <w:t xml:space="preserve"> </w:t>
            </w:r>
          </w:p>
        </w:tc>
        <w:tc>
          <w:tcPr>
            <w:tcW w:w="938" w:type="dxa"/>
            <w:shd w:val="clear" w:color="auto" w:fill="auto"/>
          </w:tcPr>
          <w:p w14:paraId="06384F06" w14:textId="49F66DA3" w:rsidR="00753A7D" w:rsidRPr="00EA67E8" w:rsidRDefault="00181687" w:rsidP="004B5499">
            <w:pPr>
              <w:widowControl/>
              <w:tabs>
                <w:tab w:val="left" w:pos="11482"/>
                <w:tab w:val="left" w:pos="12191"/>
              </w:tabs>
              <w:spacing w:before="0" w:line="0" w:lineRule="atLeast"/>
              <w:ind w:right="0"/>
              <w:rPr>
                <w:rFonts w:ascii="Liberation Serif" w:hAnsi="Liberation Serif" w:cs="Liberation Serif"/>
                <w:b w:val="0"/>
                <w:bCs w:val="0"/>
                <w:sz w:val="28"/>
                <w:szCs w:val="28"/>
              </w:rPr>
            </w:pPr>
            <w:r>
              <w:rPr>
                <w:rFonts w:ascii="Liberation Serif" w:hAnsi="Liberation Serif" w:cs="Liberation Serif"/>
                <w:b w:val="0"/>
                <w:bCs w:val="0"/>
                <w:sz w:val="28"/>
                <w:szCs w:val="28"/>
              </w:rPr>
              <w:t>82</w:t>
            </w:r>
          </w:p>
        </w:tc>
      </w:tr>
      <w:tr w:rsidR="00753A7D" w:rsidRPr="00EA67E8" w14:paraId="7E5ED1AC" w14:textId="77777777" w:rsidTr="004B5499">
        <w:tc>
          <w:tcPr>
            <w:tcW w:w="911" w:type="dxa"/>
            <w:shd w:val="clear" w:color="auto" w:fill="auto"/>
          </w:tcPr>
          <w:p w14:paraId="5A836D1F"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sidRPr="00EA67E8">
              <w:rPr>
                <w:rFonts w:ascii="Liberation Serif" w:hAnsi="Liberation Serif" w:cs="Liberation Serif"/>
                <w:b w:val="0"/>
                <w:bCs w:val="0"/>
                <w:sz w:val="28"/>
                <w:szCs w:val="28"/>
                <w:lang w:val="en-US"/>
              </w:rPr>
              <w:t>XVIII</w:t>
            </w:r>
            <w:r w:rsidRPr="00EA67E8">
              <w:rPr>
                <w:rFonts w:ascii="Liberation Serif" w:hAnsi="Liberation Serif" w:cs="Liberation Serif"/>
                <w:b w:val="0"/>
                <w:bCs w:val="0"/>
                <w:sz w:val="28"/>
                <w:szCs w:val="28"/>
              </w:rPr>
              <w:t>.</w:t>
            </w:r>
          </w:p>
        </w:tc>
        <w:tc>
          <w:tcPr>
            <w:tcW w:w="13264" w:type="dxa"/>
            <w:shd w:val="clear" w:color="auto" w:fill="auto"/>
          </w:tcPr>
          <w:p w14:paraId="7EFE334C"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sidRPr="00EA67E8">
              <w:rPr>
                <w:rFonts w:ascii="Liberation Serif" w:hAnsi="Liberation Serif" w:cs="Liberation Serif"/>
                <w:b w:val="0"/>
                <w:bCs w:val="0"/>
                <w:sz w:val="28"/>
                <w:szCs w:val="28"/>
              </w:rPr>
              <w:t xml:space="preserve">Жилищно-коммунальное хозяйство и охрана окружающей среды </w:t>
            </w:r>
          </w:p>
        </w:tc>
        <w:tc>
          <w:tcPr>
            <w:tcW w:w="938" w:type="dxa"/>
            <w:shd w:val="clear" w:color="auto" w:fill="auto"/>
          </w:tcPr>
          <w:p w14:paraId="7902E02B" w14:textId="51E7C3FA" w:rsidR="00753A7D" w:rsidRPr="00EA67E8" w:rsidRDefault="00181687" w:rsidP="004B5499">
            <w:pPr>
              <w:widowControl/>
              <w:tabs>
                <w:tab w:val="left" w:pos="11482"/>
                <w:tab w:val="left" w:pos="12191"/>
              </w:tabs>
              <w:spacing w:before="0" w:line="0" w:lineRule="atLeast"/>
              <w:ind w:right="0"/>
              <w:rPr>
                <w:rFonts w:ascii="Liberation Serif" w:hAnsi="Liberation Serif" w:cs="Liberation Serif"/>
                <w:b w:val="0"/>
                <w:bCs w:val="0"/>
                <w:sz w:val="28"/>
                <w:szCs w:val="28"/>
              </w:rPr>
            </w:pPr>
            <w:r>
              <w:rPr>
                <w:rFonts w:ascii="Liberation Serif" w:hAnsi="Liberation Serif" w:cs="Liberation Serif"/>
                <w:b w:val="0"/>
                <w:bCs w:val="0"/>
                <w:sz w:val="28"/>
                <w:szCs w:val="28"/>
              </w:rPr>
              <w:t>82</w:t>
            </w:r>
          </w:p>
        </w:tc>
      </w:tr>
      <w:tr w:rsidR="00753A7D" w:rsidRPr="00EA67E8" w14:paraId="425A8C51" w14:textId="77777777" w:rsidTr="004B5499">
        <w:trPr>
          <w:trHeight w:val="85"/>
        </w:trPr>
        <w:tc>
          <w:tcPr>
            <w:tcW w:w="911" w:type="dxa"/>
            <w:shd w:val="clear" w:color="auto" w:fill="auto"/>
          </w:tcPr>
          <w:p w14:paraId="169E9DA9"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sidRPr="00EA67E8">
              <w:rPr>
                <w:rFonts w:ascii="Liberation Serif" w:hAnsi="Liberation Serif" w:cs="Liberation Serif"/>
                <w:b w:val="0"/>
                <w:bCs w:val="0"/>
                <w:sz w:val="28"/>
                <w:szCs w:val="28"/>
              </w:rPr>
              <w:t>Х</w:t>
            </w:r>
            <w:r w:rsidRPr="00EA67E8">
              <w:rPr>
                <w:rFonts w:ascii="Liberation Serif" w:hAnsi="Liberation Serif" w:cs="Liberation Serif"/>
                <w:b w:val="0"/>
                <w:bCs w:val="0"/>
                <w:sz w:val="28"/>
                <w:szCs w:val="28"/>
                <w:lang w:val="en-US"/>
              </w:rPr>
              <w:t>IX</w:t>
            </w:r>
            <w:r w:rsidRPr="00EA67E8">
              <w:rPr>
                <w:rFonts w:ascii="Liberation Serif" w:hAnsi="Liberation Serif" w:cs="Liberation Serif"/>
                <w:b w:val="0"/>
                <w:bCs w:val="0"/>
                <w:sz w:val="28"/>
                <w:szCs w:val="28"/>
              </w:rPr>
              <w:t>.</w:t>
            </w:r>
          </w:p>
        </w:tc>
        <w:tc>
          <w:tcPr>
            <w:tcW w:w="13264" w:type="dxa"/>
            <w:shd w:val="clear" w:color="auto" w:fill="auto"/>
          </w:tcPr>
          <w:p w14:paraId="5E131EB4"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sidRPr="00EA67E8">
              <w:rPr>
                <w:rFonts w:ascii="Liberation Serif" w:hAnsi="Liberation Serif" w:cs="Liberation Serif"/>
                <w:b w:val="0"/>
                <w:bCs w:val="0"/>
                <w:sz w:val="28"/>
                <w:szCs w:val="28"/>
              </w:rPr>
              <w:t>Образование, здравоохранение, культура и спорт</w:t>
            </w:r>
            <w:r w:rsidRPr="00EA67E8">
              <w:rPr>
                <w:rFonts w:ascii="Liberation Serif" w:hAnsi="Liberation Serif" w:cs="Liberation Serif"/>
                <w:sz w:val="28"/>
                <w:szCs w:val="28"/>
              </w:rPr>
              <w:t xml:space="preserve"> </w:t>
            </w:r>
          </w:p>
        </w:tc>
        <w:tc>
          <w:tcPr>
            <w:tcW w:w="938" w:type="dxa"/>
            <w:shd w:val="clear" w:color="auto" w:fill="auto"/>
          </w:tcPr>
          <w:p w14:paraId="1E8DD614" w14:textId="5ADD7455" w:rsidR="00753A7D" w:rsidRPr="00EA67E8" w:rsidRDefault="00181687" w:rsidP="004B5499">
            <w:pPr>
              <w:widowControl/>
              <w:tabs>
                <w:tab w:val="left" w:pos="11482"/>
                <w:tab w:val="left" w:pos="12191"/>
              </w:tabs>
              <w:spacing w:before="0" w:line="0" w:lineRule="atLeast"/>
              <w:ind w:right="0"/>
              <w:rPr>
                <w:rFonts w:ascii="Liberation Serif" w:hAnsi="Liberation Serif" w:cs="Liberation Serif"/>
                <w:b w:val="0"/>
                <w:bCs w:val="0"/>
                <w:sz w:val="28"/>
                <w:szCs w:val="28"/>
              </w:rPr>
            </w:pPr>
            <w:r>
              <w:rPr>
                <w:rFonts w:ascii="Liberation Serif" w:hAnsi="Liberation Serif" w:cs="Liberation Serif"/>
                <w:b w:val="0"/>
                <w:bCs w:val="0"/>
                <w:sz w:val="28"/>
                <w:szCs w:val="28"/>
              </w:rPr>
              <w:t>83</w:t>
            </w:r>
          </w:p>
        </w:tc>
      </w:tr>
      <w:tr w:rsidR="00753A7D" w:rsidRPr="00EA67E8" w14:paraId="7D7C639A" w14:textId="77777777" w:rsidTr="004B5499">
        <w:tc>
          <w:tcPr>
            <w:tcW w:w="911" w:type="dxa"/>
            <w:shd w:val="clear" w:color="auto" w:fill="auto"/>
          </w:tcPr>
          <w:p w14:paraId="26C5CB1B"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sidRPr="00EA67E8">
              <w:rPr>
                <w:rFonts w:ascii="Liberation Serif" w:hAnsi="Liberation Serif" w:cs="Liberation Serif"/>
                <w:b w:val="0"/>
                <w:bCs w:val="0"/>
                <w:sz w:val="28"/>
                <w:szCs w:val="28"/>
              </w:rPr>
              <w:t>ХХ.</w:t>
            </w:r>
          </w:p>
        </w:tc>
        <w:tc>
          <w:tcPr>
            <w:tcW w:w="13264" w:type="dxa"/>
            <w:shd w:val="clear" w:color="auto" w:fill="auto"/>
          </w:tcPr>
          <w:p w14:paraId="0D0D8FD2"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sidRPr="00EA67E8">
              <w:rPr>
                <w:rFonts w:ascii="Liberation Serif" w:hAnsi="Liberation Serif" w:cs="Liberation Serif"/>
                <w:b w:val="0"/>
                <w:bCs w:val="0"/>
                <w:sz w:val="28"/>
                <w:szCs w:val="28"/>
              </w:rPr>
              <w:t xml:space="preserve">Финансы и бюджет </w:t>
            </w:r>
          </w:p>
        </w:tc>
        <w:tc>
          <w:tcPr>
            <w:tcW w:w="938" w:type="dxa"/>
            <w:shd w:val="clear" w:color="auto" w:fill="auto"/>
          </w:tcPr>
          <w:p w14:paraId="5C5329ED" w14:textId="254CB336" w:rsidR="00753A7D" w:rsidRPr="00EA67E8" w:rsidRDefault="00181687" w:rsidP="004B5499">
            <w:pPr>
              <w:widowControl/>
              <w:tabs>
                <w:tab w:val="left" w:pos="11482"/>
                <w:tab w:val="left" w:pos="12191"/>
              </w:tabs>
              <w:spacing w:before="0" w:line="0" w:lineRule="atLeast"/>
              <w:ind w:right="0"/>
              <w:rPr>
                <w:rFonts w:ascii="Liberation Serif" w:hAnsi="Liberation Serif" w:cs="Liberation Serif"/>
                <w:b w:val="0"/>
                <w:bCs w:val="0"/>
                <w:sz w:val="28"/>
                <w:szCs w:val="28"/>
              </w:rPr>
            </w:pPr>
            <w:r>
              <w:rPr>
                <w:rFonts w:ascii="Liberation Serif" w:hAnsi="Liberation Serif" w:cs="Liberation Serif"/>
                <w:b w:val="0"/>
                <w:bCs w:val="0"/>
                <w:sz w:val="28"/>
                <w:szCs w:val="28"/>
              </w:rPr>
              <w:t>84</w:t>
            </w:r>
          </w:p>
        </w:tc>
      </w:tr>
      <w:tr w:rsidR="00753A7D" w:rsidRPr="00EA67E8" w14:paraId="0E31254D" w14:textId="77777777" w:rsidTr="004B5499">
        <w:tc>
          <w:tcPr>
            <w:tcW w:w="911" w:type="dxa"/>
            <w:shd w:val="clear" w:color="auto" w:fill="auto"/>
          </w:tcPr>
          <w:p w14:paraId="28060A7A"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Pr>
                <w:rFonts w:ascii="Liberation Serif" w:hAnsi="Liberation Serif" w:cs="Liberation Serif"/>
                <w:b w:val="0"/>
                <w:bCs w:val="0"/>
                <w:sz w:val="28"/>
                <w:szCs w:val="28"/>
              </w:rPr>
              <w:t>20</w:t>
            </w:r>
            <w:r w:rsidRPr="00EA67E8">
              <w:rPr>
                <w:rFonts w:ascii="Liberation Serif" w:hAnsi="Liberation Serif" w:cs="Liberation Serif"/>
                <w:b w:val="0"/>
                <w:bCs w:val="0"/>
                <w:sz w:val="28"/>
                <w:szCs w:val="28"/>
              </w:rPr>
              <w:t>.1.</w:t>
            </w:r>
          </w:p>
        </w:tc>
        <w:tc>
          <w:tcPr>
            <w:tcW w:w="13264" w:type="dxa"/>
            <w:shd w:val="clear" w:color="auto" w:fill="auto"/>
          </w:tcPr>
          <w:p w14:paraId="0ACCA3CB"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sidRPr="00EA67E8">
              <w:rPr>
                <w:rFonts w:ascii="Liberation Serif" w:hAnsi="Liberation Serif" w:cs="Liberation Serif"/>
                <w:b w:val="0"/>
                <w:bCs w:val="0"/>
                <w:sz w:val="28"/>
                <w:szCs w:val="28"/>
              </w:rPr>
              <w:t>Основные показатели исполнения бюджета в сравнении</w:t>
            </w:r>
            <w:r w:rsidRPr="00EA67E8">
              <w:rPr>
                <w:rFonts w:ascii="Liberation Serif" w:hAnsi="Liberation Serif" w:cs="Liberation Serif"/>
                <w:sz w:val="28"/>
                <w:szCs w:val="28"/>
              </w:rPr>
              <w:t xml:space="preserve"> </w:t>
            </w:r>
          </w:p>
        </w:tc>
        <w:tc>
          <w:tcPr>
            <w:tcW w:w="938" w:type="dxa"/>
            <w:shd w:val="clear" w:color="auto" w:fill="auto"/>
          </w:tcPr>
          <w:p w14:paraId="67B4626F" w14:textId="01F1086D" w:rsidR="00753A7D" w:rsidRPr="00EA67E8" w:rsidRDefault="00181687" w:rsidP="004B5499">
            <w:pPr>
              <w:widowControl/>
              <w:tabs>
                <w:tab w:val="left" w:pos="11482"/>
                <w:tab w:val="left" w:pos="12191"/>
              </w:tabs>
              <w:spacing w:before="0" w:line="0" w:lineRule="atLeast"/>
              <w:ind w:right="0"/>
              <w:rPr>
                <w:rFonts w:ascii="Liberation Serif" w:hAnsi="Liberation Serif" w:cs="Liberation Serif"/>
                <w:b w:val="0"/>
                <w:bCs w:val="0"/>
                <w:sz w:val="28"/>
                <w:szCs w:val="28"/>
              </w:rPr>
            </w:pPr>
            <w:r>
              <w:rPr>
                <w:rFonts w:ascii="Liberation Serif" w:hAnsi="Liberation Serif" w:cs="Liberation Serif"/>
                <w:b w:val="0"/>
                <w:bCs w:val="0"/>
                <w:sz w:val="28"/>
                <w:szCs w:val="28"/>
              </w:rPr>
              <w:t>84</w:t>
            </w:r>
          </w:p>
        </w:tc>
      </w:tr>
      <w:tr w:rsidR="00753A7D" w:rsidRPr="00EA67E8" w14:paraId="7B7C3D85" w14:textId="77777777" w:rsidTr="004B5499">
        <w:tc>
          <w:tcPr>
            <w:tcW w:w="911" w:type="dxa"/>
            <w:shd w:val="clear" w:color="auto" w:fill="auto"/>
          </w:tcPr>
          <w:p w14:paraId="0E70C0CF"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Pr>
                <w:rFonts w:ascii="Liberation Serif" w:hAnsi="Liberation Serif" w:cs="Liberation Serif"/>
                <w:b w:val="0"/>
                <w:bCs w:val="0"/>
                <w:sz w:val="28"/>
                <w:szCs w:val="28"/>
              </w:rPr>
              <w:t>20</w:t>
            </w:r>
            <w:r w:rsidRPr="00EA67E8">
              <w:rPr>
                <w:rFonts w:ascii="Liberation Serif" w:hAnsi="Liberation Serif" w:cs="Liberation Serif"/>
                <w:b w:val="0"/>
                <w:bCs w:val="0"/>
                <w:sz w:val="28"/>
                <w:szCs w:val="28"/>
              </w:rPr>
              <w:t>.2.</w:t>
            </w:r>
          </w:p>
        </w:tc>
        <w:tc>
          <w:tcPr>
            <w:tcW w:w="13264" w:type="dxa"/>
            <w:shd w:val="clear" w:color="auto" w:fill="auto"/>
          </w:tcPr>
          <w:p w14:paraId="16A183C4" w14:textId="77777777" w:rsidR="00753A7D" w:rsidRPr="00EA67E8" w:rsidRDefault="00753A7D" w:rsidP="004B5499">
            <w:pPr>
              <w:widowControl/>
              <w:tabs>
                <w:tab w:val="left" w:pos="12333"/>
              </w:tabs>
              <w:spacing w:before="0" w:line="0" w:lineRule="atLeast"/>
              <w:ind w:right="0"/>
              <w:jc w:val="left"/>
              <w:rPr>
                <w:rFonts w:ascii="Liberation Serif" w:hAnsi="Liberation Serif" w:cs="Liberation Serif"/>
                <w:b w:val="0"/>
                <w:bCs w:val="0"/>
                <w:sz w:val="28"/>
                <w:szCs w:val="28"/>
              </w:rPr>
            </w:pPr>
            <w:r w:rsidRPr="00EA67E8">
              <w:rPr>
                <w:rFonts w:ascii="Liberation Serif" w:hAnsi="Liberation Serif" w:cs="Liberation Serif"/>
                <w:b w:val="0"/>
                <w:bCs w:val="0"/>
                <w:sz w:val="28"/>
                <w:szCs w:val="28"/>
              </w:rPr>
              <w:t xml:space="preserve">Кредиторская и дебиторская задолженности муниципальных унитарных предприятий и муниципальных учреждений </w:t>
            </w:r>
          </w:p>
        </w:tc>
        <w:tc>
          <w:tcPr>
            <w:tcW w:w="938" w:type="dxa"/>
            <w:shd w:val="clear" w:color="auto" w:fill="auto"/>
          </w:tcPr>
          <w:p w14:paraId="4D48C361" w14:textId="32059B03" w:rsidR="00753A7D" w:rsidRPr="00EA67E8" w:rsidRDefault="00181687" w:rsidP="004B5499">
            <w:pPr>
              <w:widowControl/>
              <w:tabs>
                <w:tab w:val="left" w:pos="11482"/>
                <w:tab w:val="left" w:pos="12191"/>
              </w:tabs>
              <w:spacing w:before="0" w:line="0" w:lineRule="atLeast"/>
              <w:ind w:right="0"/>
              <w:rPr>
                <w:rFonts w:ascii="Liberation Serif" w:hAnsi="Liberation Serif" w:cs="Liberation Serif"/>
                <w:b w:val="0"/>
                <w:bCs w:val="0"/>
                <w:sz w:val="28"/>
                <w:szCs w:val="28"/>
              </w:rPr>
            </w:pPr>
            <w:r>
              <w:rPr>
                <w:rFonts w:ascii="Liberation Serif" w:hAnsi="Liberation Serif" w:cs="Liberation Serif"/>
                <w:b w:val="0"/>
                <w:bCs w:val="0"/>
                <w:sz w:val="28"/>
                <w:szCs w:val="28"/>
              </w:rPr>
              <w:t>85</w:t>
            </w:r>
          </w:p>
        </w:tc>
      </w:tr>
      <w:tr w:rsidR="00753A7D" w:rsidRPr="00EA67E8" w14:paraId="49847800" w14:textId="77777777" w:rsidTr="004B5499">
        <w:tc>
          <w:tcPr>
            <w:tcW w:w="911" w:type="dxa"/>
            <w:shd w:val="clear" w:color="auto" w:fill="auto"/>
          </w:tcPr>
          <w:p w14:paraId="68511CFD"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sidRPr="00EA67E8">
              <w:rPr>
                <w:rFonts w:ascii="Liberation Serif" w:hAnsi="Liberation Serif" w:cs="Liberation Serif"/>
                <w:b w:val="0"/>
                <w:bCs w:val="0"/>
                <w:sz w:val="28"/>
                <w:szCs w:val="28"/>
              </w:rPr>
              <w:t>ХХ</w:t>
            </w:r>
            <w:r w:rsidRPr="00EA67E8">
              <w:rPr>
                <w:rFonts w:ascii="Liberation Serif" w:hAnsi="Liberation Serif" w:cs="Liberation Serif"/>
                <w:b w:val="0"/>
                <w:bCs w:val="0"/>
                <w:sz w:val="28"/>
                <w:szCs w:val="28"/>
                <w:lang w:val="en-US"/>
              </w:rPr>
              <w:t>I</w:t>
            </w:r>
            <w:r w:rsidRPr="00EA67E8">
              <w:rPr>
                <w:rFonts w:ascii="Liberation Serif" w:hAnsi="Liberation Serif" w:cs="Liberation Serif"/>
                <w:b w:val="0"/>
                <w:bCs w:val="0"/>
                <w:sz w:val="28"/>
                <w:szCs w:val="28"/>
              </w:rPr>
              <w:t>.</w:t>
            </w:r>
          </w:p>
        </w:tc>
        <w:tc>
          <w:tcPr>
            <w:tcW w:w="13264" w:type="dxa"/>
            <w:shd w:val="clear" w:color="auto" w:fill="auto"/>
          </w:tcPr>
          <w:p w14:paraId="0AD1F18D"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sidRPr="00EA67E8">
              <w:rPr>
                <w:rFonts w:ascii="Liberation Serif" w:hAnsi="Liberation Serif" w:cs="Liberation Serif"/>
                <w:b w:val="0"/>
                <w:bCs w:val="0"/>
                <w:sz w:val="28"/>
                <w:szCs w:val="28"/>
              </w:rPr>
              <w:t>Социальное обеспечение</w:t>
            </w:r>
            <w:r w:rsidRPr="00EA67E8">
              <w:rPr>
                <w:rFonts w:ascii="Liberation Serif" w:hAnsi="Liberation Serif" w:cs="Liberation Serif"/>
                <w:sz w:val="28"/>
                <w:szCs w:val="28"/>
              </w:rPr>
              <w:t xml:space="preserve"> </w:t>
            </w:r>
          </w:p>
        </w:tc>
        <w:tc>
          <w:tcPr>
            <w:tcW w:w="938" w:type="dxa"/>
            <w:shd w:val="clear" w:color="auto" w:fill="auto"/>
          </w:tcPr>
          <w:p w14:paraId="332C6752" w14:textId="774269B5" w:rsidR="00753A7D" w:rsidRPr="00EA67E8" w:rsidRDefault="00181687" w:rsidP="004B5499">
            <w:pPr>
              <w:widowControl/>
              <w:tabs>
                <w:tab w:val="left" w:pos="11482"/>
                <w:tab w:val="left" w:pos="12191"/>
              </w:tabs>
              <w:spacing w:before="0" w:line="0" w:lineRule="atLeast"/>
              <w:ind w:right="0"/>
              <w:rPr>
                <w:rFonts w:ascii="Liberation Serif" w:hAnsi="Liberation Serif" w:cs="Liberation Serif"/>
                <w:b w:val="0"/>
                <w:bCs w:val="0"/>
                <w:sz w:val="28"/>
                <w:szCs w:val="28"/>
              </w:rPr>
            </w:pPr>
            <w:r>
              <w:rPr>
                <w:rFonts w:ascii="Liberation Serif" w:hAnsi="Liberation Serif" w:cs="Liberation Serif"/>
                <w:b w:val="0"/>
                <w:bCs w:val="0"/>
                <w:sz w:val="28"/>
                <w:szCs w:val="28"/>
              </w:rPr>
              <w:t>86</w:t>
            </w:r>
          </w:p>
        </w:tc>
      </w:tr>
      <w:tr w:rsidR="00753A7D" w:rsidRPr="00EA67E8" w14:paraId="65D45592" w14:textId="77777777" w:rsidTr="004B5499">
        <w:tc>
          <w:tcPr>
            <w:tcW w:w="911" w:type="dxa"/>
            <w:shd w:val="clear" w:color="auto" w:fill="auto"/>
          </w:tcPr>
          <w:p w14:paraId="79FC6F37"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sidRPr="00EA67E8">
              <w:rPr>
                <w:rFonts w:ascii="Liberation Serif" w:hAnsi="Liberation Serif" w:cs="Liberation Serif"/>
                <w:b w:val="0"/>
                <w:bCs w:val="0"/>
                <w:sz w:val="28"/>
                <w:szCs w:val="28"/>
              </w:rPr>
              <w:t>ХХ</w:t>
            </w:r>
            <w:r w:rsidRPr="00EA67E8">
              <w:rPr>
                <w:rFonts w:ascii="Liberation Serif" w:hAnsi="Liberation Serif" w:cs="Liberation Serif"/>
                <w:b w:val="0"/>
                <w:bCs w:val="0"/>
                <w:sz w:val="28"/>
                <w:szCs w:val="28"/>
                <w:lang w:val="en-US"/>
              </w:rPr>
              <w:t>II</w:t>
            </w:r>
            <w:r w:rsidRPr="00EA67E8">
              <w:rPr>
                <w:rFonts w:ascii="Liberation Serif" w:hAnsi="Liberation Serif" w:cs="Liberation Serif"/>
                <w:b w:val="0"/>
                <w:bCs w:val="0"/>
                <w:sz w:val="28"/>
                <w:szCs w:val="28"/>
              </w:rPr>
              <w:t>.</w:t>
            </w:r>
          </w:p>
        </w:tc>
        <w:tc>
          <w:tcPr>
            <w:tcW w:w="13264" w:type="dxa"/>
            <w:shd w:val="clear" w:color="auto" w:fill="auto"/>
          </w:tcPr>
          <w:p w14:paraId="64437B4D"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sidRPr="00EA67E8">
              <w:rPr>
                <w:rFonts w:ascii="Liberation Serif" w:hAnsi="Liberation Serif" w:cs="Liberation Serif"/>
                <w:b w:val="0"/>
                <w:bCs w:val="0"/>
                <w:sz w:val="28"/>
                <w:szCs w:val="28"/>
              </w:rPr>
              <w:t>Состояние общественной безопасности</w:t>
            </w:r>
            <w:r w:rsidRPr="00EA67E8">
              <w:rPr>
                <w:rFonts w:ascii="Liberation Serif" w:hAnsi="Liberation Serif" w:cs="Liberation Serif"/>
                <w:sz w:val="28"/>
                <w:szCs w:val="28"/>
              </w:rPr>
              <w:t xml:space="preserve"> </w:t>
            </w:r>
          </w:p>
        </w:tc>
        <w:tc>
          <w:tcPr>
            <w:tcW w:w="938" w:type="dxa"/>
            <w:shd w:val="clear" w:color="auto" w:fill="auto"/>
          </w:tcPr>
          <w:p w14:paraId="0BDE2F96" w14:textId="6DEBA97A" w:rsidR="00753A7D" w:rsidRPr="00EA67E8" w:rsidRDefault="00181687" w:rsidP="004B5499">
            <w:pPr>
              <w:widowControl/>
              <w:tabs>
                <w:tab w:val="left" w:pos="11482"/>
                <w:tab w:val="left" w:pos="12191"/>
              </w:tabs>
              <w:spacing w:before="0" w:line="0" w:lineRule="atLeast"/>
              <w:ind w:right="0"/>
              <w:rPr>
                <w:rFonts w:ascii="Liberation Serif" w:hAnsi="Liberation Serif" w:cs="Liberation Serif"/>
                <w:b w:val="0"/>
                <w:bCs w:val="0"/>
                <w:sz w:val="28"/>
                <w:szCs w:val="28"/>
              </w:rPr>
            </w:pPr>
            <w:r>
              <w:rPr>
                <w:rFonts w:ascii="Liberation Serif" w:hAnsi="Liberation Serif" w:cs="Liberation Serif"/>
                <w:b w:val="0"/>
                <w:bCs w:val="0"/>
                <w:sz w:val="28"/>
                <w:szCs w:val="28"/>
              </w:rPr>
              <w:t>87</w:t>
            </w:r>
          </w:p>
        </w:tc>
      </w:tr>
      <w:tr w:rsidR="00753A7D" w:rsidRPr="00EA67E8" w14:paraId="22887BA4" w14:textId="77777777" w:rsidTr="004B5499">
        <w:tc>
          <w:tcPr>
            <w:tcW w:w="911" w:type="dxa"/>
            <w:shd w:val="clear" w:color="auto" w:fill="auto"/>
          </w:tcPr>
          <w:p w14:paraId="1DE3B834"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sidRPr="00EA67E8">
              <w:rPr>
                <w:rFonts w:ascii="Liberation Serif" w:hAnsi="Liberation Serif" w:cs="Liberation Serif"/>
                <w:b w:val="0"/>
                <w:bCs w:val="0"/>
                <w:sz w:val="28"/>
                <w:szCs w:val="28"/>
              </w:rPr>
              <w:t>ХХ</w:t>
            </w:r>
            <w:r w:rsidRPr="00EA67E8">
              <w:rPr>
                <w:rFonts w:ascii="Liberation Serif" w:hAnsi="Liberation Serif" w:cs="Liberation Serif"/>
                <w:b w:val="0"/>
                <w:bCs w:val="0"/>
                <w:sz w:val="28"/>
                <w:szCs w:val="28"/>
                <w:lang w:val="en-US"/>
              </w:rPr>
              <w:t>III</w:t>
            </w:r>
            <w:r w:rsidRPr="00EA67E8">
              <w:rPr>
                <w:rFonts w:ascii="Liberation Serif" w:hAnsi="Liberation Serif" w:cs="Liberation Serif"/>
                <w:b w:val="0"/>
                <w:bCs w:val="0"/>
                <w:sz w:val="28"/>
                <w:szCs w:val="28"/>
              </w:rPr>
              <w:t>.</w:t>
            </w:r>
          </w:p>
        </w:tc>
        <w:tc>
          <w:tcPr>
            <w:tcW w:w="13264" w:type="dxa"/>
            <w:shd w:val="clear" w:color="auto" w:fill="auto"/>
          </w:tcPr>
          <w:p w14:paraId="441E6786"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sidRPr="00EA67E8">
              <w:rPr>
                <w:rFonts w:ascii="Liberation Serif" w:hAnsi="Liberation Serif" w:cs="Liberation Serif"/>
                <w:b w:val="0"/>
                <w:bCs w:val="0"/>
                <w:sz w:val="28"/>
                <w:szCs w:val="28"/>
              </w:rPr>
              <w:t xml:space="preserve">Малое предпринимательство </w:t>
            </w:r>
          </w:p>
        </w:tc>
        <w:tc>
          <w:tcPr>
            <w:tcW w:w="938" w:type="dxa"/>
            <w:shd w:val="clear" w:color="auto" w:fill="auto"/>
          </w:tcPr>
          <w:p w14:paraId="5D766834" w14:textId="78CFF875" w:rsidR="00753A7D" w:rsidRPr="00EA67E8" w:rsidRDefault="00181687" w:rsidP="004B5499">
            <w:pPr>
              <w:widowControl/>
              <w:tabs>
                <w:tab w:val="left" w:pos="11482"/>
                <w:tab w:val="left" w:pos="12191"/>
              </w:tabs>
              <w:spacing w:before="0" w:line="0" w:lineRule="atLeast"/>
              <w:ind w:right="0"/>
              <w:rPr>
                <w:rFonts w:ascii="Liberation Serif" w:hAnsi="Liberation Serif" w:cs="Liberation Serif"/>
                <w:b w:val="0"/>
                <w:bCs w:val="0"/>
                <w:sz w:val="28"/>
                <w:szCs w:val="28"/>
              </w:rPr>
            </w:pPr>
            <w:r>
              <w:rPr>
                <w:rFonts w:ascii="Liberation Serif" w:hAnsi="Liberation Serif" w:cs="Liberation Serif"/>
                <w:b w:val="0"/>
                <w:bCs w:val="0"/>
                <w:sz w:val="28"/>
                <w:szCs w:val="28"/>
              </w:rPr>
              <w:t>88</w:t>
            </w:r>
          </w:p>
        </w:tc>
      </w:tr>
      <w:tr w:rsidR="00753A7D" w:rsidRPr="00EA67E8" w14:paraId="595BBACB" w14:textId="77777777" w:rsidTr="004B5499">
        <w:tc>
          <w:tcPr>
            <w:tcW w:w="911" w:type="dxa"/>
            <w:shd w:val="clear" w:color="auto" w:fill="auto"/>
          </w:tcPr>
          <w:p w14:paraId="68FC19DE"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sidRPr="00EA67E8">
              <w:rPr>
                <w:rFonts w:ascii="Liberation Serif" w:hAnsi="Liberation Serif" w:cs="Liberation Serif"/>
                <w:b w:val="0"/>
                <w:bCs w:val="0"/>
                <w:sz w:val="28"/>
                <w:szCs w:val="28"/>
              </w:rPr>
              <w:t>ХХ</w:t>
            </w:r>
            <w:r w:rsidRPr="00EA67E8">
              <w:rPr>
                <w:rFonts w:ascii="Liberation Serif" w:hAnsi="Liberation Serif" w:cs="Liberation Serif"/>
                <w:b w:val="0"/>
                <w:bCs w:val="0"/>
                <w:sz w:val="28"/>
                <w:szCs w:val="28"/>
                <w:lang w:val="en-US"/>
              </w:rPr>
              <w:t>IV</w:t>
            </w:r>
            <w:r w:rsidRPr="00EA67E8">
              <w:rPr>
                <w:rFonts w:ascii="Liberation Serif" w:hAnsi="Liberation Serif" w:cs="Liberation Serif"/>
                <w:b w:val="0"/>
                <w:bCs w:val="0"/>
                <w:sz w:val="28"/>
                <w:szCs w:val="28"/>
              </w:rPr>
              <w:t>.</w:t>
            </w:r>
          </w:p>
        </w:tc>
        <w:tc>
          <w:tcPr>
            <w:tcW w:w="13264" w:type="dxa"/>
            <w:shd w:val="clear" w:color="auto" w:fill="auto"/>
          </w:tcPr>
          <w:p w14:paraId="2A794AF1"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sidRPr="00EA67E8">
              <w:rPr>
                <w:rFonts w:ascii="Liberation Serif" w:hAnsi="Liberation Serif" w:cs="Liberation Serif"/>
                <w:b w:val="0"/>
                <w:bCs w:val="0"/>
                <w:sz w:val="28"/>
                <w:szCs w:val="28"/>
              </w:rPr>
              <w:t>Общественные и религиозные объединения</w:t>
            </w:r>
            <w:r w:rsidRPr="00EA67E8">
              <w:rPr>
                <w:rFonts w:ascii="Liberation Serif" w:hAnsi="Liberation Serif" w:cs="Liberation Serif"/>
                <w:sz w:val="28"/>
                <w:szCs w:val="28"/>
              </w:rPr>
              <w:t xml:space="preserve"> </w:t>
            </w:r>
          </w:p>
        </w:tc>
        <w:tc>
          <w:tcPr>
            <w:tcW w:w="938" w:type="dxa"/>
            <w:shd w:val="clear" w:color="auto" w:fill="auto"/>
          </w:tcPr>
          <w:p w14:paraId="0A3CCB9B" w14:textId="6B4CAC03" w:rsidR="00753A7D" w:rsidRPr="00EA67E8" w:rsidRDefault="00181687" w:rsidP="004B5499">
            <w:pPr>
              <w:widowControl/>
              <w:tabs>
                <w:tab w:val="left" w:pos="11482"/>
                <w:tab w:val="left" w:pos="12191"/>
              </w:tabs>
              <w:spacing w:before="0" w:line="0" w:lineRule="atLeast"/>
              <w:ind w:right="0"/>
              <w:rPr>
                <w:rFonts w:ascii="Liberation Serif" w:hAnsi="Liberation Serif" w:cs="Liberation Serif"/>
                <w:b w:val="0"/>
                <w:bCs w:val="0"/>
                <w:sz w:val="28"/>
                <w:szCs w:val="28"/>
              </w:rPr>
            </w:pPr>
            <w:r>
              <w:rPr>
                <w:rFonts w:ascii="Liberation Serif" w:hAnsi="Liberation Serif" w:cs="Liberation Serif"/>
                <w:b w:val="0"/>
                <w:bCs w:val="0"/>
                <w:sz w:val="28"/>
                <w:szCs w:val="28"/>
              </w:rPr>
              <w:t>89</w:t>
            </w:r>
          </w:p>
        </w:tc>
      </w:tr>
      <w:tr w:rsidR="00753A7D" w:rsidRPr="00EA67E8" w14:paraId="23CE8FCD" w14:textId="77777777" w:rsidTr="004B5499">
        <w:tc>
          <w:tcPr>
            <w:tcW w:w="911" w:type="dxa"/>
            <w:shd w:val="clear" w:color="auto" w:fill="auto"/>
          </w:tcPr>
          <w:p w14:paraId="2F19F482"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sidRPr="00EA67E8">
              <w:rPr>
                <w:rFonts w:ascii="Liberation Serif" w:hAnsi="Liberation Serif" w:cs="Liberation Serif"/>
                <w:b w:val="0"/>
                <w:bCs w:val="0"/>
                <w:sz w:val="28"/>
                <w:szCs w:val="28"/>
              </w:rPr>
              <w:t>ХХ</w:t>
            </w:r>
            <w:r w:rsidRPr="00EA67E8">
              <w:rPr>
                <w:rFonts w:ascii="Liberation Serif" w:hAnsi="Liberation Serif" w:cs="Liberation Serif"/>
                <w:b w:val="0"/>
                <w:bCs w:val="0"/>
                <w:sz w:val="28"/>
                <w:szCs w:val="28"/>
                <w:lang w:val="en-US"/>
              </w:rPr>
              <w:t>V</w:t>
            </w:r>
            <w:r w:rsidRPr="00EA67E8">
              <w:rPr>
                <w:rFonts w:ascii="Liberation Serif" w:hAnsi="Liberation Serif" w:cs="Liberation Serif"/>
                <w:b w:val="0"/>
                <w:bCs w:val="0"/>
                <w:sz w:val="28"/>
                <w:szCs w:val="28"/>
              </w:rPr>
              <w:t>.</w:t>
            </w:r>
          </w:p>
        </w:tc>
        <w:tc>
          <w:tcPr>
            <w:tcW w:w="13264" w:type="dxa"/>
            <w:shd w:val="clear" w:color="auto" w:fill="auto"/>
          </w:tcPr>
          <w:p w14:paraId="11C5F53F"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sidRPr="00EA67E8">
              <w:rPr>
                <w:rFonts w:ascii="Liberation Serif" w:hAnsi="Liberation Serif" w:cs="Liberation Serif"/>
                <w:b w:val="0"/>
                <w:bCs w:val="0"/>
                <w:sz w:val="28"/>
                <w:szCs w:val="28"/>
              </w:rPr>
              <w:t xml:space="preserve">Средства массовой информации </w:t>
            </w:r>
          </w:p>
        </w:tc>
        <w:tc>
          <w:tcPr>
            <w:tcW w:w="938" w:type="dxa"/>
            <w:shd w:val="clear" w:color="auto" w:fill="auto"/>
          </w:tcPr>
          <w:p w14:paraId="725E3971" w14:textId="1AB213CA" w:rsidR="00753A7D" w:rsidRPr="00EA67E8" w:rsidRDefault="00181687" w:rsidP="004B5499">
            <w:pPr>
              <w:widowControl/>
              <w:tabs>
                <w:tab w:val="left" w:pos="11482"/>
                <w:tab w:val="left" w:pos="12191"/>
              </w:tabs>
              <w:spacing w:before="0" w:line="0" w:lineRule="atLeast"/>
              <w:ind w:right="0"/>
              <w:rPr>
                <w:rFonts w:ascii="Liberation Serif" w:hAnsi="Liberation Serif" w:cs="Liberation Serif"/>
                <w:b w:val="0"/>
                <w:bCs w:val="0"/>
                <w:sz w:val="28"/>
                <w:szCs w:val="28"/>
              </w:rPr>
            </w:pPr>
            <w:r>
              <w:rPr>
                <w:rFonts w:ascii="Liberation Serif" w:hAnsi="Liberation Serif" w:cs="Liberation Serif"/>
                <w:b w:val="0"/>
                <w:bCs w:val="0"/>
                <w:sz w:val="28"/>
                <w:szCs w:val="28"/>
              </w:rPr>
              <w:t>98</w:t>
            </w:r>
          </w:p>
        </w:tc>
      </w:tr>
      <w:tr w:rsidR="00753A7D" w:rsidRPr="00EA67E8" w14:paraId="35D1836F" w14:textId="77777777" w:rsidTr="004B5499">
        <w:tc>
          <w:tcPr>
            <w:tcW w:w="911" w:type="dxa"/>
            <w:shd w:val="clear" w:color="auto" w:fill="auto"/>
          </w:tcPr>
          <w:p w14:paraId="466F66BE" w14:textId="77777777" w:rsidR="00753A7D" w:rsidRPr="00753A7D"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sidRPr="00EA67E8">
              <w:rPr>
                <w:rFonts w:ascii="Liberation Serif" w:hAnsi="Liberation Serif" w:cs="Liberation Serif"/>
                <w:b w:val="0"/>
                <w:bCs w:val="0"/>
                <w:sz w:val="28"/>
                <w:szCs w:val="28"/>
              </w:rPr>
              <w:t>ХХ</w:t>
            </w:r>
            <w:r w:rsidRPr="00EA67E8">
              <w:rPr>
                <w:rFonts w:ascii="Liberation Serif" w:hAnsi="Liberation Serif" w:cs="Liberation Serif"/>
                <w:b w:val="0"/>
                <w:bCs w:val="0"/>
                <w:sz w:val="28"/>
                <w:szCs w:val="28"/>
                <w:lang w:val="en-US"/>
              </w:rPr>
              <w:t>VI</w:t>
            </w:r>
            <w:r>
              <w:rPr>
                <w:rFonts w:ascii="Liberation Serif" w:hAnsi="Liberation Serif" w:cs="Liberation Serif"/>
                <w:b w:val="0"/>
                <w:bCs w:val="0"/>
                <w:sz w:val="28"/>
                <w:szCs w:val="28"/>
              </w:rPr>
              <w:t>.</w:t>
            </w:r>
          </w:p>
        </w:tc>
        <w:tc>
          <w:tcPr>
            <w:tcW w:w="13264" w:type="dxa"/>
            <w:shd w:val="clear" w:color="auto" w:fill="auto"/>
          </w:tcPr>
          <w:p w14:paraId="3AC55480" w14:textId="77777777" w:rsidR="00753A7D" w:rsidRPr="00EA67E8" w:rsidRDefault="00753A7D" w:rsidP="004B5499">
            <w:pPr>
              <w:widowControl/>
              <w:tabs>
                <w:tab w:val="left" w:pos="11482"/>
                <w:tab w:val="left" w:pos="12191"/>
              </w:tabs>
              <w:spacing w:before="0" w:line="0" w:lineRule="atLeast"/>
              <w:ind w:right="0"/>
              <w:jc w:val="both"/>
              <w:rPr>
                <w:rFonts w:ascii="Liberation Serif" w:hAnsi="Liberation Serif" w:cs="Liberation Serif"/>
                <w:b w:val="0"/>
                <w:bCs w:val="0"/>
                <w:sz w:val="28"/>
                <w:szCs w:val="28"/>
              </w:rPr>
            </w:pPr>
            <w:r w:rsidRPr="00EA67E8">
              <w:rPr>
                <w:rFonts w:ascii="Liberation Serif" w:hAnsi="Liberation Serif" w:cs="Liberation Serif"/>
                <w:b w:val="0"/>
                <w:bCs w:val="0"/>
                <w:sz w:val="28"/>
                <w:szCs w:val="28"/>
              </w:rPr>
              <w:t>Территориальное общественное самоуправление</w:t>
            </w:r>
            <w:r w:rsidRPr="00EA67E8">
              <w:rPr>
                <w:rFonts w:ascii="Liberation Serif" w:hAnsi="Liberation Serif" w:cs="Liberation Serif"/>
                <w:sz w:val="28"/>
                <w:szCs w:val="28"/>
              </w:rPr>
              <w:t xml:space="preserve"> </w:t>
            </w:r>
          </w:p>
        </w:tc>
        <w:tc>
          <w:tcPr>
            <w:tcW w:w="938" w:type="dxa"/>
            <w:shd w:val="clear" w:color="auto" w:fill="auto"/>
          </w:tcPr>
          <w:p w14:paraId="3F47854C" w14:textId="75D947EF" w:rsidR="00753A7D" w:rsidRPr="00EA67E8" w:rsidRDefault="00181687" w:rsidP="004B5499">
            <w:pPr>
              <w:widowControl/>
              <w:tabs>
                <w:tab w:val="left" w:pos="11482"/>
                <w:tab w:val="left" w:pos="12191"/>
              </w:tabs>
              <w:spacing w:before="0" w:line="0" w:lineRule="atLeast"/>
              <w:ind w:right="0"/>
              <w:rPr>
                <w:rFonts w:ascii="Liberation Serif" w:hAnsi="Liberation Serif" w:cs="Liberation Serif"/>
                <w:b w:val="0"/>
                <w:bCs w:val="0"/>
                <w:sz w:val="28"/>
                <w:szCs w:val="28"/>
              </w:rPr>
            </w:pPr>
            <w:r>
              <w:rPr>
                <w:rFonts w:ascii="Liberation Serif" w:hAnsi="Liberation Serif" w:cs="Liberation Serif"/>
                <w:b w:val="0"/>
                <w:bCs w:val="0"/>
                <w:sz w:val="28"/>
                <w:szCs w:val="28"/>
              </w:rPr>
              <w:t>99</w:t>
            </w:r>
          </w:p>
        </w:tc>
      </w:tr>
    </w:tbl>
    <w:p w14:paraId="41AC1676" w14:textId="77777777" w:rsidR="00753A7D" w:rsidRDefault="00753A7D" w:rsidP="00C83193">
      <w:pPr>
        <w:widowControl/>
        <w:spacing w:before="0" w:line="0" w:lineRule="atLeast"/>
        <w:ind w:right="0"/>
        <w:rPr>
          <w:rFonts w:ascii="Liberation Serif" w:hAnsi="Liberation Serif" w:cs="Liberation Serif"/>
          <w:color w:val="FF0000"/>
        </w:rPr>
      </w:pPr>
    </w:p>
    <w:p w14:paraId="01E67E3E" w14:textId="77777777" w:rsidR="007128D5" w:rsidRDefault="007128D5" w:rsidP="00C83193">
      <w:pPr>
        <w:widowControl/>
        <w:spacing w:before="0" w:line="0" w:lineRule="atLeast"/>
        <w:ind w:right="0"/>
        <w:rPr>
          <w:rFonts w:ascii="Liberation Serif" w:hAnsi="Liberation Serif" w:cs="Liberation Serif"/>
          <w:color w:val="FF0000"/>
        </w:rPr>
      </w:pPr>
    </w:p>
    <w:p w14:paraId="0285CE0B" w14:textId="77777777" w:rsidR="007128D5" w:rsidRPr="003E1983" w:rsidRDefault="007128D5" w:rsidP="00C83193">
      <w:pPr>
        <w:widowControl/>
        <w:spacing w:before="0" w:line="0" w:lineRule="atLeast"/>
        <w:ind w:right="0"/>
        <w:rPr>
          <w:rFonts w:ascii="Liberation Serif" w:hAnsi="Liberation Serif" w:cs="Liberation Serif"/>
          <w:color w:val="FF0000"/>
        </w:rPr>
      </w:pPr>
    </w:p>
    <w:p w14:paraId="623E3458" w14:textId="77777777" w:rsidR="00C83193" w:rsidRDefault="00C83193" w:rsidP="00C83193">
      <w:pPr>
        <w:widowControl/>
        <w:spacing w:before="0" w:line="0" w:lineRule="atLeast"/>
        <w:ind w:right="0"/>
        <w:rPr>
          <w:rFonts w:ascii="Liberation Serif" w:hAnsi="Liberation Serif" w:cs="Liberation Serif"/>
          <w:color w:val="FF0000"/>
        </w:rPr>
      </w:pPr>
    </w:p>
    <w:p w14:paraId="076AF53A" w14:textId="77777777" w:rsidR="00753A7D" w:rsidRDefault="00753A7D" w:rsidP="00C83193">
      <w:pPr>
        <w:widowControl/>
        <w:spacing w:before="0" w:line="0" w:lineRule="atLeast"/>
        <w:ind w:right="0"/>
        <w:rPr>
          <w:rFonts w:ascii="Liberation Serif" w:hAnsi="Liberation Serif" w:cs="Liberation Serif"/>
          <w:color w:val="FF0000"/>
        </w:rPr>
      </w:pPr>
    </w:p>
    <w:p w14:paraId="2D4E5510" w14:textId="77777777" w:rsidR="00753A7D" w:rsidRDefault="00753A7D" w:rsidP="00C83193">
      <w:pPr>
        <w:widowControl/>
        <w:spacing w:before="0" w:line="0" w:lineRule="atLeast"/>
        <w:ind w:right="0"/>
        <w:rPr>
          <w:rFonts w:ascii="Liberation Serif" w:hAnsi="Liberation Serif" w:cs="Liberation Serif"/>
          <w:color w:val="FF0000"/>
        </w:rPr>
      </w:pPr>
    </w:p>
    <w:p w14:paraId="312219FC" w14:textId="77777777" w:rsidR="00753A7D" w:rsidRDefault="00753A7D" w:rsidP="00C83193">
      <w:pPr>
        <w:widowControl/>
        <w:spacing w:before="0" w:line="0" w:lineRule="atLeast"/>
        <w:ind w:right="0"/>
        <w:rPr>
          <w:rFonts w:ascii="Liberation Serif" w:hAnsi="Liberation Serif" w:cs="Liberation Serif"/>
          <w:color w:val="FF0000"/>
        </w:rPr>
      </w:pPr>
    </w:p>
    <w:p w14:paraId="044BA3DB" w14:textId="77777777" w:rsidR="00753A7D" w:rsidRDefault="00753A7D" w:rsidP="00C83193">
      <w:pPr>
        <w:widowControl/>
        <w:spacing w:before="0" w:line="0" w:lineRule="atLeast"/>
        <w:ind w:right="0"/>
        <w:rPr>
          <w:rFonts w:ascii="Liberation Serif" w:hAnsi="Liberation Serif" w:cs="Liberation Serif"/>
          <w:color w:val="FF0000"/>
        </w:rPr>
      </w:pPr>
    </w:p>
    <w:p w14:paraId="64D9AAB9" w14:textId="77777777" w:rsidR="00753A7D" w:rsidRDefault="00753A7D" w:rsidP="00C83193">
      <w:pPr>
        <w:widowControl/>
        <w:spacing w:before="0" w:line="0" w:lineRule="atLeast"/>
        <w:ind w:right="0"/>
        <w:rPr>
          <w:rFonts w:ascii="Liberation Serif" w:hAnsi="Liberation Serif" w:cs="Liberation Serif"/>
          <w:color w:val="FF0000"/>
        </w:rPr>
      </w:pPr>
    </w:p>
    <w:p w14:paraId="0D7774D2" w14:textId="77777777" w:rsidR="00753A7D" w:rsidRDefault="00753A7D" w:rsidP="00C83193">
      <w:pPr>
        <w:widowControl/>
        <w:spacing w:before="0" w:line="0" w:lineRule="atLeast"/>
        <w:ind w:right="0"/>
        <w:rPr>
          <w:rFonts w:ascii="Liberation Serif" w:hAnsi="Liberation Serif" w:cs="Liberation Serif"/>
          <w:color w:val="FF0000"/>
        </w:rPr>
      </w:pPr>
    </w:p>
    <w:p w14:paraId="3AC94833" w14:textId="77777777" w:rsidR="00753A7D" w:rsidRDefault="00753A7D" w:rsidP="00C83193">
      <w:pPr>
        <w:widowControl/>
        <w:spacing w:before="0" w:line="0" w:lineRule="atLeast"/>
        <w:ind w:right="0"/>
        <w:rPr>
          <w:rFonts w:ascii="Liberation Serif" w:hAnsi="Liberation Serif" w:cs="Liberation Serif"/>
          <w:color w:val="FF0000"/>
        </w:rPr>
      </w:pPr>
    </w:p>
    <w:p w14:paraId="56E390F0" w14:textId="77777777" w:rsidR="00753A7D" w:rsidRDefault="00753A7D" w:rsidP="00C83193">
      <w:pPr>
        <w:widowControl/>
        <w:spacing w:before="0" w:line="0" w:lineRule="atLeast"/>
        <w:ind w:right="0"/>
        <w:rPr>
          <w:rFonts w:ascii="Liberation Serif" w:hAnsi="Liberation Serif" w:cs="Liberation Serif"/>
          <w:color w:val="FF0000"/>
        </w:rPr>
      </w:pPr>
    </w:p>
    <w:p w14:paraId="733C1ACE" w14:textId="77777777" w:rsidR="00753A7D" w:rsidRDefault="00753A7D" w:rsidP="00C83193">
      <w:pPr>
        <w:widowControl/>
        <w:spacing w:before="0" w:line="0" w:lineRule="atLeast"/>
        <w:ind w:right="0"/>
        <w:rPr>
          <w:rFonts w:ascii="Liberation Serif" w:hAnsi="Liberation Serif" w:cs="Liberation Serif"/>
          <w:color w:val="FF0000"/>
        </w:rPr>
      </w:pPr>
    </w:p>
    <w:p w14:paraId="63DD45F2" w14:textId="77777777" w:rsidR="00753A7D" w:rsidRDefault="00753A7D" w:rsidP="00C83193">
      <w:pPr>
        <w:widowControl/>
        <w:spacing w:before="0" w:line="0" w:lineRule="atLeast"/>
        <w:ind w:right="0"/>
        <w:rPr>
          <w:rFonts w:ascii="Liberation Serif" w:hAnsi="Liberation Serif" w:cs="Liberation Serif"/>
          <w:color w:val="FF0000"/>
        </w:rPr>
      </w:pPr>
    </w:p>
    <w:p w14:paraId="3AD15185" w14:textId="77777777" w:rsidR="00753A7D" w:rsidRDefault="00753A7D" w:rsidP="00C83193">
      <w:pPr>
        <w:widowControl/>
        <w:spacing w:before="0" w:line="0" w:lineRule="atLeast"/>
        <w:ind w:right="0"/>
        <w:rPr>
          <w:rFonts w:ascii="Liberation Serif" w:hAnsi="Liberation Serif" w:cs="Liberation Serif"/>
          <w:color w:val="FF0000"/>
        </w:rPr>
      </w:pPr>
    </w:p>
    <w:p w14:paraId="0B3137C8" w14:textId="77777777" w:rsidR="00753A7D" w:rsidRDefault="00753A7D" w:rsidP="00C83193">
      <w:pPr>
        <w:widowControl/>
        <w:spacing w:before="0" w:line="0" w:lineRule="atLeast"/>
        <w:ind w:right="0"/>
        <w:rPr>
          <w:rFonts w:ascii="Liberation Serif" w:hAnsi="Liberation Serif" w:cs="Liberation Serif"/>
          <w:color w:val="FF0000"/>
        </w:rPr>
      </w:pPr>
    </w:p>
    <w:p w14:paraId="7A35ACAC" w14:textId="77777777" w:rsidR="00753A7D" w:rsidRDefault="00753A7D" w:rsidP="00C83193">
      <w:pPr>
        <w:widowControl/>
        <w:spacing w:before="0" w:line="0" w:lineRule="atLeast"/>
        <w:ind w:right="0"/>
        <w:rPr>
          <w:rFonts w:ascii="Liberation Serif" w:hAnsi="Liberation Serif" w:cs="Liberation Serif"/>
          <w:color w:val="FF0000"/>
        </w:rPr>
      </w:pPr>
    </w:p>
    <w:p w14:paraId="782E4B73" w14:textId="77777777" w:rsidR="00753A7D" w:rsidRDefault="00753A7D" w:rsidP="00C83193">
      <w:pPr>
        <w:widowControl/>
        <w:spacing w:before="0" w:line="0" w:lineRule="atLeast"/>
        <w:ind w:right="0"/>
        <w:rPr>
          <w:rFonts w:ascii="Liberation Serif" w:hAnsi="Liberation Serif" w:cs="Liberation Serif"/>
          <w:color w:val="FF0000"/>
        </w:rPr>
      </w:pPr>
    </w:p>
    <w:p w14:paraId="23117C7B" w14:textId="77777777" w:rsidR="00753A7D" w:rsidRDefault="00753A7D" w:rsidP="00C83193">
      <w:pPr>
        <w:widowControl/>
        <w:spacing w:before="0" w:line="0" w:lineRule="atLeast"/>
        <w:ind w:right="0"/>
        <w:rPr>
          <w:rFonts w:ascii="Liberation Serif" w:hAnsi="Liberation Serif" w:cs="Liberation Serif"/>
          <w:color w:val="FF0000"/>
        </w:rPr>
      </w:pPr>
    </w:p>
    <w:p w14:paraId="70E13E57" w14:textId="77777777" w:rsidR="00753A7D" w:rsidRDefault="00753A7D" w:rsidP="00C83193">
      <w:pPr>
        <w:widowControl/>
        <w:spacing w:before="0" w:line="0" w:lineRule="atLeast"/>
        <w:ind w:right="0"/>
        <w:rPr>
          <w:rFonts w:ascii="Liberation Serif" w:hAnsi="Liberation Serif" w:cs="Liberation Serif"/>
          <w:color w:val="FF0000"/>
        </w:rPr>
      </w:pPr>
    </w:p>
    <w:p w14:paraId="0C2190A3" w14:textId="77777777" w:rsidR="00753A7D" w:rsidRPr="003E1983" w:rsidRDefault="00753A7D" w:rsidP="00C83193">
      <w:pPr>
        <w:widowControl/>
        <w:spacing w:before="0" w:line="0" w:lineRule="atLeast"/>
        <w:ind w:right="0"/>
        <w:rPr>
          <w:rFonts w:ascii="Liberation Serif" w:hAnsi="Liberation Serif" w:cs="Liberation Serif"/>
          <w:color w:val="FF0000"/>
        </w:rPr>
      </w:pPr>
    </w:p>
    <w:p w14:paraId="7EB66898" w14:textId="77777777" w:rsidR="00C83193" w:rsidRPr="003E1983" w:rsidRDefault="00C83193" w:rsidP="00C83193">
      <w:pPr>
        <w:widowControl/>
        <w:spacing w:before="0" w:line="0" w:lineRule="atLeast"/>
        <w:ind w:right="0"/>
        <w:rPr>
          <w:rFonts w:ascii="Liberation Serif" w:hAnsi="Liberation Serif" w:cs="Liberation Serif"/>
          <w:color w:val="FF0000"/>
        </w:rPr>
      </w:pPr>
    </w:p>
    <w:p w14:paraId="36D795F1" w14:textId="77777777" w:rsidR="007128D5" w:rsidRPr="007128D5" w:rsidRDefault="009F2CE4" w:rsidP="009F2CE4">
      <w:pPr>
        <w:pStyle w:val="a8"/>
        <w:widowControl/>
        <w:ind w:firstLine="708"/>
        <w:jc w:val="both"/>
        <w:rPr>
          <w:rFonts w:ascii="Liberation Serif" w:hAnsi="Liberation Serif"/>
          <w:b/>
          <w:bCs/>
          <w:spacing w:val="0"/>
          <w:kern w:val="0"/>
          <w:position w:val="0"/>
          <w:sz w:val="28"/>
          <w:szCs w:val="28"/>
        </w:rPr>
      </w:pPr>
      <w:r>
        <w:rPr>
          <w:rFonts w:ascii="Liberation Serif" w:hAnsi="Liberation Serif"/>
          <w:b/>
          <w:bCs/>
          <w:spacing w:val="0"/>
          <w:kern w:val="0"/>
          <w:position w:val="0"/>
          <w:lang w:val="en-US"/>
        </w:rPr>
        <w:lastRenderedPageBreak/>
        <w:t>I</w:t>
      </w:r>
      <w:r>
        <w:rPr>
          <w:rFonts w:ascii="Liberation Serif" w:hAnsi="Liberation Serif"/>
          <w:b/>
          <w:bCs/>
          <w:spacing w:val="0"/>
          <w:kern w:val="0"/>
          <w:position w:val="0"/>
        </w:rPr>
        <w:t xml:space="preserve">. </w:t>
      </w:r>
      <w:r w:rsidR="007128D5" w:rsidRPr="00D86588">
        <w:rPr>
          <w:rFonts w:ascii="Liberation Serif" w:hAnsi="Liberation Serif"/>
          <w:b/>
          <w:bCs/>
          <w:spacing w:val="0"/>
          <w:kern w:val="0"/>
          <w:position w:val="0"/>
        </w:rPr>
        <w:t>ИСТОРИЧЕСКАЯ СПРАВКА</w:t>
      </w:r>
    </w:p>
    <w:p w14:paraId="07A008CF" w14:textId="77777777" w:rsidR="007128D5" w:rsidRPr="00D86588" w:rsidRDefault="007128D5" w:rsidP="007128D5">
      <w:pPr>
        <w:pStyle w:val="a8"/>
        <w:widowControl/>
        <w:ind w:left="709"/>
        <w:rPr>
          <w:rFonts w:ascii="Liberation Serif" w:hAnsi="Liberation Serif"/>
          <w:b/>
          <w:bCs/>
          <w:spacing w:val="0"/>
          <w:kern w:val="0"/>
          <w:position w:val="0"/>
          <w:sz w:val="28"/>
          <w:szCs w:val="28"/>
        </w:rPr>
      </w:pPr>
    </w:p>
    <w:p w14:paraId="217EA0E7" w14:textId="77777777" w:rsidR="007128D5" w:rsidRPr="00D86588" w:rsidRDefault="007128D5" w:rsidP="007128D5">
      <w:pPr>
        <w:pStyle w:val="a8"/>
        <w:widowControl/>
        <w:ind w:firstLine="709"/>
        <w:jc w:val="both"/>
        <w:rPr>
          <w:rFonts w:ascii="Liberation Serif" w:hAnsi="Liberation Serif"/>
          <w:spacing w:val="0"/>
          <w:kern w:val="0"/>
          <w:position w:val="0"/>
        </w:rPr>
      </w:pPr>
      <w:r w:rsidRPr="00D86588">
        <w:rPr>
          <w:rFonts w:ascii="Liberation Serif" w:hAnsi="Liberation Serif"/>
        </w:rPr>
        <w:t xml:space="preserve">Как и большинство городов Урала город Верхняя Пышма получил свое рождение в истоках рудного дела. Первые люди появились в этих краях </w:t>
      </w:r>
      <w:r w:rsidRPr="00506A4B">
        <w:rPr>
          <w:rFonts w:ascii="Liberation Serif" w:hAnsi="Liberation Serif"/>
          <w:iCs/>
        </w:rPr>
        <w:t>12-15</w:t>
      </w:r>
      <w:r w:rsidRPr="00D86588">
        <w:rPr>
          <w:rFonts w:ascii="Liberation Serif" w:hAnsi="Liberation Serif"/>
        </w:rPr>
        <w:t xml:space="preserve"> тысяч лет назад. Об этом свидетельствуют исторические документы, многочисленные древние памятники, остатки плавильных печей, обнаруженные на берегах Исетского озера. Основные вехи истории Верхней Пышмы.</w:t>
      </w:r>
    </w:p>
    <w:p w14:paraId="11EF7E22" w14:textId="77777777" w:rsidR="007128D5" w:rsidRPr="00D86588" w:rsidRDefault="007128D5" w:rsidP="007128D5">
      <w:pPr>
        <w:spacing w:before="0"/>
        <w:ind w:right="0" w:firstLine="709"/>
        <w:jc w:val="both"/>
        <w:rPr>
          <w:rFonts w:ascii="Liberation Serif" w:hAnsi="Liberation Serif"/>
          <w:b w:val="0"/>
          <w:bCs w:val="0"/>
        </w:rPr>
      </w:pPr>
      <w:r w:rsidRPr="00D86588">
        <w:rPr>
          <w:rFonts w:ascii="Liberation Serif" w:hAnsi="Liberation Serif"/>
          <w:b w:val="0"/>
          <w:bCs w:val="0"/>
        </w:rPr>
        <w:t xml:space="preserve">Первое поселение на месте города появилось, судя по архивным документам, в 30-х годах </w:t>
      </w:r>
      <w:r w:rsidRPr="00D86588">
        <w:rPr>
          <w:rFonts w:ascii="Liberation Serif" w:hAnsi="Liberation Serif"/>
          <w:b w:val="0"/>
          <w:bCs w:val="0"/>
          <w:lang w:val="en-US"/>
        </w:rPr>
        <w:t>XVIII</w:t>
      </w:r>
      <w:r w:rsidRPr="00D86588">
        <w:rPr>
          <w:rFonts w:ascii="Liberation Serif" w:hAnsi="Liberation Serif"/>
          <w:b w:val="0"/>
          <w:bCs w:val="0"/>
        </w:rPr>
        <w:t xml:space="preserve"> века. Первые жители Пышмы (среди них было немало старообрядцев) занимались ямщичеством на «большой верхотурской дороге» (Екатеринбург – Невьянск – Нижний Тагил – Кушва – Верхотурье) и рудоискательством. Открытие в 1854 году Пышминско-Ключевского медного рудника. </w:t>
      </w:r>
      <w:r w:rsidRPr="00D86588">
        <w:rPr>
          <w:rFonts w:ascii="Liberation Serif" w:hAnsi="Liberation Serif"/>
          <w:b w:val="0"/>
        </w:rPr>
        <w:t xml:space="preserve">Через 2 года после запуска рудника, рядом с ним появился небольшой медеплавильный завод, который и стал градообразующим предприятием. Но к началу XX века запасы руды стали истощаться и посёлок остановился в развитии. Новый толчок росту города дала индустриализация. В 1929 году началось строительство </w:t>
      </w:r>
      <w:r w:rsidRPr="00D86588">
        <w:rPr>
          <w:rFonts w:ascii="Liberation Serif" w:hAnsi="Liberation Serif"/>
          <w:b w:val="0"/>
          <w:bCs w:val="0"/>
        </w:rPr>
        <w:t>Пышминского</w:t>
      </w:r>
      <w:r w:rsidRPr="00D86588">
        <w:rPr>
          <w:rFonts w:ascii="Liberation Serif" w:hAnsi="Liberation Serif"/>
          <w:b w:val="0"/>
        </w:rPr>
        <w:t xml:space="preserve"> медеэлектролитного завода, который дал первую медь в 1934 году. После Второй мировой войны, в городе появилось ещё несколько промышленных предприятий. В 1958 году состоялся пуск Пышминского Опытного Завода «ГИРедМет» (нынешнее название — «Уралредмет») (производит лигатуры для различных сплавов из редкоземельных металлов, люминофоры, оптические монокристаллы).</w:t>
      </w:r>
    </w:p>
    <w:p w14:paraId="2BC6AB61" w14:textId="77777777" w:rsidR="007128D5" w:rsidRPr="00D86588" w:rsidRDefault="007128D5" w:rsidP="007128D5">
      <w:pPr>
        <w:spacing w:before="0"/>
        <w:ind w:right="0" w:firstLine="709"/>
        <w:jc w:val="both"/>
        <w:rPr>
          <w:rFonts w:ascii="Liberation Serif" w:hAnsi="Liberation Serif"/>
          <w:b w:val="0"/>
          <w:bCs w:val="0"/>
        </w:rPr>
      </w:pPr>
      <w:r w:rsidRPr="00D86588">
        <w:rPr>
          <w:rFonts w:ascii="Liberation Serif" w:hAnsi="Liberation Serif"/>
          <w:b w:val="0"/>
          <w:bCs w:val="0"/>
        </w:rPr>
        <w:t>Развитие промышленности повлекло за собой увеличение населения. По переписи 1939 года численность жителей составляла 12 976 человек, в 1946 году – 47 783 человека.</w:t>
      </w:r>
    </w:p>
    <w:p w14:paraId="7FA97795" w14:textId="77777777" w:rsidR="007128D5" w:rsidRPr="00D86588" w:rsidRDefault="007128D5" w:rsidP="007128D5">
      <w:pPr>
        <w:spacing w:before="0"/>
        <w:ind w:right="0" w:firstLine="709"/>
        <w:jc w:val="both"/>
        <w:rPr>
          <w:rFonts w:ascii="Liberation Serif" w:hAnsi="Liberation Serif"/>
          <w:b w:val="0"/>
          <w:bCs w:val="0"/>
        </w:rPr>
      </w:pPr>
      <w:r w:rsidRPr="00D86588">
        <w:rPr>
          <w:rFonts w:ascii="Liberation Serif" w:hAnsi="Liberation Serif"/>
          <w:b w:val="0"/>
          <w:bCs w:val="0"/>
        </w:rPr>
        <w:t>В 1946 году рабочий поселок Пышма преобразован в город Верхняя Пышма (Решение исполнительного комитета Свердловского областного Совета депутатов трудящихся от 18.01.1946 № 73).</w:t>
      </w:r>
    </w:p>
    <w:p w14:paraId="235D9D0C" w14:textId="77777777" w:rsidR="007128D5" w:rsidRPr="00D86588" w:rsidRDefault="007128D5" w:rsidP="007128D5">
      <w:pPr>
        <w:spacing w:before="0"/>
        <w:ind w:right="0" w:firstLine="709"/>
        <w:jc w:val="both"/>
        <w:rPr>
          <w:rFonts w:ascii="Liberation Serif" w:hAnsi="Liberation Serif"/>
          <w:b w:val="0"/>
          <w:bCs w:val="0"/>
        </w:rPr>
      </w:pPr>
      <w:r w:rsidRPr="00D86588">
        <w:rPr>
          <w:rFonts w:ascii="Liberation Serif" w:hAnsi="Liberation Serif"/>
          <w:b w:val="0"/>
          <w:bCs w:val="0"/>
        </w:rPr>
        <w:t xml:space="preserve">С середины 50-х до начала 70-х годов – период стабильности в экономическом и социальном плане: город интенсивно развивался, строились крупные предприятия (1958 год – опытный завод Министерства цветной металлургии «ГИРедМет», 1958 год – завод мостовых железобетонных конструкций, 1964 год – фирма детской игрушки «Радуга»), росло население. Самый высокий естественный прирост зафиксирован в </w:t>
      </w:r>
      <w:smartTag w:uri="urn:schemas-microsoft-com:office:smarttags" w:element="metricconverter">
        <w:smartTagPr>
          <w:attr w:name="ProductID" w:val="1962 г"/>
        </w:smartTagPr>
        <w:r w:rsidRPr="00D86588">
          <w:rPr>
            <w:rFonts w:ascii="Liberation Serif" w:hAnsi="Liberation Serif"/>
            <w:b w:val="0"/>
            <w:bCs w:val="0"/>
          </w:rPr>
          <w:t>1962 году</w:t>
        </w:r>
      </w:smartTag>
      <w:r w:rsidRPr="00D86588">
        <w:rPr>
          <w:rFonts w:ascii="Liberation Serif" w:hAnsi="Liberation Serif"/>
          <w:b w:val="0"/>
          <w:bCs w:val="0"/>
        </w:rPr>
        <w:t>.</w:t>
      </w:r>
    </w:p>
    <w:p w14:paraId="595E8A08" w14:textId="77777777" w:rsidR="007128D5" w:rsidRPr="00582FF3" w:rsidRDefault="007128D5" w:rsidP="007128D5">
      <w:pPr>
        <w:spacing w:before="0"/>
        <w:ind w:right="0" w:firstLine="709"/>
        <w:jc w:val="both"/>
        <w:rPr>
          <w:rFonts w:ascii="Liberation Serif" w:hAnsi="Liberation Serif"/>
          <w:b w:val="0"/>
          <w:bCs w:val="0"/>
        </w:rPr>
      </w:pPr>
      <w:r w:rsidRPr="00582FF3">
        <w:rPr>
          <w:rFonts w:ascii="Liberation Serif" w:hAnsi="Liberation Serif"/>
          <w:b w:val="0"/>
          <w:bCs w:val="0"/>
        </w:rPr>
        <w:t>В 1997 году на основании результатов референдума создано муниципальное образование «Верхняя Пышма» (Свидетельство о регистрации Управления юстиции Свердловской области от 27.01.1997 № 10). В 2005 году решением Думы муниципального образования «Верхняя Пышма» от 21.06.2005 № 11/1 принят Устав городского округа Верхняя Пышма и муниципальное образование Верхняя Пышма получило статус городского округа Верхняя Пышма. Решением Думы городского округа Верхняя Пышма 21.12.2017 № 67/3 приняты изменения и дополнения в Устав городского округа Верхняя Пышма.</w:t>
      </w:r>
    </w:p>
    <w:p w14:paraId="1AE24959" w14:textId="77777777" w:rsidR="007128D5" w:rsidRPr="00582FF3" w:rsidRDefault="007128D5" w:rsidP="007128D5">
      <w:pPr>
        <w:shd w:val="clear" w:color="auto" w:fill="FFFFFF"/>
        <w:ind w:firstLine="567"/>
        <w:contextualSpacing/>
        <w:jc w:val="both"/>
        <w:textAlignment w:val="baseline"/>
        <w:outlineLvl w:val="0"/>
        <w:rPr>
          <w:rFonts w:ascii="Liberation Serif" w:hAnsi="Liberation Serif" w:cs="Liberation Serif"/>
          <w:b w:val="0"/>
        </w:rPr>
      </w:pPr>
      <w:r w:rsidRPr="00582FF3">
        <w:rPr>
          <w:rFonts w:ascii="Liberation Serif" w:hAnsi="Liberation Serif"/>
          <w:b w:val="0"/>
          <w:bCs w:val="0"/>
        </w:rPr>
        <w:t xml:space="preserve">Городской округ объединяет 24 населенных пункта, расположенных на территории 105,2 тыс. га. </w:t>
      </w:r>
      <w:r w:rsidR="00D250BE">
        <w:rPr>
          <w:rFonts w:ascii="Liberation Serif" w:hAnsi="Liberation Serif"/>
          <w:b w:val="0"/>
          <w:bCs w:val="0"/>
        </w:rPr>
        <w:t>В</w:t>
      </w:r>
      <w:r w:rsidRPr="00582FF3">
        <w:rPr>
          <w:rFonts w:ascii="Liberation Serif" w:hAnsi="Liberation Serif" w:cs="Liberation Serif"/>
          <w:b w:val="0"/>
        </w:rPr>
        <w:t xml:space="preserve"> городском округе </w:t>
      </w:r>
      <w:r w:rsidR="00D250BE">
        <w:rPr>
          <w:rFonts w:ascii="Liberation Serif" w:hAnsi="Liberation Serif" w:cs="Liberation Serif"/>
          <w:b w:val="0"/>
        </w:rPr>
        <w:t xml:space="preserve">Верхняя Пышма </w:t>
      </w:r>
      <w:r w:rsidRPr="00582FF3">
        <w:rPr>
          <w:rFonts w:ascii="Liberation Serif" w:hAnsi="Liberation Serif" w:cs="Liberation Serif"/>
          <w:b w:val="0"/>
        </w:rPr>
        <w:t>отмечается стабильный рост численности населения. Согласно данным на 01.01.202</w:t>
      </w:r>
      <w:r w:rsidR="00127010" w:rsidRPr="00582FF3">
        <w:rPr>
          <w:rFonts w:ascii="Liberation Serif" w:hAnsi="Liberation Serif" w:cs="Liberation Serif"/>
          <w:b w:val="0"/>
        </w:rPr>
        <w:t>5</w:t>
      </w:r>
      <w:r w:rsidRPr="00582FF3">
        <w:rPr>
          <w:rFonts w:ascii="Liberation Serif" w:hAnsi="Liberation Serif" w:cs="Liberation Serif"/>
          <w:b w:val="0"/>
        </w:rPr>
        <w:t xml:space="preserve"> численность населения составила </w:t>
      </w:r>
      <w:r w:rsidR="00D250BE">
        <w:rPr>
          <w:rFonts w:ascii="Liberation Serif" w:hAnsi="Liberation Serif" w:cs="Liberation Serif"/>
          <w:b w:val="0"/>
        </w:rPr>
        <w:t>92</w:t>
      </w:r>
      <w:r w:rsidRPr="00582FF3">
        <w:rPr>
          <w:rFonts w:ascii="Liberation Serif" w:hAnsi="Liberation Serif" w:cs="Liberation Serif"/>
          <w:b w:val="0"/>
        </w:rPr>
        <w:t xml:space="preserve"> </w:t>
      </w:r>
      <w:r w:rsidR="00D250BE">
        <w:rPr>
          <w:rFonts w:ascii="Liberation Serif" w:hAnsi="Liberation Serif" w:cs="Liberation Serif"/>
          <w:b w:val="0"/>
        </w:rPr>
        <w:t>113</w:t>
      </w:r>
      <w:r w:rsidRPr="00582FF3">
        <w:rPr>
          <w:rFonts w:ascii="Liberation Serif" w:hAnsi="Liberation Serif" w:cs="Liberation Serif"/>
          <w:b w:val="0"/>
        </w:rPr>
        <w:t xml:space="preserve"> человек, в том числе городского населения – </w:t>
      </w:r>
      <w:r w:rsidR="00D250BE">
        <w:rPr>
          <w:rFonts w:ascii="Liberation Serif" w:hAnsi="Liberation Serif" w:cs="Liberation Serif"/>
          <w:b w:val="0"/>
        </w:rPr>
        <w:t>77</w:t>
      </w:r>
      <w:r w:rsidRPr="00582FF3">
        <w:rPr>
          <w:rFonts w:ascii="Liberation Serif" w:hAnsi="Liberation Serif" w:cs="Liberation Serif"/>
          <w:b w:val="0"/>
        </w:rPr>
        <w:t xml:space="preserve"> </w:t>
      </w:r>
      <w:r w:rsidR="00D250BE">
        <w:rPr>
          <w:rFonts w:ascii="Liberation Serif" w:hAnsi="Liberation Serif" w:cs="Liberation Serif"/>
          <w:b w:val="0"/>
        </w:rPr>
        <w:t>492</w:t>
      </w:r>
      <w:r w:rsidRPr="00582FF3">
        <w:rPr>
          <w:rFonts w:ascii="Liberation Serif" w:hAnsi="Liberation Serif" w:cs="Liberation Serif"/>
          <w:b w:val="0"/>
        </w:rPr>
        <w:t xml:space="preserve"> человек (84,</w:t>
      </w:r>
      <w:r w:rsidR="00D250BE">
        <w:rPr>
          <w:rFonts w:ascii="Liberation Serif" w:hAnsi="Liberation Serif" w:cs="Liberation Serif"/>
          <w:b w:val="0"/>
        </w:rPr>
        <w:t>1</w:t>
      </w:r>
      <w:r w:rsidRPr="00582FF3">
        <w:rPr>
          <w:rFonts w:ascii="Liberation Serif" w:hAnsi="Liberation Serif" w:cs="Liberation Serif"/>
          <w:b w:val="0"/>
        </w:rPr>
        <w:t xml:space="preserve"> %), сельского – 14 </w:t>
      </w:r>
      <w:r w:rsidR="00D250BE">
        <w:rPr>
          <w:rFonts w:ascii="Liberation Serif" w:hAnsi="Liberation Serif" w:cs="Liberation Serif"/>
          <w:b w:val="0"/>
        </w:rPr>
        <w:t>621</w:t>
      </w:r>
      <w:r w:rsidRPr="00582FF3">
        <w:rPr>
          <w:rFonts w:ascii="Liberation Serif" w:hAnsi="Liberation Serif" w:cs="Liberation Serif"/>
          <w:b w:val="0"/>
        </w:rPr>
        <w:t xml:space="preserve"> человек (15,</w:t>
      </w:r>
      <w:r w:rsidR="00D250BE">
        <w:rPr>
          <w:rFonts w:ascii="Liberation Serif" w:hAnsi="Liberation Serif" w:cs="Liberation Serif"/>
          <w:b w:val="0"/>
        </w:rPr>
        <w:t>9</w:t>
      </w:r>
      <w:r w:rsidR="003B2B04">
        <w:rPr>
          <w:rFonts w:ascii="Liberation Serif" w:hAnsi="Liberation Serif" w:cs="Liberation Serif"/>
          <w:b w:val="0"/>
        </w:rPr>
        <w:t> %).</w:t>
      </w:r>
      <w:r w:rsidRPr="00582FF3">
        <w:rPr>
          <w:rFonts w:ascii="Liberation Serif" w:hAnsi="Liberation Serif"/>
          <w:b w:val="0"/>
          <w:bCs w:val="0"/>
        </w:rPr>
        <w:t xml:space="preserve"> </w:t>
      </w:r>
      <w:r w:rsidRPr="00582FF3">
        <w:rPr>
          <w:rFonts w:ascii="Liberation Serif" w:hAnsi="Liberation Serif" w:cs="Liberation Serif"/>
          <w:b w:val="0"/>
        </w:rPr>
        <w:t>Прирост населения за 202</w:t>
      </w:r>
      <w:r w:rsidR="00D250BE">
        <w:rPr>
          <w:rFonts w:ascii="Liberation Serif" w:hAnsi="Liberation Serif" w:cs="Liberation Serif"/>
          <w:b w:val="0"/>
        </w:rPr>
        <w:t>5</w:t>
      </w:r>
      <w:r w:rsidRPr="00582FF3">
        <w:rPr>
          <w:rFonts w:ascii="Liberation Serif" w:hAnsi="Liberation Serif" w:cs="Liberation Serif"/>
          <w:b w:val="0"/>
        </w:rPr>
        <w:t xml:space="preserve"> год составил </w:t>
      </w:r>
      <w:r w:rsidR="00D250BE">
        <w:rPr>
          <w:rFonts w:ascii="Liberation Serif" w:hAnsi="Liberation Serif" w:cs="Liberation Serif"/>
          <w:b w:val="0"/>
        </w:rPr>
        <w:t>1</w:t>
      </w:r>
      <w:r w:rsidRPr="00582FF3">
        <w:rPr>
          <w:rFonts w:ascii="Liberation Serif" w:hAnsi="Liberation Serif" w:cs="Liberation Serif"/>
          <w:b w:val="0"/>
        </w:rPr>
        <w:t xml:space="preserve"> </w:t>
      </w:r>
      <w:r w:rsidR="00D250BE">
        <w:rPr>
          <w:rFonts w:ascii="Liberation Serif" w:hAnsi="Liberation Serif" w:cs="Liberation Serif"/>
          <w:b w:val="0"/>
        </w:rPr>
        <w:t>303</w:t>
      </w:r>
      <w:r w:rsidRPr="00582FF3">
        <w:rPr>
          <w:rFonts w:ascii="Liberation Serif" w:hAnsi="Liberation Serif" w:cs="Liberation Serif"/>
          <w:b w:val="0"/>
        </w:rPr>
        <w:t xml:space="preserve"> человек.</w:t>
      </w:r>
    </w:p>
    <w:p w14:paraId="76249925" w14:textId="77777777" w:rsidR="009C0A48" w:rsidRDefault="009C0A48" w:rsidP="00656CDC">
      <w:pPr>
        <w:spacing w:before="0"/>
        <w:ind w:right="0" w:firstLine="567"/>
        <w:jc w:val="both"/>
        <w:rPr>
          <w:rFonts w:ascii="Liberation Serif" w:hAnsi="Liberation Serif"/>
          <w:b w:val="0"/>
          <w:bCs w:val="0"/>
        </w:rPr>
      </w:pPr>
      <w:r>
        <w:rPr>
          <w:rFonts w:ascii="Liberation Serif" w:hAnsi="Liberation Serif"/>
          <w:b w:val="0"/>
          <w:bCs w:val="0"/>
        </w:rPr>
        <w:t>В 2024 году, несмотря на санкции, промышленные предприятия городского округа сохранили свою деятельность, продолжали стабильно работать.</w:t>
      </w:r>
    </w:p>
    <w:p w14:paraId="75141B05" w14:textId="77777777" w:rsidR="004B5499" w:rsidRDefault="004B5499" w:rsidP="009C0A48">
      <w:pPr>
        <w:shd w:val="clear" w:color="auto" w:fill="FFFFFF"/>
        <w:ind w:firstLine="567"/>
        <w:contextualSpacing/>
        <w:jc w:val="both"/>
        <w:textAlignment w:val="baseline"/>
        <w:outlineLvl w:val="0"/>
        <w:rPr>
          <w:rFonts w:ascii="Liberation Serif" w:hAnsi="Liberation Serif" w:cs="Liberation Serif"/>
          <w:b w:val="0"/>
        </w:rPr>
      </w:pPr>
      <w:r w:rsidRPr="004B5499">
        <w:rPr>
          <w:rFonts w:ascii="Liberation Serif" w:hAnsi="Liberation Serif" w:cs="Liberation Serif"/>
          <w:b w:val="0"/>
        </w:rPr>
        <w:t>По итогам прошедшего года наблюдается незначите</w:t>
      </w:r>
      <w:r w:rsidR="003B2B04">
        <w:rPr>
          <w:rFonts w:ascii="Liberation Serif" w:hAnsi="Liberation Serif" w:cs="Liberation Serif"/>
          <w:b w:val="0"/>
        </w:rPr>
        <w:t>льное увеличение объемов промыш</w:t>
      </w:r>
      <w:r w:rsidRPr="004B5499">
        <w:rPr>
          <w:rFonts w:ascii="Liberation Serif" w:hAnsi="Liberation Serif" w:cs="Liberation Serif"/>
          <w:b w:val="0"/>
        </w:rPr>
        <w:t>ленного производства, в частности, в сфере обрабатывающих производств. Оборот организаций (без субъектов малого и среднего предпринимательства) в 2024 году составил 561,1 миллиарда рублей, или 107,3 процента к 2023 году.</w:t>
      </w:r>
    </w:p>
    <w:p w14:paraId="1F5D9551" w14:textId="77777777" w:rsidR="009C0A48" w:rsidRPr="00082961" w:rsidRDefault="009C0A48" w:rsidP="009C0A48">
      <w:pPr>
        <w:shd w:val="clear" w:color="auto" w:fill="FFFFFF"/>
        <w:ind w:firstLine="567"/>
        <w:contextualSpacing/>
        <w:jc w:val="both"/>
        <w:textAlignment w:val="baseline"/>
        <w:outlineLvl w:val="0"/>
        <w:rPr>
          <w:rFonts w:ascii="Liberation Serif" w:hAnsi="Liberation Serif" w:cs="Liberation Serif"/>
          <w:b w:val="0"/>
        </w:rPr>
      </w:pPr>
      <w:r w:rsidRPr="00582FF3">
        <w:rPr>
          <w:rFonts w:ascii="Liberation Serif" w:hAnsi="Liberation Serif" w:cs="Liberation Serif"/>
          <w:b w:val="0"/>
        </w:rPr>
        <w:t xml:space="preserve">Определяющее влияние на динамику промышленности оказывают обрабатывающие производства – </w:t>
      </w:r>
      <w:r>
        <w:rPr>
          <w:rFonts w:ascii="Liberation Serif" w:hAnsi="Liberation Serif" w:cs="Liberation Serif"/>
          <w:b w:val="0"/>
        </w:rPr>
        <w:t>431,</w:t>
      </w:r>
      <w:r w:rsidR="004B5499">
        <w:rPr>
          <w:rFonts w:ascii="Liberation Serif" w:hAnsi="Liberation Serif" w:cs="Liberation Serif"/>
          <w:b w:val="0"/>
        </w:rPr>
        <w:t>7</w:t>
      </w:r>
      <w:r>
        <w:rPr>
          <w:rFonts w:ascii="Liberation Serif" w:hAnsi="Liberation Serif" w:cs="Liberation Serif"/>
          <w:b w:val="0"/>
        </w:rPr>
        <w:t xml:space="preserve"> миллиарда рублей</w:t>
      </w:r>
      <w:r w:rsidR="003B2B04">
        <w:rPr>
          <w:rFonts w:ascii="Liberation Serif" w:hAnsi="Liberation Serif" w:cs="Liberation Serif"/>
          <w:b w:val="0"/>
        </w:rPr>
        <w:t>,</w:t>
      </w:r>
      <w:r>
        <w:rPr>
          <w:rFonts w:ascii="Liberation Serif" w:hAnsi="Liberation Serif" w:cs="Liberation Serif"/>
          <w:b w:val="0"/>
        </w:rPr>
        <w:t xml:space="preserve"> </w:t>
      </w:r>
      <w:r w:rsidR="003B2B04" w:rsidRPr="00082961">
        <w:rPr>
          <w:rFonts w:ascii="Liberation Serif" w:hAnsi="Liberation Serif" w:cs="Liberation Serif"/>
          <w:b w:val="0"/>
        </w:rPr>
        <w:t>или 100,0 процента к 2023 году</w:t>
      </w:r>
      <w:r w:rsidRPr="00082961">
        <w:rPr>
          <w:rFonts w:ascii="Liberation Serif" w:hAnsi="Liberation Serif" w:cs="Liberation Serif"/>
          <w:b w:val="0"/>
        </w:rPr>
        <w:t>.</w:t>
      </w:r>
    </w:p>
    <w:p w14:paraId="6435F9B3" w14:textId="77777777" w:rsidR="009C0A48" w:rsidRPr="00082961" w:rsidRDefault="009C0A48" w:rsidP="009C0A48">
      <w:pPr>
        <w:spacing w:before="0"/>
        <w:ind w:right="0" w:firstLine="567"/>
        <w:jc w:val="both"/>
        <w:rPr>
          <w:rFonts w:ascii="Liberation Serif" w:hAnsi="Liberation Serif"/>
          <w:b w:val="0"/>
          <w:bCs w:val="0"/>
        </w:rPr>
      </w:pPr>
      <w:r w:rsidRPr="00082961">
        <w:rPr>
          <w:rFonts w:ascii="Liberation Serif" w:hAnsi="Liberation Serif"/>
          <w:b w:val="0"/>
          <w:bCs w:val="0"/>
        </w:rPr>
        <w:t xml:space="preserve">Приближенность к областному центру, развитая система транспортных магистралей обеспечивают развитие новых предприятий производственного направления и сферы услуг. Ведущим звеном экономики городского округа является промышленность, представленная </w:t>
      </w:r>
      <w:r w:rsidR="003B2B04" w:rsidRPr="00082961">
        <w:rPr>
          <w:rFonts w:ascii="Liberation Serif" w:hAnsi="Liberation Serif"/>
          <w:b w:val="0"/>
          <w:bCs w:val="0"/>
        </w:rPr>
        <w:t>9</w:t>
      </w:r>
      <w:r w:rsidRPr="00082961">
        <w:rPr>
          <w:rFonts w:ascii="Liberation Serif" w:hAnsi="Liberation Serif"/>
          <w:b w:val="0"/>
          <w:bCs w:val="0"/>
        </w:rPr>
        <w:t xml:space="preserve"> </w:t>
      </w:r>
      <w:r w:rsidRPr="00082961">
        <w:rPr>
          <w:rFonts w:ascii="Liberation Serif" w:hAnsi="Liberation Serif"/>
          <w:b w:val="0"/>
          <w:bCs w:val="0"/>
        </w:rPr>
        <w:lastRenderedPageBreak/>
        <w:t>крупными промышленным организациями различной отраслевой ориентации.</w:t>
      </w:r>
    </w:p>
    <w:p w14:paraId="05B9277D" w14:textId="77777777" w:rsidR="007128D5" w:rsidRPr="00082961" w:rsidRDefault="007128D5" w:rsidP="007128D5">
      <w:pPr>
        <w:spacing w:before="0"/>
        <w:ind w:right="0" w:firstLine="709"/>
        <w:jc w:val="both"/>
        <w:rPr>
          <w:rFonts w:ascii="Liberation Serif" w:hAnsi="Liberation Serif"/>
          <w:b w:val="0"/>
          <w:bCs w:val="0"/>
          <w:i/>
          <w:iCs/>
        </w:rPr>
      </w:pPr>
      <w:r w:rsidRPr="00082961">
        <w:rPr>
          <w:rFonts w:ascii="Liberation Serif" w:hAnsi="Liberation Serif"/>
          <w:b w:val="0"/>
          <w:bCs w:val="0"/>
          <w:i/>
          <w:iCs/>
        </w:rPr>
        <w:t>Производство меди:</w:t>
      </w:r>
    </w:p>
    <w:p w14:paraId="2B2CA99F" w14:textId="77777777" w:rsidR="007128D5" w:rsidRPr="00D86588" w:rsidRDefault="00FF2E30" w:rsidP="007128D5">
      <w:pPr>
        <w:spacing w:before="0"/>
        <w:ind w:right="0" w:firstLine="709"/>
        <w:jc w:val="both"/>
        <w:rPr>
          <w:rFonts w:ascii="Liberation Serif" w:hAnsi="Liberation Serif"/>
          <w:b w:val="0"/>
          <w:bCs w:val="0"/>
        </w:rPr>
      </w:pPr>
      <w:r w:rsidRPr="00082961">
        <w:rPr>
          <w:rFonts w:ascii="Liberation Serif" w:hAnsi="Liberation Serif"/>
          <w:bCs w:val="0"/>
        </w:rPr>
        <w:t>О</w:t>
      </w:r>
      <w:r w:rsidR="007128D5" w:rsidRPr="00082961">
        <w:rPr>
          <w:rFonts w:ascii="Liberation Serif" w:hAnsi="Liberation Serif"/>
          <w:bCs w:val="0"/>
        </w:rPr>
        <w:t>АО «УГМК»</w:t>
      </w:r>
      <w:r w:rsidR="007128D5" w:rsidRPr="00082961">
        <w:rPr>
          <w:rFonts w:ascii="Liberation Serif" w:hAnsi="Liberation Serif"/>
          <w:b w:val="0"/>
          <w:bCs w:val="0"/>
        </w:rPr>
        <w:t xml:space="preserve"> - созданное в 1999 году российский горно-металлургический холдинг, крупнейший производитель меди, цинка, угля и драгоценных металлов в стране, объединивший в себе более 40 предприятий в России и за рубежом. Основа компании – замкнутая технологическая цепочка по меди: от добычи сырья до производства готовой продукции на основе меди и ее сплавов.</w:t>
      </w:r>
    </w:p>
    <w:p w14:paraId="6B740FFA" w14:textId="77777777" w:rsidR="00996A70" w:rsidRDefault="007128D5" w:rsidP="007128D5">
      <w:pPr>
        <w:spacing w:before="0"/>
        <w:ind w:right="0" w:firstLine="709"/>
        <w:jc w:val="both"/>
        <w:rPr>
          <w:rFonts w:ascii="Liberation Serif" w:hAnsi="Liberation Serif" w:cs="Liberation Serif"/>
        </w:rPr>
      </w:pPr>
      <w:r w:rsidRPr="003462F3">
        <w:rPr>
          <w:rFonts w:ascii="Liberation Serif" w:hAnsi="Liberation Serif"/>
          <w:bCs w:val="0"/>
        </w:rPr>
        <w:t>АО «Уралэлектромедь»</w:t>
      </w:r>
      <w:r w:rsidRPr="00D86588">
        <w:rPr>
          <w:rFonts w:ascii="Liberation Serif" w:hAnsi="Liberation Serif"/>
          <w:b w:val="0"/>
          <w:bCs w:val="0"/>
        </w:rPr>
        <w:t xml:space="preserve"> - градообразующее предприятие. АО «Уралэлектромедь» - российское предприятие по электролитическому рафинированию меди и продукции из нее. Крупнейший производитель высококачественных медных катодов марки М00k. </w:t>
      </w:r>
      <w:r w:rsidRPr="00CF6AB5">
        <w:rPr>
          <w:rFonts w:ascii="Liberation Serif" w:hAnsi="Liberation Serif"/>
          <w:b w:val="0"/>
          <w:bCs w:val="0"/>
        </w:rPr>
        <w:t>АО «Уралэлектромедь» основано на базе Пышминского медеэлектролитного завода, пущенного в 1934 году. Первые аноды получены 3 августа, катодная медь – 26 августа 1934 года.</w:t>
      </w:r>
      <w:r>
        <w:rPr>
          <w:rFonts w:ascii="Liberation Serif" w:hAnsi="Liberation Serif"/>
          <w:b w:val="0"/>
          <w:bCs w:val="0"/>
        </w:rPr>
        <w:t xml:space="preserve"> </w:t>
      </w:r>
      <w:r w:rsidRPr="00D86588">
        <w:rPr>
          <w:rFonts w:ascii="Liberation Serif" w:hAnsi="Liberation Serif"/>
          <w:b w:val="0"/>
          <w:bCs w:val="0"/>
        </w:rPr>
        <w:t>C 1999 года входит в состав Уральской горно-металлургической компании (УГМК).</w:t>
      </w:r>
      <w:r w:rsidRPr="00CF6AB5">
        <w:t xml:space="preserve"> </w:t>
      </w:r>
      <w:r w:rsidRPr="00CF6AB5">
        <w:rPr>
          <w:rFonts w:ascii="Liberation Serif" w:hAnsi="Liberation Serif"/>
          <w:b w:val="0"/>
          <w:bCs w:val="0"/>
        </w:rPr>
        <w:t>В составе предприятия работают два филиала: «</w:t>
      </w:r>
      <w:r w:rsidRPr="00582FF3">
        <w:rPr>
          <w:rFonts w:ascii="Liberation Serif" w:hAnsi="Liberation Serif"/>
          <w:b w:val="0"/>
          <w:bCs w:val="0"/>
        </w:rPr>
        <w:t>Производство полиметаллов» (г. Кировград), «Производство сплавов цветных металлов» (пос. Верх-Нейвинский).</w:t>
      </w:r>
      <w:r w:rsidRPr="00582FF3">
        <w:t xml:space="preserve"> </w:t>
      </w:r>
      <w:r w:rsidRPr="00582FF3">
        <w:rPr>
          <w:rFonts w:ascii="Liberation Serif" w:hAnsi="Liberation Serif"/>
          <w:b w:val="0"/>
          <w:bCs w:val="0"/>
        </w:rPr>
        <w:t>Предприятие осуществляет полный производственный цикл: от переработки черновой меди и лома до выпуска продуктов из меди.</w:t>
      </w:r>
      <w:r w:rsidRPr="00582FF3">
        <w:rPr>
          <w:rFonts w:ascii="Liberation Serif" w:hAnsi="Liberation Serif" w:cs="Liberation Serif"/>
        </w:rPr>
        <w:t xml:space="preserve"> </w:t>
      </w:r>
      <w:r w:rsidR="004B5499" w:rsidRPr="004B5499">
        <w:rPr>
          <w:rFonts w:ascii="Liberation Serif" w:hAnsi="Liberation Serif" w:cs="Liberation Serif"/>
          <w:b w:val="0"/>
        </w:rPr>
        <w:t>В 2024 году АО «Уралэлектромедь» реализован один из крупных инвестиционных проектов Свердловской области «Цех электролиза меди. Реконструкция отделения безосновной технологии», реализация которого позволила привести технологии производства катодной меди к современным стандартам экологичности, стандартам в области охраны труда и энергоэффективности для получения катодной меди на безосновной техноло</w:t>
      </w:r>
      <w:r w:rsidR="004B5499">
        <w:rPr>
          <w:rFonts w:ascii="Liberation Serif" w:hAnsi="Liberation Serif" w:cs="Liberation Serif"/>
          <w:b w:val="0"/>
        </w:rPr>
        <w:t>гии с применением постоянных ка</w:t>
      </w:r>
      <w:r w:rsidR="004B5499" w:rsidRPr="004B5499">
        <w:rPr>
          <w:rFonts w:ascii="Liberation Serif" w:hAnsi="Liberation Serif" w:cs="Liberation Serif"/>
          <w:b w:val="0"/>
        </w:rPr>
        <w:t>тодов из нержавеющей стали. Предприятие осуществляет свою деятельность в штатном режиме, задолженности по заработной плате не имеется</w:t>
      </w:r>
      <w:r w:rsidR="004B5499">
        <w:rPr>
          <w:rFonts w:ascii="Liberation Serif" w:hAnsi="Liberation Serif" w:cs="Liberation Serif"/>
          <w:b w:val="0"/>
        </w:rPr>
        <w:t>.</w:t>
      </w:r>
    </w:p>
    <w:p w14:paraId="5E95D424" w14:textId="77777777" w:rsidR="007128D5" w:rsidRPr="00582FF3" w:rsidRDefault="007128D5" w:rsidP="007128D5">
      <w:pPr>
        <w:spacing w:before="0"/>
        <w:ind w:right="0" w:firstLine="709"/>
        <w:jc w:val="both"/>
        <w:rPr>
          <w:rFonts w:ascii="Liberation Serif" w:hAnsi="Liberation Serif"/>
          <w:b w:val="0"/>
          <w:bCs w:val="0"/>
          <w:i/>
        </w:rPr>
      </w:pPr>
      <w:r w:rsidRPr="00582FF3">
        <w:rPr>
          <w:rFonts w:ascii="Liberation Serif" w:hAnsi="Liberation Serif"/>
          <w:b w:val="0"/>
          <w:bCs w:val="0"/>
          <w:i/>
        </w:rPr>
        <w:t>Производство железнодорожных локомотивов:</w:t>
      </w:r>
    </w:p>
    <w:p w14:paraId="34F85FB1" w14:textId="77777777" w:rsidR="007128D5" w:rsidRPr="00582FF3" w:rsidRDefault="007128D5" w:rsidP="007128D5">
      <w:pPr>
        <w:spacing w:before="0"/>
        <w:ind w:right="0" w:firstLine="709"/>
        <w:jc w:val="both"/>
        <w:rPr>
          <w:rFonts w:ascii="Liberation Serif" w:hAnsi="Liberation Serif"/>
          <w:b w:val="0"/>
          <w:bCs w:val="0"/>
        </w:rPr>
      </w:pPr>
      <w:r w:rsidRPr="00582FF3">
        <w:rPr>
          <w:rFonts w:ascii="Liberation Serif" w:hAnsi="Liberation Serif"/>
          <w:bCs w:val="0"/>
        </w:rPr>
        <w:t>ООО «Уральские локомотивы»</w:t>
      </w:r>
      <w:r w:rsidRPr="00582FF3">
        <w:rPr>
          <w:rFonts w:ascii="Liberation Serif" w:hAnsi="Liberation Serif"/>
          <w:b w:val="0"/>
          <w:bCs w:val="0"/>
        </w:rPr>
        <w:t xml:space="preserve"> совместное предприятие Группы Синара и концерна Сименс АГ, созданное в 2010 году с целью партнерства в области железнодорожного машиностроения.</w:t>
      </w:r>
      <w:r w:rsidRPr="00582FF3">
        <w:rPr>
          <w:rFonts w:ascii="Liberation Serif" w:hAnsi="Liberation Serif"/>
          <w:b w:val="0"/>
        </w:rPr>
        <w:t xml:space="preserve"> </w:t>
      </w:r>
      <w:r w:rsidRPr="00582FF3">
        <w:rPr>
          <w:rFonts w:ascii="Liberation Serif" w:hAnsi="Liberation Serif"/>
          <w:b w:val="0"/>
          <w:bCs w:val="0"/>
        </w:rPr>
        <w:t>Завод специализируется на проектировании и производстве грузовых электровозов, пассажирских электропоездов «Ласточка», отличающихся повышенной экономичностью, высокими потребительскими, эксплуатационными и экологическими характеристиками.</w:t>
      </w:r>
      <w:r w:rsidRPr="00582FF3">
        <w:t xml:space="preserve"> </w:t>
      </w:r>
      <w:r w:rsidRPr="00582FF3">
        <w:rPr>
          <w:rFonts w:ascii="Liberation Serif" w:hAnsi="Liberation Serif"/>
          <w:b w:val="0"/>
          <w:bCs w:val="0"/>
        </w:rPr>
        <w:t>Предприятие выпускает грузовые электровозы с коллекторными тяговыми двигателями «СИНАРА» (серия 2ЭС6), грузовые электровозы постоянного тока с асинхронным тяговым приводом «ГРАНИТ» (серия 2ЭС10), а также магистральный грузовой электровоз, работающий от сети переменного тока 2ЭС7. Завод «Уральские локомотивы» сертифицирован по международным стандартам ISO 9001, ISO/TS 22163, ISO 14001 и ISO 45001.</w:t>
      </w:r>
      <w:r w:rsidRPr="00582FF3">
        <w:t xml:space="preserve"> </w:t>
      </w:r>
      <w:r w:rsidRPr="00582FF3">
        <w:rPr>
          <w:rFonts w:ascii="Liberation Serif" w:hAnsi="Liberation Serif"/>
          <w:b w:val="0"/>
          <w:bCs w:val="0"/>
        </w:rPr>
        <w:t>Мощный производственный и технологический потенциал предприятия позволяет решать задачи по разработке и выпуску высокотехнологичного подвижного состава, не уступающего по своим характеристикам зарубежным аналогам. Производственный комплекс оснащен оборудованием лучших мировых производителей и является одним</w:t>
      </w:r>
      <w:r w:rsidR="004B5499">
        <w:rPr>
          <w:rFonts w:ascii="Liberation Serif" w:hAnsi="Liberation Serif"/>
          <w:b w:val="0"/>
          <w:bCs w:val="0"/>
        </w:rPr>
        <w:t xml:space="preserve"> из самых современных в Европе. </w:t>
      </w:r>
      <w:r w:rsidR="00FF2E30">
        <w:rPr>
          <w:rFonts w:ascii="Liberation Serif" w:hAnsi="Liberation Serif"/>
          <w:b w:val="0"/>
          <w:bCs w:val="0"/>
        </w:rPr>
        <w:br/>
      </w:r>
      <w:r w:rsidR="00D11E6D">
        <w:rPr>
          <w:rFonts w:ascii="Liberation Serif" w:hAnsi="Liberation Serif" w:cs="Liberation Serif"/>
          <w:b w:val="0"/>
        </w:rPr>
        <w:t>В</w:t>
      </w:r>
      <w:r w:rsidR="00D11E6D" w:rsidRPr="00D11E6D">
        <w:rPr>
          <w:rFonts w:ascii="Liberation Serif" w:hAnsi="Liberation Serif" w:cs="Liberation Serif"/>
          <w:b w:val="0"/>
        </w:rPr>
        <w:t xml:space="preserve"> фе</w:t>
      </w:r>
      <w:r w:rsidR="004B5499">
        <w:rPr>
          <w:rFonts w:ascii="Liberation Serif" w:hAnsi="Liberation Serif" w:cs="Liberation Serif"/>
          <w:b w:val="0"/>
        </w:rPr>
        <w:t>врале 2024 года Президент Российской Федерации</w:t>
      </w:r>
      <w:r w:rsidR="00D11E6D" w:rsidRPr="00D11E6D">
        <w:rPr>
          <w:rFonts w:ascii="Liberation Serif" w:hAnsi="Liberation Serif" w:cs="Liberation Serif"/>
          <w:b w:val="0"/>
        </w:rPr>
        <w:t xml:space="preserve"> Владимир</w:t>
      </w:r>
      <w:r w:rsidR="004B5499">
        <w:rPr>
          <w:rFonts w:ascii="Liberation Serif" w:hAnsi="Liberation Serif" w:cs="Liberation Serif"/>
          <w:b w:val="0"/>
        </w:rPr>
        <w:t xml:space="preserve"> Владимирович</w:t>
      </w:r>
      <w:r w:rsidR="00D11E6D" w:rsidRPr="00D11E6D">
        <w:rPr>
          <w:rFonts w:ascii="Liberation Serif" w:hAnsi="Liberation Serif" w:cs="Liberation Serif"/>
          <w:b w:val="0"/>
        </w:rPr>
        <w:t xml:space="preserve"> Путин дал старт реализации инвестиционного проекта по производству высокоскоростного подвижного состава</w:t>
      </w:r>
      <w:r w:rsidR="00D11E6D">
        <w:rPr>
          <w:rFonts w:ascii="Liberation Serif" w:hAnsi="Liberation Serif" w:cs="Liberation Serif"/>
          <w:b w:val="0"/>
        </w:rPr>
        <w:t xml:space="preserve"> </w:t>
      </w:r>
      <w:r w:rsidR="00D11E6D" w:rsidRPr="00D11E6D">
        <w:rPr>
          <w:rFonts w:ascii="Liberation Serif" w:hAnsi="Liberation Serif" w:cs="Liberation Serif"/>
          <w:b w:val="0"/>
        </w:rPr>
        <w:t>для высокоскоростной железнодорожной магистрали в Верхней Пышме.</w:t>
      </w:r>
      <w:r w:rsidR="00D11E6D">
        <w:rPr>
          <w:rFonts w:ascii="Liberation Serif" w:hAnsi="Liberation Serif" w:cs="Liberation Serif"/>
          <w:b w:val="0"/>
        </w:rPr>
        <w:t xml:space="preserve"> </w:t>
      </w:r>
      <w:r w:rsidR="00D11E6D" w:rsidRPr="00D11E6D">
        <w:rPr>
          <w:rFonts w:ascii="Liberation Serif" w:hAnsi="Liberation Serif" w:cs="Liberation Serif"/>
          <w:b w:val="0"/>
        </w:rPr>
        <w:t>Генеральным подрядчиком строительства по производству ВСП выступает компания «Синара-Девелопмент». Общая площадь пяти новых объектов составит 67 тысяч кв. м. Проект будет реализован до конца 2026 года.</w:t>
      </w:r>
    </w:p>
    <w:p w14:paraId="377BD162" w14:textId="77777777" w:rsidR="007128D5" w:rsidRPr="00D86588" w:rsidRDefault="007128D5" w:rsidP="007128D5">
      <w:pPr>
        <w:spacing w:before="0"/>
        <w:ind w:right="0" w:firstLine="709"/>
        <w:jc w:val="both"/>
        <w:rPr>
          <w:rFonts w:ascii="Liberation Serif" w:hAnsi="Liberation Serif"/>
          <w:b w:val="0"/>
          <w:bCs w:val="0"/>
          <w:i/>
        </w:rPr>
      </w:pPr>
      <w:r w:rsidRPr="00582FF3">
        <w:rPr>
          <w:rFonts w:ascii="Liberation Serif" w:hAnsi="Liberation Serif"/>
          <w:b w:val="0"/>
          <w:bCs w:val="0"/>
          <w:i/>
        </w:rPr>
        <w:t>Производство прочих цветных металлов:</w:t>
      </w:r>
    </w:p>
    <w:p w14:paraId="241C6C67" w14:textId="77777777" w:rsidR="007128D5" w:rsidRPr="006D681B" w:rsidRDefault="007128D5" w:rsidP="009F2CE4">
      <w:pPr>
        <w:ind w:firstLine="708"/>
        <w:contextualSpacing/>
        <w:jc w:val="both"/>
        <w:rPr>
          <w:rFonts w:ascii="Liberation Serif" w:hAnsi="Liberation Serif" w:cs="Liberation Serif"/>
          <w:strike/>
          <w:color w:val="FF0000"/>
        </w:rPr>
      </w:pPr>
      <w:r w:rsidRPr="003750BD">
        <w:rPr>
          <w:rFonts w:ascii="Liberation Serif" w:hAnsi="Liberation Serif"/>
        </w:rPr>
        <w:t>АО «Уралредмет»</w:t>
      </w:r>
      <w:r w:rsidRPr="00D86588">
        <w:rPr>
          <w:rFonts w:ascii="Liberation Serif" w:hAnsi="Liberation Serif"/>
        </w:rPr>
        <w:t xml:space="preserve"> </w:t>
      </w:r>
      <w:r w:rsidRPr="003750BD">
        <w:rPr>
          <w:rFonts w:ascii="Liberation Serif" w:hAnsi="Liberation Serif"/>
          <w:b w:val="0"/>
        </w:rPr>
        <w:t>с 2000 года на АО «Уралредмет» разработана и действует система менеджмента качества (СМК), соответствующая требованиям ISO9001. В 2012 году предприятие успешно прошло сертификационный аудит действующей системы менеджмента качества на соответствие требованиям Международного стандарта авиастроителей AS 9100/EN 9100. Производит более 30 марок лигатур для легирования титановых сплавов на основе ванадия, молибдена, ниобия, комплексных лигатур, содержащих в различных сочетаниях ванадий, молибден, ниобий, хром, цирконий, титан и некоторые другие легирующие компоненты. В настоящее время на АО «Уралредмет» решена задача стратегической важности – создано и освоено высокоэффективное промышленное производство лигатур для титановых сплавов, предназначенных для изготовления деталей авиакосмической промышленности, оборонной техники, судостроения и химического машиностроения.</w:t>
      </w:r>
      <w:r w:rsidRPr="003750BD">
        <w:rPr>
          <w:b w:val="0"/>
        </w:rPr>
        <w:t xml:space="preserve"> </w:t>
      </w:r>
      <w:r w:rsidRPr="003750BD">
        <w:rPr>
          <w:rFonts w:ascii="Liberation Serif" w:hAnsi="Liberation Serif"/>
          <w:b w:val="0"/>
          <w:bCs w:val="0"/>
        </w:rPr>
        <w:t xml:space="preserve">Основным потребителем лигатур для титановых сплавов является главный партнер, один из акционеров  предприятия – ПАО </w:t>
      </w:r>
      <w:r w:rsidRPr="003750BD">
        <w:rPr>
          <w:rFonts w:ascii="Liberation Serif" w:hAnsi="Liberation Serif"/>
          <w:b w:val="0"/>
          <w:bCs w:val="0"/>
        </w:rPr>
        <w:lastRenderedPageBreak/>
        <w:t xml:space="preserve">«Корпорация ВСМПО-АВИСМА» (г. Верхняя Салда Свердловской область). </w:t>
      </w:r>
    </w:p>
    <w:p w14:paraId="7177700D" w14:textId="77777777" w:rsidR="007128D5" w:rsidRPr="00D86588" w:rsidRDefault="007128D5" w:rsidP="007128D5">
      <w:pPr>
        <w:pStyle w:val="a4"/>
        <w:ind w:firstLine="709"/>
        <w:rPr>
          <w:rFonts w:ascii="Liberation Serif" w:hAnsi="Liberation Serif"/>
          <w:i/>
          <w:sz w:val="24"/>
          <w:szCs w:val="24"/>
        </w:rPr>
      </w:pPr>
      <w:r w:rsidRPr="00D86588">
        <w:rPr>
          <w:rFonts w:ascii="Liberation Serif" w:hAnsi="Liberation Serif"/>
          <w:i/>
          <w:sz w:val="24"/>
          <w:szCs w:val="24"/>
        </w:rPr>
        <w:t>Производство драгоценных металлов:</w:t>
      </w:r>
    </w:p>
    <w:p w14:paraId="0E128B40" w14:textId="77777777" w:rsidR="00436BFF" w:rsidRDefault="007128D5" w:rsidP="00436BFF">
      <w:pPr>
        <w:pStyle w:val="a4"/>
        <w:ind w:firstLine="709"/>
        <w:rPr>
          <w:rFonts w:ascii="Liberation Serif" w:hAnsi="Liberation Serif" w:cs="Liberation Serif"/>
          <w:sz w:val="24"/>
          <w:szCs w:val="24"/>
        </w:rPr>
      </w:pPr>
      <w:r w:rsidRPr="003462F3">
        <w:rPr>
          <w:rFonts w:ascii="Liberation Serif" w:hAnsi="Liberation Serif"/>
          <w:b/>
          <w:bCs/>
          <w:sz w:val="24"/>
          <w:szCs w:val="24"/>
        </w:rPr>
        <w:t>АО «Екатеринбургский завод по обработке цветных металлов»</w:t>
      </w:r>
      <w:r w:rsidRPr="00D86588">
        <w:rPr>
          <w:rFonts w:ascii="Liberation Serif" w:hAnsi="Liberation Serif"/>
          <w:bCs/>
          <w:sz w:val="24"/>
          <w:szCs w:val="24"/>
        </w:rPr>
        <w:t xml:space="preserve"> (АО «ЕЗ ОЦМ») - современное предприятие с полным циклом технологических процессов, позволяющих получать аффинированные драгоценные металлы из различных видов сырья и изготавливать технические изделия на их основе.</w:t>
      </w:r>
      <w:r w:rsidRPr="00D86588">
        <w:rPr>
          <w:rFonts w:ascii="Liberation Serif" w:hAnsi="Liberation Serif"/>
          <w:sz w:val="24"/>
          <w:szCs w:val="24"/>
        </w:rPr>
        <w:t xml:space="preserve"> </w:t>
      </w:r>
      <w:r w:rsidRPr="00FF1EBA">
        <w:rPr>
          <w:rFonts w:ascii="Liberation Serif" w:hAnsi="Liberation Serif"/>
          <w:sz w:val="24"/>
          <w:szCs w:val="24"/>
        </w:rPr>
        <w:t>АО «ЕЗ ОЦМ»</w:t>
      </w:r>
      <w:r>
        <w:rPr>
          <w:rFonts w:ascii="Liberation Serif" w:hAnsi="Liberation Serif"/>
          <w:sz w:val="24"/>
          <w:szCs w:val="24"/>
        </w:rPr>
        <w:t xml:space="preserve"> </w:t>
      </w:r>
      <w:r w:rsidRPr="00FF1EBA">
        <w:rPr>
          <w:rFonts w:ascii="Liberation Serif" w:hAnsi="Liberation Serif"/>
          <w:sz w:val="24"/>
          <w:szCs w:val="24"/>
        </w:rPr>
        <w:t xml:space="preserve">оказывает полный комплекс работ по аффинажу, переработке и изготовлению промышленных изделий из золота, серебра и металлов платиновой группы. </w:t>
      </w:r>
      <w:r w:rsidRPr="00D86588">
        <w:rPr>
          <w:rFonts w:ascii="Liberation Serif" w:hAnsi="Liberation Serif"/>
          <w:sz w:val="24"/>
          <w:szCs w:val="24"/>
        </w:rPr>
        <w:t xml:space="preserve">Предприятие </w:t>
      </w:r>
      <w:r w:rsidRPr="00D86588">
        <w:rPr>
          <w:rFonts w:ascii="Liberation Serif" w:hAnsi="Liberation Serif"/>
          <w:bCs/>
          <w:sz w:val="24"/>
          <w:szCs w:val="24"/>
        </w:rPr>
        <w:t xml:space="preserve">выпускает более 300 тысяч наименований материалов и изделий из </w:t>
      </w:r>
      <w:r w:rsidRPr="00582FF3">
        <w:rPr>
          <w:rFonts w:ascii="Liberation Serif" w:hAnsi="Liberation Serif"/>
          <w:bCs/>
          <w:sz w:val="24"/>
          <w:szCs w:val="24"/>
        </w:rPr>
        <w:t>драгметаллов на основе более чем 250 сплавов. Екатеринбургский аффинажный завод (исторически первое название предприятия) запущен в эксплуатацию еще 23 октября 1916 года и первым в России начал изготавливать технические изделия из драгоценных металлов. Эта же дата является датой начала развития отечественного промышленного производства чистых платиновых металлов.</w:t>
      </w:r>
      <w:r w:rsidRPr="00582FF3">
        <w:t xml:space="preserve"> </w:t>
      </w:r>
      <w:r w:rsidRPr="00582FF3">
        <w:rPr>
          <w:rFonts w:ascii="Liberation Serif" w:hAnsi="Liberation Serif"/>
          <w:bCs/>
          <w:sz w:val="24"/>
          <w:szCs w:val="24"/>
        </w:rPr>
        <w:t xml:space="preserve">В 2016 году на базе ЕЗ ОЦМ создана международная группа компаний, объединенная под зонтичным брендом Plaurum. </w:t>
      </w:r>
      <w:r w:rsidRPr="00582FF3">
        <w:rPr>
          <w:rFonts w:ascii="Liberation Serif" w:hAnsi="Liberation Serif" w:cs="Liberation Serif"/>
          <w:sz w:val="24"/>
          <w:szCs w:val="24"/>
        </w:rPr>
        <w:t xml:space="preserve">Завод признан одним из лидеров в сфере производства драгоценных металлов по результатам Всероссийского Бизнес-Рейтинга. Предприятие получило статус «Лидер отрасли 2021» за весомый вклад в развитие отрасли, укрепление экономического потенциала страны и лидирующие позиции в отраслевом рейтинге на основании реальных финансовых показателей. </w:t>
      </w:r>
      <w:r w:rsidR="00436BFF" w:rsidRPr="00582FF3">
        <w:rPr>
          <w:rFonts w:ascii="Liberation Serif" w:hAnsi="Liberation Serif" w:cs="Liberation Serif"/>
          <w:sz w:val="24"/>
          <w:szCs w:val="24"/>
        </w:rPr>
        <w:t>АО «ЕЗ ОЦМ» приняло участие в Международной промышленной выставке «ИННОПРОМ-202</w:t>
      </w:r>
      <w:r w:rsidR="00436BFF">
        <w:rPr>
          <w:rFonts w:ascii="Liberation Serif" w:hAnsi="Liberation Serif" w:cs="Liberation Serif"/>
          <w:sz w:val="24"/>
          <w:szCs w:val="24"/>
        </w:rPr>
        <w:t>4</w:t>
      </w:r>
      <w:r w:rsidR="00436BFF" w:rsidRPr="00582FF3">
        <w:rPr>
          <w:rFonts w:ascii="Liberation Serif" w:hAnsi="Liberation Serif" w:cs="Liberation Serif"/>
          <w:sz w:val="24"/>
          <w:szCs w:val="24"/>
        </w:rPr>
        <w:t>»</w:t>
      </w:r>
      <w:r w:rsidR="00436BFF">
        <w:rPr>
          <w:rFonts w:ascii="Liberation Serif" w:hAnsi="Liberation Serif" w:cs="Liberation Serif"/>
          <w:sz w:val="24"/>
          <w:szCs w:val="24"/>
        </w:rPr>
        <w:t>, в рамках которой представило</w:t>
      </w:r>
      <w:r w:rsidR="00436BFF" w:rsidRPr="00436BFF">
        <w:rPr>
          <w:rFonts w:ascii="Liberation Serif" w:hAnsi="Liberation Serif" w:cs="Liberation Serif"/>
          <w:sz w:val="24"/>
          <w:szCs w:val="24"/>
        </w:rPr>
        <w:t xml:space="preserve"> ряд уникальных и высокотехнологичных изделий из драгоценных и тугоплавких металлов. Среди них – образцы продукции из тантала: проволока, лента и тигель. Отметим, сегодня </w:t>
      </w:r>
      <w:r w:rsidR="00436BFF" w:rsidRPr="00582FF3">
        <w:rPr>
          <w:rFonts w:ascii="Liberation Serif" w:hAnsi="Liberation Serif" w:cs="Liberation Serif"/>
          <w:sz w:val="24"/>
          <w:szCs w:val="24"/>
        </w:rPr>
        <w:t>АО «ЕЗ ОЦМ»</w:t>
      </w:r>
      <w:r w:rsidR="00436BFF">
        <w:rPr>
          <w:rFonts w:ascii="Liberation Serif" w:hAnsi="Liberation Serif" w:cs="Liberation Serif"/>
          <w:sz w:val="24"/>
          <w:szCs w:val="24"/>
        </w:rPr>
        <w:t xml:space="preserve"> </w:t>
      </w:r>
      <w:r w:rsidR="00436BFF" w:rsidRPr="00436BFF">
        <w:rPr>
          <w:rFonts w:ascii="Liberation Serif" w:hAnsi="Liberation Serif" w:cs="Liberation Serif"/>
          <w:sz w:val="24"/>
          <w:szCs w:val="24"/>
        </w:rPr>
        <w:t>является единственным в России производителем изделий из этого крайне редкого металла.</w:t>
      </w:r>
    </w:p>
    <w:p w14:paraId="7874D8B5" w14:textId="77777777" w:rsidR="007128D5" w:rsidRPr="00436BFF" w:rsidRDefault="007128D5" w:rsidP="00436BFF">
      <w:pPr>
        <w:pStyle w:val="a4"/>
        <w:ind w:firstLine="709"/>
        <w:rPr>
          <w:rFonts w:ascii="Liberation Serif" w:hAnsi="Liberation Serif" w:cs="Liberation Serif"/>
          <w:sz w:val="24"/>
          <w:szCs w:val="24"/>
        </w:rPr>
      </w:pPr>
      <w:r w:rsidRPr="00582FF3">
        <w:rPr>
          <w:rFonts w:ascii="Liberation Serif" w:hAnsi="Liberation Serif"/>
          <w:bCs/>
          <w:i/>
          <w:iCs/>
          <w:sz w:val="24"/>
          <w:szCs w:val="24"/>
        </w:rPr>
        <w:t>Производство профилей с помощью холодной штамповки или гибки:</w:t>
      </w:r>
    </w:p>
    <w:p w14:paraId="35AA9C61" w14:textId="77777777" w:rsidR="002B68EB" w:rsidRPr="002B68EB" w:rsidRDefault="007128D5" w:rsidP="002B68EB">
      <w:pPr>
        <w:pStyle w:val="a4"/>
        <w:ind w:firstLine="709"/>
        <w:rPr>
          <w:rFonts w:ascii="Liberation Serif" w:hAnsi="Liberation Serif"/>
          <w:sz w:val="24"/>
          <w:szCs w:val="24"/>
        </w:rPr>
      </w:pPr>
      <w:r w:rsidRPr="00082961">
        <w:rPr>
          <w:rFonts w:ascii="Liberation Serif" w:hAnsi="Liberation Serif"/>
          <w:b/>
          <w:bCs/>
          <w:iCs/>
          <w:sz w:val="24"/>
          <w:szCs w:val="24"/>
        </w:rPr>
        <w:t>ООО</w:t>
      </w:r>
      <w:r w:rsidRPr="00582FF3">
        <w:rPr>
          <w:rFonts w:ascii="Liberation Serif" w:hAnsi="Liberation Serif"/>
          <w:b/>
          <w:bCs/>
          <w:iCs/>
          <w:sz w:val="24"/>
          <w:szCs w:val="24"/>
        </w:rPr>
        <w:t xml:space="preserve"> «Компания металл Профиль Урал»</w:t>
      </w:r>
      <w:r w:rsidRPr="00582FF3">
        <w:rPr>
          <w:rFonts w:ascii="Liberation Serif" w:hAnsi="Liberation Serif"/>
          <w:b/>
          <w:sz w:val="24"/>
          <w:szCs w:val="24"/>
        </w:rPr>
        <w:t xml:space="preserve">. </w:t>
      </w:r>
      <w:r w:rsidRPr="00582FF3">
        <w:rPr>
          <w:rFonts w:ascii="Liberation Serif" w:hAnsi="Liberation Serif"/>
          <w:sz w:val="24"/>
          <w:szCs w:val="24"/>
        </w:rPr>
        <w:t>Ведущий производитель тонколистовых кровельных и стеновых материалов на территории России и СНГ, производит более 10 инновационных для российского рынка продуктов.</w:t>
      </w:r>
      <w:r w:rsidRPr="00582FF3">
        <w:t xml:space="preserve"> </w:t>
      </w:r>
      <w:r w:rsidRPr="00582FF3">
        <w:rPr>
          <w:rFonts w:ascii="Liberation Serif" w:hAnsi="Liberation Serif"/>
          <w:sz w:val="24"/>
          <w:szCs w:val="24"/>
        </w:rPr>
        <w:t>Компания «Металл Профиль» — № 1 в мире по производству металлочерепицы, стальных кровель и фасадов, водосточных систем из стали. № 1 в России и странах СНГ по производству сэндвич-панелей и вентилируемых фасадов (по результатам Исследования рынков строительных материалов из тонколистовой стали с покрытием Аналитического центра НАФИ за 202</w:t>
      </w:r>
      <w:r w:rsidR="002B68EB">
        <w:rPr>
          <w:rFonts w:ascii="Liberation Serif" w:hAnsi="Liberation Serif"/>
          <w:sz w:val="24"/>
          <w:szCs w:val="24"/>
        </w:rPr>
        <w:t>3</w:t>
      </w:r>
      <w:r w:rsidRPr="00582FF3">
        <w:rPr>
          <w:rFonts w:ascii="Liberation Serif" w:hAnsi="Liberation Serif"/>
          <w:sz w:val="24"/>
          <w:szCs w:val="24"/>
        </w:rPr>
        <w:t xml:space="preserve"> год).</w:t>
      </w:r>
    </w:p>
    <w:p w14:paraId="6D3DFC31" w14:textId="77777777" w:rsidR="007128D5" w:rsidRPr="00582FF3" w:rsidRDefault="007128D5" w:rsidP="007128D5">
      <w:pPr>
        <w:pStyle w:val="a4"/>
        <w:ind w:firstLine="709"/>
        <w:rPr>
          <w:rFonts w:ascii="Liberation Serif" w:hAnsi="Liberation Serif"/>
          <w:i/>
          <w:sz w:val="24"/>
          <w:szCs w:val="24"/>
        </w:rPr>
      </w:pPr>
      <w:r w:rsidRPr="00582FF3">
        <w:rPr>
          <w:rFonts w:ascii="Liberation Serif" w:hAnsi="Liberation Serif"/>
          <w:i/>
          <w:sz w:val="24"/>
          <w:szCs w:val="24"/>
        </w:rPr>
        <w:t>Разработка гравийных и песчаных карьеров:</w:t>
      </w:r>
    </w:p>
    <w:p w14:paraId="7E00E486" w14:textId="77777777" w:rsidR="007128D5" w:rsidRPr="00582FF3" w:rsidRDefault="007128D5" w:rsidP="007128D5">
      <w:pPr>
        <w:pStyle w:val="3"/>
        <w:numPr>
          <w:ilvl w:val="0"/>
          <w:numId w:val="0"/>
        </w:numPr>
        <w:tabs>
          <w:tab w:val="left" w:pos="708"/>
        </w:tabs>
        <w:ind w:firstLine="709"/>
        <w:jc w:val="both"/>
        <w:rPr>
          <w:rFonts w:ascii="Liberation Serif" w:hAnsi="Liberation Serif"/>
          <w:b w:val="0"/>
          <w:sz w:val="24"/>
          <w:szCs w:val="24"/>
        </w:rPr>
      </w:pPr>
      <w:r w:rsidRPr="00582FF3">
        <w:rPr>
          <w:rFonts w:ascii="Liberation Serif" w:hAnsi="Liberation Serif"/>
          <w:sz w:val="24"/>
          <w:szCs w:val="24"/>
        </w:rPr>
        <w:t>Исетский щебеночный завод – филиал АО «Первая нерудная компания».</w:t>
      </w:r>
      <w:r w:rsidRPr="00582FF3">
        <w:rPr>
          <w:rFonts w:ascii="Liberation Serif" w:hAnsi="Liberation Serif"/>
          <w:b w:val="0"/>
          <w:sz w:val="24"/>
          <w:szCs w:val="24"/>
        </w:rPr>
        <w:t xml:space="preserve"> Разработка Исетского месторождения гранитов началась в 70-80 годах XIX века для постройки горнозаводской дороги Пермь – Екатеринбург. Дата основания завода 25.06.1933, в 2008 году заводу исполнилось 75 лет. С июля 2008 года Исетский щебеночный завод является филиалом АО «Первая нерудная компания», созданного на базе имущества ОАО «Российские железные дороги». Завод выпускает следующие виды готовой продукции: щебень фракции 25-60 мм, щебень фракции 5-25 мм, отсев фракции 0-5 мм и бутовый камень.</w:t>
      </w:r>
      <w:r w:rsidRPr="00582FF3">
        <w:t xml:space="preserve"> </w:t>
      </w:r>
      <w:r w:rsidRPr="00582FF3">
        <w:rPr>
          <w:rFonts w:ascii="Liberation Serif" w:hAnsi="Liberation Serif"/>
          <w:b w:val="0"/>
          <w:sz w:val="24"/>
          <w:szCs w:val="24"/>
        </w:rPr>
        <w:t>Основной вид деятельности – добыча и переработка нерудных полезных ископаемых с целью реализации, поставки щебня и производных продуктов для дорожного, нефтегазового, промышленного и гражданского строительства. Является крупнейшим производителем нерудных материалов, объединившим 18 щебеночных заводов в единый холдинг.</w:t>
      </w:r>
    </w:p>
    <w:p w14:paraId="034BEB49" w14:textId="77777777" w:rsidR="007128D5" w:rsidRPr="003462F3" w:rsidRDefault="007128D5" w:rsidP="007128D5">
      <w:pPr>
        <w:spacing w:before="0"/>
        <w:ind w:right="0" w:firstLine="709"/>
        <w:jc w:val="both"/>
        <w:rPr>
          <w:rFonts w:ascii="Liberation Serif" w:hAnsi="Liberation Serif"/>
          <w:b w:val="0"/>
          <w:bCs w:val="0"/>
          <w:i/>
        </w:rPr>
      </w:pPr>
      <w:r w:rsidRPr="00582FF3">
        <w:rPr>
          <w:rFonts w:ascii="Liberation Serif" w:hAnsi="Liberation Serif"/>
          <w:b w:val="0"/>
          <w:bCs w:val="0"/>
          <w:i/>
        </w:rPr>
        <w:t>Производство молочной продукции:</w:t>
      </w:r>
    </w:p>
    <w:p w14:paraId="128DF3B7" w14:textId="77777777" w:rsidR="007128D5" w:rsidRDefault="007128D5" w:rsidP="007128D5">
      <w:pPr>
        <w:spacing w:before="0"/>
        <w:ind w:right="0" w:firstLine="709"/>
        <w:jc w:val="both"/>
        <w:rPr>
          <w:rFonts w:ascii="Liberation Serif" w:hAnsi="Liberation Serif"/>
          <w:b w:val="0"/>
          <w:bCs w:val="0"/>
        </w:rPr>
      </w:pPr>
      <w:r>
        <w:rPr>
          <w:rFonts w:ascii="Liberation Serif" w:hAnsi="Liberation Serif"/>
          <w:bCs w:val="0"/>
        </w:rPr>
        <w:t xml:space="preserve">ООО «УГМК-Агро» </w:t>
      </w:r>
      <w:r w:rsidRPr="00C343D8">
        <w:rPr>
          <w:rFonts w:ascii="Liberation Serif" w:hAnsi="Liberation Serif"/>
          <w:bCs w:val="0"/>
        </w:rPr>
        <w:t>п</w:t>
      </w:r>
      <w:r w:rsidRPr="003462F3">
        <w:rPr>
          <w:rFonts w:ascii="Liberation Serif" w:hAnsi="Liberation Serif"/>
          <w:bCs w:val="0"/>
        </w:rPr>
        <w:t>роизводство «Верхнепышминский молочный завод»</w:t>
      </w:r>
      <w:r w:rsidRPr="003462F3">
        <w:rPr>
          <w:rFonts w:ascii="Liberation Serif" w:hAnsi="Liberation Serif"/>
          <w:b w:val="0"/>
          <w:bCs w:val="0"/>
        </w:rPr>
        <w:t xml:space="preserve"> </w:t>
      </w:r>
      <w:r>
        <w:rPr>
          <w:rFonts w:ascii="Liberation Serif" w:hAnsi="Liberation Serif"/>
          <w:b w:val="0"/>
          <w:bCs w:val="0"/>
        </w:rPr>
        <w:t xml:space="preserve">- </w:t>
      </w:r>
      <w:r w:rsidRPr="003462F3">
        <w:rPr>
          <w:rFonts w:ascii="Liberation Serif" w:hAnsi="Liberation Serif"/>
          <w:b w:val="0"/>
          <w:bCs w:val="0"/>
        </w:rPr>
        <w:t>одно из крупнейших предприятий молочной индустрии Свердловской области</w:t>
      </w:r>
      <w:r>
        <w:rPr>
          <w:rFonts w:ascii="Liberation Serif" w:hAnsi="Liberation Serif"/>
          <w:b w:val="0"/>
          <w:bCs w:val="0"/>
        </w:rPr>
        <w:t xml:space="preserve">. </w:t>
      </w:r>
      <w:r w:rsidRPr="003462F3">
        <w:rPr>
          <w:rFonts w:ascii="Liberation Serif" w:hAnsi="Liberation Serif"/>
          <w:b w:val="0"/>
          <w:bCs w:val="0"/>
        </w:rPr>
        <w:t>Перерабатывая около 80 тонн молока в день (30 000 тонн в год), завод выпускает более 30 наименований молочной продукции.</w:t>
      </w:r>
      <w:r w:rsidRPr="003462F3">
        <w:rPr>
          <w:rFonts w:ascii="Liberation Serif" w:hAnsi="Liberation Serif" w:cs="Liberation Serif"/>
          <w:b w:val="0"/>
          <w:bCs w:val="0"/>
        </w:rPr>
        <w:t>﻿</w:t>
      </w:r>
      <w:r w:rsidRPr="003462F3">
        <w:rPr>
          <w:rFonts w:ascii="Liberation Serif" w:hAnsi="Liberation Serif"/>
          <w:b w:val="0"/>
          <w:bCs w:val="0"/>
        </w:rPr>
        <w:t xml:space="preserve"> </w:t>
      </w:r>
      <w:r w:rsidRPr="003462F3">
        <w:rPr>
          <w:rFonts w:ascii="Liberation Serif" w:hAnsi="Liberation Serif" w:cs="Liberation Serif"/>
          <w:b w:val="0"/>
          <w:bCs w:val="0"/>
        </w:rPr>
        <w:t>Основу</w:t>
      </w:r>
      <w:r w:rsidRPr="003462F3">
        <w:rPr>
          <w:rFonts w:ascii="Liberation Serif" w:hAnsi="Liberation Serif"/>
          <w:b w:val="0"/>
          <w:bCs w:val="0"/>
        </w:rPr>
        <w:t xml:space="preserve"> </w:t>
      </w:r>
      <w:r w:rsidRPr="003462F3">
        <w:rPr>
          <w:rFonts w:ascii="Liberation Serif" w:hAnsi="Liberation Serif" w:cs="Liberation Serif"/>
          <w:b w:val="0"/>
          <w:bCs w:val="0"/>
        </w:rPr>
        <w:t>сырьевой</w:t>
      </w:r>
      <w:r w:rsidRPr="003462F3">
        <w:rPr>
          <w:rFonts w:ascii="Liberation Serif" w:hAnsi="Liberation Serif"/>
          <w:b w:val="0"/>
          <w:bCs w:val="0"/>
        </w:rPr>
        <w:t xml:space="preserve"> </w:t>
      </w:r>
      <w:r w:rsidRPr="003462F3">
        <w:rPr>
          <w:rFonts w:ascii="Liberation Serif" w:hAnsi="Liberation Serif" w:cs="Liberation Serif"/>
          <w:b w:val="0"/>
          <w:bCs w:val="0"/>
        </w:rPr>
        <w:t>базы</w:t>
      </w:r>
      <w:r w:rsidRPr="003462F3">
        <w:rPr>
          <w:rFonts w:ascii="Liberation Serif" w:hAnsi="Liberation Serif"/>
          <w:b w:val="0"/>
          <w:bCs w:val="0"/>
        </w:rPr>
        <w:t xml:space="preserve"> </w:t>
      </w:r>
      <w:r w:rsidRPr="003462F3">
        <w:rPr>
          <w:rFonts w:ascii="Liberation Serif" w:hAnsi="Liberation Serif" w:cs="Liberation Serif"/>
          <w:b w:val="0"/>
          <w:bCs w:val="0"/>
        </w:rPr>
        <w:t>предприятия</w:t>
      </w:r>
      <w:r w:rsidRPr="003462F3">
        <w:rPr>
          <w:rFonts w:ascii="Liberation Serif" w:hAnsi="Liberation Serif"/>
          <w:b w:val="0"/>
          <w:bCs w:val="0"/>
        </w:rPr>
        <w:t xml:space="preserve"> </w:t>
      </w:r>
      <w:r w:rsidRPr="003462F3">
        <w:rPr>
          <w:rFonts w:ascii="Liberation Serif" w:hAnsi="Liberation Serif" w:cs="Liberation Serif"/>
          <w:b w:val="0"/>
          <w:bCs w:val="0"/>
        </w:rPr>
        <w:t>составляет</w:t>
      </w:r>
      <w:r w:rsidRPr="003462F3">
        <w:rPr>
          <w:rFonts w:ascii="Liberation Serif" w:hAnsi="Liberation Serif"/>
          <w:b w:val="0"/>
          <w:bCs w:val="0"/>
        </w:rPr>
        <w:t xml:space="preserve"> </w:t>
      </w:r>
      <w:r w:rsidRPr="003462F3">
        <w:rPr>
          <w:rFonts w:ascii="Liberation Serif" w:hAnsi="Liberation Serif" w:cs="Liberation Serif"/>
          <w:b w:val="0"/>
          <w:bCs w:val="0"/>
        </w:rPr>
        <w:t>молоко</w:t>
      </w:r>
      <w:r w:rsidRPr="003462F3">
        <w:rPr>
          <w:rFonts w:ascii="Liberation Serif" w:hAnsi="Liberation Serif"/>
          <w:b w:val="0"/>
          <w:bCs w:val="0"/>
        </w:rPr>
        <w:t xml:space="preserve">, </w:t>
      </w:r>
      <w:r w:rsidRPr="003462F3">
        <w:rPr>
          <w:rFonts w:ascii="Liberation Serif" w:hAnsi="Liberation Serif" w:cs="Liberation Serif"/>
          <w:b w:val="0"/>
          <w:bCs w:val="0"/>
        </w:rPr>
        <w:t>поступающее</w:t>
      </w:r>
      <w:r w:rsidRPr="003462F3">
        <w:rPr>
          <w:rFonts w:ascii="Liberation Serif" w:hAnsi="Liberation Serif"/>
          <w:b w:val="0"/>
          <w:bCs w:val="0"/>
        </w:rPr>
        <w:t xml:space="preserve"> </w:t>
      </w:r>
      <w:r w:rsidRPr="003462F3">
        <w:rPr>
          <w:rFonts w:ascii="Liberation Serif" w:hAnsi="Liberation Serif" w:cs="Liberation Serif"/>
          <w:b w:val="0"/>
          <w:bCs w:val="0"/>
        </w:rPr>
        <w:t>от</w:t>
      </w:r>
      <w:r w:rsidRPr="003462F3">
        <w:rPr>
          <w:rFonts w:ascii="Liberation Serif" w:hAnsi="Liberation Serif"/>
          <w:b w:val="0"/>
          <w:bCs w:val="0"/>
        </w:rPr>
        <w:t xml:space="preserve"> </w:t>
      </w:r>
      <w:r w:rsidRPr="003462F3">
        <w:rPr>
          <w:rFonts w:ascii="Liberation Serif" w:hAnsi="Liberation Serif" w:cs="Liberation Serif"/>
          <w:b w:val="0"/>
          <w:bCs w:val="0"/>
        </w:rPr>
        <w:t>ЗАО</w:t>
      </w:r>
      <w:r w:rsidRPr="003462F3">
        <w:rPr>
          <w:rFonts w:ascii="Liberation Serif" w:hAnsi="Liberation Serif"/>
          <w:b w:val="0"/>
          <w:bCs w:val="0"/>
        </w:rPr>
        <w:t xml:space="preserve"> </w:t>
      </w:r>
      <w:r w:rsidRPr="003462F3">
        <w:rPr>
          <w:rFonts w:ascii="Liberation Serif" w:hAnsi="Liberation Serif" w:cs="Liberation Serif"/>
          <w:b w:val="0"/>
          <w:bCs w:val="0"/>
        </w:rPr>
        <w:t>«Агрофирма</w:t>
      </w:r>
      <w:r w:rsidRPr="003462F3">
        <w:rPr>
          <w:rFonts w:ascii="Liberation Serif" w:hAnsi="Liberation Serif"/>
          <w:b w:val="0"/>
          <w:bCs w:val="0"/>
        </w:rPr>
        <w:t xml:space="preserve"> </w:t>
      </w:r>
      <w:r w:rsidRPr="003462F3">
        <w:rPr>
          <w:rFonts w:ascii="Liberation Serif" w:hAnsi="Liberation Serif" w:cs="Liberation Serif"/>
          <w:b w:val="0"/>
          <w:bCs w:val="0"/>
        </w:rPr>
        <w:t>«Патруши»</w:t>
      </w:r>
      <w:r w:rsidRPr="003462F3">
        <w:rPr>
          <w:rFonts w:ascii="Liberation Serif" w:hAnsi="Liberation Serif"/>
          <w:b w:val="0"/>
          <w:bCs w:val="0"/>
        </w:rPr>
        <w:t xml:space="preserve"> (</w:t>
      </w:r>
      <w:r w:rsidRPr="003462F3">
        <w:rPr>
          <w:rFonts w:ascii="Liberation Serif" w:hAnsi="Liberation Serif" w:cs="Liberation Serif"/>
          <w:b w:val="0"/>
          <w:bCs w:val="0"/>
        </w:rPr>
        <w:t>Сысертский</w:t>
      </w:r>
      <w:r w:rsidRPr="003462F3">
        <w:rPr>
          <w:rFonts w:ascii="Liberation Serif" w:hAnsi="Liberation Serif"/>
          <w:b w:val="0"/>
          <w:bCs w:val="0"/>
        </w:rPr>
        <w:t xml:space="preserve"> </w:t>
      </w:r>
      <w:r w:rsidRPr="003462F3">
        <w:rPr>
          <w:rFonts w:ascii="Liberation Serif" w:hAnsi="Liberation Serif" w:cs="Liberation Serif"/>
          <w:b w:val="0"/>
          <w:bCs w:val="0"/>
        </w:rPr>
        <w:t>район</w:t>
      </w:r>
      <w:r w:rsidRPr="003462F3">
        <w:rPr>
          <w:rFonts w:ascii="Liberation Serif" w:hAnsi="Liberation Serif"/>
          <w:b w:val="0"/>
          <w:bCs w:val="0"/>
        </w:rPr>
        <w:t xml:space="preserve"> </w:t>
      </w:r>
      <w:r w:rsidRPr="003462F3">
        <w:rPr>
          <w:rFonts w:ascii="Liberation Serif" w:hAnsi="Liberation Serif" w:cs="Liberation Serif"/>
          <w:b w:val="0"/>
          <w:bCs w:val="0"/>
        </w:rPr>
        <w:t>Свердловской</w:t>
      </w:r>
      <w:r w:rsidRPr="003462F3">
        <w:rPr>
          <w:rFonts w:ascii="Liberation Serif" w:hAnsi="Liberation Serif"/>
          <w:b w:val="0"/>
          <w:bCs w:val="0"/>
        </w:rPr>
        <w:t xml:space="preserve"> </w:t>
      </w:r>
      <w:r w:rsidRPr="003462F3">
        <w:rPr>
          <w:rFonts w:ascii="Liberation Serif" w:hAnsi="Liberation Serif" w:cs="Liberation Serif"/>
          <w:b w:val="0"/>
          <w:bCs w:val="0"/>
        </w:rPr>
        <w:t>области</w:t>
      </w:r>
      <w:r w:rsidRPr="003462F3">
        <w:rPr>
          <w:rFonts w:ascii="Liberation Serif" w:hAnsi="Liberation Serif"/>
          <w:b w:val="0"/>
          <w:bCs w:val="0"/>
        </w:rPr>
        <w:t xml:space="preserve">), </w:t>
      </w:r>
      <w:r w:rsidRPr="003462F3">
        <w:rPr>
          <w:rFonts w:ascii="Liberation Serif" w:hAnsi="Liberation Serif" w:cs="Liberation Serif"/>
          <w:b w:val="0"/>
          <w:bCs w:val="0"/>
        </w:rPr>
        <w:t>АО</w:t>
      </w:r>
      <w:r w:rsidRPr="003462F3">
        <w:rPr>
          <w:rFonts w:ascii="Liberation Serif" w:hAnsi="Liberation Serif"/>
          <w:b w:val="0"/>
          <w:bCs w:val="0"/>
        </w:rPr>
        <w:t xml:space="preserve"> </w:t>
      </w:r>
      <w:r w:rsidRPr="003462F3">
        <w:rPr>
          <w:rFonts w:ascii="Liberation Serif" w:hAnsi="Liberation Serif" w:cs="Liberation Serif"/>
          <w:b w:val="0"/>
          <w:bCs w:val="0"/>
        </w:rPr>
        <w:t>«Совхоз</w:t>
      </w:r>
      <w:r w:rsidRPr="003462F3">
        <w:rPr>
          <w:rFonts w:ascii="Liberation Serif" w:hAnsi="Liberation Serif"/>
          <w:b w:val="0"/>
          <w:bCs w:val="0"/>
        </w:rPr>
        <w:t xml:space="preserve"> </w:t>
      </w:r>
      <w:r>
        <w:rPr>
          <w:rFonts w:ascii="Liberation Serif" w:hAnsi="Liberation Serif" w:cs="Liberation Serif"/>
          <w:b w:val="0"/>
          <w:bCs w:val="0"/>
        </w:rPr>
        <w:t xml:space="preserve">Сухоложский» </w:t>
      </w:r>
      <w:r w:rsidRPr="003462F3">
        <w:rPr>
          <w:rFonts w:ascii="Liberation Serif" w:hAnsi="Liberation Serif"/>
          <w:b w:val="0"/>
          <w:bCs w:val="0"/>
        </w:rPr>
        <w:t>(</w:t>
      </w:r>
      <w:r w:rsidRPr="003462F3">
        <w:rPr>
          <w:rFonts w:ascii="Liberation Serif" w:hAnsi="Liberation Serif" w:cs="Liberation Serif"/>
          <w:b w:val="0"/>
          <w:bCs w:val="0"/>
        </w:rPr>
        <w:t>Сухоложский</w:t>
      </w:r>
      <w:r w:rsidRPr="003462F3">
        <w:rPr>
          <w:rFonts w:ascii="Liberation Serif" w:hAnsi="Liberation Serif"/>
          <w:b w:val="0"/>
          <w:bCs w:val="0"/>
        </w:rPr>
        <w:t xml:space="preserve"> </w:t>
      </w:r>
      <w:r w:rsidRPr="003462F3">
        <w:rPr>
          <w:rFonts w:ascii="Liberation Serif" w:hAnsi="Liberation Serif" w:cs="Liberation Serif"/>
          <w:b w:val="0"/>
          <w:bCs w:val="0"/>
        </w:rPr>
        <w:t>район</w:t>
      </w:r>
      <w:r w:rsidRPr="003462F3">
        <w:rPr>
          <w:rFonts w:ascii="Liberation Serif" w:hAnsi="Liberation Serif"/>
          <w:b w:val="0"/>
          <w:bCs w:val="0"/>
        </w:rPr>
        <w:t xml:space="preserve"> </w:t>
      </w:r>
      <w:r w:rsidRPr="003462F3">
        <w:rPr>
          <w:rFonts w:ascii="Liberation Serif" w:hAnsi="Liberation Serif" w:cs="Liberation Serif"/>
          <w:b w:val="0"/>
          <w:bCs w:val="0"/>
        </w:rPr>
        <w:t>Свердлов</w:t>
      </w:r>
      <w:r w:rsidRPr="003462F3">
        <w:rPr>
          <w:rFonts w:ascii="Liberation Serif" w:hAnsi="Liberation Serif"/>
          <w:b w:val="0"/>
          <w:bCs w:val="0"/>
        </w:rPr>
        <w:t xml:space="preserve">ской области), также входящих в «УГМК-Агро» и обладающих современными </w:t>
      </w:r>
      <w:r w:rsidRPr="006C7A23">
        <w:rPr>
          <w:rFonts w:ascii="Liberation Serif" w:hAnsi="Liberation Serif"/>
          <w:b w:val="0"/>
          <w:bCs w:val="0"/>
        </w:rPr>
        <w:t>молочными комплексами.</w:t>
      </w:r>
      <w:r w:rsidRPr="006C7A23">
        <w:rPr>
          <w:rFonts w:ascii="Liberation Serif" w:hAnsi="Liberation Serif"/>
        </w:rPr>
        <w:t xml:space="preserve"> </w:t>
      </w:r>
      <w:r w:rsidRPr="006C7A23">
        <w:rPr>
          <w:rFonts w:ascii="Liberation Serif" w:hAnsi="Liberation Serif"/>
          <w:b w:val="0"/>
          <w:bCs w:val="0"/>
        </w:rPr>
        <w:t xml:space="preserve">С 2008 года продукция представлена на рынке под торговой маркой «Здорово!», разработанной для ООО «УГМК-Агро» ведущим европейским рекламным агентством «SERY*». Торговая марка подчеркивает высокие потребительские качества молочной продукции и дает возможность «Почувствовать себя здорово!». С декабря 2013 года на предприятии Производство «Верхнепышминский </w:t>
      </w:r>
      <w:r w:rsidRPr="006C7A23">
        <w:rPr>
          <w:rFonts w:ascii="Liberation Serif" w:hAnsi="Liberation Serif"/>
          <w:b w:val="0"/>
          <w:bCs w:val="0"/>
        </w:rPr>
        <w:lastRenderedPageBreak/>
        <w:t xml:space="preserve">молочный завод» внедрена система </w:t>
      </w:r>
      <w:r w:rsidR="00B62339" w:rsidRPr="006C7A23">
        <w:rPr>
          <w:rFonts w:ascii="Liberation Serif" w:hAnsi="Liberation Serif"/>
          <w:b w:val="0"/>
          <w:bCs w:val="0"/>
        </w:rPr>
        <w:t>менеджмента</w:t>
      </w:r>
      <w:r w:rsidRPr="006C7A23">
        <w:rPr>
          <w:rFonts w:ascii="Liberation Serif" w:hAnsi="Liberation Serif"/>
          <w:b w:val="0"/>
          <w:bCs w:val="0"/>
        </w:rPr>
        <w:t xml:space="preserve"> безопасности пищевой продукции ГОСТ Р ИСО 22000:2007 применительно к производству молока, молочной продукции, оптовой и розничной торговли молочной продукции. </w:t>
      </w:r>
    </w:p>
    <w:p w14:paraId="6ACB5CB1" w14:textId="77777777" w:rsidR="004B5499" w:rsidRPr="004B5499" w:rsidRDefault="004B5499" w:rsidP="004B5499">
      <w:pPr>
        <w:spacing w:before="0"/>
        <w:ind w:right="0" w:firstLine="709"/>
        <w:jc w:val="both"/>
        <w:rPr>
          <w:rFonts w:ascii="Liberation Serif" w:hAnsi="Liberation Serif"/>
          <w:b w:val="0"/>
          <w:bCs w:val="0"/>
        </w:rPr>
      </w:pPr>
      <w:r w:rsidRPr="004B5499">
        <w:rPr>
          <w:rFonts w:ascii="Liberation Serif" w:hAnsi="Liberation Serif"/>
          <w:b w:val="0"/>
          <w:bCs w:val="0"/>
        </w:rPr>
        <w:t>Следует отметить, что работа предприятий обеспечивает стабильность социально-экономического развития городского округа, от их устойчивой работы зависит как благосостояние жителей городского округа, так и доходы бюджета городского округа.</w:t>
      </w:r>
    </w:p>
    <w:p w14:paraId="16AFDF66" w14:textId="77777777" w:rsidR="004B5499" w:rsidRPr="004B5499" w:rsidRDefault="004B5499" w:rsidP="004B5499">
      <w:pPr>
        <w:spacing w:before="0"/>
        <w:ind w:right="0" w:firstLine="709"/>
        <w:jc w:val="both"/>
        <w:rPr>
          <w:rFonts w:ascii="Liberation Serif" w:hAnsi="Liberation Serif"/>
          <w:b w:val="0"/>
          <w:bCs w:val="0"/>
        </w:rPr>
      </w:pPr>
      <w:r w:rsidRPr="004B5499">
        <w:rPr>
          <w:rFonts w:ascii="Liberation Serif" w:hAnsi="Liberation Serif"/>
          <w:b w:val="0"/>
          <w:bCs w:val="0"/>
        </w:rPr>
        <w:t>В целях выработки мер, направленных на обеспечение стабильной деятельности промышленных и других предприятий в условиях санкционных ограничений, в 2024 году продолжалась работа Комиссии по содействию стабилизации экономической и социальной обстановки в городском округе, состав которой утвержден постановлением Главы городского округа от 03.06.2019 № 33. В течение 2024 года проведено два заседания комиссии, на которых совместно с представителями предприятий рассмотрены вопросы социально-экономической ситуации, положения на рынке труда, исполнения местного бюджета и ряд других вопросов жизнедеятельности городского округа.</w:t>
      </w:r>
    </w:p>
    <w:p w14:paraId="741A1183" w14:textId="77777777" w:rsidR="004B5499" w:rsidRPr="004B5499" w:rsidRDefault="004B5499" w:rsidP="004B5499">
      <w:pPr>
        <w:spacing w:before="0"/>
        <w:ind w:right="0" w:firstLine="709"/>
        <w:jc w:val="both"/>
        <w:rPr>
          <w:rFonts w:ascii="Liberation Serif" w:hAnsi="Liberation Serif"/>
          <w:b w:val="0"/>
          <w:bCs w:val="0"/>
        </w:rPr>
      </w:pPr>
      <w:r w:rsidRPr="004B5499">
        <w:rPr>
          <w:rFonts w:ascii="Liberation Serif" w:hAnsi="Liberation Serif"/>
          <w:b w:val="0"/>
          <w:bCs w:val="0"/>
        </w:rPr>
        <w:t>Важно отметить, что следующие проекты, реализующиеся в городском округе, включены в Перечень инвестиционных проектов, имеющих стратегическое значение для социально-экономического развития Свердловской области, на 2024 – 2025 годы в соответствии с Протоколом Инвестиционного комитета Свердловской области от 05.08.2024 № 37:</w:t>
      </w:r>
    </w:p>
    <w:p w14:paraId="271EB70B" w14:textId="77777777" w:rsidR="004B5499" w:rsidRPr="004B5499" w:rsidRDefault="004B5499" w:rsidP="004B5499">
      <w:pPr>
        <w:spacing w:before="0"/>
        <w:ind w:right="0" w:firstLine="709"/>
        <w:jc w:val="both"/>
        <w:rPr>
          <w:rFonts w:ascii="Liberation Serif" w:hAnsi="Liberation Serif"/>
          <w:b w:val="0"/>
          <w:bCs w:val="0"/>
        </w:rPr>
      </w:pPr>
      <w:r w:rsidRPr="004B5499">
        <w:rPr>
          <w:rFonts w:ascii="Liberation Serif" w:hAnsi="Liberation Serif"/>
          <w:b w:val="0"/>
          <w:bCs w:val="0"/>
        </w:rPr>
        <w:t>– проект «Цех электролиза меди. Реконструкция отделения безосновной технологии» акционерного общества «Уралэлектромедь»;</w:t>
      </w:r>
    </w:p>
    <w:p w14:paraId="6060DC90" w14:textId="77777777" w:rsidR="004B5499" w:rsidRPr="004B5499" w:rsidRDefault="004B5499" w:rsidP="004B5499">
      <w:pPr>
        <w:spacing w:before="0"/>
        <w:ind w:right="0" w:firstLine="709"/>
        <w:jc w:val="both"/>
        <w:rPr>
          <w:rFonts w:ascii="Liberation Serif" w:hAnsi="Liberation Serif"/>
          <w:b w:val="0"/>
          <w:bCs w:val="0"/>
        </w:rPr>
      </w:pPr>
      <w:r w:rsidRPr="004B5499">
        <w:rPr>
          <w:rFonts w:ascii="Liberation Serif" w:hAnsi="Liberation Serif"/>
          <w:b w:val="0"/>
          <w:bCs w:val="0"/>
        </w:rPr>
        <w:t>– строительство фабрики по изготовлению полуфабрикатов и готовой продукции (ООО «Фабрика здорового питания»);</w:t>
      </w:r>
    </w:p>
    <w:p w14:paraId="7EFA69A8" w14:textId="77777777" w:rsidR="004B5499" w:rsidRPr="004B5499" w:rsidRDefault="004B5499" w:rsidP="004B5499">
      <w:pPr>
        <w:spacing w:before="0"/>
        <w:ind w:right="0" w:firstLine="709"/>
        <w:jc w:val="both"/>
        <w:rPr>
          <w:rFonts w:ascii="Liberation Serif" w:hAnsi="Liberation Serif"/>
          <w:b w:val="0"/>
          <w:bCs w:val="0"/>
        </w:rPr>
      </w:pPr>
      <w:r w:rsidRPr="004B5499">
        <w:rPr>
          <w:rFonts w:ascii="Liberation Serif" w:hAnsi="Liberation Serif"/>
          <w:b w:val="0"/>
          <w:bCs w:val="0"/>
        </w:rPr>
        <w:t>– проект по модернизации завода по производству м</w:t>
      </w:r>
      <w:r>
        <w:rPr>
          <w:rFonts w:ascii="Liberation Serif" w:hAnsi="Liberation Serif"/>
          <w:b w:val="0"/>
          <w:bCs w:val="0"/>
        </w:rPr>
        <w:t>еталлических конструкций для до</w:t>
      </w:r>
      <w:r w:rsidRPr="004B5499">
        <w:rPr>
          <w:rFonts w:ascii="Liberation Serif" w:hAnsi="Liberation Serif"/>
          <w:b w:val="0"/>
          <w:bCs w:val="0"/>
        </w:rPr>
        <w:t>рожного строительства и энергетики (ООО «ФОРМАТЕК»).</w:t>
      </w:r>
    </w:p>
    <w:p w14:paraId="67B46111" w14:textId="77777777" w:rsidR="004B5499" w:rsidRPr="004B5499" w:rsidRDefault="004B5499" w:rsidP="004B5499">
      <w:pPr>
        <w:spacing w:before="0"/>
        <w:ind w:right="0" w:firstLine="709"/>
        <w:jc w:val="both"/>
        <w:rPr>
          <w:rFonts w:ascii="Liberation Serif" w:hAnsi="Liberation Serif"/>
          <w:b w:val="0"/>
          <w:bCs w:val="0"/>
        </w:rPr>
      </w:pPr>
      <w:r w:rsidRPr="004B5499">
        <w:rPr>
          <w:rFonts w:ascii="Liberation Serif" w:hAnsi="Liberation Serif"/>
          <w:b w:val="0"/>
          <w:bCs w:val="0"/>
        </w:rPr>
        <w:t xml:space="preserve">В 2024 году завершена реализация двух из перечисленных выше крупных инвестиционных проектов: «Цех электролиза меди. Реконструкция отделения безосновной технологии» </w:t>
      </w:r>
      <w:r w:rsidR="00537EF0" w:rsidRPr="00082961">
        <w:rPr>
          <w:rFonts w:ascii="Liberation Serif" w:hAnsi="Liberation Serif"/>
          <w:b w:val="0"/>
          <w:bCs w:val="0"/>
        </w:rPr>
        <w:t>АО</w:t>
      </w:r>
      <w:r w:rsidRPr="004B5499">
        <w:rPr>
          <w:rFonts w:ascii="Liberation Serif" w:hAnsi="Liberation Serif"/>
          <w:b w:val="0"/>
          <w:bCs w:val="0"/>
        </w:rPr>
        <w:t xml:space="preserve"> «Уралэлектромедь», «Строительство фабрики по изготовлению полуфабрикатов и готовой продукции» (ООО «Фабрика здорового питания»).</w:t>
      </w:r>
    </w:p>
    <w:p w14:paraId="0DFCBFF1" w14:textId="77777777" w:rsidR="004B5499" w:rsidRPr="006C7A23" w:rsidRDefault="004B5499" w:rsidP="004B5499">
      <w:pPr>
        <w:spacing w:before="0"/>
        <w:ind w:right="0" w:firstLine="709"/>
        <w:jc w:val="both"/>
        <w:rPr>
          <w:rFonts w:ascii="Liberation Serif" w:hAnsi="Liberation Serif"/>
          <w:b w:val="0"/>
          <w:bCs w:val="0"/>
        </w:rPr>
      </w:pPr>
      <w:r w:rsidRPr="004B5499">
        <w:rPr>
          <w:rFonts w:ascii="Liberation Serif" w:hAnsi="Liberation Serif"/>
          <w:b w:val="0"/>
          <w:bCs w:val="0"/>
        </w:rPr>
        <w:t>Обозначенные проекты оказали благоприятное влияние как на развитие и повышение качества жизни населения городского округа, так и Свердловской области в целом.</w:t>
      </w:r>
    </w:p>
    <w:p w14:paraId="345C3035" w14:textId="77777777" w:rsidR="007128D5" w:rsidRDefault="007128D5" w:rsidP="007623CA">
      <w:pPr>
        <w:ind w:firstLine="567"/>
        <w:contextualSpacing/>
        <w:jc w:val="both"/>
        <w:rPr>
          <w:rFonts w:ascii="Liberation Serif" w:hAnsi="Liberation Serif" w:cs="Liberation Serif"/>
          <w:i/>
        </w:rPr>
      </w:pPr>
      <w:r w:rsidRPr="00B62339">
        <w:rPr>
          <w:rFonts w:ascii="Liberation Serif" w:hAnsi="Liberation Serif" w:cs="Liberation Serif"/>
          <w:i/>
        </w:rPr>
        <w:t xml:space="preserve">По объему </w:t>
      </w:r>
      <w:r w:rsidR="00B62339" w:rsidRPr="00B62339">
        <w:rPr>
          <w:rFonts w:ascii="Liberation Serif" w:hAnsi="Liberation Serif" w:cs="Liberation Serif"/>
          <w:i/>
        </w:rPr>
        <w:t>п</w:t>
      </w:r>
      <w:r w:rsidRPr="00B62339">
        <w:rPr>
          <w:rFonts w:ascii="Liberation Serif" w:hAnsi="Liberation Serif" w:cs="Liberation Serif"/>
          <w:i/>
        </w:rPr>
        <w:t>ромышленного производства в рейтинге Свердловской области за 202</w:t>
      </w:r>
      <w:r w:rsidR="00127010" w:rsidRPr="00B62339">
        <w:rPr>
          <w:rFonts w:ascii="Liberation Serif" w:hAnsi="Liberation Serif" w:cs="Liberation Serif"/>
          <w:i/>
        </w:rPr>
        <w:t>4</w:t>
      </w:r>
      <w:r w:rsidRPr="00B62339">
        <w:rPr>
          <w:rFonts w:ascii="Liberation Serif" w:hAnsi="Liberation Serif" w:cs="Liberation Serif"/>
          <w:i/>
        </w:rPr>
        <w:t xml:space="preserve"> год городской округ Верхняя Пышма </w:t>
      </w:r>
      <w:r w:rsidR="00B62339" w:rsidRPr="00B62339">
        <w:rPr>
          <w:rFonts w:ascii="Liberation Serif" w:hAnsi="Liberation Serif" w:cs="Liberation Serif"/>
          <w:i/>
        </w:rPr>
        <w:t xml:space="preserve">продолжает занимать третью </w:t>
      </w:r>
      <w:r w:rsidRPr="00B62339">
        <w:rPr>
          <w:rFonts w:ascii="Liberation Serif" w:hAnsi="Liberation Serif" w:cs="Liberation Serif"/>
          <w:i/>
        </w:rPr>
        <w:t>позицию.</w:t>
      </w:r>
    </w:p>
    <w:p w14:paraId="4FB228CF" w14:textId="77777777" w:rsidR="00753A7D" w:rsidRDefault="00753A7D" w:rsidP="007623CA">
      <w:pPr>
        <w:ind w:firstLine="567"/>
        <w:contextualSpacing/>
        <w:jc w:val="both"/>
        <w:rPr>
          <w:rFonts w:ascii="Liberation Serif" w:hAnsi="Liberation Serif" w:cs="Liberation Serif"/>
          <w:i/>
        </w:rPr>
      </w:pPr>
    </w:p>
    <w:p w14:paraId="00D478F3" w14:textId="77777777" w:rsidR="00753A7D" w:rsidRPr="00E32BD8" w:rsidRDefault="00753A7D" w:rsidP="00753A7D">
      <w:pPr>
        <w:spacing w:before="0" w:line="0" w:lineRule="atLeast"/>
        <w:ind w:right="0" w:firstLine="709"/>
        <w:jc w:val="both"/>
        <w:rPr>
          <w:rFonts w:ascii="Liberation Serif" w:hAnsi="Liberation Serif" w:cs="Liberation Serif"/>
          <w:b w:val="0"/>
          <w:bCs w:val="0"/>
        </w:rPr>
      </w:pPr>
      <w:r w:rsidRPr="00E32BD8">
        <w:rPr>
          <w:rFonts w:ascii="Liberation Serif" w:hAnsi="Liberation Serif" w:cs="Liberation Serif"/>
          <w:b w:val="0"/>
          <w:bCs w:val="0"/>
        </w:rPr>
        <w:t xml:space="preserve">Городской округ Верхняя Пышма имеет развитую сеть учреждений образования, культуры, здравоохранения и спорта. </w:t>
      </w:r>
    </w:p>
    <w:p w14:paraId="7230BD65" w14:textId="77777777" w:rsidR="00753A7D" w:rsidRDefault="00753A7D" w:rsidP="00753A7D">
      <w:pPr>
        <w:spacing w:before="0" w:line="0" w:lineRule="atLeast"/>
        <w:ind w:right="0" w:firstLine="709"/>
        <w:jc w:val="both"/>
        <w:rPr>
          <w:rFonts w:ascii="Liberation Serif" w:hAnsi="Liberation Serif" w:cs="Liberation Serif"/>
          <w:b w:val="0"/>
          <w:bCs w:val="0"/>
        </w:rPr>
      </w:pPr>
      <w:r w:rsidRPr="00E32BD8">
        <w:rPr>
          <w:rFonts w:ascii="Liberation Serif" w:hAnsi="Liberation Serif" w:cs="Liberation Serif"/>
          <w:bCs w:val="0"/>
        </w:rPr>
        <w:t>На 1 января 202</w:t>
      </w:r>
      <w:r>
        <w:rPr>
          <w:rFonts w:ascii="Liberation Serif" w:hAnsi="Liberation Serif" w:cs="Liberation Serif"/>
          <w:bCs w:val="0"/>
        </w:rPr>
        <w:t>5</w:t>
      </w:r>
      <w:r w:rsidRPr="00E32BD8">
        <w:rPr>
          <w:rFonts w:ascii="Liberation Serif" w:hAnsi="Liberation Serif" w:cs="Liberation Serif"/>
          <w:b w:val="0"/>
          <w:bCs w:val="0"/>
        </w:rPr>
        <w:t xml:space="preserve"> года в городском округе Верхняя Пышма: </w:t>
      </w:r>
    </w:p>
    <w:p w14:paraId="52DEB198" w14:textId="77777777" w:rsidR="00753A7D" w:rsidRDefault="00753A7D" w:rsidP="00753A7D">
      <w:pPr>
        <w:spacing w:before="0" w:line="0" w:lineRule="atLeast"/>
        <w:ind w:right="0" w:firstLine="709"/>
        <w:jc w:val="both"/>
        <w:rPr>
          <w:rFonts w:ascii="Liberation Serif" w:hAnsi="Liberation Serif" w:cs="Liberation Serif"/>
          <w:b w:val="0"/>
          <w:bCs w:val="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98"/>
        <w:gridCol w:w="3618"/>
      </w:tblGrid>
      <w:tr w:rsidR="00753A7D" w:rsidRPr="00E32BD8" w14:paraId="1E4ADB11" w14:textId="77777777" w:rsidTr="004B5499">
        <w:tc>
          <w:tcPr>
            <w:tcW w:w="9198" w:type="dxa"/>
            <w:shd w:val="clear" w:color="auto" w:fill="auto"/>
          </w:tcPr>
          <w:p w14:paraId="444FFACC" w14:textId="77777777" w:rsidR="00753A7D" w:rsidRPr="00E32BD8" w:rsidRDefault="00753A7D" w:rsidP="004B5499">
            <w:pPr>
              <w:spacing w:before="0" w:line="0" w:lineRule="atLeast"/>
              <w:ind w:right="0"/>
              <w:jc w:val="both"/>
              <w:rPr>
                <w:rFonts w:ascii="Liberation Serif" w:hAnsi="Liberation Serif" w:cs="Liberation Serif"/>
                <w:b w:val="0"/>
                <w:bCs w:val="0"/>
                <w:i/>
                <w:iCs/>
              </w:rPr>
            </w:pPr>
            <w:r w:rsidRPr="00E32BD8">
              <w:rPr>
                <w:rFonts w:ascii="Liberation Serif" w:hAnsi="Liberation Serif" w:cs="Liberation Serif"/>
                <w:b w:val="0"/>
                <w:bCs w:val="0"/>
                <w:i/>
                <w:iCs/>
              </w:rPr>
              <w:t>Общеобразовательных школ, ед./уч-ся</w:t>
            </w:r>
          </w:p>
        </w:tc>
        <w:tc>
          <w:tcPr>
            <w:tcW w:w="3618" w:type="dxa"/>
          </w:tcPr>
          <w:p w14:paraId="4B553123" w14:textId="77777777" w:rsidR="00753A7D" w:rsidRPr="004515C2" w:rsidRDefault="00753A7D" w:rsidP="00EB3EAF">
            <w:pPr>
              <w:spacing w:before="0" w:line="0" w:lineRule="atLeast"/>
              <w:ind w:right="0"/>
              <w:rPr>
                <w:rFonts w:ascii="Liberation Serif" w:hAnsi="Liberation Serif" w:cs="Liberation Serif"/>
                <w:b w:val="0"/>
                <w:bCs w:val="0"/>
                <w:i/>
                <w:iCs/>
                <w:highlight w:val="yellow"/>
              </w:rPr>
            </w:pPr>
            <w:r w:rsidRPr="00EB3EAF">
              <w:rPr>
                <w:rFonts w:ascii="Liberation Serif" w:hAnsi="Liberation Serif" w:cs="Liberation Serif"/>
                <w:b w:val="0"/>
                <w:bCs w:val="0"/>
                <w:iCs/>
              </w:rPr>
              <w:t>12/</w:t>
            </w:r>
            <w:r w:rsidR="00EB3EAF" w:rsidRPr="00EB3EAF">
              <w:rPr>
                <w:rFonts w:ascii="Liberation Serif" w:hAnsi="Liberation Serif" w:cs="Liberation Serif"/>
                <w:b w:val="0"/>
                <w:bCs w:val="0"/>
                <w:iCs/>
              </w:rPr>
              <w:t>14 986</w:t>
            </w:r>
          </w:p>
        </w:tc>
      </w:tr>
      <w:tr w:rsidR="00753A7D" w:rsidRPr="00E32BD8" w14:paraId="7F48CAFC" w14:textId="77777777" w:rsidTr="004B5499">
        <w:tc>
          <w:tcPr>
            <w:tcW w:w="9198" w:type="dxa"/>
            <w:shd w:val="clear" w:color="auto" w:fill="auto"/>
          </w:tcPr>
          <w:p w14:paraId="38C2DC5D" w14:textId="77777777" w:rsidR="00753A7D" w:rsidRPr="00E32BD8" w:rsidRDefault="00753A7D" w:rsidP="004B5499">
            <w:pPr>
              <w:spacing w:before="0" w:line="0" w:lineRule="atLeast"/>
              <w:ind w:right="0"/>
              <w:jc w:val="both"/>
              <w:rPr>
                <w:rFonts w:ascii="Liberation Serif" w:hAnsi="Liberation Serif" w:cs="Liberation Serif"/>
                <w:b w:val="0"/>
                <w:bCs w:val="0"/>
                <w:i/>
                <w:iCs/>
              </w:rPr>
            </w:pPr>
            <w:r w:rsidRPr="00E32BD8">
              <w:rPr>
                <w:rFonts w:ascii="Liberation Serif" w:hAnsi="Liberation Serif" w:cs="Liberation Serif"/>
                <w:b w:val="0"/>
                <w:bCs w:val="0"/>
                <w:i/>
                <w:iCs/>
              </w:rPr>
              <w:t>Детских дошкольных учреждений, ед./мест</w:t>
            </w:r>
          </w:p>
        </w:tc>
        <w:tc>
          <w:tcPr>
            <w:tcW w:w="3618" w:type="dxa"/>
          </w:tcPr>
          <w:p w14:paraId="268CB6AD" w14:textId="77777777" w:rsidR="00753A7D" w:rsidRPr="00EB3EAF" w:rsidRDefault="00753A7D" w:rsidP="00EB3EAF">
            <w:pPr>
              <w:spacing w:before="0" w:line="0" w:lineRule="atLeast"/>
              <w:ind w:right="0"/>
              <w:rPr>
                <w:rFonts w:ascii="Liberation Serif" w:hAnsi="Liberation Serif" w:cs="Liberation Serif"/>
                <w:b w:val="0"/>
                <w:bCs w:val="0"/>
                <w:i/>
                <w:iCs/>
              </w:rPr>
            </w:pPr>
            <w:r w:rsidRPr="00EB3EAF">
              <w:rPr>
                <w:rFonts w:ascii="Liberation Serif" w:hAnsi="Liberation Serif" w:cs="Liberation Serif"/>
                <w:b w:val="0"/>
                <w:bCs w:val="0"/>
                <w:iCs/>
              </w:rPr>
              <w:t>30/</w:t>
            </w:r>
            <w:r w:rsidR="00EB3EAF" w:rsidRPr="00EB3EAF">
              <w:rPr>
                <w:rFonts w:ascii="Liberation Serif" w:hAnsi="Liberation Serif" w:cs="Liberation Serif"/>
                <w:b w:val="0"/>
                <w:bCs w:val="0"/>
                <w:iCs/>
              </w:rPr>
              <w:t>6 500</w:t>
            </w:r>
          </w:p>
        </w:tc>
      </w:tr>
      <w:tr w:rsidR="00753A7D" w:rsidRPr="00E32BD8" w14:paraId="17169D5D" w14:textId="77777777" w:rsidTr="004B5499">
        <w:tc>
          <w:tcPr>
            <w:tcW w:w="9198" w:type="dxa"/>
            <w:shd w:val="clear" w:color="auto" w:fill="auto"/>
          </w:tcPr>
          <w:p w14:paraId="26A011F8" w14:textId="77777777" w:rsidR="00753A7D" w:rsidRPr="00E32BD8" w:rsidRDefault="00753A7D" w:rsidP="004B5499">
            <w:pPr>
              <w:spacing w:before="0" w:line="0" w:lineRule="atLeast"/>
              <w:ind w:right="0"/>
              <w:jc w:val="both"/>
              <w:rPr>
                <w:rFonts w:ascii="Liberation Serif" w:hAnsi="Liberation Serif" w:cs="Liberation Serif"/>
                <w:b w:val="0"/>
                <w:bCs w:val="0"/>
                <w:i/>
                <w:iCs/>
              </w:rPr>
            </w:pPr>
            <w:r w:rsidRPr="00E32BD8">
              <w:rPr>
                <w:rFonts w:ascii="Liberation Serif" w:hAnsi="Liberation Serif" w:cs="Liberation Serif"/>
                <w:b w:val="0"/>
                <w:bCs w:val="0"/>
                <w:i/>
                <w:iCs/>
              </w:rPr>
              <w:t>Численность преподавателей, чел.</w:t>
            </w:r>
          </w:p>
        </w:tc>
        <w:tc>
          <w:tcPr>
            <w:tcW w:w="3618" w:type="dxa"/>
          </w:tcPr>
          <w:p w14:paraId="65DE2AA3" w14:textId="77777777" w:rsidR="00753A7D" w:rsidRPr="00DA2AA1" w:rsidRDefault="00DA2AA1" w:rsidP="00DA2AA1">
            <w:pPr>
              <w:spacing w:before="0" w:line="0" w:lineRule="atLeast"/>
              <w:ind w:right="0"/>
              <w:rPr>
                <w:rFonts w:ascii="Liberation Serif" w:hAnsi="Liberation Serif" w:cs="Liberation Serif"/>
                <w:b w:val="0"/>
                <w:bCs w:val="0"/>
                <w:i/>
                <w:iCs/>
              </w:rPr>
            </w:pPr>
            <w:r w:rsidRPr="00DA2AA1">
              <w:rPr>
                <w:rFonts w:ascii="Liberation Serif" w:hAnsi="Liberation Serif" w:cs="Liberation Serif"/>
                <w:b w:val="0"/>
                <w:bCs w:val="0"/>
                <w:iCs/>
              </w:rPr>
              <w:t>674</w:t>
            </w:r>
            <w:r w:rsidR="00753A7D" w:rsidRPr="00DA2AA1">
              <w:rPr>
                <w:rFonts w:ascii="Liberation Serif" w:hAnsi="Liberation Serif" w:cs="Liberation Serif"/>
                <w:b w:val="0"/>
                <w:bCs w:val="0"/>
                <w:iCs/>
              </w:rPr>
              <w:t xml:space="preserve"> /в том числе </w:t>
            </w:r>
            <w:r w:rsidRPr="00DA2AA1">
              <w:rPr>
                <w:rFonts w:ascii="Liberation Serif" w:hAnsi="Liberation Serif" w:cs="Liberation Serif"/>
                <w:b w:val="0"/>
                <w:bCs w:val="0"/>
                <w:iCs/>
              </w:rPr>
              <w:t>585</w:t>
            </w:r>
            <w:r w:rsidR="00753A7D" w:rsidRPr="00DA2AA1">
              <w:rPr>
                <w:rFonts w:ascii="Liberation Serif" w:hAnsi="Liberation Serif" w:cs="Liberation Serif"/>
                <w:b w:val="0"/>
                <w:bCs w:val="0"/>
                <w:iCs/>
              </w:rPr>
              <w:t xml:space="preserve"> учителей</w:t>
            </w:r>
          </w:p>
        </w:tc>
      </w:tr>
      <w:tr w:rsidR="00753A7D" w:rsidRPr="00E32BD8" w14:paraId="0103BFD4" w14:textId="77777777" w:rsidTr="004B5499">
        <w:tc>
          <w:tcPr>
            <w:tcW w:w="9198" w:type="dxa"/>
            <w:shd w:val="clear" w:color="auto" w:fill="auto"/>
          </w:tcPr>
          <w:p w14:paraId="599FACB6" w14:textId="77777777" w:rsidR="00753A7D" w:rsidRPr="00E32BD8" w:rsidRDefault="00753A7D" w:rsidP="004B5499">
            <w:pPr>
              <w:spacing w:before="0" w:line="0" w:lineRule="atLeast"/>
              <w:ind w:right="0"/>
              <w:jc w:val="both"/>
              <w:rPr>
                <w:rFonts w:ascii="Liberation Serif" w:hAnsi="Liberation Serif" w:cs="Liberation Serif"/>
                <w:b w:val="0"/>
                <w:bCs w:val="0"/>
                <w:i/>
                <w:iCs/>
              </w:rPr>
            </w:pPr>
            <w:r w:rsidRPr="00E32BD8">
              <w:rPr>
                <w:rFonts w:ascii="Liberation Serif" w:hAnsi="Liberation Serif" w:cs="Liberation Serif"/>
                <w:b w:val="0"/>
                <w:bCs w:val="0"/>
                <w:i/>
                <w:iCs/>
              </w:rPr>
              <w:t>Образовательные учреждения среднего профессионального образования</w:t>
            </w:r>
          </w:p>
        </w:tc>
        <w:tc>
          <w:tcPr>
            <w:tcW w:w="3618" w:type="dxa"/>
          </w:tcPr>
          <w:p w14:paraId="5DB1973C" w14:textId="77777777" w:rsidR="00753A7D" w:rsidRPr="008E1060" w:rsidRDefault="00753A7D" w:rsidP="004B5499">
            <w:pPr>
              <w:spacing w:before="0" w:line="0" w:lineRule="atLeast"/>
              <w:ind w:right="0"/>
              <w:rPr>
                <w:rFonts w:ascii="Liberation Serif" w:hAnsi="Liberation Serif" w:cs="Liberation Serif"/>
                <w:b w:val="0"/>
                <w:bCs w:val="0"/>
                <w:i/>
                <w:iCs/>
              </w:rPr>
            </w:pPr>
            <w:r w:rsidRPr="008E1060">
              <w:rPr>
                <w:rFonts w:ascii="Liberation Serif" w:hAnsi="Liberation Serif" w:cs="Liberation Serif"/>
                <w:b w:val="0"/>
                <w:bCs w:val="0"/>
                <w:i/>
                <w:iCs/>
              </w:rPr>
              <w:t>2</w:t>
            </w:r>
          </w:p>
        </w:tc>
      </w:tr>
      <w:tr w:rsidR="00753A7D" w:rsidRPr="00E32BD8" w14:paraId="639F3FF8" w14:textId="77777777" w:rsidTr="004B5499">
        <w:trPr>
          <w:trHeight w:val="188"/>
        </w:trPr>
        <w:tc>
          <w:tcPr>
            <w:tcW w:w="9198" w:type="dxa"/>
            <w:shd w:val="clear" w:color="auto" w:fill="auto"/>
          </w:tcPr>
          <w:p w14:paraId="07E2D221" w14:textId="77777777" w:rsidR="00753A7D" w:rsidRPr="00E32BD8" w:rsidRDefault="00753A7D" w:rsidP="004B5499">
            <w:pPr>
              <w:spacing w:before="0" w:line="0" w:lineRule="atLeast"/>
              <w:ind w:right="0"/>
              <w:jc w:val="both"/>
              <w:rPr>
                <w:rFonts w:ascii="Liberation Serif" w:hAnsi="Liberation Serif" w:cs="Liberation Serif"/>
                <w:b w:val="0"/>
                <w:bCs w:val="0"/>
                <w:i/>
                <w:iCs/>
              </w:rPr>
            </w:pPr>
            <w:r w:rsidRPr="00E32BD8">
              <w:rPr>
                <w:rFonts w:ascii="Liberation Serif" w:hAnsi="Liberation Serif" w:cs="Liberation Serif"/>
                <w:b w:val="0"/>
                <w:bCs w:val="0"/>
                <w:i/>
                <w:iCs/>
              </w:rPr>
              <w:t>Образовательное учреждение высшего образования</w:t>
            </w:r>
          </w:p>
        </w:tc>
        <w:tc>
          <w:tcPr>
            <w:tcW w:w="3618" w:type="dxa"/>
          </w:tcPr>
          <w:p w14:paraId="23A3F29D" w14:textId="77777777" w:rsidR="00753A7D" w:rsidRPr="008E1060" w:rsidRDefault="00753A7D" w:rsidP="004B5499">
            <w:pPr>
              <w:spacing w:before="0" w:line="0" w:lineRule="atLeast"/>
              <w:ind w:right="0"/>
              <w:rPr>
                <w:rFonts w:ascii="Liberation Serif" w:hAnsi="Liberation Serif" w:cs="Liberation Serif"/>
                <w:b w:val="0"/>
                <w:bCs w:val="0"/>
                <w:i/>
                <w:iCs/>
              </w:rPr>
            </w:pPr>
            <w:r w:rsidRPr="008E1060">
              <w:rPr>
                <w:rFonts w:ascii="Liberation Serif" w:hAnsi="Liberation Serif" w:cs="Liberation Serif"/>
                <w:b w:val="0"/>
                <w:bCs w:val="0"/>
                <w:i/>
                <w:iCs/>
              </w:rPr>
              <w:t>1</w:t>
            </w:r>
          </w:p>
        </w:tc>
      </w:tr>
      <w:tr w:rsidR="00753A7D" w:rsidRPr="00E32BD8" w14:paraId="518A8C68" w14:textId="77777777" w:rsidTr="004B5499">
        <w:tc>
          <w:tcPr>
            <w:tcW w:w="9198" w:type="dxa"/>
            <w:shd w:val="clear" w:color="auto" w:fill="auto"/>
          </w:tcPr>
          <w:p w14:paraId="6F6607DC" w14:textId="77777777" w:rsidR="00753A7D" w:rsidRPr="00E32BD8" w:rsidRDefault="00753A7D" w:rsidP="004B5499">
            <w:pPr>
              <w:spacing w:before="0" w:line="0" w:lineRule="atLeast"/>
              <w:ind w:right="0"/>
              <w:jc w:val="both"/>
              <w:rPr>
                <w:rFonts w:ascii="Liberation Serif" w:hAnsi="Liberation Serif" w:cs="Liberation Serif"/>
                <w:b w:val="0"/>
                <w:bCs w:val="0"/>
                <w:i/>
                <w:iCs/>
              </w:rPr>
            </w:pPr>
            <w:r w:rsidRPr="00E32BD8">
              <w:rPr>
                <w:rFonts w:ascii="Liberation Serif" w:hAnsi="Liberation Serif" w:cs="Liberation Serif"/>
                <w:b w:val="0"/>
                <w:bCs w:val="0"/>
                <w:i/>
                <w:iCs/>
              </w:rPr>
              <w:t>Дома культуры, клубы и парки</w:t>
            </w:r>
          </w:p>
        </w:tc>
        <w:tc>
          <w:tcPr>
            <w:tcW w:w="3618" w:type="dxa"/>
          </w:tcPr>
          <w:p w14:paraId="384887B2" w14:textId="77777777" w:rsidR="00753A7D" w:rsidRPr="004515C2" w:rsidRDefault="00753A7D" w:rsidP="00237F4F">
            <w:pPr>
              <w:spacing w:before="0" w:line="0" w:lineRule="atLeast"/>
              <w:ind w:right="0"/>
              <w:rPr>
                <w:rFonts w:ascii="Liberation Serif" w:hAnsi="Liberation Serif" w:cs="Liberation Serif"/>
                <w:b w:val="0"/>
                <w:bCs w:val="0"/>
                <w:i/>
                <w:iCs/>
                <w:highlight w:val="yellow"/>
              </w:rPr>
            </w:pPr>
            <w:r w:rsidRPr="008E1060">
              <w:rPr>
                <w:rFonts w:ascii="Liberation Serif" w:hAnsi="Liberation Serif" w:cs="Liberation Serif"/>
                <w:b w:val="0"/>
                <w:bCs w:val="0"/>
                <w:i/>
                <w:iCs/>
              </w:rPr>
              <w:t>1</w:t>
            </w:r>
            <w:r w:rsidR="00237F4F">
              <w:rPr>
                <w:rFonts w:ascii="Liberation Serif" w:hAnsi="Liberation Serif" w:cs="Liberation Serif"/>
                <w:b w:val="0"/>
                <w:bCs w:val="0"/>
                <w:i/>
                <w:iCs/>
              </w:rPr>
              <w:t>2</w:t>
            </w:r>
          </w:p>
        </w:tc>
      </w:tr>
      <w:tr w:rsidR="00753A7D" w:rsidRPr="00E32BD8" w14:paraId="38E6CAEC" w14:textId="77777777" w:rsidTr="004B5499">
        <w:tc>
          <w:tcPr>
            <w:tcW w:w="9198" w:type="dxa"/>
            <w:shd w:val="clear" w:color="auto" w:fill="auto"/>
          </w:tcPr>
          <w:p w14:paraId="4B395C54" w14:textId="77777777" w:rsidR="00753A7D" w:rsidRPr="008F1ED8" w:rsidRDefault="00753A7D" w:rsidP="004B5499">
            <w:pPr>
              <w:spacing w:before="0" w:line="0" w:lineRule="atLeast"/>
              <w:ind w:right="0"/>
              <w:jc w:val="both"/>
              <w:rPr>
                <w:rFonts w:ascii="Liberation Serif" w:hAnsi="Liberation Serif" w:cs="Liberation Serif"/>
                <w:b w:val="0"/>
                <w:bCs w:val="0"/>
                <w:i/>
                <w:iCs/>
              </w:rPr>
            </w:pPr>
            <w:r w:rsidRPr="008F1ED8">
              <w:rPr>
                <w:rFonts w:ascii="Liberation Serif" w:hAnsi="Liberation Serif" w:cs="Liberation Serif"/>
                <w:b w:val="0"/>
                <w:bCs w:val="0"/>
                <w:i/>
                <w:iCs/>
              </w:rPr>
              <w:t>Подростковые клубы, ед./человек</w:t>
            </w:r>
          </w:p>
        </w:tc>
        <w:tc>
          <w:tcPr>
            <w:tcW w:w="3618" w:type="dxa"/>
          </w:tcPr>
          <w:p w14:paraId="489C8D55" w14:textId="70B48725" w:rsidR="00753A7D" w:rsidRPr="008F1ED8" w:rsidRDefault="00A04197" w:rsidP="006C5D42">
            <w:pPr>
              <w:spacing w:before="0" w:line="0" w:lineRule="atLeast"/>
              <w:ind w:right="0"/>
              <w:rPr>
                <w:rFonts w:ascii="Liberation Serif" w:hAnsi="Liberation Serif" w:cs="Liberation Serif"/>
                <w:b w:val="0"/>
                <w:bCs w:val="0"/>
                <w:i/>
                <w:iCs/>
              </w:rPr>
            </w:pPr>
            <w:r w:rsidRPr="008F1ED8">
              <w:rPr>
                <w:rFonts w:ascii="Liberation Serif" w:hAnsi="Liberation Serif" w:cs="Liberation Serif"/>
                <w:b w:val="0"/>
                <w:bCs w:val="0"/>
                <w:i/>
                <w:iCs/>
              </w:rPr>
              <w:t>51/3092*</w:t>
            </w:r>
          </w:p>
        </w:tc>
      </w:tr>
      <w:tr w:rsidR="00753A7D" w:rsidRPr="00E32BD8" w14:paraId="468AFD37" w14:textId="77777777" w:rsidTr="004B5499">
        <w:tc>
          <w:tcPr>
            <w:tcW w:w="9198" w:type="dxa"/>
            <w:shd w:val="clear" w:color="auto" w:fill="auto"/>
          </w:tcPr>
          <w:p w14:paraId="09039FCC" w14:textId="77777777" w:rsidR="00753A7D" w:rsidRPr="008F1ED8" w:rsidRDefault="00753A7D" w:rsidP="004B5499">
            <w:pPr>
              <w:spacing w:before="0" w:line="0" w:lineRule="atLeast"/>
              <w:ind w:right="0"/>
              <w:jc w:val="both"/>
              <w:rPr>
                <w:rFonts w:ascii="Liberation Serif" w:hAnsi="Liberation Serif" w:cs="Liberation Serif"/>
                <w:b w:val="0"/>
                <w:bCs w:val="0"/>
                <w:i/>
                <w:iCs/>
              </w:rPr>
            </w:pPr>
            <w:r w:rsidRPr="008F1ED8">
              <w:rPr>
                <w:rFonts w:ascii="Liberation Serif" w:hAnsi="Liberation Serif" w:cs="Liberation Serif"/>
                <w:b w:val="0"/>
                <w:bCs w:val="0"/>
                <w:i/>
                <w:iCs/>
              </w:rPr>
              <w:t>Библиотеки, ед.</w:t>
            </w:r>
          </w:p>
        </w:tc>
        <w:tc>
          <w:tcPr>
            <w:tcW w:w="3618" w:type="dxa"/>
          </w:tcPr>
          <w:p w14:paraId="6B160356" w14:textId="77777777" w:rsidR="00753A7D" w:rsidRPr="008F1ED8" w:rsidRDefault="00753A7D" w:rsidP="004B5499">
            <w:pPr>
              <w:spacing w:before="0" w:line="0" w:lineRule="atLeast"/>
              <w:ind w:right="0"/>
              <w:rPr>
                <w:rFonts w:ascii="Liberation Serif" w:hAnsi="Liberation Serif" w:cs="Liberation Serif"/>
                <w:b w:val="0"/>
                <w:bCs w:val="0"/>
                <w:i/>
                <w:iCs/>
              </w:rPr>
            </w:pPr>
            <w:r w:rsidRPr="008F1ED8">
              <w:rPr>
                <w:rFonts w:ascii="Liberation Serif" w:hAnsi="Liberation Serif" w:cs="Liberation Serif"/>
                <w:b w:val="0"/>
                <w:bCs w:val="0"/>
                <w:i/>
                <w:iCs/>
              </w:rPr>
              <w:t>12</w:t>
            </w:r>
          </w:p>
        </w:tc>
      </w:tr>
      <w:tr w:rsidR="00753A7D" w:rsidRPr="00E32BD8" w14:paraId="4F0DC46C" w14:textId="77777777" w:rsidTr="004B5499">
        <w:tc>
          <w:tcPr>
            <w:tcW w:w="9198" w:type="dxa"/>
            <w:shd w:val="clear" w:color="auto" w:fill="auto"/>
          </w:tcPr>
          <w:p w14:paraId="5D21144D" w14:textId="77777777" w:rsidR="00753A7D" w:rsidRPr="008F1ED8" w:rsidRDefault="00753A7D" w:rsidP="004B5499">
            <w:pPr>
              <w:spacing w:before="0" w:line="0" w:lineRule="atLeast"/>
              <w:ind w:right="0"/>
              <w:jc w:val="both"/>
              <w:rPr>
                <w:rFonts w:ascii="Liberation Serif" w:hAnsi="Liberation Serif" w:cs="Liberation Serif"/>
                <w:b w:val="0"/>
                <w:bCs w:val="0"/>
                <w:i/>
                <w:iCs/>
              </w:rPr>
            </w:pPr>
            <w:r w:rsidRPr="008F1ED8">
              <w:rPr>
                <w:rFonts w:ascii="Liberation Serif" w:hAnsi="Liberation Serif" w:cs="Liberation Serif"/>
                <w:b w:val="0"/>
                <w:bCs w:val="0"/>
                <w:i/>
                <w:iCs/>
              </w:rPr>
              <w:t>Музыкальные, художественные школы, ед.человек</w:t>
            </w:r>
          </w:p>
        </w:tc>
        <w:tc>
          <w:tcPr>
            <w:tcW w:w="3618" w:type="dxa"/>
          </w:tcPr>
          <w:p w14:paraId="088AC755" w14:textId="3A2B71CE" w:rsidR="00753A7D" w:rsidRPr="008F1ED8" w:rsidRDefault="00753A7D" w:rsidP="00E64014">
            <w:pPr>
              <w:spacing w:before="0" w:line="0" w:lineRule="atLeast"/>
              <w:ind w:right="0"/>
              <w:rPr>
                <w:rFonts w:ascii="Liberation Serif" w:hAnsi="Liberation Serif" w:cs="Liberation Serif"/>
                <w:b w:val="0"/>
                <w:bCs w:val="0"/>
                <w:i/>
                <w:iCs/>
              </w:rPr>
            </w:pPr>
            <w:r w:rsidRPr="008F1ED8">
              <w:rPr>
                <w:rFonts w:ascii="Liberation Serif" w:hAnsi="Liberation Serif" w:cs="Liberation Serif"/>
                <w:b w:val="0"/>
                <w:bCs w:val="0"/>
                <w:i/>
                <w:iCs/>
              </w:rPr>
              <w:t>2/</w:t>
            </w:r>
            <w:r w:rsidR="007A6D8B" w:rsidRPr="008F1ED8">
              <w:rPr>
                <w:rFonts w:ascii="Liberation Serif" w:hAnsi="Liberation Serif" w:cs="Liberation Serif"/>
                <w:b w:val="0"/>
                <w:bCs w:val="0"/>
                <w:i/>
                <w:iCs/>
              </w:rPr>
              <w:t>838</w:t>
            </w:r>
            <w:r w:rsidR="00F0181D" w:rsidRPr="008F1ED8">
              <w:rPr>
                <w:rFonts w:ascii="Liberation Serif" w:hAnsi="Liberation Serif" w:cs="Liberation Serif"/>
                <w:b w:val="0"/>
                <w:bCs w:val="0"/>
                <w:i/>
                <w:iCs/>
              </w:rPr>
              <w:t xml:space="preserve"> </w:t>
            </w:r>
          </w:p>
        </w:tc>
      </w:tr>
      <w:tr w:rsidR="00753A7D" w:rsidRPr="00E32BD8" w14:paraId="5AE3E4E9" w14:textId="77777777" w:rsidTr="004B5499">
        <w:tc>
          <w:tcPr>
            <w:tcW w:w="9198" w:type="dxa"/>
            <w:shd w:val="clear" w:color="auto" w:fill="auto"/>
          </w:tcPr>
          <w:p w14:paraId="5E353415" w14:textId="77777777" w:rsidR="00753A7D" w:rsidRPr="00E32BD8" w:rsidRDefault="00753A7D" w:rsidP="004B5499">
            <w:pPr>
              <w:spacing w:before="0" w:line="0" w:lineRule="atLeast"/>
              <w:ind w:right="0"/>
              <w:jc w:val="both"/>
              <w:rPr>
                <w:rFonts w:ascii="Liberation Serif" w:hAnsi="Liberation Serif" w:cs="Liberation Serif"/>
                <w:b w:val="0"/>
                <w:bCs w:val="0"/>
                <w:i/>
                <w:iCs/>
              </w:rPr>
            </w:pPr>
            <w:r w:rsidRPr="00E32BD8">
              <w:rPr>
                <w:rFonts w:ascii="Liberation Serif" w:hAnsi="Liberation Serif" w:cs="Liberation Serif"/>
                <w:b w:val="0"/>
                <w:bCs w:val="0"/>
                <w:i/>
                <w:iCs/>
              </w:rPr>
              <w:t>Музейный комплекс УГМК</w:t>
            </w:r>
          </w:p>
        </w:tc>
        <w:tc>
          <w:tcPr>
            <w:tcW w:w="3618" w:type="dxa"/>
          </w:tcPr>
          <w:p w14:paraId="3A1BE318" w14:textId="77777777" w:rsidR="00753A7D" w:rsidRPr="008E1060" w:rsidRDefault="00753A7D" w:rsidP="004B5499">
            <w:pPr>
              <w:spacing w:before="0" w:line="0" w:lineRule="atLeast"/>
              <w:ind w:right="0"/>
              <w:rPr>
                <w:rFonts w:ascii="Liberation Serif" w:hAnsi="Liberation Serif" w:cs="Liberation Serif"/>
                <w:b w:val="0"/>
                <w:bCs w:val="0"/>
                <w:i/>
                <w:iCs/>
              </w:rPr>
            </w:pPr>
            <w:r w:rsidRPr="008E1060">
              <w:rPr>
                <w:rFonts w:ascii="Liberation Serif" w:hAnsi="Liberation Serif" w:cs="Liberation Serif"/>
                <w:b w:val="0"/>
                <w:bCs w:val="0"/>
                <w:i/>
                <w:iCs/>
              </w:rPr>
              <w:t>1</w:t>
            </w:r>
          </w:p>
        </w:tc>
      </w:tr>
      <w:tr w:rsidR="00753A7D" w:rsidRPr="00E32BD8" w14:paraId="137A16E6" w14:textId="77777777" w:rsidTr="004B5499">
        <w:tc>
          <w:tcPr>
            <w:tcW w:w="9198" w:type="dxa"/>
            <w:shd w:val="clear" w:color="auto" w:fill="auto"/>
          </w:tcPr>
          <w:p w14:paraId="73D1ACA3" w14:textId="77777777" w:rsidR="00753A7D" w:rsidRPr="00E32BD8" w:rsidRDefault="00753A7D" w:rsidP="004B5499">
            <w:pPr>
              <w:spacing w:before="0" w:line="0" w:lineRule="atLeast"/>
              <w:ind w:right="0"/>
              <w:jc w:val="both"/>
              <w:rPr>
                <w:rFonts w:ascii="Liberation Serif" w:hAnsi="Liberation Serif" w:cs="Liberation Serif"/>
                <w:b w:val="0"/>
                <w:bCs w:val="0"/>
                <w:i/>
                <w:iCs/>
              </w:rPr>
            </w:pPr>
            <w:r w:rsidRPr="00E32BD8">
              <w:rPr>
                <w:rFonts w:ascii="Liberation Serif" w:hAnsi="Liberation Serif" w:cs="Liberation Serif"/>
                <w:b w:val="0"/>
                <w:bCs w:val="0"/>
                <w:i/>
                <w:iCs/>
              </w:rPr>
              <w:lastRenderedPageBreak/>
              <w:t>Учреждения физкультуры и спорта:</w:t>
            </w:r>
          </w:p>
        </w:tc>
        <w:tc>
          <w:tcPr>
            <w:tcW w:w="3618" w:type="dxa"/>
          </w:tcPr>
          <w:p w14:paraId="4DD8DBEE" w14:textId="77777777" w:rsidR="00753A7D" w:rsidRPr="008E1060" w:rsidRDefault="00753A7D" w:rsidP="004B5499">
            <w:pPr>
              <w:spacing w:before="0" w:line="0" w:lineRule="atLeast"/>
              <w:ind w:right="0"/>
              <w:rPr>
                <w:rFonts w:ascii="Liberation Serif" w:hAnsi="Liberation Serif" w:cs="Liberation Serif"/>
                <w:b w:val="0"/>
                <w:bCs w:val="0"/>
                <w:i/>
                <w:iCs/>
              </w:rPr>
            </w:pPr>
            <w:r w:rsidRPr="008E1060">
              <w:rPr>
                <w:rFonts w:ascii="Liberation Serif" w:hAnsi="Liberation Serif" w:cs="Liberation Serif"/>
                <w:b w:val="0"/>
                <w:bCs w:val="0"/>
                <w:i/>
                <w:iCs/>
              </w:rPr>
              <w:t>6</w:t>
            </w:r>
          </w:p>
        </w:tc>
      </w:tr>
      <w:tr w:rsidR="00753A7D" w:rsidRPr="00E32BD8" w14:paraId="3969CDD6" w14:textId="77777777" w:rsidTr="004B5499">
        <w:tc>
          <w:tcPr>
            <w:tcW w:w="9198" w:type="dxa"/>
            <w:shd w:val="clear" w:color="auto" w:fill="auto"/>
          </w:tcPr>
          <w:p w14:paraId="4DCD3C70" w14:textId="77777777" w:rsidR="00753A7D" w:rsidRPr="00E32BD8" w:rsidRDefault="00753A7D" w:rsidP="004B5499">
            <w:pPr>
              <w:spacing w:before="0" w:line="0" w:lineRule="atLeast"/>
              <w:ind w:right="0"/>
              <w:jc w:val="both"/>
              <w:rPr>
                <w:rFonts w:ascii="Liberation Serif" w:hAnsi="Liberation Serif" w:cs="Liberation Serif"/>
                <w:b w:val="0"/>
                <w:bCs w:val="0"/>
                <w:i/>
                <w:iCs/>
              </w:rPr>
            </w:pPr>
            <w:r w:rsidRPr="00E32BD8">
              <w:rPr>
                <w:rFonts w:ascii="Liberation Serif" w:hAnsi="Liberation Serif" w:cs="Liberation Serif"/>
                <w:b w:val="0"/>
                <w:bCs w:val="0"/>
                <w:i/>
                <w:iCs/>
              </w:rPr>
              <w:t>- дворец спорта УГМК</w:t>
            </w:r>
          </w:p>
        </w:tc>
        <w:tc>
          <w:tcPr>
            <w:tcW w:w="3618" w:type="dxa"/>
          </w:tcPr>
          <w:p w14:paraId="55946815" w14:textId="77777777" w:rsidR="00753A7D" w:rsidRPr="008E1060" w:rsidRDefault="00753A7D" w:rsidP="004B5499">
            <w:pPr>
              <w:spacing w:before="0" w:line="0" w:lineRule="atLeast"/>
              <w:ind w:right="0"/>
              <w:rPr>
                <w:rFonts w:ascii="Liberation Serif" w:hAnsi="Liberation Serif" w:cs="Liberation Serif"/>
                <w:b w:val="0"/>
                <w:bCs w:val="0"/>
                <w:i/>
                <w:iCs/>
              </w:rPr>
            </w:pPr>
            <w:r w:rsidRPr="008E1060">
              <w:rPr>
                <w:rFonts w:ascii="Liberation Serif" w:hAnsi="Liberation Serif" w:cs="Liberation Serif"/>
                <w:b w:val="0"/>
                <w:bCs w:val="0"/>
                <w:i/>
                <w:iCs/>
              </w:rPr>
              <w:t>1</w:t>
            </w:r>
          </w:p>
        </w:tc>
      </w:tr>
      <w:tr w:rsidR="00753A7D" w:rsidRPr="00E32BD8" w14:paraId="3952822E" w14:textId="77777777" w:rsidTr="004B5499">
        <w:tc>
          <w:tcPr>
            <w:tcW w:w="9198" w:type="dxa"/>
            <w:shd w:val="clear" w:color="auto" w:fill="auto"/>
          </w:tcPr>
          <w:p w14:paraId="2B0A6D46" w14:textId="77777777" w:rsidR="00753A7D" w:rsidRPr="00E32BD8" w:rsidRDefault="00753A7D" w:rsidP="004B5499">
            <w:pPr>
              <w:spacing w:before="0" w:line="0" w:lineRule="atLeast"/>
              <w:ind w:right="0"/>
              <w:jc w:val="both"/>
              <w:rPr>
                <w:rFonts w:ascii="Liberation Serif" w:hAnsi="Liberation Serif" w:cs="Liberation Serif"/>
                <w:b w:val="0"/>
                <w:bCs w:val="0"/>
                <w:i/>
                <w:iCs/>
              </w:rPr>
            </w:pPr>
            <w:r w:rsidRPr="00E32BD8">
              <w:rPr>
                <w:rFonts w:ascii="Liberation Serif" w:hAnsi="Liberation Serif" w:cs="Liberation Serif"/>
                <w:b w:val="0"/>
                <w:bCs w:val="0"/>
                <w:i/>
                <w:iCs/>
              </w:rPr>
              <w:t>- ледовая арена им. Александра Козицына</w:t>
            </w:r>
          </w:p>
        </w:tc>
        <w:tc>
          <w:tcPr>
            <w:tcW w:w="3618" w:type="dxa"/>
          </w:tcPr>
          <w:p w14:paraId="4A0EEACC" w14:textId="77777777" w:rsidR="00753A7D" w:rsidRPr="008E1060" w:rsidRDefault="00753A7D" w:rsidP="004B5499">
            <w:pPr>
              <w:spacing w:before="0" w:line="0" w:lineRule="atLeast"/>
              <w:ind w:right="0"/>
              <w:rPr>
                <w:rFonts w:ascii="Liberation Serif" w:hAnsi="Liberation Serif" w:cs="Liberation Serif"/>
                <w:b w:val="0"/>
                <w:bCs w:val="0"/>
                <w:i/>
                <w:iCs/>
              </w:rPr>
            </w:pPr>
            <w:r w:rsidRPr="008E1060">
              <w:rPr>
                <w:rFonts w:ascii="Liberation Serif" w:hAnsi="Liberation Serif" w:cs="Liberation Serif"/>
                <w:b w:val="0"/>
                <w:bCs w:val="0"/>
                <w:i/>
                <w:iCs/>
              </w:rPr>
              <w:t>1</w:t>
            </w:r>
          </w:p>
        </w:tc>
      </w:tr>
      <w:tr w:rsidR="00753A7D" w:rsidRPr="00E32BD8" w14:paraId="5874D018" w14:textId="77777777" w:rsidTr="004B5499">
        <w:tc>
          <w:tcPr>
            <w:tcW w:w="9198" w:type="dxa"/>
            <w:shd w:val="clear" w:color="auto" w:fill="auto"/>
          </w:tcPr>
          <w:p w14:paraId="2D58F208" w14:textId="77777777" w:rsidR="00753A7D" w:rsidRPr="00E32BD8" w:rsidRDefault="00753A7D" w:rsidP="004B5499">
            <w:pPr>
              <w:spacing w:before="0" w:line="0" w:lineRule="atLeast"/>
              <w:ind w:right="0"/>
              <w:jc w:val="both"/>
              <w:rPr>
                <w:rFonts w:ascii="Liberation Serif" w:hAnsi="Liberation Serif" w:cs="Liberation Serif"/>
                <w:b w:val="0"/>
                <w:bCs w:val="0"/>
                <w:i/>
                <w:iCs/>
              </w:rPr>
            </w:pPr>
            <w:r w:rsidRPr="00E32BD8">
              <w:rPr>
                <w:rFonts w:ascii="Liberation Serif" w:hAnsi="Liberation Serif" w:cs="Liberation Serif"/>
                <w:b w:val="0"/>
                <w:bCs w:val="0"/>
                <w:i/>
                <w:iCs/>
              </w:rPr>
              <w:t>- спортивная школа олимпийского резерва «Лидер»</w:t>
            </w:r>
          </w:p>
        </w:tc>
        <w:tc>
          <w:tcPr>
            <w:tcW w:w="3618" w:type="dxa"/>
          </w:tcPr>
          <w:p w14:paraId="4849F625" w14:textId="77777777" w:rsidR="00753A7D" w:rsidRPr="008E1060" w:rsidRDefault="00753A7D" w:rsidP="004B5499">
            <w:pPr>
              <w:spacing w:before="0" w:line="0" w:lineRule="atLeast"/>
              <w:ind w:right="0"/>
              <w:rPr>
                <w:rFonts w:ascii="Liberation Serif" w:hAnsi="Liberation Serif" w:cs="Liberation Serif"/>
                <w:b w:val="0"/>
                <w:bCs w:val="0"/>
                <w:i/>
                <w:iCs/>
              </w:rPr>
            </w:pPr>
            <w:r w:rsidRPr="008E1060">
              <w:rPr>
                <w:rFonts w:ascii="Liberation Serif" w:hAnsi="Liberation Serif" w:cs="Liberation Serif"/>
                <w:b w:val="0"/>
                <w:bCs w:val="0"/>
                <w:i/>
                <w:iCs/>
              </w:rPr>
              <w:t>1</w:t>
            </w:r>
          </w:p>
        </w:tc>
      </w:tr>
      <w:tr w:rsidR="00753A7D" w:rsidRPr="00E32BD8" w14:paraId="5156DEAE" w14:textId="77777777" w:rsidTr="004B5499">
        <w:tc>
          <w:tcPr>
            <w:tcW w:w="9198" w:type="dxa"/>
            <w:shd w:val="clear" w:color="auto" w:fill="auto"/>
          </w:tcPr>
          <w:p w14:paraId="145FFCB7" w14:textId="77777777" w:rsidR="00753A7D" w:rsidRPr="00E32BD8" w:rsidRDefault="00753A7D" w:rsidP="004B5499">
            <w:pPr>
              <w:spacing w:before="0" w:line="0" w:lineRule="atLeast"/>
              <w:ind w:right="0"/>
              <w:jc w:val="both"/>
              <w:rPr>
                <w:rFonts w:ascii="Liberation Serif" w:hAnsi="Liberation Serif" w:cs="Liberation Serif"/>
                <w:b w:val="0"/>
                <w:bCs w:val="0"/>
                <w:i/>
                <w:iCs/>
              </w:rPr>
            </w:pPr>
            <w:r w:rsidRPr="00E32BD8">
              <w:rPr>
                <w:rFonts w:ascii="Liberation Serif" w:hAnsi="Liberation Serif" w:cs="Liberation Serif"/>
                <w:b w:val="0"/>
                <w:bCs w:val="0"/>
                <w:i/>
                <w:iCs/>
              </w:rPr>
              <w:t>- спортивная школа по автомотоспорту</w:t>
            </w:r>
          </w:p>
        </w:tc>
        <w:tc>
          <w:tcPr>
            <w:tcW w:w="3618" w:type="dxa"/>
          </w:tcPr>
          <w:p w14:paraId="416EC3B5" w14:textId="77777777" w:rsidR="00753A7D" w:rsidRPr="008E1060" w:rsidRDefault="00753A7D" w:rsidP="004B5499">
            <w:pPr>
              <w:spacing w:before="0" w:line="0" w:lineRule="atLeast"/>
              <w:ind w:right="0"/>
              <w:rPr>
                <w:rFonts w:ascii="Liberation Serif" w:hAnsi="Liberation Serif" w:cs="Liberation Serif"/>
                <w:b w:val="0"/>
                <w:bCs w:val="0"/>
                <w:i/>
                <w:iCs/>
              </w:rPr>
            </w:pPr>
            <w:r w:rsidRPr="008E1060">
              <w:rPr>
                <w:rFonts w:ascii="Liberation Serif" w:hAnsi="Liberation Serif" w:cs="Liberation Serif"/>
                <w:b w:val="0"/>
                <w:bCs w:val="0"/>
                <w:i/>
                <w:iCs/>
              </w:rPr>
              <w:t>1</w:t>
            </w:r>
          </w:p>
        </w:tc>
      </w:tr>
      <w:tr w:rsidR="00753A7D" w:rsidRPr="00E32BD8" w14:paraId="3928F4B1" w14:textId="77777777" w:rsidTr="004B5499">
        <w:trPr>
          <w:trHeight w:val="147"/>
        </w:trPr>
        <w:tc>
          <w:tcPr>
            <w:tcW w:w="9198" w:type="dxa"/>
            <w:shd w:val="clear" w:color="auto" w:fill="auto"/>
          </w:tcPr>
          <w:p w14:paraId="0CA99095" w14:textId="77777777" w:rsidR="00753A7D" w:rsidRPr="00E32BD8" w:rsidRDefault="00753A7D" w:rsidP="004B5499">
            <w:pPr>
              <w:widowControl/>
              <w:spacing w:before="0"/>
              <w:ind w:right="0"/>
              <w:jc w:val="both"/>
              <w:rPr>
                <w:rFonts w:ascii="Liberation Serif" w:hAnsi="Liberation Serif" w:cs="Liberation Serif"/>
                <w:b w:val="0"/>
                <w:bCs w:val="0"/>
                <w:i/>
                <w:iCs/>
              </w:rPr>
            </w:pPr>
            <w:r w:rsidRPr="00E32BD8">
              <w:rPr>
                <w:rFonts w:ascii="Liberation Serif" w:hAnsi="Liberation Serif" w:cs="Liberation Serif"/>
                <w:b w:val="0"/>
                <w:i/>
                <w:iCs/>
              </w:rPr>
              <w:t>- спортивная школа единоборств</w:t>
            </w:r>
          </w:p>
        </w:tc>
        <w:tc>
          <w:tcPr>
            <w:tcW w:w="3618" w:type="dxa"/>
          </w:tcPr>
          <w:p w14:paraId="601C4FA9" w14:textId="77777777" w:rsidR="00753A7D" w:rsidRPr="008E1060" w:rsidRDefault="00753A7D" w:rsidP="004B5499">
            <w:pPr>
              <w:spacing w:before="0" w:line="0" w:lineRule="atLeast"/>
              <w:ind w:right="0"/>
              <w:rPr>
                <w:rFonts w:ascii="Liberation Serif" w:hAnsi="Liberation Serif" w:cs="Liberation Serif"/>
                <w:b w:val="0"/>
                <w:bCs w:val="0"/>
                <w:i/>
                <w:iCs/>
              </w:rPr>
            </w:pPr>
            <w:r w:rsidRPr="008E1060">
              <w:rPr>
                <w:rFonts w:ascii="Liberation Serif" w:hAnsi="Liberation Serif" w:cs="Liberation Serif"/>
                <w:b w:val="0"/>
                <w:bCs w:val="0"/>
                <w:i/>
                <w:iCs/>
              </w:rPr>
              <w:t>1</w:t>
            </w:r>
          </w:p>
        </w:tc>
      </w:tr>
      <w:tr w:rsidR="00753A7D" w:rsidRPr="00E32BD8" w14:paraId="08FE0448" w14:textId="77777777" w:rsidTr="004B5499">
        <w:tc>
          <w:tcPr>
            <w:tcW w:w="9198" w:type="dxa"/>
            <w:shd w:val="clear" w:color="auto" w:fill="auto"/>
          </w:tcPr>
          <w:p w14:paraId="733FEC29" w14:textId="77777777" w:rsidR="00753A7D" w:rsidRPr="00E32BD8" w:rsidRDefault="00753A7D" w:rsidP="004B5499">
            <w:pPr>
              <w:widowControl/>
              <w:spacing w:before="0"/>
              <w:ind w:right="0"/>
              <w:jc w:val="both"/>
              <w:rPr>
                <w:rFonts w:ascii="Liberation Serif" w:hAnsi="Liberation Serif" w:cs="Liberation Serif"/>
                <w:b w:val="0"/>
                <w:bCs w:val="0"/>
                <w:i/>
                <w:iCs/>
              </w:rPr>
            </w:pPr>
            <w:r w:rsidRPr="00E32BD8">
              <w:rPr>
                <w:rFonts w:ascii="Liberation Serif" w:hAnsi="Liberation Serif" w:cs="Liberation Serif"/>
                <w:b w:val="0"/>
                <w:i/>
                <w:iCs/>
              </w:rPr>
              <w:t>- спортивная школа олимпийского резерва "ВЕЛОГОР"</w:t>
            </w:r>
          </w:p>
        </w:tc>
        <w:tc>
          <w:tcPr>
            <w:tcW w:w="3618" w:type="dxa"/>
          </w:tcPr>
          <w:p w14:paraId="7653D422" w14:textId="77777777" w:rsidR="00753A7D" w:rsidRPr="008E1060" w:rsidRDefault="00753A7D" w:rsidP="004B5499">
            <w:pPr>
              <w:spacing w:before="0" w:line="0" w:lineRule="atLeast"/>
              <w:ind w:right="0"/>
              <w:rPr>
                <w:rFonts w:ascii="Liberation Serif" w:hAnsi="Liberation Serif" w:cs="Liberation Serif"/>
                <w:b w:val="0"/>
                <w:bCs w:val="0"/>
                <w:i/>
                <w:iCs/>
              </w:rPr>
            </w:pPr>
            <w:r w:rsidRPr="008E1060">
              <w:rPr>
                <w:rFonts w:ascii="Liberation Serif" w:hAnsi="Liberation Serif" w:cs="Liberation Serif"/>
                <w:b w:val="0"/>
                <w:bCs w:val="0"/>
                <w:i/>
                <w:iCs/>
              </w:rPr>
              <w:t>1</w:t>
            </w:r>
          </w:p>
        </w:tc>
      </w:tr>
      <w:tr w:rsidR="00875053" w:rsidRPr="00E32BD8" w14:paraId="7C2DA291" w14:textId="77777777" w:rsidTr="00EF6675">
        <w:tc>
          <w:tcPr>
            <w:tcW w:w="9198" w:type="dxa"/>
            <w:shd w:val="clear" w:color="auto" w:fill="auto"/>
          </w:tcPr>
          <w:p w14:paraId="13F6EF3D" w14:textId="77777777" w:rsidR="00875053" w:rsidRPr="00E32BD8" w:rsidRDefault="00875053" w:rsidP="0073347D">
            <w:pPr>
              <w:spacing w:before="0" w:line="0" w:lineRule="atLeast"/>
              <w:ind w:right="0"/>
              <w:jc w:val="both"/>
              <w:rPr>
                <w:rFonts w:ascii="Liberation Serif" w:hAnsi="Liberation Serif" w:cs="Liberation Serif"/>
                <w:b w:val="0"/>
                <w:bCs w:val="0"/>
                <w:i/>
                <w:iCs/>
              </w:rPr>
            </w:pPr>
            <w:r w:rsidRPr="00E32BD8">
              <w:rPr>
                <w:rFonts w:ascii="Liberation Serif" w:hAnsi="Liberation Serif" w:cs="Liberation Serif"/>
                <w:b w:val="0"/>
                <w:bCs w:val="0"/>
                <w:i/>
                <w:iCs/>
              </w:rPr>
              <w:t>Количество спортивных сооружений, ед.:</w:t>
            </w:r>
          </w:p>
        </w:tc>
        <w:tc>
          <w:tcPr>
            <w:tcW w:w="3618" w:type="dxa"/>
          </w:tcPr>
          <w:p w14:paraId="0344A9AA" w14:textId="77777777" w:rsidR="00875053" w:rsidRPr="004515C2" w:rsidRDefault="00875053" w:rsidP="0073347D">
            <w:pPr>
              <w:spacing w:before="0" w:line="0" w:lineRule="atLeast"/>
              <w:ind w:right="0"/>
              <w:rPr>
                <w:rFonts w:ascii="Liberation Serif" w:hAnsi="Liberation Serif" w:cs="Liberation Serif"/>
                <w:b w:val="0"/>
                <w:bCs w:val="0"/>
                <w:i/>
                <w:iCs/>
                <w:highlight w:val="yellow"/>
              </w:rPr>
            </w:pPr>
            <w:r w:rsidRPr="0073347D">
              <w:rPr>
                <w:rFonts w:ascii="Liberation Serif" w:hAnsi="Liberation Serif" w:cs="Liberation Serif"/>
                <w:b w:val="0"/>
                <w:bCs w:val="0"/>
                <w:i/>
                <w:iCs/>
              </w:rPr>
              <w:t>306</w:t>
            </w:r>
          </w:p>
        </w:tc>
      </w:tr>
      <w:tr w:rsidR="00875053" w:rsidRPr="00E32BD8" w14:paraId="07359B39" w14:textId="77777777" w:rsidTr="00EF6675">
        <w:tc>
          <w:tcPr>
            <w:tcW w:w="9198" w:type="dxa"/>
            <w:shd w:val="clear" w:color="auto" w:fill="auto"/>
          </w:tcPr>
          <w:p w14:paraId="7DC27D46" w14:textId="77777777" w:rsidR="00875053" w:rsidRPr="00E32BD8" w:rsidRDefault="00875053" w:rsidP="0073347D">
            <w:pPr>
              <w:spacing w:before="0" w:line="0" w:lineRule="atLeast"/>
              <w:ind w:right="0"/>
              <w:jc w:val="both"/>
              <w:rPr>
                <w:rFonts w:ascii="Liberation Serif" w:hAnsi="Liberation Serif" w:cs="Liberation Serif"/>
                <w:b w:val="0"/>
                <w:bCs w:val="0"/>
                <w:i/>
                <w:iCs/>
              </w:rPr>
            </w:pPr>
            <w:r w:rsidRPr="00E32BD8">
              <w:rPr>
                <w:rFonts w:ascii="Liberation Serif" w:hAnsi="Liberation Serif" w:cs="Liberation Serif"/>
                <w:b w:val="0"/>
                <w:bCs w:val="0"/>
                <w:i/>
                <w:iCs/>
              </w:rPr>
              <w:t>- спортзалы</w:t>
            </w:r>
          </w:p>
        </w:tc>
        <w:tc>
          <w:tcPr>
            <w:tcW w:w="3618" w:type="dxa"/>
          </w:tcPr>
          <w:p w14:paraId="294CED3A" w14:textId="77777777" w:rsidR="00875053" w:rsidRPr="004515C2" w:rsidRDefault="00875053" w:rsidP="0073347D">
            <w:pPr>
              <w:spacing w:before="0" w:line="0" w:lineRule="atLeast"/>
              <w:ind w:right="0"/>
              <w:rPr>
                <w:rFonts w:ascii="Liberation Serif" w:hAnsi="Liberation Serif" w:cs="Liberation Serif"/>
                <w:b w:val="0"/>
                <w:bCs w:val="0"/>
                <w:i/>
                <w:iCs/>
                <w:highlight w:val="yellow"/>
              </w:rPr>
            </w:pPr>
            <w:r w:rsidRPr="0073347D">
              <w:rPr>
                <w:rFonts w:ascii="Liberation Serif" w:hAnsi="Liberation Serif" w:cs="Liberation Serif"/>
                <w:b w:val="0"/>
                <w:bCs w:val="0"/>
                <w:i/>
                <w:iCs/>
              </w:rPr>
              <w:t>70</w:t>
            </w:r>
          </w:p>
        </w:tc>
      </w:tr>
      <w:tr w:rsidR="00875053" w:rsidRPr="00E32BD8" w14:paraId="68BE1FA1" w14:textId="77777777" w:rsidTr="00EF6675">
        <w:tc>
          <w:tcPr>
            <w:tcW w:w="9198" w:type="dxa"/>
            <w:shd w:val="clear" w:color="auto" w:fill="auto"/>
          </w:tcPr>
          <w:p w14:paraId="2E908252" w14:textId="77777777" w:rsidR="00875053" w:rsidRPr="00E32BD8" w:rsidRDefault="00875053" w:rsidP="0073347D">
            <w:pPr>
              <w:spacing w:before="0" w:line="0" w:lineRule="atLeast"/>
              <w:ind w:right="0"/>
              <w:jc w:val="both"/>
              <w:rPr>
                <w:rFonts w:ascii="Liberation Serif" w:hAnsi="Liberation Serif" w:cs="Liberation Serif"/>
                <w:b w:val="0"/>
                <w:bCs w:val="0"/>
                <w:i/>
                <w:iCs/>
              </w:rPr>
            </w:pPr>
            <w:r w:rsidRPr="00E32BD8">
              <w:rPr>
                <w:rFonts w:ascii="Liberation Serif" w:hAnsi="Liberation Serif" w:cs="Liberation Serif"/>
                <w:b w:val="0"/>
                <w:bCs w:val="0"/>
                <w:i/>
                <w:iCs/>
              </w:rPr>
              <w:t>- плоскостные спортивные сооружения</w:t>
            </w:r>
          </w:p>
        </w:tc>
        <w:tc>
          <w:tcPr>
            <w:tcW w:w="3618" w:type="dxa"/>
          </w:tcPr>
          <w:p w14:paraId="78E4487F" w14:textId="77777777" w:rsidR="00875053" w:rsidRPr="004515C2" w:rsidRDefault="00875053" w:rsidP="0073347D">
            <w:pPr>
              <w:spacing w:before="0" w:line="0" w:lineRule="atLeast"/>
              <w:ind w:right="0"/>
              <w:rPr>
                <w:rFonts w:ascii="Liberation Serif" w:hAnsi="Liberation Serif" w:cs="Liberation Serif"/>
                <w:b w:val="0"/>
                <w:bCs w:val="0"/>
                <w:i/>
                <w:iCs/>
                <w:highlight w:val="yellow"/>
              </w:rPr>
            </w:pPr>
            <w:r w:rsidRPr="0073347D">
              <w:rPr>
                <w:rFonts w:ascii="Liberation Serif" w:hAnsi="Liberation Serif" w:cs="Liberation Serif"/>
                <w:b w:val="0"/>
                <w:bCs w:val="0"/>
                <w:i/>
                <w:iCs/>
              </w:rPr>
              <w:t>58</w:t>
            </w:r>
          </w:p>
        </w:tc>
      </w:tr>
      <w:tr w:rsidR="00875053" w:rsidRPr="00E32BD8" w14:paraId="03E34816" w14:textId="77777777" w:rsidTr="00EF6675">
        <w:tc>
          <w:tcPr>
            <w:tcW w:w="9198" w:type="dxa"/>
            <w:shd w:val="clear" w:color="auto" w:fill="auto"/>
          </w:tcPr>
          <w:p w14:paraId="60D0481E" w14:textId="77777777" w:rsidR="00875053" w:rsidRPr="00E32BD8" w:rsidRDefault="00875053" w:rsidP="0073347D">
            <w:pPr>
              <w:spacing w:before="0" w:line="0" w:lineRule="atLeast"/>
              <w:ind w:right="0"/>
              <w:jc w:val="both"/>
              <w:rPr>
                <w:rFonts w:ascii="Liberation Serif" w:hAnsi="Liberation Serif" w:cs="Liberation Serif"/>
                <w:b w:val="0"/>
                <w:bCs w:val="0"/>
                <w:i/>
                <w:iCs/>
              </w:rPr>
            </w:pPr>
            <w:r w:rsidRPr="00E32BD8">
              <w:rPr>
                <w:rFonts w:ascii="Liberation Serif" w:hAnsi="Liberation Serif" w:cs="Liberation Serif"/>
                <w:b w:val="0"/>
                <w:bCs w:val="0"/>
                <w:i/>
                <w:iCs/>
              </w:rPr>
              <w:t xml:space="preserve">- плавательный бассейн </w:t>
            </w:r>
          </w:p>
        </w:tc>
        <w:tc>
          <w:tcPr>
            <w:tcW w:w="3618" w:type="dxa"/>
          </w:tcPr>
          <w:p w14:paraId="316B7E91" w14:textId="77777777" w:rsidR="00875053" w:rsidRPr="004515C2" w:rsidRDefault="00875053" w:rsidP="0073347D">
            <w:pPr>
              <w:spacing w:before="0" w:line="0" w:lineRule="atLeast"/>
              <w:ind w:right="0"/>
              <w:rPr>
                <w:rFonts w:ascii="Liberation Serif" w:hAnsi="Liberation Serif" w:cs="Liberation Serif"/>
                <w:b w:val="0"/>
                <w:bCs w:val="0"/>
                <w:i/>
                <w:iCs/>
                <w:highlight w:val="yellow"/>
              </w:rPr>
            </w:pPr>
            <w:r w:rsidRPr="0073347D">
              <w:rPr>
                <w:rFonts w:ascii="Liberation Serif" w:hAnsi="Liberation Serif" w:cs="Liberation Serif"/>
                <w:b w:val="0"/>
                <w:bCs w:val="0"/>
                <w:i/>
                <w:iCs/>
              </w:rPr>
              <w:t>2</w:t>
            </w:r>
          </w:p>
        </w:tc>
      </w:tr>
      <w:tr w:rsidR="00875053" w:rsidRPr="00E32BD8" w14:paraId="27CC0E4D" w14:textId="77777777" w:rsidTr="00EF6675">
        <w:tc>
          <w:tcPr>
            <w:tcW w:w="9198" w:type="dxa"/>
            <w:shd w:val="clear" w:color="auto" w:fill="auto"/>
          </w:tcPr>
          <w:p w14:paraId="41512B70" w14:textId="77777777" w:rsidR="00875053" w:rsidRPr="00E32BD8" w:rsidRDefault="00875053" w:rsidP="0073347D">
            <w:pPr>
              <w:spacing w:before="0" w:line="0" w:lineRule="atLeast"/>
              <w:ind w:right="0"/>
              <w:jc w:val="both"/>
              <w:rPr>
                <w:rFonts w:ascii="Liberation Serif" w:hAnsi="Liberation Serif" w:cs="Liberation Serif"/>
                <w:b w:val="0"/>
                <w:bCs w:val="0"/>
                <w:i/>
                <w:iCs/>
              </w:rPr>
            </w:pPr>
            <w:r w:rsidRPr="00E32BD8">
              <w:rPr>
                <w:rFonts w:ascii="Liberation Serif" w:hAnsi="Liberation Serif" w:cs="Liberation Serif"/>
                <w:b w:val="0"/>
                <w:bCs w:val="0"/>
                <w:i/>
                <w:iCs/>
              </w:rPr>
              <w:t>- лыжные базы</w:t>
            </w:r>
          </w:p>
        </w:tc>
        <w:tc>
          <w:tcPr>
            <w:tcW w:w="3618" w:type="dxa"/>
          </w:tcPr>
          <w:p w14:paraId="61FC5169" w14:textId="77777777" w:rsidR="00875053" w:rsidRPr="004515C2" w:rsidRDefault="00875053" w:rsidP="0073347D">
            <w:pPr>
              <w:spacing w:before="0" w:line="0" w:lineRule="atLeast"/>
              <w:ind w:right="0"/>
              <w:rPr>
                <w:rFonts w:ascii="Liberation Serif" w:hAnsi="Liberation Serif" w:cs="Liberation Serif"/>
                <w:b w:val="0"/>
                <w:bCs w:val="0"/>
                <w:i/>
                <w:iCs/>
                <w:highlight w:val="yellow"/>
              </w:rPr>
            </w:pPr>
            <w:r w:rsidRPr="0073347D">
              <w:rPr>
                <w:rFonts w:ascii="Liberation Serif" w:hAnsi="Liberation Serif" w:cs="Liberation Serif"/>
                <w:b w:val="0"/>
                <w:bCs w:val="0"/>
                <w:i/>
                <w:iCs/>
              </w:rPr>
              <w:t>1</w:t>
            </w:r>
          </w:p>
        </w:tc>
      </w:tr>
      <w:tr w:rsidR="00875053" w:rsidRPr="00E32BD8" w14:paraId="37357924" w14:textId="77777777" w:rsidTr="00EF6675">
        <w:tc>
          <w:tcPr>
            <w:tcW w:w="9198" w:type="dxa"/>
            <w:shd w:val="clear" w:color="auto" w:fill="auto"/>
          </w:tcPr>
          <w:p w14:paraId="5A4D5BB0" w14:textId="77777777" w:rsidR="00875053" w:rsidRPr="00E32BD8" w:rsidRDefault="00875053" w:rsidP="0073347D">
            <w:pPr>
              <w:spacing w:before="0" w:line="0" w:lineRule="atLeast"/>
              <w:ind w:right="0"/>
              <w:jc w:val="both"/>
              <w:rPr>
                <w:rFonts w:ascii="Liberation Serif" w:hAnsi="Liberation Serif" w:cs="Liberation Serif"/>
                <w:b w:val="0"/>
                <w:bCs w:val="0"/>
                <w:i/>
                <w:iCs/>
              </w:rPr>
            </w:pPr>
            <w:r w:rsidRPr="00E32BD8">
              <w:rPr>
                <w:rFonts w:ascii="Liberation Serif" w:hAnsi="Liberation Serif" w:cs="Liberation Serif"/>
                <w:b w:val="0"/>
                <w:bCs w:val="0"/>
                <w:i/>
                <w:iCs/>
              </w:rPr>
              <w:t>- другие спортивные сооружения</w:t>
            </w:r>
          </w:p>
        </w:tc>
        <w:tc>
          <w:tcPr>
            <w:tcW w:w="3618" w:type="dxa"/>
          </w:tcPr>
          <w:p w14:paraId="64C36639" w14:textId="77777777" w:rsidR="00875053" w:rsidRPr="004515C2" w:rsidRDefault="00875053" w:rsidP="0073347D">
            <w:pPr>
              <w:spacing w:before="0" w:line="0" w:lineRule="atLeast"/>
              <w:ind w:right="0"/>
              <w:rPr>
                <w:rFonts w:ascii="Liberation Serif" w:hAnsi="Liberation Serif" w:cs="Liberation Serif"/>
                <w:b w:val="0"/>
                <w:bCs w:val="0"/>
                <w:i/>
                <w:iCs/>
                <w:highlight w:val="yellow"/>
              </w:rPr>
            </w:pPr>
            <w:r w:rsidRPr="0073347D">
              <w:rPr>
                <w:rFonts w:ascii="Liberation Serif" w:hAnsi="Liberation Serif" w:cs="Liberation Serif"/>
                <w:b w:val="0"/>
                <w:bCs w:val="0"/>
                <w:i/>
                <w:iCs/>
              </w:rPr>
              <w:t>175</w:t>
            </w:r>
          </w:p>
        </w:tc>
      </w:tr>
      <w:tr w:rsidR="0073347D" w:rsidRPr="00E32BD8" w14:paraId="47556A2E" w14:textId="77777777" w:rsidTr="004B5499">
        <w:tc>
          <w:tcPr>
            <w:tcW w:w="9198" w:type="dxa"/>
            <w:shd w:val="clear" w:color="auto" w:fill="auto"/>
          </w:tcPr>
          <w:p w14:paraId="19752B27" w14:textId="77777777" w:rsidR="0073347D" w:rsidRPr="00E32BD8" w:rsidRDefault="0073347D" w:rsidP="0073347D">
            <w:pPr>
              <w:spacing w:before="0" w:line="0" w:lineRule="atLeast"/>
              <w:ind w:right="0"/>
              <w:jc w:val="both"/>
              <w:rPr>
                <w:rFonts w:ascii="Liberation Serif" w:hAnsi="Liberation Serif" w:cs="Liberation Serif"/>
                <w:b w:val="0"/>
                <w:bCs w:val="0"/>
                <w:i/>
                <w:iCs/>
              </w:rPr>
            </w:pPr>
            <w:r w:rsidRPr="00E32BD8">
              <w:rPr>
                <w:rFonts w:ascii="Liberation Serif" w:hAnsi="Liberation Serif" w:cs="Liberation Serif"/>
                <w:b w:val="0"/>
                <w:bCs w:val="0"/>
                <w:i/>
                <w:iCs/>
              </w:rPr>
              <w:t>Больниц, ед./койко-мест на 1000 человек</w:t>
            </w:r>
          </w:p>
        </w:tc>
        <w:tc>
          <w:tcPr>
            <w:tcW w:w="3618" w:type="dxa"/>
          </w:tcPr>
          <w:p w14:paraId="3F053F2D" w14:textId="77777777" w:rsidR="0073347D" w:rsidRPr="00EB3EAF" w:rsidRDefault="0073347D" w:rsidP="0073347D">
            <w:pPr>
              <w:spacing w:before="0" w:line="0" w:lineRule="atLeast"/>
              <w:ind w:right="0"/>
              <w:rPr>
                <w:rFonts w:ascii="Liberation Serif" w:hAnsi="Liberation Serif" w:cs="Liberation Serif"/>
                <w:b w:val="0"/>
                <w:bCs w:val="0"/>
                <w:i/>
                <w:iCs/>
              </w:rPr>
            </w:pPr>
            <w:r w:rsidRPr="00EB3EAF">
              <w:rPr>
                <w:rFonts w:ascii="Liberation Serif" w:hAnsi="Liberation Serif" w:cs="Liberation Serif"/>
                <w:b w:val="0"/>
                <w:bCs w:val="0"/>
                <w:i/>
                <w:iCs/>
              </w:rPr>
              <w:t>1/4,7</w:t>
            </w:r>
          </w:p>
        </w:tc>
      </w:tr>
      <w:tr w:rsidR="0073347D" w:rsidRPr="00E32BD8" w14:paraId="5EFB0582" w14:textId="77777777" w:rsidTr="004B5499">
        <w:tc>
          <w:tcPr>
            <w:tcW w:w="9198" w:type="dxa"/>
            <w:shd w:val="clear" w:color="auto" w:fill="auto"/>
          </w:tcPr>
          <w:p w14:paraId="32D72F78" w14:textId="77777777" w:rsidR="0073347D" w:rsidRPr="00E32BD8" w:rsidRDefault="0073347D" w:rsidP="0073347D">
            <w:pPr>
              <w:spacing w:before="0" w:line="0" w:lineRule="atLeast"/>
              <w:ind w:right="0"/>
              <w:jc w:val="both"/>
              <w:rPr>
                <w:rFonts w:ascii="Liberation Serif" w:hAnsi="Liberation Serif" w:cs="Liberation Serif"/>
                <w:b w:val="0"/>
                <w:bCs w:val="0"/>
                <w:i/>
                <w:iCs/>
              </w:rPr>
            </w:pPr>
            <w:r w:rsidRPr="00E32BD8">
              <w:rPr>
                <w:rFonts w:ascii="Liberation Serif" w:hAnsi="Liberation Serif" w:cs="Liberation Serif"/>
                <w:b w:val="0"/>
                <w:bCs w:val="0"/>
                <w:i/>
                <w:iCs/>
              </w:rPr>
              <w:t>Поликлиник, ед.</w:t>
            </w:r>
          </w:p>
        </w:tc>
        <w:tc>
          <w:tcPr>
            <w:tcW w:w="3618" w:type="dxa"/>
          </w:tcPr>
          <w:p w14:paraId="0444D062" w14:textId="77777777" w:rsidR="0073347D" w:rsidRPr="004515C2" w:rsidRDefault="0073347D" w:rsidP="0073347D">
            <w:pPr>
              <w:spacing w:before="0" w:line="0" w:lineRule="atLeast"/>
              <w:ind w:right="0"/>
              <w:rPr>
                <w:rFonts w:ascii="Liberation Serif" w:hAnsi="Liberation Serif" w:cs="Liberation Serif"/>
                <w:b w:val="0"/>
                <w:bCs w:val="0"/>
                <w:i/>
                <w:iCs/>
                <w:highlight w:val="yellow"/>
              </w:rPr>
            </w:pPr>
            <w:r w:rsidRPr="00EB3EAF">
              <w:rPr>
                <w:rFonts w:ascii="Liberation Serif" w:hAnsi="Liberation Serif" w:cs="Liberation Serif"/>
                <w:b w:val="0"/>
                <w:bCs w:val="0"/>
                <w:i/>
                <w:iCs/>
              </w:rPr>
              <w:t>1</w:t>
            </w:r>
          </w:p>
        </w:tc>
      </w:tr>
      <w:tr w:rsidR="0073347D" w:rsidRPr="00E32BD8" w14:paraId="33CCACDF" w14:textId="77777777" w:rsidTr="004B5499">
        <w:tc>
          <w:tcPr>
            <w:tcW w:w="9198" w:type="dxa"/>
            <w:shd w:val="clear" w:color="auto" w:fill="auto"/>
          </w:tcPr>
          <w:p w14:paraId="5F0F381F" w14:textId="77777777" w:rsidR="0073347D" w:rsidRPr="00E32BD8" w:rsidRDefault="0073347D" w:rsidP="0073347D">
            <w:pPr>
              <w:spacing w:before="0" w:line="0" w:lineRule="atLeast"/>
              <w:ind w:right="0"/>
              <w:jc w:val="both"/>
              <w:rPr>
                <w:rFonts w:ascii="Liberation Serif" w:hAnsi="Liberation Serif" w:cs="Liberation Serif"/>
                <w:b w:val="0"/>
                <w:bCs w:val="0"/>
                <w:i/>
                <w:iCs/>
              </w:rPr>
            </w:pPr>
            <w:r w:rsidRPr="00E32BD8">
              <w:rPr>
                <w:rFonts w:ascii="Liberation Serif" w:hAnsi="Liberation Serif" w:cs="Liberation Serif"/>
                <w:b w:val="0"/>
                <w:bCs w:val="0"/>
                <w:i/>
                <w:iCs/>
              </w:rPr>
              <w:t>Численность врачей всех специальностей, чел.</w:t>
            </w:r>
          </w:p>
        </w:tc>
        <w:tc>
          <w:tcPr>
            <w:tcW w:w="3618" w:type="dxa"/>
          </w:tcPr>
          <w:p w14:paraId="65E8ECAE" w14:textId="77777777" w:rsidR="0073347D" w:rsidRPr="004515C2" w:rsidRDefault="0073347D" w:rsidP="0073347D">
            <w:pPr>
              <w:spacing w:before="0" w:line="0" w:lineRule="atLeast"/>
              <w:ind w:right="0"/>
              <w:rPr>
                <w:rFonts w:ascii="Liberation Serif" w:hAnsi="Liberation Serif" w:cs="Liberation Serif"/>
                <w:b w:val="0"/>
                <w:bCs w:val="0"/>
                <w:i/>
                <w:iCs/>
                <w:highlight w:val="yellow"/>
              </w:rPr>
            </w:pPr>
            <w:r w:rsidRPr="00EB3EAF">
              <w:rPr>
                <w:rFonts w:ascii="Liberation Serif" w:hAnsi="Liberation Serif" w:cs="Liberation Serif"/>
                <w:b w:val="0"/>
                <w:bCs w:val="0"/>
                <w:i/>
                <w:iCs/>
              </w:rPr>
              <w:t>238</w:t>
            </w:r>
          </w:p>
        </w:tc>
      </w:tr>
      <w:tr w:rsidR="0073347D" w:rsidRPr="00E32BD8" w14:paraId="5729AB32" w14:textId="77777777" w:rsidTr="004B5499">
        <w:tc>
          <w:tcPr>
            <w:tcW w:w="9198" w:type="dxa"/>
            <w:shd w:val="clear" w:color="auto" w:fill="auto"/>
          </w:tcPr>
          <w:p w14:paraId="4E10C2CC" w14:textId="77777777" w:rsidR="0073347D" w:rsidRPr="00E32BD8" w:rsidRDefault="0073347D" w:rsidP="0073347D">
            <w:pPr>
              <w:spacing w:before="0" w:line="0" w:lineRule="atLeast"/>
              <w:ind w:right="0"/>
              <w:jc w:val="both"/>
              <w:rPr>
                <w:rFonts w:ascii="Liberation Serif" w:hAnsi="Liberation Serif" w:cs="Liberation Serif"/>
                <w:b w:val="0"/>
                <w:bCs w:val="0"/>
                <w:i/>
                <w:iCs/>
              </w:rPr>
            </w:pPr>
            <w:r w:rsidRPr="00E32BD8">
              <w:rPr>
                <w:rFonts w:ascii="Liberation Serif" w:hAnsi="Liberation Serif" w:cs="Liberation Serif"/>
                <w:b w:val="0"/>
                <w:bCs w:val="0"/>
                <w:i/>
                <w:iCs/>
              </w:rPr>
              <w:t>Общеврачебные практики</w:t>
            </w:r>
          </w:p>
        </w:tc>
        <w:tc>
          <w:tcPr>
            <w:tcW w:w="3618" w:type="dxa"/>
          </w:tcPr>
          <w:p w14:paraId="740DF980" w14:textId="77777777" w:rsidR="0073347D" w:rsidRPr="004515C2" w:rsidRDefault="0073347D" w:rsidP="0073347D">
            <w:pPr>
              <w:spacing w:before="0" w:line="0" w:lineRule="atLeast"/>
              <w:ind w:right="0"/>
              <w:rPr>
                <w:rFonts w:ascii="Liberation Serif" w:hAnsi="Liberation Serif" w:cs="Liberation Serif"/>
                <w:b w:val="0"/>
                <w:bCs w:val="0"/>
                <w:i/>
                <w:iCs/>
                <w:highlight w:val="yellow"/>
              </w:rPr>
            </w:pPr>
            <w:r w:rsidRPr="00237F4F">
              <w:rPr>
                <w:rFonts w:ascii="Liberation Serif" w:hAnsi="Liberation Serif" w:cs="Liberation Serif"/>
                <w:b w:val="0"/>
                <w:bCs w:val="0"/>
                <w:i/>
                <w:iCs/>
              </w:rPr>
              <w:t>7</w:t>
            </w:r>
          </w:p>
        </w:tc>
      </w:tr>
      <w:tr w:rsidR="0073347D" w:rsidRPr="00E32BD8" w14:paraId="2753CC6F" w14:textId="77777777" w:rsidTr="004B5499">
        <w:tc>
          <w:tcPr>
            <w:tcW w:w="9198" w:type="dxa"/>
            <w:shd w:val="clear" w:color="auto" w:fill="auto"/>
          </w:tcPr>
          <w:p w14:paraId="74997534" w14:textId="77777777" w:rsidR="0073347D" w:rsidRPr="00E32BD8" w:rsidRDefault="0073347D" w:rsidP="0073347D">
            <w:pPr>
              <w:spacing w:before="0" w:line="0" w:lineRule="atLeast"/>
              <w:ind w:right="0"/>
              <w:jc w:val="both"/>
              <w:rPr>
                <w:rFonts w:ascii="Liberation Serif" w:hAnsi="Liberation Serif" w:cs="Liberation Serif"/>
                <w:b w:val="0"/>
                <w:bCs w:val="0"/>
                <w:i/>
                <w:iCs/>
              </w:rPr>
            </w:pPr>
            <w:r w:rsidRPr="00E32BD8">
              <w:rPr>
                <w:rFonts w:ascii="Liberation Serif" w:hAnsi="Liberation Serif" w:cs="Liberation Serif"/>
                <w:b w:val="0"/>
                <w:bCs w:val="0"/>
                <w:i/>
                <w:iCs/>
              </w:rPr>
              <w:t>Число фельдшерско – акушерских пунктов, ед.</w:t>
            </w:r>
          </w:p>
        </w:tc>
        <w:tc>
          <w:tcPr>
            <w:tcW w:w="3618" w:type="dxa"/>
          </w:tcPr>
          <w:p w14:paraId="3E323624" w14:textId="77777777" w:rsidR="0073347D" w:rsidRPr="004515C2" w:rsidRDefault="0073347D" w:rsidP="0073347D">
            <w:pPr>
              <w:spacing w:before="0" w:line="0" w:lineRule="atLeast"/>
              <w:ind w:right="0"/>
              <w:rPr>
                <w:rFonts w:ascii="Liberation Serif" w:hAnsi="Liberation Serif" w:cs="Liberation Serif"/>
                <w:b w:val="0"/>
                <w:bCs w:val="0"/>
                <w:i/>
                <w:iCs/>
                <w:highlight w:val="yellow"/>
              </w:rPr>
            </w:pPr>
            <w:r w:rsidRPr="00EB3EAF">
              <w:rPr>
                <w:rFonts w:ascii="Liberation Serif" w:hAnsi="Liberation Serif" w:cs="Liberation Serif"/>
                <w:b w:val="0"/>
                <w:bCs w:val="0"/>
                <w:i/>
                <w:iCs/>
              </w:rPr>
              <w:t>11</w:t>
            </w:r>
          </w:p>
        </w:tc>
      </w:tr>
      <w:tr w:rsidR="0073347D" w:rsidRPr="00E32BD8" w14:paraId="63843794" w14:textId="77777777" w:rsidTr="004B5499">
        <w:tc>
          <w:tcPr>
            <w:tcW w:w="9198" w:type="dxa"/>
            <w:shd w:val="clear" w:color="auto" w:fill="auto"/>
          </w:tcPr>
          <w:p w14:paraId="54D6917E" w14:textId="77777777" w:rsidR="0073347D" w:rsidRPr="00E32BD8" w:rsidRDefault="0073347D" w:rsidP="0073347D">
            <w:pPr>
              <w:spacing w:before="0" w:line="0" w:lineRule="atLeast"/>
              <w:ind w:right="0"/>
              <w:jc w:val="both"/>
              <w:rPr>
                <w:rFonts w:ascii="Liberation Serif" w:hAnsi="Liberation Serif" w:cs="Liberation Serif"/>
                <w:b w:val="0"/>
                <w:bCs w:val="0"/>
                <w:i/>
                <w:iCs/>
              </w:rPr>
            </w:pPr>
            <w:r w:rsidRPr="00E32BD8">
              <w:rPr>
                <w:rFonts w:ascii="Liberation Serif" w:hAnsi="Liberation Serif" w:cs="Liberation Serif"/>
                <w:b w:val="0"/>
                <w:bCs w:val="0"/>
                <w:i/>
                <w:iCs/>
              </w:rPr>
              <w:t>Филиал МНТК «Микрохирургия глаза»</w:t>
            </w:r>
          </w:p>
        </w:tc>
        <w:tc>
          <w:tcPr>
            <w:tcW w:w="3618" w:type="dxa"/>
          </w:tcPr>
          <w:p w14:paraId="46988071" w14:textId="77777777" w:rsidR="0073347D" w:rsidRPr="00EB3EAF" w:rsidRDefault="0073347D" w:rsidP="0073347D">
            <w:pPr>
              <w:spacing w:before="0" w:line="0" w:lineRule="atLeast"/>
              <w:ind w:right="0"/>
              <w:rPr>
                <w:rFonts w:ascii="Liberation Serif" w:hAnsi="Liberation Serif" w:cs="Liberation Serif"/>
                <w:b w:val="0"/>
                <w:bCs w:val="0"/>
                <w:i/>
                <w:iCs/>
              </w:rPr>
            </w:pPr>
            <w:r w:rsidRPr="00EB3EAF">
              <w:rPr>
                <w:rFonts w:ascii="Liberation Serif" w:hAnsi="Liberation Serif" w:cs="Liberation Serif"/>
                <w:b w:val="0"/>
                <w:bCs w:val="0"/>
                <w:i/>
                <w:iCs/>
              </w:rPr>
              <w:t>1</w:t>
            </w:r>
          </w:p>
        </w:tc>
      </w:tr>
      <w:tr w:rsidR="0073347D" w:rsidRPr="00E32BD8" w14:paraId="6AC46936" w14:textId="77777777" w:rsidTr="004B5499">
        <w:tc>
          <w:tcPr>
            <w:tcW w:w="9198" w:type="dxa"/>
            <w:shd w:val="clear" w:color="auto" w:fill="auto"/>
          </w:tcPr>
          <w:p w14:paraId="6255225F" w14:textId="77777777" w:rsidR="0073347D" w:rsidRPr="00E32BD8" w:rsidRDefault="0073347D" w:rsidP="0073347D">
            <w:pPr>
              <w:spacing w:before="0" w:line="0" w:lineRule="atLeast"/>
              <w:ind w:right="0"/>
              <w:jc w:val="both"/>
              <w:rPr>
                <w:rFonts w:ascii="Liberation Serif" w:hAnsi="Liberation Serif" w:cs="Liberation Serif"/>
                <w:b w:val="0"/>
                <w:bCs w:val="0"/>
                <w:i/>
                <w:iCs/>
              </w:rPr>
            </w:pPr>
            <w:r w:rsidRPr="00E32BD8">
              <w:rPr>
                <w:rFonts w:ascii="Liberation Serif" w:hAnsi="Liberation Serif" w:cs="Liberation Serif"/>
                <w:b w:val="0"/>
                <w:bCs w:val="0"/>
                <w:i/>
                <w:iCs/>
              </w:rPr>
              <w:t>Введено предприятий бытового обслуживания за 202</w:t>
            </w:r>
            <w:r>
              <w:rPr>
                <w:rFonts w:ascii="Liberation Serif" w:hAnsi="Liberation Serif" w:cs="Liberation Serif"/>
                <w:b w:val="0"/>
                <w:bCs w:val="0"/>
                <w:i/>
                <w:iCs/>
              </w:rPr>
              <w:t>4</w:t>
            </w:r>
            <w:r w:rsidRPr="00E32BD8">
              <w:rPr>
                <w:rFonts w:ascii="Liberation Serif" w:hAnsi="Liberation Serif" w:cs="Liberation Serif"/>
                <w:b w:val="0"/>
                <w:bCs w:val="0"/>
                <w:i/>
                <w:iCs/>
              </w:rPr>
              <w:t xml:space="preserve"> год, ед. </w:t>
            </w:r>
          </w:p>
        </w:tc>
        <w:tc>
          <w:tcPr>
            <w:tcW w:w="3618" w:type="dxa"/>
          </w:tcPr>
          <w:p w14:paraId="77148F25" w14:textId="77777777" w:rsidR="0073347D" w:rsidRPr="00EB3EAF" w:rsidRDefault="0073347D" w:rsidP="0073347D">
            <w:pPr>
              <w:spacing w:before="0" w:line="0" w:lineRule="atLeast"/>
              <w:ind w:right="0"/>
              <w:rPr>
                <w:rFonts w:ascii="Liberation Serif" w:hAnsi="Liberation Serif" w:cs="Liberation Serif"/>
                <w:b w:val="0"/>
                <w:bCs w:val="0"/>
                <w:i/>
                <w:iCs/>
              </w:rPr>
            </w:pPr>
            <w:r w:rsidRPr="00EB3EAF">
              <w:rPr>
                <w:rFonts w:ascii="Liberation Serif" w:hAnsi="Liberation Serif" w:cs="Liberation Serif"/>
                <w:b w:val="0"/>
                <w:bCs w:val="0"/>
                <w:i/>
                <w:iCs/>
              </w:rPr>
              <w:t>11</w:t>
            </w:r>
          </w:p>
        </w:tc>
      </w:tr>
      <w:tr w:rsidR="0073347D" w:rsidRPr="00E32BD8" w14:paraId="4BFB4C98" w14:textId="77777777" w:rsidTr="004B5499">
        <w:tc>
          <w:tcPr>
            <w:tcW w:w="9198" w:type="dxa"/>
            <w:shd w:val="clear" w:color="auto" w:fill="auto"/>
          </w:tcPr>
          <w:p w14:paraId="0C0536AE" w14:textId="77777777" w:rsidR="0073347D" w:rsidRPr="00E32BD8" w:rsidRDefault="0073347D" w:rsidP="0073347D">
            <w:pPr>
              <w:spacing w:before="0" w:line="0" w:lineRule="atLeast"/>
              <w:ind w:right="0"/>
              <w:jc w:val="both"/>
              <w:rPr>
                <w:rFonts w:ascii="Liberation Serif" w:hAnsi="Liberation Serif" w:cs="Liberation Serif"/>
                <w:b w:val="0"/>
                <w:bCs w:val="0"/>
                <w:i/>
                <w:iCs/>
              </w:rPr>
            </w:pPr>
            <w:r w:rsidRPr="00E32BD8">
              <w:rPr>
                <w:rFonts w:ascii="Liberation Serif" w:hAnsi="Liberation Serif" w:cs="Liberation Serif"/>
                <w:b w:val="0"/>
                <w:bCs w:val="0"/>
                <w:i/>
                <w:iCs/>
              </w:rPr>
              <w:t>Рынки, ед.</w:t>
            </w:r>
          </w:p>
        </w:tc>
        <w:tc>
          <w:tcPr>
            <w:tcW w:w="3618" w:type="dxa"/>
          </w:tcPr>
          <w:p w14:paraId="3F0F60A4" w14:textId="77777777" w:rsidR="0073347D" w:rsidRPr="00EB3EAF" w:rsidRDefault="0073347D" w:rsidP="0073347D">
            <w:pPr>
              <w:spacing w:before="0" w:line="0" w:lineRule="atLeast"/>
              <w:ind w:right="0"/>
              <w:rPr>
                <w:rFonts w:ascii="Liberation Serif" w:hAnsi="Liberation Serif" w:cs="Liberation Serif"/>
                <w:b w:val="0"/>
                <w:bCs w:val="0"/>
                <w:i/>
                <w:iCs/>
              </w:rPr>
            </w:pPr>
            <w:r w:rsidRPr="00EB3EAF">
              <w:rPr>
                <w:rFonts w:ascii="Liberation Serif" w:hAnsi="Liberation Serif" w:cs="Liberation Serif"/>
                <w:b w:val="0"/>
                <w:bCs w:val="0"/>
                <w:i/>
                <w:iCs/>
              </w:rPr>
              <w:t>0</w:t>
            </w:r>
          </w:p>
        </w:tc>
      </w:tr>
    </w:tbl>
    <w:p w14:paraId="02B634F8" w14:textId="77777777" w:rsidR="00A04197" w:rsidRPr="00C53E80" w:rsidRDefault="00A04197" w:rsidP="00A04197">
      <w:pPr>
        <w:widowControl/>
        <w:spacing w:before="0" w:line="0" w:lineRule="atLeast"/>
        <w:ind w:right="0"/>
        <w:jc w:val="left"/>
        <w:rPr>
          <w:rFonts w:ascii="Liberation Serif" w:hAnsi="Liberation Serif" w:cs="Liberation Serif"/>
          <w:b w:val="0"/>
          <w:sz w:val="20"/>
          <w:szCs w:val="20"/>
        </w:rPr>
      </w:pPr>
      <w:r>
        <w:rPr>
          <w:rFonts w:ascii="Liberation Serif" w:hAnsi="Liberation Serif" w:cs="Liberation Serif"/>
          <w:b w:val="0"/>
          <w:sz w:val="20"/>
          <w:szCs w:val="20"/>
        </w:rPr>
        <w:t xml:space="preserve">              </w:t>
      </w:r>
      <w:r w:rsidRPr="00C53E80">
        <w:rPr>
          <w:rFonts w:ascii="Liberation Serif" w:hAnsi="Liberation Serif" w:cs="Liberation Serif"/>
          <w:b w:val="0"/>
          <w:sz w:val="20"/>
          <w:szCs w:val="20"/>
        </w:rPr>
        <w:t>*- данные предоставлены МКУ</w:t>
      </w:r>
      <w:r>
        <w:rPr>
          <w:rFonts w:ascii="Liberation Serif" w:hAnsi="Liberation Serif" w:cs="Liberation Serif"/>
          <w:b w:val="0"/>
          <w:sz w:val="20"/>
          <w:szCs w:val="20"/>
        </w:rPr>
        <w:t xml:space="preserve"> </w:t>
      </w:r>
      <w:r w:rsidRPr="00A04197">
        <w:rPr>
          <w:rFonts w:ascii="Liberation Serif" w:hAnsi="Liberation Serif" w:cs="Liberation Serif"/>
          <w:b w:val="0"/>
          <w:sz w:val="20"/>
          <w:szCs w:val="20"/>
        </w:rPr>
        <w:t>«УСМ ГО Верхняя Пышма»</w:t>
      </w:r>
      <w:r>
        <w:rPr>
          <w:rFonts w:ascii="Liberation Serif" w:hAnsi="Liberation Serif" w:cs="Liberation Serif"/>
          <w:b w:val="0"/>
          <w:sz w:val="20"/>
          <w:szCs w:val="20"/>
        </w:rPr>
        <w:t xml:space="preserve"> и МКУ «Управление культуры ГО Верхняя Пышма»</w:t>
      </w:r>
    </w:p>
    <w:p w14:paraId="231AC817" w14:textId="77777777" w:rsidR="00753A7D" w:rsidRPr="00753A7D" w:rsidRDefault="00753A7D" w:rsidP="00A04197">
      <w:pPr>
        <w:ind w:left="709"/>
        <w:contextualSpacing/>
        <w:jc w:val="both"/>
        <w:rPr>
          <w:rFonts w:ascii="Liberation Serif" w:hAnsi="Liberation Serif" w:cs="Liberation Serif"/>
          <w:b w:val="0"/>
        </w:rPr>
      </w:pPr>
    </w:p>
    <w:p w14:paraId="557AE476" w14:textId="77777777" w:rsidR="007128D5" w:rsidRPr="00582FF3" w:rsidRDefault="007128D5" w:rsidP="007128D5">
      <w:pPr>
        <w:spacing w:before="0"/>
        <w:ind w:right="0" w:firstLine="708"/>
        <w:jc w:val="both"/>
        <w:rPr>
          <w:rFonts w:ascii="Liberation Serif" w:hAnsi="Liberation Serif"/>
          <w:b w:val="0"/>
          <w:color w:val="000000"/>
        </w:rPr>
      </w:pPr>
      <w:r w:rsidRPr="00582FF3">
        <w:rPr>
          <w:rFonts w:ascii="Liberation Serif" w:hAnsi="Liberation Serif"/>
          <w:b w:val="0"/>
          <w:color w:val="000000"/>
        </w:rPr>
        <w:t xml:space="preserve">Повышение устойчивости экономики городского округа Верхняя Пышма определено Стратегией социально-экономического развития городского округа Верхняя Пышма на период до 2035 года, утверждённой </w:t>
      </w:r>
      <w:r w:rsidRPr="00582FF3">
        <w:rPr>
          <w:rFonts w:ascii="Liberation Serif" w:hAnsi="Liberation Serif"/>
          <w:b w:val="0"/>
          <w:bCs w:val="0"/>
          <w:color w:val="000000"/>
        </w:rPr>
        <w:t xml:space="preserve">Решением Думы городского округа Верхняя Пышма от 25.04.2019 </w:t>
      </w:r>
      <w:r w:rsidRPr="00582FF3">
        <w:rPr>
          <w:rFonts w:ascii="Liberation Serif" w:hAnsi="Liberation Serif"/>
          <w:b w:val="0"/>
          <w:bCs w:val="0"/>
          <w:color w:val="000000"/>
        </w:rPr>
        <w:br/>
        <w:t xml:space="preserve">№ 10/1. </w:t>
      </w:r>
    </w:p>
    <w:p w14:paraId="669B65FF" w14:textId="7EF42F2F" w:rsidR="004B5499" w:rsidRPr="004B5499" w:rsidRDefault="004B5499" w:rsidP="004B5499">
      <w:pPr>
        <w:pStyle w:val="16"/>
        <w:ind w:firstLine="708"/>
        <w:jc w:val="both"/>
        <w:rPr>
          <w:rFonts w:ascii="Liberation Serif" w:hAnsi="Liberation Serif"/>
          <w:sz w:val="24"/>
          <w:szCs w:val="24"/>
        </w:rPr>
      </w:pPr>
      <w:r w:rsidRPr="004B5499">
        <w:rPr>
          <w:rFonts w:ascii="Liberation Serif" w:hAnsi="Liberation Serif"/>
          <w:sz w:val="24"/>
          <w:szCs w:val="24"/>
        </w:rPr>
        <w:t xml:space="preserve">В связи с необходимостью дальнейшего развития городского округа в 2024 году в продолжение действующих проектов Администраций совместно с Министерством инвестиций и </w:t>
      </w:r>
      <w:r w:rsidRPr="00082961">
        <w:rPr>
          <w:rFonts w:ascii="Liberation Serif" w:hAnsi="Liberation Serif"/>
          <w:sz w:val="24"/>
          <w:szCs w:val="24"/>
        </w:rPr>
        <w:t>развития</w:t>
      </w:r>
      <w:r w:rsidRPr="004B5499">
        <w:rPr>
          <w:rFonts w:ascii="Liberation Serif" w:hAnsi="Liberation Serif"/>
          <w:sz w:val="24"/>
          <w:szCs w:val="24"/>
        </w:rPr>
        <w:t xml:space="preserve"> Свердловской области, а также иными исполнительными органами государственной власти Свердловской области разработана новая комплексная программа «Развитие городского округа Верхняя Пышма» на 2024 – 2030 годы (далее – комплексная программа), утвержденная постановлением Правительства Свердловской области от 29.08.2024 № 569-ПП. На реализацию мероприятий комплексной программы в 2024 году направлено 10 973,8 миллиона рублей, в том числе из:</w:t>
      </w:r>
    </w:p>
    <w:p w14:paraId="72A4CD63" w14:textId="77777777" w:rsidR="004B5499" w:rsidRPr="004B5499" w:rsidRDefault="004B5499" w:rsidP="004B5499">
      <w:pPr>
        <w:pStyle w:val="16"/>
        <w:ind w:firstLine="708"/>
        <w:jc w:val="both"/>
        <w:rPr>
          <w:rFonts w:ascii="Liberation Serif" w:hAnsi="Liberation Serif"/>
          <w:sz w:val="24"/>
          <w:szCs w:val="24"/>
        </w:rPr>
      </w:pPr>
      <w:r w:rsidRPr="004B5499">
        <w:rPr>
          <w:rFonts w:ascii="Liberation Serif" w:hAnsi="Liberation Serif"/>
          <w:sz w:val="24"/>
          <w:szCs w:val="24"/>
        </w:rPr>
        <w:t>– федерального бюджета – 7,5 миллиона рублей;</w:t>
      </w:r>
    </w:p>
    <w:p w14:paraId="3768426E" w14:textId="77777777" w:rsidR="004B5499" w:rsidRPr="004B5499" w:rsidRDefault="004B5499" w:rsidP="004B5499">
      <w:pPr>
        <w:pStyle w:val="16"/>
        <w:ind w:firstLine="708"/>
        <w:jc w:val="both"/>
        <w:rPr>
          <w:rFonts w:ascii="Liberation Serif" w:hAnsi="Liberation Serif"/>
          <w:sz w:val="24"/>
          <w:szCs w:val="24"/>
        </w:rPr>
      </w:pPr>
      <w:r w:rsidRPr="004B5499">
        <w:rPr>
          <w:rFonts w:ascii="Liberation Serif" w:hAnsi="Liberation Serif"/>
          <w:sz w:val="24"/>
          <w:szCs w:val="24"/>
        </w:rPr>
        <w:t>– областного бюджета – 2 000,5 миллиона рублей;</w:t>
      </w:r>
    </w:p>
    <w:p w14:paraId="35C94C5B" w14:textId="77777777" w:rsidR="004B5499" w:rsidRPr="004B5499" w:rsidRDefault="004B5499" w:rsidP="004B5499">
      <w:pPr>
        <w:pStyle w:val="16"/>
        <w:ind w:firstLine="708"/>
        <w:jc w:val="both"/>
        <w:rPr>
          <w:rFonts w:ascii="Liberation Serif" w:hAnsi="Liberation Serif"/>
          <w:sz w:val="24"/>
          <w:szCs w:val="24"/>
        </w:rPr>
      </w:pPr>
      <w:r w:rsidRPr="004B5499">
        <w:rPr>
          <w:rFonts w:ascii="Liberation Serif" w:hAnsi="Liberation Serif"/>
          <w:sz w:val="24"/>
          <w:szCs w:val="24"/>
        </w:rPr>
        <w:t>– местного бюджета – 1 602,8 миллиона рублей;</w:t>
      </w:r>
      <w:r w:rsidRPr="004B5499">
        <w:rPr>
          <w:rFonts w:ascii="Liberation Serif" w:hAnsi="Liberation Serif"/>
          <w:sz w:val="24"/>
          <w:szCs w:val="24"/>
        </w:rPr>
        <w:tab/>
      </w:r>
    </w:p>
    <w:p w14:paraId="06830319" w14:textId="77777777" w:rsidR="004B5499" w:rsidRDefault="004B5499" w:rsidP="00EF6675">
      <w:pPr>
        <w:pStyle w:val="16"/>
        <w:ind w:firstLine="708"/>
        <w:jc w:val="both"/>
        <w:rPr>
          <w:rFonts w:ascii="Liberation Serif" w:hAnsi="Liberation Serif"/>
          <w:sz w:val="24"/>
          <w:szCs w:val="24"/>
        </w:rPr>
      </w:pPr>
      <w:r w:rsidRPr="004B5499">
        <w:rPr>
          <w:rFonts w:ascii="Liberation Serif" w:hAnsi="Liberation Serif"/>
          <w:sz w:val="24"/>
          <w:szCs w:val="24"/>
        </w:rPr>
        <w:t>– внебюджетных средств – 7 363 миллиона рублей.</w:t>
      </w:r>
    </w:p>
    <w:p w14:paraId="6B1A86DC" w14:textId="78C31176" w:rsidR="003D0B95" w:rsidRPr="003D0B95" w:rsidRDefault="003D0B95" w:rsidP="00EF6675">
      <w:pPr>
        <w:shd w:val="clear" w:color="auto" w:fill="FFFFFF"/>
        <w:spacing w:before="0"/>
        <w:ind w:right="0" w:firstLine="567"/>
        <w:contextualSpacing/>
        <w:jc w:val="both"/>
        <w:textAlignment w:val="baseline"/>
        <w:outlineLvl w:val="0"/>
        <w:rPr>
          <w:rFonts w:ascii="Liberation Serif" w:eastAsiaTheme="minorHAnsi" w:hAnsi="Liberation Serif" w:cs="Liberation Serif"/>
          <w:b w:val="0"/>
          <w:bCs w:val="0"/>
          <w:szCs w:val="22"/>
          <w:lang w:eastAsia="en-US"/>
        </w:rPr>
      </w:pPr>
      <w:r w:rsidRPr="003D0B95">
        <w:rPr>
          <w:rFonts w:ascii="Liberation Serif" w:eastAsiaTheme="minorHAnsi" w:hAnsi="Liberation Serif" w:cs="Liberation Serif"/>
          <w:b w:val="0"/>
          <w:bCs w:val="0"/>
          <w:szCs w:val="22"/>
          <w:lang w:eastAsia="en-US"/>
        </w:rPr>
        <w:t xml:space="preserve">Продолжена реализация национальных проектов Российской Федерации в соответствии с Указом Президента Российской Федерации от 21.07.2020 № 474 «О национальных целях </w:t>
      </w:r>
      <w:r w:rsidRPr="00082961">
        <w:rPr>
          <w:rFonts w:ascii="Liberation Serif" w:eastAsiaTheme="minorHAnsi" w:hAnsi="Liberation Serif" w:cs="Liberation Serif"/>
          <w:b w:val="0"/>
          <w:bCs w:val="0"/>
          <w:szCs w:val="22"/>
          <w:lang w:eastAsia="en-US"/>
        </w:rPr>
        <w:t>развития</w:t>
      </w:r>
      <w:r w:rsidRPr="003D0B95">
        <w:rPr>
          <w:rFonts w:ascii="Liberation Serif" w:eastAsiaTheme="minorHAnsi" w:hAnsi="Liberation Serif" w:cs="Liberation Serif"/>
          <w:b w:val="0"/>
          <w:bCs w:val="0"/>
          <w:szCs w:val="22"/>
          <w:lang w:eastAsia="en-US"/>
        </w:rPr>
        <w:t xml:space="preserve"> Российской Федерации на период до 2030 года».</w:t>
      </w:r>
    </w:p>
    <w:p w14:paraId="73B48946" w14:textId="6E81D194" w:rsidR="003D0B95" w:rsidRPr="003D0B95" w:rsidRDefault="003D0B95" w:rsidP="003D0B95">
      <w:pPr>
        <w:shd w:val="clear" w:color="auto" w:fill="FFFFFF"/>
        <w:ind w:firstLine="567"/>
        <w:contextualSpacing/>
        <w:jc w:val="both"/>
        <w:textAlignment w:val="baseline"/>
        <w:outlineLvl w:val="0"/>
        <w:rPr>
          <w:rFonts w:ascii="Liberation Serif" w:eastAsiaTheme="minorHAnsi" w:hAnsi="Liberation Serif" w:cs="Liberation Serif"/>
          <w:b w:val="0"/>
          <w:bCs w:val="0"/>
          <w:szCs w:val="22"/>
          <w:lang w:eastAsia="en-US"/>
        </w:rPr>
      </w:pPr>
      <w:r w:rsidRPr="003D0B95">
        <w:rPr>
          <w:rFonts w:ascii="Liberation Serif" w:eastAsiaTheme="minorHAnsi" w:hAnsi="Liberation Serif" w:cs="Liberation Serif"/>
          <w:b w:val="0"/>
          <w:bCs w:val="0"/>
          <w:szCs w:val="22"/>
          <w:lang w:eastAsia="en-US"/>
        </w:rPr>
        <w:lastRenderedPageBreak/>
        <w:t>В 2024 году городской округ принял участие в реализации муниципальных компонентов, входящих в состав национальных проектов «Культура», «Жилье и городская среда», «</w:t>
      </w:r>
      <w:r w:rsidRPr="00082961">
        <w:rPr>
          <w:rFonts w:ascii="Liberation Serif" w:eastAsiaTheme="minorHAnsi" w:hAnsi="Liberation Serif" w:cs="Liberation Serif"/>
          <w:b w:val="0"/>
          <w:bCs w:val="0"/>
          <w:szCs w:val="22"/>
          <w:lang w:eastAsia="en-US"/>
        </w:rPr>
        <w:t>Демография</w:t>
      </w:r>
      <w:r w:rsidRPr="003D0B95">
        <w:rPr>
          <w:rFonts w:ascii="Liberation Serif" w:eastAsiaTheme="minorHAnsi" w:hAnsi="Liberation Serif" w:cs="Liberation Serif"/>
          <w:b w:val="0"/>
          <w:bCs w:val="0"/>
          <w:szCs w:val="22"/>
          <w:lang w:eastAsia="en-US"/>
        </w:rPr>
        <w:t>», «Образование», «Экология». На реализацию муниципальных компонентов региональных составляющих национальных проектов в 2024 году направлено 270 миллионов рублей (121,3 миллиона рублей – средства областного бюджета, 148,7 миллиона рублей – средства местного бюджета).</w:t>
      </w:r>
    </w:p>
    <w:p w14:paraId="70033D3C" w14:textId="77777777" w:rsidR="003D0B95" w:rsidRPr="003D0B95" w:rsidRDefault="003D0B95" w:rsidP="003D0B95">
      <w:pPr>
        <w:shd w:val="clear" w:color="auto" w:fill="FFFFFF"/>
        <w:ind w:firstLine="567"/>
        <w:contextualSpacing/>
        <w:jc w:val="both"/>
        <w:textAlignment w:val="baseline"/>
        <w:outlineLvl w:val="0"/>
        <w:rPr>
          <w:rFonts w:ascii="Liberation Serif" w:eastAsiaTheme="minorHAnsi" w:hAnsi="Liberation Serif" w:cs="Liberation Serif"/>
          <w:b w:val="0"/>
          <w:bCs w:val="0"/>
          <w:szCs w:val="22"/>
          <w:lang w:eastAsia="en-US"/>
        </w:rPr>
      </w:pPr>
      <w:r w:rsidRPr="003D0B95">
        <w:rPr>
          <w:rFonts w:ascii="Liberation Serif" w:eastAsiaTheme="minorHAnsi" w:hAnsi="Liberation Serif" w:cs="Liberation Serif"/>
          <w:b w:val="0"/>
          <w:bCs w:val="0"/>
          <w:szCs w:val="22"/>
          <w:lang w:eastAsia="en-US"/>
        </w:rPr>
        <w:t>При реализации национального проекта «Жилье и городская среда» в 2024 году освоено 265,3 миллиона рублей, из которых 116,8 миллиона рублей – средства областного бюджета, 148,5 миллиона рублей – средства местного бюджета.</w:t>
      </w:r>
    </w:p>
    <w:p w14:paraId="47511BE9" w14:textId="77777777" w:rsidR="003D0B95" w:rsidRPr="003D0B95" w:rsidRDefault="003D0B95" w:rsidP="003D0B95">
      <w:pPr>
        <w:shd w:val="clear" w:color="auto" w:fill="FFFFFF"/>
        <w:ind w:firstLine="567"/>
        <w:contextualSpacing/>
        <w:jc w:val="both"/>
        <w:textAlignment w:val="baseline"/>
        <w:outlineLvl w:val="0"/>
        <w:rPr>
          <w:rFonts w:ascii="Liberation Serif" w:eastAsiaTheme="minorHAnsi" w:hAnsi="Liberation Serif" w:cs="Liberation Serif"/>
          <w:b w:val="0"/>
          <w:bCs w:val="0"/>
          <w:szCs w:val="22"/>
          <w:lang w:eastAsia="en-US"/>
        </w:rPr>
      </w:pPr>
      <w:r w:rsidRPr="003D0B95">
        <w:rPr>
          <w:rFonts w:ascii="Liberation Serif" w:eastAsiaTheme="minorHAnsi" w:hAnsi="Liberation Serif" w:cs="Liberation Serif"/>
          <w:b w:val="0"/>
          <w:bCs w:val="0"/>
          <w:szCs w:val="22"/>
          <w:lang w:eastAsia="en-US"/>
        </w:rPr>
        <w:t>В ходе реализации национальных проектов выполнены следующие мероприятия:</w:t>
      </w:r>
    </w:p>
    <w:p w14:paraId="0DA88FE4" w14:textId="36329843" w:rsidR="003D0B95" w:rsidRPr="00082961" w:rsidRDefault="003D0B95" w:rsidP="003D0B95">
      <w:pPr>
        <w:shd w:val="clear" w:color="auto" w:fill="FFFFFF"/>
        <w:ind w:firstLine="567"/>
        <w:contextualSpacing/>
        <w:jc w:val="both"/>
        <w:textAlignment w:val="baseline"/>
        <w:outlineLvl w:val="0"/>
        <w:rPr>
          <w:rFonts w:ascii="Liberation Serif" w:eastAsiaTheme="minorHAnsi" w:hAnsi="Liberation Serif" w:cs="Liberation Serif"/>
          <w:b w:val="0"/>
          <w:bCs w:val="0"/>
          <w:szCs w:val="22"/>
          <w:lang w:eastAsia="en-US"/>
        </w:rPr>
      </w:pPr>
      <w:r w:rsidRPr="003D0B95">
        <w:rPr>
          <w:rFonts w:ascii="Liberation Serif" w:eastAsiaTheme="minorHAnsi" w:hAnsi="Liberation Serif" w:cs="Liberation Serif"/>
          <w:b w:val="0"/>
          <w:bCs w:val="0"/>
          <w:szCs w:val="22"/>
          <w:lang w:eastAsia="en-US"/>
        </w:rPr>
        <w:t xml:space="preserve">1) в рамках реализации муниципального компонента регионального </w:t>
      </w:r>
      <w:r w:rsidRPr="00082961">
        <w:rPr>
          <w:rFonts w:ascii="Liberation Serif" w:eastAsiaTheme="minorHAnsi" w:hAnsi="Liberation Serif" w:cs="Liberation Serif"/>
          <w:b w:val="0"/>
          <w:bCs w:val="0"/>
          <w:szCs w:val="22"/>
          <w:lang w:eastAsia="en-US"/>
        </w:rPr>
        <w:t>проекта «Формирование комфортной городской среды на территории Свердловской области» национального проекта «Жилье и городская среда» в 2024 году осуществлялись:</w:t>
      </w:r>
    </w:p>
    <w:p w14:paraId="16A4D3EE" w14:textId="4E080553" w:rsidR="003D0B95" w:rsidRPr="00082961" w:rsidRDefault="003D0B95" w:rsidP="003D0B95">
      <w:pPr>
        <w:shd w:val="clear" w:color="auto" w:fill="FFFFFF"/>
        <w:ind w:firstLine="567"/>
        <w:contextualSpacing/>
        <w:jc w:val="both"/>
        <w:textAlignment w:val="baseline"/>
        <w:outlineLvl w:val="0"/>
        <w:rPr>
          <w:rFonts w:ascii="Liberation Serif" w:eastAsiaTheme="minorHAnsi" w:hAnsi="Liberation Serif" w:cs="Liberation Serif"/>
          <w:b w:val="0"/>
          <w:bCs w:val="0"/>
          <w:szCs w:val="22"/>
          <w:lang w:eastAsia="en-US"/>
        </w:rPr>
      </w:pPr>
      <w:r w:rsidRPr="00082961">
        <w:rPr>
          <w:rFonts w:ascii="Liberation Serif" w:eastAsiaTheme="minorHAnsi" w:hAnsi="Liberation Serif" w:cs="Liberation Serif"/>
          <w:b w:val="0"/>
          <w:bCs w:val="0"/>
          <w:szCs w:val="22"/>
          <w:lang w:eastAsia="en-US"/>
        </w:rPr>
        <w:t>– проект комплексного благоустройства общественной территории «Бульвар по проспекту Успенскому г. Верхняя Пышма. 1 очередь, ГорСАД», являющийся знаковым общественным пространством в центре города, привлекательным для жителей и туристов городского округа. В 2024 году в целях реализации проекта по благоустройства городского пространства из местного бюджета выделено 88,9 миллиона рублей, из них 100 тысяч рублей – безвозмездные поступления в местный бюджет, финансирование освоено в полном объеме. Кроме того, на реализацию проекта направлены 29,9 миллиона рублей внебюджетных средств;</w:t>
      </w:r>
    </w:p>
    <w:p w14:paraId="4C630A7B" w14:textId="77777777" w:rsidR="003D0B95" w:rsidRPr="00082961" w:rsidRDefault="003D0B95" w:rsidP="003D0B95">
      <w:pPr>
        <w:shd w:val="clear" w:color="auto" w:fill="FFFFFF"/>
        <w:ind w:firstLine="567"/>
        <w:contextualSpacing/>
        <w:jc w:val="both"/>
        <w:textAlignment w:val="baseline"/>
        <w:outlineLvl w:val="0"/>
        <w:rPr>
          <w:rFonts w:ascii="Liberation Serif" w:eastAsiaTheme="minorHAnsi" w:hAnsi="Liberation Serif" w:cs="Liberation Serif"/>
          <w:b w:val="0"/>
          <w:bCs w:val="0"/>
          <w:szCs w:val="22"/>
          <w:lang w:eastAsia="en-US"/>
        </w:rPr>
      </w:pPr>
      <w:r w:rsidRPr="00082961">
        <w:rPr>
          <w:rFonts w:ascii="Liberation Serif" w:eastAsiaTheme="minorHAnsi" w:hAnsi="Liberation Serif" w:cs="Liberation Serif"/>
          <w:b w:val="0"/>
          <w:bCs w:val="0"/>
          <w:szCs w:val="22"/>
          <w:lang w:eastAsia="en-US"/>
        </w:rPr>
        <w:t>– проект благоустройства общественной территории «Бульвар по проспекту Успенскому в городе Верхняя Пышма (3 очередь). ГорСАД: РЯБИНОВЫЕ ЗОРИ». Финансирование проекта составило 157,7 миллиона рублей, из которых 99,7 миллиона рублей – средства федерального и областного бюджетов, 58 миллионов рублей – средства местного бюджета. Благоустраиваемая территория продолжает в себе концепцию проекта комплексного благоустройства общественной территории «Бульвар по проспекту Успенскому г. Верхняя Пышма. 1 очередь, ГорСАД». Завершение проекта планируется в 2025 году;</w:t>
      </w:r>
    </w:p>
    <w:p w14:paraId="0E95F34B" w14:textId="216E7A57" w:rsidR="003D0B95" w:rsidRPr="00082961" w:rsidRDefault="003D0B95" w:rsidP="003D0B95">
      <w:pPr>
        <w:shd w:val="clear" w:color="auto" w:fill="FFFFFF"/>
        <w:ind w:firstLine="567"/>
        <w:contextualSpacing/>
        <w:jc w:val="both"/>
        <w:textAlignment w:val="baseline"/>
        <w:outlineLvl w:val="0"/>
        <w:rPr>
          <w:rFonts w:ascii="Liberation Serif" w:eastAsiaTheme="minorHAnsi" w:hAnsi="Liberation Serif" w:cs="Liberation Serif"/>
          <w:b w:val="0"/>
          <w:bCs w:val="0"/>
          <w:szCs w:val="22"/>
          <w:lang w:eastAsia="en-US"/>
        </w:rPr>
      </w:pPr>
      <w:r w:rsidRPr="00082961">
        <w:rPr>
          <w:rFonts w:ascii="Liberation Serif" w:eastAsiaTheme="minorHAnsi" w:hAnsi="Liberation Serif" w:cs="Liberation Serif"/>
          <w:b w:val="0"/>
          <w:bCs w:val="0"/>
          <w:szCs w:val="22"/>
          <w:lang w:eastAsia="en-US"/>
        </w:rPr>
        <w:t>– проект «Благоустройство общественной территории городского округа Верхняя Пышма «Парк культуры и отдыха в поселке Красный» в целях достижения показателя «Количество благоустроенных общественных территорий» в 2024 году. Мероприятие реализовано за счет средств местного бюджета, фактическое освоено 76,8 миллиона рублей (в пределах текущих расходов, за рамками финансирования национального проекта «Жилье и городская среда»). На территории нового парка размещены пешеходная аллея, детская площадка с игровыми элементами, универсальная спортивная площадка, зона воркаута, хоккейный корт, а также зона отдыха со скамьями и шезлонгами.</w:t>
      </w:r>
    </w:p>
    <w:p w14:paraId="29A33939" w14:textId="77777777" w:rsidR="003D0B95" w:rsidRPr="003D0B95" w:rsidRDefault="003D0B95" w:rsidP="003D0B95">
      <w:pPr>
        <w:shd w:val="clear" w:color="auto" w:fill="FFFFFF"/>
        <w:ind w:firstLine="567"/>
        <w:contextualSpacing/>
        <w:jc w:val="both"/>
        <w:textAlignment w:val="baseline"/>
        <w:outlineLvl w:val="0"/>
        <w:rPr>
          <w:rFonts w:ascii="Liberation Serif" w:eastAsiaTheme="minorHAnsi" w:hAnsi="Liberation Serif" w:cs="Liberation Serif"/>
          <w:b w:val="0"/>
          <w:bCs w:val="0"/>
          <w:szCs w:val="22"/>
          <w:lang w:eastAsia="en-US"/>
        </w:rPr>
      </w:pPr>
      <w:r w:rsidRPr="00082961">
        <w:rPr>
          <w:rFonts w:ascii="Liberation Serif" w:eastAsiaTheme="minorHAnsi" w:hAnsi="Liberation Serif" w:cs="Liberation Serif"/>
          <w:b w:val="0"/>
          <w:bCs w:val="0"/>
          <w:szCs w:val="22"/>
          <w:lang w:eastAsia="en-US"/>
        </w:rPr>
        <w:t>При реализации национального проекта «Жилье и городская среда» в 2024 году освоено 265,3 миллиона рублей, из которых 116,8 миллиона рублей – средства областного бюджета, 148,5 миллиона рублей – средства местного бюджета.</w:t>
      </w:r>
    </w:p>
    <w:p w14:paraId="75D7034A" w14:textId="77777777" w:rsidR="003D0B95" w:rsidRPr="003D0B95" w:rsidRDefault="003D0B95" w:rsidP="003D0B95">
      <w:pPr>
        <w:shd w:val="clear" w:color="auto" w:fill="FFFFFF"/>
        <w:ind w:firstLine="567"/>
        <w:contextualSpacing/>
        <w:jc w:val="both"/>
        <w:textAlignment w:val="baseline"/>
        <w:outlineLvl w:val="0"/>
        <w:rPr>
          <w:rFonts w:ascii="Liberation Serif" w:eastAsiaTheme="minorHAnsi" w:hAnsi="Liberation Serif" w:cs="Liberation Serif"/>
          <w:b w:val="0"/>
          <w:bCs w:val="0"/>
          <w:szCs w:val="22"/>
          <w:lang w:eastAsia="en-US"/>
        </w:rPr>
      </w:pPr>
      <w:r w:rsidRPr="003D0B95">
        <w:rPr>
          <w:rFonts w:ascii="Liberation Serif" w:eastAsiaTheme="minorHAnsi" w:hAnsi="Liberation Serif" w:cs="Liberation Serif"/>
          <w:b w:val="0"/>
          <w:bCs w:val="0"/>
          <w:szCs w:val="22"/>
          <w:lang w:eastAsia="en-US"/>
        </w:rPr>
        <w:t>Реализация проектов благоустройства общественных пространств способствует повышению индекса качества городской среды. По результатам 2024 года согласно открытым данным Министерства строительства Российской Федерации город Верхняя Пышма набрал 243 балла, что составляет 33,5 процента по отношению к 2019 году (данный показатель установлен на 2024 год в плановом значении 22 процента);</w:t>
      </w:r>
    </w:p>
    <w:p w14:paraId="54A627F1" w14:textId="1F693AB6" w:rsidR="003D0B95" w:rsidRPr="00082961" w:rsidRDefault="003D0B95" w:rsidP="003D0B95">
      <w:pPr>
        <w:shd w:val="clear" w:color="auto" w:fill="FFFFFF"/>
        <w:ind w:firstLine="567"/>
        <w:contextualSpacing/>
        <w:jc w:val="both"/>
        <w:textAlignment w:val="baseline"/>
        <w:outlineLvl w:val="0"/>
        <w:rPr>
          <w:rFonts w:ascii="Liberation Serif" w:eastAsiaTheme="minorHAnsi" w:hAnsi="Liberation Serif" w:cs="Liberation Serif"/>
          <w:b w:val="0"/>
          <w:bCs w:val="0"/>
          <w:szCs w:val="22"/>
          <w:lang w:eastAsia="en-US"/>
        </w:rPr>
      </w:pPr>
      <w:r w:rsidRPr="003D0B95">
        <w:rPr>
          <w:rFonts w:ascii="Liberation Serif" w:eastAsiaTheme="minorHAnsi" w:hAnsi="Liberation Serif" w:cs="Liberation Serif"/>
          <w:b w:val="0"/>
          <w:bCs w:val="0"/>
          <w:szCs w:val="22"/>
          <w:lang w:eastAsia="en-US"/>
        </w:rPr>
        <w:t xml:space="preserve">2) в рамках реализации муниципального компонента </w:t>
      </w:r>
      <w:r w:rsidRPr="00082961">
        <w:rPr>
          <w:rFonts w:ascii="Liberation Serif" w:eastAsiaTheme="minorHAnsi" w:hAnsi="Liberation Serif" w:cs="Liberation Serif"/>
          <w:b w:val="0"/>
          <w:bCs w:val="0"/>
          <w:szCs w:val="22"/>
          <w:lang w:eastAsia="en-US"/>
        </w:rPr>
        <w:t>регионального проекта «Обеспечение устойчивого сокращения непригодного для проживания жилищного фонда (Свердловская область)» национального проекта «Жилье и городская среда» из аварийного жилья расселены 66 человек, общая площадь расселенного аварийного жилищного фонда составила 977,3 кв. м. Освоено в 2024 году 18,7 миллиона рублей (17,1 миллиона рублей – средства областного бюджета, 1,6 миллиона рублей – средства местного бюджета). Переселение осуществлено в поселках Ольховка и Соколовка. В целях завершения мероприятий по переселению из аварийного жилья в 2025 году за счет неизрасходованного остатка средств местного бюджета 2024 года расселено 4 человека, площадь расселенного жилья 52,1 кв. м;</w:t>
      </w:r>
    </w:p>
    <w:p w14:paraId="05571E59" w14:textId="22FE1D21" w:rsidR="003D0B95" w:rsidRPr="003D0B95" w:rsidRDefault="003D0B95" w:rsidP="003D0B95">
      <w:pPr>
        <w:shd w:val="clear" w:color="auto" w:fill="FFFFFF"/>
        <w:ind w:firstLine="567"/>
        <w:contextualSpacing/>
        <w:jc w:val="both"/>
        <w:textAlignment w:val="baseline"/>
        <w:outlineLvl w:val="0"/>
        <w:rPr>
          <w:rFonts w:ascii="Liberation Serif" w:eastAsiaTheme="minorHAnsi" w:hAnsi="Liberation Serif" w:cs="Liberation Serif"/>
          <w:b w:val="0"/>
          <w:bCs w:val="0"/>
          <w:szCs w:val="22"/>
          <w:lang w:eastAsia="en-US"/>
        </w:rPr>
      </w:pPr>
      <w:r w:rsidRPr="00082961">
        <w:rPr>
          <w:rFonts w:ascii="Liberation Serif" w:eastAsiaTheme="minorHAnsi" w:hAnsi="Liberation Serif" w:cs="Liberation Serif"/>
          <w:b w:val="0"/>
          <w:bCs w:val="0"/>
          <w:szCs w:val="22"/>
          <w:lang w:eastAsia="en-US"/>
        </w:rPr>
        <w:t>3) в целях реализации национального проекта «Демография» в 2024 году выделено</w:t>
      </w:r>
      <w:r w:rsidRPr="003D0B95">
        <w:rPr>
          <w:rFonts w:ascii="Liberation Serif" w:eastAsiaTheme="minorHAnsi" w:hAnsi="Liberation Serif" w:cs="Liberation Serif"/>
          <w:b w:val="0"/>
          <w:bCs w:val="0"/>
          <w:szCs w:val="22"/>
          <w:lang w:eastAsia="en-US"/>
        </w:rPr>
        <w:t xml:space="preserve"> </w:t>
      </w:r>
      <w:r w:rsidRPr="00082961">
        <w:rPr>
          <w:rFonts w:ascii="Liberation Serif" w:eastAsiaTheme="minorHAnsi" w:hAnsi="Liberation Serif" w:cs="Liberation Serif"/>
          <w:b w:val="0"/>
          <w:bCs w:val="0"/>
          <w:szCs w:val="22"/>
          <w:lang w:eastAsia="en-US"/>
        </w:rPr>
        <w:t>финансирование</w:t>
      </w:r>
      <w:r w:rsidRPr="003D0B95">
        <w:rPr>
          <w:rFonts w:ascii="Liberation Serif" w:eastAsiaTheme="minorHAnsi" w:hAnsi="Liberation Serif" w:cs="Liberation Serif"/>
          <w:b w:val="0"/>
          <w:bCs w:val="0"/>
          <w:szCs w:val="22"/>
          <w:lang w:eastAsia="en-US"/>
        </w:rPr>
        <w:t xml:space="preserve"> муниципального компонента регионального проекта «Спорт – норма жизни (Свердловская область)» в размере 600 тысяч рублей, из которых 400 тысяч рублей – средства областного бюджета, 200 тысяч рублей – средства местного бюджета. Средства направлены на мероприятия, способствующие развитию спорта </w:t>
      </w:r>
      <w:r w:rsidRPr="003D0B95">
        <w:rPr>
          <w:rFonts w:ascii="Liberation Serif" w:eastAsiaTheme="minorHAnsi" w:hAnsi="Liberation Serif" w:cs="Liberation Serif"/>
          <w:b w:val="0"/>
          <w:bCs w:val="0"/>
          <w:szCs w:val="22"/>
          <w:lang w:eastAsia="en-US"/>
        </w:rPr>
        <w:lastRenderedPageBreak/>
        <w:t>в городском округе:</w:t>
      </w:r>
    </w:p>
    <w:p w14:paraId="7A33EEFB" w14:textId="77777777" w:rsidR="003D0B95" w:rsidRPr="003D0B95" w:rsidRDefault="003D0B95" w:rsidP="003D0B95">
      <w:pPr>
        <w:shd w:val="clear" w:color="auto" w:fill="FFFFFF"/>
        <w:ind w:firstLine="567"/>
        <w:contextualSpacing/>
        <w:jc w:val="both"/>
        <w:textAlignment w:val="baseline"/>
        <w:outlineLvl w:val="0"/>
        <w:rPr>
          <w:rFonts w:ascii="Liberation Serif" w:eastAsiaTheme="minorHAnsi" w:hAnsi="Liberation Serif" w:cs="Liberation Serif"/>
          <w:b w:val="0"/>
          <w:bCs w:val="0"/>
          <w:szCs w:val="22"/>
          <w:lang w:eastAsia="en-US"/>
        </w:rPr>
      </w:pPr>
      <w:r w:rsidRPr="003D0B95">
        <w:rPr>
          <w:rFonts w:ascii="Liberation Serif" w:eastAsiaTheme="minorHAnsi" w:hAnsi="Liberation Serif" w:cs="Liberation Serif"/>
          <w:b w:val="0"/>
          <w:bCs w:val="0"/>
          <w:szCs w:val="22"/>
          <w:lang w:eastAsia="en-US"/>
        </w:rPr>
        <w:t>– приобретен лыжный инвентарь, спортивные товары и экипировка для мероприятия «Государственная поддержка организаций, входящих в систему спортивной подготовки» для муниципального автономного учреждения (далее – МАУ) дополнительного образования (далее – ДО) «Спортивная школа олимпийского резерва «Лидер» (далее – СШОР «Лидер»), приобретена спортивная одежда для МАУ ДО «Спортивная школа имени Александра Козицына». Общая сумма финансирования составляет 400 тысяч рублей, в том числе 300 тысяч рублей – средства областного бюджета, 100 тысяч рублей – средства местного бюджета;</w:t>
      </w:r>
    </w:p>
    <w:p w14:paraId="35640B4B" w14:textId="77777777" w:rsidR="003D0B95" w:rsidRPr="003D0B95" w:rsidRDefault="003D0B95" w:rsidP="003D0B95">
      <w:pPr>
        <w:shd w:val="clear" w:color="auto" w:fill="FFFFFF"/>
        <w:ind w:firstLine="567"/>
        <w:contextualSpacing/>
        <w:jc w:val="both"/>
        <w:textAlignment w:val="baseline"/>
        <w:outlineLvl w:val="0"/>
        <w:rPr>
          <w:rFonts w:ascii="Liberation Serif" w:eastAsiaTheme="minorHAnsi" w:hAnsi="Liberation Serif" w:cs="Liberation Serif"/>
          <w:b w:val="0"/>
          <w:bCs w:val="0"/>
          <w:szCs w:val="22"/>
          <w:lang w:eastAsia="en-US"/>
        </w:rPr>
      </w:pPr>
      <w:r w:rsidRPr="003D0B95">
        <w:rPr>
          <w:rFonts w:ascii="Liberation Serif" w:eastAsiaTheme="minorHAnsi" w:hAnsi="Liberation Serif" w:cs="Liberation Serif"/>
          <w:b w:val="0"/>
          <w:bCs w:val="0"/>
          <w:szCs w:val="22"/>
          <w:lang w:eastAsia="en-US"/>
        </w:rPr>
        <w:t>– реализованы мероприятия Всероссийского физкультурно-спортивного комплекса «Готов к труду и обороне» (далее – ВСФК ГТО), на их исполнение направлено 0,15 миллиона рублей, из которых 0,1 миллиона рублей – средства областного бюджета, 0,05 миллиона рублей – средства местного бюджета);</w:t>
      </w:r>
    </w:p>
    <w:p w14:paraId="5A121CAD" w14:textId="77777777" w:rsidR="003D0B95" w:rsidRPr="003D0B95" w:rsidRDefault="003D0B95" w:rsidP="003D0B95">
      <w:pPr>
        <w:shd w:val="clear" w:color="auto" w:fill="FFFFFF"/>
        <w:ind w:firstLine="567"/>
        <w:contextualSpacing/>
        <w:jc w:val="both"/>
        <w:textAlignment w:val="baseline"/>
        <w:outlineLvl w:val="0"/>
        <w:rPr>
          <w:rFonts w:ascii="Liberation Serif" w:eastAsiaTheme="minorHAnsi" w:hAnsi="Liberation Serif" w:cs="Liberation Serif"/>
          <w:b w:val="0"/>
          <w:bCs w:val="0"/>
          <w:szCs w:val="22"/>
          <w:lang w:eastAsia="en-US"/>
        </w:rPr>
      </w:pPr>
      <w:r w:rsidRPr="003D0B95">
        <w:rPr>
          <w:rFonts w:ascii="Liberation Serif" w:eastAsiaTheme="minorHAnsi" w:hAnsi="Liberation Serif" w:cs="Liberation Serif"/>
          <w:b w:val="0"/>
          <w:bCs w:val="0"/>
          <w:szCs w:val="22"/>
          <w:lang w:eastAsia="en-US"/>
        </w:rPr>
        <w:t>4) в рамках реализации муниципального компонента регионального проекта «Творческие люди (Свердловская область)» национального проекта «Культура» оказана государственная поддержка заведующей Балтымской сельской библиотекой-клубом муниципального бюджетного учреждения культуры (далее – МБУК) «Верхнепышминская централизованная библиотечная система» Балиной Галине Александровне – денежное поощрение в размере 62,5 тысячи рублей (50 тысяч рублей из областного бюджета);</w:t>
      </w:r>
    </w:p>
    <w:p w14:paraId="03E3104A" w14:textId="09B039A2" w:rsidR="003D0B95" w:rsidRPr="003D0B95" w:rsidRDefault="003D0B95" w:rsidP="003D0B95">
      <w:pPr>
        <w:shd w:val="clear" w:color="auto" w:fill="FFFFFF"/>
        <w:ind w:firstLine="567"/>
        <w:contextualSpacing/>
        <w:jc w:val="both"/>
        <w:textAlignment w:val="baseline"/>
        <w:outlineLvl w:val="0"/>
        <w:rPr>
          <w:rFonts w:ascii="Liberation Serif" w:eastAsiaTheme="minorHAnsi" w:hAnsi="Liberation Serif" w:cs="Liberation Serif"/>
          <w:b w:val="0"/>
          <w:bCs w:val="0"/>
          <w:szCs w:val="22"/>
          <w:lang w:eastAsia="en-US"/>
        </w:rPr>
      </w:pPr>
      <w:r w:rsidRPr="003D0B95">
        <w:rPr>
          <w:rFonts w:ascii="Liberation Serif" w:eastAsiaTheme="minorHAnsi" w:hAnsi="Liberation Serif" w:cs="Liberation Serif"/>
          <w:b w:val="0"/>
          <w:bCs w:val="0"/>
          <w:szCs w:val="22"/>
          <w:lang w:eastAsia="en-US"/>
        </w:rPr>
        <w:t>5) в рамках реализации муниципального компонента регионального проекта «</w:t>
      </w:r>
      <w:r w:rsidRPr="00082961">
        <w:rPr>
          <w:rFonts w:ascii="Liberation Serif" w:eastAsiaTheme="minorHAnsi" w:hAnsi="Liberation Serif" w:cs="Liberation Serif"/>
          <w:b w:val="0"/>
          <w:bCs w:val="0"/>
          <w:szCs w:val="22"/>
          <w:lang w:eastAsia="en-US"/>
        </w:rPr>
        <w:t>Патриотическое</w:t>
      </w:r>
      <w:r w:rsidRPr="003D0B95">
        <w:rPr>
          <w:rFonts w:ascii="Liberation Serif" w:eastAsiaTheme="minorHAnsi" w:hAnsi="Liberation Serif" w:cs="Liberation Serif"/>
          <w:b w:val="0"/>
          <w:bCs w:val="0"/>
          <w:szCs w:val="22"/>
          <w:lang w:eastAsia="en-US"/>
        </w:rPr>
        <w:t xml:space="preserve"> воспитание граждан Российской Федерации (Свердловская область)» национального проекта «Образование» в 2024 году освоено 4 миллиона рублей средств областного бюджета. Финансирование направлено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Советники проводят мероприятия в рамках Всероссийского проекта «Навигаторы детства», взаимодействуют с различными детскими объединениями, принимают участие в реализации внеурочных тематических занятий, привлекают детей и молодёжь к участию в различных акциях и конкурсах. В 2024 году в школах городского округа проведено порядка 800 мероприятий патриотической направленности.</w:t>
      </w:r>
    </w:p>
    <w:p w14:paraId="38F48887" w14:textId="77777777" w:rsidR="003D0B95" w:rsidRPr="003D0B95" w:rsidRDefault="003D0B95" w:rsidP="003D0B95">
      <w:pPr>
        <w:shd w:val="clear" w:color="auto" w:fill="FFFFFF"/>
        <w:ind w:firstLine="567"/>
        <w:contextualSpacing/>
        <w:jc w:val="both"/>
        <w:textAlignment w:val="baseline"/>
        <w:outlineLvl w:val="0"/>
        <w:rPr>
          <w:rFonts w:ascii="Liberation Serif" w:eastAsiaTheme="minorHAnsi" w:hAnsi="Liberation Serif" w:cs="Liberation Serif"/>
          <w:b w:val="0"/>
          <w:bCs w:val="0"/>
          <w:szCs w:val="22"/>
          <w:lang w:eastAsia="en-US"/>
        </w:rPr>
      </w:pPr>
      <w:r w:rsidRPr="003D0B95">
        <w:rPr>
          <w:rFonts w:ascii="Liberation Serif" w:eastAsiaTheme="minorHAnsi" w:hAnsi="Liberation Serif" w:cs="Liberation Serif"/>
          <w:b w:val="0"/>
          <w:bCs w:val="0"/>
          <w:szCs w:val="22"/>
          <w:lang w:eastAsia="en-US"/>
        </w:rPr>
        <w:t>В соответствии с поручением Председателя Правительства Российской Федерации М.В. Мишустина от 04.04.2020 № ММ-П39-2750 в целях организации своевременного и качественного процесса информационного сопровождения реализации национальных проектов на территории Свердловской области Администрацией обеспечена работа в автоматизированной информационной системе сбора и распределения информации о результатах реализации мероприятий национальных проектов «Контента» (далее – система «Контента»).</w:t>
      </w:r>
    </w:p>
    <w:p w14:paraId="18266BE0" w14:textId="77777777" w:rsidR="003D0B95" w:rsidRPr="003D0B95" w:rsidRDefault="003D0B95" w:rsidP="003D0B95">
      <w:pPr>
        <w:shd w:val="clear" w:color="auto" w:fill="FFFFFF"/>
        <w:ind w:firstLine="567"/>
        <w:contextualSpacing/>
        <w:jc w:val="both"/>
        <w:textAlignment w:val="baseline"/>
        <w:outlineLvl w:val="0"/>
        <w:rPr>
          <w:rFonts w:ascii="Liberation Serif" w:eastAsiaTheme="minorHAnsi" w:hAnsi="Liberation Serif" w:cs="Liberation Serif"/>
          <w:b w:val="0"/>
          <w:bCs w:val="0"/>
          <w:szCs w:val="22"/>
          <w:lang w:eastAsia="en-US"/>
        </w:rPr>
      </w:pPr>
      <w:r w:rsidRPr="003D0B95">
        <w:rPr>
          <w:rFonts w:ascii="Liberation Serif" w:eastAsiaTheme="minorHAnsi" w:hAnsi="Liberation Serif" w:cs="Liberation Serif"/>
          <w:b w:val="0"/>
          <w:bCs w:val="0"/>
          <w:szCs w:val="22"/>
          <w:lang w:eastAsia="en-US"/>
        </w:rPr>
        <w:t>В течение 2024 года в системе «Контента» специалистами Администрации размещено 77 инфоповодов, в том числе, 23 инфоповода размещено на федеральном сайте «Национальные проекты.рф». По результатам работы в 2024 году отмечено значительное улучшение качества подготовки публикуемого материала. Также отделом проектного управления и стратегического планирования Администрации проведено обучение «Технол</w:t>
      </w:r>
      <w:r>
        <w:rPr>
          <w:rFonts w:ascii="Liberation Serif" w:eastAsiaTheme="minorHAnsi" w:hAnsi="Liberation Serif" w:cs="Liberation Serif"/>
          <w:b w:val="0"/>
          <w:bCs w:val="0"/>
          <w:szCs w:val="22"/>
          <w:lang w:eastAsia="en-US"/>
        </w:rPr>
        <w:t>огический процесс подготовки ин</w:t>
      </w:r>
      <w:r w:rsidRPr="003D0B95">
        <w:rPr>
          <w:rFonts w:ascii="Liberation Serif" w:eastAsiaTheme="minorHAnsi" w:hAnsi="Liberation Serif" w:cs="Liberation Serif"/>
          <w:b w:val="0"/>
          <w:bCs w:val="0"/>
          <w:szCs w:val="22"/>
          <w:lang w:eastAsia="en-US"/>
        </w:rPr>
        <w:t>фоповодов: работа в Docsvision» и в системе «Контента» для ответственных специалистов.</w:t>
      </w:r>
    </w:p>
    <w:p w14:paraId="15053922" w14:textId="77777777" w:rsidR="003D0B95" w:rsidRDefault="003D0B95" w:rsidP="003D0B95">
      <w:pPr>
        <w:shd w:val="clear" w:color="auto" w:fill="FFFFFF"/>
        <w:ind w:firstLine="567"/>
        <w:contextualSpacing/>
        <w:jc w:val="both"/>
        <w:textAlignment w:val="baseline"/>
        <w:outlineLvl w:val="0"/>
        <w:rPr>
          <w:rFonts w:ascii="Liberation Serif" w:eastAsiaTheme="minorHAnsi" w:hAnsi="Liberation Serif" w:cs="Liberation Serif"/>
          <w:b w:val="0"/>
          <w:bCs w:val="0"/>
          <w:szCs w:val="22"/>
          <w:lang w:eastAsia="en-US"/>
        </w:rPr>
      </w:pPr>
      <w:r w:rsidRPr="003D0B95">
        <w:rPr>
          <w:rFonts w:ascii="Liberation Serif" w:eastAsiaTheme="minorHAnsi" w:hAnsi="Liberation Serif" w:cs="Liberation Serif"/>
          <w:b w:val="0"/>
          <w:bCs w:val="0"/>
          <w:szCs w:val="22"/>
          <w:lang w:eastAsia="en-US"/>
        </w:rPr>
        <w:t>В соответствии с протоколом итогов заочного заседания членов Проектного комитета Свердловской области от 28.12.2024 № 16 утвержден перечень региональных проектов, планируемых к завершению в 2024 году. На территории городского округа завершена реализация региональных проектов, входящих в состав национальных проектов «Жилье и городская среда», «Демография», «Культура», «Образование», «Экология». Указом Президента Российской Федерации от 07.05.2024 № 309 «О национальных целях развития Российской Федерации на период до 2030 года и на перспективу до 2036 года» определены новые национальные проекты, реализации которых начинается в 2025 году.</w:t>
      </w:r>
    </w:p>
    <w:p w14:paraId="046D8F24" w14:textId="77777777" w:rsidR="003D0B95" w:rsidRDefault="003D0B95" w:rsidP="003D0B95">
      <w:pPr>
        <w:pStyle w:val="16"/>
        <w:ind w:firstLine="567"/>
        <w:jc w:val="both"/>
        <w:rPr>
          <w:rFonts w:ascii="Liberation Serif" w:hAnsi="Liberation Serif" w:cs="Liberation Serif"/>
          <w:sz w:val="24"/>
          <w:szCs w:val="24"/>
        </w:rPr>
      </w:pPr>
      <w:r w:rsidRPr="003D0B95">
        <w:rPr>
          <w:rFonts w:ascii="Liberation Serif" w:hAnsi="Liberation Serif" w:cs="Liberation Serif"/>
          <w:sz w:val="24"/>
          <w:szCs w:val="24"/>
        </w:rPr>
        <w:t>Объем инвестиций в основной капитал за счет всех источников финансирования по полному кругу организаций за 2024 год составил 13 692,4 миллиона рублей, увеличение по сравнению с 2023 годом на 24,4 процента.</w:t>
      </w:r>
    </w:p>
    <w:p w14:paraId="7A191DFC" w14:textId="77777777" w:rsidR="003D0B95" w:rsidRDefault="003D0B95" w:rsidP="003D0B95">
      <w:pPr>
        <w:pStyle w:val="16"/>
        <w:ind w:firstLine="567"/>
        <w:jc w:val="both"/>
        <w:rPr>
          <w:rFonts w:ascii="Liberation Serif" w:hAnsi="Liberation Serif" w:cs="Liberation Serif"/>
          <w:sz w:val="24"/>
          <w:szCs w:val="24"/>
        </w:rPr>
      </w:pPr>
      <w:r w:rsidRPr="003D0B95">
        <w:rPr>
          <w:rFonts w:ascii="Liberation Serif" w:hAnsi="Liberation Serif" w:cs="Liberation Serif"/>
          <w:sz w:val="24"/>
          <w:szCs w:val="24"/>
        </w:rPr>
        <w:t xml:space="preserve">В целях улучшения инвестиционного климата в городском округе, повышения позиции городского округа в рейтинге содействия развитию конкуренции и обеспечения условий для благоприятного инвестиционного климата муниципальных образований, расположенных на территории Свердловской области, в соответствии с приказом Министерства экономического развития Российской Федерации от 30.09.2021 № 591 «О системе </w:t>
      </w:r>
      <w:r w:rsidRPr="003D0B95">
        <w:rPr>
          <w:rFonts w:ascii="Liberation Serif" w:hAnsi="Liberation Serif" w:cs="Liberation Serif"/>
          <w:sz w:val="24"/>
          <w:szCs w:val="24"/>
        </w:rPr>
        <w:lastRenderedPageBreak/>
        <w:t>поддержки новых инвестиционных проектов в субъектах Российской Федерации («Региональный инвестиционный стандарт»)», Стандартом деятельности органов местного самоуправления муниципальных образований, расположенных на территории Свердловской области, по улучшению инвестиционного климата в муниципальных образованиях, расположенных на территории Свердловской области, утвержденным Губернатором Свердловской области 27.11.2024 (регистрационный № 01-01-40/80), Администрацией продолжалось внедрение регионального инвестиционного стандарта. Основными задачами регионального стандарта являются минимизация затрат инвесторов на получение государственных и муниципальных услуг, сокращение сроков и количества процедур в рамках инвестиционного цикла.</w:t>
      </w:r>
    </w:p>
    <w:p w14:paraId="30A03872" w14:textId="77777777" w:rsidR="003D0B95" w:rsidRDefault="003D0B95" w:rsidP="003D0B95">
      <w:pPr>
        <w:pStyle w:val="16"/>
        <w:ind w:firstLine="567"/>
        <w:jc w:val="both"/>
        <w:rPr>
          <w:rFonts w:ascii="Liberation Serif" w:hAnsi="Liberation Serif" w:cs="Liberation Serif"/>
          <w:sz w:val="24"/>
          <w:szCs w:val="24"/>
        </w:rPr>
      </w:pPr>
      <w:r w:rsidRPr="003D0B95">
        <w:rPr>
          <w:rFonts w:ascii="Liberation Serif" w:hAnsi="Liberation Serif" w:cs="Liberation Serif"/>
          <w:sz w:val="24"/>
          <w:szCs w:val="24"/>
        </w:rPr>
        <w:t>Обеспечена реализация 11 алгоритмов действий инвестора, разработанных исполнительными органами государственной власти Свердловской области, по направлениям: энергоснабжение (присоединение к электрическим сетям); водоснабжение и водоотведение; получение земельных участков в аренду; получение разрешения на строительство; оформление права собственности на введенный в эксплуатацию объект; получение разрешения на ввод объекта в эксплуатацию. Структурные подразделения Администрации, муниципальные учреждения и предприятия городского округа обеспечивают соблюдение утвержденных алгоритмов действий инвестора при предоставлении муниципальных услуг.</w:t>
      </w:r>
    </w:p>
    <w:p w14:paraId="0DA23679" w14:textId="77777777" w:rsidR="003D0B95" w:rsidRDefault="003D0B95" w:rsidP="003D0B95">
      <w:pPr>
        <w:pStyle w:val="16"/>
        <w:ind w:firstLine="567"/>
        <w:jc w:val="both"/>
        <w:rPr>
          <w:rFonts w:ascii="Liberation Serif" w:hAnsi="Liberation Serif" w:cs="Liberation Serif"/>
          <w:sz w:val="24"/>
          <w:szCs w:val="24"/>
        </w:rPr>
      </w:pPr>
      <w:r w:rsidRPr="003D0B95">
        <w:rPr>
          <w:rFonts w:ascii="Liberation Serif" w:hAnsi="Liberation Serif" w:cs="Liberation Serif"/>
          <w:sz w:val="24"/>
          <w:szCs w:val="24"/>
        </w:rPr>
        <w:t>В целях реализации поставленной Губернатором Свердловской области задачи по улучшению инвестиционного климата Администрацией утверждены регламент сопровождения инвестиционных проектов, План мероприятий («дорожная карта») по обновлению муниципального инвестиционного Стандарта и повышению инвестиционной привлекательности городского округа.</w:t>
      </w:r>
    </w:p>
    <w:p w14:paraId="23107742" w14:textId="77777777" w:rsidR="003D0B95" w:rsidRPr="003D0B95" w:rsidRDefault="003D0B95" w:rsidP="003D0B95">
      <w:pPr>
        <w:pStyle w:val="16"/>
        <w:ind w:firstLine="567"/>
        <w:jc w:val="both"/>
        <w:rPr>
          <w:rFonts w:ascii="Liberation Serif" w:hAnsi="Liberation Serif" w:cs="Liberation Serif"/>
          <w:sz w:val="24"/>
          <w:szCs w:val="24"/>
        </w:rPr>
      </w:pPr>
      <w:r w:rsidRPr="003D0B95">
        <w:rPr>
          <w:rFonts w:ascii="Liberation Serif" w:hAnsi="Liberation Serif" w:cs="Liberation Serif"/>
          <w:sz w:val="24"/>
          <w:szCs w:val="24"/>
        </w:rPr>
        <w:t>Также с этой целью в 2024 году:</w:t>
      </w:r>
    </w:p>
    <w:p w14:paraId="49BBD466" w14:textId="77777777" w:rsidR="003D0B95" w:rsidRPr="003D0B95" w:rsidRDefault="003D0B95" w:rsidP="003D0B95">
      <w:pPr>
        <w:pStyle w:val="16"/>
        <w:ind w:firstLine="567"/>
        <w:jc w:val="both"/>
        <w:rPr>
          <w:rFonts w:ascii="Liberation Serif" w:hAnsi="Liberation Serif" w:cs="Liberation Serif"/>
          <w:sz w:val="24"/>
          <w:szCs w:val="24"/>
        </w:rPr>
      </w:pPr>
      <w:r w:rsidRPr="003D0B95">
        <w:rPr>
          <w:rFonts w:ascii="Liberation Serif" w:hAnsi="Liberation Serif" w:cs="Liberation Serif"/>
          <w:sz w:val="24"/>
          <w:szCs w:val="24"/>
        </w:rPr>
        <w:t>– продолжено функционирование инвестиционного портала городского округа, на котором размещается вся информация для инвесторов, в том числе о существующей федеральной, региональной, муниципальной нормативной правовой базе, об инвестиционных площадках, раздел инвестиционного уполномоченного, иная информацию для инвесторов;</w:t>
      </w:r>
    </w:p>
    <w:p w14:paraId="45D03A73" w14:textId="77777777" w:rsidR="003D0B95" w:rsidRPr="003D0B95" w:rsidRDefault="003D0B95" w:rsidP="003D0B95">
      <w:pPr>
        <w:pStyle w:val="16"/>
        <w:ind w:firstLine="567"/>
        <w:jc w:val="both"/>
        <w:rPr>
          <w:rFonts w:ascii="Liberation Serif" w:hAnsi="Liberation Serif" w:cs="Liberation Serif"/>
          <w:sz w:val="24"/>
          <w:szCs w:val="24"/>
        </w:rPr>
      </w:pPr>
      <w:r w:rsidRPr="003D0B95">
        <w:rPr>
          <w:rFonts w:ascii="Liberation Serif" w:hAnsi="Liberation Serif" w:cs="Liberation Serif"/>
          <w:sz w:val="24"/>
          <w:szCs w:val="24"/>
        </w:rPr>
        <w:t>– заключено соглашение между Администрацией и Автономной некоммерческой организацией «Агентство по привлечению инвестиций Свердловской области» об информационном взаимодействии по вопросам предоставления данных, подлежащих размещению на инвестиционной карте Свердловской области;</w:t>
      </w:r>
    </w:p>
    <w:p w14:paraId="605F2F1C" w14:textId="77777777" w:rsidR="003D0B95" w:rsidRPr="003D0B95" w:rsidRDefault="003D0B95" w:rsidP="003D0B95">
      <w:pPr>
        <w:pStyle w:val="16"/>
        <w:ind w:firstLine="567"/>
        <w:jc w:val="both"/>
        <w:rPr>
          <w:rFonts w:ascii="Liberation Serif" w:hAnsi="Liberation Serif" w:cs="Liberation Serif"/>
          <w:sz w:val="24"/>
          <w:szCs w:val="24"/>
        </w:rPr>
      </w:pPr>
      <w:r w:rsidRPr="003D0B95">
        <w:rPr>
          <w:rFonts w:ascii="Liberation Serif" w:hAnsi="Liberation Serif" w:cs="Liberation Serif"/>
          <w:sz w:val="24"/>
          <w:szCs w:val="24"/>
        </w:rPr>
        <w:t>– заключены соглашения между Администрацией и ресурсоснабжающими организациями по согласованию документов территориального планирования, программ комплексного развития систем коммунальной инфраструктуры и повышения доступности технологического присоединения к сетям и внедрения Регионального инвестиционного стандарта;</w:t>
      </w:r>
    </w:p>
    <w:p w14:paraId="3E9F1D23" w14:textId="77777777" w:rsidR="003D0B95" w:rsidRPr="003D0B95" w:rsidRDefault="003D0B95" w:rsidP="003D0B95">
      <w:pPr>
        <w:pStyle w:val="16"/>
        <w:ind w:firstLine="567"/>
        <w:jc w:val="both"/>
        <w:rPr>
          <w:rFonts w:ascii="Liberation Serif" w:hAnsi="Liberation Serif" w:cs="Liberation Serif"/>
          <w:sz w:val="24"/>
          <w:szCs w:val="24"/>
        </w:rPr>
      </w:pPr>
      <w:r w:rsidRPr="003D0B95">
        <w:rPr>
          <w:rFonts w:ascii="Liberation Serif" w:hAnsi="Liberation Serif" w:cs="Liberation Serif"/>
          <w:sz w:val="24"/>
          <w:szCs w:val="24"/>
        </w:rPr>
        <w:t>– продолжена работа по взаимодействию с предприятиями городского округа, субъектами малого и среднего предпринимательства (далее – СМСП), реализующими инвестиционные проекты строительства или модернизации производства.</w:t>
      </w:r>
    </w:p>
    <w:p w14:paraId="792DAAFE" w14:textId="77777777" w:rsidR="003D0B95" w:rsidRPr="003D0B95" w:rsidRDefault="003D0B95" w:rsidP="003D0B95">
      <w:pPr>
        <w:pStyle w:val="16"/>
        <w:ind w:firstLine="567"/>
        <w:jc w:val="both"/>
        <w:rPr>
          <w:rFonts w:ascii="Liberation Serif" w:hAnsi="Liberation Serif" w:cs="Liberation Serif"/>
          <w:sz w:val="24"/>
          <w:szCs w:val="24"/>
        </w:rPr>
      </w:pPr>
      <w:r w:rsidRPr="003D0B95">
        <w:rPr>
          <w:rFonts w:ascii="Liberation Serif" w:hAnsi="Liberation Serif" w:cs="Liberation Serif"/>
          <w:sz w:val="24"/>
          <w:szCs w:val="24"/>
        </w:rPr>
        <w:t>В городском округе более десяти лет применяется механизм реализации договоров о развитии застроенных территорий. В настоящее время в стадии реализации четыре договора о реализации их до 2030 года</w:t>
      </w:r>
    </w:p>
    <w:p w14:paraId="6805C5F6" w14:textId="77777777" w:rsidR="007128D5" w:rsidRDefault="007128D5" w:rsidP="00BC4069">
      <w:pPr>
        <w:pStyle w:val="16"/>
        <w:ind w:firstLine="567"/>
        <w:jc w:val="both"/>
        <w:rPr>
          <w:rFonts w:ascii="Liberation Serif" w:hAnsi="Liberation Serif" w:cs="Liberation Serif"/>
          <w:b/>
          <w:i/>
          <w:sz w:val="24"/>
          <w:szCs w:val="24"/>
        </w:rPr>
      </w:pPr>
      <w:r w:rsidRPr="00BC4069">
        <w:rPr>
          <w:rFonts w:ascii="Liberation Serif" w:hAnsi="Liberation Serif" w:cs="Liberation Serif"/>
          <w:b/>
          <w:i/>
          <w:sz w:val="24"/>
          <w:szCs w:val="24"/>
        </w:rPr>
        <w:t>По итогам 202</w:t>
      </w:r>
      <w:r w:rsidR="00BC4069" w:rsidRPr="00BC4069">
        <w:rPr>
          <w:rFonts w:ascii="Liberation Serif" w:hAnsi="Liberation Serif" w:cs="Liberation Serif"/>
          <w:b/>
          <w:i/>
          <w:sz w:val="24"/>
          <w:szCs w:val="24"/>
        </w:rPr>
        <w:t>4</w:t>
      </w:r>
      <w:r w:rsidRPr="00BC4069">
        <w:rPr>
          <w:rFonts w:ascii="Liberation Serif" w:hAnsi="Liberation Serif" w:cs="Liberation Serif"/>
          <w:b/>
          <w:i/>
          <w:sz w:val="24"/>
          <w:szCs w:val="24"/>
        </w:rPr>
        <w:t xml:space="preserve"> года городской округ занял </w:t>
      </w:r>
      <w:r w:rsidR="00F131F1" w:rsidRPr="00BC4069">
        <w:rPr>
          <w:rFonts w:ascii="Liberation Serif" w:hAnsi="Liberation Serif" w:cs="Liberation Serif"/>
          <w:b/>
          <w:i/>
          <w:sz w:val="24"/>
          <w:szCs w:val="24"/>
        </w:rPr>
        <w:t>14</w:t>
      </w:r>
      <w:r w:rsidRPr="00BC4069">
        <w:rPr>
          <w:rFonts w:ascii="Liberation Serif" w:hAnsi="Liberation Serif" w:cs="Liberation Serif"/>
          <w:b/>
          <w:i/>
          <w:sz w:val="24"/>
          <w:szCs w:val="24"/>
        </w:rPr>
        <w:t xml:space="preserve"> место в рейтинге состояния инвестиционного климата в муниципальных образованиях в Свердловской области.</w:t>
      </w:r>
    </w:p>
    <w:p w14:paraId="40885997" w14:textId="77777777" w:rsidR="003D0B95" w:rsidRPr="003D0B95" w:rsidRDefault="003D0B95" w:rsidP="00BC4069">
      <w:pPr>
        <w:spacing w:before="0"/>
        <w:ind w:right="0" w:firstLine="567"/>
        <w:jc w:val="both"/>
        <w:rPr>
          <w:rFonts w:ascii="Liberation Serif" w:hAnsi="Liberation Serif" w:cs="Liberation Serif"/>
          <w:i/>
        </w:rPr>
      </w:pPr>
      <w:r w:rsidRPr="003D0B95">
        <w:rPr>
          <w:rFonts w:ascii="Liberation Serif" w:hAnsi="Liberation Serif" w:cs="Liberation Serif"/>
          <w:i/>
        </w:rPr>
        <w:t>По оценке Министерства экономического и территориального развития Свердловской области Верхняя Пышма ежегодно входит в группу «высший уровень» рейтинга качества проведения оценки регулирующего воздействия (далее – ОРВ), а также отмечается в числе лучших практик в части оценки расходов (доходов) субъектов регулирования.</w:t>
      </w:r>
    </w:p>
    <w:p w14:paraId="49E1CCEC" w14:textId="77777777" w:rsidR="007128D5" w:rsidRPr="00582FF3" w:rsidRDefault="007128D5" w:rsidP="007128D5">
      <w:pPr>
        <w:ind w:firstLine="567"/>
        <w:contextualSpacing/>
        <w:jc w:val="both"/>
        <w:rPr>
          <w:rFonts w:ascii="Liberation Serif" w:hAnsi="Liberation Serif" w:cs="Liberation Serif"/>
          <w:b w:val="0"/>
          <w:i/>
        </w:rPr>
      </w:pPr>
    </w:p>
    <w:p w14:paraId="767F561E" w14:textId="77777777" w:rsidR="00EB4645" w:rsidRDefault="00EB4645" w:rsidP="007128D5">
      <w:pPr>
        <w:shd w:val="clear" w:color="auto" w:fill="FFFFFF"/>
        <w:ind w:firstLine="567"/>
        <w:contextualSpacing/>
        <w:jc w:val="both"/>
        <w:textAlignment w:val="baseline"/>
        <w:outlineLvl w:val="0"/>
        <w:rPr>
          <w:rFonts w:ascii="Liberation Serif" w:hAnsi="Liberation Serif" w:cs="Liberation Serif"/>
          <w:b w:val="0"/>
        </w:rPr>
      </w:pPr>
      <w:r w:rsidRPr="00EB4645">
        <w:rPr>
          <w:rFonts w:ascii="Liberation Serif" w:hAnsi="Liberation Serif" w:cs="Liberation Serif"/>
          <w:b w:val="0"/>
        </w:rPr>
        <w:t>Продолжено выполнение Указа Президента Российской Федерации от 07.05.2012 № 597 «О мероприятиях по реализации государственной социальной политики» в части повышения заработной платы работников бюджетной сферы, так:</w:t>
      </w:r>
    </w:p>
    <w:p w14:paraId="0E17BBAE" w14:textId="77777777" w:rsidR="00EB4645" w:rsidRPr="00EB4645" w:rsidRDefault="00EB4645" w:rsidP="00EB4645">
      <w:pPr>
        <w:shd w:val="clear" w:color="auto" w:fill="FFFFFF"/>
        <w:ind w:firstLine="567"/>
        <w:contextualSpacing/>
        <w:jc w:val="both"/>
        <w:textAlignment w:val="baseline"/>
        <w:outlineLvl w:val="0"/>
        <w:rPr>
          <w:rFonts w:ascii="Liberation Serif" w:hAnsi="Liberation Serif" w:cs="Liberation Serif"/>
          <w:b w:val="0"/>
        </w:rPr>
      </w:pPr>
      <w:r w:rsidRPr="00EB4645">
        <w:rPr>
          <w:rFonts w:ascii="Liberation Serif" w:hAnsi="Liberation Serif" w:cs="Liberation Serif"/>
          <w:b w:val="0"/>
        </w:rPr>
        <w:t>1) среднемесячная номинальная начисленная заработная плата в сфере образования составила:</w:t>
      </w:r>
    </w:p>
    <w:p w14:paraId="3F87C293" w14:textId="77777777" w:rsidR="00EB4645" w:rsidRPr="00EB4645" w:rsidRDefault="00EB4645" w:rsidP="00EB4645">
      <w:pPr>
        <w:shd w:val="clear" w:color="auto" w:fill="FFFFFF"/>
        <w:ind w:firstLine="567"/>
        <w:contextualSpacing/>
        <w:jc w:val="both"/>
        <w:textAlignment w:val="baseline"/>
        <w:outlineLvl w:val="0"/>
        <w:rPr>
          <w:rFonts w:ascii="Liberation Serif" w:hAnsi="Liberation Serif" w:cs="Liberation Serif"/>
          <w:b w:val="0"/>
        </w:rPr>
      </w:pPr>
      <w:r w:rsidRPr="00EB4645">
        <w:rPr>
          <w:rFonts w:ascii="Liberation Serif" w:hAnsi="Liberation Serif" w:cs="Liberation Serif"/>
          <w:b w:val="0"/>
        </w:rPr>
        <w:t xml:space="preserve">– педагогических работников образовательных учреждений общего образования – 62 800 рублей, или 85,2 процента среднемесячного </w:t>
      </w:r>
      <w:r w:rsidRPr="00EB4645">
        <w:rPr>
          <w:rFonts w:ascii="Liberation Serif" w:hAnsi="Liberation Serif" w:cs="Liberation Serif"/>
          <w:b w:val="0"/>
        </w:rPr>
        <w:lastRenderedPageBreak/>
        <w:t>дохода от трудовой деятельности в Свердловской области;</w:t>
      </w:r>
    </w:p>
    <w:p w14:paraId="56405C5D" w14:textId="77777777" w:rsidR="00EB4645" w:rsidRPr="00EB4645" w:rsidRDefault="00EB4645" w:rsidP="00EB4645">
      <w:pPr>
        <w:shd w:val="clear" w:color="auto" w:fill="FFFFFF"/>
        <w:ind w:firstLine="567"/>
        <w:contextualSpacing/>
        <w:jc w:val="both"/>
        <w:textAlignment w:val="baseline"/>
        <w:outlineLvl w:val="0"/>
        <w:rPr>
          <w:rFonts w:ascii="Liberation Serif" w:hAnsi="Liberation Serif" w:cs="Liberation Serif"/>
          <w:b w:val="0"/>
        </w:rPr>
      </w:pPr>
      <w:r w:rsidRPr="00EB4645">
        <w:rPr>
          <w:rFonts w:ascii="Liberation Serif" w:hAnsi="Liberation Serif" w:cs="Liberation Serif"/>
          <w:b w:val="0"/>
        </w:rPr>
        <w:t>– учителей муниципальных образовательных учреждений – 64 559 рублей, или 93,4 процента среднемесячного дохода от трудовой деятельности в Свердловской области;</w:t>
      </w:r>
    </w:p>
    <w:p w14:paraId="7E244940" w14:textId="77777777" w:rsidR="00EB4645" w:rsidRPr="00EB4645" w:rsidRDefault="00EB4645" w:rsidP="00EB4645">
      <w:pPr>
        <w:shd w:val="clear" w:color="auto" w:fill="FFFFFF"/>
        <w:ind w:firstLine="567"/>
        <w:contextualSpacing/>
        <w:jc w:val="both"/>
        <w:textAlignment w:val="baseline"/>
        <w:outlineLvl w:val="0"/>
        <w:rPr>
          <w:rFonts w:ascii="Liberation Serif" w:hAnsi="Liberation Serif" w:cs="Liberation Serif"/>
          <w:b w:val="0"/>
        </w:rPr>
      </w:pPr>
      <w:r w:rsidRPr="00EB4645">
        <w:rPr>
          <w:rFonts w:ascii="Liberation Serif" w:hAnsi="Liberation Serif" w:cs="Liberation Serif"/>
          <w:b w:val="0"/>
        </w:rPr>
        <w:t>– педагогических работников дошкольных образовательных учреждений – 58 937 рублей, или 63,4 процента среднемесячного дохода от трудовой деятельности в Свердловской области;</w:t>
      </w:r>
    </w:p>
    <w:p w14:paraId="511B2AEA" w14:textId="77777777" w:rsidR="00EB4645" w:rsidRPr="00EB4645" w:rsidRDefault="00EB4645" w:rsidP="00EB4645">
      <w:pPr>
        <w:shd w:val="clear" w:color="auto" w:fill="FFFFFF"/>
        <w:ind w:firstLine="567"/>
        <w:contextualSpacing/>
        <w:jc w:val="both"/>
        <w:textAlignment w:val="baseline"/>
        <w:outlineLvl w:val="0"/>
        <w:rPr>
          <w:rFonts w:ascii="Liberation Serif" w:hAnsi="Liberation Serif" w:cs="Liberation Serif"/>
          <w:b w:val="0"/>
        </w:rPr>
      </w:pPr>
      <w:r w:rsidRPr="00EB4645">
        <w:rPr>
          <w:rFonts w:ascii="Liberation Serif" w:hAnsi="Liberation Serif" w:cs="Liberation Serif"/>
          <w:b w:val="0"/>
        </w:rPr>
        <w:t>2) среднемесячная номинальная начисленная заработная плата работников в сфере культуры и искусства – 64 854 рубля, или 85,1 процента среднемесячного дохода от трудовой деятельности в Свердловской области.</w:t>
      </w:r>
    </w:p>
    <w:p w14:paraId="1A4A26DB" w14:textId="77777777" w:rsidR="00EB4645" w:rsidRDefault="00EB4645" w:rsidP="00EB4645">
      <w:pPr>
        <w:shd w:val="clear" w:color="auto" w:fill="FFFFFF"/>
        <w:ind w:firstLine="567"/>
        <w:contextualSpacing/>
        <w:jc w:val="both"/>
        <w:textAlignment w:val="baseline"/>
        <w:outlineLvl w:val="0"/>
        <w:rPr>
          <w:rFonts w:ascii="Liberation Serif" w:hAnsi="Liberation Serif" w:cs="Liberation Serif"/>
          <w:b w:val="0"/>
        </w:rPr>
      </w:pPr>
      <w:r w:rsidRPr="00EB4645">
        <w:rPr>
          <w:rFonts w:ascii="Liberation Serif" w:hAnsi="Liberation Serif" w:cs="Liberation Serif"/>
          <w:b w:val="0"/>
        </w:rPr>
        <w:t>С 1 октября 2024 года проведена индексация заработной платы работников бюджетной сферы на 17,5 процента.</w:t>
      </w:r>
    </w:p>
    <w:p w14:paraId="29C15CDA" w14:textId="77777777" w:rsidR="00EB4645" w:rsidRPr="00EB4645" w:rsidRDefault="00EB4645" w:rsidP="00EB4645">
      <w:pPr>
        <w:autoSpaceDE w:val="0"/>
        <w:autoSpaceDN w:val="0"/>
        <w:adjustRightInd w:val="0"/>
        <w:spacing w:before="0"/>
        <w:ind w:right="0" w:firstLine="567"/>
        <w:contextualSpacing/>
        <w:jc w:val="both"/>
        <w:rPr>
          <w:rFonts w:ascii="Liberation Serif" w:eastAsia="Calibri" w:hAnsi="Liberation Serif" w:cs="Liberation Serif"/>
          <w:b w:val="0"/>
        </w:rPr>
      </w:pPr>
      <w:r w:rsidRPr="00EB4645">
        <w:rPr>
          <w:rFonts w:ascii="Liberation Serif" w:eastAsia="Calibri" w:hAnsi="Liberation Serif" w:cs="Liberation Serif"/>
          <w:b w:val="0"/>
        </w:rPr>
        <w:t>Анализ структуры безработных граждан, вставших в 2024 году на учет в Верхнепышминском центре занятости населения (далее – Центр занятости), показал, что:</w:t>
      </w:r>
    </w:p>
    <w:p w14:paraId="7A13E0FF" w14:textId="77777777" w:rsidR="00EB4645" w:rsidRPr="00EB4645" w:rsidRDefault="00EB4645" w:rsidP="00EB4645">
      <w:pPr>
        <w:autoSpaceDE w:val="0"/>
        <w:autoSpaceDN w:val="0"/>
        <w:adjustRightInd w:val="0"/>
        <w:spacing w:before="0"/>
        <w:ind w:right="0" w:firstLine="567"/>
        <w:contextualSpacing/>
        <w:jc w:val="both"/>
        <w:rPr>
          <w:rFonts w:ascii="Liberation Serif" w:eastAsia="Calibri" w:hAnsi="Liberation Serif" w:cs="Liberation Serif"/>
          <w:b w:val="0"/>
        </w:rPr>
      </w:pPr>
      <w:r w:rsidRPr="00EB4645">
        <w:rPr>
          <w:rFonts w:ascii="Liberation Serif" w:eastAsia="Calibri" w:hAnsi="Liberation Serif" w:cs="Liberation Serif"/>
          <w:b w:val="0"/>
        </w:rPr>
        <w:t>– 16,7 процента – ранее не работавшие и длительно безработные;</w:t>
      </w:r>
    </w:p>
    <w:p w14:paraId="67AB939D" w14:textId="77777777" w:rsidR="00EB4645" w:rsidRPr="00EB4645" w:rsidRDefault="00EB4645" w:rsidP="00EB4645">
      <w:pPr>
        <w:autoSpaceDE w:val="0"/>
        <w:autoSpaceDN w:val="0"/>
        <w:adjustRightInd w:val="0"/>
        <w:spacing w:before="0"/>
        <w:ind w:right="0" w:firstLine="567"/>
        <w:contextualSpacing/>
        <w:jc w:val="both"/>
        <w:rPr>
          <w:rFonts w:ascii="Liberation Serif" w:eastAsia="Calibri" w:hAnsi="Liberation Serif" w:cs="Liberation Serif"/>
          <w:b w:val="0"/>
        </w:rPr>
      </w:pPr>
      <w:r w:rsidRPr="00EB4645">
        <w:rPr>
          <w:rFonts w:ascii="Liberation Serif" w:eastAsia="Calibri" w:hAnsi="Liberation Serif" w:cs="Liberation Serif"/>
          <w:b w:val="0"/>
        </w:rPr>
        <w:t>– 9,3 процента – уволенные в течение 12 месяцев, предшествовавших началу безработицы, и имевшие в этот период оплачиваемую работу менее 26 недель;</w:t>
      </w:r>
    </w:p>
    <w:p w14:paraId="3C4AED57" w14:textId="77777777" w:rsidR="00EB4645" w:rsidRPr="00EB4645" w:rsidRDefault="00EB4645" w:rsidP="00EB4645">
      <w:pPr>
        <w:autoSpaceDE w:val="0"/>
        <w:autoSpaceDN w:val="0"/>
        <w:adjustRightInd w:val="0"/>
        <w:spacing w:before="0"/>
        <w:ind w:right="0" w:firstLine="567"/>
        <w:contextualSpacing/>
        <w:jc w:val="both"/>
        <w:rPr>
          <w:rFonts w:ascii="Liberation Serif" w:eastAsia="Calibri" w:hAnsi="Liberation Serif" w:cs="Liberation Serif"/>
          <w:b w:val="0"/>
        </w:rPr>
      </w:pPr>
      <w:r w:rsidRPr="00EB4645">
        <w:rPr>
          <w:rFonts w:ascii="Liberation Serif" w:eastAsia="Calibri" w:hAnsi="Liberation Serif" w:cs="Liberation Serif"/>
          <w:b w:val="0"/>
        </w:rPr>
        <w:t>– 3,1 процента – уволенные в связи с сокращением численности или штата.</w:t>
      </w:r>
    </w:p>
    <w:p w14:paraId="217FED63" w14:textId="77777777" w:rsidR="00EB4645" w:rsidRPr="00EB4645" w:rsidRDefault="00EB4645" w:rsidP="00EB4645">
      <w:pPr>
        <w:autoSpaceDE w:val="0"/>
        <w:autoSpaceDN w:val="0"/>
        <w:adjustRightInd w:val="0"/>
        <w:spacing w:before="0"/>
        <w:ind w:right="0" w:firstLine="567"/>
        <w:contextualSpacing/>
        <w:jc w:val="both"/>
        <w:rPr>
          <w:rFonts w:ascii="Liberation Serif" w:eastAsia="Calibri" w:hAnsi="Liberation Serif" w:cs="Liberation Serif"/>
          <w:b w:val="0"/>
        </w:rPr>
      </w:pPr>
      <w:r w:rsidRPr="00EB4645">
        <w:rPr>
          <w:rFonts w:ascii="Liberation Serif" w:eastAsia="Calibri" w:hAnsi="Liberation Serif" w:cs="Liberation Serif"/>
          <w:b w:val="0"/>
        </w:rPr>
        <w:t>Администрацией совместно с Центром занятости предпринимались следующие меры для снижения уровня безработицы:</w:t>
      </w:r>
    </w:p>
    <w:p w14:paraId="43C2AD15" w14:textId="77777777" w:rsidR="00EB4645" w:rsidRPr="00EB4645" w:rsidRDefault="00EB4645" w:rsidP="00EB4645">
      <w:pPr>
        <w:autoSpaceDE w:val="0"/>
        <w:autoSpaceDN w:val="0"/>
        <w:adjustRightInd w:val="0"/>
        <w:spacing w:before="0"/>
        <w:ind w:right="0" w:firstLine="567"/>
        <w:contextualSpacing/>
        <w:jc w:val="both"/>
        <w:rPr>
          <w:rFonts w:ascii="Liberation Serif" w:eastAsia="Calibri" w:hAnsi="Liberation Serif" w:cs="Liberation Serif"/>
          <w:b w:val="0"/>
        </w:rPr>
      </w:pPr>
      <w:r w:rsidRPr="00EB4645">
        <w:rPr>
          <w:rFonts w:ascii="Liberation Serif" w:eastAsia="Calibri" w:hAnsi="Liberation Serif" w:cs="Liberation Serif"/>
          <w:b w:val="0"/>
        </w:rPr>
        <w:t>– продолжена реализация плана мероприятий по содействию занятости населения в городском округе Верхняя Пышма на 2023 – 2025 годы, утвержденного постановлением Администрации от 13.10.2023 № 1258;</w:t>
      </w:r>
    </w:p>
    <w:p w14:paraId="1E76C85C" w14:textId="77777777" w:rsidR="00EB4645" w:rsidRPr="00EB4645" w:rsidRDefault="00EB4645" w:rsidP="00EB4645">
      <w:pPr>
        <w:autoSpaceDE w:val="0"/>
        <w:autoSpaceDN w:val="0"/>
        <w:adjustRightInd w:val="0"/>
        <w:spacing w:before="0"/>
        <w:ind w:right="0" w:firstLine="567"/>
        <w:contextualSpacing/>
        <w:jc w:val="both"/>
        <w:rPr>
          <w:rFonts w:ascii="Liberation Serif" w:eastAsia="Calibri" w:hAnsi="Liberation Serif" w:cs="Liberation Serif"/>
          <w:b w:val="0"/>
        </w:rPr>
      </w:pPr>
      <w:r w:rsidRPr="00EB4645">
        <w:rPr>
          <w:rFonts w:ascii="Liberation Serif" w:eastAsia="Calibri" w:hAnsi="Liberation Serif" w:cs="Liberation Serif"/>
          <w:b w:val="0"/>
        </w:rPr>
        <w:t>– информация о наличии вакансий, обучении, общественных работах размещена на сайте и стендах Центра занятости, в здании Администрации, на официальном сайте городского округа в информационно-телекоммуникационной сети Интернет по адресу http://movp.ru (далее – официальный сайт) и в средствах массовой информации;</w:t>
      </w:r>
    </w:p>
    <w:p w14:paraId="4DF14112" w14:textId="77777777" w:rsidR="00EB4645" w:rsidRPr="00EB4645" w:rsidRDefault="00EB4645" w:rsidP="00EB4645">
      <w:pPr>
        <w:autoSpaceDE w:val="0"/>
        <w:autoSpaceDN w:val="0"/>
        <w:adjustRightInd w:val="0"/>
        <w:spacing w:before="0"/>
        <w:ind w:right="0" w:firstLine="567"/>
        <w:contextualSpacing/>
        <w:jc w:val="both"/>
        <w:rPr>
          <w:rFonts w:ascii="Liberation Serif" w:eastAsia="Calibri" w:hAnsi="Liberation Serif" w:cs="Liberation Serif"/>
          <w:b w:val="0"/>
        </w:rPr>
      </w:pPr>
      <w:r w:rsidRPr="00EB4645">
        <w:rPr>
          <w:rFonts w:ascii="Liberation Serif" w:eastAsia="Calibri" w:hAnsi="Liberation Serif" w:cs="Liberation Serif"/>
          <w:b w:val="0"/>
        </w:rPr>
        <w:t>– проведено 6 ярмарок вакансий;</w:t>
      </w:r>
    </w:p>
    <w:p w14:paraId="3B5A2C9A" w14:textId="77777777" w:rsidR="00EB4645" w:rsidRPr="00EB4645" w:rsidRDefault="00EB4645" w:rsidP="00EB4645">
      <w:pPr>
        <w:autoSpaceDE w:val="0"/>
        <w:autoSpaceDN w:val="0"/>
        <w:adjustRightInd w:val="0"/>
        <w:spacing w:before="0"/>
        <w:ind w:right="0" w:firstLine="567"/>
        <w:contextualSpacing/>
        <w:jc w:val="both"/>
        <w:rPr>
          <w:rFonts w:ascii="Liberation Serif" w:eastAsia="Calibri" w:hAnsi="Liberation Serif" w:cs="Liberation Serif"/>
          <w:b w:val="0"/>
        </w:rPr>
      </w:pPr>
      <w:r w:rsidRPr="00EB4645">
        <w:rPr>
          <w:rFonts w:ascii="Liberation Serif" w:eastAsia="Calibri" w:hAnsi="Liberation Serif" w:cs="Liberation Serif"/>
          <w:b w:val="0"/>
        </w:rPr>
        <w:t>– 57 безработных направлены на профессиональное обучение, два человека привлечено на общественные работы;</w:t>
      </w:r>
    </w:p>
    <w:p w14:paraId="0D6DDA5A" w14:textId="77777777" w:rsidR="00EB4645" w:rsidRPr="00EB4645" w:rsidRDefault="00EB4645" w:rsidP="00EB4645">
      <w:pPr>
        <w:autoSpaceDE w:val="0"/>
        <w:autoSpaceDN w:val="0"/>
        <w:adjustRightInd w:val="0"/>
        <w:spacing w:before="0"/>
        <w:ind w:right="0" w:firstLine="567"/>
        <w:contextualSpacing/>
        <w:jc w:val="both"/>
        <w:rPr>
          <w:rFonts w:ascii="Liberation Serif" w:eastAsia="Calibri" w:hAnsi="Liberation Serif" w:cs="Liberation Serif"/>
          <w:b w:val="0"/>
        </w:rPr>
      </w:pPr>
      <w:r w:rsidRPr="00EB4645">
        <w:rPr>
          <w:rFonts w:ascii="Liberation Serif" w:eastAsia="Calibri" w:hAnsi="Liberation Serif" w:cs="Liberation Serif"/>
          <w:b w:val="0"/>
        </w:rPr>
        <w:t>– проведена работа по активизации создания рабочих мест субъектами малого предпринимательства, снижению неформальной занятости, регистрации в качестве самозанятых физических лиц, работающих на дому.</w:t>
      </w:r>
    </w:p>
    <w:p w14:paraId="4A5E7055" w14:textId="77777777" w:rsidR="00EB4645" w:rsidRPr="00EB4645" w:rsidRDefault="00EB4645" w:rsidP="00EB4645">
      <w:pPr>
        <w:autoSpaceDE w:val="0"/>
        <w:autoSpaceDN w:val="0"/>
        <w:adjustRightInd w:val="0"/>
        <w:spacing w:before="0"/>
        <w:ind w:right="0" w:firstLine="567"/>
        <w:contextualSpacing/>
        <w:jc w:val="both"/>
        <w:rPr>
          <w:rFonts w:ascii="Liberation Serif" w:eastAsia="Calibri" w:hAnsi="Liberation Serif" w:cs="Liberation Serif"/>
          <w:b w:val="0"/>
        </w:rPr>
      </w:pPr>
      <w:r w:rsidRPr="00EB4645">
        <w:rPr>
          <w:rFonts w:ascii="Liberation Serif" w:eastAsia="Calibri" w:hAnsi="Liberation Serif" w:cs="Liberation Serif"/>
          <w:b w:val="0"/>
        </w:rPr>
        <w:t>В 2024 году продолжена работа по легализации «серой» заработной платы и снижению неформальной занятости.</w:t>
      </w:r>
    </w:p>
    <w:p w14:paraId="24084B37" w14:textId="77777777" w:rsidR="00EB4645" w:rsidRPr="00EB4645" w:rsidRDefault="00EB4645" w:rsidP="00EB4645">
      <w:pPr>
        <w:autoSpaceDE w:val="0"/>
        <w:autoSpaceDN w:val="0"/>
        <w:adjustRightInd w:val="0"/>
        <w:spacing w:before="0"/>
        <w:ind w:right="0" w:firstLine="567"/>
        <w:contextualSpacing/>
        <w:jc w:val="both"/>
        <w:rPr>
          <w:rFonts w:ascii="Liberation Serif" w:eastAsia="Calibri" w:hAnsi="Liberation Serif" w:cs="Liberation Serif"/>
          <w:b w:val="0"/>
        </w:rPr>
      </w:pPr>
      <w:r w:rsidRPr="00EB4645">
        <w:rPr>
          <w:rFonts w:ascii="Liberation Serif" w:eastAsia="Calibri" w:hAnsi="Liberation Serif" w:cs="Liberation Serif"/>
          <w:b w:val="0"/>
        </w:rPr>
        <w:t>В 2024 году утвержден план мероприятий («дорожная карта») по противодействию нелегальной занятости на территории городского округа на 2025 – 2027 годы. На заседания Рабочей группы Межведомственной комиссии по вопросам обеспечен</w:t>
      </w:r>
      <w:r>
        <w:rPr>
          <w:rFonts w:ascii="Liberation Serif" w:eastAsia="Calibri" w:hAnsi="Liberation Serif" w:cs="Liberation Serif"/>
          <w:b w:val="0"/>
        </w:rPr>
        <w:t>ия занятости населения, противо</w:t>
      </w:r>
      <w:r w:rsidRPr="00EB4645">
        <w:rPr>
          <w:rFonts w:ascii="Liberation Serif" w:eastAsia="Calibri" w:hAnsi="Liberation Serif" w:cs="Liberation Serif"/>
          <w:b w:val="0"/>
        </w:rPr>
        <w:t>действия формированию просроченной задолженности по заработной плате и нелегальной занятости на территории Свердловской области в городском округе Верхняя Пышма (далее – Рабочая группа) приглашаются руководители организаций, выплачивающих сотрудникам заработную плату ниже минимального размера оплаты труда, установленного в соответствии со стать-ей 1 Федерального закона от 19 июня 2000 года № 82-ФЗ «О минимальном размере оплаты тру-да». Рабочая группа осуществляет деятельность во взаимодействии с Центром занятости, Межрайонной инспекцией Федеральной налоговой службы России по Свердловской области № 32 (далее – МИФНС), Верхнепышминским фондом поддержки предпринимательства.</w:t>
      </w:r>
    </w:p>
    <w:p w14:paraId="6D3A4AC1" w14:textId="77777777" w:rsidR="00EB4645" w:rsidRPr="00EB4645" w:rsidRDefault="00EB4645" w:rsidP="00EB4645">
      <w:pPr>
        <w:autoSpaceDE w:val="0"/>
        <w:autoSpaceDN w:val="0"/>
        <w:adjustRightInd w:val="0"/>
        <w:spacing w:before="0"/>
        <w:ind w:right="0" w:firstLine="567"/>
        <w:contextualSpacing/>
        <w:jc w:val="both"/>
        <w:rPr>
          <w:rFonts w:ascii="Liberation Serif" w:eastAsia="Calibri" w:hAnsi="Liberation Serif" w:cs="Liberation Serif"/>
          <w:b w:val="0"/>
        </w:rPr>
      </w:pPr>
      <w:r w:rsidRPr="00EB4645">
        <w:rPr>
          <w:rFonts w:ascii="Liberation Serif" w:eastAsia="Calibri" w:hAnsi="Liberation Serif" w:cs="Liberation Serif"/>
          <w:b w:val="0"/>
        </w:rPr>
        <w:t>В рамках работы Рабочей группы осуществлялось регулярное межведомственное взаимодействие с прокуратурой города Верхней Пышмы и МИФНС.</w:t>
      </w:r>
    </w:p>
    <w:p w14:paraId="7052BCC8" w14:textId="77777777" w:rsidR="00EB4645" w:rsidRPr="00EB4645" w:rsidRDefault="00EB4645" w:rsidP="00EB4645">
      <w:pPr>
        <w:autoSpaceDE w:val="0"/>
        <w:autoSpaceDN w:val="0"/>
        <w:adjustRightInd w:val="0"/>
        <w:spacing w:before="0"/>
        <w:ind w:right="0" w:firstLine="567"/>
        <w:contextualSpacing/>
        <w:jc w:val="both"/>
        <w:rPr>
          <w:rFonts w:ascii="Liberation Serif" w:eastAsia="Calibri" w:hAnsi="Liberation Serif" w:cs="Liberation Serif"/>
          <w:b w:val="0"/>
        </w:rPr>
      </w:pPr>
      <w:r w:rsidRPr="00EB4645">
        <w:rPr>
          <w:rFonts w:ascii="Liberation Serif" w:eastAsia="Calibri" w:hAnsi="Liberation Serif" w:cs="Liberation Serif"/>
          <w:b w:val="0"/>
        </w:rPr>
        <w:t>За 2024 год состоялось 7 заседаний Рабочей группы (в том числе 4 выездных заседания – в сельских и поселковых администрациях городского округа), на которых заслушаны руководители 43 организаций и 8 индивидуальных предпринимателей, предположительно использую-щие неформальную занятость.</w:t>
      </w:r>
    </w:p>
    <w:p w14:paraId="31212970" w14:textId="77777777" w:rsidR="00EB4645" w:rsidRPr="00EB4645" w:rsidRDefault="00EB4645" w:rsidP="00EB4645">
      <w:pPr>
        <w:autoSpaceDE w:val="0"/>
        <w:autoSpaceDN w:val="0"/>
        <w:adjustRightInd w:val="0"/>
        <w:spacing w:before="0"/>
        <w:ind w:right="0" w:firstLine="567"/>
        <w:contextualSpacing/>
        <w:jc w:val="both"/>
        <w:rPr>
          <w:rFonts w:ascii="Liberation Serif" w:eastAsia="Calibri" w:hAnsi="Liberation Serif" w:cs="Liberation Serif"/>
          <w:b w:val="0"/>
        </w:rPr>
      </w:pPr>
      <w:r w:rsidRPr="00EB4645">
        <w:rPr>
          <w:rFonts w:ascii="Liberation Serif" w:eastAsia="Calibri" w:hAnsi="Liberation Serif" w:cs="Liberation Serif"/>
          <w:b w:val="0"/>
        </w:rPr>
        <w:lastRenderedPageBreak/>
        <w:t>Перечни, включающие 27 организаций, руководители которых не явились на заседания рабочей группы, направлены в прокуратуру города Верхней Пышмы для принятия мер прокурорского реагирования.</w:t>
      </w:r>
    </w:p>
    <w:p w14:paraId="603F6D00" w14:textId="77777777" w:rsidR="00EB4645" w:rsidRPr="00EB4645" w:rsidRDefault="00EB4645" w:rsidP="00EB4645">
      <w:pPr>
        <w:autoSpaceDE w:val="0"/>
        <w:autoSpaceDN w:val="0"/>
        <w:adjustRightInd w:val="0"/>
        <w:spacing w:before="0"/>
        <w:ind w:right="0" w:firstLine="567"/>
        <w:contextualSpacing/>
        <w:jc w:val="both"/>
        <w:rPr>
          <w:rFonts w:ascii="Liberation Serif" w:eastAsia="Calibri" w:hAnsi="Liberation Serif" w:cs="Liberation Serif"/>
          <w:b w:val="0"/>
        </w:rPr>
      </w:pPr>
      <w:r w:rsidRPr="00EB4645">
        <w:rPr>
          <w:rFonts w:ascii="Liberation Serif" w:eastAsia="Calibri" w:hAnsi="Liberation Serif" w:cs="Liberation Serif"/>
          <w:b w:val="0"/>
        </w:rPr>
        <w:t>Регулярно велось информирование работников и работодателей о нелегальной занятости и ее негативных последствиях посредством публикаций на официальном сайте, в социальных сетях Администрации и газете «Красное знамя», а также путем размещения материалов на информационных стендах Администрации. Организована работа телефона «горячей линии» для приема сообщений о фактах нелегальной занятости.</w:t>
      </w:r>
    </w:p>
    <w:p w14:paraId="7C45857E" w14:textId="77777777" w:rsidR="00EB4645" w:rsidRPr="00EB4645" w:rsidRDefault="00EB4645" w:rsidP="00EB4645">
      <w:pPr>
        <w:autoSpaceDE w:val="0"/>
        <w:autoSpaceDN w:val="0"/>
        <w:adjustRightInd w:val="0"/>
        <w:spacing w:before="0"/>
        <w:ind w:right="0" w:firstLine="567"/>
        <w:contextualSpacing/>
        <w:jc w:val="both"/>
        <w:rPr>
          <w:rFonts w:ascii="Liberation Serif" w:eastAsia="Calibri" w:hAnsi="Liberation Serif" w:cs="Liberation Serif"/>
          <w:b w:val="0"/>
        </w:rPr>
      </w:pPr>
      <w:r w:rsidRPr="00EB4645">
        <w:rPr>
          <w:rFonts w:ascii="Liberation Serif" w:eastAsia="Calibri" w:hAnsi="Liberation Serif" w:cs="Liberation Serif"/>
          <w:b w:val="0"/>
        </w:rPr>
        <w:t>По итогам проведенной работы в 2024 году 41 работодатель легализовал трудовые отношения и заключил 232 трудовых договора с наемными работниками, 51 человек зарегистрировался как индивидуальный предприниматель, 29 граждан оформили самозанятость, 19 работодателей повысили заработную плату своим работникам.</w:t>
      </w:r>
    </w:p>
    <w:p w14:paraId="520A7188" w14:textId="77777777" w:rsidR="007128D5" w:rsidRPr="00582FF3" w:rsidRDefault="00EB4645" w:rsidP="00EB4645">
      <w:pPr>
        <w:autoSpaceDE w:val="0"/>
        <w:autoSpaceDN w:val="0"/>
        <w:adjustRightInd w:val="0"/>
        <w:spacing w:before="0"/>
        <w:ind w:right="0" w:firstLine="567"/>
        <w:contextualSpacing/>
        <w:jc w:val="both"/>
        <w:rPr>
          <w:rFonts w:ascii="Liberation Serif" w:eastAsia="Calibri" w:hAnsi="Liberation Serif" w:cs="Liberation Serif"/>
          <w:b w:val="0"/>
        </w:rPr>
      </w:pPr>
      <w:r w:rsidRPr="00EB4645">
        <w:rPr>
          <w:rFonts w:ascii="Liberation Serif" w:eastAsia="Calibri" w:hAnsi="Liberation Serif" w:cs="Liberation Serif"/>
          <w:b w:val="0"/>
        </w:rPr>
        <w:t>Ситуация на рынке труда находится под контролем Администрации. Совместно с Центром занятости меры по улучшению ситуации на рынке труда принимаются и в 2025 году.</w:t>
      </w:r>
    </w:p>
    <w:p w14:paraId="75B25428" w14:textId="77777777" w:rsidR="007128D5" w:rsidRPr="00EB4645" w:rsidRDefault="00EB4645" w:rsidP="00EB4645">
      <w:pPr>
        <w:autoSpaceDE w:val="0"/>
        <w:autoSpaceDN w:val="0"/>
        <w:adjustRightInd w:val="0"/>
        <w:spacing w:before="0"/>
        <w:ind w:right="0" w:firstLine="567"/>
        <w:contextualSpacing/>
        <w:jc w:val="both"/>
        <w:rPr>
          <w:rFonts w:ascii="Liberation Serif" w:eastAsia="Calibri" w:hAnsi="Liberation Serif" w:cs="Liberation Serif"/>
          <w:b w:val="0"/>
        </w:rPr>
      </w:pPr>
      <w:r w:rsidRPr="00EB4645">
        <w:rPr>
          <w:rFonts w:ascii="Liberation Serif" w:hAnsi="Liberation Serif" w:cs="Liberation Serif"/>
          <w:b w:val="0"/>
        </w:rPr>
        <w:t>За 2024 год построено и введено 141 275 кв. м жилья, в том числе 66 292 кв. м многоквартирного жилья и 74 983 кв. м индивидуального жилья. Общая площадь жилых помещений, приходящаяся в среднем на одного жителя, в 2024 году составила 34,6 кв. м, в 2023 году – 33,7 кв. м. В 2024 году продолжена комплексная застройка микрорайонов города Верхняя Пышма («Северный», «Центр – Юг», «Центральный», «Петровский», «Рифей»), поселков Кедровое и Ольховка</w:t>
      </w:r>
      <w:r w:rsidR="007128D5" w:rsidRPr="00582FF3">
        <w:rPr>
          <w:rFonts w:ascii="Liberation Serif" w:hAnsi="Liberation Serif" w:cs="Liberation Serif"/>
          <w:b w:val="0"/>
        </w:rPr>
        <w:t>.</w:t>
      </w:r>
    </w:p>
    <w:p w14:paraId="555375FF" w14:textId="77777777" w:rsidR="00EB4645" w:rsidRPr="00EB4645" w:rsidRDefault="00EB4645" w:rsidP="00EB4645">
      <w:pPr>
        <w:shd w:val="clear" w:color="auto" w:fill="FFFFFF"/>
        <w:autoSpaceDE w:val="0"/>
        <w:autoSpaceDN w:val="0"/>
        <w:adjustRightInd w:val="0"/>
        <w:ind w:firstLine="708"/>
        <w:contextualSpacing/>
        <w:jc w:val="both"/>
        <w:rPr>
          <w:rFonts w:ascii="Liberation Serif" w:hAnsi="Liberation Serif" w:cs="Liberation Serif"/>
          <w:b w:val="0"/>
        </w:rPr>
      </w:pPr>
      <w:r w:rsidRPr="00EB4645">
        <w:rPr>
          <w:rFonts w:ascii="Liberation Serif" w:hAnsi="Liberation Serif" w:cs="Liberation Serif"/>
          <w:b w:val="0"/>
        </w:rPr>
        <w:t>В городском округе введено в эксплуатацию восемь многоквартирных жилых домов.</w:t>
      </w:r>
    </w:p>
    <w:p w14:paraId="7DE28E07" w14:textId="77777777" w:rsidR="00EB4645" w:rsidRPr="00EB4645" w:rsidRDefault="00EB4645" w:rsidP="00EB4645">
      <w:pPr>
        <w:shd w:val="clear" w:color="auto" w:fill="FFFFFF"/>
        <w:autoSpaceDE w:val="0"/>
        <w:autoSpaceDN w:val="0"/>
        <w:adjustRightInd w:val="0"/>
        <w:ind w:firstLine="708"/>
        <w:contextualSpacing/>
        <w:jc w:val="both"/>
        <w:rPr>
          <w:rFonts w:ascii="Liberation Serif" w:hAnsi="Liberation Serif" w:cs="Liberation Serif"/>
          <w:b w:val="0"/>
        </w:rPr>
      </w:pPr>
      <w:r w:rsidRPr="00EB4645">
        <w:rPr>
          <w:rFonts w:ascii="Liberation Serif" w:hAnsi="Liberation Serif" w:cs="Liberation Serif"/>
          <w:b w:val="0"/>
        </w:rPr>
        <w:t>1. В городе Верхняя Пышма введены в эксплуатацию:</w:t>
      </w:r>
    </w:p>
    <w:p w14:paraId="776F8CF0" w14:textId="77777777" w:rsidR="00EB4645" w:rsidRPr="00EB4645" w:rsidRDefault="00EB4645" w:rsidP="00EB4645">
      <w:pPr>
        <w:shd w:val="clear" w:color="auto" w:fill="FFFFFF"/>
        <w:autoSpaceDE w:val="0"/>
        <w:autoSpaceDN w:val="0"/>
        <w:adjustRightInd w:val="0"/>
        <w:ind w:firstLine="708"/>
        <w:contextualSpacing/>
        <w:jc w:val="both"/>
        <w:rPr>
          <w:rFonts w:ascii="Liberation Serif" w:hAnsi="Liberation Serif" w:cs="Liberation Serif"/>
          <w:b w:val="0"/>
        </w:rPr>
      </w:pPr>
      <w:r w:rsidRPr="00EB4645">
        <w:rPr>
          <w:rFonts w:ascii="Liberation Serif" w:hAnsi="Liberation Serif" w:cs="Liberation Serif"/>
          <w:b w:val="0"/>
        </w:rPr>
        <w:t>1) в микрорайоне «Центральном»:</w:t>
      </w:r>
    </w:p>
    <w:p w14:paraId="0D7ED0B2" w14:textId="77777777" w:rsidR="00EB4645" w:rsidRPr="00EB4645" w:rsidRDefault="00EB4645" w:rsidP="00EB4645">
      <w:pPr>
        <w:shd w:val="clear" w:color="auto" w:fill="FFFFFF"/>
        <w:autoSpaceDE w:val="0"/>
        <w:autoSpaceDN w:val="0"/>
        <w:adjustRightInd w:val="0"/>
        <w:ind w:firstLine="708"/>
        <w:contextualSpacing/>
        <w:jc w:val="both"/>
        <w:rPr>
          <w:rFonts w:ascii="Liberation Serif" w:hAnsi="Liberation Serif" w:cs="Liberation Serif"/>
          <w:b w:val="0"/>
        </w:rPr>
      </w:pPr>
      <w:r w:rsidRPr="00EB4645">
        <w:rPr>
          <w:rFonts w:ascii="Liberation Serif" w:hAnsi="Liberation Serif" w:cs="Liberation Serif"/>
          <w:b w:val="0"/>
        </w:rPr>
        <w:t>а) ООО Специализированный застройщик «Центр»:</w:t>
      </w:r>
    </w:p>
    <w:p w14:paraId="5518F9BB" w14:textId="77777777" w:rsidR="00EB4645" w:rsidRPr="00EB4645" w:rsidRDefault="00EB4645" w:rsidP="00EB4645">
      <w:pPr>
        <w:shd w:val="clear" w:color="auto" w:fill="FFFFFF"/>
        <w:autoSpaceDE w:val="0"/>
        <w:autoSpaceDN w:val="0"/>
        <w:adjustRightInd w:val="0"/>
        <w:ind w:firstLine="708"/>
        <w:contextualSpacing/>
        <w:jc w:val="both"/>
        <w:rPr>
          <w:rFonts w:ascii="Liberation Serif" w:hAnsi="Liberation Serif" w:cs="Liberation Serif"/>
          <w:b w:val="0"/>
        </w:rPr>
      </w:pPr>
      <w:r w:rsidRPr="00EB4645">
        <w:rPr>
          <w:rFonts w:ascii="Liberation Serif" w:hAnsi="Liberation Serif" w:cs="Liberation Serif"/>
          <w:b w:val="0"/>
        </w:rPr>
        <w:t>– многоэтажный жилой дом № 4 общей площадью 9 795,5 кв. м по адресу: ул. Щорса, д. 8, (17 этажей, 161 квартира);</w:t>
      </w:r>
    </w:p>
    <w:p w14:paraId="3A315632" w14:textId="77777777" w:rsidR="00EB4645" w:rsidRPr="00EB4645" w:rsidRDefault="00EB4645" w:rsidP="00EB4645">
      <w:pPr>
        <w:shd w:val="clear" w:color="auto" w:fill="FFFFFF"/>
        <w:autoSpaceDE w:val="0"/>
        <w:autoSpaceDN w:val="0"/>
        <w:adjustRightInd w:val="0"/>
        <w:ind w:firstLine="708"/>
        <w:contextualSpacing/>
        <w:jc w:val="both"/>
        <w:rPr>
          <w:rFonts w:ascii="Liberation Serif" w:hAnsi="Liberation Serif" w:cs="Liberation Serif"/>
          <w:b w:val="0"/>
        </w:rPr>
      </w:pPr>
      <w:r w:rsidRPr="00EB4645">
        <w:rPr>
          <w:rFonts w:ascii="Liberation Serif" w:hAnsi="Liberation Serif" w:cs="Liberation Serif"/>
          <w:b w:val="0"/>
        </w:rPr>
        <w:t>– многоэтажный жилой дом № 3 общей площадью 21 163 кв. м по адресу: ул. Калинина, д. 33 (11-17 этажей, 265 квартир);</w:t>
      </w:r>
    </w:p>
    <w:p w14:paraId="11C49F26" w14:textId="77777777" w:rsidR="00EB4645" w:rsidRPr="00EB4645" w:rsidRDefault="00EB4645" w:rsidP="00EB4645">
      <w:pPr>
        <w:shd w:val="clear" w:color="auto" w:fill="FFFFFF"/>
        <w:autoSpaceDE w:val="0"/>
        <w:autoSpaceDN w:val="0"/>
        <w:adjustRightInd w:val="0"/>
        <w:ind w:firstLine="708"/>
        <w:contextualSpacing/>
        <w:jc w:val="both"/>
        <w:rPr>
          <w:rFonts w:ascii="Liberation Serif" w:hAnsi="Liberation Serif" w:cs="Liberation Serif"/>
          <w:b w:val="0"/>
        </w:rPr>
      </w:pPr>
      <w:r w:rsidRPr="00EB4645">
        <w:rPr>
          <w:rFonts w:ascii="Liberation Serif" w:hAnsi="Liberation Serif" w:cs="Liberation Serif"/>
          <w:b w:val="0"/>
        </w:rPr>
        <w:t>б) ООО Специализированный застройщик «Актив Девелопмент»: жилой дом «Успенский-смарт» общей площадью 17 340,1 кв. м по адресу: пр-кт Успенский д. 113г (17 этажей, 270 квартир);</w:t>
      </w:r>
    </w:p>
    <w:p w14:paraId="3F1A2642" w14:textId="77777777" w:rsidR="00EB4645" w:rsidRPr="00EB4645" w:rsidRDefault="00EB4645" w:rsidP="00EB4645">
      <w:pPr>
        <w:shd w:val="clear" w:color="auto" w:fill="FFFFFF"/>
        <w:autoSpaceDE w:val="0"/>
        <w:autoSpaceDN w:val="0"/>
        <w:adjustRightInd w:val="0"/>
        <w:ind w:firstLine="708"/>
        <w:contextualSpacing/>
        <w:jc w:val="both"/>
        <w:rPr>
          <w:rFonts w:ascii="Liberation Serif" w:hAnsi="Liberation Serif" w:cs="Liberation Serif"/>
          <w:b w:val="0"/>
        </w:rPr>
      </w:pPr>
      <w:r w:rsidRPr="00EB4645">
        <w:rPr>
          <w:rFonts w:ascii="Liberation Serif" w:hAnsi="Liberation Serif" w:cs="Liberation Serif"/>
          <w:b w:val="0"/>
        </w:rPr>
        <w:t>2) в микрорайоне «Северный»:</w:t>
      </w:r>
    </w:p>
    <w:p w14:paraId="693A8751" w14:textId="77777777" w:rsidR="00EB4645" w:rsidRPr="00EB4645" w:rsidRDefault="00EB4645" w:rsidP="00EB4645">
      <w:pPr>
        <w:shd w:val="clear" w:color="auto" w:fill="FFFFFF"/>
        <w:autoSpaceDE w:val="0"/>
        <w:autoSpaceDN w:val="0"/>
        <w:adjustRightInd w:val="0"/>
        <w:ind w:firstLine="708"/>
        <w:contextualSpacing/>
        <w:jc w:val="both"/>
        <w:rPr>
          <w:rFonts w:ascii="Liberation Serif" w:hAnsi="Liberation Serif" w:cs="Liberation Serif"/>
          <w:b w:val="0"/>
        </w:rPr>
      </w:pPr>
      <w:r w:rsidRPr="00EB4645">
        <w:rPr>
          <w:rFonts w:ascii="Liberation Serif" w:hAnsi="Liberation Serif" w:cs="Liberation Serif"/>
          <w:b w:val="0"/>
        </w:rPr>
        <w:t>а) ООО Специализированный застройщик «Вавилон» – многоэтажный жилой дом общей площадью 18 612,2 кв. м по адресу: ул. Латышова, д. 5 (17 этажей, 296 квартир);</w:t>
      </w:r>
    </w:p>
    <w:p w14:paraId="05662A5C" w14:textId="77777777" w:rsidR="00EB4645" w:rsidRPr="00EB4645" w:rsidRDefault="00EB4645" w:rsidP="00EB4645">
      <w:pPr>
        <w:shd w:val="clear" w:color="auto" w:fill="FFFFFF"/>
        <w:autoSpaceDE w:val="0"/>
        <w:autoSpaceDN w:val="0"/>
        <w:adjustRightInd w:val="0"/>
        <w:ind w:firstLine="708"/>
        <w:contextualSpacing/>
        <w:jc w:val="both"/>
        <w:rPr>
          <w:rFonts w:ascii="Liberation Serif" w:hAnsi="Liberation Serif" w:cs="Liberation Serif"/>
          <w:b w:val="0"/>
        </w:rPr>
      </w:pPr>
      <w:r w:rsidRPr="00EB4645">
        <w:rPr>
          <w:rFonts w:ascii="Liberation Serif" w:hAnsi="Liberation Serif" w:cs="Liberation Serif"/>
          <w:b w:val="0"/>
        </w:rPr>
        <w:t>б) ООО Специализированный застройщик «ЖК Шишкин» – многоэтажный жилой дом общей площадью 13 179,4 кв. м по адресу: ул. Сапожникова, д. 3б (17 этажей, 180 квартир);</w:t>
      </w:r>
    </w:p>
    <w:p w14:paraId="3B73CF88" w14:textId="77777777" w:rsidR="00EB4645" w:rsidRPr="00EB4645" w:rsidRDefault="00EB4645" w:rsidP="00EB4645">
      <w:pPr>
        <w:shd w:val="clear" w:color="auto" w:fill="FFFFFF"/>
        <w:autoSpaceDE w:val="0"/>
        <w:autoSpaceDN w:val="0"/>
        <w:adjustRightInd w:val="0"/>
        <w:ind w:firstLine="708"/>
        <w:contextualSpacing/>
        <w:jc w:val="both"/>
        <w:rPr>
          <w:rFonts w:ascii="Liberation Serif" w:hAnsi="Liberation Serif" w:cs="Liberation Serif"/>
          <w:b w:val="0"/>
        </w:rPr>
      </w:pPr>
      <w:r w:rsidRPr="00EB4645">
        <w:rPr>
          <w:rFonts w:ascii="Liberation Serif" w:hAnsi="Liberation Serif" w:cs="Liberation Serif"/>
          <w:b w:val="0"/>
        </w:rPr>
        <w:t>3) в микрорайоне «Центр–Юг» два многоэтажных жилых дома общей площадью 23 041,5 кв. м по адресу: ул. Александра Козицына, д. 9 (11 и 17 этажей, 289 квартир).</w:t>
      </w:r>
    </w:p>
    <w:p w14:paraId="64ED7284" w14:textId="77777777" w:rsidR="00EB4645" w:rsidRPr="00EB4645" w:rsidRDefault="00EB4645" w:rsidP="00EB4645">
      <w:pPr>
        <w:shd w:val="clear" w:color="auto" w:fill="FFFFFF"/>
        <w:autoSpaceDE w:val="0"/>
        <w:autoSpaceDN w:val="0"/>
        <w:adjustRightInd w:val="0"/>
        <w:ind w:firstLine="708"/>
        <w:contextualSpacing/>
        <w:jc w:val="both"/>
        <w:rPr>
          <w:rFonts w:ascii="Liberation Serif" w:hAnsi="Liberation Serif" w:cs="Liberation Serif"/>
          <w:b w:val="0"/>
        </w:rPr>
      </w:pPr>
      <w:r w:rsidRPr="00EB4645">
        <w:rPr>
          <w:rFonts w:ascii="Liberation Serif" w:hAnsi="Liberation Serif" w:cs="Liberation Serif"/>
          <w:b w:val="0"/>
        </w:rPr>
        <w:t>2. В п. Кедровое застройщиком ООО «УралСнабСтрой» введен в эксплуатацию многоквартирный жилой дом общей площадью 2 657,3 кв. м по адресу: ул. Кирова – ул. 40 лет Октяб-ря (5 этажей, 56 квартир).</w:t>
      </w:r>
    </w:p>
    <w:p w14:paraId="5096CCEC" w14:textId="77777777" w:rsidR="0038120B" w:rsidRDefault="00EB4645" w:rsidP="00EB4645">
      <w:pPr>
        <w:shd w:val="clear" w:color="auto" w:fill="FFFFFF"/>
        <w:autoSpaceDE w:val="0"/>
        <w:autoSpaceDN w:val="0"/>
        <w:adjustRightInd w:val="0"/>
        <w:ind w:firstLine="708"/>
        <w:contextualSpacing/>
        <w:jc w:val="both"/>
        <w:rPr>
          <w:rFonts w:ascii="Liberation Serif" w:hAnsi="Liberation Serif" w:cs="Liberation Serif"/>
          <w:b w:val="0"/>
        </w:rPr>
      </w:pPr>
      <w:r w:rsidRPr="00EB4645">
        <w:rPr>
          <w:rFonts w:ascii="Liberation Serif" w:hAnsi="Liberation Serif" w:cs="Liberation Serif"/>
          <w:b w:val="0"/>
        </w:rPr>
        <w:t>3. В п. Ольховка застройщиком ООО «УралСнабСтрой» введен в эксплуатацию одноэтажный жилой дом общей площадью 239,0 кв. м по адресу: ул. Мира, з/у № 8 на 4 квартиры.</w:t>
      </w:r>
      <w:r w:rsidR="0038120B">
        <w:rPr>
          <w:rFonts w:ascii="Liberation Serif" w:hAnsi="Liberation Serif" w:cs="Liberation Serif"/>
          <w:b w:val="0"/>
        </w:rPr>
        <w:t xml:space="preserve"> </w:t>
      </w:r>
    </w:p>
    <w:p w14:paraId="044F1131" w14:textId="72CA6076" w:rsidR="00EB4645" w:rsidRPr="0038120B" w:rsidRDefault="0038120B" w:rsidP="00EB4645">
      <w:pPr>
        <w:shd w:val="clear" w:color="auto" w:fill="FFFFFF"/>
        <w:autoSpaceDE w:val="0"/>
        <w:autoSpaceDN w:val="0"/>
        <w:adjustRightInd w:val="0"/>
        <w:ind w:firstLine="708"/>
        <w:contextualSpacing/>
        <w:jc w:val="both"/>
        <w:rPr>
          <w:rFonts w:ascii="Liberation Serif" w:hAnsi="Liberation Serif" w:cs="Liberation Serif"/>
          <w:i/>
        </w:rPr>
      </w:pPr>
      <w:r w:rsidRPr="0038120B">
        <w:rPr>
          <w:rFonts w:ascii="Liberation Serif" w:hAnsi="Liberation Serif" w:cs="Liberation Serif"/>
          <w:i/>
        </w:rPr>
        <w:t xml:space="preserve">По итогам 2024 года городской округ занял 3 место в рейтинге Свердловской области по вводу жилья. </w:t>
      </w:r>
    </w:p>
    <w:p w14:paraId="5ADC7663" w14:textId="77777777" w:rsidR="007128D5" w:rsidRPr="00582FF3" w:rsidRDefault="007128D5" w:rsidP="007128D5">
      <w:pPr>
        <w:shd w:val="clear" w:color="auto" w:fill="FFFFFF"/>
        <w:ind w:firstLine="567"/>
        <w:contextualSpacing/>
        <w:jc w:val="both"/>
        <w:rPr>
          <w:rFonts w:ascii="Liberation Serif" w:hAnsi="Liberation Serif" w:cs="Liberation Serif"/>
          <w:b w:val="0"/>
        </w:rPr>
      </w:pPr>
    </w:p>
    <w:p w14:paraId="56B69D2A" w14:textId="77777777" w:rsidR="00724230" w:rsidRPr="00724230" w:rsidRDefault="00724230" w:rsidP="00724230">
      <w:pPr>
        <w:shd w:val="clear" w:color="auto" w:fill="FFFFFF"/>
        <w:ind w:firstLine="567"/>
        <w:contextualSpacing/>
        <w:jc w:val="both"/>
        <w:rPr>
          <w:rFonts w:ascii="Liberation Serif" w:hAnsi="Liberation Serif" w:cs="Liberation Serif"/>
          <w:b w:val="0"/>
        </w:rPr>
      </w:pPr>
      <w:r w:rsidRPr="00724230">
        <w:rPr>
          <w:rFonts w:ascii="Liberation Serif" w:hAnsi="Liberation Serif" w:cs="Liberation Serif"/>
          <w:b w:val="0"/>
        </w:rPr>
        <w:t>Одно из приоритетных направлений деятельности Администрации – ликвидация ветхого и аварийного жилья и переселение граждан.</w:t>
      </w:r>
    </w:p>
    <w:p w14:paraId="36B82EFF" w14:textId="77777777" w:rsidR="00724230" w:rsidRPr="00724230" w:rsidRDefault="00724230" w:rsidP="00724230">
      <w:pPr>
        <w:shd w:val="clear" w:color="auto" w:fill="FFFFFF"/>
        <w:ind w:firstLine="567"/>
        <w:contextualSpacing/>
        <w:jc w:val="both"/>
        <w:rPr>
          <w:rFonts w:ascii="Liberation Serif" w:hAnsi="Liberation Serif" w:cs="Liberation Serif"/>
          <w:b w:val="0"/>
        </w:rPr>
      </w:pPr>
      <w:r w:rsidRPr="00724230">
        <w:rPr>
          <w:rFonts w:ascii="Liberation Serif" w:hAnsi="Liberation Serif" w:cs="Liberation Serif"/>
          <w:b w:val="0"/>
        </w:rPr>
        <w:t>По состоянию на 31.12.2023 на территории городского округа находится 60 многоквартирных домов, признанных аварийными, в том числе:</w:t>
      </w:r>
    </w:p>
    <w:p w14:paraId="52EFC533" w14:textId="77777777" w:rsidR="00724230" w:rsidRPr="00724230" w:rsidRDefault="00724230" w:rsidP="00724230">
      <w:pPr>
        <w:shd w:val="clear" w:color="auto" w:fill="FFFFFF"/>
        <w:ind w:firstLine="567"/>
        <w:contextualSpacing/>
        <w:jc w:val="both"/>
        <w:rPr>
          <w:rFonts w:ascii="Liberation Serif" w:hAnsi="Liberation Serif" w:cs="Liberation Serif"/>
          <w:b w:val="0"/>
        </w:rPr>
      </w:pPr>
      <w:r w:rsidRPr="00724230">
        <w:rPr>
          <w:rFonts w:ascii="Liberation Serif" w:hAnsi="Liberation Serif" w:cs="Liberation Serif"/>
          <w:b w:val="0"/>
        </w:rPr>
        <w:lastRenderedPageBreak/>
        <w:t>– до 2017 года признан аварийным один дом общей площадью 600 кв. м, в котором проживают двенадцать семей (51 человек);</w:t>
      </w:r>
    </w:p>
    <w:p w14:paraId="536D2A31" w14:textId="77777777" w:rsidR="00724230" w:rsidRDefault="00724230" w:rsidP="00724230">
      <w:pPr>
        <w:shd w:val="clear" w:color="auto" w:fill="FFFFFF"/>
        <w:ind w:firstLine="567"/>
        <w:contextualSpacing/>
        <w:jc w:val="both"/>
        <w:rPr>
          <w:rFonts w:ascii="Liberation Serif" w:hAnsi="Liberation Serif" w:cs="Liberation Serif"/>
          <w:b w:val="0"/>
        </w:rPr>
      </w:pPr>
      <w:r w:rsidRPr="00724230">
        <w:rPr>
          <w:rFonts w:ascii="Liberation Serif" w:hAnsi="Liberation Serif" w:cs="Liberation Serif"/>
          <w:b w:val="0"/>
        </w:rPr>
        <w:t>– с 01.01.2017 признаны аварийными 59 домов общей площадью 24,9 тысячи кв. м, в которых проживают 583 семьи (1 313 человек). В соответствии с договорами о развитии застроенных территорий до 2030 года планируется расселить 16 домов общей площадью 8,6 тысячи кв. м, в которых проживают 214 семей (444 человека).</w:t>
      </w:r>
    </w:p>
    <w:p w14:paraId="1DF86C86" w14:textId="77777777" w:rsidR="00724230" w:rsidRPr="00724230" w:rsidRDefault="00724230" w:rsidP="00724230">
      <w:pPr>
        <w:shd w:val="clear" w:color="auto" w:fill="FFFFFF"/>
        <w:ind w:firstLine="567"/>
        <w:contextualSpacing/>
        <w:jc w:val="both"/>
        <w:rPr>
          <w:rFonts w:ascii="Liberation Serif" w:hAnsi="Liberation Serif" w:cs="Liberation Serif"/>
          <w:b w:val="0"/>
        </w:rPr>
      </w:pPr>
      <w:r w:rsidRPr="00724230">
        <w:rPr>
          <w:rFonts w:ascii="Liberation Serif" w:hAnsi="Liberation Serif" w:cs="Liberation Serif"/>
          <w:b w:val="0"/>
        </w:rPr>
        <w:t>На переселение граждан из аварийных жилых домов в 2024 году в рамках реализации подпрограммы «Улучшение жилищных условий граждан, проживающих на терри</w:t>
      </w:r>
      <w:r>
        <w:rPr>
          <w:rFonts w:ascii="Liberation Serif" w:hAnsi="Liberation Serif" w:cs="Liberation Serif"/>
          <w:b w:val="0"/>
        </w:rPr>
        <w:t>тории город</w:t>
      </w:r>
      <w:r w:rsidRPr="00724230">
        <w:rPr>
          <w:rFonts w:ascii="Liberation Serif" w:hAnsi="Liberation Serif" w:cs="Liberation Serif"/>
          <w:b w:val="0"/>
        </w:rPr>
        <w:t>ского округа Верхняя Пышма до 2027 года» муниципальной программы «Реализация основных направлений муниципальной политики в строительном комплексе на территории городского округа Верхняя Пышма до 2027 года», утвержденной постановлением Администрации от 30.09.2014 № 1708 (далее – Программа муниципальной политики в строительном комплексе), израсходовано 121,3 миллиона рублей средств местного бюджета. Расселено 9 аварийных домов общей площадью 1 670,65 кв. м, в которых проживало 38 семей (96 человек), в том числе:</w:t>
      </w:r>
    </w:p>
    <w:p w14:paraId="5E681889" w14:textId="77777777" w:rsidR="00724230" w:rsidRPr="00724230" w:rsidRDefault="00724230" w:rsidP="00724230">
      <w:pPr>
        <w:shd w:val="clear" w:color="auto" w:fill="FFFFFF"/>
        <w:ind w:firstLine="567"/>
        <w:contextualSpacing/>
        <w:jc w:val="both"/>
        <w:rPr>
          <w:rFonts w:ascii="Liberation Serif" w:hAnsi="Liberation Serif" w:cs="Liberation Serif"/>
          <w:b w:val="0"/>
        </w:rPr>
      </w:pPr>
      <w:r w:rsidRPr="00724230">
        <w:rPr>
          <w:rFonts w:ascii="Liberation Serif" w:hAnsi="Liberation Serif" w:cs="Liberation Serif"/>
          <w:b w:val="0"/>
        </w:rPr>
        <w:t>– собственникам выплачена выкупная стоимость за 32 изъятых жилых помещения общей площадью 1 421,55 кв. м по адресам: п. Ольховка, ул. Мира, д. 10, п. Исеть, ул. Мира, д. 29, п. Кедровое, ул. 40 лет Октября, д. 9, г. Верхняя Пышма, ул. Челюскинцев, д. 10, ул. Щорса, дома 1, 2, 4, 6, ул. Красноармейская д. 20. Переселено 32 семьи (75 человек). Общая сумма выделенных денежных средств составила 100,7 миллиона рублей;</w:t>
      </w:r>
    </w:p>
    <w:p w14:paraId="5A822106" w14:textId="77777777" w:rsidR="00724230" w:rsidRPr="00724230" w:rsidRDefault="00724230" w:rsidP="00724230">
      <w:pPr>
        <w:shd w:val="clear" w:color="auto" w:fill="FFFFFF"/>
        <w:ind w:firstLine="567"/>
        <w:contextualSpacing/>
        <w:jc w:val="both"/>
        <w:rPr>
          <w:rFonts w:ascii="Liberation Serif" w:hAnsi="Liberation Serif" w:cs="Liberation Serif"/>
          <w:b w:val="0"/>
        </w:rPr>
      </w:pPr>
      <w:r w:rsidRPr="00724230">
        <w:rPr>
          <w:rFonts w:ascii="Liberation Serif" w:hAnsi="Liberation Serif" w:cs="Liberation Serif"/>
          <w:b w:val="0"/>
        </w:rPr>
        <w:t>– для нанимателей шести жилых помещений общей площадью 156,3 кв. м по адресам: п. Исеть, ул. Мира, д. 29, г. Верхняя Пышма, ул. Челюскинцев, д. 10, ул. Щорса, дома 4, 6, приобретено шесть квартир для обеспечения жильем граждан с дальнейшим заключением договоров социального найма. Переселено шесть семей (21 человек). Общая сумма выделенных денежных средств составила 20,6 миллиона рублей.</w:t>
      </w:r>
    </w:p>
    <w:p w14:paraId="4D39DA8A" w14:textId="77777777" w:rsidR="00724230" w:rsidRPr="00724230" w:rsidRDefault="00724230" w:rsidP="00724230">
      <w:pPr>
        <w:shd w:val="clear" w:color="auto" w:fill="FFFFFF"/>
        <w:ind w:firstLine="567"/>
        <w:contextualSpacing/>
        <w:jc w:val="both"/>
        <w:rPr>
          <w:rFonts w:ascii="Liberation Serif" w:hAnsi="Liberation Serif" w:cs="Liberation Serif"/>
          <w:b w:val="0"/>
        </w:rPr>
      </w:pPr>
      <w:r w:rsidRPr="00724230">
        <w:rPr>
          <w:rFonts w:ascii="Liberation Serif" w:hAnsi="Liberation Serif" w:cs="Liberation Serif"/>
          <w:b w:val="0"/>
        </w:rPr>
        <w:t>На переселение граждан из аварийных жилых домов в 2024 году в рамках региональной адресной программы «Переселение граждан на территории С</w:t>
      </w:r>
      <w:r>
        <w:rPr>
          <w:rFonts w:ascii="Liberation Serif" w:hAnsi="Liberation Serif" w:cs="Liberation Serif"/>
          <w:b w:val="0"/>
        </w:rPr>
        <w:t>вердловской области из аварийно</w:t>
      </w:r>
      <w:r w:rsidRPr="00724230">
        <w:rPr>
          <w:rFonts w:ascii="Liberation Serif" w:hAnsi="Liberation Serif" w:cs="Liberation Serif"/>
          <w:b w:val="0"/>
        </w:rPr>
        <w:t>го жилищного фонда в 2019 – 2025 годах», утвержденной постановлением Правительства Свердловской области от 01.04.2019 № 208-ПП (далее – региональная адресная программа) из-расходовано 18,7 миллиона рублей, в том числе 16,1 миллиона рублей – средства, поступившие от публично-правовой компании «Фонд развития территорий», 1 миллион рублей – средства областного бюджета, 1,6 миллиона рублей – средства местного бюджета. В рамках региональной адресной программы расселено два аварийных дома общей площадью 263,5 кв. м, в которых проживало шесть семей (22 человека), в том числе:</w:t>
      </w:r>
    </w:p>
    <w:p w14:paraId="3F81C789" w14:textId="77777777" w:rsidR="00724230" w:rsidRPr="00724230" w:rsidRDefault="00724230" w:rsidP="00724230">
      <w:pPr>
        <w:shd w:val="clear" w:color="auto" w:fill="FFFFFF"/>
        <w:ind w:firstLine="567"/>
        <w:contextualSpacing/>
        <w:jc w:val="both"/>
        <w:rPr>
          <w:rFonts w:ascii="Liberation Serif" w:hAnsi="Liberation Serif" w:cs="Liberation Serif"/>
          <w:b w:val="0"/>
        </w:rPr>
      </w:pPr>
      <w:r w:rsidRPr="00724230">
        <w:rPr>
          <w:rFonts w:ascii="Liberation Serif" w:hAnsi="Liberation Serif" w:cs="Liberation Serif"/>
          <w:b w:val="0"/>
        </w:rPr>
        <w:t>– собственникам выплачено 4,5 миллиона рублей выкупной стоимости за два изъятых жилых помещения общей площадью 107,2 кв. м по адресам: п. Ольховка, ул. Мира, д. 11, п. Соколовка, ул. Загорная, д. 7;</w:t>
      </w:r>
    </w:p>
    <w:p w14:paraId="70D09FB8" w14:textId="77777777" w:rsidR="007128D5" w:rsidRPr="00582FF3" w:rsidRDefault="00724230" w:rsidP="00724230">
      <w:pPr>
        <w:shd w:val="clear" w:color="auto" w:fill="FFFFFF"/>
        <w:ind w:firstLine="567"/>
        <w:contextualSpacing/>
        <w:jc w:val="both"/>
        <w:rPr>
          <w:rFonts w:ascii="Liberation Serif" w:hAnsi="Liberation Serif" w:cs="Liberation Serif"/>
          <w:b w:val="0"/>
        </w:rPr>
      </w:pPr>
      <w:r w:rsidRPr="00724230">
        <w:rPr>
          <w:rFonts w:ascii="Liberation Serif" w:hAnsi="Liberation Serif" w:cs="Liberation Serif"/>
          <w:b w:val="0"/>
        </w:rPr>
        <w:t>– для нанимателей четырех жилых помещений общей площадью 156,3 кв. м по адресам: п. Ольховка, ул. Мира, д. 11, п. Соколовка, ул. Загорная, д. 7, приобретены четыре квартиры на сумму 14,2 миллиона рублей для обеспечения жильем граждан с дальнейшим заключением договоров социального найма.</w:t>
      </w:r>
    </w:p>
    <w:p w14:paraId="0E8C4497" w14:textId="77777777" w:rsidR="007128D5" w:rsidRPr="00582FF3" w:rsidRDefault="007128D5" w:rsidP="007128D5">
      <w:pPr>
        <w:shd w:val="clear" w:color="auto" w:fill="FFFFFF"/>
        <w:ind w:firstLine="567"/>
        <w:contextualSpacing/>
        <w:jc w:val="both"/>
        <w:rPr>
          <w:rFonts w:ascii="Liberation Serif" w:hAnsi="Liberation Serif" w:cs="Liberation Serif"/>
          <w:b w:val="0"/>
        </w:rPr>
      </w:pPr>
    </w:p>
    <w:p w14:paraId="36301A51" w14:textId="77777777" w:rsidR="007128D5" w:rsidRPr="00582FF3" w:rsidRDefault="007128D5" w:rsidP="007128D5">
      <w:pPr>
        <w:shd w:val="clear" w:color="auto" w:fill="FFFFFF"/>
        <w:ind w:firstLine="567"/>
        <w:contextualSpacing/>
        <w:jc w:val="both"/>
        <w:rPr>
          <w:rFonts w:ascii="Liberation Serif" w:hAnsi="Liberation Serif" w:cs="Liberation Serif"/>
        </w:rPr>
      </w:pPr>
      <w:r w:rsidRPr="00582FF3">
        <w:rPr>
          <w:rFonts w:ascii="Liberation Serif" w:hAnsi="Liberation Serif" w:cs="Liberation Serif"/>
        </w:rPr>
        <w:t>Потребительский рынок</w:t>
      </w:r>
    </w:p>
    <w:p w14:paraId="6E6E5783" w14:textId="77777777" w:rsidR="00724230" w:rsidRPr="00724230" w:rsidRDefault="00724230" w:rsidP="00724230">
      <w:pPr>
        <w:shd w:val="clear" w:color="auto" w:fill="FFFFFF"/>
        <w:ind w:firstLine="567"/>
        <w:contextualSpacing/>
        <w:jc w:val="both"/>
        <w:rPr>
          <w:rFonts w:ascii="Liberation Serif" w:hAnsi="Liberation Serif" w:cs="Liberation Serif"/>
          <w:b w:val="0"/>
        </w:rPr>
      </w:pPr>
      <w:r w:rsidRPr="00724230">
        <w:rPr>
          <w:rFonts w:ascii="Liberation Serif" w:hAnsi="Liberation Serif" w:cs="Liberation Serif"/>
          <w:b w:val="0"/>
        </w:rPr>
        <w:t>Потребительский рынок городского округа насчитывает 967 объектов. Обслуживанием населения занимаются 593 индивидуальных предпринимателя и 172 юридических лица. Несмотря на сложившуюся экономическую ситуацию объем товарооборота розничной торговли за 2024 год (без субъектов малого предпринимательства) увеличился на 20,3 процента по отношению к 2023 году и составил 17 353,2 миллиона рублей. Товарооборот общественного питания за 2024 год (без субъектов малого предпринимательства) снизился на 0,5 процента по сравнению с 2023 годом и составил 223,1 миллиона рублей.</w:t>
      </w:r>
    </w:p>
    <w:p w14:paraId="1A201E60" w14:textId="77777777" w:rsidR="00724230" w:rsidRPr="00724230" w:rsidRDefault="00724230" w:rsidP="00724230">
      <w:pPr>
        <w:shd w:val="clear" w:color="auto" w:fill="FFFFFF"/>
        <w:ind w:firstLine="567"/>
        <w:contextualSpacing/>
        <w:jc w:val="both"/>
        <w:rPr>
          <w:rFonts w:ascii="Liberation Serif" w:hAnsi="Liberation Serif" w:cs="Liberation Serif"/>
          <w:b w:val="0"/>
        </w:rPr>
      </w:pPr>
      <w:r w:rsidRPr="00724230">
        <w:rPr>
          <w:rFonts w:ascii="Liberation Serif" w:hAnsi="Liberation Serif" w:cs="Liberation Serif"/>
          <w:b w:val="0"/>
        </w:rPr>
        <w:t>В течение 2024 года на территории городского округа открыто 85 объектов потребительского рынка, в том числе 43 магазина, 19 организаций общественного питания, 23 организации бытового обслуживания населения.</w:t>
      </w:r>
    </w:p>
    <w:p w14:paraId="5D39FDFF" w14:textId="77777777" w:rsidR="00724230" w:rsidRPr="00724230" w:rsidRDefault="00724230" w:rsidP="00724230">
      <w:pPr>
        <w:shd w:val="clear" w:color="auto" w:fill="FFFFFF"/>
        <w:ind w:firstLine="567"/>
        <w:contextualSpacing/>
        <w:jc w:val="both"/>
        <w:rPr>
          <w:rFonts w:ascii="Liberation Serif" w:hAnsi="Liberation Serif" w:cs="Liberation Serif"/>
          <w:b w:val="0"/>
        </w:rPr>
      </w:pPr>
      <w:r w:rsidRPr="00724230">
        <w:rPr>
          <w:rFonts w:ascii="Liberation Serif" w:hAnsi="Liberation Serif" w:cs="Liberation Serif"/>
          <w:b w:val="0"/>
        </w:rPr>
        <w:t xml:space="preserve">В 2024 году на территории городского округа осуществляло деятельность 552 предприятия розничной торговли общей площадью 104 </w:t>
      </w:r>
      <w:r w:rsidRPr="00724230">
        <w:rPr>
          <w:rFonts w:ascii="Liberation Serif" w:hAnsi="Liberation Serif" w:cs="Liberation Serif"/>
          <w:b w:val="0"/>
        </w:rPr>
        <w:lastRenderedPageBreak/>
        <w:t>599,92 кв. м, торговая площадь стационарных торговых объектов – 64 245,12 кв. м. По сравнению с прошлым годом торговая площадь увеличилась на 3 050,42 кв. м. Обеспеченность торговыми площадями стационарных торговых объектов составляет 696,9 кв. м на 1 000 жителей.</w:t>
      </w:r>
    </w:p>
    <w:p w14:paraId="14D21786" w14:textId="77777777" w:rsidR="00724230" w:rsidRPr="00724230" w:rsidRDefault="00724230" w:rsidP="00724230">
      <w:pPr>
        <w:shd w:val="clear" w:color="auto" w:fill="FFFFFF"/>
        <w:ind w:firstLine="567"/>
        <w:contextualSpacing/>
        <w:jc w:val="both"/>
        <w:rPr>
          <w:rFonts w:ascii="Liberation Serif" w:hAnsi="Liberation Serif" w:cs="Liberation Serif"/>
          <w:b w:val="0"/>
        </w:rPr>
      </w:pPr>
      <w:r w:rsidRPr="00724230">
        <w:rPr>
          <w:rFonts w:ascii="Liberation Serif" w:hAnsi="Liberation Serif" w:cs="Liberation Serif"/>
          <w:b w:val="0"/>
        </w:rPr>
        <w:t>По состоянию на 01.01.2025 в городском округе осуществляет деятельность 151 предприятие общественного питания на 9 416 посадочных мест, из них 78 объектов общедоступной сети на 2 437 посадочных мест. Обеспеченность площадями в предприятиях общественного питания общедоступной сети – 109,5 кв. м на 1 000 жителей.</w:t>
      </w:r>
    </w:p>
    <w:p w14:paraId="5ADD3B22" w14:textId="77777777" w:rsidR="00724230" w:rsidRPr="00724230" w:rsidRDefault="00724230" w:rsidP="00724230">
      <w:pPr>
        <w:shd w:val="clear" w:color="auto" w:fill="FFFFFF"/>
        <w:ind w:firstLine="567"/>
        <w:contextualSpacing/>
        <w:jc w:val="both"/>
        <w:rPr>
          <w:rFonts w:ascii="Liberation Serif" w:hAnsi="Liberation Serif" w:cs="Liberation Serif"/>
          <w:b w:val="0"/>
        </w:rPr>
      </w:pPr>
      <w:r w:rsidRPr="00724230">
        <w:rPr>
          <w:rFonts w:ascii="Liberation Serif" w:hAnsi="Liberation Serif" w:cs="Liberation Serif"/>
          <w:b w:val="0"/>
        </w:rPr>
        <w:t>Осуществляют деятельность 264 предприятия бытового обслуживания, их общая площадь составляет 62 486,4 кв. м. Наиболее востребованными видами услуг остаются ремонт обуви, ремонт и пошив одежды, парикмахерские услуги, фотоуслуги, услуги приемного пункта химчистки, техническое обслуживание и ремонт автотранспортных средств. Активно развиваются прочие виды бытовых услуг: оздоровительные услуги, услуги по организации праздников, изготовление ключей, ремонту сотовых телефонов.</w:t>
      </w:r>
    </w:p>
    <w:p w14:paraId="74325DD1" w14:textId="77777777" w:rsidR="00724230" w:rsidRDefault="00724230" w:rsidP="00724230">
      <w:pPr>
        <w:shd w:val="clear" w:color="auto" w:fill="FFFFFF"/>
        <w:ind w:firstLine="567"/>
        <w:contextualSpacing/>
        <w:jc w:val="both"/>
        <w:rPr>
          <w:rFonts w:ascii="Liberation Serif" w:hAnsi="Liberation Serif" w:cs="Liberation Serif"/>
          <w:b w:val="0"/>
        </w:rPr>
      </w:pPr>
      <w:r w:rsidRPr="00724230">
        <w:rPr>
          <w:rFonts w:ascii="Liberation Serif" w:hAnsi="Liberation Serif" w:cs="Liberation Serif"/>
          <w:b w:val="0"/>
        </w:rPr>
        <w:t>С целью расширения ассортимента товаров и услуг для населения городского округа социальному предпринимателю действует Схема размещения нестационарных торговых объектов (далее – НТО), утвержденная постановлением Администрации от 28.02.2019 № 211. В Схеме размещения НТО предусмотрено 100 мест для их размещения. По состоянию на 01.01.2025 Комитетом по управлению имуществом заключено 54 договора на право размещения НТО. Развитие малоформатной торговли обеспечивает доступность для населения городского округа услуг торговли и бытового обслуживания.</w:t>
      </w:r>
      <w:r w:rsidRPr="00582FF3">
        <w:rPr>
          <w:rFonts w:ascii="Liberation Serif" w:hAnsi="Liberation Serif" w:cs="Liberation Serif"/>
          <w:b w:val="0"/>
        </w:rPr>
        <w:t xml:space="preserve"> </w:t>
      </w:r>
    </w:p>
    <w:p w14:paraId="4B460C4B" w14:textId="77777777" w:rsidR="00724230" w:rsidRPr="00724230" w:rsidRDefault="00724230" w:rsidP="00724230">
      <w:pPr>
        <w:shd w:val="clear" w:color="auto" w:fill="FFFFFF"/>
        <w:ind w:firstLine="567"/>
        <w:contextualSpacing/>
        <w:jc w:val="both"/>
        <w:rPr>
          <w:rFonts w:ascii="Liberation Serif" w:hAnsi="Liberation Serif" w:cs="Liberation Serif"/>
          <w:b w:val="0"/>
        </w:rPr>
      </w:pPr>
      <w:r w:rsidRPr="00724230">
        <w:rPr>
          <w:rFonts w:ascii="Liberation Serif" w:hAnsi="Liberation Serif" w:cs="Liberation Serif"/>
          <w:b w:val="0"/>
        </w:rPr>
        <w:t>В соответствии с требованиями законодательства в сфере государственного регулирования алкогольного рынка Администрацией проведена работа по актуализации перечня организаций и объектов, на прилегающих территориях которых не допускается розничная продажа алкогольной продукции. В данный перечень включены 36 образовательных организаций, 31 дошкольная образовательная организация, 16 спортивных сооружений, 63 медицинских организации, одно место массового скопления граждан и одно место повышенной опасности.</w:t>
      </w:r>
    </w:p>
    <w:p w14:paraId="59526C57" w14:textId="77777777" w:rsidR="007128D5" w:rsidRPr="00582FF3" w:rsidRDefault="00724230" w:rsidP="00724230">
      <w:pPr>
        <w:shd w:val="clear" w:color="auto" w:fill="FFFFFF"/>
        <w:ind w:firstLine="567"/>
        <w:contextualSpacing/>
        <w:jc w:val="both"/>
        <w:rPr>
          <w:rFonts w:ascii="Liberation Serif" w:hAnsi="Liberation Serif" w:cs="Liberation Serif"/>
          <w:b w:val="0"/>
        </w:rPr>
      </w:pPr>
      <w:r w:rsidRPr="00724230">
        <w:rPr>
          <w:rFonts w:ascii="Liberation Serif" w:hAnsi="Liberation Serif" w:cs="Liberation Serif"/>
          <w:b w:val="0"/>
        </w:rPr>
        <w:t>В течение 2024 года проведено 130 обследований объектов потребительского рынка, из них 16 – совместно с федеральными надзорными органами. По результатам обследований составлено 28 протоколов об административном правонарушении за осуществление несанкционированной торговли на улицах города Верхняя Пышма. На физических лиц наложены штрафы на общую сумму 122 тысячи рублей</w:t>
      </w:r>
      <w:r w:rsidR="007128D5" w:rsidRPr="00582FF3">
        <w:rPr>
          <w:rFonts w:ascii="Liberation Serif" w:hAnsi="Liberation Serif" w:cs="Liberation Serif"/>
          <w:b w:val="0"/>
        </w:rPr>
        <w:t>.</w:t>
      </w:r>
    </w:p>
    <w:p w14:paraId="4A13304E" w14:textId="77777777" w:rsidR="007128D5" w:rsidRPr="00582FF3" w:rsidRDefault="007128D5" w:rsidP="007128D5">
      <w:pPr>
        <w:ind w:firstLine="567"/>
        <w:contextualSpacing/>
        <w:jc w:val="both"/>
        <w:rPr>
          <w:rFonts w:ascii="Liberation Serif" w:hAnsi="Liberation Serif" w:cs="Liberation Serif"/>
        </w:rPr>
      </w:pPr>
    </w:p>
    <w:p w14:paraId="5D30ECFC" w14:textId="77777777" w:rsidR="00197FFA" w:rsidRPr="00197FFA" w:rsidRDefault="00197FFA" w:rsidP="00197FFA">
      <w:pPr>
        <w:shd w:val="clear" w:color="auto" w:fill="FFFFFF"/>
        <w:ind w:firstLine="567"/>
        <w:contextualSpacing/>
        <w:jc w:val="both"/>
        <w:textAlignment w:val="baseline"/>
        <w:outlineLvl w:val="0"/>
        <w:rPr>
          <w:rFonts w:ascii="Liberation Serif" w:eastAsia="Calibri" w:hAnsi="Liberation Serif" w:cs="Liberation Serif"/>
          <w:lang w:eastAsia="en-US"/>
        </w:rPr>
      </w:pPr>
      <w:r w:rsidRPr="00197FFA">
        <w:rPr>
          <w:rFonts w:ascii="Liberation Serif" w:eastAsia="Calibri" w:hAnsi="Liberation Serif" w:cs="Liberation Serif"/>
          <w:lang w:eastAsia="en-US"/>
        </w:rPr>
        <w:t>Малое и средние предпринимательство</w:t>
      </w:r>
    </w:p>
    <w:p w14:paraId="390078C8" w14:textId="77777777" w:rsidR="00197FFA" w:rsidRPr="00197FFA" w:rsidRDefault="00197FFA" w:rsidP="00197FFA">
      <w:pPr>
        <w:shd w:val="clear" w:color="auto" w:fill="FFFFFF"/>
        <w:ind w:firstLine="567"/>
        <w:contextualSpacing/>
        <w:jc w:val="both"/>
        <w:textAlignment w:val="baseline"/>
        <w:outlineLvl w:val="0"/>
        <w:rPr>
          <w:rFonts w:ascii="Liberation Serif" w:eastAsia="Calibri" w:hAnsi="Liberation Serif" w:cs="Liberation Serif"/>
          <w:b w:val="0"/>
          <w:lang w:eastAsia="en-US"/>
        </w:rPr>
      </w:pPr>
      <w:r w:rsidRPr="00197FFA">
        <w:rPr>
          <w:rFonts w:ascii="Liberation Serif" w:eastAsia="Calibri" w:hAnsi="Liberation Serif" w:cs="Liberation Serif"/>
          <w:b w:val="0"/>
          <w:lang w:eastAsia="en-US"/>
        </w:rPr>
        <w:t>В течение 2024 года на территории городского округа осуществляли свою деятельность 13 734 субъекта предпринимательства (в 2023 году – 11 299 субъектов), из них:</w:t>
      </w:r>
    </w:p>
    <w:p w14:paraId="62266673" w14:textId="77777777" w:rsidR="00197FFA" w:rsidRPr="00197FFA" w:rsidRDefault="00197FFA" w:rsidP="00197FFA">
      <w:pPr>
        <w:shd w:val="clear" w:color="auto" w:fill="FFFFFF"/>
        <w:ind w:firstLine="567"/>
        <w:contextualSpacing/>
        <w:jc w:val="both"/>
        <w:textAlignment w:val="baseline"/>
        <w:outlineLvl w:val="0"/>
        <w:rPr>
          <w:rFonts w:ascii="Liberation Serif" w:eastAsia="Calibri" w:hAnsi="Liberation Serif" w:cs="Liberation Serif"/>
          <w:b w:val="0"/>
          <w:lang w:eastAsia="en-US"/>
        </w:rPr>
      </w:pPr>
      <w:r w:rsidRPr="00197FFA">
        <w:rPr>
          <w:rFonts w:ascii="Liberation Serif" w:eastAsia="Calibri" w:hAnsi="Liberation Serif" w:cs="Liberation Serif"/>
          <w:b w:val="0"/>
          <w:lang w:eastAsia="en-US"/>
        </w:rPr>
        <w:t>– 5 102 субъекта малого и среднего предпринимательства (в 2023 году – 4 850 субъектов);</w:t>
      </w:r>
    </w:p>
    <w:p w14:paraId="763522CA" w14:textId="77777777" w:rsidR="00197FFA" w:rsidRDefault="00197FFA" w:rsidP="00197FFA">
      <w:pPr>
        <w:shd w:val="clear" w:color="auto" w:fill="FFFFFF"/>
        <w:ind w:firstLine="567"/>
        <w:contextualSpacing/>
        <w:jc w:val="both"/>
        <w:textAlignment w:val="baseline"/>
        <w:outlineLvl w:val="0"/>
        <w:rPr>
          <w:rFonts w:ascii="Liberation Serif" w:eastAsia="Calibri" w:hAnsi="Liberation Serif" w:cs="Liberation Serif"/>
          <w:b w:val="0"/>
          <w:lang w:eastAsia="en-US"/>
        </w:rPr>
      </w:pPr>
      <w:r w:rsidRPr="00197FFA">
        <w:rPr>
          <w:rFonts w:ascii="Liberation Serif" w:eastAsia="Calibri" w:hAnsi="Liberation Serif" w:cs="Liberation Serif"/>
          <w:b w:val="0"/>
          <w:lang w:eastAsia="en-US"/>
        </w:rPr>
        <w:t>– 8 632 плательщика налога на профессиональный доход, так называемые «самозанятые» (в 2023 году – 6 449 плательщиков).</w:t>
      </w:r>
    </w:p>
    <w:p w14:paraId="6F84977E" w14:textId="77777777" w:rsidR="00D07FB9" w:rsidRPr="00BC4069" w:rsidRDefault="0016250D" w:rsidP="00197FFA">
      <w:pPr>
        <w:shd w:val="clear" w:color="auto" w:fill="FFFFFF"/>
        <w:ind w:firstLine="567"/>
        <w:contextualSpacing/>
        <w:jc w:val="both"/>
        <w:textAlignment w:val="baseline"/>
        <w:outlineLvl w:val="0"/>
        <w:rPr>
          <w:rFonts w:ascii="Liberation Serif" w:eastAsia="Calibri" w:hAnsi="Liberation Serif" w:cs="Liberation Serif"/>
          <w:b w:val="0"/>
          <w:lang w:eastAsia="en-US"/>
        </w:rPr>
      </w:pPr>
      <w:r w:rsidRPr="00BC4069">
        <w:rPr>
          <w:rFonts w:ascii="Liberation Serif" w:eastAsia="Calibri" w:hAnsi="Liberation Serif" w:cs="Liberation Serif"/>
          <w:b w:val="0"/>
          <w:lang w:eastAsia="en-US"/>
        </w:rPr>
        <w:t xml:space="preserve">В городском округе </w:t>
      </w:r>
      <w:r w:rsidR="00D07FB9" w:rsidRPr="00BC4069">
        <w:rPr>
          <w:rFonts w:ascii="Liberation Serif" w:eastAsia="Calibri" w:hAnsi="Liberation Serif" w:cs="Liberation Serif"/>
          <w:b w:val="0"/>
          <w:lang w:eastAsia="en-US"/>
        </w:rPr>
        <w:t>отмечается положительная динамика роста числа самозанятых</w:t>
      </w:r>
      <w:r w:rsidR="00016BFB" w:rsidRPr="00BC4069">
        <w:rPr>
          <w:rFonts w:ascii="Liberation Serif" w:eastAsia="Calibri" w:hAnsi="Liberation Serif" w:cs="Liberation Serif"/>
          <w:b w:val="0"/>
          <w:lang w:eastAsia="en-US"/>
        </w:rPr>
        <w:t>, применяющих специальный налоговый режим «Налог на профессиональный доход»</w:t>
      </w:r>
      <w:r w:rsidR="00D07FB9" w:rsidRPr="00BC4069">
        <w:rPr>
          <w:rFonts w:ascii="Liberation Serif" w:eastAsia="Calibri" w:hAnsi="Liberation Serif" w:cs="Liberation Serif"/>
          <w:b w:val="0"/>
          <w:lang w:eastAsia="en-US"/>
        </w:rPr>
        <w:t xml:space="preserve">. </w:t>
      </w:r>
      <w:r w:rsidR="00165579" w:rsidRPr="00BC4069">
        <w:rPr>
          <w:rFonts w:ascii="Liberation Serif" w:eastAsia="Calibri" w:hAnsi="Liberation Serif" w:cs="Liberation Serif"/>
          <w:b w:val="0"/>
          <w:lang w:eastAsia="en-US"/>
        </w:rPr>
        <w:t>В 2024 году</w:t>
      </w:r>
      <w:r w:rsidR="00D07FB9" w:rsidRPr="00BC4069">
        <w:rPr>
          <w:rFonts w:ascii="Liberation Serif" w:eastAsia="Calibri" w:hAnsi="Liberation Serif" w:cs="Liberation Serif"/>
          <w:b w:val="0"/>
          <w:lang w:eastAsia="en-US"/>
        </w:rPr>
        <w:t xml:space="preserve"> количество самозанятых достигло </w:t>
      </w:r>
      <w:r w:rsidR="00044974" w:rsidRPr="00BC4069">
        <w:rPr>
          <w:rFonts w:ascii="Liberation Serif" w:eastAsia="Calibri" w:hAnsi="Liberation Serif" w:cs="Liberation Serif"/>
          <w:b w:val="0"/>
          <w:lang w:eastAsia="en-US"/>
        </w:rPr>
        <w:t>8 632</w:t>
      </w:r>
      <w:r w:rsidR="00D07FB9" w:rsidRPr="00BC4069">
        <w:rPr>
          <w:rFonts w:ascii="Liberation Serif" w:eastAsia="Calibri" w:hAnsi="Liberation Serif" w:cs="Liberation Serif"/>
          <w:b w:val="0"/>
          <w:lang w:eastAsia="en-US"/>
        </w:rPr>
        <w:t xml:space="preserve"> человек</w:t>
      </w:r>
      <w:r w:rsidR="00044974" w:rsidRPr="00BC4069">
        <w:rPr>
          <w:rFonts w:ascii="Liberation Serif" w:eastAsia="Calibri" w:hAnsi="Liberation Serif" w:cs="Liberation Serif"/>
          <w:b w:val="0"/>
          <w:lang w:eastAsia="en-US"/>
        </w:rPr>
        <w:t xml:space="preserve"> (</w:t>
      </w:r>
      <w:r w:rsidR="00165579" w:rsidRPr="00BC4069">
        <w:rPr>
          <w:rFonts w:ascii="Liberation Serif" w:eastAsia="Calibri" w:hAnsi="Liberation Serif" w:cs="Liberation Serif"/>
          <w:b w:val="0"/>
          <w:lang w:eastAsia="en-US"/>
        </w:rPr>
        <w:t>в</w:t>
      </w:r>
      <w:r w:rsidR="00044974" w:rsidRPr="00BC4069">
        <w:rPr>
          <w:rFonts w:ascii="Liberation Serif" w:eastAsia="Calibri" w:hAnsi="Liberation Serif" w:cs="Liberation Serif"/>
          <w:b w:val="0"/>
          <w:lang w:eastAsia="en-US"/>
        </w:rPr>
        <w:t xml:space="preserve"> </w:t>
      </w:r>
      <w:r w:rsidR="00165579" w:rsidRPr="00BC4069">
        <w:rPr>
          <w:rFonts w:ascii="Liberation Serif" w:eastAsia="Calibri" w:hAnsi="Liberation Serif" w:cs="Liberation Serif"/>
          <w:b w:val="0"/>
          <w:lang w:eastAsia="en-US"/>
        </w:rPr>
        <w:t>2023</w:t>
      </w:r>
      <w:r w:rsidR="00044974" w:rsidRPr="00BC4069">
        <w:rPr>
          <w:rFonts w:ascii="Liberation Serif" w:eastAsia="Calibri" w:hAnsi="Liberation Serif" w:cs="Liberation Serif"/>
          <w:b w:val="0"/>
          <w:lang w:eastAsia="en-US"/>
        </w:rPr>
        <w:t xml:space="preserve"> – 6 449 человек)</w:t>
      </w:r>
      <w:r w:rsidR="00D07FB9" w:rsidRPr="00BC4069">
        <w:rPr>
          <w:rFonts w:ascii="Liberation Serif" w:eastAsia="Calibri" w:hAnsi="Liberation Serif" w:cs="Liberation Serif"/>
          <w:b w:val="0"/>
          <w:lang w:eastAsia="en-US"/>
        </w:rPr>
        <w:t xml:space="preserve">. Прирост за 2024 год составил </w:t>
      </w:r>
      <w:r w:rsidR="00044974" w:rsidRPr="00BC4069">
        <w:rPr>
          <w:rFonts w:ascii="Liberation Serif" w:eastAsia="Calibri" w:hAnsi="Liberation Serif" w:cs="Liberation Serif"/>
          <w:b w:val="0"/>
          <w:lang w:eastAsia="en-US"/>
        </w:rPr>
        <w:t>2 183 человек</w:t>
      </w:r>
      <w:r w:rsidR="00016BFB" w:rsidRPr="00BC4069">
        <w:rPr>
          <w:rFonts w:ascii="Liberation Serif" w:eastAsia="Calibri" w:hAnsi="Liberation Serif" w:cs="Liberation Serif"/>
          <w:b w:val="0"/>
          <w:lang w:eastAsia="en-US"/>
        </w:rPr>
        <w:t xml:space="preserve"> (133,9 %)</w:t>
      </w:r>
      <w:r w:rsidR="00044974" w:rsidRPr="00BC4069">
        <w:rPr>
          <w:rFonts w:ascii="Liberation Serif" w:eastAsia="Calibri" w:hAnsi="Liberation Serif" w:cs="Liberation Serif"/>
          <w:b w:val="0"/>
          <w:lang w:eastAsia="en-US"/>
        </w:rPr>
        <w:t>.</w:t>
      </w:r>
      <w:r w:rsidR="00016BFB" w:rsidRPr="00BC4069">
        <w:rPr>
          <w:rFonts w:ascii="Liberation Serif" w:eastAsia="Calibri" w:hAnsi="Liberation Serif" w:cs="Liberation Serif"/>
          <w:b w:val="0"/>
          <w:lang w:eastAsia="en-US"/>
        </w:rPr>
        <w:t xml:space="preserve"> Численность занятых в сфере малого и среднего предпринимательства в 2024 году составила 17 910 человек (в 2023 году – 15 367, прирост на 105,2%).</w:t>
      </w:r>
    </w:p>
    <w:p w14:paraId="4CB49D35" w14:textId="77777777" w:rsidR="007128D5" w:rsidRDefault="00197FFA" w:rsidP="007128D5">
      <w:pPr>
        <w:ind w:firstLine="567"/>
        <w:contextualSpacing/>
        <w:jc w:val="both"/>
        <w:rPr>
          <w:rFonts w:ascii="Liberation Serif" w:eastAsia="Calibri" w:hAnsi="Liberation Serif" w:cs="Liberation Serif"/>
          <w:b w:val="0"/>
          <w:lang w:eastAsia="en-US"/>
        </w:rPr>
      </w:pPr>
      <w:r w:rsidRPr="00197FFA">
        <w:rPr>
          <w:rFonts w:ascii="Liberation Serif" w:eastAsia="Calibri" w:hAnsi="Liberation Serif" w:cs="Liberation Serif"/>
          <w:b w:val="0"/>
          <w:lang w:eastAsia="en-US"/>
        </w:rPr>
        <w:t>Одним из инструментов решения задач, направленных на создание благоприятных условий для развития предпринимательской инициативы, является реализация комплекса мер, направленного на поддержку и развитие предприниматель</w:t>
      </w:r>
      <w:r>
        <w:rPr>
          <w:rFonts w:ascii="Liberation Serif" w:eastAsia="Calibri" w:hAnsi="Liberation Serif" w:cs="Liberation Serif"/>
          <w:b w:val="0"/>
          <w:lang w:eastAsia="en-US"/>
        </w:rPr>
        <w:t>ства в рамках подпрограммы «Под</w:t>
      </w:r>
      <w:r w:rsidRPr="00197FFA">
        <w:rPr>
          <w:rFonts w:ascii="Liberation Serif" w:eastAsia="Calibri" w:hAnsi="Liberation Serif" w:cs="Liberation Serif"/>
          <w:b w:val="0"/>
          <w:lang w:eastAsia="en-US"/>
        </w:rPr>
        <w:t xml:space="preserve">держка и развитие субъектов малого и среднего предпринимательства в городском округе Верхняя Пышма до 2027 года» (далее – подпрограмма поддержки СМСП) муниципальной про-граммы «Совершенствование социально-экономической политики на территории городского округа Верхняя Пышма до 2027 года», утвержденной постановлением Администрации от 30.09.2014 № 1706 (далее – Программа совершенствования социально-экономической политики). Комплекс мер, предусмотренный подпрограммой поддержки СМСП, реализует комитет экономики и муниципального заказа Администрации совместно с Верхнепышминским фондом поддержки предпринимательства (далее </w:t>
      </w:r>
      <w:r w:rsidRPr="00197FFA">
        <w:rPr>
          <w:rFonts w:ascii="Liberation Serif" w:eastAsia="Calibri" w:hAnsi="Liberation Serif" w:cs="Liberation Serif"/>
          <w:b w:val="0"/>
          <w:lang w:eastAsia="en-US"/>
        </w:rPr>
        <w:lastRenderedPageBreak/>
        <w:t>– Фонд).</w:t>
      </w:r>
    </w:p>
    <w:p w14:paraId="47FFCB67" w14:textId="77777777" w:rsidR="00197FFA" w:rsidRPr="00BC4069" w:rsidRDefault="00197FFA" w:rsidP="00197FFA">
      <w:pPr>
        <w:ind w:firstLine="567"/>
        <w:contextualSpacing/>
        <w:jc w:val="both"/>
        <w:rPr>
          <w:rFonts w:ascii="Liberation Serif" w:eastAsia="Calibri" w:hAnsi="Liberation Serif" w:cs="Liberation Serif"/>
          <w:b w:val="0"/>
          <w:lang w:eastAsia="en-US"/>
        </w:rPr>
      </w:pPr>
      <w:r w:rsidRPr="00BC4069">
        <w:rPr>
          <w:rFonts w:ascii="Liberation Serif" w:eastAsia="Calibri" w:hAnsi="Liberation Serif" w:cs="Liberation Serif"/>
          <w:b w:val="0"/>
          <w:lang w:eastAsia="en-US"/>
        </w:rPr>
        <w:t>С целью оказания имущественной поддержки СМСП Решением Думы от 28 марта 2019 года № 9/4 утвержден Перечень муниципального имущества городского округа, предназначенного для предоставления во владение и (или) в пользование субъектов малого и среднего предпринимательства и организациям, образующим инфраструктуру поддержки субъектов малого и среднего предпринимательства. В октябре 2024 года перечень имущества актуализирован, содержит 80 объектов. В 2024 году 24 СМСП использовали 36 муниципальных объектов общей площадью 10,4 тысячи кв. м.</w:t>
      </w:r>
    </w:p>
    <w:p w14:paraId="3B2AFD65" w14:textId="77777777" w:rsidR="00197FFA" w:rsidRPr="00BC4069" w:rsidRDefault="00197FFA" w:rsidP="00197FFA">
      <w:pPr>
        <w:ind w:firstLine="567"/>
        <w:contextualSpacing/>
        <w:jc w:val="both"/>
        <w:rPr>
          <w:rFonts w:ascii="Liberation Serif" w:eastAsia="Calibri" w:hAnsi="Liberation Serif" w:cs="Liberation Serif"/>
          <w:b w:val="0"/>
          <w:lang w:eastAsia="en-US"/>
        </w:rPr>
      </w:pPr>
      <w:r w:rsidRPr="00BC4069">
        <w:rPr>
          <w:rFonts w:ascii="Liberation Serif" w:eastAsia="Calibri" w:hAnsi="Liberation Serif" w:cs="Liberation Serif"/>
          <w:b w:val="0"/>
          <w:lang w:eastAsia="en-US"/>
        </w:rPr>
        <w:t>Администрацией в 2024 году оказана финансовая поддержка социальному предпринимателю ИП Коровко Е. А. в размере 1 миллиона рублей в соответствии с Порядком предоставления субсидии на возмещение затрат субъектам малого и среднего предпринимательства, занимающимся социально-значимыми видами деятельности, утвержденным постановлением Администрации от 20.10.2022 № 1278.</w:t>
      </w:r>
    </w:p>
    <w:p w14:paraId="7B47D066" w14:textId="77777777" w:rsidR="00197FFA" w:rsidRDefault="00197FFA" w:rsidP="00197FFA">
      <w:pPr>
        <w:ind w:firstLine="567"/>
        <w:contextualSpacing/>
        <w:jc w:val="both"/>
        <w:rPr>
          <w:rFonts w:ascii="Liberation Serif" w:eastAsia="Calibri" w:hAnsi="Liberation Serif" w:cs="Liberation Serif"/>
          <w:b w:val="0"/>
          <w:lang w:eastAsia="en-US"/>
        </w:rPr>
      </w:pPr>
      <w:r w:rsidRPr="00BC4069">
        <w:rPr>
          <w:rFonts w:ascii="Liberation Serif" w:eastAsia="Calibri" w:hAnsi="Liberation Serif" w:cs="Liberation Serif"/>
          <w:b w:val="0"/>
          <w:lang w:eastAsia="en-US"/>
        </w:rPr>
        <w:t>В День Российского предпринимательства в 2024 году состоялась встреча Главы городского округа с предпринимательским сообществом городского округа, в которой приняли участие 60 предпринимателей.</w:t>
      </w:r>
    </w:p>
    <w:p w14:paraId="0D12C88D" w14:textId="77777777" w:rsidR="00197FFA" w:rsidRPr="00582FF3" w:rsidRDefault="00197FFA" w:rsidP="007128D5">
      <w:pPr>
        <w:ind w:firstLine="567"/>
        <w:contextualSpacing/>
        <w:jc w:val="both"/>
        <w:rPr>
          <w:rFonts w:ascii="Liberation Serif" w:hAnsi="Liberation Serif" w:cs="Liberation Serif"/>
          <w:b w:val="0"/>
        </w:rPr>
      </w:pPr>
    </w:p>
    <w:p w14:paraId="24A4877D" w14:textId="77777777" w:rsidR="007128D5" w:rsidRPr="00582FF3" w:rsidRDefault="007128D5" w:rsidP="007128D5">
      <w:pPr>
        <w:ind w:firstLine="567"/>
        <w:contextualSpacing/>
        <w:jc w:val="both"/>
        <w:rPr>
          <w:rFonts w:ascii="Liberation Serif" w:hAnsi="Liberation Serif" w:cs="Liberation Serif"/>
        </w:rPr>
      </w:pPr>
      <w:r w:rsidRPr="00582FF3">
        <w:rPr>
          <w:rFonts w:ascii="Liberation Serif" w:hAnsi="Liberation Serif" w:cs="Liberation Serif"/>
        </w:rPr>
        <w:t xml:space="preserve">Туризм </w:t>
      </w:r>
    </w:p>
    <w:p w14:paraId="56EE9E13" w14:textId="77777777" w:rsidR="00197FFA" w:rsidRPr="00197FFA" w:rsidRDefault="00197FFA" w:rsidP="00197FFA">
      <w:pPr>
        <w:ind w:firstLine="567"/>
        <w:contextualSpacing/>
        <w:jc w:val="both"/>
        <w:rPr>
          <w:rFonts w:ascii="Liberation Serif" w:hAnsi="Liberation Serif" w:cs="Liberation Serif"/>
          <w:b w:val="0"/>
        </w:rPr>
      </w:pPr>
      <w:r w:rsidRPr="00197FFA">
        <w:rPr>
          <w:rFonts w:ascii="Liberation Serif" w:hAnsi="Liberation Serif" w:cs="Liberation Serif"/>
          <w:b w:val="0"/>
        </w:rPr>
        <w:t>Городской округ располагает благоприятными условиями для развития различных видов туризма.</w:t>
      </w:r>
    </w:p>
    <w:p w14:paraId="1B332CAD" w14:textId="77777777" w:rsidR="00197FFA" w:rsidRPr="00197FFA" w:rsidRDefault="00197FFA" w:rsidP="00197FFA">
      <w:pPr>
        <w:ind w:firstLine="567"/>
        <w:contextualSpacing/>
        <w:jc w:val="both"/>
        <w:rPr>
          <w:rFonts w:ascii="Liberation Serif" w:hAnsi="Liberation Serif" w:cs="Liberation Serif"/>
          <w:b w:val="0"/>
        </w:rPr>
      </w:pPr>
      <w:r w:rsidRPr="00197FFA">
        <w:rPr>
          <w:rFonts w:ascii="Liberation Serif" w:hAnsi="Liberation Serif" w:cs="Liberation Serif"/>
          <w:b w:val="0"/>
        </w:rPr>
        <w:t>Одним из направлений развития туризма в Верхней Пышме является событийный туризм. На территории городского округа он представлен в виде празднований Дня Победы и Дня металлурга, которые проходят на высоком уровне и привлекает жителей других населенных пунктов Свердловской области, в том числе и Екатеринбурга.</w:t>
      </w:r>
    </w:p>
    <w:p w14:paraId="1545A04C" w14:textId="77777777" w:rsidR="00197FFA" w:rsidRPr="00197FFA" w:rsidRDefault="00197FFA" w:rsidP="00197FFA">
      <w:pPr>
        <w:ind w:firstLine="567"/>
        <w:contextualSpacing/>
        <w:jc w:val="both"/>
        <w:rPr>
          <w:rFonts w:ascii="Liberation Serif" w:hAnsi="Liberation Serif" w:cs="Liberation Serif"/>
          <w:b w:val="0"/>
        </w:rPr>
      </w:pPr>
      <w:r w:rsidRPr="00197FFA">
        <w:rPr>
          <w:rFonts w:ascii="Liberation Serif" w:hAnsi="Liberation Serif" w:cs="Liberation Serif"/>
          <w:b w:val="0"/>
        </w:rPr>
        <w:t>Уникальным и наиболее посещаемым объектом показа в городском округе является Музейный комплекс. Коллекция Музейного комплекса насчитывает более 15 тысяч экспонатов, на территории располагаются открытая экспозиционная площадка и четыре выставочных комплекса – «Музей военной техники», «Парадный расчет», «Музей автомобильной техники» и «Крылья победы». Ежегодно Музейный комплекс посещает более 300 тысяч человек.</w:t>
      </w:r>
    </w:p>
    <w:p w14:paraId="2B2346F9" w14:textId="77777777" w:rsidR="00197FFA" w:rsidRPr="00197FFA" w:rsidRDefault="00197FFA" w:rsidP="00197FFA">
      <w:pPr>
        <w:ind w:firstLine="567"/>
        <w:contextualSpacing/>
        <w:jc w:val="both"/>
        <w:rPr>
          <w:rFonts w:ascii="Liberation Serif" w:hAnsi="Liberation Serif" w:cs="Liberation Serif"/>
          <w:b w:val="0"/>
        </w:rPr>
      </w:pPr>
      <w:r w:rsidRPr="00197FFA">
        <w:rPr>
          <w:rFonts w:ascii="Liberation Serif" w:hAnsi="Liberation Serif" w:cs="Liberation Serif"/>
          <w:b w:val="0"/>
        </w:rPr>
        <w:t>МБУК «Верхнепышминский исторический музей» (далее – Исторический музей) объединяет в себе комплекс музейных коллекций и предметов, связанных с историческим и культурным развитием городского округа. В 2024 году музей посетили более 25 тысяч человек, проведено 415 экскурсий.</w:t>
      </w:r>
    </w:p>
    <w:p w14:paraId="03667D40" w14:textId="77777777" w:rsidR="00197FFA" w:rsidRPr="00197FFA" w:rsidRDefault="00197FFA" w:rsidP="00197FFA">
      <w:pPr>
        <w:ind w:firstLine="567"/>
        <w:contextualSpacing/>
        <w:jc w:val="both"/>
        <w:rPr>
          <w:rFonts w:ascii="Liberation Serif" w:hAnsi="Liberation Serif" w:cs="Liberation Serif"/>
          <w:b w:val="0"/>
        </w:rPr>
      </w:pPr>
      <w:r w:rsidRPr="00197FFA">
        <w:rPr>
          <w:rFonts w:ascii="Liberation Serif" w:hAnsi="Liberation Serif" w:cs="Liberation Serif"/>
          <w:b w:val="0"/>
        </w:rPr>
        <w:t>На базе Исторического музея в 2022 году создан туристско-информационный центр (далее – ТИЦ). Основная цель ТИЦ – формирование комфортной информационной среды и благоприятных условий для развития внутреннего и въездного туризма в городском округе, информирование гостей и жителей Верхней Пышмы о туристических возможностях городского округа, экскурсионных услугах, туристических объектах, маршрутах и событиях, проходящих в городском округе.</w:t>
      </w:r>
    </w:p>
    <w:p w14:paraId="0DDFBBF9" w14:textId="77777777" w:rsidR="00197FFA" w:rsidRPr="00197FFA" w:rsidRDefault="00197FFA" w:rsidP="00197FFA">
      <w:pPr>
        <w:ind w:firstLine="567"/>
        <w:contextualSpacing/>
        <w:jc w:val="both"/>
        <w:rPr>
          <w:rFonts w:ascii="Liberation Serif" w:hAnsi="Liberation Serif" w:cs="Liberation Serif"/>
          <w:b w:val="0"/>
        </w:rPr>
      </w:pPr>
      <w:r w:rsidRPr="00197FFA">
        <w:rPr>
          <w:rFonts w:ascii="Liberation Serif" w:hAnsi="Liberation Serif" w:cs="Liberation Serif"/>
          <w:b w:val="0"/>
        </w:rPr>
        <w:t>Ежегодно Администрация организовывает школьные экскурсии в знаковые места городского округа. В 2024 году ТИЦ продолжил работу по привлечению туристов в городской округ:</w:t>
      </w:r>
    </w:p>
    <w:p w14:paraId="5B3AEA04" w14:textId="77777777" w:rsidR="00197FFA" w:rsidRPr="00197FFA" w:rsidRDefault="00197FFA" w:rsidP="00197FFA">
      <w:pPr>
        <w:ind w:firstLine="567"/>
        <w:contextualSpacing/>
        <w:jc w:val="both"/>
        <w:rPr>
          <w:rFonts w:ascii="Liberation Serif" w:hAnsi="Liberation Serif" w:cs="Liberation Serif"/>
          <w:b w:val="0"/>
        </w:rPr>
      </w:pPr>
      <w:r w:rsidRPr="00197FFA">
        <w:rPr>
          <w:rFonts w:ascii="Liberation Serif" w:hAnsi="Liberation Serif" w:cs="Liberation Serif"/>
          <w:b w:val="0"/>
        </w:rPr>
        <w:t>1) организованы две экскурсии для 57 туристов городов Асбест, Арамиль в рамках обзорной экскурсии по музею «От медной реки до Медной столицы Урала»;</w:t>
      </w:r>
    </w:p>
    <w:p w14:paraId="7E307BE2" w14:textId="77777777" w:rsidR="00197FFA" w:rsidRPr="00197FFA" w:rsidRDefault="00197FFA" w:rsidP="00197FFA">
      <w:pPr>
        <w:ind w:firstLine="567"/>
        <w:contextualSpacing/>
        <w:jc w:val="both"/>
        <w:rPr>
          <w:rFonts w:ascii="Liberation Serif" w:hAnsi="Liberation Serif" w:cs="Liberation Serif"/>
          <w:b w:val="0"/>
        </w:rPr>
      </w:pPr>
      <w:r w:rsidRPr="00197FFA">
        <w:rPr>
          <w:rFonts w:ascii="Liberation Serif" w:hAnsi="Liberation Serif" w:cs="Liberation Serif"/>
          <w:b w:val="0"/>
        </w:rPr>
        <w:t>2) организовано пять пешеходных экскурсий для 127 учащихся СОШ № 1, 4, 33.</w:t>
      </w:r>
    </w:p>
    <w:p w14:paraId="250D848A" w14:textId="4A114CF7" w:rsidR="00197FFA" w:rsidRPr="00197FFA" w:rsidRDefault="00197FFA" w:rsidP="00197FFA">
      <w:pPr>
        <w:ind w:firstLine="567"/>
        <w:contextualSpacing/>
        <w:jc w:val="both"/>
        <w:rPr>
          <w:rFonts w:ascii="Liberation Serif" w:hAnsi="Liberation Serif" w:cs="Liberation Serif"/>
          <w:b w:val="0"/>
        </w:rPr>
      </w:pPr>
      <w:r w:rsidRPr="00197FFA">
        <w:rPr>
          <w:rFonts w:ascii="Liberation Serif" w:hAnsi="Liberation Serif" w:cs="Liberation Serif"/>
          <w:b w:val="0"/>
        </w:rPr>
        <w:t>За этот период в Верхнепы</w:t>
      </w:r>
      <w:r w:rsidR="00C80153">
        <w:rPr>
          <w:rFonts w:ascii="Liberation Serif" w:hAnsi="Liberation Serif" w:cs="Liberation Serif"/>
          <w:b w:val="0"/>
        </w:rPr>
        <w:t xml:space="preserve">шминском музее организовано 158 </w:t>
      </w:r>
      <w:r w:rsidRPr="00197FFA">
        <w:rPr>
          <w:rFonts w:ascii="Liberation Serif" w:hAnsi="Liberation Serif" w:cs="Liberation Serif"/>
          <w:b w:val="0"/>
        </w:rPr>
        <w:t>экскурсий с охватом 5 210 человек, в том числе 36 платных экскурсий с охватом 908 человек.</w:t>
      </w:r>
    </w:p>
    <w:p w14:paraId="12A26A4B" w14:textId="77777777" w:rsidR="00197FFA" w:rsidRPr="00197FFA" w:rsidRDefault="00197FFA" w:rsidP="00197FFA">
      <w:pPr>
        <w:ind w:firstLine="567"/>
        <w:contextualSpacing/>
        <w:jc w:val="both"/>
        <w:rPr>
          <w:rFonts w:ascii="Liberation Serif" w:hAnsi="Liberation Serif" w:cs="Liberation Serif"/>
          <w:b w:val="0"/>
        </w:rPr>
      </w:pPr>
      <w:r w:rsidRPr="00197FFA">
        <w:rPr>
          <w:rFonts w:ascii="Liberation Serif" w:hAnsi="Liberation Serif" w:cs="Liberation Serif"/>
          <w:b w:val="0"/>
        </w:rPr>
        <w:t>В рамках подпрограммы 12 «Развитие внутреннего и въездного туризма в городском округе Верхняя Пышма до 2027 года» Программы совершенствования социально-экономической политики 90 учащихся СОШ № 16 п. Красный, посетили экскурсионную программу «Медь и техника в Верхней Пышме».</w:t>
      </w:r>
    </w:p>
    <w:p w14:paraId="7BD46FA5" w14:textId="77777777" w:rsidR="007128D5" w:rsidRDefault="00197FFA" w:rsidP="00197FFA">
      <w:pPr>
        <w:ind w:firstLine="567"/>
        <w:contextualSpacing/>
        <w:jc w:val="both"/>
        <w:rPr>
          <w:rFonts w:ascii="Liberation Serif" w:hAnsi="Liberation Serif" w:cs="Liberation Serif"/>
          <w:b w:val="0"/>
        </w:rPr>
      </w:pPr>
      <w:r w:rsidRPr="00197FFA">
        <w:rPr>
          <w:rFonts w:ascii="Liberation Serif" w:hAnsi="Liberation Serif" w:cs="Liberation Serif"/>
          <w:b w:val="0"/>
        </w:rPr>
        <w:lastRenderedPageBreak/>
        <w:t>Прием туристов в городском округе обеспечивают шесть гостиниц, четыре действующих базы отдыха и загородных комплекса и оздоровительный комплекс «Селен». Всего в коллективных средствах размещения в наличии 381 номер для единовременного размещения посетителей. При этом в городском округе наблюдается рост туристического потока, увеличивается спрос на места для размещения туристов, и поэтому необходимо развивать туристскую инфраструктуру.</w:t>
      </w:r>
    </w:p>
    <w:p w14:paraId="1FCC1A2F" w14:textId="77777777" w:rsidR="00197FFA" w:rsidRPr="00582FF3" w:rsidRDefault="00197FFA" w:rsidP="00197FFA">
      <w:pPr>
        <w:ind w:firstLine="567"/>
        <w:contextualSpacing/>
        <w:jc w:val="both"/>
        <w:rPr>
          <w:rFonts w:ascii="Liberation Serif" w:hAnsi="Liberation Serif" w:cs="Liberation Serif"/>
          <w:b w:val="0"/>
        </w:rPr>
      </w:pPr>
    </w:p>
    <w:p w14:paraId="74153FAF" w14:textId="77777777" w:rsidR="007128D5" w:rsidRPr="00582FF3" w:rsidRDefault="007128D5" w:rsidP="007128D5">
      <w:pPr>
        <w:ind w:firstLine="567"/>
        <w:contextualSpacing/>
        <w:jc w:val="both"/>
        <w:rPr>
          <w:rFonts w:ascii="Liberation Serif" w:hAnsi="Liberation Serif" w:cs="Liberation Serif"/>
        </w:rPr>
      </w:pPr>
      <w:r w:rsidRPr="00582FF3">
        <w:rPr>
          <w:rFonts w:ascii="Liberation Serif" w:hAnsi="Liberation Serif" w:cs="Liberation Serif"/>
        </w:rPr>
        <w:t>Образование</w:t>
      </w:r>
    </w:p>
    <w:p w14:paraId="6E3908C5" w14:textId="77777777" w:rsidR="007128D5" w:rsidRPr="00582FF3" w:rsidRDefault="00197FFA" w:rsidP="007128D5">
      <w:pPr>
        <w:ind w:firstLine="567"/>
        <w:contextualSpacing/>
        <w:jc w:val="both"/>
        <w:rPr>
          <w:rFonts w:ascii="Liberation Serif" w:hAnsi="Liberation Serif" w:cs="Liberation Serif"/>
          <w:b w:val="0"/>
        </w:rPr>
      </w:pPr>
      <w:r w:rsidRPr="00197FFA">
        <w:rPr>
          <w:rFonts w:ascii="Liberation Serif" w:hAnsi="Liberation Serif" w:cs="Liberation Serif"/>
          <w:b w:val="0"/>
        </w:rPr>
        <w:t>Муниципальная система дошкольного образования городского округа представлена 30 образовательными учреждениями (в том числе 5 функционируют в сельских населенных пунктах: два – селе Балтым, по одному – в поселках Исеть, Красный и Кедровое), реализующими основную образовательную программу дошкольного образования. При СОШ № 29 работает разновозрастная дошкольная группа. Численность воспитанников в 2024 году составила 6 500 человек, из которых 1 266 воспитанников в возрасте до трех ле</w:t>
      </w:r>
      <w:r>
        <w:rPr>
          <w:rFonts w:ascii="Liberation Serif" w:hAnsi="Liberation Serif" w:cs="Liberation Serif"/>
          <w:b w:val="0"/>
        </w:rPr>
        <w:t>т</w:t>
      </w:r>
      <w:r w:rsidR="007128D5" w:rsidRPr="00582FF3">
        <w:rPr>
          <w:rFonts w:ascii="Liberation Serif" w:hAnsi="Liberation Serif" w:cs="Liberation Serif"/>
          <w:b w:val="0"/>
        </w:rPr>
        <w:t>.</w:t>
      </w:r>
    </w:p>
    <w:p w14:paraId="1D12527F" w14:textId="77777777" w:rsidR="00197FFA" w:rsidRPr="00197FFA" w:rsidRDefault="00197FFA" w:rsidP="00197FFA">
      <w:pPr>
        <w:ind w:firstLine="567"/>
        <w:contextualSpacing/>
        <w:jc w:val="both"/>
        <w:rPr>
          <w:rFonts w:ascii="Liberation Serif" w:hAnsi="Liberation Serif" w:cs="Liberation Serif"/>
          <w:b w:val="0"/>
        </w:rPr>
      </w:pPr>
      <w:r w:rsidRPr="00197FFA">
        <w:rPr>
          <w:rFonts w:ascii="Liberation Serif" w:hAnsi="Liberation Serif" w:cs="Liberation Serif"/>
          <w:b w:val="0"/>
        </w:rPr>
        <w:t>Муниципальные автономные дошкольные образовательные учреждения (далее – МАДОУ) городского округа функционируют как открытые, вариативные, образовательные учреждения, с широким предоставлением качественных образовательных услуг семьям, имеющим детей дошкольного возраста.</w:t>
      </w:r>
    </w:p>
    <w:p w14:paraId="62F39F63" w14:textId="77777777" w:rsidR="00197FFA" w:rsidRPr="00197FFA" w:rsidRDefault="00197FFA" w:rsidP="00197FFA">
      <w:pPr>
        <w:ind w:firstLine="567"/>
        <w:contextualSpacing/>
        <w:jc w:val="both"/>
        <w:rPr>
          <w:rFonts w:ascii="Liberation Serif" w:hAnsi="Liberation Serif" w:cs="Liberation Serif"/>
          <w:b w:val="0"/>
        </w:rPr>
      </w:pPr>
      <w:r w:rsidRPr="00197FFA">
        <w:rPr>
          <w:rFonts w:ascii="Liberation Serif" w:hAnsi="Liberation Serif" w:cs="Liberation Serif"/>
          <w:b w:val="0"/>
        </w:rPr>
        <w:t>В 2024 году в МАДОУ функционировали 270 групп, из них 266 групп общеобразовательной направленности и четыре группы комбинированной направленности. Все группы работают в режиме полного дня. Альтернативные формы получения дошкольного образования отсутствуют. Учет и постановка детей, нуждающихся в местах в МАДОУ, осуществляется через Единый портал государственных и муниципальных услуг (далее – Портал).</w:t>
      </w:r>
    </w:p>
    <w:p w14:paraId="37367D38" w14:textId="77777777" w:rsidR="00197FFA" w:rsidRPr="00197FFA" w:rsidRDefault="00197FFA" w:rsidP="00197FFA">
      <w:pPr>
        <w:ind w:firstLine="567"/>
        <w:contextualSpacing/>
        <w:jc w:val="both"/>
        <w:rPr>
          <w:rFonts w:ascii="Liberation Serif" w:hAnsi="Liberation Serif" w:cs="Liberation Serif"/>
          <w:b w:val="0"/>
        </w:rPr>
      </w:pPr>
      <w:r w:rsidRPr="00197FFA">
        <w:rPr>
          <w:rFonts w:ascii="Liberation Serif" w:hAnsi="Liberation Serif" w:cs="Liberation Serif"/>
          <w:b w:val="0"/>
        </w:rPr>
        <w:t>В МАДОУ оказывается 87 видов платных образовательных услуг, которые посещают 2 349 воспитанников в возрасте от 5 до 7 лет.</w:t>
      </w:r>
    </w:p>
    <w:p w14:paraId="406EA888" w14:textId="77777777" w:rsidR="00197FFA" w:rsidRPr="00197FFA" w:rsidRDefault="00197FFA" w:rsidP="00197FFA">
      <w:pPr>
        <w:ind w:firstLine="567"/>
        <w:contextualSpacing/>
        <w:jc w:val="both"/>
        <w:rPr>
          <w:rFonts w:ascii="Liberation Serif" w:hAnsi="Liberation Serif" w:cs="Liberation Serif"/>
          <w:b w:val="0"/>
        </w:rPr>
      </w:pPr>
      <w:r w:rsidRPr="00197FFA">
        <w:rPr>
          <w:rFonts w:ascii="Liberation Serif" w:hAnsi="Liberation Serif" w:cs="Liberation Serif"/>
          <w:b w:val="0"/>
        </w:rPr>
        <w:t>Численность детей дошкольного возраста от 0 до 7 лет в городском округе на 01.01.2025 составляет 8 051 ребенок, из них 6 078 детей посещают МАДОУ, 1 973 ребенка в возрасте от 0 до 2 лет стоят в очереди на получение места.</w:t>
      </w:r>
    </w:p>
    <w:p w14:paraId="7044456A" w14:textId="77777777" w:rsidR="00197FFA" w:rsidRPr="00197FFA" w:rsidRDefault="00197FFA" w:rsidP="00197FFA">
      <w:pPr>
        <w:ind w:firstLine="567"/>
        <w:contextualSpacing/>
        <w:jc w:val="both"/>
        <w:rPr>
          <w:rFonts w:ascii="Liberation Serif" w:hAnsi="Liberation Serif" w:cs="Liberation Serif"/>
          <w:b w:val="0"/>
        </w:rPr>
      </w:pPr>
      <w:r w:rsidRPr="00197FFA">
        <w:rPr>
          <w:rFonts w:ascii="Liberation Serif" w:hAnsi="Liberation Serif" w:cs="Liberation Serif"/>
          <w:b w:val="0"/>
        </w:rPr>
        <w:t>Доступность дошкольного образования для детей в возрасте от 1,5 до 3 лет составляет 100 процентов в связи с тем, что предоставление мест данной категории детей в МАДОУ носит заявительный характер.</w:t>
      </w:r>
    </w:p>
    <w:p w14:paraId="0627F5D0" w14:textId="77777777" w:rsidR="00197FFA" w:rsidRPr="00197FFA" w:rsidRDefault="00197FFA" w:rsidP="00197FFA">
      <w:pPr>
        <w:ind w:firstLine="567"/>
        <w:contextualSpacing/>
        <w:jc w:val="both"/>
        <w:rPr>
          <w:rFonts w:ascii="Liberation Serif" w:hAnsi="Liberation Serif" w:cs="Liberation Serif"/>
          <w:b w:val="0"/>
        </w:rPr>
      </w:pPr>
      <w:r w:rsidRPr="00197FFA">
        <w:rPr>
          <w:rFonts w:ascii="Liberation Serif" w:hAnsi="Liberation Serif" w:cs="Liberation Serif"/>
          <w:b w:val="0"/>
        </w:rPr>
        <w:t>32,2 процента от общего количества детей дошкольного возраста составляют дети от 0 до 3 лет, 67,8 процента – дети от 3 до 7 лет. Обеспеченность местами в МАДОУ детей от 3 до 7 лет составляет 100 процентов.</w:t>
      </w:r>
    </w:p>
    <w:p w14:paraId="460DDB3E" w14:textId="77777777" w:rsidR="00197FFA" w:rsidRPr="00197FFA" w:rsidRDefault="00197FFA" w:rsidP="00197FFA">
      <w:pPr>
        <w:ind w:firstLine="567"/>
        <w:contextualSpacing/>
        <w:jc w:val="both"/>
        <w:rPr>
          <w:rFonts w:ascii="Liberation Serif" w:hAnsi="Liberation Serif" w:cs="Liberation Serif"/>
          <w:b w:val="0"/>
        </w:rPr>
      </w:pPr>
      <w:r w:rsidRPr="00197FFA">
        <w:rPr>
          <w:rFonts w:ascii="Liberation Serif" w:hAnsi="Liberation Serif" w:cs="Liberation Serif"/>
          <w:b w:val="0"/>
        </w:rPr>
        <w:t>Доля детей в возрасте от 1 до 6 лет, получающих дошкольную образовательную услугу и (или) услугу по их содержанию в МАДОУ, в общей численности детей в возрасте от 1 до 6 лет в 2024 году составила 89,0 процента, что соответствует уровню 2023 года.</w:t>
      </w:r>
    </w:p>
    <w:p w14:paraId="1CA0B996" w14:textId="77777777" w:rsidR="00197FFA" w:rsidRDefault="00197FFA" w:rsidP="00197FFA">
      <w:pPr>
        <w:ind w:firstLine="567"/>
        <w:contextualSpacing/>
        <w:jc w:val="both"/>
        <w:rPr>
          <w:rFonts w:ascii="Liberation Serif" w:hAnsi="Liberation Serif" w:cs="Liberation Serif"/>
          <w:b w:val="0"/>
        </w:rPr>
      </w:pPr>
      <w:r w:rsidRPr="00197FFA">
        <w:rPr>
          <w:rFonts w:ascii="Liberation Serif" w:hAnsi="Liberation Serif" w:cs="Liberation Serif"/>
          <w:b w:val="0"/>
        </w:rPr>
        <w:t>Доля детей в возрасте от 1 года до 6 лет, состоящих на учете для определения в МАДОУ, в общей численности детей в возрасте от 1 года до 6 лет, в 2024 году составила 11 процентов, что также соответствует уровню 2023 года.</w:t>
      </w:r>
    </w:p>
    <w:p w14:paraId="5CFC5DB9" w14:textId="77777777" w:rsidR="00900AAF" w:rsidRPr="00900AAF" w:rsidRDefault="00900AAF" w:rsidP="00900AAF">
      <w:pPr>
        <w:ind w:firstLine="567"/>
        <w:contextualSpacing/>
        <w:jc w:val="both"/>
        <w:rPr>
          <w:rFonts w:ascii="Liberation Serif" w:hAnsi="Liberation Serif" w:cs="Liberation Serif"/>
          <w:b w:val="0"/>
        </w:rPr>
      </w:pPr>
      <w:r w:rsidRPr="00900AAF">
        <w:rPr>
          <w:rFonts w:ascii="Liberation Serif" w:hAnsi="Liberation Serif" w:cs="Liberation Serif"/>
          <w:b w:val="0"/>
        </w:rPr>
        <w:t>Наиболее важным направлением повышения эффективности деятельности МАДОУ является внедрение федеральной образовательной программы дошкольного образования и реализация федерального государственного образовательного стандарта дошкольного образования. Одним из важных условий успешного введения федерального государственного образовательного стандарта дошкольного образования – создание развивающей предметно-пространственной среды и безопасных условий пребывания воспитанников в учреждении.</w:t>
      </w:r>
    </w:p>
    <w:p w14:paraId="58A45ED1" w14:textId="77777777" w:rsidR="00900AAF" w:rsidRDefault="00900AAF" w:rsidP="00900AAF">
      <w:pPr>
        <w:ind w:firstLine="567"/>
        <w:contextualSpacing/>
        <w:jc w:val="both"/>
        <w:rPr>
          <w:rFonts w:ascii="Liberation Serif" w:hAnsi="Liberation Serif" w:cs="Liberation Serif"/>
          <w:b w:val="0"/>
        </w:rPr>
      </w:pPr>
      <w:r w:rsidRPr="00900AAF">
        <w:rPr>
          <w:rFonts w:ascii="Liberation Serif" w:hAnsi="Liberation Serif" w:cs="Liberation Serif"/>
          <w:b w:val="0"/>
        </w:rPr>
        <w:t>В соответствии с подпрограммой «Развитие системы образования городского округа Верхняя Пышма до 2027 года» в рамках реализации муниципальной программы «Развитие социальной сферы в городском округе Верхняя Пышма до 2027 года», утвержденной постановлением Администрации от 10.10.2014 № 1834 (далее – Программа развития социальной сферы), в 2024 году реализованы мероприятия по следующим направлениям:</w:t>
      </w:r>
    </w:p>
    <w:p w14:paraId="34D6653F" w14:textId="77777777" w:rsidR="00900AAF" w:rsidRPr="00900AAF" w:rsidRDefault="00900AAF" w:rsidP="00900AAF">
      <w:pPr>
        <w:ind w:firstLine="567"/>
        <w:contextualSpacing/>
        <w:jc w:val="both"/>
        <w:rPr>
          <w:rFonts w:ascii="Liberation Serif" w:hAnsi="Liberation Serif" w:cs="Liberation Serif"/>
          <w:b w:val="0"/>
        </w:rPr>
      </w:pPr>
      <w:r w:rsidRPr="00900AAF">
        <w:rPr>
          <w:rFonts w:ascii="Liberation Serif" w:hAnsi="Liberation Serif" w:cs="Liberation Serif"/>
          <w:b w:val="0"/>
        </w:rPr>
        <w:t xml:space="preserve">1) укрепление и развитие материально-технической базы МАДОУ. Приобретены оборудование, компьютеры, оргтехника, мебель в МАДОУ № 1, 3, 4, 6, 8, 9, 11 ,17, 19, 22, 23, 24, 26, 28, 29, 31, 34, 36, 40, 41, 42, 45, 47, 48, 69. Приобретены теневые навесы в МАДОУ № 17, </w:t>
      </w:r>
      <w:r w:rsidRPr="00900AAF">
        <w:rPr>
          <w:rFonts w:ascii="Liberation Serif" w:hAnsi="Liberation Serif" w:cs="Liberation Serif"/>
          <w:b w:val="0"/>
        </w:rPr>
        <w:lastRenderedPageBreak/>
        <w:t>производственное оборудование в МАДОУ № 11. Из местного бюджета выделено 3,5 миллиона рублей;</w:t>
      </w:r>
    </w:p>
    <w:p w14:paraId="1FF6FC41" w14:textId="77777777" w:rsidR="00900AAF" w:rsidRPr="00900AAF" w:rsidRDefault="00900AAF" w:rsidP="00900AAF">
      <w:pPr>
        <w:ind w:firstLine="567"/>
        <w:contextualSpacing/>
        <w:jc w:val="both"/>
        <w:rPr>
          <w:rFonts w:ascii="Liberation Serif" w:hAnsi="Liberation Serif" w:cs="Liberation Serif"/>
          <w:b w:val="0"/>
        </w:rPr>
      </w:pPr>
      <w:r w:rsidRPr="00900AAF">
        <w:rPr>
          <w:rFonts w:ascii="Liberation Serif" w:hAnsi="Liberation Serif" w:cs="Liberation Serif"/>
          <w:b w:val="0"/>
        </w:rPr>
        <w:t>2) энергосбережение и повышение энергетической эффективности в рамках которых осуществлены: гидропневматическая промывка с последующей биологической дезинфекцией системы отопления зданий в МАДОУ № 1, 2, 3, 4, 5, 6/43, 7, 8, 9, 11, 12, 13, 17, 19, 22, 23, 24, 26, 28, 29, 31, 34, 36, 40, 41, 42, 45, 47, 48, 69; замена светильников в МАДОУ № 1, 2, 4, 8, 11, 22, 23, 34, 40, 41 47; ремонт трубопровода холодного водоснабжения на узле ввода в подвальном помещении в МАДОУ № 4; проведение испытания электротехнических устройств в МАДОУ № 1, 2, 3, 4, 5, 6/43, 7, 8, 9, 11, 13, 17, 19, 22, 23, 24, 26, 28, 29, 31, 34, 36, 40, 41, 42, 45, 47, 48, 69; приобретение пароконвектоматов, посудомоечных машин, водонагревателей, электрических плит и другой техники в МАДОУ № 1, 2, 4, 5, 8, 9, 11, 19, 22, 31, 34, 36, 42, 45. Из местного бюджета выделено 9 миллионов рублей;</w:t>
      </w:r>
    </w:p>
    <w:p w14:paraId="6137FF56" w14:textId="77777777" w:rsidR="00900AAF" w:rsidRDefault="00900AAF" w:rsidP="00900AAF">
      <w:pPr>
        <w:ind w:firstLine="567"/>
        <w:contextualSpacing/>
        <w:jc w:val="both"/>
        <w:rPr>
          <w:rFonts w:ascii="Liberation Serif" w:hAnsi="Liberation Serif" w:cs="Liberation Serif"/>
          <w:b w:val="0"/>
        </w:rPr>
      </w:pPr>
      <w:r w:rsidRPr="00900AAF">
        <w:rPr>
          <w:rFonts w:ascii="Liberation Serif" w:hAnsi="Liberation Serif" w:cs="Liberation Serif"/>
          <w:b w:val="0"/>
        </w:rPr>
        <w:t>3) капитальный ремонт, приведение в соответствие с требованиями пожарной безопасно-сти и санитарного законодательства зданий, помещений, территорий МАДОУ: демонтаж, поставка оборудования, монтаж и пусконаладочные работы системы автоматической сигнализации и системы оповещения и управления эвакуации людей при пожаре в МАДОУ № 6/43, 22, 29, 31, 41; разработка проектов на ремонт системы автоматической сигнализации в МАДОУ № 6/43,22, 29, 31, 41; установка противопожарных дверей в МАДОУ № 4, 12, 17, планов эвакуации в МАДОУ № 12, 26, 31, 40; установка вытяжной вентиляции на пищеблоке в МАДОУ № 1, 9, 45, 69 ; установка перегородок в туалетных комнатах в МАДОУ № 34, 69; замена оконных конструкций в МАДОУ № 6/43, 9, 22, 23, 29; устройство площадки для мусорного контейнера в МАДОУ № 11, 34 ;ограждение забора из поликарбоната в МАДОУ № 7,11, 42, 45; ремонты помещений в МАДОУ № 1, 2, 3, 4, 5, 6/43, 7, 8, 9, 11, 17, 19, 22, 23, 24, 26, 28, 29, 31, 36, 40, 41, 42, 45, 47, 48, 69 ; медицинского кабинета в МАДОУ № 11; веранд в МАДОУ № 11, 31, 42; крылец в МАДОУ № 3, 9, 31, 47; дорожной плитки в МАДОУ № 22, 28, 48; кровли в МАДОУ № 6/43, 13, 23, 34, 40, 42, 45; замена полов в МАДОУ № 5. Из местного бюджета выделено 35,2 миллиона рублей.</w:t>
      </w:r>
      <w:r>
        <w:rPr>
          <w:rFonts w:ascii="Liberation Serif" w:hAnsi="Liberation Serif" w:cs="Liberation Serif"/>
          <w:b w:val="0"/>
        </w:rPr>
        <w:t xml:space="preserve"> </w:t>
      </w:r>
    </w:p>
    <w:p w14:paraId="3C4B6926" w14:textId="77777777" w:rsidR="00900AAF" w:rsidRPr="00900AAF" w:rsidRDefault="00900AAF" w:rsidP="00900AAF">
      <w:pPr>
        <w:ind w:firstLine="567"/>
        <w:contextualSpacing/>
        <w:jc w:val="both"/>
        <w:rPr>
          <w:rFonts w:ascii="Liberation Serif" w:hAnsi="Liberation Serif" w:cs="Liberation Serif"/>
          <w:b w:val="0"/>
        </w:rPr>
      </w:pPr>
      <w:r w:rsidRPr="00900AAF">
        <w:rPr>
          <w:rFonts w:ascii="Liberation Serif" w:hAnsi="Liberation Serif" w:cs="Liberation Serif"/>
          <w:b w:val="0"/>
        </w:rPr>
        <w:t>В результате своевременного принятия мер по ремонту зданий в городском округе отсутствуют здания МАДОУ, находящиеся в аварийном состоянии или требующие капитального ремонта. Состояние и содержание территорий, зданий и помещений МАДОУ соответствуют санитарным и гигиеническим нормам, нормам пожарной и электробезопасности, требованиям охраны труда воспитанников и работников.</w:t>
      </w:r>
    </w:p>
    <w:p w14:paraId="340DA7A7" w14:textId="77777777" w:rsidR="00900AAF" w:rsidRPr="00900AAF" w:rsidRDefault="00900AAF" w:rsidP="00900AAF">
      <w:pPr>
        <w:ind w:firstLine="567"/>
        <w:contextualSpacing/>
        <w:jc w:val="both"/>
        <w:rPr>
          <w:rFonts w:ascii="Liberation Serif" w:hAnsi="Liberation Serif" w:cs="Liberation Serif"/>
          <w:b w:val="0"/>
        </w:rPr>
      </w:pPr>
      <w:r w:rsidRPr="00900AAF">
        <w:rPr>
          <w:rFonts w:ascii="Liberation Serif" w:hAnsi="Liberation Serif" w:cs="Liberation Serif"/>
          <w:b w:val="0"/>
        </w:rPr>
        <w:t xml:space="preserve">Все МАДОУ имеют музыкальные, спортивные залы, оснащены современным мультимедийным оборудованием, которое успешно используют в </w:t>
      </w:r>
      <w:r>
        <w:rPr>
          <w:rFonts w:ascii="Liberation Serif" w:hAnsi="Liberation Serif" w:cs="Liberation Serif"/>
          <w:b w:val="0"/>
        </w:rPr>
        <w:t>воспитательно</w:t>
      </w:r>
      <w:r w:rsidRPr="00900AAF">
        <w:rPr>
          <w:rFonts w:ascii="Liberation Serif" w:hAnsi="Liberation Serif" w:cs="Liberation Serif"/>
          <w:b w:val="0"/>
        </w:rPr>
        <w:t>-образовательном процессе.</w:t>
      </w:r>
    </w:p>
    <w:p w14:paraId="0AE58B23" w14:textId="77777777" w:rsidR="00900AAF" w:rsidRPr="00900AAF" w:rsidRDefault="00900AAF" w:rsidP="00900AAF">
      <w:pPr>
        <w:ind w:firstLine="567"/>
        <w:contextualSpacing/>
        <w:jc w:val="both"/>
        <w:rPr>
          <w:rFonts w:ascii="Liberation Serif" w:hAnsi="Liberation Serif" w:cs="Liberation Serif"/>
          <w:b w:val="0"/>
        </w:rPr>
      </w:pPr>
      <w:r w:rsidRPr="00900AAF">
        <w:rPr>
          <w:rFonts w:ascii="Liberation Serif" w:hAnsi="Liberation Serif" w:cs="Liberation Serif"/>
          <w:b w:val="0"/>
        </w:rPr>
        <w:t>В МАДОУ № 1, 2, 3, 4, 5, 6, 7, 12 оборудованы сенсорные комнаты, кабинеты дополнительного образования, тренажерные комнаты. Оздоровительную, развивающую и воспитательную работу осуществляет необходимый состав специалистов: воспитатели, педагоги-психологи, учителя-логопеды, учителя-дефектологи, музыкальные руководители, инструкторы по физической культуре, медицинские работники.</w:t>
      </w:r>
    </w:p>
    <w:p w14:paraId="23176C8C" w14:textId="77777777" w:rsidR="00900AAF" w:rsidRDefault="00900AAF" w:rsidP="00900AAF">
      <w:pPr>
        <w:ind w:firstLine="567"/>
        <w:contextualSpacing/>
        <w:jc w:val="both"/>
        <w:rPr>
          <w:rFonts w:ascii="Liberation Serif" w:hAnsi="Liberation Serif" w:cs="Liberation Serif"/>
          <w:b w:val="0"/>
        </w:rPr>
      </w:pPr>
      <w:r w:rsidRPr="00900AAF">
        <w:rPr>
          <w:rFonts w:ascii="Liberation Serif" w:hAnsi="Liberation Serif" w:cs="Liberation Serif"/>
          <w:b w:val="0"/>
        </w:rPr>
        <w:t>В рамках реализации подпрограммы 4 «Доступная среда на территории городского округа Верхняя Пышма до 2027 года» муниципальной программы «Реализация основных направлений социальной политики на территории городского округа Верхняя Пышма до 2027 года», утверждённой постановлением Администрации от 30.09.2014 № 1709 (далее – Программа реализации основных направлений социальной политики), на создан</w:t>
      </w:r>
      <w:r>
        <w:rPr>
          <w:rFonts w:ascii="Liberation Serif" w:hAnsi="Liberation Serif" w:cs="Liberation Serif"/>
          <w:b w:val="0"/>
        </w:rPr>
        <w:t>ие в МАДОУ условий для инклюзив</w:t>
      </w:r>
      <w:r w:rsidRPr="00900AAF">
        <w:rPr>
          <w:rFonts w:ascii="Liberation Serif" w:hAnsi="Liberation Serif" w:cs="Liberation Serif"/>
          <w:b w:val="0"/>
        </w:rPr>
        <w:t>ного образования детей-инвалидов выделено 2,5 миллиона рублей из местного бюджета. Приобретено следующее оборудование в МАДОУ № 1, 2, 3, 4, 5, 6, 7, 8, 9, 11, 13, 17, 19, 22, 23, 24, 26, 28, 29, 31, 34, 36, 40, 41, 42, 45, 47, 48, 69: лента тактильная, направляющая, самоклеящаяся, тактильные таблички со шрифтом Брайля «Вызов персонала», «Режим работы», «Телефон МА-ДОУ».</w:t>
      </w:r>
    </w:p>
    <w:p w14:paraId="54ABFE7D" w14:textId="77777777" w:rsidR="00F76774" w:rsidRPr="00F76774" w:rsidRDefault="00F76774" w:rsidP="00900AAF">
      <w:pPr>
        <w:ind w:firstLine="567"/>
        <w:contextualSpacing/>
        <w:jc w:val="both"/>
        <w:rPr>
          <w:rFonts w:ascii="Liberation Serif" w:hAnsi="Liberation Serif" w:cs="Liberation Serif"/>
          <w:b w:val="0"/>
        </w:rPr>
      </w:pPr>
      <w:r w:rsidRPr="00F76774">
        <w:rPr>
          <w:rFonts w:ascii="Liberation Serif" w:hAnsi="Liberation Serif" w:cs="Liberation Serif"/>
          <w:b w:val="0"/>
        </w:rPr>
        <w:t>На территории городского округа функционирует 12 общеобразовательных учреждений</w:t>
      </w:r>
      <w:r w:rsidR="00900AAF">
        <w:rPr>
          <w:rFonts w:ascii="Liberation Serif" w:hAnsi="Liberation Serif" w:cs="Liberation Serif"/>
          <w:b w:val="0"/>
        </w:rPr>
        <w:t>, в которых в 2024 году обучались 14 986 учеников, что на 1 061 учащегося больше, чем в 2023 году.</w:t>
      </w:r>
      <w:r w:rsidR="00900AAF" w:rsidRPr="00900AAF">
        <w:t xml:space="preserve"> </w:t>
      </w:r>
      <w:r w:rsidR="00900AAF" w:rsidRPr="00900AAF">
        <w:rPr>
          <w:rFonts w:ascii="Liberation Serif" w:hAnsi="Liberation Serif" w:cs="Liberation Serif"/>
          <w:b w:val="0"/>
        </w:rPr>
        <w:t>Увеличение количества учащихся связано с увеличением количества детей в городском округе, в основном, в результате миграции населения</w:t>
      </w:r>
      <w:r w:rsidRPr="00F76774">
        <w:rPr>
          <w:rFonts w:ascii="Liberation Serif" w:hAnsi="Liberation Serif" w:cs="Liberation Serif"/>
          <w:b w:val="0"/>
        </w:rPr>
        <w:t>.</w:t>
      </w:r>
    </w:p>
    <w:p w14:paraId="654EF420" w14:textId="77777777" w:rsidR="00900AAF" w:rsidRPr="00900AAF" w:rsidRDefault="00900AAF" w:rsidP="00900AAF">
      <w:pPr>
        <w:spacing w:before="0" w:line="240" w:lineRule="atLeast"/>
        <w:ind w:right="0" w:firstLine="567"/>
        <w:jc w:val="both"/>
        <w:rPr>
          <w:rFonts w:ascii="Liberation Serif" w:hAnsi="Liberation Serif" w:cs="Liberation Serif"/>
          <w:b w:val="0"/>
        </w:rPr>
      </w:pPr>
      <w:r w:rsidRPr="00900AAF">
        <w:rPr>
          <w:rFonts w:ascii="Liberation Serif" w:hAnsi="Liberation Serif" w:cs="Liberation Serif"/>
          <w:b w:val="0"/>
        </w:rPr>
        <w:t xml:space="preserve">Показатель средней наполняемости классов в городских общеобразовательных учреждениях составляет 30 учащихся, что превышает норматив на пять человек, определенный санитарно-эпидемиологическими требованиями к условиям и организации обучения в </w:t>
      </w:r>
      <w:r w:rsidRPr="00900AAF">
        <w:rPr>
          <w:rFonts w:ascii="Liberation Serif" w:hAnsi="Liberation Serif" w:cs="Liberation Serif"/>
          <w:b w:val="0"/>
        </w:rPr>
        <w:lastRenderedPageBreak/>
        <w:t>общеобразовательных учреждениях, утвержденными постановлением Главного санитарного врача Российской Федерации от 28.09.2020 № 28. В сельских общеобразовательных учреждениях показатель средней наполняемости 15, что также превышает допустимый норматив, так как площадь учебных классов сельских школ рассчитана на 12 – 14 обучающихся.</w:t>
      </w:r>
    </w:p>
    <w:p w14:paraId="20F84CFD" w14:textId="77777777" w:rsidR="00900AAF" w:rsidRPr="00900AAF" w:rsidRDefault="00900AAF" w:rsidP="00900AAF">
      <w:pPr>
        <w:spacing w:before="0" w:line="240" w:lineRule="atLeast"/>
        <w:ind w:right="0" w:firstLine="567"/>
        <w:jc w:val="both"/>
        <w:rPr>
          <w:rFonts w:ascii="Liberation Serif" w:hAnsi="Liberation Serif" w:cs="Liberation Serif"/>
          <w:b w:val="0"/>
        </w:rPr>
      </w:pPr>
      <w:r w:rsidRPr="00900AAF">
        <w:rPr>
          <w:rFonts w:ascii="Liberation Serif" w:hAnsi="Liberation Serif" w:cs="Liberation Serif"/>
          <w:b w:val="0"/>
        </w:rPr>
        <w:t>Доля обучающихся в МАОУ, занимающихся во вторую смену, в общей численности обучающихся в МАОУ в 2024 году составила 29,20 процента, что ниже уровня 2023 года на 0,02 процента. В связи с чем необходимо создавать новые места в общеобразовательных учреждениях за счет строительства новых и реконструкции существующих школ. Эту проблему возможно решить только путем введения в эксплуатацию новых зданий общеобразовательных учреждений.</w:t>
      </w:r>
    </w:p>
    <w:p w14:paraId="70AE45D2" w14:textId="77777777" w:rsidR="00900AAF" w:rsidRPr="00900AAF" w:rsidRDefault="00900AAF" w:rsidP="00900AAF">
      <w:pPr>
        <w:spacing w:before="0" w:line="240" w:lineRule="atLeast"/>
        <w:ind w:right="0" w:firstLine="567"/>
        <w:jc w:val="both"/>
        <w:rPr>
          <w:rFonts w:ascii="Liberation Serif" w:hAnsi="Liberation Serif" w:cs="Liberation Serif"/>
          <w:b w:val="0"/>
        </w:rPr>
      </w:pPr>
      <w:r w:rsidRPr="00900AAF">
        <w:rPr>
          <w:rFonts w:ascii="Liberation Serif" w:hAnsi="Liberation Serif" w:cs="Liberation Serif"/>
          <w:b w:val="0"/>
        </w:rPr>
        <w:t>С этой целью для улучшения состояния МАОУ и создания в них новых мест в предстоящие годы разработаны ПСД реконструкции здания МАОУ «Средняя общеобразовательная школа № 7» в п. Исеть на 550 мест и строительства общеобразовательной организации в районе ул. Огнеупорщиков в г. Верхняя Пышма.</w:t>
      </w:r>
    </w:p>
    <w:p w14:paraId="68B9872B" w14:textId="77777777" w:rsidR="00900AAF" w:rsidRPr="00900AAF" w:rsidRDefault="00900AAF" w:rsidP="00900AAF">
      <w:pPr>
        <w:spacing w:before="0" w:line="240" w:lineRule="atLeast"/>
        <w:ind w:right="0"/>
        <w:jc w:val="both"/>
        <w:rPr>
          <w:rFonts w:ascii="Liberation Serif" w:hAnsi="Liberation Serif" w:cs="Liberation Serif"/>
          <w:b w:val="0"/>
        </w:rPr>
      </w:pPr>
      <w:r w:rsidRPr="00900AAF">
        <w:rPr>
          <w:rFonts w:ascii="Liberation Serif" w:hAnsi="Liberation Serif" w:cs="Liberation Serif"/>
          <w:b w:val="0"/>
        </w:rPr>
        <w:t>В 2024 году начаты реконструкция МАОУ «Средняя общеобразовательная школа № 22 с углубленным изучением отдельных предметов», здания МАОУ «Средняя общеобразовательная школа № 16» и строительство общеобразовательной организации (филиал СОШ № 1) в микрорайоне «Садовый-2».</w:t>
      </w:r>
    </w:p>
    <w:p w14:paraId="30835C75" w14:textId="77777777" w:rsidR="00900AAF" w:rsidRPr="00900AAF" w:rsidRDefault="00900AAF" w:rsidP="00900AAF">
      <w:pPr>
        <w:spacing w:before="0" w:line="240" w:lineRule="atLeast"/>
        <w:ind w:right="0" w:firstLine="708"/>
        <w:jc w:val="both"/>
        <w:rPr>
          <w:rFonts w:ascii="Liberation Serif" w:hAnsi="Liberation Serif" w:cs="Liberation Serif"/>
          <w:b w:val="0"/>
        </w:rPr>
      </w:pPr>
      <w:r w:rsidRPr="00900AAF">
        <w:rPr>
          <w:rFonts w:ascii="Liberation Serif" w:hAnsi="Liberation Serif" w:cs="Liberation Serif"/>
          <w:b w:val="0"/>
        </w:rPr>
        <w:t>С целью создания новых мест, перевода общеобразовательных учреждений в режим односменной работы завершена реконструкция СОШ № 24 в п. Кедровое на условиях софинансирования с областным бюджетом, в новом здании стало 550 мест.</w:t>
      </w:r>
    </w:p>
    <w:p w14:paraId="3A7EB432" w14:textId="77777777" w:rsidR="00900AAF" w:rsidRPr="00900AAF" w:rsidRDefault="00900AAF" w:rsidP="00900AAF">
      <w:pPr>
        <w:spacing w:before="0" w:line="240" w:lineRule="atLeast"/>
        <w:ind w:right="0" w:firstLine="708"/>
        <w:jc w:val="both"/>
        <w:rPr>
          <w:rFonts w:ascii="Liberation Serif" w:hAnsi="Liberation Serif" w:cs="Liberation Serif"/>
          <w:b w:val="0"/>
        </w:rPr>
      </w:pPr>
      <w:r w:rsidRPr="00900AAF">
        <w:rPr>
          <w:rFonts w:ascii="Liberation Serif" w:hAnsi="Liberation Serif" w:cs="Liberation Serif"/>
          <w:b w:val="0"/>
        </w:rPr>
        <w:t>В 2023 – 2024 учебном году в 11-х классах обучалось 339 учеников, допущены к государственной итоговой аттестации (далее – ГИА) 338. Один ученик из СОШ № 33 проходил ГИА по математике повторно в сентябре. Аттестаты о среднем образовании в 2024 году получили 339 учеников (100 процентов).</w:t>
      </w:r>
    </w:p>
    <w:p w14:paraId="29D3A4C7" w14:textId="77777777" w:rsidR="00900AAF" w:rsidRPr="00900AAF" w:rsidRDefault="00900AAF" w:rsidP="00900AAF">
      <w:pPr>
        <w:spacing w:before="0" w:line="240" w:lineRule="atLeast"/>
        <w:ind w:right="0" w:firstLine="708"/>
        <w:jc w:val="both"/>
        <w:rPr>
          <w:rFonts w:ascii="Liberation Serif" w:hAnsi="Liberation Serif" w:cs="Liberation Serif"/>
          <w:b w:val="0"/>
        </w:rPr>
      </w:pPr>
      <w:r w:rsidRPr="00900AAF">
        <w:rPr>
          <w:rFonts w:ascii="Liberation Serif" w:hAnsi="Liberation Serif" w:cs="Liberation Serif"/>
          <w:b w:val="0"/>
        </w:rPr>
        <w:t>В 11-х классах самые выбираемые предметы для сдачи в 2024 году (как и в 2022, 2023 годах) – математика профильная (52,5 процента), обществознание (49,9 процента) и информатика (26,5 процента).</w:t>
      </w:r>
    </w:p>
    <w:p w14:paraId="37652C21" w14:textId="77777777" w:rsidR="00900AAF" w:rsidRPr="00900AAF" w:rsidRDefault="00900AAF" w:rsidP="00900AAF">
      <w:pPr>
        <w:spacing w:before="0" w:line="240" w:lineRule="atLeast"/>
        <w:ind w:right="0" w:firstLine="708"/>
        <w:jc w:val="both"/>
        <w:rPr>
          <w:rFonts w:ascii="Liberation Serif" w:hAnsi="Liberation Serif" w:cs="Liberation Serif"/>
          <w:b w:val="0"/>
        </w:rPr>
      </w:pPr>
      <w:r w:rsidRPr="00900AAF">
        <w:rPr>
          <w:rFonts w:ascii="Liberation Serif" w:hAnsi="Liberation Serif" w:cs="Liberation Serif"/>
          <w:b w:val="0"/>
        </w:rPr>
        <w:t>За последние три года увеличился средний балл ЕГЭ по химии и биологии. По географии средний балл ЕГЭ вырос по сравнению с 2023 годом, но остался ниже, чем в 2022 году. Высокое качество обучения показали участники ЕГЭ по двум предметам: русский язык (70,5 процента), математика базовая (90,41 процента). Низкое качество обучения показали участники по трем предметам – информатика, литература, география. При этом наибольший процент высоких результатов (от 80 до 100 баллов) показан участниками ЕГЭ по следующим предметам: математика базовая (40,11 процента), химия (17,77 процента).</w:t>
      </w:r>
    </w:p>
    <w:p w14:paraId="3F5AAC8E" w14:textId="77777777" w:rsidR="00900AAF" w:rsidRPr="00900AAF" w:rsidRDefault="00900AAF" w:rsidP="00900AAF">
      <w:pPr>
        <w:spacing w:before="0" w:line="240" w:lineRule="atLeast"/>
        <w:ind w:right="0" w:firstLine="708"/>
        <w:jc w:val="both"/>
        <w:rPr>
          <w:rFonts w:ascii="Liberation Serif" w:hAnsi="Liberation Serif" w:cs="Liberation Serif"/>
          <w:b w:val="0"/>
        </w:rPr>
      </w:pPr>
      <w:r w:rsidRPr="00900AAF">
        <w:rPr>
          <w:rFonts w:ascii="Liberation Serif" w:hAnsi="Liberation Serif" w:cs="Liberation Serif"/>
          <w:b w:val="0"/>
        </w:rPr>
        <w:t>В 2024 году в городском округе имеется три стобалльных результата по русскому языку у учеников СОШ № 1, СОШ № 22, СОШ № 33 и один стобалльный результат по литературе у ученика СОШ № 25.</w:t>
      </w:r>
    </w:p>
    <w:p w14:paraId="149A90C4" w14:textId="77777777" w:rsidR="00900AAF" w:rsidRPr="00900AAF" w:rsidRDefault="00900AAF" w:rsidP="00900AAF">
      <w:pPr>
        <w:spacing w:before="0" w:line="240" w:lineRule="atLeast"/>
        <w:ind w:right="0" w:firstLine="708"/>
        <w:jc w:val="both"/>
        <w:rPr>
          <w:rFonts w:ascii="Liberation Serif" w:hAnsi="Liberation Serif" w:cs="Liberation Serif"/>
          <w:b w:val="0"/>
        </w:rPr>
      </w:pPr>
      <w:r w:rsidRPr="00900AAF">
        <w:rPr>
          <w:rFonts w:ascii="Liberation Serif" w:hAnsi="Liberation Serif" w:cs="Liberation Serif"/>
          <w:b w:val="0"/>
        </w:rPr>
        <w:t>В 2024 году в городском округе 57 выпускников-медалистов: шестнадцать человек в СОШ № 1, по четыре – в СОШ № 2 и № 3, по два – в СОШ № 4 и № 33, по одному – в СОШ № 7 и № 24, девять – в СОШ № 22, восемнадцать – в СОШ № 25.</w:t>
      </w:r>
    </w:p>
    <w:p w14:paraId="08B06621" w14:textId="77777777" w:rsidR="00900AAF" w:rsidRPr="00900AAF" w:rsidRDefault="00900AAF" w:rsidP="00900AAF">
      <w:pPr>
        <w:spacing w:before="0" w:line="240" w:lineRule="atLeast"/>
        <w:ind w:right="0" w:firstLine="708"/>
        <w:jc w:val="both"/>
        <w:rPr>
          <w:rFonts w:ascii="Liberation Serif" w:hAnsi="Liberation Serif" w:cs="Liberation Serif"/>
          <w:b w:val="0"/>
        </w:rPr>
      </w:pPr>
      <w:r w:rsidRPr="00900AAF">
        <w:rPr>
          <w:rFonts w:ascii="Liberation Serif" w:hAnsi="Liberation Serif" w:cs="Liberation Serif"/>
          <w:b w:val="0"/>
        </w:rPr>
        <w:t>Оказана поддержка талантливым детям и молодежи: стипендии Главы городского округа на общую сумму 650 тысяч рублей выплачены выпускникам-медалистам и отличникам учёбы, победителям и призерам региональных, всероссийских, международных олимпиад, конкурсов.</w:t>
      </w:r>
    </w:p>
    <w:p w14:paraId="724AB8EE" w14:textId="77777777" w:rsidR="00900AAF" w:rsidRPr="00900AAF" w:rsidRDefault="00900AAF" w:rsidP="00900AAF">
      <w:pPr>
        <w:spacing w:before="0" w:line="240" w:lineRule="atLeast"/>
        <w:ind w:right="0" w:firstLine="708"/>
        <w:jc w:val="both"/>
        <w:rPr>
          <w:rFonts w:ascii="Liberation Serif" w:hAnsi="Liberation Serif" w:cs="Liberation Serif"/>
          <w:b w:val="0"/>
        </w:rPr>
      </w:pPr>
      <w:r w:rsidRPr="00900AAF">
        <w:rPr>
          <w:rFonts w:ascii="Liberation Serif" w:hAnsi="Liberation Serif" w:cs="Liberation Serif"/>
          <w:b w:val="0"/>
        </w:rPr>
        <w:t>В рамках реализации подпрограммы «Доступная среда на территории городского округа Верхняя Пышма до 2027 года» Программы реализации основных направлений социальной политики в МАОУ созданы условия для инклюзивного образо</w:t>
      </w:r>
      <w:r>
        <w:rPr>
          <w:rFonts w:ascii="Liberation Serif" w:hAnsi="Liberation Serif" w:cs="Liberation Serif"/>
          <w:b w:val="0"/>
        </w:rPr>
        <w:t>вания детей-инвалидов, организо</w:t>
      </w:r>
      <w:r w:rsidRPr="00900AAF">
        <w:rPr>
          <w:rFonts w:ascii="Liberation Serif" w:hAnsi="Liberation Serif" w:cs="Liberation Serif"/>
          <w:b w:val="0"/>
        </w:rPr>
        <w:t>вана работа временной муниципальной психолого-медико-педагогической комиссии по обследованию детей в возрасте от 2 до 18 лет (заседания психолого-медико-педагогической комиссии), сумма затрат – 800 тысяч рублей.</w:t>
      </w:r>
    </w:p>
    <w:p w14:paraId="37A58476" w14:textId="77777777" w:rsidR="00900AAF" w:rsidRPr="00900AAF" w:rsidRDefault="00900AAF" w:rsidP="00900AAF">
      <w:pPr>
        <w:spacing w:before="0" w:line="240" w:lineRule="atLeast"/>
        <w:ind w:right="0" w:firstLine="708"/>
        <w:jc w:val="both"/>
        <w:rPr>
          <w:rFonts w:ascii="Liberation Serif" w:hAnsi="Liberation Serif" w:cs="Liberation Serif"/>
          <w:b w:val="0"/>
        </w:rPr>
      </w:pPr>
      <w:r w:rsidRPr="00900AAF">
        <w:rPr>
          <w:rFonts w:ascii="Liberation Serif" w:hAnsi="Liberation Serif" w:cs="Liberation Serif"/>
          <w:b w:val="0"/>
        </w:rPr>
        <w:t>Все МАОУ оснащены современной компьютерной техникой. 100 процентов МАОУ подключены к сети Интернет. Максимальную скорость подключения к сети Интернет (показатель в рамках приоритетного проекта «Цифровая образовательная среда» – 100 Мбит/с для города, 50 Мбит/с – для села) имеют школы № 2, 3, 25 и 33.</w:t>
      </w:r>
    </w:p>
    <w:p w14:paraId="63D78266" w14:textId="77777777" w:rsidR="00900AAF" w:rsidRPr="00900AAF" w:rsidRDefault="00900AAF" w:rsidP="00900AAF">
      <w:pPr>
        <w:spacing w:before="0" w:line="240" w:lineRule="atLeast"/>
        <w:ind w:right="0" w:firstLine="708"/>
        <w:jc w:val="both"/>
        <w:rPr>
          <w:rFonts w:ascii="Liberation Serif" w:hAnsi="Liberation Serif" w:cs="Liberation Serif"/>
          <w:b w:val="0"/>
        </w:rPr>
      </w:pPr>
      <w:r w:rsidRPr="00900AAF">
        <w:rPr>
          <w:rFonts w:ascii="Liberation Serif" w:hAnsi="Liberation Serif" w:cs="Liberation Serif"/>
          <w:b w:val="0"/>
        </w:rPr>
        <w:lastRenderedPageBreak/>
        <w:t>МАОУ соответствуют современным требованиям обучения на 96,9 процента. В стадии решения находятся вопросы создания и лицензирования медицинских кабинетов в сельских школах и дальнейшего развития спортивной инфраструктуры школ.</w:t>
      </w:r>
    </w:p>
    <w:p w14:paraId="5DB27398" w14:textId="77777777" w:rsidR="00900AAF" w:rsidRPr="00900AAF" w:rsidRDefault="00900AAF" w:rsidP="00900AAF">
      <w:pPr>
        <w:spacing w:before="0" w:line="240" w:lineRule="atLeast"/>
        <w:ind w:right="0" w:firstLine="708"/>
        <w:jc w:val="both"/>
        <w:rPr>
          <w:rFonts w:ascii="Liberation Serif" w:hAnsi="Liberation Serif" w:cs="Liberation Serif"/>
          <w:b w:val="0"/>
        </w:rPr>
      </w:pPr>
      <w:r w:rsidRPr="00900AAF">
        <w:rPr>
          <w:rFonts w:ascii="Liberation Serif" w:hAnsi="Liberation Serif" w:cs="Liberation Serif"/>
          <w:b w:val="0"/>
        </w:rPr>
        <w:t>В рамках реализации Программы развития социальной сферы в 2024 году реализованы мероприятия по следующим направлениям:</w:t>
      </w:r>
    </w:p>
    <w:p w14:paraId="220987AE" w14:textId="77777777" w:rsidR="00900AAF" w:rsidRPr="00900AAF" w:rsidRDefault="00900AAF" w:rsidP="00900AAF">
      <w:pPr>
        <w:spacing w:before="0" w:line="240" w:lineRule="atLeast"/>
        <w:ind w:right="0" w:firstLine="708"/>
        <w:jc w:val="both"/>
        <w:rPr>
          <w:rFonts w:ascii="Liberation Serif" w:hAnsi="Liberation Serif" w:cs="Liberation Serif"/>
          <w:b w:val="0"/>
        </w:rPr>
      </w:pPr>
      <w:r w:rsidRPr="00900AAF">
        <w:rPr>
          <w:rFonts w:ascii="Liberation Serif" w:hAnsi="Liberation Serif" w:cs="Liberation Serif"/>
          <w:b w:val="0"/>
        </w:rPr>
        <w:t>1) создание условий и организация мероприятий по формированию безопасного поведения обучающихся. 3,5 миллиона рублей средств местного бюджета направлено на:</w:t>
      </w:r>
    </w:p>
    <w:p w14:paraId="62A6E28B" w14:textId="77777777" w:rsidR="00900AAF" w:rsidRPr="00900AAF" w:rsidRDefault="00900AAF" w:rsidP="00900AAF">
      <w:pPr>
        <w:spacing w:before="0" w:line="240" w:lineRule="atLeast"/>
        <w:ind w:right="0" w:firstLine="708"/>
        <w:jc w:val="both"/>
        <w:rPr>
          <w:rFonts w:ascii="Liberation Serif" w:hAnsi="Liberation Serif" w:cs="Liberation Serif"/>
          <w:b w:val="0"/>
        </w:rPr>
      </w:pPr>
      <w:r w:rsidRPr="00900AAF">
        <w:rPr>
          <w:rFonts w:ascii="Liberation Serif" w:hAnsi="Liberation Serif" w:cs="Liberation Serif"/>
          <w:b w:val="0"/>
        </w:rPr>
        <w:t>– приобретение оборудования для кабинета «Светофор»: четырехсторонний перекресток, секция проезжей части, разметочные наклейки в СОШ № 33;</w:t>
      </w:r>
    </w:p>
    <w:p w14:paraId="374DE183" w14:textId="77777777" w:rsidR="00900AAF" w:rsidRPr="00900AAF" w:rsidRDefault="00900AAF" w:rsidP="00900AAF">
      <w:pPr>
        <w:spacing w:before="0" w:line="240" w:lineRule="atLeast"/>
        <w:ind w:right="0" w:firstLine="708"/>
        <w:jc w:val="both"/>
        <w:rPr>
          <w:rFonts w:ascii="Liberation Serif" w:hAnsi="Liberation Serif" w:cs="Liberation Serif"/>
          <w:b w:val="0"/>
        </w:rPr>
      </w:pPr>
      <w:r w:rsidRPr="00900AAF">
        <w:rPr>
          <w:rFonts w:ascii="Liberation Serif" w:hAnsi="Liberation Serif" w:cs="Liberation Serif"/>
          <w:b w:val="0"/>
        </w:rPr>
        <w:t xml:space="preserve">– приобретение световозвращающих элементов для обучающихся первых – четверых </w:t>
      </w:r>
      <w:r w:rsidR="00BE24AD" w:rsidRPr="00900AAF">
        <w:rPr>
          <w:rFonts w:ascii="Liberation Serif" w:hAnsi="Liberation Serif" w:cs="Liberation Serif"/>
          <w:b w:val="0"/>
        </w:rPr>
        <w:t>классов</w:t>
      </w:r>
      <w:r w:rsidRPr="00900AAF">
        <w:rPr>
          <w:rFonts w:ascii="Liberation Serif" w:hAnsi="Liberation Serif" w:cs="Liberation Serif"/>
          <w:b w:val="0"/>
        </w:rPr>
        <w:t xml:space="preserve"> СОШ городского округа;</w:t>
      </w:r>
    </w:p>
    <w:p w14:paraId="41D13176" w14:textId="77777777" w:rsidR="00900AAF" w:rsidRPr="00900AAF" w:rsidRDefault="00900AAF" w:rsidP="00900AAF">
      <w:pPr>
        <w:spacing w:before="0" w:line="240" w:lineRule="atLeast"/>
        <w:ind w:right="0" w:firstLine="708"/>
        <w:jc w:val="both"/>
        <w:rPr>
          <w:rFonts w:ascii="Liberation Serif" w:hAnsi="Liberation Serif" w:cs="Liberation Serif"/>
          <w:b w:val="0"/>
        </w:rPr>
      </w:pPr>
      <w:r w:rsidRPr="00900AAF">
        <w:rPr>
          <w:rFonts w:ascii="Liberation Serif" w:hAnsi="Liberation Serif" w:cs="Liberation Serif"/>
          <w:b w:val="0"/>
        </w:rPr>
        <w:t xml:space="preserve">– приобретение учебно-наглядных пособий по формированию безопасного поведения обучающихся: обучающий комплекс «Дорожные знаки», набор «Дорожное движение», </w:t>
      </w:r>
      <w:r w:rsidR="00BE24AD" w:rsidRPr="00900AAF">
        <w:rPr>
          <w:rFonts w:ascii="Liberation Serif" w:hAnsi="Liberation Serif" w:cs="Liberation Serif"/>
          <w:b w:val="0"/>
        </w:rPr>
        <w:t>электрифицированная</w:t>
      </w:r>
      <w:r w:rsidRPr="00900AAF">
        <w:rPr>
          <w:rFonts w:ascii="Liberation Serif" w:hAnsi="Liberation Serif" w:cs="Liberation Serif"/>
          <w:b w:val="0"/>
        </w:rPr>
        <w:t xml:space="preserve"> многофункциональная магнитно-маркерная доска «ПДД», комплект стендов с виртуальным учителем по Правилам дорожного движения;</w:t>
      </w:r>
    </w:p>
    <w:p w14:paraId="116351AA" w14:textId="77777777" w:rsidR="00900AAF" w:rsidRPr="00900AAF" w:rsidRDefault="00900AAF" w:rsidP="00900AAF">
      <w:pPr>
        <w:spacing w:before="0" w:line="240" w:lineRule="atLeast"/>
        <w:ind w:right="0" w:firstLine="708"/>
        <w:jc w:val="both"/>
        <w:rPr>
          <w:rFonts w:ascii="Liberation Serif" w:hAnsi="Liberation Serif" w:cs="Liberation Serif"/>
          <w:b w:val="0"/>
        </w:rPr>
      </w:pPr>
      <w:r w:rsidRPr="00900AAF">
        <w:rPr>
          <w:rFonts w:ascii="Liberation Serif" w:hAnsi="Liberation Serif" w:cs="Liberation Serif"/>
          <w:b w:val="0"/>
        </w:rPr>
        <w:t>– приобретение формы для членов отрядов юных инспекторов движения;</w:t>
      </w:r>
    </w:p>
    <w:p w14:paraId="2A409969" w14:textId="77777777" w:rsidR="00900AAF" w:rsidRPr="00900AAF" w:rsidRDefault="00900AAF" w:rsidP="00900AAF">
      <w:pPr>
        <w:spacing w:before="0" w:line="240" w:lineRule="atLeast"/>
        <w:ind w:right="0" w:firstLine="708"/>
        <w:jc w:val="both"/>
        <w:rPr>
          <w:rFonts w:ascii="Liberation Serif" w:hAnsi="Liberation Serif" w:cs="Liberation Serif"/>
          <w:b w:val="0"/>
        </w:rPr>
      </w:pPr>
      <w:r w:rsidRPr="00900AAF">
        <w:rPr>
          <w:rFonts w:ascii="Liberation Serif" w:hAnsi="Liberation Serif" w:cs="Liberation Serif"/>
          <w:b w:val="0"/>
        </w:rPr>
        <w:t xml:space="preserve">2) укрепление и развитие материально-технической базы муниципальных </w:t>
      </w:r>
      <w:r w:rsidR="00BE24AD" w:rsidRPr="00900AAF">
        <w:rPr>
          <w:rFonts w:ascii="Liberation Serif" w:hAnsi="Liberation Serif" w:cs="Liberation Serif"/>
          <w:b w:val="0"/>
        </w:rPr>
        <w:t>общеобразовательных</w:t>
      </w:r>
      <w:r w:rsidRPr="00900AAF">
        <w:rPr>
          <w:rFonts w:ascii="Liberation Serif" w:hAnsi="Liberation Serif" w:cs="Liberation Serif"/>
          <w:b w:val="0"/>
        </w:rPr>
        <w:t xml:space="preserve"> организаций.</w:t>
      </w:r>
    </w:p>
    <w:p w14:paraId="0B4A22E5" w14:textId="77777777" w:rsidR="00900AAF" w:rsidRPr="00900AAF" w:rsidRDefault="00900AAF" w:rsidP="00900AAF">
      <w:pPr>
        <w:spacing w:before="0" w:line="240" w:lineRule="atLeast"/>
        <w:ind w:right="0" w:firstLine="708"/>
        <w:jc w:val="both"/>
        <w:rPr>
          <w:rFonts w:ascii="Liberation Serif" w:hAnsi="Liberation Serif" w:cs="Liberation Serif"/>
          <w:b w:val="0"/>
        </w:rPr>
      </w:pPr>
      <w:r w:rsidRPr="00900AAF">
        <w:rPr>
          <w:rFonts w:ascii="Liberation Serif" w:hAnsi="Liberation Serif" w:cs="Liberation Serif"/>
          <w:b w:val="0"/>
        </w:rPr>
        <w:t>На 12,6 миллиона рублей средств местного бюджета в МАОУ приобретены:</w:t>
      </w:r>
    </w:p>
    <w:p w14:paraId="36296530" w14:textId="77777777" w:rsidR="00900AAF" w:rsidRPr="00900AAF" w:rsidRDefault="00900AAF" w:rsidP="00900AAF">
      <w:pPr>
        <w:spacing w:before="0" w:line="240" w:lineRule="atLeast"/>
        <w:ind w:right="0" w:firstLine="708"/>
        <w:jc w:val="both"/>
        <w:rPr>
          <w:rFonts w:ascii="Liberation Serif" w:hAnsi="Liberation Serif" w:cs="Liberation Serif"/>
          <w:b w:val="0"/>
        </w:rPr>
      </w:pPr>
      <w:r w:rsidRPr="00900AAF">
        <w:rPr>
          <w:rFonts w:ascii="Liberation Serif" w:hAnsi="Liberation Serif" w:cs="Liberation Serif"/>
          <w:b w:val="0"/>
        </w:rPr>
        <w:t>– компьютеры, оргтехника, мебель: столы, стулья, шкафы, оборудование для ресурсных классов;</w:t>
      </w:r>
    </w:p>
    <w:p w14:paraId="6D1BAC8A" w14:textId="77777777" w:rsidR="00900AAF" w:rsidRPr="00900AAF" w:rsidRDefault="00900AAF" w:rsidP="00900AAF">
      <w:pPr>
        <w:spacing w:before="0" w:line="240" w:lineRule="atLeast"/>
        <w:ind w:right="0" w:firstLine="708"/>
        <w:jc w:val="both"/>
        <w:rPr>
          <w:rFonts w:ascii="Liberation Serif" w:hAnsi="Liberation Serif" w:cs="Liberation Serif"/>
          <w:b w:val="0"/>
        </w:rPr>
      </w:pPr>
      <w:r w:rsidRPr="00900AAF">
        <w:rPr>
          <w:rFonts w:ascii="Liberation Serif" w:hAnsi="Liberation Serif" w:cs="Liberation Serif"/>
          <w:b w:val="0"/>
        </w:rPr>
        <w:t xml:space="preserve">– учебно-наглядное, учебно-лабораторное и учебно-практическое оборудование, </w:t>
      </w:r>
      <w:r w:rsidR="00BE24AD" w:rsidRPr="00900AAF">
        <w:rPr>
          <w:rFonts w:ascii="Liberation Serif" w:hAnsi="Liberation Serif" w:cs="Liberation Serif"/>
          <w:b w:val="0"/>
        </w:rPr>
        <w:t>программное</w:t>
      </w:r>
      <w:r w:rsidRPr="00900AAF">
        <w:rPr>
          <w:rFonts w:ascii="Liberation Serif" w:hAnsi="Liberation Serif" w:cs="Liberation Serif"/>
          <w:b w:val="0"/>
        </w:rPr>
        <w:t xml:space="preserve"> обеспечение, необходимое для функционирования оборудования, для оснащения </w:t>
      </w:r>
      <w:r w:rsidR="00BE24AD" w:rsidRPr="00900AAF">
        <w:rPr>
          <w:rFonts w:ascii="Liberation Serif" w:hAnsi="Liberation Serif" w:cs="Liberation Serif"/>
          <w:b w:val="0"/>
        </w:rPr>
        <w:t>кабинетов</w:t>
      </w:r>
      <w:r w:rsidRPr="00900AAF">
        <w:rPr>
          <w:rFonts w:ascii="Liberation Serif" w:hAnsi="Liberation Serif" w:cs="Liberation Serif"/>
          <w:b w:val="0"/>
        </w:rPr>
        <w:t xml:space="preserve"> естественно-научного цикла;</w:t>
      </w:r>
    </w:p>
    <w:p w14:paraId="59B71C9F" w14:textId="77777777" w:rsidR="00900AAF" w:rsidRPr="00900AAF" w:rsidRDefault="00900AAF" w:rsidP="00900AAF">
      <w:pPr>
        <w:spacing w:before="0" w:line="240" w:lineRule="atLeast"/>
        <w:ind w:right="0" w:firstLine="708"/>
        <w:jc w:val="both"/>
        <w:rPr>
          <w:rFonts w:ascii="Liberation Serif" w:hAnsi="Liberation Serif" w:cs="Liberation Serif"/>
          <w:b w:val="0"/>
        </w:rPr>
      </w:pPr>
      <w:r w:rsidRPr="00900AAF">
        <w:rPr>
          <w:rFonts w:ascii="Liberation Serif" w:hAnsi="Liberation Serif" w:cs="Liberation Serif"/>
          <w:b w:val="0"/>
        </w:rPr>
        <w:t>– оборудование для создания цифровой образовательной среды, их установка и настройка;</w:t>
      </w:r>
    </w:p>
    <w:p w14:paraId="60D1EE94" w14:textId="77777777" w:rsidR="00900AAF" w:rsidRPr="00900AAF" w:rsidRDefault="00900AAF" w:rsidP="00900AAF">
      <w:pPr>
        <w:spacing w:before="0" w:line="240" w:lineRule="atLeast"/>
        <w:ind w:right="0" w:firstLine="708"/>
        <w:jc w:val="both"/>
        <w:rPr>
          <w:rFonts w:ascii="Liberation Serif" w:hAnsi="Liberation Serif" w:cs="Liberation Serif"/>
          <w:b w:val="0"/>
        </w:rPr>
      </w:pPr>
      <w:r w:rsidRPr="00900AAF">
        <w:rPr>
          <w:rFonts w:ascii="Liberation Serif" w:hAnsi="Liberation Serif" w:cs="Liberation Serif"/>
          <w:b w:val="0"/>
        </w:rPr>
        <w:t>– поломоечная машина, газонокосилки, снегоуборочная машина, пылесос;</w:t>
      </w:r>
    </w:p>
    <w:p w14:paraId="70BA9667" w14:textId="77777777" w:rsidR="00900AAF" w:rsidRPr="00900AAF" w:rsidRDefault="00900AAF" w:rsidP="00900AAF">
      <w:pPr>
        <w:spacing w:before="0" w:line="240" w:lineRule="atLeast"/>
        <w:ind w:right="0" w:firstLine="708"/>
        <w:jc w:val="both"/>
        <w:rPr>
          <w:rFonts w:ascii="Liberation Serif" w:hAnsi="Liberation Serif" w:cs="Liberation Serif"/>
          <w:b w:val="0"/>
        </w:rPr>
      </w:pPr>
      <w:r w:rsidRPr="00900AAF">
        <w:rPr>
          <w:rFonts w:ascii="Liberation Serif" w:hAnsi="Liberation Serif" w:cs="Liberation Serif"/>
          <w:b w:val="0"/>
        </w:rPr>
        <w:t>– гардеробные секции;</w:t>
      </w:r>
    </w:p>
    <w:p w14:paraId="4128EA2D" w14:textId="77777777" w:rsidR="00900AAF" w:rsidRPr="00900AAF" w:rsidRDefault="00900AAF" w:rsidP="00900AAF">
      <w:pPr>
        <w:spacing w:before="0" w:line="240" w:lineRule="atLeast"/>
        <w:ind w:right="0" w:firstLine="708"/>
        <w:jc w:val="both"/>
        <w:rPr>
          <w:rFonts w:ascii="Liberation Serif" w:hAnsi="Liberation Serif" w:cs="Liberation Serif"/>
          <w:b w:val="0"/>
        </w:rPr>
      </w:pPr>
      <w:r w:rsidRPr="00900AAF">
        <w:rPr>
          <w:rFonts w:ascii="Liberation Serif" w:hAnsi="Liberation Serif" w:cs="Liberation Serif"/>
          <w:b w:val="0"/>
        </w:rPr>
        <w:t xml:space="preserve">3) проведение мероприятий по энергосбережению и повышению энергетической </w:t>
      </w:r>
      <w:r w:rsidR="00BE24AD" w:rsidRPr="00900AAF">
        <w:rPr>
          <w:rFonts w:ascii="Liberation Serif" w:hAnsi="Liberation Serif" w:cs="Liberation Serif"/>
          <w:b w:val="0"/>
        </w:rPr>
        <w:t>эффективности</w:t>
      </w:r>
      <w:r w:rsidRPr="00900AAF">
        <w:rPr>
          <w:rFonts w:ascii="Liberation Serif" w:hAnsi="Liberation Serif" w:cs="Liberation Serif"/>
          <w:b w:val="0"/>
        </w:rPr>
        <w:t>: гидропневматическая промывка с последующей биологической дезинфекцией системы отопления зданий двенадцати МАОУ; замена светильнико</w:t>
      </w:r>
      <w:r w:rsidR="00BE24AD">
        <w:rPr>
          <w:rFonts w:ascii="Liberation Serif" w:hAnsi="Liberation Serif" w:cs="Liberation Serif"/>
          <w:b w:val="0"/>
        </w:rPr>
        <w:t>в в кабинетах; замена ламп в ка</w:t>
      </w:r>
      <w:r w:rsidRPr="00900AAF">
        <w:rPr>
          <w:rFonts w:ascii="Liberation Serif" w:hAnsi="Liberation Serif" w:cs="Liberation Serif"/>
          <w:b w:val="0"/>
        </w:rPr>
        <w:t>бинетах на светодиодные; ремонт и наладка приточной вентиляции; проведение испытания электротехнических устройств в СОШ; установка софитов на</w:t>
      </w:r>
      <w:r w:rsidR="00BE24AD">
        <w:rPr>
          <w:rFonts w:ascii="Liberation Serif" w:hAnsi="Liberation Serif" w:cs="Liberation Serif"/>
          <w:b w:val="0"/>
        </w:rPr>
        <w:t>д рельсовыми системами в 8 учеб</w:t>
      </w:r>
      <w:r w:rsidRPr="00900AAF">
        <w:rPr>
          <w:rFonts w:ascii="Liberation Serif" w:hAnsi="Liberation Serif" w:cs="Liberation Serif"/>
          <w:b w:val="0"/>
        </w:rPr>
        <w:t>ных кабинетах СОШ № 7. Из местного бюджета на эти цели выделено 4,6 миллиона рублей;</w:t>
      </w:r>
    </w:p>
    <w:p w14:paraId="59AC8475" w14:textId="77777777" w:rsidR="00900AAF" w:rsidRPr="00900AAF" w:rsidRDefault="00900AAF" w:rsidP="00900AAF">
      <w:pPr>
        <w:spacing w:before="0" w:line="240" w:lineRule="atLeast"/>
        <w:ind w:right="0" w:firstLine="708"/>
        <w:jc w:val="both"/>
        <w:rPr>
          <w:rFonts w:ascii="Liberation Serif" w:hAnsi="Liberation Serif" w:cs="Liberation Serif"/>
          <w:b w:val="0"/>
        </w:rPr>
      </w:pPr>
      <w:r w:rsidRPr="00900AAF">
        <w:rPr>
          <w:rFonts w:ascii="Liberation Serif" w:hAnsi="Liberation Serif" w:cs="Liberation Serif"/>
          <w:b w:val="0"/>
        </w:rPr>
        <w:t>4) проведение текущего ремонта МАОУ: монтаж системы школьного радио, ремонт забора в СОШ № 1; ремонт коридоров, кабинетов, спортивного зала в СОШ № 9, 22; ремонт фасада здания, ремонт кровли начальной школы в СОШ № 9; ремонт раздевалок в спортивном зале в СОШ № 2; ремонт окон, пищеблока, тамбура, изготовление и замена входных дверей в СОШ № 3; установка интерактивных досок, установка в кабинетах рельсовых систем с двумя меловыми досками в СОШ № 7, 9, 22; ремонт и сервисное обслуживание оборудования спортивных площадок, разметка стадиона, замена оградительной сетки на стадионе в СОШ № 25 ; текущие ремонтные работы во всех СОШ городского округа, кроме СОШ № 24. Из местного бюджета на проведение капитального ремонта выделено 30,5 миллиона рублей;</w:t>
      </w:r>
    </w:p>
    <w:p w14:paraId="4A625A9D" w14:textId="77777777" w:rsidR="00900AAF" w:rsidRPr="00900AAF" w:rsidRDefault="00900AAF" w:rsidP="00900AAF">
      <w:pPr>
        <w:spacing w:before="0" w:line="240" w:lineRule="atLeast"/>
        <w:ind w:right="0" w:firstLine="708"/>
        <w:jc w:val="both"/>
        <w:rPr>
          <w:rFonts w:ascii="Liberation Serif" w:hAnsi="Liberation Serif" w:cs="Liberation Serif"/>
          <w:b w:val="0"/>
        </w:rPr>
      </w:pPr>
      <w:r w:rsidRPr="00900AAF">
        <w:rPr>
          <w:rFonts w:ascii="Liberation Serif" w:hAnsi="Liberation Serif" w:cs="Liberation Serif"/>
          <w:b w:val="0"/>
        </w:rPr>
        <w:t>5) внедрение современных моделей успешной социализаци</w:t>
      </w:r>
      <w:r w:rsidR="00BE24AD">
        <w:rPr>
          <w:rFonts w:ascii="Liberation Serif" w:hAnsi="Liberation Serif" w:cs="Liberation Serif"/>
          <w:b w:val="0"/>
        </w:rPr>
        <w:t>и детей: (взнос за участие в ре</w:t>
      </w:r>
      <w:r w:rsidRPr="00900AAF">
        <w:rPr>
          <w:rFonts w:ascii="Liberation Serif" w:hAnsi="Liberation Serif" w:cs="Liberation Serif"/>
          <w:b w:val="0"/>
        </w:rPr>
        <w:t>гиональном этапе конкурса «Уральский характер»; проведение муниципального конкурса-выставки школьных музеев; проведение первенства по баскетболу среди обучающихся седьмых – восьмых классов МАОУ; проведение турнира по волейболу среди обучающихся МАОУ; про-ведение мероприятий: конкурс семейных проектов «Домашняя лаборатория», «Экспериментируем дома», «Легоконструирование», муниципальная олимпиада учащихся начальных классов, научно-практическая конференция старшеклассников, муниц</w:t>
      </w:r>
      <w:r w:rsidR="00BE24AD">
        <w:rPr>
          <w:rFonts w:ascii="Liberation Serif" w:hAnsi="Liberation Serif" w:cs="Liberation Serif"/>
          <w:b w:val="0"/>
        </w:rPr>
        <w:t>ипальный этап областного конкур</w:t>
      </w:r>
      <w:r w:rsidRPr="00900AAF">
        <w:rPr>
          <w:rFonts w:ascii="Liberation Serif" w:hAnsi="Liberation Serif" w:cs="Liberation Serif"/>
          <w:b w:val="0"/>
        </w:rPr>
        <w:t xml:space="preserve">са-форума «Уральский характер», школьные соревнования «Лыжня России-2024», месячник «За здоровый образ жизни»; оказание поддержки талантливым детям и молодежи – выплата </w:t>
      </w:r>
      <w:r w:rsidR="00BE24AD" w:rsidRPr="00900AAF">
        <w:rPr>
          <w:rFonts w:ascii="Liberation Serif" w:hAnsi="Liberation Serif" w:cs="Liberation Serif"/>
          <w:b w:val="0"/>
        </w:rPr>
        <w:t>стипендий</w:t>
      </w:r>
      <w:r w:rsidRPr="00900AAF">
        <w:rPr>
          <w:rFonts w:ascii="Liberation Serif" w:hAnsi="Liberation Serif" w:cs="Liberation Serif"/>
          <w:b w:val="0"/>
        </w:rPr>
        <w:t xml:space="preserve"> Главы городского округа выпускникам – медалистам и отличникам учебы за особые успехи в учении, победителям и призерам региональных, всероссийских, международных олимпиад, конкурсов за особые успехи в интеллектуальной и творческой деятельности). Из местного </w:t>
      </w:r>
      <w:r w:rsidR="00BE24AD" w:rsidRPr="00900AAF">
        <w:rPr>
          <w:rFonts w:ascii="Liberation Serif" w:hAnsi="Liberation Serif" w:cs="Liberation Serif"/>
          <w:b w:val="0"/>
        </w:rPr>
        <w:t>бюджета</w:t>
      </w:r>
      <w:r w:rsidRPr="00900AAF">
        <w:rPr>
          <w:rFonts w:ascii="Liberation Serif" w:hAnsi="Liberation Serif" w:cs="Liberation Serif"/>
          <w:b w:val="0"/>
        </w:rPr>
        <w:t xml:space="preserve"> на </w:t>
      </w:r>
      <w:r w:rsidRPr="00900AAF">
        <w:rPr>
          <w:rFonts w:ascii="Liberation Serif" w:hAnsi="Liberation Serif" w:cs="Liberation Serif"/>
          <w:b w:val="0"/>
        </w:rPr>
        <w:lastRenderedPageBreak/>
        <w:t>эти цели выделено 2,4 миллиона рублей;</w:t>
      </w:r>
    </w:p>
    <w:p w14:paraId="3A3B1845" w14:textId="77777777" w:rsidR="00900AAF" w:rsidRPr="00900AAF" w:rsidRDefault="00900AAF" w:rsidP="00900AAF">
      <w:pPr>
        <w:spacing w:before="0" w:line="240" w:lineRule="atLeast"/>
        <w:ind w:right="0" w:firstLine="708"/>
        <w:jc w:val="both"/>
        <w:rPr>
          <w:rFonts w:ascii="Liberation Serif" w:hAnsi="Liberation Serif" w:cs="Liberation Serif"/>
          <w:b w:val="0"/>
        </w:rPr>
      </w:pPr>
      <w:r w:rsidRPr="00900AAF">
        <w:rPr>
          <w:rFonts w:ascii="Liberation Serif" w:hAnsi="Liberation Serif" w:cs="Liberation Serif"/>
          <w:b w:val="0"/>
        </w:rPr>
        <w:t>6) популяризация профессии педагога (изготовление и монтаж ученической парты для скульптурной композиции «Учитель»). Из местного бюджета на это мероприятие выделено 1,7 миллиона рублей.</w:t>
      </w:r>
    </w:p>
    <w:p w14:paraId="081EE3BD" w14:textId="77777777" w:rsidR="00900AAF" w:rsidRPr="00900AAF" w:rsidRDefault="00900AAF" w:rsidP="00900AAF">
      <w:pPr>
        <w:spacing w:before="0" w:line="240" w:lineRule="atLeast"/>
        <w:ind w:right="0"/>
        <w:jc w:val="both"/>
        <w:rPr>
          <w:rFonts w:ascii="Liberation Serif" w:hAnsi="Liberation Serif" w:cs="Liberation Serif"/>
          <w:b w:val="0"/>
        </w:rPr>
      </w:pPr>
      <w:r w:rsidRPr="00900AAF">
        <w:rPr>
          <w:rFonts w:ascii="Liberation Serif" w:hAnsi="Liberation Serif" w:cs="Liberation Serif"/>
          <w:b w:val="0"/>
        </w:rPr>
        <w:t xml:space="preserve">В соответствии со статьей 47 Федерального закона «Об образовании в Российской Федерации» от 29 декабря 2012 года № 273-ФЗ педагогические работники МАОУ повышают </w:t>
      </w:r>
      <w:r w:rsidR="00BE24AD" w:rsidRPr="00900AAF">
        <w:rPr>
          <w:rFonts w:ascii="Liberation Serif" w:hAnsi="Liberation Serif" w:cs="Liberation Serif"/>
          <w:b w:val="0"/>
        </w:rPr>
        <w:t>квалификацию</w:t>
      </w:r>
      <w:r w:rsidRPr="00900AAF">
        <w:rPr>
          <w:rFonts w:ascii="Liberation Serif" w:hAnsi="Liberation Serif" w:cs="Liberation Serif"/>
          <w:b w:val="0"/>
        </w:rPr>
        <w:t xml:space="preserve"> не реже, чем один раз в три года. Повышение квалификации носит заявительный </w:t>
      </w:r>
      <w:r w:rsidR="00BE24AD" w:rsidRPr="00900AAF">
        <w:rPr>
          <w:rFonts w:ascii="Liberation Serif" w:hAnsi="Liberation Serif" w:cs="Liberation Serif"/>
          <w:b w:val="0"/>
        </w:rPr>
        <w:t>характер</w:t>
      </w:r>
      <w:r w:rsidRPr="00900AAF">
        <w:rPr>
          <w:rFonts w:ascii="Liberation Serif" w:hAnsi="Liberation Serif" w:cs="Liberation Serif"/>
          <w:b w:val="0"/>
        </w:rPr>
        <w:t xml:space="preserve">, поэтому 100 процентов заявившихся педагогических работников имеют возможность пройти обучение. Из местного бюджета на повышение квалификации, подготовку и </w:t>
      </w:r>
      <w:r w:rsidR="00BE24AD" w:rsidRPr="00900AAF">
        <w:rPr>
          <w:rFonts w:ascii="Liberation Serif" w:hAnsi="Liberation Serif" w:cs="Liberation Serif"/>
          <w:b w:val="0"/>
        </w:rPr>
        <w:t>переподготовку</w:t>
      </w:r>
      <w:r w:rsidRPr="00900AAF">
        <w:rPr>
          <w:rFonts w:ascii="Liberation Serif" w:hAnsi="Liberation Serif" w:cs="Liberation Serif"/>
          <w:b w:val="0"/>
        </w:rPr>
        <w:t xml:space="preserve"> работников учреждений, подведомственных МКУ «Управление образования городского округа Верхняя Пышма», выделено 1,1 миллиона рублей, которые направлены на обучение </w:t>
      </w:r>
      <w:r w:rsidR="00BE24AD" w:rsidRPr="00900AAF">
        <w:rPr>
          <w:rFonts w:ascii="Liberation Serif" w:hAnsi="Liberation Serif" w:cs="Liberation Serif"/>
          <w:b w:val="0"/>
        </w:rPr>
        <w:t>педагогических</w:t>
      </w:r>
      <w:r w:rsidRPr="00900AAF">
        <w:rPr>
          <w:rFonts w:ascii="Liberation Serif" w:hAnsi="Liberation Serif" w:cs="Liberation Serif"/>
          <w:b w:val="0"/>
        </w:rPr>
        <w:t xml:space="preserve"> работников общего образования по 15 дополнительным образовательным </w:t>
      </w:r>
      <w:r w:rsidR="00BE24AD" w:rsidRPr="00900AAF">
        <w:rPr>
          <w:rFonts w:ascii="Liberation Serif" w:hAnsi="Liberation Serif" w:cs="Liberation Serif"/>
          <w:b w:val="0"/>
        </w:rPr>
        <w:t>программам</w:t>
      </w:r>
      <w:r w:rsidRPr="00900AAF">
        <w:rPr>
          <w:rFonts w:ascii="Liberation Serif" w:hAnsi="Liberation Serif" w:cs="Liberation Serif"/>
          <w:b w:val="0"/>
        </w:rPr>
        <w:t>.</w:t>
      </w:r>
    </w:p>
    <w:p w14:paraId="241386E1" w14:textId="77777777" w:rsidR="00900AAF" w:rsidRPr="00900AAF" w:rsidRDefault="00900AAF" w:rsidP="00900AAF">
      <w:pPr>
        <w:spacing w:before="0" w:line="240" w:lineRule="atLeast"/>
        <w:ind w:right="0" w:firstLine="708"/>
        <w:jc w:val="both"/>
        <w:rPr>
          <w:rFonts w:ascii="Liberation Serif" w:hAnsi="Liberation Serif" w:cs="Liberation Serif"/>
          <w:b w:val="0"/>
        </w:rPr>
      </w:pPr>
      <w:r w:rsidRPr="00900AAF">
        <w:rPr>
          <w:rFonts w:ascii="Liberation Serif" w:hAnsi="Liberation Serif" w:cs="Liberation Serif"/>
          <w:b w:val="0"/>
        </w:rPr>
        <w:t xml:space="preserve">Большое внимание уделяется организации питания обучающихся МАОУ. Бесплатным </w:t>
      </w:r>
      <w:r w:rsidR="00BE24AD" w:rsidRPr="00900AAF">
        <w:rPr>
          <w:rFonts w:ascii="Liberation Serif" w:hAnsi="Liberation Serif" w:cs="Liberation Serif"/>
          <w:b w:val="0"/>
        </w:rPr>
        <w:t>горячим</w:t>
      </w:r>
      <w:r w:rsidRPr="00900AAF">
        <w:rPr>
          <w:rFonts w:ascii="Liberation Serif" w:hAnsi="Liberation Serif" w:cs="Liberation Serif"/>
          <w:b w:val="0"/>
        </w:rPr>
        <w:t xml:space="preserve"> питанием обеспечены в 2024 году ученики первых – четверых классов и учащиеся льготных категорий (дети, оставшихся без попечения родителей, дети-инвалиды и учащиеся с ограниченными возможностями здоровья, дети из малообеспеченных семей, обучающиеся на дому дети из многодетных семей, учащиеся коррекционных классов, дети участников СВО).</w:t>
      </w:r>
    </w:p>
    <w:p w14:paraId="1C2A2894" w14:textId="77777777" w:rsidR="00900AAF" w:rsidRPr="00900AAF" w:rsidRDefault="00900AAF" w:rsidP="00900AAF">
      <w:pPr>
        <w:spacing w:before="0" w:line="240" w:lineRule="atLeast"/>
        <w:ind w:right="0" w:firstLine="708"/>
        <w:jc w:val="both"/>
        <w:rPr>
          <w:rFonts w:ascii="Liberation Serif" w:hAnsi="Liberation Serif" w:cs="Liberation Serif"/>
          <w:b w:val="0"/>
        </w:rPr>
      </w:pPr>
      <w:r w:rsidRPr="00900AAF">
        <w:rPr>
          <w:rFonts w:ascii="Liberation Serif" w:hAnsi="Liberation Serif" w:cs="Liberation Serif"/>
          <w:b w:val="0"/>
        </w:rPr>
        <w:t xml:space="preserve">На организацию здорового питания школьников направлено 188 миллионов рублей, в том числе 169,7 миллиона рублей – из областного бюджета. В 2024 году дополнительно из средств местного бюджета направлено 2,5 миллиона рублей на замену столовой посуды, столовых </w:t>
      </w:r>
      <w:r w:rsidR="00BE24AD" w:rsidRPr="00900AAF">
        <w:rPr>
          <w:rFonts w:ascii="Liberation Serif" w:hAnsi="Liberation Serif" w:cs="Liberation Serif"/>
          <w:b w:val="0"/>
        </w:rPr>
        <w:t>приборов</w:t>
      </w:r>
      <w:r w:rsidRPr="00900AAF">
        <w:rPr>
          <w:rFonts w:ascii="Liberation Serif" w:hAnsi="Liberation Serif" w:cs="Liberation Serif"/>
          <w:b w:val="0"/>
        </w:rPr>
        <w:t>, кухонного инвентаря, технологического оборудования в школьных пищеблоках.</w:t>
      </w:r>
    </w:p>
    <w:p w14:paraId="18636A25" w14:textId="77777777" w:rsidR="00900AAF" w:rsidRPr="00900AAF" w:rsidRDefault="00900AAF" w:rsidP="00900AAF">
      <w:pPr>
        <w:spacing w:before="0" w:line="240" w:lineRule="atLeast"/>
        <w:ind w:right="0" w:firstLine="708"/>
        <w:jc w:val="both"/>
        <w:rPr>
          <w:rFonts w:ascii="Liberation Serif" w:hAnsi="Liberation Serif" w:cs="Liberation Serif"/>
          <w:b w:val="0"/>
        </w:rPr>
      </w:pPr>
      <w:r w:rsidRPr="00900AAF">
        <w:rPr>
          <w:rFonts w:ascii="Liberation Serif" w:hAnsi="Liberation Serif" w:cs="Liberation Serif"/>
          <w:b w:val="0"/>
        </w:rPr>
        <w:t>В целях поддержки многодетных семей согласно постановлению Администрации от 06.10.2023 № 1208 в качестве дополнительной меры социальной поддержки обучающимся в МАОУ детям из многодетных семей, предоставлено бесплатное питание, на которое направлено 6,6 миллиона рублей. Бесплатным питанием обеспечено 528 школьников.</w:t>
      </w:r>
    </w:p>
    <w:p w14:paraId="38EBBFA5" w14:textId="77777777" w:rsidR="00900AAF" w:rsidRPr="00900AAF" w:rsidRDefault="00900AAF" w:rsidP="00900AAF">
      <w:pPr>
        <w:spacing w:before="0" w:line="240" w:lineRule="atLeast"/>
        <w:ind w:right="0" w:firstLine="708"/>
        <w:jc w:val="both"/>
        <w:rPr>
          <w:rFonts w:ascii="Liberation Serif" w:hAnsi="Liberation Serif" w:cs="Liberation Serif"/>
          <w:b w:val="0"/>
        </w:rPr>
      </w:pPr>
      <w:r w:rsidRPr="00900AAF">
        <w:rPr>
          <w:rFonts w:ascii="Liberation Serif" w:hAnsi="Liberation Serif" w:cs="Liberation Serif"/>
          <w:b w:val="0"/>
        </w:rPr>
        <w:t>Одним из принципов доступности общего образования является организация доставки обучающихся из отдаленных населенных пунктов к месту обучения. В городском округе восемь школьных автобусов осуществляют подвоз 592 обучающихся в школы № 4, 7, 9, 16, 24, 25:</w:t>
      </w:r>
    </w:p>
    <w:p w14:paraId="4723EB3E" w14:textId="77777777" w:rsidR="00900AAF" w:rsidRPr="00900AAF" w:rsidRDefault="00900AAF" w:rsidP="00900AAF">
      <w:pPr>
        <w:spacing w:before="0" w:line="240" w:lineRule="atLeast"/>
        <w:ind w:right="0" w:firstLine="708"/>
        <w:jc w:val="both"/>
        <w:rPr>
          <w:rFonts w:ascii="Liberation Serif" w:hAnsi="Liberation Serif" w:cs="Liberation Serif"/>
          <w:b w:val="0"/>
        </w:rPr>
      </w:pPr>
      <w:r w:rsidRPr="00900AAF">
        <w:rPr>
          <w:rFonts w:ascii="Liberation Serif" w:hAnsi="Liberation Serif" w:cs="Liberation Serif"/>
          <w:b w:val="0"/>
        </w:rPr>
        <w:t>– из жилых домов в районе пансионата «Селен» в СОШ № 4;</w:t>
      </w:r>
    </w:p>
    <w:p w14:paraId="48047C3E" w14:textId="77777777" w:rsidR="00900AAF" w:rsidRPr="00900AAF" w:rsidRDefault="00900AAF" w:rsidP="00900AAF">
      <w:pPr>
        <w:spacing w:before="0" w:line="240" w:lineRule="atLeast"/>
        <w:ind w:right="0" w:firstLine="708"/>
        <w:jc w:val="both"/>
        <w:rPr>
          <w:rFonts w:ascii="Liberation Serif" w:hAnsi="Liberation Serif" w:cs="Liberation Serif"/>
          <w:b w:val="0"/>
        </w:rPr>
      </w:pPr>
      <w:r w:rsidRPr="00900AAF">
        <w:rPr>
          <w:rFonts w:ascii="Liberation Serif" w:hAnsi="Liberation Serif" w:cs="Liberation Serif"/>
          <w:b w:val="0"/>
        </w:rPr>
        <w:t>– из п. Сагра в СОШ № 7;</w:t>
      </w:r>
    </w:p>
    <w:p w14:paraId="6F1F44BE" w14:textId="77777777" w:rsidR="00900AAF" w:rsidRPr="00900AAF" w:rsidRDefault="00900AAF" w:rsidP="00900AAF">
      <w:pPr>
        <w:spacing w:before="0" w:line="240" w:lineRule="atLeast"/>
        <w:ind w:right="0" w:firstLine="708"/>
        <w:jc w:val="both"/>
        <w:rPr>
          <w:rFonts w:ascii="Liberation Serif" w:hAnsi="Liberation Serif" w:cs="Liberation Serif"/>
          <w:b w:val="0"/>
        </w:rPr>
      </w:pPr>
      <w:r w:rsidRPr="00900AAF">
        <w:rPr>
          <w:rFonts w:ascii="Liberation Serif" w:hAnsi="Liberation Serif" w:cs="Liberation Serif"/>
          <w:b w:val="0"/>
        </w:rPr>
        <w:t>– из поселков Красный Адуй, Половинный, Ромашка, садового некоммерческого товари-щества (далее – СНТ) «Урал» в СОШ № 9;</w:t>
      </w:r>
    </w:p>
    <w:p w14:paraId="1D9D0E48" w14:textId="77777777" w:rsidR="00900AAF" w:rsidRPr="00900AAF" w:rsidRDefault="00900AAF" w:rsidP="00900AAF">
      <w:pPr>
        <w:spacing w:before="0" w:line="240" w:lineRule="atLeast"/>
        <w:ind w:right="0" w:firstLine="708"/>
        <w:jc w:val="both"/>
        <w:rPr>
          <w:rFonts w:ascii="Liberation Serif" w:hAnsi="Liberation Serif" w:cs="Liberation Serif"/>
          <w:b w:val="0"/>
        </w:rPr>
      </w:pPr>
      <w:r w:rsidRPr="00900AAF">
        <w:rPr>
          <w:rFonts w:ascii="Liberation Serif" w:hAnsi="Liberation Serif" w:cs="Liberation Serif"/>
          <w:b w:val="0"/>
        </w:rPr>
        <w:t>– из п. Соколовка, СНТ «Сокол» в СОШ № 16;</w:t>
      </w:r>
    </w:p>
    <w:p w14:paraId="2D39B14E" w14:textId="77777777" w:rsidR="00900AAF" w:rsidRPr="00900AAF" w:rsidRDefault="00900AAF" w:rsidP="00900AAF">
      <w:pPr>
        <w:spacing w:before="0" w:line="240" w:lineRule="atLeast"/>
        <w:ind w:right="0" w:firstLine="708"/>
        <w:jc w:val="both"/>
        <w:rPr>
          <w:rFonts w:ascii="Liberation Serif" w:hAnsi="Liberation Serif" w:cs="Liberation Serif"/>
          <w:b w:val="0"/>
        </w:rPr>
      </w:pPr>
      <w:r w:rsidRPr="00900AAF">
        <w:rPr>
          <w:rFonts w:ascii="Liberation Serif" w:hAnsi="Liberation Serif" w:cs="Liberation Serif"/>
          <w:b w:val="0"/>
        </w:rPr>
        <w:t>– из с. Мостовское, п. Нагорный в СОШ № 24;</w:t>
      </w:r>
    </w:p>
    <w:p w14:paraId="1953CC50" w14:textId="77777777" w:rsidR="00900AAF" w:rsidRPr="00900AAF" w:rsidRDefault="00900AAF" w:rsidP="00900AAF">
      <w:pPr>
        <w:spacing w:before="0" w:line="240" w:lineRule="atLeast"/>
        <w:ind w:right="0" w:firstLine="708"/>
        <w:jc w:val="both"/>
        <w:rPr>
          <w:rFonts w:ascii="Liberation Serif" w:hAnsi="Liberation Serif" w:cs="Liberation Serif"/>
          <w:b w:val="0"/>
        </w:rPr>
      </w:pPr>
      <w:r w:rsidRPr="00900AAF">
        <w:rPr>
          <w:rFonts w:ascii="Liberation Serif" w:hAnsi="Liberation Serif" w:cs="Liberation Serif"/>
          <w:b w:val="0"/>
        </w:rPr>
        <w:t xml:space="preserve">– из поселков Залесье (включая дачное некоммерческое товарищество «Завидово»), </w:t>
      </w:r>
      <w:r w:rsidR="00BE24AD" w:rsidRPr="00900AAF">
        <w:rPr>
          <w:rFonts w:ascii="Liberation Serif" w:hAnsi="Liberation Serif" w:cs="Liberation Serif"/>
          <w:b w:val="0"/>
        </w:rPr>
        <w:t>Зеленый</w:t>
      </w:r>
      <w:r w:rsidRPr="00900AAF">
        <w:rPr>
          <w:rFonts w:ascii="Liberation Serif" w:hAnsi="Liberation Serif" w:cs="Liberation Serif"/>
          <w:b w:val="0"/>
        </w:rPr>
        <w:t xml:space="preserve"> Бор, Санаторный, Шахты в СОШ № 25.</w:t>
      </w:r>
    </w:p>
    <w:p w14:paraId="3ED1DDC6" w14:textId="77777777" w:rsidR="007128D5" w:rsidRDefault="00900AAF" w:rsidP="00900AAF">
      <w:pPr>
        <w:spacing w:before="0" w:line="240" w:lineRule="atLeast"/>
        <w:ind w:right="0"/>
        <w:jc w:val="both"/>
        <w:rPr>
          <w:rFonts w:ascii="Liberation Serif" w:hAnsi="Liberation Serif" w:cs="Liberation Serif"/>
          <w:b w:val="0"/>
        </w:rPr>
      </w:pPr>
      <w:r w:rsidRPr="00900AAF">
        <w:rPr>
          <w:rFonts w:ascii="Liberation Serif" w:hAnsi="Liberation Serif" w:cs="Liberation Serif"/>
          <w:b w:val="0"/>
        </w:rPr>
        <w:t>Все транспортные средства находятся в оперативном управлении МАОУ и своевременно проходят технические обследования и осмотры.</w:t>
      </w:r>
    </w:p>
    <w:p w14:paraId="1435BE10" w14:textId="77777777" w:rsidR="00BE24AD" w:rsidRPr="00BE24AD" w:rsidRDefault="00BE24AD" w:rsidP="00BE24AD">
      <w:pPr>
        <w:ind w:firstLine="567"/>
        <w:contextualSpacing/>
        <w:jc w:val="both"/>
        <w:rPr>
          <w:rFonts w:ascii="Liberation Serif" w:hAnsi="Liberation Serif" w:cs="Liberation Serif"/>
          <w:b w:val="0"/>
        </w:rPr>
      </w:pPr>
      <w:r>
        <w:rPr>
          <w:rFonts w:ascii="Liberation Serif" w:hAnsi="Liberation Serif" w:cs="Liberation Serif"/>
          <w:b w:val="0"/>
        </w:rPr>
        <w:tab/>
      </w:r>
      <w:r w:rsidRPr="00BE24AD">
        <w:rPr>
          <w:rFonts w:ascii="Liberation Serif" w:hAnsi="Liberation Serif" w:cs="Liberation Serif"/>
          <w:b w:val="0"/>
        </w:rPr>
        <w:t>В городском округе созданы условия для развития системы дополнительного образования и поэтапного выполнения Указа Президента Российской Федерации от 07.05.2012 № 599 «О мерах по реализации государственной политики в области образования и науки». Дополнительное образование реализуют пять учреждений дополнительного образования.</w:t>
      </w:r>
    </w:p>
    <w:p w14:paraId="6CC92A13" w14:textId="77777777" w:rsidR="00BE24AD" w:rsidRPr="00BE24AD" w:rsidRDefault="00BE24AD" w:rsidP="00BE24AD">
      <w:pPr>
        <w:ind w:firstLine="567"/>
        <w:contextualSpacing/>
        <w:jc w:val="both"/>
        <w:rPr>
          <w:rFonts w:ascii="Liberation Serif" w:hAnsi="Liberation Serif" w:cs="Liberation Serif"/>
          <w:b w:val="0"/>
        </w:rPr>
      </w:pPr>
      <w:r w:rsidRPr="00BE24AD">
        <w:rPr>
          <w:rFonts w:ascii="Liberation Serif" w:hAnsi="Liberation Serif" w:cs="Liberation Serif"/>
          <w:b w:val="0"/>
        </w:rPr>
        <w:t>Муниципальные учреждения дополнительного образования осуществляют свою деятельность с целью:</w:t>
      </w:r>
    </w:p>
    <w:p w14:paraId="7C6018EE" w14:textId="77777777" w:rsidR="00BE24AD" w:rsidRPr="00BE24AD" w:rsidRDefault="00BE24AD" w:rsidP="00BE24AD">
      <w:pPr>
        <w:ind w:firstLine="567"/>
        <w:contextualSpacing/>
        <w:jc w:val="both"/>
        <w:rPr>
          <w:rFonts w:ascii="Liberation Serif" w:hAnsi="Liberation Serif" w:cs="Liberation Serif"/>
          <w:b w:val="0"/>
        </w:rPr>
      </w:pPr>
      <w:r w:rsidRPr="00BE24AD">
        <w:rPr>
          <w:rFonts w:ascii="Liberation Serif" w:hAnsi="Liberation Serif" w:cs="Liberation Serif"/>
          <w:b w:val="0"/>
        </w:rPr>
        <w:t>– создания условий для работы с одаренными учащимися, предоставления им возможностей развития и реализации своих способностей с учетом традиционных и новых технологий обучения;</w:t>
      </w:r>
    </w:p>
    <w:p w14:paraId="0DA95062" w14:textId="77777777" w:rsidR="00BE24AD" w:rsidRPr="00BE24AD" w:rsidRDefault="00BE24AD" w:rsidP="00BE24AD">
      <w:pPr>
        <w:ind w:firstLine="567"/>
        <w:contextualSpacing/>
        <w:jc w:val="both"/>
        <w:rPr>
          <w:rFonts w:ascii="Liberation Serif" w:hAnsi="Liberation Serif" w:cs="Liberation Serif"/>
          <w:b w:val="0"/>
        </w:rPr>
      </w:pPr>
      <w:r w:rsidRPr="00BE24AD">
        <w:rPr>
          <w:rFonts w:ascii="Liberation Serif" w:hAnsi="Liberation Serif" w:cs="Liberation Serif"/>
          <w:b w:val="0"/>
        </w:rPr>
        <w:t>– обеспечения необходимых условий для личностного развития, укрепления здоровья, профессионального самоопределения и творческого труда детей и подростков в возрасте преимущественно от 5 до 18 лет и молодежи до 23 лет.</w:t>
      </w:r>
    </w:p>
    <w:p w14:paraId="337D8510" w14:textId="77777777" w:rsidR="00BE24AD" w:rsidRPr="00BE24AD" w:rsidRDefault="00BE24AD" w:rsidP="00BE24AD">
      <w:pPr>
        <w:ind w:firstLine="567"/>
        <w:contextualSpacing/>
        <w:jc w:val="both"/>
        <w:rPr>
          <w:rFonts w:ascii="Liberation Serif" w:hAnsi="Liberation Serif" w:cs="Liberation Serif"/>
          <w:b w:val="0"/>
        </w:rPr>
      </w:pPr>
      <w:r w:rsidRPr="00BE24AD">
        <w:rPr>
          <w:rFonts w:ascii="Liberation Serif" w:hAnsi="Liberation Serif" w:cs="Liberation Serif"/>
          <w:b w:val="0"/>
        </w:rPr>
        <w:t xml:space="preserve">Сфера дополнительного образования является одним из наиболее активно развивающихся сегментов рынка образовательных услуг с высоким уровнем инновационной активности, что позволяет рассматривать преобразования в сфере дополнительного образования в качестве </w:t>
      </w:r>
      <w:r w:rsidRPr="00BE24AD">
        <w:rPr>
          <w:rFonts w:ascii="Liberation Serif" w:hAnsi="Liberation Serif" w:cs="Liberation Serif"/>
          <w:b w:val="0"/>
        </w:rPr>
        <w:lastRenderedPageBreak/>
        <w:t>приоритета инновационного развития городского округа.</w:t>
      </w:r>
    </w:p>
    <w:p w14:paraId="716678E6" w14:textId="77777777" w:rsidR="00BE24AD" w:rsidRPr="00BE24AD" w:rsidRDefault="00BE24AD" w:rsidP="00BE24AD">
      <w:pPr>
        <w:ind w:firstLine="567"/>
        <w:contextualSpacing/>
        <w:jc w:val="both"/>
        <w:rPr>
          <w:rFonts w:ascii="Liberation Serif" w:hAnsi="Liberation Serif" w:cs="Liberation Serif"/>
          <w:b w:val="0"/>
        </w:rPr>
      </w:pPr>
      <w:r w:rsidRPr="00BE24AD">
        <w:rPr>
          <w:rFonts w:ascii="Liberation Serif" w:hAnsi="Liberation Serif" w:cs="Liberation Serif"/>
          <w:b w:val="0"/>
        </w:rPr>
        <w:t>Из пяти учреждений дополнительного образования:</w:t>
      </w:r>
    </w:p>
    <w:p w14:paraId="0338F157" w14:textId="77777777" w:rsidR="00BE24AD" w:rsidRPr="00BE24AD" w:rsidRDefault="00BE24AD" w:rsidP="00BE24AD">
      <w:pPr>
        <w:ind w:firstLine="567"/>
        <w:contextualSpacing/>
        <w:jc w:val="both"/>
        <w:rPr>
          <w:rFonts w:ascii="Liberation Serif" w:hAnsi="Liberation Serif" w:cs="Liberation Serif"/>
          <w:b w:val="0"/>
        </w:rPr>
      </w:pPr>
      <w:r w:rsidRPr="00BE24AD">
        <w:rPr>
          <w:rFonts w:ascii="Liberation Serif" w:hAnsi="Liberation Serif" w:cs="Liberation Serif"/>
          <w:b w:val="0"/>
        </w:rPr>
        <w:t>– два (МАОУ ДО «Дом детского творчества (далее – ДДТ) и ЦОиПО) находятся в ведении МКУ «Управление образования городского округа Верхняя Пышма»;</w:t>
      </w:r>
    </w:p>
    <w:p w14:paraId="3A8F4BBB" w14:textId="77777777" w:rsidR="00BE24AD" w:rsidRPr="00BE24AD" w:rsidRDefault="00BE24AD" w:rsidP="00BE24AD">
      <w:pPr>
        <w:ind w:firstLine="567"/>
        <w:contextualSpacing/>
        <w:jc w:val="both"/>
        <w:rPr>
          <w:rFonts w:ascii="Liberation Serif" w:hAnsi="Liberation Serif" w:cs="Liberation Serif"/>
          <w:b w:val="0"/>
        </w:rPr>
      </w:pPr>
      <w:r w:rsidRPr="00BE24AD">
        <w:rPr>
          <w:rFonts w:ascii="Liberation Serif" w:hAnsi="Liberation Serif" w:cs="Liberation Serif"/>
          <w:b w:val="0"/>
        </w:rPr>
        <w:t>– одно (МАОУ ДО «Детско-юношеский центр (далее – ДЮЦ) «Алые паруса») – в ведении МКУ «Управление физической культуры, спорта и молодежной политики городского округа Верхняя Пышма» (далее – Управление спорта и молодежной политики);</w:t>
      </w:r>
    </w:p>
    <w:p w14:paraId="26591676" w14:textId="77777777" w:rsidR="00BE24AD" w:rsidRPr="00BE24AD" w:rsidRDefault="00BE24AD" w:rsidP="00BE24AD">
      <w:pPr>
        <w:ind w:firstLine="567"/>
        <w:contextualSpacing/>
        <w:jc w:val="both"/>
        <w:rPr>
          <w:rFonts w:ascii="Liberation Serif" w:hAnsi="Liberation Serif" w:cs="Liberation Serif"/>
          <w:b w:val="0"/>
        </w:rPr>
      </w:pPr>
      <w:r w:rsidRPr="00BE24AD">
        <w:rPr>
          <w:rFonts w:ascii="Liberation Serif" w:hAnsi="Liberation Serif" w:cs="Liberation Serif"/>
          <w:b w:val="0"/>
        </w:rPr>
        <w:t>– два (муниципальное бюджетное учреждение (далее – МБУ) ДО «Детская школа искусств» (далее – ДШИ) и МБУ ДО «Детская художественная школа» (далее – ДХШ) – в ведении МКУ «Управление культуры городского округа Верхняя Пышма».</w:t>
      </w:r>
    </w:p>
    <w:p w14:paraId="42BF68F6" w14:textId="77777777" w:rsidR="00BE24AD" w:rsidRPr="00BE24AD" w:rsidRDefault="00BE24AD" w:rsidP="00BE24AD">
      <w:pPr>
        <w:ind w:firstLine="567"/>
        <w:contextualSpacing/>
        <w:jc w:val="both"/>
        <w:rPr>
          <w:rFonts w:ascii="Liberation Serif" w:hAnsi="Liberation Serif" w:cs="Liberation Serif"/>
          <w:b w:val="0"/>
        </w:rPr>
      </w:pPr>
      <w:r w:rsidRPr="00BE24AD">
        <w:rPr>
          <w:rFonts w:ascii="Liberation Serif" w:hAnsi="Liberation Serif" w:cs="Liberation Serif"/>
          <w:b w:val="0"/>
        </w:rPr>
        <w:t>Дополнительным образованием в городском округе охвачено 82,9 процента общего количества детей городского округа в возрасте от 5 до 18 лет.</w:t>
      </w:r>
    </w:p>
    <w:p w14:paraId="442A72C5" w14:textId="77777777" w:rsidR="00BE24AD" w:rsidRPr="00BE24AD" w:rsidRDefault="00BE24AD" w:rsidP="00BE24AD">
      <w:pPr>
        <w:ind w:firstLine="567"/>
        <w:contextualSpacing/>
        <w:jc w:val="both"/>
        <w:rPr>
          <w:rFonts w:ascii="Liberation Serif" w:hAnsi="Liberation Serif" w:cs="Liberation Serif"/>
          <w:b w:val="0"/>
        </w:rPr>
      </w:pPr>
      <w:r w:rsidRPr="00BE24AD">
        <w:rPr>
          <w:rFonts w:ascii="Liberation Serif" w:hAnsi="Liberation Serif" w:cs="Liberation Serif"/>
          <w:b w:val="0"/>
        </w:rPr>
        <w:t>Также дети городского округа занимаются в учреждениях дополнительного образования областной подчиненности – «Кванториум», «IT-куб», спортивной школе олимпийского резерва по велоспорту и детской музыкальной школе. В региональных центрах выявления, поддержки и развития способностей и талантов у детей и молодежи технопарке «Кванториум» и центре «IT-куб» в 2024 году занималось 7,8 процента общего количества детей городского округа в возрасте от 5 до 18 лет, что на 6,8 процента выше показателя 2023 года.</w:t>
      </w:r>
    </w:p>
    <w:p w14:paraId="2B81BB65" w14:textId="77777777" w:rsidR="00BE24AD" w:rsidRPr="00BE24AD" w:rsidRDefault="00BE24AD" w:rsidP="00BE24AD">
      <w:pPr>
        <w:ind w:firstLine="567"/>
        <w:contextualSpacing/>
        <w:jc w:val="both"/>
        <w:rPr>
          <w:rFonts w:ascii="Liberation Serif" w:hAnsi="Liberation Serif" w:cs="Liberation Serif"/>
          <w:b w:val="0"/>
        </w:rPr>
      </w:pPr>
      <w:r w:rsidRPr="00BE24AD">
        <w:rPr>
          <w:rFonts w:ascii="Liberation Serif" w:hAnsi="Liberation Serif" w:cs="Liberation Serif"/>
          <w:b w:val="0"/>
        </w:rPr>
        <w:t xml:space="preserve">С 2019 года в рамках реализации приоритетного регионального проекта «Доступное дополнительное образование для детей в Свердловской области» в городском округе реализуется механизм персонифицированного финансирования дополнительного образования детей. Создано единое информационное пространство, позволяющее жителям городского округа выбирать для своих детей дополнительные общеобразовательные программы в соответствии с образовательными потребностями, уровнем подготовки, </w:t>
      </w:r>
      <w:r w:rsidRPr="00BC4069">
        <w:rPr>
          <w:rFonts w:ascii="Liberation Serif" w:hAnsi="Liberation Serif" w:cs="Liberation Serif"/>
          <w:b w:val="0"/>
        </w:rPr>
        <w:t>способностями, обеспечивающ</w:t>
      </w:r>
      <w:r w:rsidR="00BC4069" w:rsidRPr="00BC4069">
        <w:rPr>
          <w:rFonts w:ascii="Liberation Serif" w:hAnsi="Liberation Serif" w:cs="Liberation Serif"/>
          <w:b w:val="0"/>
        </w:rPr>
        <w:t xml:space="preserve">ее </w:t>
      </w:r>
      <w:r w:rsidRPr="00BC4069">
        <w:rPr>
          <w:rFonts w:ascii="Liberation Serif" w:hAnsi="Liberation Serif" w:cs="Liberation Serif"/>
          <w:b w:val="0"/>
        </w:rPr>
        <w:t>возможности проектирования индивидуальных образовательных траекторий ребенка.</w:t>
      </w:r>
      <w:r w:rsidRPr="00BC4069">
        <w:rPr>
          <w:rFonts w:ascii="Liberation Serif" w:hAnsi="Liberation Serif"/>
          <w:b w:val="0"/>
        </w:rPr>
        <w:t xml:space="preserve"> </w:t>
      </w:r>
      <w:r w:rsidRPr="00BC4069">
        <w:rPr>
          <w:rFonts w:ascii="Liberation Serif" w:hAnsi="Liberation Serif" w:cs="Liberation Serif"/>
          <w:b w:val="0"/>
        </w:rPr>
        <w:t>На обеспечение функционирования модели персонифицированного финансирования дополнительного образования детей в 2024 году направлено 37 миллионов рублей.</w:t>
      </w:r>
    </w:p>
    <w:p w14:paraId="2AFEE4A3" w14:textId="77777777" w:rsidR="00BE24AD" w:rsidRPr="00BE24AD" w:rsidRDefault="00BE24AD" w:rsidP="00BE24AD">
      <w:pPr>
        <w:ind w:firstLine="567"/>
        <w:contextualSpacing/>
        <w:jc w:val="both"/>
        <w:rPr>
          <w:rFonts w:ascii="Liberation Serif" w:hAnsi="Liberation Serif" w:cs="Liberation Serif"/>
          <w:b w:val="0"/>
        </w:rPr>
      </w:pPr>
      <w:r w:rsidRPr="00BE24AD">
        <w:rPr>
          <w:rFonts w:ascii="Liberation Serif" w:hAnsi="Liberation Serif" w:cs="Liberation Serif"/>
          <w:b w:val="0"/>
        </w:rPr>
        <w:t xml:space="preserve">В соответствии с подпрограммой «Развитие системы образования городского округа Верхняя Пышма до 2027 года» в рамках реализации Программы развития социальной сферы на капитальный ремонт муниципальных учреждений дополнительного образования (разработка ПСД, прохождение государственной экспертизы и ремонт кровли здания, изготовление, установка светоаэрационных фонарей, расчет категории пожарной опасности помещений, изготовление и монтаж противопожарных дверей, ремонт помещений в ЦОиПО; замена створок окон в ДДТ; подготовка к учебному году: косметический ремонт внутренних помещений здания ДХШ, монтаж систем обеспечения пожарной безопасности, текущий ремонт санитарной комнаты, ремонт козырька в </w:t>
      </w:r>
      <w:r w:rsidRPr="00BC4069">
        <w:rPr>
          <w:rFonts w:ascii="Liberation Serif" w:hAnsi="Liberation Serif" w:cs="Liberation Serif"/>
          <w:b w:val="0"/>
        </w:rPr>
        <w:t>здании ДХШ; разработка</w:t>
      </w:r>
      <w:r w:rsidRPr="00BE24AD">
        <w:rPr>
          <w:rFonts w:ascii="Liberation Serif" w:hAnsi="Liberation Serif" w:cs="Liberation Serif"/>
          <w:b w:val="0"/>
        </w:rPr>
        <w:t xml:space="preserve"> и приобретение программы производственного контроля за соблюдением правил и выполнением санитарно-противоэпидемических (профилактических) мероприятий в МАУ ДО ДЮЦ «Алые паруса») направлено 25,3 миллиона рублей.</w:t>
      </w:r>
    </w:p>
    <w:p w14:paraId="0F961DFB" w14:textId="77777777" w:rsidR="00BE24AD" w:rsidRPr="00BE24AD" w:rsidRDefault="00BE24AD" w:rsidP="00BE24AD">
      <w:pPr>
        <w:ind w:firstLine="567"/>
        <w:contextualSpacing/>
        <w:jc w:val="both"/>
        <w:rPr>
          <w:rFonts w:ascii="Liberation Serif" w:hAnsi="Liberation Serif" w:cs="Liberation Serif"/>
          <w:b w:val="0"/>
        </w:rPr>
      </w:pPr>
      <w:r w:rsidRPr="00BE24AD">
        <w:rPr>
          <w:rFonts w:ascii="Liberation Serif" w:hAnsi="Liberation Serif" w:cs="Liberation Serif"/>
          <w:b w:val="0"/>
        </w:rPr>
        <w:t>Кроме того, в рамках реализации подпрограммы «Развитие системы образования городского округа Верхняя Пышма до 2027 года» Программы развития социальной сферы организовано:</w:t>
      </w:r>
    </w:p>
    <w:p w14:paraId="0D08D4B8" w14:textId="77777777" w:rsidR="00BE24AD" w:rsidRPr="00BE24AD" w:rsidRDefault="00BE24AD" w:rsidP="00BE24AD">
      <w:pPr>
        <w:ind w:firstLine="567"/>
        <w:contextualSpacing/>
        <w:jc w:val="both"/>
        <w:rPr>
          <w:rFonts w:ascii="Liberation Serif" w:hAnsi="Liberation Serif" w:cs="Liberation Serif"/>
          <w:b w:val="0"/>
        </w:rPr>
      </w:pPr>
      <w:r w:rsidRPr="00BE24AD">
        <w:rPr>
          <w:rFonts w:ascii="Liberation Serif" w:hAnsi="Liberation Serif" w:cs="Liberation Serif"/>
          <w:b w:val="0"/>
        </w:rPr>
        <w:t>– внедрение современных моделей успешной социализации детей: подготовка и проведение Всероссийского конкурса юношеских исследовательских работ им. В.И. Вернадского, Всероссийского конкурса юношеских исследовательских работ «Тропой открытий В.И. Вернадского», Всероссийского конкурса юношеских исследовательских и творческих проектов «Я – исследователь»; проведение конкурсных мероприятий и соревнований). Из местного бюджета на это мероприятие выделено 1,5 миллиона рублей;</w:t>
      </w:r>
    </w:p>
    <w:p w14:paraId="26D5429B" w14:textId="77777777" w:rsidR="00BE24AD" w:rsidRPr="00BE24AD" w:rsidRDefault="00BE24AD" w:rsidP="00BE24AD">
      <w:pPr>
        <w:ind w:firstLine="567"/>
        <w:contextualSpacing/>
        <w:jc w:val="both"/>
        <w:rPr>
          <w:rFonts w:ascii="Liberation Serif" w:hAnsi="Liberation Serif" w:cs="Liberation Serif"/>
          <w:b w:val="0"/>
        </w:rPr>
      </w:pPr>
      <w:r w:rsidRPr="00BE24AD">
        <w:rPr>
          <w:rFonts w:ascii="Liberation Serif" w:hAnsi="Liberation Serif" w:cs="Liberation Serif"/>
          <w:b w:val="0"/>
        </w:rPr>
        <w:t>– укрепление и развитие материально-технической базы ДДТ, ЦОиПО: приобретение компьютеров, оргтехники, мебели, учебно-наглядных пособий, интерактивного оборудования, ноутбука для лазерного тира; продление права использования (лицензии) программного обеспечения «Фотошоп», «Иллюстратор», «Касперский» для двенадцати ноутбуков, используемых для реализации предпрофессиональной программы «Дизайн». Из местного бюджета на эти цели выделено 3,5 миллиона рублей.</w:t>
      </w:r>
    </w:p>
    <w:p w14:paraId="5E68EAC8" w14:textId="77777777" w:rsidR="00BE24AD" w:rsidRDefault="00BE24AD" w:rsidP="00BE24AD">
      <w:pPr>
        <w:spacing w:before="0" w:line="240" w:lineRule="atLeast"/>
        <w:ind w:right="0"/>
        <w:jc w:val="both"/>
        <w:rPr>
          <w:rFonts w:ascii="Liberation Serif" w:hAnsi="Liberation Serif" w:cs="Liberation Serif"/>
          <w:b w:val="0"/>
        </w:rPr>
      </w:pPr>
      <w:r w:rsidRPr="00BE24AD">
        <w:rPr>
          <w:rFonts w:ascii="Liberation Serif" w:hAnsi="Liberation Serif" w:cs="Liberation Serif"/>
          <w:b w:val="0"/>
        </w:rPr>
        <w:lastRenderedPageBreak/>
        <w:t>1,1 миллиона рублей из местного бюджета направлено на следующие мероприятия по энергосбережению и повышению энергетической эффективности в ДДТ и ЦО и ПО: гидропневматическую промывку с последующей биологической дезинфекцией системы отопления зданий; устройство молниезащиты здания; восстановление систем вентиляции; монтаж тревожной сигнализации; приобретение и замену светильников; приобретение светодиодных ламп; разработку и приобретение программы в области энергосбережения и повышения энергетической эффективности с расчетом целевого уровня снижения потребления ресурсов.</w:t>
      </w:r>
    </w:p>
    <w:p w14:paraId="7A03D684" w14:textId="77777777" w:rsidR="00EF6675" w:rsidRPr="00BE24AD" w:rsidRDefault="00EF6675" w:rsidP="00BE24AD">
      <w:pPr>
        <w:spacing w:before="0" w:line="240" w:lineRule="atLeast"/>
        <w:ind w:right="0"/>
        <w:jc w:val="both"/>
        <w:rPr>
          <w:rFonts w:ascii="Liberation Serif" w:hAnsi="Liberation Serif" w:cs="Liberation Serif"/>
          <w:b w:val="0"/>
          <w:sz w:val="16"/>
          <w:szCs w:val="16"/>
        </w:rPr>
      </w:pPr>
    </w:p>
    <w:p w14:paraId="00497A52" w14:textId="77777777" w:rsidR="007128D5" w:rsidRPr="00BC4069" w:rsidRDefault="007128D5" w:rsidP="00045DFE">
      <w:pPr>
        <w:ind w:firstLine="567"/>
        <w:contextualSpacing/>
        <w:jc w:val="both"/>
        <w:rPr>
          <w:rFonts w:ascii="Liberation Serif" w:eastAsia="Calibri" w:hAnsi="Liberation Serif" w:cs="Liberation Serif"/>
          <w:lang w:eastAsia="en-US"/>
        </w:rPr>
      </w:pPr>
      <w:r w:rsidRPr="00BC4069">
        <w:rPr>
          <w:rFonts w:ascii="Liberation Serif" w:hAnsi="Liberation Serif" w:cs="Liberation Serif"/>
        </w:rPr>
        <w:t>Культура</w:t>
      </w:r>
      <w:r w:rsidR="00045DFE" w:rsidRPr="00BC4069">
        <w:rPr>
          <w:rFonts w:ascii="Liberation Serif" w:hAnsi="Liberation Serif" w:cs="Liberation Serif"/>
        </w:rPr>
        <w:t xml:space="preserve">. </w:t>
      </w:r>
      <w:r w:rsidR="00045DFE" w:rsidRPr="00BC4069">
        <w:rPr>
          <w:rFonts w:ascii="Liberation Serif" w:eastAsia="Calibri" w:hAnsi="Liberation Serif" w:cs="Liberation Serif"/>
          <w:lang w:eastAsia="en-US"/>
        </w:rPr>
        <w:t>Социальная сфера.</w:t>
      </w:r>
    </w:p>
    <w:p w14:paraId="1DE652B7" w14:textId="77777777" w:rsidR="00BE24AD" w:rsidRPr="00BE24AD" w:rsidRDefault="00BE24AD" w:rsidP="00BE24AD">
      <w:pPr>
        <w:autoSpaceDE w:val="0"/>
        <w:autoSpaceDN w:val="0"/>
        <w:adjustRightInd w:val="0"/>
        <w:spacing w:before="0" w:line="240" w:lineRule="atLeast"/>
        <w:ind w:right="0" w:firstLine="567"/>
        <w:contextualSpacing/>
        <w:jc w:val="both"/>
        <w:rPr>
          <w:rFonts w:ascii="Liberation Serif" w:hAnsi="Liberation Serif" w:cs="Liberation Serif"/>
          <w:b w:val="0"/>
        </w:rPr>
      </w:pPr>
      <w:r w:rsidRPr="00BC4069">
        <w:rPr>
          <w:rFonts w:ascii="Liberation Serif" w:hAnsi="Liberation Serif" w:cs="Liberation Serif"/>
          <w:b w:val="0"/>
        </w:rPr>
        <w:t>Культура городского округа представлена многопрофильной</w:t>
      </w:r>
      <w:r w:rsidRPr="00BE24AD">
        <w:rPr>
          <w:rFonts w:ascii="Liberation Serif" w:hAnsi="Liberation Serif" w:cs="Liberation Serif"/>
          <w:b w:val="0"/>
        </w:rPr>
        <w:t xml:space="preserve"> сетью организаций культуры и искусства, состоящей из семи юридических лиц и 22 сетевых единиц, в которую входят:</w:t>
      </w:r>
    </w:p>
    <w:p w14:paraId="27FFEF6E" w14:textId="77777777" w:rsidR="00BE24AD" w:rsidRPr="00BE24AD" w:rsidRDefault="00BE24AD" w:rsidP="00BE24AD">
      <w:pPr>
        <w:autoSpaceDE w:val="0"/>
        <w:autoSpaceDN w:val="0"/>
        <w:adjustRightInd w:val="0"/>
        <w:spacing w:before="0" w:line="240" w:lineRule="atLeast"/>
        <w:ind w:right="0" w:firstLine="567"/>
        <w:contextualSpacing/>
        <w:jc w:val="both"/>
        <w:rPr>
          <w:rFonts w:ascii="Liberation Serif" w:hAnsi="Liberation Serif" w:cs="Liberation Serif"/>
          <w:b w:val="0"/>
        </w:rPr>
      </w:pPr>
      <w:r w:rsidRPr="00BE24AD">
        <w:rPr>
          <w:rFonts w:ascii="Liberation Serif" w:hAnsi="Liberation Serif" w:cs="Liberation Serif"/>
          <w:b w:val="0"/>
        </w:rPr>
        <w:t>– МБУК «Верхнепышминская централизованная библиотечная система», имеющее 12 филиалов (десять общедоступных библиотек и две детские библиотеки);</w:t>
      </w:r>
    </w:p>
    <w:p w14:paraId="209112A0" w14:textId="77777777" w:rsidR="00BE24AD" w:rsidRPr="00BE24AD" w:rsidRDefault="00BE24AD" w:rsidP="00BE24AD">
      <w:pPr>
        <w:autoSpaceDE w:val="0"/>
        <w:autoSpaceDN w:val="0"/>
        <w:adjustRightInd w:val="0"/>
        <w:spacing w:before="0" w:line="240" w:lineRule="atLeast"/>
        <w:ind w:right="0" w:firstLine="567"/>
        <w:contextualSpacing/>
        <w:jc w:val="both"/>
        <w:rPr>
          <w:rFonts w:ascii="Liberation Serif" w:hAnsi="Liberation Serif" w:cs="Liberation Serif"/>
          <w:b w:val="0"/>
        </w:rPr>
      </w:pPr>
      <w:r w:rsidRPr="00BE24AD">
        <w:rPr>
          <w:rFonts w:ascii="Liberation Serif" w:hAnsi="Liberation Serif" w:cs="Liberation Serif"/>
          <w:b w:val="0"/>
        </w:rPr>
        <w:t>– три учреждения клубного типа: ОСК «Луч», в состав которого входят четыре структурных подразделения («Центр досуга поселка Исеть», сельские клубы села Мостовское, поселков Первомайский и Сагра), МБУК «Манин парк», МАУ «Дворец культуры «Металлург» (далее – ДК «Металлург»);</w:t>
      </w:r>
    </w:p>
    <w:p w14:paraId="7884386C" w14:textId="77777777" w:rsidR="00BE24AD" w:rsidRPr="00BE24AD" w:rsidRDefault="00BE24AD" w:rsidP="00BE24AD">
      <w:pPr>
        <w:autoSpaceDE w:val="0"/>
        <w:autoSpaceDN w:val="0"/>
        <w:adjustRightInd w:val="0"/>
        <w:spacing w:before="0" w:line="240" w:lineRule="atLeast"/>
        <w:ind w:right="0" w:firstLine="567"/>
        <w:contextualSpacing/>
        <w:jc w:val="both"/>
        <w:rPr>
          <w:rFonts w:ascii="Liberation Serif" w:hAnsi="Liberation Serif" w:cs="Liberation Serif"/>
          <w:b w:val="0"/>
        </w:rPr>
      </w:pPr>
      <w:r w:rsidRPr="00BE24AD">
        <w:rPr>
          <w:rFonts w:ascii="Liberation Serif" w:hAnsi="Liberation Serif" w:cs="Liberation Serif"/>
          <w:b w:val="0"/>
        </w:rPr>
        <w:t>– Исторический музей»;</w:t>
      </w:r>
    </w:p>
    <w:p w14:paraId="03757F33" w14:textId="77777777" w:rsidR="00BE24AD" w:rsidRPr="00BE24AD" w:rsidRDefault="00BE24AD" w:rsidP="00BE24AD">
      <w:pPr>
        <w:autoSpaceDE w:val="0"/>
        <w:autoSpaceDN w:val="0"/>
        <w:adjustRightInd w:val="0"/>
        <w:spacing w:before="0" w:line="240" w:lineRule="atLeast"/>
        <w:ind w:right="0" w:firstLine="567"/>
        <w:contextualSpacing/>
        <w:jc w:val="both"/>
        <w:rPr>
          <w:rFonts w:ascii="Liberation Serif" w:hAnsi="Liberation Serif" w:cs="Liberation Serif"/>
          <w:b w:val="0"/>
        </w:rPr>
      </w:pPr>
      <w:r w:rsidRPr="00BE24AD">
        <w:rPr>
          <w:rFonts w:ascii="Liberation Serif" w:hAnsi="Liberation Serif" w:cs="Liberation Serif"/>
          <w:b w:val="0"/>
        </w:rPr>
        <w:t>– государственное бюджетное учреждение (далее – ГБУ) ДО Свердловской области «Верхнепышминская детская музыкальная школа».</w:t>
      </w:r>
    </w:p>
    <w:p w14:paraId="4D9D73A9" w14:textId="77777777" w:rsidR="00BE24AD" w:rsidRPr="00BE24AD" w:rsidRDefault="00BE24AD" w:rsidP="00BE24AD">
      <w:pPr>
        <w:autoSpaceDE w:val="0"/>
        <w:autoSpaceDN w:val="0"/>
        <w:adjustRightInd w:val="0"/>
        <w:spacing w:before="0" w:line="240" w:lineRule="atLeast"/>
        <w:ind w:right="0" w:firstLine="567"/>
        <w:contextualSpacing/>
        <w:jc w:val="both"/>
        <w:rPr>
          <w:rFonts w:ascii="Liberation Serif" w:hAnsi="Liberation Serif" w:cs="Liberation Serif"/>
          <w:b w:val="0"/>
        </w:rPr>
      </w:pPr>
      <w:r w:rsidRPr="00BE24AD">
        <w:rPr>
          <w:rFonts w:ascii="Liberation Serif" w:hAnsi="Liberation Serif" w:cs="Liberation Serif"/>
          <w:b w:val="0"/>
        </w:rPr>
        <w:t>Важными событиями 2024 года стали 60-летний юбилей кинотеатра «Киноград», 35-летний юбилей ДХШ, коллектив которой награжден Почетной грамотой Министерства культуры Свердловской области.</w:t>
      </w:r>
    </w:p>
    <w:p w14:paraId="2C6AF3B6" w14:textId="77777777" w:rsidR="00BE24AD" w:rsidRPr="00BE24AD" w:rsidRDefault="00BE24AD" w:rsidP="00BE24AD">
      <w:pPr>
        <w:autoSpaceDE w:val="0"/>
        <w:autoSpaceDN w:val="0"/>
        <w:adjustRightInd w:val="0"/>
        <w:spacing w:before="0" w:line="240" w:lineRule="atLeast"/>
        <w:ind w:right="0" w:firstLine="567"/>
        <w:contextualSpacing/>
        <w:jc w:val="both"/>
        <w:rPr>
          <w:rFonts w:ascii="Liberation Serif" w:hAnsi="Liberation Serif" w:cs="Liberation Serif"/>
          <w:b w:val="0"/>
        </w:rPr>
      </w:pPr>
      <w:r w:rsidRPr="00BE24AD">
        <w:rPr>
          <w:rFonts w:ascii="Liberation Serif" w:hAnsi="Liberation Serif" w:cs="Liberation Serif"/>
          <w:b w:val="0"/>
        </w:rPr>
        <w:t>В 2024 году организовано дооснащение клуба в с. Мостовское (технологическое присоединение к централизованной системе водоснабжения, к электрическим сетям), израсходовано 500 тысяч рублей средств местного бюджета.</w:t>
      </w:r>
    </w:p>
    <w:p w14:paraId="1E145460" w14:textId="77777777" w:rsidR="00BE24AD" w:rsidRPr="00BE24AD" w:rsidRDefault="00BE24AD" w:rsidP="00BE24AD">
      <w:pPr>
        <w:autoSpaceDE w:val="0"/>
        <w:autoSpaceDN w:val="0"/>
        <w:adjustRightInd w:val="0"/>
        <w:spacing w:before="0" w:line="240" w:lineRule="atLeast"/>
        <w:ind w:right="0" w:firstLine="567"/>
        <w:contextualSpacing/>
        <w:jc w:val="both"/>
        <w:rPr>
          <w:rFonts w:ascii="Liberation Serif" w:hAnsi="Liberation Serif" w:cs="Liberation Serif"/>
          <w:b w:val="0"/>
        </w:rPr>
      </w:pPr>
      <w:r w:rsidRPr="00BE24AD">
        <w:rPr>
          <w:rFonts w:ascii="Liberation Serif" w:hAnsi="Liberation Serif" w:cs="Liberation Serif"/>
          <w:b w:val="0"/>
        </w:rPr>
        <w:t>Кроме того, в 2024 году завершено строительства сельского клуба в п. Сагра. В п. Кедровое строительство клуба продолжается.</w:t>
      </w:r>
    </w:p>
    <w:p w14:paraId="0CF5B6C1" w14:textId="77777777" w:rsidR="00BE24AD" w:rsidRPr="00BE24AD" w:rsidRDefault="00BE24AD" w:rsidP="00BE24AD">
      <w:pPr>
        <w:autoSpaceDE w:val="0"/>
        <w:autoSpaceDN w:val="0"/>
        <w:adjustRightInd w:val="0"/>
        <w:spacing w:before="0" w:line="240" w:lineRule="atLeast"/>
        <w:ind w:right="0" w:firstLine="567"/>
        <w:contextualSpacing/>
        <w:jc w:val="both"/>
        <w:rPr>
          <w:rFonts w:ascii="Liberation Serif" w:hAnsi="Liberation Serif" w:cs="Liberation Serif"/>
          <w:b w:val="0"/>
        </w:rPr>
      </w:pPr>
      <w:r w:rsidRPr="00BE24AD">
        <w:rPr>
          <w:rFonts w:ascii="Liberation Serif" w:hAnsi="Liberation Serif" w:cs="Liberation Serif"/>
          <w:b w:val="0"/>
        </w:rPr>
        <w:t>Программы предпрофессионального образования в области культуры и искусства реализуются в двух учреждениях дополнительного образования: ДШИ и ДХШ.</w:t>
      </w:r>
    </w:p>
    <w:p w14:paraId="4970AF5A" w14:textId="77777777" w:rsidR="007128D5" w:rsidRPr="00582FF3" w:rsidRDefault="00BE24AD" w:rsidP="00BE24AD">
      <w:pPr>
        <w:autoSpaceDE w:val="0"/>
        <w:autoSpaceDN w:val="0"/>
        <w:adjustRightInd w:val="0"/>
        <w:spacing w:before="0" w:line="240" w:lineRule="atLeast"/>
        <w:ind w:right="0" w:firstLine="567"/>
        <w:contextualSpacing/>
        <w:jc w:val="both"/>
        <w:rPr>
          <w:rFonts w:ascii="Liberation Serif" w:eastAsia="Calibri" w:hAnsi="Liberation Serif" w:cs="Liberation Serif"/>
          <w:b w:val="0"/>
          <w:lang w:eastAsia="en-US"/>
        </w:rPr>
      </w:pPr>
      <w:r w:rsidRPr="00BE24AD">
        <w:rPr>
          <w:rFonts w:ascii="Liberation Serif" w:hAnsi="Liberation Serif" w:cs="Liberation Serif"/>
          <w:b w:val="0"/>
        </w:rPr>
        <w:t>Ведущее место в обеспечении многообразия культурной жизни городского округа занимают учреждения культурно-досугового типа. Они организуют и проводят культурно-массовые, зрелищные мероприятия, народные праздники, ведут работу по сохранению культурного наследия родного края, поисково-краеведческую деятельность, осуществляют экологическое просвещение школьников, создают условия для творческого самовыражения личности и многое другое. В данных учреждениях создано 151 клубное формирование, участниками которых являются 2 573 человека.</w:t>
      </w:r>
    </w:p>
    <w:p w14:paraId="0303F41A" w14:textId="77777777" w:rsidR="00BE24AD" w:rsidRPr="00BE24AD" w:rsidRDefault="00BE24AD" w:rsidP="00BE24AD">
      <w:pPr>
        <w:ind w:firstLine="567"/>
        <w:contextualSpacing/>
        <w:jc w:val="both"/>
        <w:rPr>
          <w:rFonts w:ascii="Liberation Serif" w:eastAsia="Calibri" w:hAnsi="Liberation Serif" w:cs="Liberation Serif"/>
          <w:b w:val="0"/>
          <w:lang w:eastAsia="en-US"/>
        </w:rPr>
      </w:pPr>
      <w:r w:rsidRPr="00BE24AD">
        <w:rPr>
          <w:rFonts w:ascii="Liberation Serif" w:eastAsia="Calibri" w:hAnsi="Liberation Serif" w:cs="Liberation Serif"/>
          <w:b w:val="0"/>
          <w:lang w:eastAsia="en-US"/>
        </w:rPr>
        <w:t>В рамках реализации национального проекта «Культура» в 2024 году в рамках реализации муниципального компонента регионального проекта «Творческие люди (Свердловская область)» на площадках высших учебных заведений Российской Федерации бесплатно прошли обучение девять специалистов учреждений культуры городского округа.</w:t>
      </w:r>
    </w:p>
    <w:p w14:paraId="49B84C35" w14:textId="77777777" w:rsidR="00BE24AD" w:rsidRPr="00BE24AD" w:rsidRDefault="00BE24AD" w:rsidP="00BE24AD">
      <w:pPr>
        <w:ind w:firstLine="567"/>
        <w:contextualSpacing/>
        <w:jc w:val="both"/>
        <w:rPr>
          <w:rFonts w:ascii="Liberation Serif" w:eastAsia="Calibri" w:hAnsi="Liberation Serif" w:cs="Liberation Serif"/>
          <w:b w:val="0"/>
          <w:lang w:eastAsia="en-US"/>
        </w:rPr>
      </w:pPr>
      <w:r w:rsidRPr="00BE24AD">
        <w:rPr>
          <w:rFonts w:ascii="Liberation Serif" w:eastAsia="Calibri" w:hAnsi="Liberation Serif" w:cs="Liberation Serif"/>
          <w:b w:val="0"/>
          <w:lang w:eastAsia="en-US"/>
        </w:rPr>
        <w:t>В рамках Программы развития социальной сферы и Программы реализации основных направлений социальной политики выполнены следующие мероприятия.</w:t>
      </w:r>
    </w:p>
    <w:p w14:paraId="3E506107" w14:textId="77777777" w:rsidR="00BE24AD" w:rsidRPr="00BE24AD" w:rsidRDefault="00BE24AD" w:rsidP="00BE24AD">
      <w:pPr>
        <w:ind w:firstLine="567"/>
        <w:contextualSpacing/>
        <w:jc w:val="both"/>
        <w:rPr>
          <w:rFonts w:ascii="Liberation Serif" w:eastAsia="Calibri" w:hAnsi="Liberation Serif" w:cs="Liberation Serif"/>
          <w:b w:val="0"/>
          <w:lang w:eastAsia="en-US"/>
        </w:rPr>
      </w:pPr>
      <w:r w:rsidRPr="00BE24AD">
        <w:rPr>
          <w:rFonts w:ascii="Liberation Serif" w:eastAsia="Calibri" w:hAnsi="Liberation Serif" w:cs="Liberation Serif"/>
          <w:b w:val="0"/>
          <w:lang w:eastAsia="en-US"/>
        </w:rPr>
        <w:t>1. Для укрепления и развития материально-технической базы муниципальных учреждений культуры и культурно-досуговых учреждений выполнены следующие мероприятия на общую сумму 16,5 миллиона рублей:</w:t>
      </w:r>
    </w:p>
    <w:p w14:paraId="2CA716DF" w14:textId="77777777" w:rsidR="00BE24AD" w:rsidRPr="00BE24AD" w:rsidRDefault="00BE24AD" w:rsidP="00BE24AD">
      <w:pPr>
        <w:ind w:firstLine="567"/>
        <w:contextualSpacing/>
        <w:jc w:val="both"/>
        <w:rPr>
          <w:rFonts w:ascii="Liberation Serif" w:eastAsia="Calibri" w:hAnsi="Liberation Serif" w:cs="Liberation Serif"/>
          <w:b w:val="0"/>
          <w:lang w:eastAsia="en-US"/>
        </w:rPr>
      </w:pPr>
      <w:r w:rsidRPr="00BE24AD">
        <w:rPr>
          <w:rFonts w:ascii="Liberation Serif" w:eastAsia="Calibri" w:hAnsi="Liberation Serif" w:cs="Liberation Serif"/>
          <w:b w:val="0"/>
          <w:lang w:eastAsia="en-US"/>
        </w:rPr>
        <w:t>1) Исторический музей приобрел флагшток и смонтировал его на здании музея;</w:t>
      </w:r>
    </w:p>
    <w:p w14:paraId="21252DDF" w14:textId="77777777" w:rsidR="00BE24AD" w:rsidRPr="00BE24AD" w:rsidRDefault="00BE24AD" w:rsidP="00BE24AD">
      <w:pPr>
        <w:ind w:firstLine="567"/>
        <w:contextualSpacing/>
        <w:jc w:val="both"/>
        <w:rPr>
          <w:rFonts w:ascii="Liberation Serif" w:eastAsia="Calibri" w:hAnsi="Liberation Serif" w:cs="Liberation Serif"/>
          <w:b w:val="0"/>
          <w:lang w:eastAsia="en-US"/>
        </w:rPr>
      </w:pPr>
      <w:r w:rsidRPr="00BE24AD">
        <w:rPr>
          <w:rFonts w:ascii="Liberation Serif" w:eastAsia="Calibri" w:hAnsi="Liberation Serif" w:cs="Liberation Serif"/>
          <w:b w:val="0"/>
          <w:lang w:eastAsia="en-US"/>
        </w:rPr>
        <w:t>2) ОСК «Луч» приобрело:</w:t>
      </w:r>
    </w:p>
    <w:p w14:paraId="2A5D9B14" w14:textId="77777777" w:rsidR="00BE24AD" w:rsidRPr="00BE24AD" w:rsidRDefault="00BE24AD" w:rsidP="00BE24AD">
      <w:pPr>
        <w:ind w:firstLine="567"/>
        <w:contextualSpacing/>
        <w:jc w:val="both"/>
        <w:rPr>
          <w:rFonts w:ascii="Liberation Serif" w:eastAsia="Calibri" w:hAnsi="Liberation Serif" w:cs="Liberation Serif"/>
          <w:b w:val="0"/>
          <w:lang w:eastAsia="en-US"/>
        </w:rPr>
      </w:pPr>
      <w:r w:rsidRPr="00BE24AD">
        <w:rPr>
          <w:rFonts w:ascii="Liberation Serif" w:eastAsia="Calibri" w:hAnsi="Liberation Serif" w:cs="Liberation Serif"/>
          <w:b w:val="0"/>
          <w:lang w:eastAsia="en-US"/>
        </w:rPr>
        <w:t xml:space="preserve">– сценические костюмы (костюмы детские, костюмы взрослые, театральные костюмы, костюмы взрослые деда Мороза, Снегурочки) и </w:t>
      </w:r>
      <w:r w:rsidRPr="00BE24AD">
        <w:rPr>
          <w:rFonts w:ascii="Liberation Serif" w:eastAsia="Calibri" w:hAnsi="Liberation Serif" w:cs="Liberation Serif"/>
          <w:b w:val="0"/>
          <w:lang w:eastAsia="en-US"/>
        </w:rPr>
        <w:lastRenderedPageBreak/>
        <w:t xml:space="preserve">обувь для головного отделения в п. Исеть </w:t>
      </w:r>
    </w:p>
    <w:p w14:paraId="64132AA6" w14:textId="77777777" w:rsidR="00BE24AD" w:rsidRPr="00BE24AD" w:rsidRDefault="00BE24AD" w:rsidP="00BE24AD">
      <w:pPr>
        <w:ind w:firstLine="567"/>
        <w:contextualSpacing/>
        <w:jc w:val="both"/>
        <w:rPr>
          <w:rFonts w:ascii="Liberation Serif" w:eastAsia="Calibri" w:hAnsi="Liberation Serif" w:cs="Liberation Serif"/>
          <w:b w:val="0"/>
          <w:lang w:eastAsia="en-US"/>
        </w:rPr>
      </w:pPr>
      <w:r w:rsidRPr="00BE24AD">
        <w:rPr>
          <w:rFonts w:ascii="Liberation Serif" w:eastAsia="Calibri" w:hAnsi="Liberation Serif" w:cs="Liberation Serif"/>
          <w:b w:val="0"/>
          <w:lang w:eastAsia="en-US"/>
        </w:rPr>
        <w:t>– мебель, оргтехнику (моноблоки, ноутбук, многофункциональное устройство (далее – МФУ), принтер, проектор, экран для проектора), аппаратуру (акустические системы, микшерский пульт, радиосистемы, коммуникация) для клуба в п. Сагра;</w:t>
      </w:r>
    </w:p>
    <w:p w14:paraId="4E582115" w14:textId="77777777" w:rsidR="00BE24AD" w:rsidRPr="00BE24AD" w:rsidRDefault="00BE24AD" w:rsidP="00BE24AD">
      <w:pPr>
        <w:ind w:firstLine="567"/>
        <w:contextualSpacing/>
        <w:jc w:val="both"/>
        <w:rPr>
          <w:rFonts w:ascii="Liberation Serif" w:eastAsia="Calibri" w:hAnsi="Liberation Serif" w:cs="Liberation Serif"/>
          <w:b w:val="0"/>
          <w:lang w:eastAsia="en-US"/>
        </w:rPr>
      </w:pPr>
      <w:r w:rsidRPr="00BE24AD">
        <w:rPr>
          <w:rFonts w:ascii="Liberation Serif" w:eastAsia="Calibri" w:hAnsi="Liberation Serif" w:cs="Liberation Serif"/>
          <w:b w:val="0"/>
          <w:lang w:eastAsia="en-US"/>
        </w:rPr>
        <w:t>3) МБУК «Верхнепышминская централизованная библиотечная система» приобрело компьютерную технику, программы информатизации библиотек, оборудование для электронной книговыдачи, установило кондиционеры;</w:t>
      </w:r>
    </w:p>
    <w:p w14:paraId="25FA095C" w14:textId="77777777" w:rsidR="00BE24AD" w:rsidRPr="00BE24AD" w:rsidRDefault="00BE24AD" w:rsidP="00BE24AD">
      <w:pPr>
        <w:ind w:firstLine="567"/>
        <w:contextualSpacing/>
        <w:jc w:val="both"/>
        <w:rPr>
          <w:rFonts w:ascii="Liberation Serif" w:eastAsia="Calibri" w:hAnsi="Liberation Serif" w:cs="Liberation Serif"/>
          <w:b w:val="0"/>
          <w:lang w:eastAsia="en-US"/>
        </w:rPr>
      </w:pPr>
      <w:r w:rsidRPr="00BE24AD">
        <w:rPr>
          <w:rFonts w:ascii="Liberation Serif" w:eastAsia="Calibri" w:hAnsi="Liberation Serif" w:cs="Liberation Serif"/>
          <w:b w:val="0"/>
          <w:lang w:eastAsia="en-US"/>
        </w:rPr>
        <w:t>4) ДК «Металлург» приобрел светодиодные рекламные всепогодные видеоэкраны, компьютеры для подготовки и проведения концертных программ, написания аранжировок в эстрадном и русско-народных стилях, записи вокалистов и чтецов, музыкально шумового оформления; ноутбук для обеспечения комплексной работы экранов на здании ДК «Металлург».</w:t>
      </w:r>
    </w:p>
    <w:p w14:paraId="0445C307" w14:textId="77777777" w:rsidR="00BE24AD" w:rsidRPr="00BE24AD" w:rsidRDefault="00BE24AD" w:rsidP="00BE24AD">
      <w:pPr>
        <w:ind w:firstLine="567"/>
        <w:contextualSpacing/>
        <w:jc w:val="both"/>
        <w:rPr>
          <w:rFonts w:ascii="Liberation Serif" w:eastAsia="Calibri" w:hAnsi="Liberation Serif" w:cs="Liberation Serif"/>
          <w:b w:val="0"/>
          <w:lang w:eastAsia="en-US"/>
        </w:rPr>
      </w:pPr>
      <w:r w:rsidRPr="00BE24AD">
        <w:rPr>
          <w:rFonts w:ascii="Liberation Serif" w:eastAsia="Calibri" w:hAnsi="Liberation Serif" w:cs="Liberation Serif"/>
          <w:b w:val="0"/>
          <w:lang w:eastAsia="en-US"/>
        </w:rPr>
        <w:t>2. Для профилактики правонарушений выделено 10,2 миллиона рублей на следующие мероприятия:</w:t>
      </w:r>
    </w:p>
    <w:p w14:paraId="0357844A" w14:textId="77777777" w:rsidR="00BE24AD" w:rsidRPr="00BE24AD" w:rsidRDefault="00BE24AD" w:rsidP="00BE24AD">
      <w:pPr>
        <w:ind w:firstLine="567"/>
        <w:contextualSpacing/>
        <w:jc w:val="both"/>
        <w:rPr>
          <w:rFonts w:ascii="Liberation Serif" w:eastAsia="Calibri" w:hAnsi="Liberation Serif" w:cs="Liberation Serif"/>
          <w:b w:val="0"/>
          <w:lang w:eastAsia="en-US"/>
        </w:rPr>
      </w:pPr>
      <w:r w:rsidRPr="00BE24AD">
        <w:rPr>
          <w:rFonts w:ascii="Liberation Serif" w:eastAsia="Calibri" w:hAnsi="Liberation Serif" w:cs="Liberation Serif"/>
          <w:b w:val="0"/>
          <w:lang w:eastAsia="en-US"/>
        </w:rPr>
        <w:t>1) Манин парк – обеспечена круглосуточная охрана территории, приобретен уличный арочный металлодетектор;</w:t>
      </w:r>
    </w:p>
    <w:p w14:paraId="4F7ACCD2" w14:textId="77777777" w:rsidR="00BE24AD" w:rsidRPr="00BE24AD" w:rsidRDefault="00BE24AD" w:rsidP="00BE24AD">
      <w:pPr>
        <w:ind w:firstLine="567"/>
        <w:contextualSpacing/>
        <w:jc w:val="both"/>
        <w:rPr>
          <w:rFonts w:ascii="Liberation Serif" w:eastAsia="Calibri" w:hAnsi="Liberation Serif" w:cs="Liberation Serif"/>
          <w:b w:val="0"/>
          <w:lang w:eastAsia="en-US"/>
        </w:rPr>
      </w:pPr>
      <w:r w:rsidRPr="00BE24AD">
        <w:rPr>
          <w:rFonts w:ascii="Liberation Serif" w:eastAsia="Calibri" w:hAnsi="Liberation Serif" w:cs="Liberation Serif"/>
          <w:b w:val="0"/>
          <w:lang w:eastAsia="en-US"/>
        </w:rPr>
        <w:t>2) ДК «Металлург» – обеспечена охрана с выставлением одного физического поста внутри здания, приобретены и установлены система оповещения, видеокамера с регистратором в здании ДК «Металлург», металлодетектор в помещении кинотеатра «Киноград»;</w:t>
      </w:r>
    </w:p>
    <w:p w14:paraId="35106823" w14:textId="77777777" w:rsidR="00BE24AD" w:rsidRPr="00BE24AD" w:rsidRDefault="00BE24AD" w:rsidP="00BE24AD">
      <w:pPr>
        <w:ind w:firstLine="567"/>
        <w:contextualSpacing/>
        <w:jc w:val="both"/>
        <w:rPr>
          <w:rFonts w:ascii="Liberation Serif" w:eastAsia="Calibri" w:hAnsi="Liberation Serif" w:cs="Liberation Serif"/>
          <w:b w:val="0"/>
          <w:lang w:eastAsia="en-US"/>
        </w:rPr>
      </w:pPr>
      <w:r w:rsidRPr="00BE24AD">
        <w:rPr>
          <w:rFonts w:ascii="Liberation Serif" w:eastAsia="Calibri" w:hAnsi="Liberation Serif" w:cs="Liberation Serif"/>
          <w:b w:val="0"/>
          <w:lang w:eastAsia="en-US"/>
        </w:rPr>
        <w:t>3) приобретены и установлены система внутреннего видеонаблюдения 1-го этажа, система оповещения в Историческом музее;</w:t>
      </w:r>
    </w:p>
    <w:p w14:paraId="5177C401" w14:textId="77777777" w:rsidR="00BE24AD" w:rsidRPr="00BE24AD" w:rsidRDefault="00BE24AD" w:rsidP="00BE24AD">
      <w:pPr>
        <w:ind w:firstLine="567"/>
        <w:contextualSpacing/>
        <w:jc w:val="both"/>
        <w:rPr>
          <w:rFonts w:ascii="Liberation Serif" w:eastAsia="Calibri" w:hAnsi="Liberation Serif" w:cs="Liberation Serif"/>
          <w:b w:val="0"/>
          <w:lang w:eastAsia="en-US"/>
        </w:rPr>
      </w:pPr>
      <w:r w:rsidRPr="00BE24AD">
        <w:rPr>
          <w:rFonts w:ascii="Liberation Serif" w:eastAsia="Calibri" w:hAnsi="Liberation Serif" w:cs="Liberation Serif"/>
          <w:b w:val="0"/>
          <w:lang w:eastAsia="en-US"/>
        </w:rPr>
        <w:t>4) библиотеки оборудованы системой экстренного оповещения работников и посетителей о потенциальной угрозе возникновения или о возникновении чрезвычайных ситуаций.</w:t>
      </w:r>
    </w:p>
    <w:p w14:paraId="7AA74A87" w14:textId="77777777" w:rsidR="00BE24AD" w:rsidRPr="00BE24AD" w:rsidRDefault="00BE24AD" w:rsidP="00BE24AD">
      <w:pPr>
        <w:ind w:firstLine="567"/>
        <w:contextualSpacing/>
        <w:jc w:val="both"/>
        <w:rPr>
          <w:rFonts w:ascii="Liberation Serif" w:eastAsia="Calibri" w:hAnsi="Liberation Serif" w:cs="Liberation Serif"/>
          <w:b w:val="0"/>
          <w:lang w:eastAsia="en-US"/>
        </w:rPr>
      </w:pPr>
      <w:r w:rsidRPr="00BE24AD">
        <w:rPr>
          <w:rFonts w:ascii="Liberation Serif" w:eastAsia="Calibri" w:hAnsi="Liberation Serif" w:cs="Liberation Serif"/>
          <w:b w:val="0"/>
          <w:lang w:eastAsia="en-US"/>
        </w:rPr>
        <w:t>3. Министерство культуры Свердловской области оказало государственную поддержку модернизации библиотек в части комплектования книжных фондов на условиях софинансиро-вания из федерального бюджета – 400 тысяч рублей, из них 200 тысяч рублей – средства федерального и областного бюджетов.</w:t>
      </w:r>
    </w:p>
    <w:p w14:paraId="7EE31A05" w14:textId="77777777" w:rsidR="00BE24AD" w:rsidRPr="00BE24AD" w:rsidRDefault="00BE24AD" w:rsidP="00BE24AD">
      <w:pPr>
        <w:ind w:firstLine="567"/>
        <w:contextualSpacing/>
        <w:jc w:val="both"/>
        <w:rPr>
          <w:rFonts w:ascii="Liberation Serif" w:eastAsia="Calibri" w:hAnsi="Liberation Serif" w:cs="Liberation Serif"/>
          <w:b w:val="0"/>
          <w:lang w:eastAsia="en-US"/>
        </w:rPr>
      </w:pPr>
      <w:r w:rsidRPr="00BE24AD">
        <w:rPr>
          <w:rFonts w:ascii="Liberation Serif" w:eastAsia="Calibri" w:hAnsi="Liberation Serif" w:cs="Liberation Serif"/>
          <w:b w:val="0"/>
          <w:lang w:eastAsia="en-US"/>
        </w:rPr>
        <w:t>4. Выполнены следующие мероприятия по энергосбережению и повышению энергетической эффективности муниципальных учреждений культуры и культурно-досуговых учреждений на сумму 800 тысяч рублей:</w:t>
      </w:r>
    </w:p>
    <w:p w14:paraId="696A311E" w14:textId="77777777" w:rsidR="00BE24AD" w:rsidRPr="00BE24AD" w:rsidRDefault="00BE24AD" w:rsidP="00BE24AD">
      <w:pPr>
        <w:ind w:firstLine="567"/>
        <w:contextualSpacing/>
        <w:jc w:val="both"/>
        <w:rPr>
          <w:rFonts w:ascii="Liberation Serif" w:eastAsia="Calibri" w:hAnsi="Liberation Serif" w:cs="Liberation Serif"/>
          <w:b w:val="0"/>
          <w:lang w:eastAsia="en-US"/>
        </w:rPr>
      </w:pPr>
      <w:r w:rsidRPr="00BE24AD">
        <w:rPr>
          <w:rFonts w:ascii="Liberation Serif" w:eastAsia="Calibri" w:hAnsi="Liberation Serif" w:cs="Liberation Serif"/>
          <w:b w:val="0"/>
          <w:lang w:eastAsia="en-US"/>
        </w:rPr>
        <w:t>1) гидропневматическая промывка системы отопления помещений, замена узла учета тепловой энергии; разработка программы энергосбережения; установка запорной балансировочной арматуры; проведение работ по замерам сопротивления электропроводки в учреждениях культуры;</w:t>
      </w:r>
    </w:p>
    <w:p w14:paraId="29EB3D1E" w14:textId="77777777" w:rsidR="00BE24AD" w:rsidRPr="00BE24AD" w:rsidRDefault="00BE24AD" w:rsidP="00BE24AD">
      <w:pPr>
        <w:ind w:firstLine="567"/>
        <w:contextualSpacing/>
        <w:jc w:val="both"/>
        <w:rPr>
          <w:rFonts w:ascii="Liberation Serif" w:eastAsia="Calibri" w:hAnsi="Liberation Serif" w:cs="Liberation Serif"/>
          <w:b w:val="0"/>
          <w:lang w:eastAsia="en-US"/>
        </w:rPr>
      </w:pPr>
      <w:r w:rsidRPr="00BE24AD">
        <w:rPr>
          <w:rFonts w:ascii="Liberation Serif" w:eastAsia="Calibri" w:hAnsi="Liberation Serif" w:cs="Liberation Serif"/>
          <w:b w:val="0"/>
          <w:lang w:eastAsia="en-US"/>
        </w:rPr>
        <w:t>2) замена узла учета тепловой энергии, установка запорной, балансировочной арматуры на системе отопления в здании кинотеатра «Киноград».</w:t>
      </w:r>
    </w:p>
    <w:p w14:paraId="40946CFC" w14:textId="77777777" w:rsidR="00BE24AD" w:rsidRPr="00BE24AD" w:rsidRDefault="00BE24AD" w:rsidP="00BE24AD">
      <w:pPr>
        <w:ind w:firstLine="567"/>
        <w:contextualSpacing/>
        <w:jc w:val="both"/>
        <w:rPr>
          <w:rFonts w:ascii="Liberation Serif" w:eastAsia="Calibri" w:hAnsi="Liberation Serif" w:cs="Liberation Serif"/>
          <w:b w:val="0"/>
          <w:lang w:eastAsia="en-US"/>
        </w:rPr>
      </w:pPr>
      <w:r w:rsidRPr="00BE24AD">
        <w:rPr>
          <w:rFonts w:ascii="Liberation Serif" w:eastAsia="Calibri" w:hAnsi="Liberation Serif" w:cs="Liberation Serif"/>
          <w:b w:val="0"/>
          <w:lang w:eastAsia="en-US"/>
        </w:rPr>
        <w:t xml:space="preserve">5. Организованы и проведены муниципальные праздничные и культурно-досуговые мероприятия на сумму 9,2 миллиона рублей.  </w:t>
      </w:r>
    </w:p>
    <w:p w14:paraId="1925C528" w14:textId="77777777" w:rsidR="00BE24AD" w:rsidRPr="00BE24AD" w:rsidRDefault="00BE24AD" w:rsidP="00BE24AD">
      <w:pPr>
        <w:ind w:firstLine="567"/>
        <w:contextualSpacing/>
        <w:jc w:val="both"/>
        <w:rPr>
          <w:rFonts w:ascii="Liberation Serif" w:eastAsia="Calibri" w:hAnsi="Liberation Serif" w:cs="Liberation Serif"/>
          <w:b w:val="0"/>
          <w:lang w:eastAsia="en-US"/>
        </w:rPr>
      </w:pPr>
      <w:r w:rsidRPr="00BE24AD">
        <w:rPr>
          <w:rFonts w:ascii="Liberation Serif" w:eastAsia="Calibri" w:hAnsi="Liberation Serif" w:cs="Liberation Serif"/>
          <w:b w:val="0"/>
          <w:lang w:eastAsia="en-US"/>
        </w:rPr>
        <w:t>6. Выплачена Стипендия Главы городского округа талантливым детям и молодежи на общую сумму 350 тысяч рублей.</w:t>
      </w:r>
    </w:p>
    <w:p w14:paraId="59095F8E" w14:textId="77777777" w:rsidR="00BE24AD" w:rsidRPr="00BE24AD" w:rsidRDefault="00BE24AD" w:rsidP="00BE24AD">
      <w:pPr>
        <w:ind w:firstLine="567"/>
        <w:contextualSpacing/>
        <w:jc w:val="both"/>
        <w:rPr>
          <w:rFonts w:ascii="Liberation Serif" w:eastAsia="Calibri" w:hAnsi="Liberation Serif" w:cs="Liberation Serif"/>
          <w:b w:val="0"/>
          <w:lang w:eastAsia="en-US"/>
        </w:rPr>
      </w:pPr>
      <w:r w:rsidRPr="00BE24AD">
        <w:rPr>
          <w:rFonts w:ascii="Liberation Serif" w:eastAsia="Calibri" w:hAnsi="Liberation Serif" w:cs="Liberation Serif"/>
          <w:b w:val="0"/>
          <w:lang w:eastAsia="en-US"/>
        </w:rPr>
        <w:t>7. С целью обеспечения доступной среды для маломобильных групп населения реализованы следующие мероприятия на сумму 380 тысяч рублей:</w:t>
      </w:r>
    </w:p>
    <w:p w14:paraId="57A3A420" w14:textId="77777777" w:rsidR="00BE24AD" w:rsidRPr="00BE24AD" w:rsidRDefault="00BE24AD" w:rsidP="00BE24AD">
      <w:pPr>
        <w:ind w:firstLine="567"/>
        <w:contextualSpacing/>
        <w:jc w:val="both"/>
        <w:rPr>
          <w:rFonts w:ascii="Liberation Serif" w:eastAsia="Calibri" w:hAnsi="Liberation Serif" w:cs="Liberation Serif"/>
          <w:b w:val="0"/>
          <w:lang w:eastAsia="en-US"/>
        </w:rPr>
      </w:pPr>
      <w:r w:rsidRPr="00BE24AD">
        <w:rPr>
          <w:rFonts w:ascii="Liberation Serif" w:eastAsia="Calibri" w:hAnsi="Liberation Serif" w:cs="Liberation Serif"/>
          <w:b w:val="0"/>
          <w:lang w:eastAsia="en-US"/>
        </w:rPr>
        <w:t>1) приобретено оборудование для создания доступной среды для инвалидов в здании «ДК «Металлург», разработан дизайн-проект санузла для инвалидов в кинотеатре «Киноград»;</w:t>
      </w:r>
    </w:p>
    <w:p w14:paraId="3BDC3BCA" w14:textId="77777777" w:rsidR="00BE24AD" w:rsidRPr="00BE24AD" w:rsidRDefault="00BE24AD" w:rsidP="00BE24AD">
      <w:pPr>
        <w:ind w:firstLine="567"/>
        <w:contextualSpacing/>
        <w:jc w:val="both"/>
        <w:rPr>
          <w:rFonts w:ascii="Liberation Serif" w:eastAsia="Calibri" w:hAnsi="Liberation Serif" w:cs="Liberation Serif"/>
          <w:b w:val="0"/>
          <w:lang w:eastAsia="en-US"/>
        </w:rPr>
      </w:pPr>
      <w:r w:rsidRPr="00BE24AD">
        <w:rPr>
          <w:rFonts w:ascii="Liberation Serif" w:eastAsia="Calibri" w:hAnsi="Liberation Serif" w:cs="Liberation Serif"/>
          <w:b w:val="0"/>
          <w:lang w:eastAsia="en-US"/>
        </w:rPr>
        <w:t>2) приобретены специальные держатели для костылей и тростей, тактильные мнемосхемы и пиктограммы со шрифтом Брайля, портативные индукционные петли, электронная лупа, изготовлены информационные таблички для филиалов Верхнепышминской централизованной библиотечной системы.</w:t>
      </w:r>
    </w:p>
    <w:p w14:paraId="0AEE77E6" w14:textId="77777777" w:rsidR="00BE24AD" w:rsidRPr="00BE24AD" w:rsidRDefault="00BE24AD" w:rsidP="00BE24AD">
      <w:pPr>
        <w:ind w:firstLine="567"/>
        <w:contextualSpacing/>
        <w:jc w:val="both"/>
        <w:rPr>
          <w:rFonts w:ascii="Liberation Serif" w:eastAsia="Calibri" w:hAnsi="Liberation Serif" w:cs="Liberation Serif"/>
          <w:b w:val="0"/>
          <w:lang w:eastAsia="en-US"/>
        </w:rPr>
      </w:pPr>
      <w:r w:rsidRPr="00BE24AD">
        <w:rPr>
          <w:rFonts w:ascii="Liberation Serif" w:eastAsia="Calibri" w:hAnsi="Liberation Serif" w:cs="Liberation Serif"/>
          <w:b w:val="0"/>
          <w:lang w:eastAsia="en-US"/>
        </w:rPr>
        <w:t>8. Реализованы мероприятия по ремонту учреждений культуры на сумму 10,6 миллиона рублей:</w:t>
      </w:r>
    </w:p>
    <w:p w14:paraId="797A58EA" w14:textId="77777777" w:rsidR="00BE24AD" w:rsidRPr="00BE24AD" w:rsidRDefault="00BE24AD" w:rsidP="00BE24AD">
      <w:pPr>
        <w:ind w:firstLine="567"/>
        <w:contextualSpacing/>
        <w:jc w:val="both"/>
        <w:rPr>
          <w:rFonts w:ascii="Liberation Serif" w:eastAsia="Calibri" w:hAnsi="Liberation Serif" w:cs="Liberation Serif"/>
          <w:b w:val="0"/>
          <w:lang w:eastAsia="en-US"/>
        </w:rPr>
      </w:pPr>
      <w:r w:rsidRPr="00BE24AD">
        <w:rPr>
          <w:rFonts w:ascii="Liberation Serif" w:eastAsia="Calibri" w:hAnsi="Liberation Serif" w:cs="Liberation Serif"/>
          <w:b w:val="0"/>
          <w:lang w:eastAsia="en-US"/>
        </w:rPr>
        <w:t>1) приобретены и установлены системы пожарной сигнализации, установлен узел учета тепловой энергии в Историческом музее;</w:t>
      </w:r>
    </w:p>
    <w:p w14:paraId="65B20935" w14:textId="77777777" w:rsidR="00BE24AD" w:rsidRPr="00BE24AD" w:rsidRDefault="00BE24AD" w:rsidP="00BE24AD">
      <w:pPr>
        <w:ind w:firstLine="567"/>
        <w:contextualSpacing/>
        <w:jc w:val="both"/>
        <w:rPr>
          <w:rFonts w:ascii="Liberation Serif" w:eastAsia="Calibri" w:hAnsi="Liberation Serif" w:cs="Liberation Serif"/>
          <w:b w:val="0"/>
          <w:lang w:eastAsia="en-US"/>
        </w:rPr>
      </w:pPr>
      <w:r w:rsidRPr="00BE24AD">
        <w:rPr>
          <w:rFonts w:ascii="Liberation Serif" w:eastAsia="Calibri" w:hAnsi="Liberation Serif" w:cs="Liberation Serif"/>
          <w:b w:val="0"/>
          <w:lang w:eastAsia="en-US"/>
        </w:rPr>
        <w:t>2) разработана ПСД «Система автоматической пожарной сигнализации; система оповещения и управления эвакуацией людей при пожаре» в Центральной городской библиотеке им. В.В. Волоскова;</w:t>
      </w:r>
    </w:p>
    <w:p w14:paraId="7A182E5C" w14:textId="77777777" w:rsidR="00BE24AD" w:rsidRPr="00BE24AD" w:rsidRDefault="00BE24AD" w:rsidP="00BE24AD">
      <w:pPr>
        <w:ind w:firstLine="567"/>
        <w:contextualSpacing/>
        <w:jc w:val="both"/>
        <w:rPr>
          <w:rFonts w:ascii="Liberation Serif" w:eastAsia="Calibri" w:hAnsi="Liberation Serif" w:cs="Liberation Serif"/>
          <w:b w:val="0"/>
          <w:lang w:eastAsia="en-US"/>
        </w:rPr>
      </w:pPr>
      <w:r w:rsidRPr="00BE24AD">
        <w:rPr>
          <w:rFonts w:ascii="Liberation Serif" w:eastAsia="Calibri" w:hAnsi="Liberation Serif" w:cs="Liberation Serif"/>
          <w:b w:val="0"/>
          <w:lang w:eastAsia="en-US"/>
        </w:rPr>
        <w:lastRenderedPageBreak/>
        <w:t>3) заменены трубы холодного водоснабжения подвальной разводки, приобретены и заменены задвижки в обвязке насосов, заменены пожарная сигнализация и система оповещения людей о пожаре, проведена укладка балетного линолеума в хореографическом зале ДК «Металлург»;</w:t>
      </w:r>
    </w:p>
    <w:p w14:paraId="0CB78625" w14:textId="77777777" w:rsidR="00BE24AD" w:rsidRPr="00BE24AD" w:rsidRDefault="00BE24AD" w:rsidP="00BE24AD">
      <w:pPr>
        <w:ind w:firstLine="567"/>
        <w:contextualSpacing/>
        <w:jc w:val="both"/>
        <w:rPr>
          <w:rFonts w:ascii="Liberation Serif" w:eastAsia="Calibri" w:hAnsi="Liberation Serif" w:cs="Liberation Serif"/>
          <w:b w:val="0"/>
          <w:lang w:eastAsia="en-US"/>
        </w:rPr>
      </w:pPr>
      <w:r w:rsidRPr="00BE24AD">
        <w:rPr>
          <w:rFonts w:ascii="Liberation Serif" w:eastAsia="Calibri" w:hAnsi="Liberation Serif" w:cs="Liberation Serif"/>
          <w:b w:val="0"/>
          <w:lang w:eastAsia="en-US"/>
        </w:rPr>
        <w:t>4) в Манин парке осуществлены отделка металлосайдингом поста охраны при входе у главной сцены, общественного туалета и колеса обозрения, а также ремонт гримерных помещений;</w:t>
      </w:r>
    </w:p>
    <w:p w14:paraId="77A203B1" w14:textId="77777777" w:rsidR="00BE24AD" w:rsidRPr="00BE24AD" w:rsidRDefault="00BE24AD" w:rsidP="00BE24AD">
      <w:pPr>
        <w:ind w:firstLine="567"/>
        <w:contextualSpacing/>
        <w:jc w:val="both"/>
        <w:rPr>
          <w:rFonts w:ascii="Liberation Serif" w:eastAsia="Calibri" w:hAnsi="Liberation Serif" w:cs="Liberation Serif"/>
          <w:b w:val="0"/>
          <w:lang w:eastAsia="en-US"/>
        </w:rPr>
      </w:pPr>
      <w:r w:rsidRPr="00BE24AD">
        <w:rPr>
          <w:rFonts w:ascii="Liberation Serif" w:eastAsia="Calibri" w:hAnsi="Liberation Serif" w:cs="Liberation Serif"/>
          <w:b w:val="0"/>
          <w:lang w:eastAsia="en-US"/>
        </w:rPr>
        <w:t>5) ремонт помещений в ДХШ, Центральной детской библиотеке, Центральной городской библиотеке им. В.В. Волоскова, Красненской библиотеке-клубе, кинотеатре «Киноград».</w:t>
      </w:r>
    </w:p>
    <w:p w14:paraId="1D749DBB" w14:textId="77777777" w:rsidR="00BE24AD" w:rsidRPr="00BE24AD" w:rsidRDefault="00BE24AD" w:rsidP="00BE24AD">
      <w:pPr>
        <w:ind w:firstLine="567"/>
        <w:contextualSpacing/>
        <w:jc w:val="both"/>
        <w:rPr>
          <w:rFonts w:ascii="Liberation Serif" w:eastAsia="Calibri" w:hAnsi="Liberation Serif" w:cs="Liberation Serif"/>
          <w:b w:val="0"/>
          <w:lang w:eastAsia="en-US"/>
        </w:rPr>
      </w:pPr>
      <w:r w:rsidRPr="00BE24AD">
        <w:rPr>
          <w:rFonts w:ascii="Liberation Serif" w:eastAsia="Calibri" w:hAnsi="Liberation Serif" w:cs="Liberation Serif"/>
          <w:b w:val="0"/>
          <w:lang w:eastAsia="en-US"/>
        </w:rPr>
        <w:t>9. Проведены предпроектные работы и получены сметно-технические услуги:</w:t>
      </w:r>
    </w:p>
    <w:p w14:paraId="1DD3CF4D" w14:textId="77777777" w:rsidR="00BE24AD" w:rsidRPr="00BE24AD" w:rsidRDefault="00BE24AD" w:rsidP="00BE24AD">
      <w:pPr>
        <w:ind w:firstLine="567"/>
        <w:contextualSpacing/>
        <w:jc w:val="both"/>
        <w:rPr>
          <w:rFonts w:ascii="Liberation Serif" w:eastAsia="Calibri" w:hAnsi="Liberation Serif" w:cs="Liberation Serif"/>
          <w:b w:val="0"/>
          <w:lang w:eastAsia="en-US"/>
        </w:rPr>
      </w:pPr>
      <w:r w:rsidRPr="00BE24AD">
        <w:rPr>
          <w:rFonts w:ascii="Liberation Serif" w:eastAsia="Calibri" w:hAnsi="Liberation Serif" w:cs="Liberation Serif"/>
          <w:b w:val="0"/>
          <w:lang w:eastAsia="en-US"/>
        </w:rPr>
        <w:t>1)  проведены инженерно-геодезические изыскания и разработана проектно-сметная документация для обустройства катка на территории Манин парка;</w:t>
      </w:r>
    </w:p>
    <w:p w14:paraId="61C47192" w14:textId="77777777" w:rsidR="00BE24AD" w:rsidRPr="00BE24AD" w:rsidRDefault="00BE24AD" w:rsidP="00BE24AD">
      <w:pPr>
        <w:ind w:firstLine="567"/>
        <w:contextualSpacing/>
        <w:jc w:val="both"/>
        <w:rPr>
          <w:rFonts w:ascii="Liberation Serif" w:eastAsia="Calibri" w:hAnsi="Liberation Serif" w:cs="Liberation Serif"/>
          <w:b w:val="0"/>
          <w:lang w:eastAsia="en-US"/>
        </w:rPr>
      </w:pPr>
      <w:r w:rsidRPr="00BE24AD">
        <w:rPr>
          <w:rFonts w:ascii="Liberation Serif" w:eastAsia="Calibri" w:hAnsi="Liberation Serif" w:cs="Liberation Serif"/>
          <w:b w:val="0"/>
          <w:lang w:eastAsia="en-US"/>
        </w:rPr>
        <w:t>2) проведено инженерно-техническое обследование для капитального ремонта здания Исторического музея.</w:t>
      </w:r>
    </w:p>
    <w:p w14:paraId="4845DB82" w14:textId="77777777" w:rsidR="00BE24AD" w:rsidRPr="00BE24AD" w:rsidRDefault="00BE24AD" w:rsidP="00BE24AD">
      <w:pPr>
        <w:ind w:firstLine="567"/>
        <w:contextualSpacing/>
        <w:jc w:val="both"/>
        <w:rPr>
          <w:rFonts w:ascii="Liberation Serif" w:eastAsia="Calibri" w:hAnsi="Liberation Serif" w:cs="Liberation Serif"/>
          <w:b w:val="0"/>
          <w:lang w:eastAsia="en-US"/>
        </w:rPr>
      </w:pPr>
      <w:r w:rsidRPr="00BE24AD">
        <w:rPr>
          <w:rFonts w:ascii="Liberation Serif" w:eastAsia="Calibri" w:hAnsi="Liberation Serif" w:cs="Liberation Serif"/>
          <w:b w:val="0"/>
          <w:lang w:eastAsia="en-US"/>
        </w:rPr>
        <w:t>Кроме того, выполнены мероприятия:</w:t>
      </w:r>
    </w:p>
    <w:p w14:paraId="3B02F287" w14:textId="77777777" w:rsidR="00BE24AD" w:rsidRPr="00BE24AD" w:rsidRDefault="00BE24AD" w:rsidP="00BE24AD">
      <w:pPr>
        <w:ind w:firstLine="567"/>
        <w:contextualSpacing/>
        <w:jc w:val="both"/>
        <w:rPr>
          <w:rFonts w:ascii="Liberation Serif" w:eastAsia="Calibri" w:hAnsi="Liberation Serif" w:cs="Liberation Serif"/>
          <w:b w:val="0"/>
          <w:lang w:eastAsia="en-US"/>
        </w:rPr>
      </w:pPr>
      <w:r w:rsidRPr="00BE24AD">
        <w:rPr>
          <w:rFonts w:ascii="Liberation Serif" w:eastAsia="Calibri" w:hAnsi="Liberation Serif" w:cs="Liberation Serif"/>
          <w:b w:val="0"/>
          <w:lang w:eastAsia="en-US"/>
        </w:rPr>
        <w:t>– организована работа модельной библиотеки для детей и молодежи. За 2024 год число посещений библиотеки составило 38 408 человек</w:t>
      </w:r>
    </w:p>
    <w:p w14:paraId="7B1EF8E2" w14:textId="77777777" w:rsidR="00BE24AD" w:rsidRPr="00BE24AD" w:rsidRDefault="00BE24AD" w:rsidP="00BE24AD">
      <w:pPr>
        <w:ind w:firstLine="567"/>
        <w:contextualSpacing/>
        <w:jc w:val="both"/>
        <w:rPr>
          <w:rFonts w:ascii="Liberation Serif" w:eastAsia="Calibri" w:hAnsi="Liberation Serif" w:cs="Liberation Serif"/>
          <w:b w:val="0"/>
          <w:lang w:eastAsia="en-US"/>
        </w:rPr>
      </w:pPr>
      <w:r w:rsidRPr="00BE24AD">
        <w:rPr>
          <w:rFonts w:ascii="Liberation Serif" w:eastAsia="Calibri" w:hAnsi="Liberation Serif" w:cs="Liberation Serif"/>
          <w:b w:val="0"/>
          <w:lang w:eastAsia="en-US"/>
        </w:rPr>
        <w:t>– на базе ДК «Металлург» продолжает осуществлять свою деятельность виртуальный концертный зал, всего в 2024 году проведено десять онлайн-трансляций концертов, в том числе впервые для учащихся пятых классов прошли два филармонических урока «Сочиняем сказку вместе». Всего концерты посетили 598 человек.</w:t>
      </w:r>
    </w:p>
    <w:p w14:paraId="6E3F001E" w14:textId="77777777" w:rsidR="00BE24AD" w:rsidRPr="00BE24AD" w:rsidRDefault="00BE24AD" w:rsidP="00BE24AD">
      <w:pPr>
        <w:ind w:firstLine="567"/>
        <w:contextualSpacing/>
        <w:jc w:val="both"/>
        <w:rPr>
          <w:rFonts w:ascii="Liberation Serif" w:eastAsia="Calibri" w:hAnsi="Liberation Serif" w:cs="Liberation Serif"/>
          <w:b w:val="0"/>
          <w:lang w:eastAsia="en-US"/>
        </w:rPr>
      </w:pPr>
      <w:r w:rsidRPr="00BE24AD">
        <w:rPr>
          <w:rFonts w:ascii="Liberation Serif" w:eastAsia="Calibri" w:hAnsi="Liberation Serif" w:cs="Liberation Serif"/>
          <w:b w:val="0"/>
          <w:lang w:eastAsia="en-US"/>
        </w:rPr>
        <w:t>– к программе «Пушкинская карта» на территории городского округа Верхняя Пышма подключено шесть юридических лиц: Исторический музей, ДК «Металлург», ОСК «Луч», МБУК «Верхнепышминская централизованная библиотечная система», ДХШ и ДШИ.</w:t>
      </w:r>
    </w:p>
    <w:p w14:paraId="01F46F38" w14:textId="77777777" w:rsidR="007128D5" w:rsidRPr="00582FF3" w:rsidRDefault="00BE24AD" w:rsidP="00BE24AD">
      <w:pPr>
        <w:ind w:firstLine="567"/>
        <w:contextualSpacing/>
        <w:jc w:val="both"/>
        <w:rPr>
          <w:rFonts w:ascii="Liberation Serif" w:eastAsia="Calibri" w:hAnsi="Liberation Serif" w:cs="Liberation Serif"/>
          <w:b w:val="0"/>
          <w:lang w:eastAsia="en-US"/>
        </w:rPr>
      </w:pPr>
      <w:r w:rsidRPr="00BE24AD">
        <w:rPr>
          <w:rFonts w:ascii="Liberation Serif" w:eastAsia="Calibri" w:hAnsi="Liberation Serif" w:cs="Liberation Serif"/>
          <w:b w:val="0"/>
          <w:lang w:eastAsia="en-US"/>
        </w:rPr>
        <w:t>В рамках реализации подпрограммы «Патриотическое воспитание граждан на территории городского округа Верхняя Пышма до 2027 года» Программы развития социальной сферы обновлен мартиролог на мемориальной стене всех умерших верхнепышминцев – участников Великой Отечественной войны в Сквере Воинской славы к 80-летию Победы в Великой Отечественной войне, затраты местного бюджета составили 1,4 миллиона рублей</w:t>
      </w:r>
      <w:r>
        <w:rPr>
          <w:rFonts w:ascii="Liberation Serif" w:eastAsia="Calibri" w:hAnsi="Liberation Serif" w:cs="Liberation Serif"/>
          <w:b w:val="0"/>
          <w:lang w:eastAsia="en-US"/>
        </w:rPr>
        <w:t>.</w:t>
      </w:r>
    </w:p>
    <w:p w14:paraId="195B759D" w14:textId="77777777" w:rsidR="007128D5" w:rsidRPr="00582FF3" w:rsidRDefault="007128D5" w:rsidP="007128D5">
      <w:pPr>
        <w:ind w:firstLine="567"/>
        <w:contextualSpacing/>
        <w:jc w:val="both"/>
        <w:rPr>
          <w:rFonts w:ascii="Liberation Serif" w:eastAsia="Calibri" w:hAnsi="Liberation Serif" w:cs="Liberation Serif"/>
          <w:b w:val="0"/>
          <w:lang w:eastAsia="en-US"/>
        </w:rPr>
      </w:pPr>
    </w:p>
    <w:p w14:paraId="64BBB957" w14:textId="77777777" w:rsidR="007128D5" w:rsidRPr="00BC4069" w:rsidRDefault="007128D5" w:rsidP="007128D5">
      <w:pPr>
        <w:ind w:firstLine="567"/>
        <w:contextualSpacing/>
        <w:jc w:val="both"/>
        <w:rPr>
          <w:rFonts w:ascii="Liberation Serif" w:eastAsia="Calibri" w:hAnsi="Liberation Serif" w:cs="Liberation Serif"/>
          <w:lang w:eastAsia="en-US"/>
        </w:rPr>
      </w:pPr>
      <w:r w:rsidRPr="00BC4069">
        <w:rPr>
          <w:rFonts w:ascii="Liberation Serif" w:eastAsia="Calibri" w:hAnsi="Liberation Serif" w:cs="Liberation Serif"/>
          <w:lang w:eastAsia="en-US"/>
        </w:rPr>
        <w:t>Физическая культура и спорт</w:t>
      </w:r>
    </w:p>
    <w:p w14:paraId="10C21D05"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Работу по развитию на территории городского округа физической культуры и массового спорта, проведению физкультурно-оздоровительных и спортивных мероприятий городского округа осуществляет МКУ «Управление физической культуры, спорта и молодежной политики городского округа Верхняя Пышма» (далее – Управление по спорту).</w:t>
      </w:r>
    </w:p>
    <w:p w14:paraId="01DFF733"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Основными уставными направлениями деятельности Управления по спорту являются: обеспечение условий для развития на территории городского округа физической культуры и массового спорта, организация проведения официальных физкультурно-оздоровительных и спортивных мероприятий городского округа, организация и осуществление мероприятий по работе с детьми и молодежью в городском округе, организация патриотической и профилактической работы с молодежью, работа по активизации молодежи, создание системы молодежного самоуправления, работа с молодыми семьями.</w:t>
      </w:r>
    </w:p>
    <w:p w14:paraId="081B23B7"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Сеть муниципальных учреждений физической культуры и спорта представлена четырьмя учреждениями:</w:t>
      </w:r>
    </w:p>
    <w:p w14:paraId="1435E233"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1) МАУ «Спортивная школа имени Александра Козицына» (далее – Ледовая арена), в которой занимаются 865 спортсменов, из них на платной основе – 261 человек. На базе спортивной школы развивается четыре вида спорта: фигурное катание, хоккей, шахматы и спортивная акробатика. Учреждение осуществляет свою деятельность на двух объектах, расположенных в г. Верхняя Пышма по адресам: пр-кт Успенский, д. 4 и ул. Кривоусова, д. 53б.</w:t>
      </w:r>
    </w:p>
    <w:p w14:paraId="72338A45"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 xml:space="preserve">Всего за отчетный период проведено 35 спортивных мероприятий с 2 056 участниками, в 2023 году проведено 37 спортивных мероприятий </w:t>
      </w:r>
      <w:r w:rsidRPr="00045DFE">
        <w:rPr>
          <w:rFonts w:ascii="Liberation Serif" w:eastAsia="Calibri" w:hAnsi="Liberation Serif" w:cs="Liberation Serif"/>
          <w:b w:val="0"/>
          <w:lang w:eastAsia="en-US"/>
        </w:rPr>
        <w:lastRenderedPageBreak/>
        <w:t>с 2 150 участниками.</w:t>
      </w:r>
    </w:p>
    <w:p w14:paraId="3E4C5C29"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Ледовая арена с 2021 года регулярно принимает матчи Высшей хоккейной лиги, являясь домашней площадкой хоккейного клуба «Горняк-УГМК». В 2023 году заключено соглашение с АНО ХК «Автомобилист» о совместной деятельности по развитию хоккея. Продолжаются тренировки команды по следж-хоккею, в составе которой 10 детей с нарушением опорно-двигательного аппарата.</w:t>
      </w:r>
    </w:p>
    <w:p w14:paraId="12786019"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С 2023 года на Ледовой арене проводится мероприятие областного уровня: фестиваль фигурного катания на коньках по программе Специальной Олимпиады для детей с ограниченными возможностями здоровья, в котором в 2024 году приняли участие 16 атлетов с интеллектуальными нарушениями.</w:t>
      </w:r>
    </w:p>
    <w:p w14:paraId="2F0B5256"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Специалисты спортивной школы проводят занятия в дошкольных учреждениях по дополнительной образовательной общеразвивающей программе физкультурно-спортивной направленности «АЗЫ ШАХМАТ». Также в Ледовой арене организованы занятия по адаптивной физической культуре с детьми-аутистами и в группе «Активное долголетие» в рамках региональной программы «Старшее поколение».</w:t>
      </w:r>
    </w:p>
    <w:p w14:paraId="60626A02"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В 2024 году воспитанники Ледовой арены неоднократно становились победителями и призерами соревнований различного уровня: первое место – на Всероссийских соревнованиях по спортивной акробатике; первое и второе места – на Всероссийских соревнованиях «Памяти С.М. Кирова» по фигурному катанию; второе и третье места – на Всероссийских соревнованиях «Памяти ЗТР И.Б. Ксенофонтова» по фигурному катанию на коньках;</w:t>
      </w:r>
    </w:p>
    <w:p w14:paraId="3A89B47B"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2) МАУ «Спортивная школа олимпийского резерва «Лидер» (далее – СШОР «Лидер»), в которой занимаются 1 924 спортсмена, из них на платной основе – 191 человек. На базе спортивной школы развивается одиннадцать видов спорта: бокс, волейбол, дзюдо, легкая атлетика, лыжные гонки, настольный теннис, самбо для слепых, тхэквондо, футбол, художественная гимнастика, плавание для детей с нарушением опорно-двигательного аппарата, из них девять олимпийских видов спорта и два – адаптивного спорта. В рамках спортивно-оздоровительной работы открыты группы плавания для детей с нарушениями опорно-двигательного аппарата. Ежегодно тренеры-преподаватели и инструкторы по спорту проводят работу в группах для людей с ограниченными возможностями здоровья: лыжные гонки – четыре человека (спорт слабовидящих), настольный теннис – двенадцать человек (спорт слабослышащих), плавание – шестнадцать человек (с нарушениями опорно-двигательного аппарата), самбо – семнадцать человек (спорт слабовидящих).</w:t>
      </w:r>
    </w:p>
    <w:p w14:paraId="4FDD9FC9"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Всего за отчетный период проведено 48 спортивных мероприятий, 74 физкультурных мероприятия, четыре фестиваля ВФСК ГТО с 11 264 участниками, в 2023 году проведено 44 спортивных мероприятия с 10 660 участниками.</w:t>
      </w:r>
    </w:p>
    <w:p w14:paraId="0447B857"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 xml:space="preserve">В 2024 году воспитанники СШОР «Лидер» достойно выступали на соревнованиях различного уровня, показывая высокие спортивные результаты и занимая призовые места: первое и второе места на международных соревнованиях по настольному теннису, первое место на чемпионате Уральского федерального округа по настольному теннису, лично-командные соревнования, первое место на чемпионате России </w:t>
      </w:r>
      <w:r w:rsidRPr="00BC4069">
        <w:rPr>
          <w:rFonts w:ascii="Liberation Serif" w:eastAsia="Calibri" w:hAnsi="Liberation Serif" w:cs="Liberation Serif"/>
          <w:b w:val="0"/>
          <w:lang w:eastAsia="en-US"/>
        </w:rPr>
        <w:t>по горному бегу вверх-вниз, первое место на чемпионате России по настольному теннису, первое место на</w:t>
      </w:r>
      <w:r w:rsidRPr="00BC4069">
        <w:rPr>
          <w:rFonts w:ascii="Liberation Serif" w:eastAsia="Calibri" w:hAnsi="Liberation Serif" w:cs="Liberation Serif"/>
          <w:lang w:eastAsia="en-US"/>
        </w:rPr>
        <w:t xml:space="preserve"> </w:t>
      </w:r>
      <w:r w:rsidRPr="00BC4069">
        <w:rPr>
          <w:rFonts w:ascii="Liberation Serif" w:eastAsia="Calibri" w:hAnsi="Liberation Serif" w:cs="Liberation Serif"/>
          <w:b w:val="0"/>
          <w:lang w:eastAsia="en-US"/>
        </w:rPr>
        <w:t>первенстве Уральского федерального округа по легкой атлетике в помещении среди девушек и юношей до 18 лет (толкание ядра), первое место на чемпионате Уральского федерального округа по легкой атлетике в помещении, второе место на Всероссийских соревнованиях по легкой атлетике в помещении, тр</w:t>
      </w:r>
      <w:r w:rsidRPr="00045DFE">
        <w:rPr>
          <w:rFonts w:ascii="Liberation Serif" w:eastAsia="Calibri" w:hAnsi="Liberation Serif" w:cs="Liberation Serif"/>
          <w:b w:val="0"/>
          <w:lang w:eastAsia="en-US"/>
        </w:rPr>
        <w:t>етье место в Кубке России по марафону по легкой атлетике и на чемпионате России по горному бегу (вверх) (легкая атлетика), все призовые места на Всероссийских детско-юношеских соревнованиях по спорту слепых в дисциплине «настольный теннис», первое место на Всероссийских детско-юношеских соревнованиях по спорту слепых в дисциплине «дзюдо», третье место на Всероссийских детско-юношеские соревнованиях по спорту слепых в дисциплине «легкая атлетика»;</w:t>
      </w:r>
    </w:p>
    <w:p w14:paraId="4E779EAC"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3) МАУ ДО «Спортивная школа по автомотоспорту» (далее – автошкола), в которой занимаются 602 спортсмена, из них на платной основе – 170 человек. На базе автошколы развивается два вида спорта: автомобильный и мотоциклетный. В автомобильном спорте три дисциплины: автомобильное многоборье, автокросс, картинг. Мотокросс – самая молодая дисциплина в спортивной школе, которой занимаются 118 спортсменов, начиная с пяти лет. Спортсмены приняли участие в мотоциклетных гонках разного уровня.</w:t>
      </w:r>
    </w:p>
    <w:p w14:paraId="5E0F07BF"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lastRenderedPageBreak/>
        <w:t>Всего за отчетный период проведено 27 спортивных и физкультурных мероприятий муниципального уровня, одиннадцать внутришкольных соревнований, четыре официальных мероприятия межмуниципального уровня и одно официальное спортивное мероприятие регионального уровня, общее количество участников – 2 039 человек, в 2023 году проведено 26 спортивных мероприятий с 1 737 участниками.</w:t>
      </w:r>
    </w:p>
    <w:p w14:paraId="01A90D5F"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В автошколе организована работа спортивно-оздоровительных групп «Беговелы» для детей с 2,5 лет.</w:t>
      </w:r>
    </w:p>
    <w:p w14:paraId="4D72A6F7"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 xml:space="preserve">Основные </w:t>
      </w:r>
      <w:r w:rsidRPr="00BC4069">
        <w:rPr>
          <w:rFonts w:ascii="Liberation Serif" w:eastAsia="Calibri" w:hAnsi="Liberation Serif" w:cs="Liberation Serif"/>
          <w:b w:val="0"/>
          <w:lang w:eastAsia="en-US"/>
        </w:rPr>
        <w:t>достижения воспитанников автошколы в 2024 году: с первого по третье места во Всероссийских соревнованиях по автомобильному спорту, первое место в первенстве России (7-й этап) и во Всероссийских соревнованиях по мотокроссу «На призы ООО «КРИСТАЛЛ» 2024 год», первое и второе место в первенстве Федерации мотоциклетного спорта России по мотокроссу 2024 год (1-й, 2-й, 3-й этапы), второе место во Всероссийских соревнованиях по автомногоборью, второе место во Всероссийских соревнованиях по мотоциклетному спорту, третье место во Всероссийских</w:t>
      </w:r>
      <w:r w:rsidRPr="00045DFE">
        <w:rPr>
          <w:rFonts w:ascii="Liberation Serif" w:eastAsia="Calibri" w:hAnsi="Liberation Serif" w:cs="Liberation Serif"/>
          <w:b w:val="0"/>
          <w:lang w:eastAsia="en-US"/>
        </w:rPr>
        <w:t xml:space="preserve"> соревнованиях по автомобильному спорту и в Кубке России.</w:t>
      </w:r>
    </w:p>
    <w:p w14:paraId="427C2713"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4) МАУ «Спортивная школа единоборств» (далее – школа единоборств), в которой занимается 1 075 спортсменов, из них на платной основе – 211 человек. На базе школы единоборств развивается 7 видов спорта: самбо, тхэквондо, киокусинкай, дзюдо, прыжки на батуте, художественная гимнастика и тяжелая атлетика. Отделение тяжелой атлетики открыто в 2024 году.</w:t>
      </w:r>
    </w:p>
    <w:p w14:paraId="2FF3E4F0"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За отчетный период проведено 8 физкультурно-спортивных мероприятий, 20 официальных спортивных мероприятий, 6 соревнований всероссийского уровня и 1 мероприятие международного уровня с общим количеством участников 5 363 человека, в 2023 году проведено 29 спортивных мероприятий с 3 260 участниками.</w:t>
      </w:r>
    </w:p>
    <w:p w14:paraId="3AA28748" w14:textId="77777777" w:rsidR="00045DFE" w:rsidRPr="00BC4069"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 xml:space="preserve">Воспитанники школы единоборств регулярно занимают </w:t>
      </w:r>
      <w:r w:rsidRPr="00BC4069">
        <w:rPr>
          <w:rFonts w:ascii="Liberation Serif" w:eastAsia="Calibri" w:hAnsi="Liberation Serif" w:cs="Liberation Serif"/>
          <w:b w:val="0"/>
          <w:lang w:eastAsia="en-US"/>
        </w:rPr>
        <w:t>призовые места на международных и всероссийских соревнованиях. 2024 год не стал исключением: первое место на первенстве мира по самбо среди юниоров 19-20 лет; первое и третье места: во Всероссийских соревнованиях по самбо «КУБОК УРАЛА», во Всероссийских спортивных соревнованиях «Кубок Танкограда» по тхэквондо ВТФ-пхумсэ, во Всероссийских спортивных соревнованиях «Кубок Мангуста» по тхэквондо ВТФ среди юниоров и юниорок 15-17 лет,  в Международных соревнованиях по киокусинкай «Russian Open Cup» среди юношей, девушек 12-17 лет; второе место во Всероссийских соревнованиях по самбо «КУБОК ЕВРАЗа» среди юношей 12-14 лет (2010 – 2012 годы рождения); третье место: во Всероссийских соревнованиях по боевому самбо, посвященных памяти бойцов специальной военной операции</w:t>
      </w:r>
      <w:r w:rsidRPr="00BC4069">
        <w:rPr>
          <w:rFonts w:ascii="Liberation Serif" w:hAnsi="Liberation Serif"/>
          <w:b w:val="0"/>
        </w:rPr>
        <w:t xml:space="preserve">, </w:t>
      </w:r>
      <w:r w:rsidRPr="00BC4069">
        <w:rPr>
          <w:rFonts w:ascii="Liberation Serif" w:eastAsia="Calibri" w:hAnsi="Liberation Serif" w:cs="Liberation Serif"/>
          <w:b w:val="0"/>
          <w:lang w:eastAsia="en-US"/>
        </w:rPr>
        <w:t>во Всероссийских соревнованиях по самбо памяти Владимира Никитина, бойца Росгвардии, погибшего при выполнении служебного долга,</w:t>
      </w:r>
      <w:r w:rsidRPr="00BC4069">
        <w:rPr>
          <w:rFonts w:ascii="Liberation Serif" w:hAnsi="Liberation Serif"/>
          <w:b w:val="0"/>
        </w:rPr>
        <w:t xml:space="preserve"> </w:t>
      </w:r>
      <w:r w:rsidRPr="00BC4069">
        <w:rPr>
          <w:rFonts w:ascii="Liberation Serif" w:eastAsia="Calibri" w:hAnsi="Liberation Serif" w:cs="Liberation Serif"/>
          <w:b w:val="0"/>
          <w:lang w:eastAsia="en-US"/>
        </w:rPr>
        <w:t>во Всероссийских соревнованиях по самбо среди юношей и девушек 2010- 2012 г.р. (12 – 14 лет), посвященных памяти Героя СССР, ветерана Великой Отечественной войны Геннадия Николаевича Ворошилова, в Кубке России по киокусинкай среди мужчин и женщин, в чемпионате России по киокусинкай среди</w:t>
      </w:r>
      <w:r w:rsidRPr="00BC4069">
        <w:rPr>
          <w:rFonts w:ascii="Liberation Serif" w:hAnsi="Liberation Serif" w:cs="Calibri"/>
          <w:b w:val="0"/>
        </w:rPr>
        <w:t xml:space="preserve"> мужчин и женщин.</w:t>
      </w:r>
    </w:p>
    <w:p w14:paraId="082CA290"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BC4069">
        <w:rPr>
          <w:rFonts w:ascii="Liberation Serif" w:eastAsia="Calibri" w:hAnsi="Liberation Serif" w:cs="Liberation Serif"/>
          <w:b w:val="0"/>
          <w:lang w:eastAsia="en-US"/>
        </w:rPr>
        <w:t>Всего в указанных учреждениях по программам спортивной подготовки занимается</w:t>
      </w:r>
      <w:r w:rsidRPr="00045DFE">
        <w:rPr>
          <w:rFonts w:ascii="Liberation Serif" w:eastAsia="Calibri" w:hAnsi="Liberation Serif" w:cs="Liberation Serif"/>
          <w:b w:val="0"/>
          <w:lang w:eastAsia="en-US"/>
        </w:rPr>
        <w:t xml:space="preserve"> 4 466 воспитанников, в 2023 году занимался 3 671 воспитанник.</w:t>
      </w:r>
    </w:p>
    <w:p w14:paraId="336513C7"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На территории городского округа систематически занимаются физической культурой и спортом 61,7 процента населения, увеличение по сравнению с 2023 годом составило 11,8 процента. Общее количество занимающихся составляет 52 797 человек.</w:t>
      </w:r>
    </w:p>
    <w:p w14:paraId="47B48C3D"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С целью создания благоприятных условий для занятий населением физической культурой в двух спортивных школах обеспечен бесплатный доступ к спортивным сооружениям:</w:t>
      </w:r>
    </w:p>
    <w:p w14:paraId="7474DCEB"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 Ледовая арена предоставляет теннисные корты, хоккейные уличные корты, учебный шахматный класс и площадку экстремальных видов спорта, оснащенную уличными тренажерами. В рамках предоставления платных услуг в Ледовой арене в выходные дни проходят массовые катания на коньках, работают тренажерные залы. Специалисты Ледовой арены проводят занятия в дошкольных учреждениях по дополнительной образовательной общеразвивающей программе физкультурно-спортивной направленности «АЗЫ ШАХМАТ»;</w:t>
      </w:r>
    </w:p>
    <w:p w14:paraId="424C1EA1"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 СШОР «Лидер» предоставляет для пользования беговую дорожку на стадионе, шахматный клуб, стрелковый тир и хоккейный корт. Жители п. Кедровое пользуются хоккейным кортом, аэробным, тренажерным и спортивным залами физкультурно-оздоровительного комплекса «Кедр»;</w:t>
      </w:r>
    </w:p>
    <w:p w14:paraId="7D3FD8AE"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lastRenderedPageBreak/>
        <w:t>– в автошколе предлагают индивидуальные занятия с тренером на мотоцикле или аренду спортивного карта.</w:t>
      </w:r>
    </w:p>
    <w:p w14:paraId="15689562" w14:textId="77777777" w:rsidR="00045DFE" w:rsidRPr="00BC4069"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 xml:space="preserve">В рамках региональной программы «Старшее поколение» для ветеранов, обслуживаемых государственным автономным учреждением социального обслуживания Свердловской области «Комплексный центр социального обслуживания населения «Спутник» города Верхняя </w:t>
      </w:r>
      <w:r w:rsidRPr="00BC4069">
        <w:rPr>
          <w:rFonts w:ascii="Liberation Serif" w:eastAsia="Calibri" w:hAnsi="Liberation Serif" w:cs="Liberation Serif"/>
          <w:b w:val="0"/>
          <w:lang w:eastAsia="en-US"/>
        </w:rPr>
        <w:t>Пышма при СШОР «Лидер» проводятся безвозмездно занятия группы «Активное долголетие»: 342 часа в аэробном зале, 42 часа в парке с палками для скандинавской ходьбы. Тренерами СШОР «Лидер» в детских садах г. Верхняя Пышма проводятся бесплатные тренировки по настольному теннису.</w:t>
      </w:r>
    </w:p>
    <w:p w14:paraId="683781FA" w14:textId="77777777" w:rsidR="00045DFE" w:rsidRPr="00BC4069" w:rsidRDefault="00045DFE" w:rsidP="00045DFE">
      <w:pPr>
        <w:ind w:firstLine="567"/>
        <w:contextualSpacing/>
        <w:jc w:val="both"/>
        <w:rPr>
          <w:rFonts w:ascii="Liberation Serif" w:eastAsia="Calibri" w:hAnsi="Liberation Serif" w:cs="Liberation Serif"/>
          <w:b w:val="0"/>
          <w:lang w:eastAsia="en-US"/>
        </w:rPr>
      </w:pPr>
      <w:r w:rsidRPr="00BC4069">
        <w:rPr>
          <w:rFonts w:ascii="Liberation Serif" w:eastAsia="Calibri" w:hAnsi="Liberation Serif" w:cs="Liberation Serif"/>
          <w:b w:val="0"/>
          <w:lang w:eastAsia="en-US"/>
        </w:rPr>
        <w:t>С целью создания условий для занятий населения физической культурой и спортом в 2024 году:</w:t>
      </w:r>
    </w:p>
    <w:p w14:paraId="3482488F" w14:textId="77777777" w:rsidR="00045DFE" w:rsidRPr="00BC4069" w:rsidRDefault="00045DFE" w:rsidP="00045DFE">
      <w:pPr>
        <w:pStyle w:val="af9"/>
        <w:numPr>
          <w:ilvl w:val="0"/>
          <w:numId w:val="17"/>
        </w:numPr>
        <w:spacing w:after="0" w:line="240" w:lineRule="auto"/>
        <w:jc w:val="both"/>
        <w:rPr>
          <w:rFonts w:ascii="Liberation Serif" w:eastAsia="Calibri" w:hAnsi="Liberation Serif" w:cs="Liberation Serif"/>
          <w:sz w:val="24"/>
          <w:szCs w:val="24"/>
          <w:lang w:eastAsia="en-US"/>
        </w:rPr>
      </w:pPr>
      <w:r w:rsidRPr="00BC4069">
        <w:rPr>
          <w:rFonts w:ascii="Liberation Serif" w:eastAsia="Calibri" w:hAnsi="Liberation Serif" w:cs="Liberation Serif"/>
          <w:sz w:val="24"/>
          <w:szCs w:val="24"/>
          <w:lang w:eastAsia="en-US"/>
        </w:rPr>
        <w:t xml:space="preserve"> за счет средств местного бюджета:</w:t>
      </w:r>
    </w:p>
    <w:p w14:paraId="05266FA4" w14:textId="77777777" w:rsidR="00045DFE" w:rsidRPr="00BC4069" w:rsidRDefault="00045DFE" w:rsidP="00045DFE">
      <w:pPr>
        <w:pStyle w:val="af9"/>
        <w:spacing w:after="0" w:line="240" w:lineRule="auto"/>
        <w:jc w:val="both"/>
        <w:rPr>
          <w:rFonts w:ascii="Liberation Serif" w:eastAsia="Calibri" w:hAnsi="Liberation Serif" w:cs="Liberation Serif"/>
          <w:sz w:val="24"/>
          <w:szCs w:val="24"/>
          <w:lang w:eastAsia="en-US"/>
        </w:rPr>
      </w:pPr>
      <w:r w:rsidRPr="00BC4069">
        <w:rPr>
          <w:rFonts w:ascii="Liberation Serif" w:eastAsia="Calibri" w:hAnsi="Liberation Serif" w:cs="Liberation Serif"/>
          <w:sz w:val="24"/>
          <w:szCs w:val="24"/>
          <w:lang w:eastAsia="en-US"/>
        </w:rPr>
        <w:t>– завершено строительство физкультурно-оздоровительного комплекса в п. Красный;</w:t>
      </w:r>
    </w:p>
    <w:p w14:paraId="2E95AA51" w14:textId="77777777" w:rsidR="00045DFE" w:rsidRPr="00BC4069" w:rsidRDefault="00045DFE" w:rsidP="00045DFE">
      <w:pPr>
        <w:pStyle w:val="af9"/>
        <w:spacing w:after="0" w:line="240" w:lineRule="auto"/>
        <w:jc w:val="both"/>
        <w:rPr>
          <w:rFonts w:ascii="Liberation Serif" w:eastAsia="Calibri" w:hAnsi="Liberation Serif" w:cs="Liberation Serif"/>
          <w:sz w:val="24"/>
          <w:szCs w:val="24"/>
          <w:lang w:eastAsia="en-US"/>
        </w:rPr>
      </w:pPr>
      <w:r w:rsidRPr="00BC4069">
        <w:rPr>
          <w:rFonts w:ascii="Liberation Serif" w:eastAsia="Calibri" w:hAnsi="Liberation Serif" w:cs="Liberation Serif"/>
          <w:sz w:val="24"/>
          <w:szCs w:val="24"/>
          <w:lang w:eastAsia="en-US"/>
        </w:rPr>
        <w:t>– продолжено строительство физкультурно-оздоровительного комплекса в п. Исеть;</w:t>
      </w:r>
    </w:p>
    <w:p w14:paraId="3EB3A0B2" w14:textId="77777777" w:rsidR="00045DFE" w:rsidRPr="00BC4069" w:rsidRDefault="00045DFE" w:rsidP="00045DFE">
      <w:pPr>
        <w:pStyle w:val="af9"/>
        <w:spacing w:after="0" w:line="240" w:lineRule="auto"/>
        <w:jc w:val="both"/>
        <w:rPr>
          <w:rFonts w:ascii="Liberation Serif" w:eastAsia="Calibri" w:hAnsi="Liberation Serif" w:cs="Liberation Serif"/>
          <w:sz w:val="24"/>
          <w:szCs w:val="24"/>
          <w:lang w:eastAsia="en-US"/>
        </w:rPr>
      </w:pPr>
      <w:r w:rsidRPr="00BC4069">
        <w:rPr>
          <w:rFonts w:ascii="Liberation Serif" w:eastAsia="Calibri" w:hAnsi="Liberation Serif" w:cs="Liberation Serif"/>
          <w:sz w:val="24"/>
          <w:szCs w:val="24"/>
          <w:lang w:eastAsia="en-US"/>
        </w:rPr>
        <w:t>– завершено строительство второй очереди асфальтированной, освещенной лыжероллерной трассы в городском парке г. Верхняя Пышма;</w:t>
      </w:r>
    </w:p>
    <w:p w14:paraId="0C289A25" w14:textId="77777777" w:rsidR="00045DFE" w:rsidRPr="00BC4069" w:rsidRDefault="00045DFE" w:rsidP="00045DFE">
      <w:pPr>
        <w:pStyle w:val="af9"/>
        <w:numPr>
          <w:ilvl w:val="0"/>
          <w:numId w:val="17"/>
        </w:numPr>
        <w:spacing w:after="0" w:line="240" w:lineRule="auto"/>
        <w:jc w:val="both"/>
        <w:rPr>
          <w:rFonts w:ascii="Liberation Serif" w:eastAsia="Calibri" w:hAnsi="Liberation Serif" w:cs="Liberation Serif"/>
          <w:sz w:val="24"/>
          <w:szCs w:val="24"/>
          <w:lang w:eastAsia="en-US"/>
        </w:rPr>
      </w:pPr>
      <w:r w:rsidRPr="00BC4069">
        <w:rPr>
          <w:rFonts w:ascii="Liberation Serif" w:eastAsia="Calibri" w:hAnsi="Liberation Serif" w:cs="Liberation Serif"/>
          <w:sz w:val="24"/>
          <w:szCs w:val="24"/>
          <w:lang w:eastAsia="en-US"/>
        </w:rPr>
        <w:t>за счет внебюджетных средств</w:t>
      </w:r>
    </w:p>
    <w:p w14:paraId="0CAE29E1" w14:textId="77777777" w:rsidR="00045DFE" w:rsidRPr="00BC4069" w:rsidRDefault="00045DFE" w:rsidP="00045DFE">
      <w:pPr>
        <w:spacing w:before="0"/>
        <w:ind w:right="198" w:firstLine="567"/>
        <w:contextualSpacing/>
        <w:jc w:val="both"/>
        <w:rPr>
          <w:rFonts w:ascii="Liberation Serif" w:eastAsia="Calibri" w:hAnsi="Liberation Serif" w:cs="Liberation Serif"/>
          <w:b w:val="0"/>
          <w:lang w:eastAsia="en-US"/>
        </w:rPr>
      </w:pPr>
      <w:r w:rsidRPr="00BC4069">
        <w:rPr>
          <w:rFonts w:ascii="Liberation Serif" w:eastAsia="Calibri" w:hAnsi="Liberation Serif" w:cs="Liberation Serif"/>
          <w:b w:val="0"/>
          <w:lang w:eastAsia="en-US"/>
        </w:rPr>
        <w:t>– спроектирован спортивный комплекс с плавательным бассейном в г. Верхняя Пышма. Получено положительное заключение государственной экспертизы проектной документации и результатов инженерных изысканий (услуги государственной экспертизы оплачены за счет средств местного бюджета);</w:t>
      </w:r>
    </w:p>
    <w:p w14:paraId="10894534" w14:textId="77777777" w:rsidR="00045DFE" w:rsidRPr="00BC4069" w:rsidRDefault="00045DFE" w:rsidP="00045DFE">
      <w:pPr>
        <w:ind w:firstLine="567"/>
        <w:contextualSpacing/>
        <w:jc w:val="both"/>
        <w:rPr>
          <w:rFonts w:ascii="Liberation Serif" w:eastAsia="Calibri" w:hAnsi="Liberation Serif" w:cs="Liberation Serif"/>
          <w:b w:val="0"/>
          <w:lang w:eastAsia="en-US"/>
        </w:rPr>
      </w:pPr>
      <w:r w:rsidRPr="00BC4069">
        <w:rPr>
          <w:rFonts w:ascii="Liberation Serif" w:eastAsia="Calibri" w:hAnsi="Liberation Serif" w:cs="Liberation Serif"/>
          <w:b w:val="0"/>
          <w:lang w:eastAsia="en-US"/>
        </w:rPr>
        <w:t>– начато проектирование здания с малой ледовой ареной, пристраиваемого к Ледовой арене.</w:t>
      </w:r>
    </w:p>
    <w:p w14:paraId="7D3092A9" w14:textId="77777777" w:rsidR="00045DFE" w:rsidRPr="00BC4069" w:rsidRDefault="00045DFE" w:rsidP="00045DFE">
      <w:pPr>
        <w:ind w:firstLine="567"/>
        <w:contextualSpacing/>
        <w:jc w:val="both"/>
        <w:rPr>
          <w:rFonts w:ascii="Liberation Serif" w:eastAsia="Calibri" w:hAnsi="Liberation Serif" w:cs="Liberation Serif"/>
          <w:b w:val="0"/>
          <w:lang w:eastAsia="en-US"/>
        </w:rPr>
      </w:pPr>
      <w:r w:rsidRPr="00BC4069">
        <w:rPr>
          <w:rFonts w:ascii="Liberation Serif" w:eastAsia="Calibri" w:hAnsi="Liberation Serif" w:cs="Liberation Serif"/>
          <w:b w:val="0"/>
          <w:lang w:eastAsia="en-US"/>
        </w:rPr>
        <w:t>Из средств местного бюджета спортивным некоммерческим организациям (Федерация Тхэквондо, Федерация Киокусинкай каратэ-до, Федерация автомотоспорта городского округа, Федерация шахмат городского округа) предоставлены 700 тысяч рублей субсидий.</w:t>
      </w:r>
    </w:p>
    <w:p w14:paraId="4B775521" w14:textId="77777777" w:rsidR="00045DFE" w:rsidRPr="00BC4069" w:rsidRDefault="00045DFE" w:rsidP="00045DFE">
      <w:pPr>
        <w:ind w:firstLine="567"/>
        <w:contextualSpacing/>
        <w:jc w:val="both"/>
        <w:rPr>
          <w:rFonts w:ascii="Liberation Serif" w:eastAsia="Calibri" w:hAnsi="Liberation Serif" w:cs="Liberation Serif"/>
          <w:b w:val="0"/>
          <w:lang w:eastAsia="en-US"/>
        </w:rPr>
      </w:pPr>
      <w:r w:rsidRPr="00BC4069">
        <w:rPr>
          <w:rFonts w:ascii="Liberation Serif" w:eastAsia="Calibri" w:hAnsi="Liberation Serif" w:cs="Liberation Serif"/>
          <w:b w:val="0"/>
          <w:lang w:eastAsia="en-US"/>
        </w:rPr>
        <w:t>С целью укрепления и развития материально-технической базы в сфере физической культуры и спорта проведены следующие мероприятия на общую сумму 57,1 миллиона рублей:</w:t>
      </w:r>
    </w:p>
    <w:p w14:paraId="3C09B705" w14:textId="77777777" w:rsidR="00045DFE" w:rsidRPr="00BC4069" w:rsidRDefault="00045DFE" w:rsidP="00045DFE">
      <w:pPr>
        <w:ind w:firstLine="567"/>
        <w:contextualSpacing/>
        <w:jc w:val="both"/>
        <w:rPr>
          <w:rFonts w:ascii="Liberation Serif" w:eastAsia="Calibri" w:hAnsi="Liberation Serif" w:cs="Liberation Serif"/>
          <w:b w:val="0"/>
          <w:lang w:eastAsia="en-US"/>
        </w:rPr>
      </w:pPr>
      <w:r w:rsidRPr="00BC4069">
        <w:rPr>
          <w:rFonts w:ascii="Liberation Serif" w:eastAsia="Calibri" w:hAnsi="Liberation Serif" w:cs="Liberation Serif"/>
          <w:b w:val="0"/>
          <w:lang w:eastAsia="en-US"/>
        </w:rPr>
        <w:t>– автошколой приобретен грузопассажирский фургон, спортивная техника (мотоциклы); установлена система звукоусиления;</w:t>
      </w:r>
    </w:p>
    <w:p w14:paraId="5BBF0119" w14:textId="77777777" w:rsidR="00045DFE" w:rsidRPr="00BC4069" w:rsidRDefault="00045DFE" w:rsidP="00045DFE">
      <w:pPr>
        <w:ind w:firstLine="567"/>
        <w:contextualSpacing/>
        <w:jc w:val="both"/>
        <w:rPr>
          <w:rFonts w:ascii="Liberation Serif" w:eastAsia="Calibri" w:hAnsi="Liberation Serif" w:cs="Liberation Serif"/>
          <w:b w:val="0"/>
          <w:lang w:eastAsia="en-US"/>
        </w:rPr>
      </w:pPr>
      <w:r w:rsidRPr="00BC4069">
        <w:rPr>
          <w:rFonts w:ascii="Liberation Serif" w:eastAsia="Calibri" w:hAnsi="Liberation Serif" w:cs="Liberation Serif"/>
          <w:b w:val="0"/>
          <w:lang w:eastAsia="en-US"/>
        </w:rPr>
        <w:t>– школой единоборств приобретены инверторный бензиновый генератор, насос дренажный погружной, мото-коса, шланг садовый, еврокуб на пластиковом поддоне;</w:t>
      </w:r>
    </w:p>
    <w:p w14:paraId="499A0475"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BC4069">
        <w:rPr>
          <w:rFonts w:ascii="Liberation Serif" w:eastAsia="Calibri" w:hAnsi="Liberation Serif" w:cs="Liberation Serif"/>
          <w:b w:val="0"/>
          <w:lang w:eastAsia="en-US"/>
        </w:rPr>
        <w:t>– Ледовой ареной введен</w:t>
      </w:r>
      <w:r w:rsidRPr="00045DFE">
        <w:rPr>
          <w:rFonts w:ascii="Liberation Serif" w:eastAsia="Calibri" w:hAnsi="Liberation Serif" w:cs="Liberation Serif"/>
          <w:b w:val="0"/>
          <w:lang w:eastAsia="en-US"/>
        </w:rPr>
        <w:t xml:space="preserve"> в эксплуатацию теплообменный аппарат;</w:t>
      </w:r>
    </w:p>
    <w:p w14:paraId="34A9D751"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 СШОР «Лидер» приобретены компьютеры и оргтехника: мониторы, комплекты клавиатуры, мышь, ламинаторы, МФУ, мини-ПК (неттопы), принтер, уничтожители бумаг, ноутбук, колонки.</w:t>
      </w:r>
    </w:p>
    <w:p w14:paraId="72B61DF5"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Осуществлены капитальный ремонт и приведение зданий, сооружений, помещений муниципальных учреждений в сфере физической культуры и спорта в соответствие с санитарными, пожарными и иными нормативными требованиями, на общую сумму 41,5 миллиона рублей:</w:t>
      </w:r>
    </w:p>
    <w:p w14:paraId="4FA8308C"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 в СШОР «Лидер» произведена замена облицовки фасада модульного здания по адресу: ул. Чкалова, д. 87 (расположен отдельный модуль лыжной секции);</w:t>
      </w:r>
    </w:p>
    <w:p w14:paraId="025B3E1C" w14:textId="77777777" w:rsidR="00045DFE" w:rsidRPr="00BC4069"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 xml:space="preserve">– в Ледовой арене </w:t>
      </w:r>
      <w:r w:rsidRPr="00BC4069">
        <w:rPr>
          <w:rFonts w:ascii="Liberation Serif" w:eastAsia="Calibri" w:hAnsi="Liberation Serif" w:cs="Liberation Serif"/>
          <w:b w:val="0"/>
          <w:lang w:eastAsia="en-US"/>
        </w:rPr>
        <w:t>проведены расчеты по оценке пожарного риска после проведения капитального ремонта с целью выполнения требований нормативных документов;</w:t>
      </w:r>
    </w:p>
    <w:p w14:paraId="016A6416" w14:textId="77777777" w:rsidR="00045DFE" w:rsidRPr="00BC4069" w:rsidRDefault="00045DFE" w:rsidP="00045DFE">
      <w:pPr>
        <w:ind w:firstLine="567"/>
        <w:contextualSpacing/>
        <w:jc w:val="both"/>
        <w:rPr>
          <w:rFonts w:ascii="Liberation Serif" w:eastAsia="Calibri" w:hAnsi="Liberation Serif" w:cs="Liberation Serif"/>
          <w:b w:val="0"/>
          <w:lang w:eastAsia="en-US"/>
        </w:rPr>
      </w:pPr>
      <w:r w:rsidRPr="00BC4069">
        <w:rPr>
          <w:rFonts w:ascii="Liberation Serif" w:eastAsia="Calibri" w:hAnsi="Liberation Serif" w:cs="Liberation Serif"/>
          <w:b w:val="0"/>
          <w:lang w:eastAsia="en-US"/>
        </w:rPr>
        <w:t>– в школе единоборств произведено технологическое присоединение к электрическим сетям вновь возводимого сооружения (спортивный манеж-ангар) по адресу: пр-кт Успенский, зд. 2а;</w:t>
      </w:r>
    </w:p>
    <w:p w14:paraId="698E3E0A" w14:textId="77777777" w:rsidR="00045DFE" w:rsidRPr="00BC4069" w:rsidRDefault="00045DFE" w:rsidP="00045DFE">
      <w:pPr>
        <w:ind w:firstLine="567"/>
        <w:contextualSpacing/>
        <w:jc w:val="both"/>
        <w:rPr>
          <w:rFonts w:ascii="Liberation Serif" w:eastAsia="Calibri" w:hAnsi="Liberation Serif" w:cs="Liberation Serif"/>
          <w:b w:val="0"/>
          <w:lang w:eastAsia="en-US"/>
        </w:rPr>
      </w:pPr>
      <w:r w:rsidRPr="00BC4069">
        <w:rPr>
          <w:rFonts w:ascii="Liberation Serif" w:eastAsia="Calibri" w:hAnsi="Liberation Serif" w:cs="Liberation Serif"/>
          <w:b w:val="0"/>
          <w:lang w:eastAsia="en-US"/>
        </w:rPr>
        <w:t>– в автошколе произведены проектирование и монтаж сетей наружного электроснабжения ВЛ-0,4 кВ по адресу: ул. 2-й Пролетарская, д. 1, проектирование установки пожарной сигнализации, оповещения и управления эвакуации людей при пожаре, приобретение и установка противопожарных дверей в здании № 89 по ул. Чкалова.</w:t>
      </w:r>
    </w:p>
    <w:p w14:paraId="10EEF041" w14:textId="77777777" w:rsidR="00045DFE" w:rsidRPr="00BC4069" w:rsidRDefault="00045DFE" w:rsidP="00045DFE">
      <w:pPr>
        <w:ind w:firstLine="567"/>
        <w:contextualSpacing/>
        <w:jc w:val="both"/>
        <w:rPr>
          <w:rFonts w:ascii="Liberation Serif" w:eastAsia="Calibri" w:hAnsi="Liberation Serif" w:cs="Liberation Serif"/>
          <w:b w:val="0"/>
          <w:lang w:eastAsia="en-US"/>
        </w:rPr>
      </w:pPr>
      <w:r w:rsidRPr="00BC4069">
        <w:rPr>
          <w:rFonts w:ascii="Liberation Serif" w:eastAsia="Calibri" w:hAnsi="Liberation Serif" w:cs="Liberation Serif"/>
          <w:b w:val="0"/>
          <w:lang w:eastAsia="en-US"/>
        </w:rPr>
        <w:t xml:space="preserve">С целью реализации мероприятий по энергосбережению и повышению энергетической эффективности: на общую сумму 1,4 миллиона </w:t>
      </w:r>
      <w:r w:rsidRPr="00BC4069">
        <w:rPr>
          <w:rFonts w:ascii="Liberation Serif" w:eastAsia="Calibri" w:hAnsi="Liberation Serif" w:cs="Liberation Serif"/>
          <w:b w:val="0"/>
          <w:lang w:eastAsia="en-US"/>
        </w:rPr>
        <w:lastRenderedPageBreak/>
        <w:t>рублей приобретены оборудование и материалы для систем вентиляции взамен неисправного в здании Ледовой арены по адресу: ул. Кривоусова, д. 53в, светодиодные светильники в СШОР «Лидер»; школой единоборств разработана программа энергосбережения и повышения энергетической эффективности и приобретены: лампы светодиодные, патроны к лампе, кабель силовой, сплит-системы, трубки теплоизоляционные, выключатели автоматические, завесы воздушные, лампы светодиодные с датчиком движения, доводчики дверные, реле напряжения, прожекторы.</w:t>
      </w:r>
    </w:p>
    <w:p w14:paraId="3983A031"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BC4069">
        <w:rPr>
          <w:rFonts w:ascii="Liberation Serif" w:eastAsia="Calibri" w:hAnsi="Liberation Serif" w:cs="Liberation Serif"/>
          <w:b w:val="0"/>
          <w:lang w:eastAsia="en-US"/>
        </w:rPr>
        <w:t>В 2024 году в городском округе проведено</w:t>
      </w:r>
      <w:r w:rsidRPr="00045DFE">
        <w:rPr>
          <w:rFonts w:ascii="Liberation Serif" w:eastAsia="Calibri" w:hAnsi="Liberation Serif" w:cs="Liberation Serif"/>
          <w:b w:val="0"/>
          <w:lang w:eastAsia="en-US"/>
        </w:rPr>
        <w:t xml:space="preserve"> 338 спортивных мероприятий муниципального уровня, в том числе:</w:t>
      </w:r>
    </w:p>
    <w:p w14:paraId="09A54295"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 29 мероприятий по тестированию выполнения нормативов испытаний (тестов) комплекса ГТО;</w:t>
      </w:r>
    </w:p>
    <w:p w14:paraId="23F80C3F"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 четыре фестиваля ВФСК ГТО;</w:t>
      </w:r>
    </w:p>
    <w:p w14:paraId="7DFA969D"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 168 официальных физкультурных (физкультурно-оздоровительных) мероприятий;</w:t>
      </w:r>
    </w:p>
    <w:p w14:paraId="1170FB0D"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 137 спортивных мероприятий, в рамках ВФСК ГТО среди жителей городского округа. В сдаче нормативов ГТО приняли участие 1 692 человека, из них 1 402 человека выполнили нормативы и получили знаки отличия комплекса ГТО. Золотой знак получили 564 человека, серебряный знак – 487 человек, бронзовый знак – 351 человек. Доля населения городского округа, выполнившего в 2024 году нормативы испытаний ВФСК ГТО, в общей численности населения, принявшего участие в их выполнении, в 2024 году составила 83 процента.</w:t>
      </w:r>
    </w:p>
    <w:p w14:paraId="365BD87F"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Самые массовые мероприятия, прошедшие в 2024 году: декада лыжного бега в рамках Всероссийских соревнований «Лыжня России – 2024», декада бега в рамках Всероссийских соревнований «Кросс Нации – 2024», легкоатлетическая эстафета «Весна Победы».</w:t>
      </w:r>
      <w:r w:rsidRPr="00C40254">
        <w:rPr>
          <w:rFonts w:ascii="Liberation Serif" w:eastAsia="Calibri" w:hAnsi="Liberation Serif" w:cs="Liberation Serif"/>
          <w:lang w:eastAsia="en-US"/>
        </w:rPr>
        <w:t xml:space="preserve"> </w:t>
      </w:r>
      <w:r w:rsidRPr="00045DFE">
        <w:rPr>
          <w:rFonts w:ascii="Liberation Serif" w:eastAsia="Calibri" w:hAnsi="Liberation Serif" w:cs="Liberation Serif"/>
          <w:b w:val="0"/>
          <w:lang w:eastAsia="en-US"/>
        </w:rPr>
        <w:t>Большое количество турниров и соревнований посвящается знаменательным датам, таким как День Победы, День города, День физкультурника. Жители сельской местности ежегодно принимают участие в традиционных крупных спортивных событиях: «Лыжня России», «Зарница», «День поселка». Многие школьники, проживающие в сельских населенных пунктах городского округа, являются активными участниками фестиваля ВФСК ГТО.</w:t>
      </w:r>
    </w:p>
    <w:p w14:paraId="7C8D5181"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Активное участие в спортивных мероприятиях городского округа принимают сотрудники крупных промышленных предприятий, таких как АО «Уралэлектромедь», ООО «Уральские локомотивы», АО «Уралредмет», АО «Екатеринбургский завод по обработке цветных металлов» и ряда других предприятий.</w:t>
      </w:r>
    </w:p>
    <w:p w14:paraId="547CCC1B"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По итогам 2024 года 153 спортсмена в возрасте от 8 до 25 лет награждены стипендиями Главы городского округа «За высокие спортивные достижения», из них 13 спортсменов – победители и призеры соревнований международного уровня, 109 – всероссийского уровня, 31 – межрегионального уровня. За отличную подготовку спортсменов 55 тренеров также были удостоены премий Главы.</w:t>
      </w:r>
    </w:p>
    <w:p w14:paraId="52AF0698"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В течение 2024 года присвоены спортивные звания (разряды):</w:t>
      </w:r>
    </w:p>
    <w:p w14:paraId="1F9CC671"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 мастер спорта России – 13 спортсменам;</w:t>
      </w:r>
    </w:p>
    <w:p w14:paraId="5C75B2FE"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 мастер спорта международного класса – 3 спортсменам;</w:t>
      </w:r>
    </w:p>
    <w:p w14:paraId="2A60A13A"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 кандидат в мастера спорта – 90 спортсменам;</w:t>
      </w:r>
    </w:p>
    <w:p w14:paraId="5815F793"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 I разряд – 78 спортсменам;</w:t>
      </w:r>
    </w:p>
    <w:p w14:paraId="5DC7A382"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 массовые спортивные разряды – 636 спортсменам.</w:t>
      </w:r>
    </w:p>
    <w:p w14:paraId="4ED89BA6"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Приоритетные задачи на 2025 год:</w:t>
      </w:r>
    </w:p>
    <w:p w14:paraId="66D81EF2"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 создание условий для занятий спортом жителей городского округа, в том числе для людей с ограниченными возможностями. На базе Ледовой арены планируется открыть группы оздоровительной физкультуры для детей с аутизмом;</w:t>
      </w:r>
    </w:p>
    <w:p w14:paraId="0C281C7C"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 привлечение жителей городского округа к сдаче норм ГТО;</w:t>
      </w:r>
    </w:p>
    <w:p w14:paraId="79D96A1B"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 повышение уровня эффективности оказания муниципальных услуг спортивными школами;</w:t>
      </w:r>
    </w:p>
    <w:p w14:paraId="24C87C54"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 завершение строительства физкультурно-оздоровительного комплекса в поселке Исеть;</w:t>
      </w:r>
    </w:p>
    <w:p w14:paraId="3A56795C"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 завершение проектирования здания с малой ледовой ареной, пристраиваемого к Ледовой арене;</w:t>
      </w:r>
    </w:p>
    <w:p w14:paraId="227A85E8"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 xml:space="preserve">– формирование заявки в Правительство Свердловской области на софинансирование строительства здания бассейна из средств областного </w:t>
      </w:r>
      <w:r w:rsidRPr="00045DFE">
        <w:rPr>
          <w:rFonts w:ascii="Liberation Serif" w:eastAsia="Calibri" w:hAnsi="Liberation Serif" w:cs="Liberation Serif"/>
          <w:b w:val="0"/>
          <w:lang w:eastAsia="en-US"/>
        </w:rPr>
        <w:lastRenderedPageBreak/>
        <w:t>бюджета.</w:t>
      </w:r>
    </w:p>
    <w:p w14:paraId="516FD3B2" w14:textId="77777777" w:rsidR="007128D5" w:rsidRPr="00582FF3" w:rsidRDefault="007128D5" w:rsidP="007128D5">
      <w:pPr>
        <w:ind w:firstLine="567"/>
        <w:contextualSpacing/>
        <w:jc w:val="both"/>
        <w:rPr>
          <w:rFonts w:ascii="Liberation Serif" w:eastAsia="Calibri" w:hAnsi="Liberation Serif" w:cs="Liberation Serif"/>
          <w:b w:val="0"/>
          <w:lang w:eastAsia="en-US"/>
        </w:rPr>
      </w:pPr>
    </w:p>
    <w:p w14:paraId="4A193944" w14:textId="77777777" w:rsidR="007128D5" w:rsidRPr="00582FF3" w:rsidRDefault="007128D5" w:rsidP="007128D5">
      <w:pPr>
        <w:ind w:firstLine="567"/>
        <w:contextualSpacing/>
        <w:jc w:val="both"/>
        <w:rPr>
          <w:rFonts w:ascii="Liberation Serif" w:eastAsia="Calibri" w:hAnsi="Liberation Serif" w:cs="Liberation Serif"/>
          <w:lang w:eastAsia="en-US"/>
        </w:rPr>
      </w:pPr>
      <w:r w:rsidRPr="00582FF3">
        <w:rPr>
          <w:rFonts w:ascii="Liberation Serif" w:eastAsia="Calibri" w:hAnsi="Liberation Serif" w:cs="Liberation Serif"/>
          <w:lang w:eastAsia="en-US"/>
        </w:rPr>
        <w:t>Работа с детьми и молодежью</w:t>
      </w:r>
    </w:p>
    <w:p w14:paraId="44B6CB3B"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Молодежная политика в городском округе реализуется в учреждениях общего и среднего профессионального образования, в организациях и на предприятиях городского округа по нескольким направлениям.</w:t>
      </w:r>
    </w:p>
    <w:p w14:paraId="339F74FF" w14:textId="77777777" w:rsid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Координирующий центр работы с молодежью в городском округе – МАУ «Центр по работе с молодежью «Объединение клубов по месту жительства».</w:t>
      </w:r>
      <w:r w:rsidRPr="00582FF3">
        <w:rPr>
          <w:rFonts w:ascii="Liberation Serif" w:eastAsia="Calibri" w:hAnsi="Liberation Serif" w:cs="Liberation Serif"/>
          <w:b w:val="0"/>
          <w:lang w:eastAsia="en-US"/>
        </w:rPr>
        <w:t xml:space="preserve"> </w:t>
      </w:r>
    </w:p>
    <w:p w14:paraId="075816F5"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В 2024 году проведено 45 мероприятий муниципального уровня с общим охватом 8 180 человек, а также более 127 внутриклубных мероприятий с общим охватом 9 927 человек.</w:t>
      </w:r>
    </w:p>
    <w:p w14:paraId="597570F2"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В городском округе занимаются патриотическим движением восемь военно-патриотических клубов (далее – ВПК), два туристско-краеведческих клуба, три поисковых отряда и семь юнармейских отрядов.</w:t>
      </w:r>
    </w:p>
    <w:p w14:paraId="097AD9BF"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Мероприятия по патриотическому воспитанию граждан реализуются в рамках подпрограммы «Патриотическое воспитание граждан на территории городского округа Верхняя Пышма до 2027 года» Программы развития социальной сферы.</w:t>
      </w:r>
    </w:p>
    <w:p w14:paraId="49002218"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В 2024 году организованы 10 мероприятий для 1 520 человек: мероприятия культурно-массовой направленности, социальные и патриотические акции, военно-спортивные игры и спортивные мероприятия, интеллектуальные игры, мастер-классы.</w:t>
      </w:r>
    </w:p>
    <w:p w14:paraId="2528C4EB"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Организованы традиционные летние военно-спортивные сборы для военно-патриотических клубов и юнармейских отрядов, в которых приняли участие 42 подростка. В ходе сборов участниками пройден теоретический и практический курс знаний по следующим направлениям:</w:t>
      </w:r>
    </w:p>
    <w:p w14:paraId="281728D0"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 строевая подготовка и основы военной службы;</w:t>
      </w:r>
    </w:p>
    <w:p w14:paraId="1B858B4E"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 военно-спортивная подготовка (изучение оружия российской армии, тактическая подготовка на местности, стрельба из лазерного оружия по мишеням, сборка и разборка автомата Калашникова, снаряжение и разрядка магазина автомата Калашникова);</w:t>
      </w:r>
    </w:p>
    <w:p w14:paraId="6D3DFDB5"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 первая медицинская помощь (теоретические занятия по оказанию первой помощи при различных травмах, ожогах, обморожениях и пр., практическая подготовка – сердечно-легочная реанимация на роботе «Гоша», изучение и отработка перевязок).</w:t>
      </w:r>
    </w:p>
    <w:p w14:paraId="7E3B08CE"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Для определения уровня освоения материала проведены соревнования по изученным курсам. Для более полного удовлетворения образовательных потребностей воспитанников, развития личности и талантов участников проведены вечерние досуговые мероприятия.</w:t>
      </w:r>
    </w:p>
    <w:p w14:paraId="39CDB103"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В феврале этого года на территории городского округа проведено ежегодное мероприятие «Защитник Отечества».</w:t>
      </w:r>
    </w:p>
    <w:p w14:paraId="230C8267"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Проводится постоянная работа по развитию клубов патриотической направленности. На сегодняшний день в городском округе:</w:t>
      </w:r>
    </w:p>
    <w:p w14:paraId="31F379BE"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 семь военно-патриотических клубов: «Путь воина», «Дружина», «Дружина 2 взвод», «Гордый», «Исетские патриоты», детско-юношеский спортивно-патриотический клуб «Гвардия Урала», Центр патриотического воспитания и допризывной подготовки имени Г.К. Жукова;</w:t>
      </w:r>
    </w:p>
    <w:p w14:paraId="64923D12"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 два туристско-краеведческих клуба: «Эскалада» МАОУ ДО ДЮЦ «Алые паруса», «Исеть» одноименного молодежного спортивного комплекса,</w:t>
      </w:r>
    </w:p>
    <w:p w14:paraId="593DCD94"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 три поисковых отряда при СОШ № 1, 2, 22.</w:t>
      </w:r>
    </w:p>
    <w:p w14:paraId="33049224"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Вопросы патриотического воспитания детей, подростков и молодежи рассматриваются на Координационном совете по патриотическому воспитанию граждан городского округа при Главе городского округа.</w:t>
      </w:r>
    </w:p>
    <w:p w14:paraId="51672DB8"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С 2018 года на территории городского округа проходит городской квест «Медная столица Урала», цель которого заключается в повышении интереса жителей городского округа к истории родного края. Все желающие независимо от возраста и уровня спортивной подготовки проходят пешеходный маршрут по улицам города. С помощью различных заданий на каждом контрольном пункте, участникам рассказывают об интересных исторических городских фактах, событиях и знакомят с выдающимися земляками. В 2024 году в квесте приняли участие более 2 000 человек.</w:t>
      </w:r>
    </w:p>
    <w:p w14:paraId="7E51BFFC"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lastRenderedPageBreak/>
        <w:t>Помимо этого, в 2024 году, как и предыдущие годы, проведены городские тематические выставки, акции и флешмобы в дни памятных дат, смотры-конкурсы тематических стендов и юнармейских отрядов, туристические слеты, экологические рейды, слет волонтеров и прочее.</w:t>
      </w:r>
    </w:p>
    <w:p w14:paraId="213F2614"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Городской округ активно развивает волонтерскую деятельность. В 2019 году и ранее в волонтерской деятельности задействовались преимущественно обучающиеся, в 2020 году появились волонтеры в возрасте от 18 до 64 лет. В 2024 году в мероприятиях задействовано 435 волонтеров и 75 добровольцев при реализации следующих задач:</w:t>
      </w:r>
    </w:p>
    <w:p w14:paraId="0EA486BD"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 проведение голосования в рамках федеральной программы «Формирование комфортной городской среды»;</w:t>
      </w:r>
    </w:p>
    <w:p w14:paraId="58D1C059"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 проведение на территории городского округа регионального фестиваля ВФСК ГТО;</w:t>
      </w:r>
    </w:p>
    <w:p w14:paraId="01CCFF50"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 участие в субботниках;</w:t>
      </w:r>
    </w:p>
    <w:p w14:paraId="306B3F89"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 помощь в проведении городских мероприятий, таких как День молодежи, День города, Спартакиады УГМК, квест «Медная столица Урала», Всероссийский день бега «Кросс нации – 2024», фестиваль самбо, городской молодежный форум «Верхняя Пышма – территория молодых» и других;</w:t>
      </w:r>
    </w:p>
    <w:p w14:paraId="1D712957"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 помощь в проведении внутришкольных мероприятий, профилактических акций, в том числе акции по бесплатному тестированию на ВИЧ, акции «Посади свое дерево» и др.;</w:t>
      </w:r>
    </w:p>
    <w:p w14:paraId="194BAC6D"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 адресная помощь пожилым людям в покупке продуктов и лекарств, психологическая, юридическая помощь семьям мобилизованных, сбор гуманитарной помощи для беженцев.</w:t>
      </w:r>
    </w:p>
    <w:p w14:paraId="07227F75"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Волонтерские отряды сформированы на базе:</w:t>
      </w:r>
    </w:p>
    <w:p w14:paraId="51806546"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 двенадцати школ (СОШ № 1, 2, 3, 4, 7, 9, 16, 22, 24, 25, 29, 33);</w:t>
      </w:r>
    </w:p>
    <w:p w14:paraId="45BA09FE"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 МКУ «Управление культуры городского округа Верхняя Пышма», а также Управления по спорту;</w:t>
      </w:r>
    </w:p>
    <w:p w14:paraId="0D1E2DC4" w14:textId="77777777" w:rsidR="00045DFE" w:rsidRP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 Технического университета УГМК, АО «Уралэлектромедь», ГАПОУ СО «Верхнепыш-минский механико-технологический техникум «Юность», Фонда поддержки социальных инициатив «Наша Верхняя Пышма».</w:t>
      </w:r>
    </w:p>
    <w:p w14:paraId="59CE7F89" w14:textId="77777777" w:rsidR="00045DFE" w:rsidRDefault="00045DFE" w:rsidP="00045DFE">
      <w:pPr>
        <w:ind w:firstLine="567"/>
        <w:contextualSpacing/>
        <w:jc w:val="both"/>
        <w:rPr>
          <w:rFonts w:ascii="Liberation Serif" w:eastAsia="Calibri" w:hAnsi="Liberation Serif" w:cs="Liberation Serif"/>
          <w:b w:val="0"/>
          <w:lang w:eastAsia="en-US"/>
        </w:rPr>
      </w:pPr>
      <w:r w:rsidRPr="00045DFE">
        <w:rPr>
          <w:rFonts w:ascii="Liberation Serif" w:eastAsia="Calibri" w:hAnsi="Liberation Serif" w:cs="Liberation Serif"/>
          <w:b w:val="0"/>
          <w:lang w:eastAsia="en-US"/>
        </w:rPr>
        <w:t>В 2024 году охват жителей города волонтерскими мероприятиями составил 6 575 человек, что составляет 7,9 процента общего количества населения от 7 до 85 лет (83 099 человек). На сайте Добро.ру зарегистрировано 2 437 человек</w:t>
      </w:r>
      <w:r>
        <w:rPr>
          <w:rFonts w:ascii="Liberation Serif" w:eastAsia="Calibri" w:hAnsi="Liberation Serif" w:cs="Liberation Serif"/>
          <w:b w:val="0"/>
          <w:lang w:eastAsia="en-US"/>
        </w:rPr>
        <w:t>.</w:t>
      </w:r>
    </w:p>
    <w:p w14:paraId="61FF819C" w14:textId="77777777" w:rsidR="00045DFE" w:rsidRDefault="00045DFE" w:rsidP="00045DFE">
      <w:pPr>
        <w:ind w:firstLine="567"/>
        <w:contextualSpacing/>
        <w:jc w:val="both"/>
        <w:rPr>
          <w:rFonts w:ascii="Liberation Serif" w:eastAsia="Calibri" w:hAnsi="Liberation Serif" w:cs="Liberation Serif"/>
          <w:b w:val="0"/>
          <w:lang w:eastAsia="en-US"/>
        </w:rPr>
      </w:pPr>
    </w:p>
    <w:p w14:paraId="221C2B85" w14:textId="77777777" w:rsidR="007128D5" w:rsidRPr="00582FF3" w:rsidRDefault="007128D5" w:rsidP="00045DFE">
      <w:pPr>
        <w:ind w:firstLine="567"/>
        <w:contextualSpacing/>
        <w:jc w:val="both"/>
        <w:rPr>
          <w:rFonts w:ascii="Liberation Serif" w:eastAsia="Calibri" w:hAnsi="Liberation Serif" w:cs="Liberation Serif"/>
          <w:b w:val="0"/>
          <w:lang w:eastAsia="en-US"/>
        </w:rPr>
      </w:pPr>
      <w:r w:rsidRPr="00582FF3">
        <w:rPr>
          <w:rFonts w:ascii="Liberation Serif" w:eastAsia="Calibri" w:hAnsi="Liberation Serif" w:cs="Liberation Serif"/>
          <w:b w:val="0"/>
          <w:lang w:eastAsia="en-US"/>
        </w:rPr>
        <w:t>В 2021 году организованы традиционные учебно-полевые сборы для военно-патриотических клубов и юнармейских отрядов. В ходе сборов участники получили теоретический и практический курс знаний по следующим направлениям:</w:t>
      </w:r>
    </w:p>
    <w:p w14:paraId="2DBE4BBC" w14:textId="77777777" w:rsidR="007128D5" w:rsidRPr="00582FF3" w:rsidRDefault="007128D5" w:rsidP="007128D5">
      <w:pPr>
        <w:ind w:firstLine="567"/>
        <w:contextualSpacing/>
        <w:jc w:val="both"/>
        <w:rPr>
          <w:rFonts w:ascii="Liberation Serif" w:eastAsia="Calibri" w:hAnsi="Liberation Serif" w:cs="Liberation Serif"/>
          <w:b w:val="0"/>
          <w:lang w:eastAsia="en-US"/>
        </w:rPr>
      </w:pPr>
      <w:r w:rsidRPr="00582FF3">
        <w:rPr>
          <w:rFonts w:ascii="Liberation Serif" w:eastAsia="Calibri" w:hAnsi="Liberation Serif" w:cs="Liberation Serif"/>
          <w:b w:val="0"/>
          <w:lang w:eastAsia="en-US"/>
        </w:rPr>
        <w:t>– строевая подготовка и основы военной службы;</w:t>
      </w:r>
    </w:p>
    <w:p w14:paraId="786C2A89" w14:textId="77777777" w:rsidR="007128D5" w:rsidRPr="00582FF3" w:rsidRDefault="007128D5" w:rsidP="007128D5">
      <w:pPr>
        <w:ind w:firstLine="567"/>
        <w:contextualSpacing/>
        <w:jc w:val="both"/>
        <w:rPr>
          <w:rFonts w:ascii="Liberation Serif" w:eastAsia="Calibri" w:hAnsi="Liberation Serif" w:cs="Liberation Serif"/>
          <w:b w:val="0"/>
          <w:lang w:eastAsia="en-US"/>
        </w:rPr>
      </w:pPr>
      <w:r w:rsidRPr="00582FF3">
        <w:rPr>
          <w:rFonts w:ascii="Liberation Serif" w:eastAsia="Calibri" w:hAnsi="Liberation Serif" w:cs="Liberation Serif"/>
          <w:b w:val="0"/>
          <w:lang w:eastAsia="en-US"/>
        </w:rPr>
        <w:t>– военно-спортивная подготовка (изучение оружия Российской армии, тактическая подготовка на местности; стрельба из лазерного оружия по мишеням, сборка-разборка автомата Калашникова и</w:t>
      </w:r>
      <w:r w:rsidRPr="00582FF3">
        <w:rPr>
          <w:rFonts w:ascii="Liberation Serif" w:hAnsi="Liberation Serif" w:cs="Liberation Serif"/>
          <w:b w:val="0"/>
        </w:rPr>
        <w:t xml:space="preserve"> </w:t>
      </w:r>
      <w:r w:rsidRPr="00582FF3">
        <w:rPr>
          <w:rFonts w:ascii="Liberation Serif" w:eastAsia="Calibri" w:hAnsi="Liberation Serif" w:cs="Liberation Serif"/>
          <w:b w:val="0"/>
          <w:lang w:eastAsia="en-US"/>
        </w:rPr>
        <w:t>магазина автомата Калашникова);</w:t>
      </w:r>
    </w:p>
    <w:p w14:paraId="68A8AF4C" w14:textId="77777777" w:rsidR="007128D5" w:rsidRPr="00582FF3" w:rsidRDefault="007128D5" w:rsidP="007128D5">
      <w:pPr>
        <w:ind w:firstLine="567"/>
        <w:contextualSpacing/>
        <w:jc w:val="both"/>
        <w:rPr>
          <w:rFonts w:ascii="Liberation Serif" w:eastAsia="Calibri" w:hAnsi="Liberation Serif" w:cs="Liberation Serif"/>
          <w:b w:val="0"/>
          <w:lang w:eastAsia="en-US"/>
        </w:rPr>
      </w:pPr>
      <w:r w:rsidRPr="00582FF3">
        <w:rPr>
          <w:rFonts w:ascii="Liberation Serif" w:eastAsia="Calibri" w:hAnsi="Liberation Serif" w:cs="Liberation Serif"/>
          <w:b w:val="0"/>
          <w:lang w:eastAsia="en-US"/>
        </w:rPr>
        <w:t>– первая медицинская помощь (теоретические занятия по оказанию первой помощи при различных травмах, ожогах, обморожениях и пр., практическая подготовка – сердечно-легочная реанимация на роботе «Гоша», изучение и отработка перевязок).</w:t>
      </w:r>
    </w:p>
    <w:p w14:paraId="2A59D53F" w14:textId="77777777" w:rsidR="007128D5" w:rsidRPr="00582FF3" w:rsidRDefault="007128D5" w:rsidP="007128D5">
      <w:pPr>
        <w:ind w:firstLine="567"/>
        <w:contextualSpacing/>
        <w:jc w:val="both"/>
        <w:rPr>
          <w:rFonts w:ascii="Liberation Serif" w:eastAsia="Calibri" w:hAnsi="Liberation Serif" w:cs="Liberation Serif"/>
          <w:b w:val="0"/>
          <w:lang w:eastAsia="en-US"/>
        </w:rPr>
      </w:pPr>
      <w:r w:rsidRPr="00582FF3">
        <w:rPr>
          <w:rFonts w:ascii="Liberation Serif" w:eastAsia="Calibri" w:hAnsi="Liberation Serif" w:cs="Liberation Serif"/>
          <w:b w:val="0"/>
          <w:lang w:eastAsia="en-US"/>
        </w:rPr>
        <w:t>Участие приняли 44 подростка. На проведение сборов направлено 0,66 миллиона рублей, в том числе из средств областного бюджета – 0,33 миллиона рублей.</w:t>
      </w:r>
    </w:p>
    <w:p w14:paraId="5356952C" w14:textId="77777777" w:rsidR="007128D5" w:rsidRPr="00582FF3" w:rsidRDefault="007128D5" w:rsidP="007128D5">
      <w:pPr>
        <w:ind w:firstLine="567"/>
        <w:contextualSpacing/>
        <w:jc w:val="both"/>
        <w:rPr>
          <w:rFonts w:ascii="Liberation Serif" w:eastAsia="Calibri" w:hAnsi="Liberation Serif" w:cs="Liberation Serif"/>
          <w:b w:val="0"/>
          <w:lang w:eastAsia="en-US"/>
        </w:rPr>
      </w:pPr>
      <w:r w:rsidRPr="00582FF3">
        <w:rPr>
          <w:rFonts w:ascii="Liberation Serif" w:eastAsia="Calibri" w:hAnsi="Liberation Serif" w:cs="Liberation Serif"/>
          <w:b w:val="0"/>
          <w:lang w:eastAsia="en-US"/>
        </w:rPr>
        <w:t>Проведены следующие мероприятия:</w:t>
      </w:r>
    </w:p>
    <w:p w14:paraId="3BA5972B" w14:textId="77777777" w:rsidR="007128D5" w:rsidRPr="00582FF3" w:rsidRDefault="007128D5" w:rsidP="007128D5">
      <w:pPr>
        <w:ind w:firstLine="567"/>
        <w:contextualSpacing/>
        <w:jc w:val="both"/>
        <w:rPr>
          <w:rFonts w:ascii="Liberation Serif" w:eastAsia="Calibri" w:hAnsi="Liberation Serif" w:cs="Liberation Serif"/>
          <w:b w:val="0"/>
          <w:lang w:eastAsia="en-US"/>
        </w:rPr>
      </w:pPr>
      <w:r w:rsidRPr="00582FF3">
        <w:rPr>
          <w:rFonts w:ascii="Liberation Serif" w:eastAsia="Calibri" w:hAnsi="Liberation Serif" w:cs="Liberation Serif"/>
          <w:b w:val="0"/>
          <w:lang w:eastAsia="en-US"/>
        </w:rPr>
        <w:t>– проект «Безопасность жизни» с охватом 408 человек;</w:t>
      </w:r>
    </w:p>
    <w:p w14:paraId="5AA532D2" w14:textId="77777777" w:rsidR="007128D5" w:rsidRPr="00582FF3" w:rsidRDefault="007128D5" w:rsidP="007128D5">
      <w:pPr>
        <w:ind w:firstLine="567"/>
        <w:contextualSpacing/>
        <w:jc w:val="both"/>
        <w:rPr>
          <w:rFonts w:ascii="Liberation Serif" w:eastAsia="Calibri" w:hAnsi="Liberation Serif" w:cs="Liberation Serif"/>
          <w:b w:val="0"/>
          <w:lang w:eastAsia="en-US"/>
        </w:rPr>
      </w:pPr>
      <w:r w:rsidRPr="00582FF3">
        <w:rPr>
          <w:rFonts w:ascii="Liberation Serif" w:eastAsia="Calibri" w:hAnsi="Liberation Serif" w:cs="Liberation Serif"/>
          <w:b w:val="0"/>
          <w:lang w:eastAsia="en-US"/>
        </w:rPr>
        <w:t>– военно-спортивные игры «Аты-баты, шли солдаты» с охватом 250 человек;</w:t>
      </w:r>
    </w:p>
    <w:p w14:paraId="0E9B9934" w14:textId="77777777" w:rsidR="007128D5" w:rsidRPr="00582FF3" w:rsidRDefault="007128D5" w:rsidP="007128D5">
      <w:pPr>
        <w:ind w:firstLine="567"/>
        <w:contextualSpacing/>
        <w:jc w:val="both"/>
        <w:rPr>
          <w:rFonts w:ascii="Liberation Serif" w:eastAsia="Calibri" w:hAnsi="Liberation Serif" w:cs="Liberation Serif"/>
          <w:b w:val="0"/>
          <w:lang w:eastAsia="en-US"/>
        </w:rPr>
      </w:pPr>
      <w:r w:rsidRPr="00582FF3">
        <w:rPr>
          <w:rFonts w:ascii="Liberation Serif" w:eastAsia="Calibri" w:hAnsi="Liberation Serif" w:cs="Liberation Serif"/>
          <w:b w:val="0"/>
          <w:lang w:eastAsia="en-US"/>
        </w:rPr>
        <w:t>– проект «В единстве наша сила» с охватом 260 человек.</w:t>
      </w:r>
    </w:p>
    <w:p w14:paraId="02511D7C" w14:textId="77777777" w:rsidR="007128D5" w:rsidRPr="00582FF3" w:rsidRDefault="007128D5" w:rsidP="007128D5">
      <w:pPr>
        <w:ind w:firstLine="567"/>
        <w:contextualSpacing/>
        <w:jc w:val="both"/>
        <w:rPr>
          <w:rFonts w:ascii="Liberation Serif" w:eastAsia="Calibri" w:hAnsi="Liberation Serif" w:cs="Liberation Serif"/>
          <w:b w:val="0"/>
          <w:lang w:eastAsia="en-US"/>
        </w:rPr>
      </w:pPr>
      <w:r w:rsidRPr="00582FF3">
        <w:rPr>
          <w:rFonts w:ascii="Liberation Serif" w:eastAsia="Calibri" w:hAnsi="Liberation Serif" w:cs="Liberation Serif"/>
          <w:b w:val="0"/>
          <w:lang w:eastAsia="en-US"/>
        </w:rPr>
        <w:t xml:space="preserve">С 2018 года на территории городского округа проходит городской квест «Медная столица Урала», цель которого заключается в повышении интереса жителей городского округа к истории родного края. Все желающие независимо от возраста и уровня спортивной подготовки проходят </w:t>
      </w:r>
      <w:r w:rsidRPr="00582FF3">
        <w:rPr>
          <w:rFonts w:ascii="Liberation Serif" w:eastAsia="Calibri" w:hAnsi="Liberation Serif" w:cs="Liberation Serif"/>
          <w:b w:val="0"/>
          <w:lang w:eastAsia="en-US"/>
        </w:rPr>
        <w:lastRenderedPageBreak/>
        <w:t xml:space="preserve">пешеходный маршрут по улицам города. С помощью различных заданий на каждом контрольном пункте, участникам рассказывают о множестве интересных исторических городских фактов, событий и знакомят с выдающимися земляками. </w:t>
      </w:r>
      <w:r w:rsidR="001F1740">
        <w:rPr>
          <w:rFonts w:ascii="Liberation Serif" w:eastAsia="Calibri" w:hAnsi="Liberation Serif" w:cs="Liberation Serif"/>
          <w:b w:val="0"/>
          <w:lang w:eastAsia="en-US"/>
        </w:rPr>
        <w:t xml:space="preserve">7 сентября 2024 года состоялся пятый городской квест. </w:t>
      </w:r>
      <w:r w:rsidR="001F1740" w:rsidRPr="001F1740">
        <w:rPr>
          <w:rFonts w:ascii="Liberation Serif" w:eastAsia="Calibri" w:hAnsi="Liberation Serif" w:cs="Liberation Serif"/>
          <w:b w:val="0"/>
          <w:lang w:eastAsia="en-US"/>
        </w:rPr>
        <w:t>Организаторы городского мероприятия подготовили для участников три разных маршрута, в том числе малый маршрут, предназначенный для маломобильных групп населения. Протяженность игровых маршрутов составила 2,5, 5 и 10 километров. В квесте приняли участие более 1000 семей, школьные команды, ветераны из различных организаций, сборные предприятий городского округа и любители активного отдыха.</w:t>
      </w:r>
    </w:p>
    <w:p w14:paraId="7CE4DD5C" w14:textId="77777777" w:rsidR="007128D5" w:rsidRPr="00582FF3" w:rsidRDefault="007128D5" w:rsidP="007128D5">
      <w:pPr>
        <w:ind w:firstLine="567"/>
        <w:contextualSpacing/>
        <w:jc w:val="both"/>
        <w:rPr>
          <w:rFonts w:ascii="Liberation Serif" w:eastAsia="Calibri" w:hAnsi="Liberation Serif" w:cs="Liberation Serif"/>
          <w:b w:val="0"/>
          <w:lang w:eastAsia="en-US"/>
        </w:rPr>
      </w:pPr>
      <w:r w:rsidRPr="00582FF3">
        <w:rPr>
          <w:rFonts w:ascii="Liberation Serif" w:eastAsia="Calibri" w:hAnsi="Liberation Serif" w:cs="Liberation Serif"/>
          <w:b w:val="0"/>
          <w:lang w:eastAsia="en-US"/>
        </w:rPr>
        <w:t>Помимо этого, ежегодно проводятся городские тематические выставки, акции и флеш-мобы в дни памятных дат, смотры-конкурсы тематических стендов и юнармейских отрядов, туристические слеты, экологические рейды, слет волонтеров и прочее.</w:t>
      </w:r>
      <w:r w:rsidR="00776F41">
        <w:rPr>
          <w:rFonts w:ascii="Liberation Serif" w:eastAsia="Calibri" w:hAnsi="Liberation Serif" w:cs="Liberation Serif"/>
          <w:b w:val="0"/>
          <w:lang w:eastAsia="en-US"/>
        </w:rPr>
        <w:t xml:space="preserve"> </w:t>
      </w:r>
    </w:p>
    <w:p w14:paraId="730CFEEB" w14:textId="77777777" w:rsidR="007128D5" w:rsidRPr="00582FF3" w:rsidRDefault="007128D5" w:rsidP="007128D5">
      <w:pPr>
        <w:ind w:firstLine="567"/>
        <w:contextualSpacing/>
        <w:jc w:val="both"/>
        <w:rPr>
          <w:rFonts w:ascii="Liberation Serif" w:eastAsia="Calibri" w:hAnsi="Liberation Serif" w:cs="Liberation Serif"/>
          <w:b w:val="0"/>
          <w:lang w:eastAsia="en-US"/>
        </w:rPr>
      </w:pPr>
      <w:r w:rsidRPr="00582FF3">
        <w:rPr>
          <w:rFonts w:ascii="Liberation Serif" w:eastAsia="Calibri" w:hAnsi="Liberation Serif" w:cs="Liberation Serif"/>
          <w:b w:val="0"/>
          <w:lang w:eastAsia="en-US"/>
        </w:rPr>
        <w:t>В непростой эпидемиологической обстановке особое значение приобрел организованный в 2020 году штаб волонтеров в количестве 75 добровольцев. С их помощью своевременно организована доставка адресной гуманитарной помощи, рецептурных лекарств, продуктов и безрецептурных медикаментов пожилым людям, ветеранам, людям, нуждающимся в особой заботе. Все волонтеры прошли необходимое обучение на базе ДоброУниверситет.ру и имеют необходимые сертификаты. За 2021 год в мероприятиях приняли участие 1 662 волонтера.</w:t>
      </w:r>
    </w:p>
    <w:p w14:paraId="549C6EE3" w14:textId="77777777" w:rsidR="007128D5" w:rsidRPr="00582FF3" w:rsidRDefault="007128D5" w:rsidP="007128D5">
      <w:pPr>
        <w:ind w:firstLine="567"/>
        <w:contextualSpacing/>
        <w:jc w:val="both"/>
        <w:rPr>
          <w:rFonts w:ascii="Liberation Serif" w:eastAsia="Calibri" w:hAnsi="Liberation Serif" w:cs="Liberation Serif"/>
          <w:b w:val="0"/>
          <w:lang w:eastAsia="en-US"/>
        </w:rPr>
      </w:pPr>
      <w:r w:rsidRPr="00582FF3">
        <w:rPr>
          <w:rFonts w:ascii="Liberation Serif" w:eastAsia="Calibri" w:hAnsi="Liberation Serif" w:cs="Liberation Serif"/>
          <w:b w:val="0"/>
          <w:lang w:eastAsia="en-US"/>
        </w:rPr>
        <w:t>Всего за 2021 год волонтерами обработано 3 275 заявок, из них:</w:t>
      </w:r>
    </w:p>
    <w:p w14:paraId="1056DB80" w14:textId="77777777" w:rsidR="007128D5" w:rsidRPr="00582FF3" w:rsidRDefault="007128D5" w:rsidP="007128D5">
      <w:pPr>
        <w:ind w:firstLine="567"/>
        <w:contextualSpacing/>
        <w:jc w:val="both"/>
        <w:rPr>
          <w:rFonts w:ascii="Liberation Serif" w:eastAsia="Calibri" w:hAnsi="Liberation Serif" w:cs="Liberation Serif"/>
          <w:b w:val="0"/>
          <w:lang w:eastAsia="en-US"/>
        </w:rPr>
      </w:pPr>
      <w:r w:rsidRPr="00582FF3">
        <w:rPr>
          <w:rFonts w:ascii="Liberation Serif" w:eastAsia="Calibri" w:hAnsi="Liberation Serif" w:cs="Liberation Serif"/>
          <w:b w:val="0"/>
          <w:lang w:eastAsia="en-US"/>
        </w:rPr>
        <w:t>– 211 заявок поступило из Общероссийского народного фронта на приобретение продуктов;</w:t>
      </w:r>
    </w:p>
    <w:p w14:paraId="6F2F7997" w14:textId="77777777" w:rsidR="007128D5" w:rsidRPr="00582FF3" w:rsidRDefault="007128D5" w:rsidP="007128D5">
      <w:pPr>
        <w:ind w:firstLine="567"/>
        <w:contextualSpacing/>
        <w:jc w:val="both"/>
        <w:rPr>
          <w:rFonts w:ascii="Liberation Serif" w:eastAsia="Calibri" w:hAnsi="Liberation Serif" w:cs="Liberation Serif"/>
          <w:b w:val="0"/>
          <w:lang w:eastAsia="en-US"/>
        </w:rPr>
      </w:pPr>
      <w:r w:rsidRPr="00582FF3">
        <w:rPr>
          <w:rFonts w:ascii="Liberation Serif" w:eastAsia="Calibri" w:hAnsi="Liberation Serif" w:cs="Liberation Serif"/>
          <w:b w:val="0"/>
          <w:lang w:eastAsia="en-US"/>
        </w:rPr>
        <w:t>– 586 заявок на приобретение нерецептурных лекарственных средств;</w:t>
      </w:r>
    </w:p>
    <w:p w14:paraId="0B5889A0" w14:textId="77777777" w:rsidR="007128D5" w:rsidRPr="00582FF3" w:rsidRDefault="007128D5" w:rsidP="007128D5">
      <w:pPr>
        <w:ind w:firstLine="567"/>
        <w:contextualSpacing/>
        <w:jc w:val="both"/>
        <w:rPr>
          <w:rFonts w:ascii="Liberation Serif" w:eastAsia="Calibri" w:hAnsi="Liberation Serif" w:cs="Liberation Serif"/>
          <w:b w:val="0"/>
          <w:lang w:eastAsia="en-US"/>
        </w:rPr>
      </w:pPr>
      <w:r w:rsidRPr="00582FF3">
        <w:rPr>
          <w:rFonts w:ascii="Liberation Serif" w:eastAsia="Calibri" w:hAnsi="Liberation Serif" w:cs="Liberation Serif"/>
          <w:b w:val="0"/>
          <w:lang w:eastAsia="en-US"/>
        </w:rPr>
        <w:t>– 299 заявок поступило из Верхнепышминской ЦГБ на доставку бесплатных рецептурных лекарственных средств и лекарственных средств для больных новой коронавирусной инфекцией;</w:t>
      </w:r>
    </w:p>
    <w:p w14:paraId="5EA464AA" w14:textId="77777777" w:rsidR="007128D5" w:rsidRPr="00582FF3" w:rsidRDefault="007128D5" w:rsidP="007128D5">
      <w:pPr>
        <w:ind w:firstLine="567"/>
        <w:contextualSpacing/>
        <w:jc w:val="both"/>
        <w:rPr>
          <w:rFonts w:ascii="Liberation Serif" w:eastAsia="Calibri" w:hAnsi="Liberation Serif" w:cs="Liberation Serif"/>
          <w:b w:val="0"/>
          <w:lang w:eastAsia="en-US"/>
        </w:rPr>
      </w:pPr>
      <w:r w:rsidRPr="00582FF3">
        <w:rPr>
          <w:rFonts w:ascii="Liberation Serif" w:eastAsia="Calibri" w:hAnsi="Liberation Serif" w:cs="Liberation Serif"/>
          <w:b w:val="0"/>
          <w:lang w:eastAsia="en-US"/>
        </w:rPr>
        <w:t>– 254 подарка вручено детям врачей, многодетным семьям и детям, находящимся в трудной жизненной ситуации;</w:t>
      </w:r>
    </w:p>
    <w:p w14:paraId="63B6A7AB" w14:textId="77777777" w:rsidR="007128D5" w:rsidRPr="00582FF3" w:rsidRDefault="007128D5" w:rsidP="007128D5">
      <w:pPr>
        <w:ind w:firstLine="567"/>
        <w:contextualSpacing/>
        <w:jc w:val="both"/>
        <w:rPr>
          <w:rFonts w:ascii="Liberation Serif" w:eastAsia="Calibri" w:hAnsi="Liberation Serif" w:cs="Liberation Serif"/>
          <w:b w:val="0"/>
          <w:lang w:eastAsia="en-US"/>
        </w:rPr>
      </w:pPr>
      <w:r w:rsidRPr="00582FF3">
        <w:rPr>
          <w:rFonts w:ascii="Liberation Serif" w:eastAsia="Calibri" w:hAnsi="Liberation Serif" w:cs="Liberation Serif"/>
          <w:b w:val="0"/>
          <w:lang w:eastAsia="en-US"/>
        </w:rPr>
        <w:t>– 1 925 бесплатных продуктовых наборов предоставлены пожилым людям и многодетным семьям, находящимся в трудной жизненной ситуации.</w:t>
      </w:r>
    </w:p>
    <w:p w14:paraId="714B4A1F" w14:textId="77777777" w:rsidR="007128D5" w:rsidRPr="00582FF3" w:rsidRDefault="007128D5" w:rsidP="007128D5">
      <w:pPr>
        <w:ind w:firstLine="567"/>
        <w:contextualSpacing/>
        <w:jc w:val="both"/>
        <w:rPr>
          <w:rFonts w:ascii="Liberation Serif" w:eastAsia="Calibri" w:hAnsi="Liberation Serif" w:cs="Liberation Serif"/>
          <w:b w:val="0"/>
          <w:lang w:eastAsia="en-US"/>
        </w:rPr>
      </w:pPr>
      <w:r w:rsidRPr="00582FF3">
        <w:rPr>
          <w:rFonts w:ascii="Liberation Serif" w:eastAsia="Calibri" w:hAnsi="Liberation Serif" w:cs="Liberation Serif"/>
          <w:b w:val="0"/>
          <w:lang w:eastAsia="en-US"/>
        </w:rPr>
        <w:t>Добровольцам вручены награды городского округа и Думы городского округа в номинациях «Лучший волонтер» и «Искусство добра». Волонтеры, осуществлявшие доставку коробок с гуманитарной помощью, участвовали в областном мероприятии с участием Губернатора Свердловской области Е. В. Куйвашева.</w:t>
      </w:r>
    </w:p>
    <w:p w14:paraId="706782E4" w14:textId="77777777" w:rsidR="007128D5" w:rsidRPr="00582FF3" w:rsidRDefault="007128D5" w:rsidP="007128D5">
      <w:pPr>
        <w:autoSpaceDE w:val="0"/>
        <w:autoSpaceDN w:val="0"/>
        <w:adjustRightInd w:val="0"/>
        <w:spacing w:before="0"/>
        <w:ind w:right="0" w:firstLine="567"/>
        <w:contextualSpacing/>
        <w:jc w:val="both"/>
        <w:rPr>
          <w:rFonts w:ascii="Liberation Serif" w:eastAsia="Calibri" w:hAnsi="Liberation Serif" w:cs="Liberation Serif"/>
          <w:b w:val="0"/>
        </w:rPr>
      </w:pPr>
      <w:r w:rsidRPr="00582FF3">
        <w:rPr>
          <w:rFonts w:ascii="Liberation Serif" w:eastAsia="Calibri" w:hAnsi="Liberation Serif" w:cs="Liberation Serif"/>
          <w:b w:val="0"/>
          <w:lang w:eastAsia="en-US"/>
        </w:rPr>
        <w:t>Мероприятия по патриотическому воспитанию проходят под руководством центра патриотического воспитания и допризывной подготовки молодежи. Вопросы патриотического воспитания детей, подростков и молодежи рассматриваются на Координационном совете по патриотическому воспитанию граждан городского округа Верхняя Пышма при Главе городского округа.</w:t>
      </w:r>
      <w:r w:rsidR="00833287">
        <w:rPr>
          <w:rFonts w:ascii="Liberation Serif" w:eastAsia="Calibri" w:hAnsi="Liberation Serif" w:cs="Liberation Serif"/>
          <w:b w:val="0"/>
          <w:lang w:eastAsia="en-US"/>
        </w:rPr>
        <w:t xml:space="preserve"> В 2024 году в школах было проведено около 800 мероприятий патриотической направленности.</w:t>
      </w:r>
    </w:p>
    <w:p w14:paraId="4E1559F1" w14:textId="77777777" w:rsidR="007128D5" w:rsidRPr="00582FF3" w:rsidRDefault="007128D5" w:rsidP="007128D5">
      <w:pPr>
        <w:tabs>
          <w:tab w:val="left" w:pos="-284"/>
        </w:tabs>
        <w:ind w:firstLine="567"/>
        <w:contextualSpacing/>
        <w:jc w:val="both"/>
        <w:rPr>
          <w:rFonts w:ascii="Liberation Serif" w:hAnsi="Liberation Serif" w:cs="Liberation Serif"/>
          <w:b w:val="0"/>
        </w:rPr>
      </w:pPr>
      <w:r w:rsidRPr="00582FF3">
        <w:rPr>
          <w:rFonts w:ascii="Liberation Serif" w:hAnsi="Liberation Serif" w:cs="Liberation Serif"/>
          <w:b w:val="0"/>
        </w:rPr>
        <w:t>Доля участников профилактических мероприятий от 14 до 30 лет в городском округе составляет 61 %, это более 9 тысяч человек.</w:t>
      </w:r>
    </w:p>
    <w:p w14:paraId="242848CC" w14:textId="77777777" w:rsidR="007128D5" w:rsidRPr="00582FF3" w:rsidRDefault="007128D5" w:rsidP="007128D5">
      <w:pPr>
        <w:tabs>
          <w:tab w:val="left" w:pos="-284"/>
        </w:tabs>
        <w:ind w:firstLine="567"/>
        <w:contextualSpacing/>
        <w:jc w:val="both"/>
        <w:rPr>
          <w:rFonts w:ascii="Liberation Serif" w:hAnsi="Liberation Serif" w:cs="Liberation Serif"/>
          <w:b w:val="0"/>
        </w:rPr>
      </w:pPr>
      <w:r w:rsidRPr="00582FF3">
        <w:rPr>
          <w:rFonts w:ascii="Liberation Serif" w:hAnsi="Liberation Serif" w:cs="Liberation Serif"/>
          <w:b w:val="0"/>
        </w:rPr>
        <w:t>В 2021 году проведено 67 мероприятий по профилактике табакокурения, алкоголизма и</w:t>
      </w:r>
      <w:r w:rsidRPr="00582FF3">
        <w:rPr>
          <w:rFonts w:ascii="Liberation Serif" w:eastAsia="Calibri" w:hAnsi="Liberation Serif" w:cs="Liberation Serif"/>
          <w:b w:val="0"/>
          <w:lang w:eastAsia="en-US"/>
        </w:rPr>
        <w:t xml:space="preserve"> </w:t>
      </w:r>
      <w:r w:rsidRPr="00582FF3">
        <w:rPr>
          <w:rFonts w:ascii="Liberation Serif" w:hAnsi="Liberation Serif" w:cs="Liberation Serif"/>
          <w:b w:val="0"/>
        </w:rPr>
        <w:t>популяризации здорового образа жизни, количество охваченных профилактической работой в</w:t>
      </w:r>
      <w:r w:rsidRPr="00582FF3">
        <w:rPr>
          <w:rFonts w:ascii="Liberation Serif" w:eastAsia="Calibri" w:hAnsi="Liberation Serif" w:cs="Liberation Serif"/>
          <w:b w:val="0"/>
          <w:lang w:eastAsia="en-US"/>
        </w:rPr>
        <w:t xml:space="preserve"> </w:t>
      </w:r>
      <w:r w:rsidRPr="00582FF3">
        <w:rPr>
          <w:rFonts w:ascii="Liberation Serif" w:hAnsi="Liberation Serif" w:cs="Liberation Serif"/>
          <w:b w:val="0"/>
        </w:rPr>
        <w:t>возрасте от</w:t>
      </w:r>
      <w:r w:rsidRPr="00582FF3">
        <w:rPr>
          <w:rFonts w:ascii="Liberation Serif" w:eastAsia="Calibri" w:hAnsi="Liberation Serif" w:cs="Liberation Serif"/>
          <w:b w:val="0"/>
          <w:lang w:eastAsia="en-US"/>
        </w:rPr>
        <w:t xml:space="preserve"> </w:t>
      </w:r>
      <w:r w:rsidRPr="00582FF3">
        <w:rPr>
          <w:rFonts w:ascii="Liberation Serif" w:hAnsi="Liberation Serif" w:cs="Liberation Serif"/>
          <w:b w:val="0"/>
        </w:rPr>
        <w:t>10</w:t>
      </w:r>
      <w:r w:rsidRPr="00582FF3">
        <w:rPr>
          <w:rFonts w:ascii="Liberation Serif" w:eastAsia="Calibri" w:hAnsi="Liberation Serif" w:cs="Liberation Serif"/>
          <w:b w:val="0"/>
          <w:lang w:eastAsia="en-US"/>
        </w:rPr>
        <w:t xml:space="preserve"> </w:t>
      </w:r>
      <w:r w:rsidRPr="00582FF3">
        <w:rPr>
          <w:rFonts w:ascii="Liberation Serif" w:hAnsi="Liberation Serif" w:cs="Liberation Serif"/>
          <w:b w:val="0"/>
        </w:rPr>
        <w:t>до</w:t>
      </w:r>
      <w:r w:rsidRPr="00582FF3">
        <w:rPr>
          <w:rFonts w:ascii="Liberation Serif" w:eastAsia="Calibri" w:hAnsi="Liberation Serif" w:cs="Liberation Serif"/>
          <w:b w:val="0"/>
          <w:lang w:eastAsia="en-US"/>
        </w:rPr>
        <w:t xml:space="preserve"> </w:t>
      </w:r>
      <w:r w:rsidRPr="00582FF3">
        <w:rPr>
          <w:rFonts w:ascii="Liberation Serif" w:hAnsi="Liberation Serif" w:cs="Liberation Serif"/>
          <w:b w:val="0"/>
        </w:rPr>
        <w:t>25 лет составило более 3 тысяч человек. Неотъемлемой частью профилактики являются оформленные уголки по</w:t>
      </w:r>
      <w:r w:rsidRPr="00582FF3">
        <w:rPr>
          <w:rFonts w:ascii="Liberation Serif" w:eastAsia="Calibri" w:hAnsi="Liberation Serif" w:cs="Liberation Serif"/>
          <w:b w:val="0"/>
          <w:lang w:eastAsia="en-US"/>
        </w:rPr>
        <w:t xml:space="preserve"> </w:t>
      </w:r>
      <w:r w:rsidRPr="00582FF3">
        <w:rPr>
          <w:rFonts w:ascii="Liberation Serif" w:hAnsi="Liberation Serif" w:cs="Liberation Serif"/>
          <w:b w:val="0"/>
        </w:rPr>
        <w:t>профилактике здорового образа жизни в</w:t>
      </w:r>
      <w:r w:rsidRPr="00582FF3">
        <w:rPr>
          <w:rFonts w:ascii="Liberation Serif" w:eastAsia="Calibri" w:hAnsi="Liberation Serif" w:cs="Liberation Serif"/>
          <w:b w:val="0"/>
          <w:lang w:eastAsia="en-US"/>
        </w:rPr>
        <w:t xml:space="preserve"> </w:t>
      </w:r>
      <w:r w:rsidRPr="00582FF3">
        <w:rPr>
          <w:rFonts w:ascii="Liberation Serif" w:hAnsi="Liberation Serif" w:cs="Liberation Serif"/>
          <w:b w:val="0"/>
        </w:rPr>
        <w:t>подведомственных учреждениях молодежной политики, раздача буклетов воспитанникам клубов и их родителям, профилактическая работа социальных педагогов. Основные мероприятия по профилактике данного направления – это акции «Не кури. Дыши свободно», приуроченные ко Дню отказа от</w:t>
      </w:r>
      <w:r w:rsidRPr="00582FF3">
        <w:rPr>
          <w:rFonts w:ascii="Liberation Serif" w:eastAsia="Calibri" w:hAnsi="Liberation Serif" w:cs="Liberation Serif"/>
          <w:b w:val="0"/>
          <w:lang w:eastAsia="en-US"/>
        </w:rPr>
        <w:t xml:space="preserve"> </w:t>
      </w:r>
      <w:r w:rsidRPr="00582FF3">
        <w:rPr>
          <w:rFonts w:ascii="Liberation Serif" w:hAnsi="Liberation Serif" w:cs="Liberation Serif"/>
          <w:b w:val="0"/>
        </w:rPr>
        <w:t>курения; уличные целенаправленные флеш-мобы, а также проект «Городская зарядка».</w:t>
      </w:r>
    </w:p>
    <w:p w14:paraId="387D7035" w14:textId="77777777" w:rsidR="007128D5" w:rsidRPr="00582FF3" w:rsidRDefault="007128D5" w:rsidP="007128D5">
      <w:pPr>
        <w:tabs>
          <w:tab w:val="left" w:pos="-284"/>
        </w:tabs>
        <w:ind w:firstLine="567"/>
        <w:contextualSpacing/>
        <w:jc w:val="both"/>
        <w:rPr>
          <w:rFonts w:ascii="Liberation Serif" w:hAnsi="Liberation Serif" w:cs="Liberation Serif"/>
          <w:b w:val="0"/>
        </w:rPr>
      </w:pPr>
      <w:r w:rsidRPr="00582FF3">
        <w:rPr>
          <w:rFonts w:ascii="Liberation Serif" w:hAnsi="Liberation Serif" w:cs="Liberation Serif"/>
          <w:b w:val="0"/>
        </w:rPr>
        <w:t>Профилактика наркомании, ВИЧ-инфекции и СПИДа также занимает значительное место в</w:t>
      </w:r>
      <w:r w:rsidRPr="00582FF3">
        <w:rPr>
          <w:rFonts w:ascii="Liberation Serif" w:eastAsia="Calibri" w:hAnsi="Liberation Serif" w:cs="Liberation Serif"/>
          <w:b w:val="0"/>
          <w:lang w:eastAsia="en-US"/>
        </w:rPr>
        <w:t> </w:t>
      </w:r>
      <w:r w:rsidRPr="00582FF3">
        <w:rPr>
          <w:rFonts w:ascii="Liberation Serif" w:hAnsi="Liberation Serif" w:cs="Liberation Serif"/>
          <w:b w:val="0"/>
        </w:rPr>
        <w:t xml:space="preserve">сфере молодежной политики. Проведено 9 мероприятий, которыми в 2021 году охвачено более 3 тысяч человек. Мероприятия по профилактике данного направления – это уличные акции, флеш-мобы «Молодежь за здоровый образ жизни», фестиваль молодежных субкультур «Живи ярко», молодежное мероприятие «Экстриму – ДА! Экстремизму – НЕТ!» (воркаут, скейтборд, маунтинбайк, ролики, самокаты), акция «Знать, чтобы жить». Основным направлением </w:t>
      </w:r>
      <w:r w:rsidRPr="00582FF3">
        <w:rPr>
          <w:rFonts w:ascii="Liberation Serif" w:hAnsi="Liberation Serif" w:cs="Liberation Serif"/>
          <w:b w:val="0"/>
        </w:rPr>
        <w:lastRenderedPageBreak/>
        <w:t>молодежной политики в плане профилактики является популяризация здорового образа жизни. Проведено 67 целевых мероприятий, количество охваченных в 2021 году составило более 8 тысяч человек.</w:t>
      </w:r>
    </w:p>
    <w:p w14:paraId="3F4680A3" w14:textId="77777777" w:rsidR="007128D5" w:rsidRPr="00582FF3" w:rsidRDefault="007128D5" w:rsidP="007128D5">
      <w:pPr>
        <w:tabs>
          <w:tab w:val="left" w:pos="-284"/>
        </w:tabs>
        <w:ind w:firstLine="567"/>
        <w:contextualSpacing/>
        <w:jc w:val="both"/>
        <w:rPr>
          <w:rFonts w:ascii="Liberation Serif" w:hAnsi="Liberation Serif" w:cs="Liberation Serif"/>
          <w:b w:val="0"/>
        </w:rPr>
      </w:pPr>
      <w:r w:rsidRPr="00582FF3">
        <w:rPr>
          <w:rFonts w:ascii="Liberation Serif" w:hAnsi="Liberation Serif" w:cs="Liberation Serif"/>
          <w:b w:val="0"/>
        </w:rPr>
        <w:t>Проводится работа по профилактике проявлений экстремистского характера. В</w:t>
      </w:r>
      <w:r w:rsidRPr="00582FF3">
        <w:rPr>
          <w:rFonts w:ascii="Liberation Serif" w:eastAsia="Calibri" w:hAnsi="Liberation Serif" w:cs="Liberation Serif"/>
          <w:b w:val="0"/>
          <w:lang w:eastAsia="en-US"/>
        </w:rPr>
        <w:t xml:space="preserve"> </w:t>
      </w:r>
      <w:r w:rsidRPr="00582FF3">
        <w:rPr>
          <w:rFonts w:ascii="Liberation Serif" w:hAnsi="Liberation Serif" w:cs="Liberation Serif"/>
          <w:b w:val="0"/>
        </w:rPr>
        <w:t>учреждениях молодежной политики систематически проводятся Дни толерантности. В</w:t>
      </w:r>
      <w:r w:rsidRPr="00582FF3">
        <w:rPr>
          <w:rFonts w:ascii="Liberation Serif" w:eastAsia="Calibri" w:hAnsi="Liberation Serif" w:cs="Liberation Serif"/>
          <w:b w:val="0"/>
          <w:lang w:eastAsia="en-US"/>
        </w:rPr>
        <w:t xml:space="preserve"> </w:t>
      </w:r>
      <w:r w:rsidRPr="00582FF3">
        <w:rPr>
          <w:rFonts w:ascii="Liberation Serif" w:hAnsi="Liberation Serif" w:cs="Liberation Serif"/>
          <w:b w:val="0"/>
        </w:rPr>
        <w:t>2021</w:t>
      </w:r>
      <w:r w:rsidRPr="00582FF3">
        <w:rPr>
          <w:rFonts w:ascii="Liberation Serif" w:eastAsia="Calibri" w:hAnsi="Liberation Serif" w:cs="Liberation Serif"/>
          <w:b w:val="0"/>
          <w:lang w:eastAsia="en-US"/>
        </w:rPr>
        <w:t xml:space="preserve"> </w:t>
      </w:r>
      <w:r w:rsidRPr="00582FF3">
        <w:rPr>
          <w:rFonts w:ascii="Liberation Serif" w:hAnsi="Liberation Serif" w:cs="Liberation Serif"/>
          <w:b w:val="0"/>
        </w:rPr>
        <w:t>году проведено 6</w:t>
      </w:r>
      <w:r w:rsidRPr="00582FF3">
        <w:rPr>
          <w:rFonts w:ascii="Liberation Serif" w:eastAsia="Calibri" w:hAnsi="Liberation Serif" w:cs="Liberation Serif"/>
          <w:b w:val="0"/>
          <w:lang w:eastAsia="en-US"/>
        </w:rPr>
        <w:t> </w:t>
      </w:r>
      <w:r w:rsidRPr="00582FF3">
        <w:rPr>
          <w:rFonts w:ascii="Liberation Serif" w:hAnsi="Liberation Serif" w:cs="Liberation Serif"/>
          <w:b w:val="0"/>
        </w:rPr>
        <w:t>целевых мероприятий по профилактике проявлений экстремистского характера и терроризма, мероприятиями охвачено более 5 тысяч человек.</w:t>
      </w:r>
    </w:p>
    <w:p w14:paraId="0EC1CFD3" w14:textId="77777777" w:rsidR="007128D5" w:rsidRPr="00582FF3" w:rsidRDefault="007128D5" w:rsidP="007128D5">
      <w:pPr>
        <w:tabs>
          <w:tab w:val="left" w:pos="-284"/>
        </w:tabs>
        <w:ind w:firstLine="567"/>
        <w:contextualSpacing/>
        <w:jc w:val="both"/>
        <w:rPr>
          <w:rFonts w:ascii="Liberation Serif" w:hAnsi="Liberation Serif" w:cs="Liberation Serif"/>
          <w:b w:val="0"/>
        </w:rPr>
      </w:pPr>
      <w:r w:rsidRPr="00582FF3">
        <w:rPr>
          <w:rFonts w:ascii="Liberation Serif" w:hAnsi="Liberation Serif" w:cs="Liberation Serif"/>
          <w:b w:val="0"/>
        </w:rPr>
        <w:t>Для профилактики правонарушений среди молодежи городского округа в</w:t>
      </w:r>
      <w:r w:rsidRPr="00582FF3">
        <w:rPr>
          <w:rFonts w:ascii="Liberation Serif" w:eastAsia="Calibri" w:hAnsi="Liberation Serif" w:cs="Liberation Serif"/>
          <w:b w:val="0"/>
          <w:lang w:eastAsia="en-US"/>
        </w:rPr>
        <w:t xml:space="preserve"> </w:t>
      </w:r>
      <w:r w:rsidRPr="00582FF3">
        <w:rPr>
          <w:rFonts w:ascii="Liberation Serif" w:hAnsi="Liberation Serif" w:cs="Liberation Serif"/>
          <w:b w:val="0"/>
        </w:rPr>
        <w:t>2021 году проведено 15 мероприятий, в которых приняли участие 674</w:t>
      </w:r>
      <w:r w:rsidRPr="00582FF3">
        <w:rPr>
          <w:rFonts w:ascii="Liberation Serif" w:eastAsia="Calibri" w:hAnsi="Liberation Serif" w:cs="Liberation Serif"/>
          <w:b w:val="0"/>
          <w:lang w:eastAsia="en-US"/>
        </w:rPr>
        <w:t xml:space="preserve"> </w:t>
      </w:r>
      <w:r w:rsidRPr="00582FF3">
        <w:rPr>
          <w:rFonts w:ascii="Liberation Serif" w:hAnsi="Liberation Serif" w:cs="Liberation Serif"/>
          <w:b w:val="0"/>
        </w:rPr>
        <w:t>человека. В рамках проекта «Безопасность жизни» МАУ ДО «ДЮЦ «Алые паруса» ведутся профилактические подпроекты, такие как «Программа психологического сопровождения», «Мы – молодые», проект по</w:t>
      </w:r>
      <w:r w:rsidRPr="00582FF3">
        <w:rPr>
          <w:rFonts w:ascii="Liberation Serif" w:eastAsia="Calibri" w:hAnsi="Liberation Serif" w:cs="Liberation Serif"/>
          <w:b w:val="0"/>
          <w:lang w:eastAsia="en-US"/>
        </w:rPr>
        <w:t xml:space="preserve"> </w:t>
      </w:r>
      <w:r w:rsidRPr="00582FF3">
        <w:rPr>
          <w:rFonts w:ascii="Liberation Serif" w:hAnsi="Liberation Serif" w:cs="Liberation Serif"/>
          <w:b w:val="0"/>
        </w:rPr>
        <w:t>организации трудовой занятости несовершеннолетних, состоящих на учете. Таким образом подростков привлекают к полезной деятельности, вовлекают в волонтерскую деятельность, сопровождают и корректируют поведение, после психологической диагностики дают советы по</w:t>
      </w:r>
      <w:r w:rsidRPr="00582FF3">
        <w:rPr>
          <w:rFonts w:ascii="Liberation Serif" w:eastAsia="Calibri" w:hAnsi="Liberation Serif" w:cs="Liberation Serif"/>
          <w:b w:val="0"/>
          <w:lang w:eastAsia="en-US"/>
        </w:rPr>
        <w:t xml:space="preserve"> </w:t>
      </w:r>
      <w:r w:rsidRPr="00582FF3">
        <w:rPr>
          <w:rFonts w:ascii="Liberation Serif" w:hAnsi="Liberation Serif" w:cs="Liberation Serif"/>
          <w:b w:val="0"/>
        </w:rPr>
        <w:t>профориентации в дальнейшем.</w:t>
      </w:r>
    </w:p>
    <w:p w14:paraId="3C4E86A1" w14:textId="77777777" w:rsidR="007128D5" w:rsidRPr="00582FF3" w:rsidRDefault="007128D5" w:rsidP="007128D5">
      <w:pPr>
        <w:tabs>
          <w:tab w:val="left" w:pos="-284"/>
        </w:tabs>
        <w:ind w:firstLine="567"/>
        <w:contextualSpacing/>
        <w:jc w:val="both"/>
        <w:rPr>
          <w:rFonts w:ascii="Liberation Serif" w:hAnsi="Liberation Serif" w:cs="Liberation Serif"/>
          <w:b w:val="0"/>
        </w:rPr>
      </w:pPr>
      <w:r w:rsidRPr="00582FF3">
        <w:rPr>
          <w:rFonts w:ascii="Liberation Serif" w:hAnsi="Liberation Serif" w:cs="Liberation Serif"/>
          <w:b w:val="0"/>
        </w:rPr>
        <w:t xml:space="preserve">В </w:t>
      </w:r>
      <w:r w:rsidR="00776F41">
        <w:rPr>
          <w:rFonts w:ascii="Liberation Serif" w:hAnsi="Liberation Serif" w:cs="Liberation Serif"/>
          <w:b w:val="0"/>
        </w:rPr>
        <w:t>2024</w:t>
      </w:r>
      <w:r w:rsidRPr="00582FF3">
        <w:rPr>
          <w:rFonts w:ascii="Liberation Serif" w:hAnsi="Liberation Serif" w:cs="Liberation Serif"/>
          <w:b w:val="0"/>
        </w:rPr>
        <w:t xml:space="preserve"> году в рамках молодежной биржи труда «Центр занятости молодежи «Старт» трудоустроено </w:t>
      </w:r>
      <w:r w:rsidR="00776F41">
        <w:rPr>
          <w:rFonts w:ascii="Liberation Serif" w:hAnsi="Liberation Serif" w:cs="Liberation Serif"/>
          <w:b w:val="0"/>
        </w:rPr>
        <w:t>805</w:t>
      </w:r>
      <w:r w:rsidRPr="00582FF3">
        <w:rPr>
          <w:rFonts w:ascii="Liberation Serif" w:hAnsi="Liberation Serif" w:cs="Liberation Serif"/>
          <w:b w:val="0"/>
        </w:rPr>
        <w:t xml:space="preserve"> </w:t>
      </w:r>
      <w:r w:rsidR="00776F41">
        <w:rPr>
          <w:rFonts w:ascii="Liberation Serif" w:hAnsi="Liberation Serif" w:cs="Liberation Serif"/>
          <w:b w:val="0"/>
        </w:rPr>
        <w:t>молодых людей в возрасте от 14 до 18 лет. За год пошло 4 смены: в марте, июне, июле и ноябре. Наибольшее количество трудящихся пришлось на летний период: июнь – 242 человека, июль – 247 человек.</w:t>
      </w:r>
      <w:r w:rsidRPr="00582FF3">
        <w:rPr>
          <w:rFonts w:ascii="Liberation Serif" w:hAnsi="Liberation Serif" w:cs="Liberation Serif"/>
          <w:b w:val="0"/>
        </w:rPr>
        <w:t xml:space="preserve"> В социальной сети Вконтакте создана группа «Молодежная биржа труда ГО ВП», где размещена актуальная информация о приеме документов для</w:t>
      </w:r>
      <w:r w:rsidRPr="00582FF3">
        <w:rPr>
          <w:rFonts w:ascii="Liberation Serif" w:eastAsia="Calibri" w:hAnsi="Liberation Serif" w:cs="Liberation Serif"/>
          <w:b w:val="0"/>
          <w:lang w:eastAsia="en-US"/>
        </w:rPr>
        <w:t xml:space="preserve"> </w:t>
      </w:r>
      <w:r w:rsidRPr="00582FF3">
        <w:rPr>
          <w:rFonts w:ascii="Liberation Serif" w:hAnsi="Liberation Serif" w:cs="Liberation Serif"/>
          <w:b w:val="0"/>
        </w:rPr>
        <w:t xml:space="preserve">трудоустройства. </w:t>
      </w:r>
      <w:r w:rsidR="00776F41">
        <w:rPr>
          <w:rFonts w:ascii="Liberation Serif" w:hAnsi="Liberation Serif" w:cs="Liberation Serif"/>
          <w:b w:val="0"/>
        </w:rPr>
        <w:t>В 2025 году молодежная биржа труда «Центр занятости молодежи «Старт»</w:t>
      </w:r>
      <w:r w:rsidR="00833287">
        <w:rPr>
          <w:rFonts w:ascii="Liberation Serif" w:hAnsi="Liberation Serif" w:cs="Liberation Serif"/>
          <w:b w:val="0"/>
        </w:rPr>
        <w:t xml:space="preserve"> планирует принять на работу порядка 800 молодых людей.</w:t>
      </w:r>
    </w:p>
    <w:p w14:paraId="09BC9C4E" w14:textId="77777777" w:rsidR="007128D5" w:rsidRPr="00582FF3" w:rsidRDefault="007128D5" w:rsidP="007128D5">
      <w:pPr>
        <w:shd w:val="clear" w:color="auto" w:fill="FFFFFF"/>
        <w:ind w:firstLine="567"/>
        <w:contextualSpacing/>
        <w:jc w:val="both"/>
        <w:textAlignment w:val="baseline"/>
        <w:outlineLvl w:val="0"/>
        <w:rPr>
          <w:rFonts w:ascii="Liberation Serif" w:hAnsi="Liberation Serif" w:cs="Liberation Serif"/>
          <w:b w:val="0"/>
        </w:rPr>
      </w:pPr>
    </w:p>
    <w:p w14:paraId="23C52279" w14:textId="77777777" w:rsidR="007128D5" w:rsidRPr="00BC4069" w:rsidRDefault="007128D5" w:rsidP="007128D5">
      <w:pPr>
        <w:shd w:val="clear" w:color="auto" w:fill="FFFFFF"/>
        <w:ind w:firstLine="567"/>
        <w:contextualSpacing/>
        <w:jc w:val="both"/>
        <w:textAlignment w:val="baseline"/>
        <w:outlineLvl w:val="0"/>
        <w:rPr>
          <w:rFonts w:ascii="Liberation Serif" w:hAnsi="Liberation Serif" w:cs="Liberation Serif"/>
        </w:rPr>
      </w:pPr>
      <w:r w:rsidRPr="00BC4069">
        <w:rPr>
          <w:rFonts w:ascii="Liberation Serif" w:hAnsi="Liberation Serif" w:cs="Liberation Serif"/>
        </w:rPr>
        <w:t>Финансы</w:t>
      </w:r>
    </w:p>
    <w:p w14:paraId="5CC83B88" w14:textId="77777777" w:rsidR="00E955C0" w:rsidRPr="00E955C0" w:rsidRDefault="00E955C0" w:rsidP="00E955C0">
      <w:pPr>
        <w:ind w:firstLine="708"/>
        <w:contextualSpacing/>
        <w:jc w:val="both"/>
        <w:rPr>
          <w:rFonts w:ascii="Liberation Serif" w:hAnsi="Liberation Serif" w:cs="Liberation Serif"/>
          <w:b w:val="0"/>
        </w:rPr>
      </w:pPr>
      <w:r w:rsidRPr="00E955C0">
        <w:rPr>
          <w:rFonts w:ascii="Liberation Serif" w:hAnsi="Liberation Serif" w:cs="Liberation Serif"/>
          <w:b w:val="0"/>
        </w:rPr>
        <w:t>Бюджет городского округа утвержден Решением Думы от 21 декабря 2023 года № 6/2 «О бюджете городского округа Верхняя Пышма на 2024 год и плановый период 2025 и 2026 годов» и исполнен с учетом внесенных в отчетном году изменений. Всего в течение 2024 года внесено пять изменений в бюджет городского округа в части учета средств вышестоящих бюджетов, уточнения плановых назначений по налоговым и неналоговым доходам, финансирования социально значимых направлений расходов бюджета городского округа и в связи с перераспределением бюджетных ассигнований на основании обращений главных распорядителей бюджетных средств.</w:t>
      </w:r>
    </w:p>
    <w:p w14:paraId="08A0C21D" w14:textId="77777777" w:rsidR="00E955C0" w:rsidRPr="00E955C0" w:rsidRDefault="00E955C0" w:rsidP="00E955C0">
      <w:pPr>
        <w:ind w:firstLine="708"/>
        <w:contextualSpacing/>
        <w:jc w:val="both"/>
        <w:rPr>
          <w:rFonts w:ascii="Liberation Serif" w:hAnsi="Liberation Serif" w:cs="Liberation Serif"/>
          <w:b w:val="0"/>
        </w:rPr>
      </w:pPr>
      <w:r w:rsidRPr="00E955C0">
        <w:rPr>
          <w:rFonts w:ascii="Liberation Serif" w:hAnsi="Liberation Serif" w:cs="Liberation Serif"/>
          <w:b w:val="0"/>
        </w:rPr>
        <w:t>За 2024 год в бюджет городского округа поступило 8 695,7 миллиона рублей доходов, что составляет 101,8 процента утвержденных годовых назначений.</w:t>
      </w:r>
    </w:p>
    <w:p w14:paraId="1A438B55" w14:textId="77777777" w:rsidR="00E955C0" w:rsidRPr="00E955C0" w:rsidRDefault="00E955C0" w:rsidP="00E955C0">
      <w:pPr>
        <w:ind w:firstLine="708"/>
        <w:contextualSpacing/>
        <w:jc w:val="both"/>
        <w:rPr>
          <w:rFonts w:ascii="Liberation Serif" w:hAnsi="Liberation Serif" w:cs="Liberation Serif"/>
          <w:b w:val="0"/>
        </w:rPr>
      </w:pPr>
      <w:r w:rsidRPr="00E955C0">
        <w:rPr>
          <w:rFonts w:ascii="Liberation Serif" w:hAnsi="Liberation Serif" w:cs="Liberation Serif"/>
          <w:b w:val="0"/>
        </w:rPr>
        <w:t>План по налоговым и неналоговым доходам выполнен на сумму 2 692,4 миллиона рублей, или 101,8 процента. Основные из них:</w:t>
      </w:r>
    </w:p>
    <w:p w14:paraId="2C450995" w14:textId="77777777" w:rsidR="00E955C0" w:rsidRPr="00E955C0" w:rsidRDefault="00E955C0" w:rsidP="00E955C0">
      <w:pPr>
        <w:ind w:firstLine="708"/>
        <w:contextualSpacing/>
        <w:jc w:val="both"/>
        <w:rPr>
          <w:rFonts w:ascii="Liberation Serif" w:hAnsi="Liberation Serif" w:cs="Liberation Serif"/>
          <w:b w:val="0"/>
        </w:rPr>
      </w:pPr>
      <w:r w:rsidRPr="00E955C0">
        <w:rPr>
          <w:rFonts w:ascii="Liberation Serif" w:hAnsi="Liberation Serif" w:cs="Liberation Serif"/>
          <w:b w:val="0"/>
        </w:rPr>
        <w:t>– налог на доходы физических лиц – 1 576,7 миллиона рублей, или 110,2 процента годовых назначений (в том числе дополнительные доходы);</w:t>
      </w:r>
    </w:p>
    <w:p w14:paraId="6F8D5A77" w14:textId="77777777" w:rsidR="00E955C0" w:rsidRPr="00E955C0" w:rsidRDefault="00E955C0" w:rsidP="00E955C0">
      <w:pPr>
        <w:ind w:firstLine="708"/>
        <w:contextualSpacing/>
        <w:jc w:val="both"/>
        <w:rPr>
          <w:rFonts w:ascii="Liberation Serif" w:hAnsi="Liberation Serif" w:cs="Liberation Serif"/>
          <w:b w:val="0"/>
        </w:rPr>
      </w:pPr>
      <w:r w:rsidRPr="00E955C0">
        <w:rPr>
          <w:rFonts w:ascii="Liberation Serif" w:hAnsi="Liberation Serif" w:cs="Liberation Serif"/>
          <w:b w:val="0"/>
        </w:rPr>
        <w:t>– земельный налог – 130 миллионов рублей, или 102,9 процента годовых назначений;</w:t>
      </w:r>
    </w:p>
    <w:p w14:paraId="1CD4700F" w14:textId="77777777" w:rsidR="00E955C0" w:rsidRPr="00E955C0" w:rsidRDefault="00E955C0" w:rsidP="00E955C0">
      <w:pPr>
        <w:ind w:firstLine="708"/>
        <w:contextualSpacing/>
        <w:jc w:val="both"/>
        <w:rPr>
          <w:rFonts w:ascii="Liberation Serif" w:hAnsi="Liberation Serif" w:cs="Liberation Serif"/>
          <w:b w:val="0"/>
        </w:rPr>
      </w:pPr>
      <w:r w:rsidRPr="00E955C0">
        <w:rPr>
          <w:rFonts w:ascii="Liberation Serif" w:hAnsi="Liberation Serif" w:cs="Liberation Serif"/>
          <w:b w:val="0"/>
        </w:rPr>
        <w:t>– налог на имущество физических лиц – 88,8 миллиона рублей, или 110,7 процента годовых назначений;</w:t>
      </w:r>
    </w:p>
    <w:p w14:paraId="1CDBA76C" w14:textId="77777777" w:rsidR="00E955C0" w:rsidRPr="00E955C0" w:rsidRDefault="00E955C0" w:rsidP="00E955C0">
      <w:pPr>
        <w:ind w:firstLine="708"/>
        <w:contextualSpacing/>
        <w:jc w:val="both"/>
        <w:rPr>
          <w:rFonts w:ascii="Liberation Serif" w:hAnsi="Liberation Serif" w:cs="Liberation Serif"/>
          <w:b w:val="0"/>
        </w:rPr>
      </w:pPr>
      <w:r w:rsidRPr="00E955C0">
        <w:rPr>
          <w:rFonts w:ascii="Liberation Serif" w:hAnsi="Liberation Serif" w:cs="Liberation Serif"/>
          <w:b w:val="0"/>
        </w:rPr>
        <w:t>– налог, взимаемый в связи с применением упрощенной системы налогообложения, – 485,3 миллиона рублей, или 101 процент годовых назначений;</w:t>
      </w:r>
    </w:p>
    <w:p w14:paraId="31B2A803" w14:textId="77777777" w:rsidR="00E955C0" w:rsidRPr="00E955C0" w:rsidRDefault="00E955C0" w:rsidP="00E955C0">
      <w:pPr>
        <w:ind w:firstLine="708"/>
        <w:contextualSpacing/>
        <w:jc w:val="both"/>
        <w:rPr>
          <w:rFonts w:ascii="Liberation Serif" w:hAnsi="Liberation Serif" w:cs="Liberation Serif"/>
          <w:b w:val="0"/>
        </w:rPr>
      </w:pPr>
      <w:r w:rsidRPr="00E955C0">
        <w:rPr>
          <w:rFonts w:ascii="Liberation Serif" w:hAnsi="Liberation Serif" w:cs="Liberation Serif"/>
          <w:b w:val="0"/>
        </w:rPr>
        <w:t>– доходы от использования имущества, находящегося в государственной и муниципальной собственности, – 185,1 миллиона рублей, или 100,2 процента годовых назначений.</w:t>
      </w:r>
    </w:p>
    <w:p w14:paraId="2DE44366" w14:textId="77777777" w:rsidR="00E955C0" w:rsidRPr="00E955C0" w:rsidRDefault="00E955C0" w:rsidP="00E955C0">
      <w:pPr>
        <w:ind w:firstLine="708"/>
        <w:contextualSpacing/>
        <w:jc w:val="both"/>
        <w:rPr>
          <w:rFonts w:ascii="Liberation Serif" w:hAnsi="Liberation Serif" w:cs="Liberation Serif"/>
          <w:b w:val="0"/>
        </w:rPr>
      </w:pPr>
      <w:r w:rsidRPr="00E955C0">
        <w:rPr>
          <w:rFonts w:ascii="Liberation Serif" w:hAnsi="Liberation Serif" w:cs="Liberation Serif"/>
          <w:b w:val="0"/>
        </w:rPr>
        <w:t>Безвозмездные поступления составили 6 003,3 миллиона рублей (план выполнен на 99,8 процента), в том числе:</w:t>
      </w:r>
    </w:p>
    <w:p w14:paraId="28FA5E66" w14:textId="77777777" w:rsidR="00E955C0" w:rsidRPr="00E955C0" w:rsidRDefault="00E955C0" w:rsidP="00E955C0">
      <w:pPr>
        <w:ind w:firstLine="708"/>
        <w:contextualSpacing/>
        <w:jc w:val="both"/>
        <w:rPr>
          <w:rFonts w:ascii="Liberation Serif" w:hAnsi="Liberation Serif" w:cs="Liberation Serif"/>
          <w:b w:val="0"/>
        </w:rPr>
      </w:pPr>
      <w:r w:rsidRPr="00E955C0">
        <w:rPr>
          <w:rFonts w:ascii="Liberation Serif" w:hAnsi="Liberation Serif" w:cs="Liberation Serif"/>
          <w:b w:val="0"/>
        </w:rPr>
        <w:t>– дотации – 2 295,5 миллиона рублей, или 100 процентов;</w:t>
      </w:r>
    </w:p>
    <w:p w14:paraId="28042754" w14:textId="77777777" w:rsidR="00E955C0" w:rsidRPr="00E955C0" w:rsidRDefault="00E955C0" w:rsidP="00E955C0">
      <w:pPr>
        <w:ind w:firstLine="708"/>
        <w:contextualSpacing/>
        <w:jc w:val="both"/>
        <w:rPr>
          <w:rFonts w:ascii="Liberation Serif" w:hAnsi="Liberation Serif" w:cs="Liberation Serif"/>
          <w:b w:val="0"/>
        </w:rPr>
      </w:pPr>
      <w:r w:rsidRPr="00E955C0">
        <w:rPr>
          <w:rFonts w:ascii="Liberation Serif" w:hAnsi="Liberation Serif" w:cs="Liberation Serif"/>
          <w:b w:val="0"/>
        </w:rPr>
        <w:t>– субсидии – 1 236,4 миллиона рублей, или 99,5 процента;</w:t>
      </w:r>
    </w:p>
    <w:p w14:paraId="426584CD" w14:textId="77777777" w:rsidR="00E955C0" w:rsidRPr="00E955C0" w:rsidRDefault="00E955C0" w:rsidP="00E955C0">
      <w:pPr>
        <w:ind w:firstLine="708"/>
        <w:contextualSpacing/>
        <w:jc w:val="both"/>
        <w:rPr>
          <w:rFonts w:ascii="Liberation Serif" w:hAnsi="Liberation Serif" w:cs="Liberation Serif"/>
          <w:b w:val="0"/>
        </w:rPr>
      </w:pPr>
      <w:r w:rsidRPr="00E955C0">
        <w:rPr>
          <w:rFonts w:ascii="Liberation Serif" w:hAnsi="Liberation Serif" w:cs="Liberation Serif"/>
          <w:b w:val="0"/>
        </w:rPr>
        <w:t>– субвенции – 2 048,8 миллиона рублей, или 100 процентов;</w:t>
      </w:r>
    </w:p>
    <w:p w14:paraId="4BA48AA8" w14:textId="77777777" w:rsidR="00E955C0" w:rsidRPr="00E955C0" w:rsidRDefault="00E955C0" w:rsidP="00E955C0">
      <w:pPr>
        <w:ind w:firstLine="708"/>
        <w:contextualSpacing/>
        <w:jc w:val="both"/>
        <w:rPr>
          <w:rFonts w:ascii="Liberation Serif" w:hAnsi="Liberation Serif" w:cs="Liberation Serif"/>
          <w:b w:val="0"/>
        </w:rPr>
      </w:pPr>
      <w:r w:rsidRPr="00E955C0">
        <w:rPr>
          <w:rFonts w:ascii="Liberation Serif" w:hAnsi="Liberation Serif" w:cs="Liberation Serif"/>
          <w:b w:val="0"/>
        </w:rPr>
        <w:t>– иные межбюджетные трансферты – 458,8 миллиона рублей, или 98,9 процента;</w:t>
      </w:r>
    </w:p>
    <w:p w14:paraId="0268353D" w14:textId="77777777" w:rsidR="00E955C0" w:rsidRPr="00E955C0" w:rsidRDefault="00E955C0" w:rsidP="00E955C0">
      <w:pPr>
        <w:ind w:firstLine="708"/>
        <w:contextualSpacing/>
        <w:jc w:val="both"/>
        <w:rPr>
          <w:rFonts w:ascii="Liberation Serif" w:hAnsi="Liberation Serif" w:cs="Liberation Serif"/>
          <w:b w:val="0"/>
        </w:rPr>
      </w:pPr>
      <w:r w:rsidRPr="00E955C0">
        <w:rPr>
          <w:rFonts w:ascii="Liberation Serif" w:hAnsi="Liberation Serif" w:cs="Liberation Serif"/>
          <w:b w:val="0"/>
        </w:rPr>
        <w:lastRenderedPageBreak/>
        <w:t>– прочие безвозмездные поступления – 2,6 миллиона рублей, или 100 процентов;</w:t>
      </w:r>
    </w:p>
    <w:p w14:paraId="72CF0F58" w14:textId="77777777" w:rsidR="00E955C0" w:rsidRPr="00E955C0" w:rsidRDefault="00E955C0" w:rsidP="00E955C0">
      <w:pPr>
        <w:ind w:firstLine="708"/>
        <w:contextualSpacing/>
        <w:jc w:val="both"/>
        <w:rPr>
          <w:rFonts w:ascii="Liberation Serif" w:hAnsi="Liberation Serif" w:cs="Liberation Serif"/>
          <w:b w:val="0"/>
        </w:rPr>
      </w:pPr>
      <w:r w:rsidRPr="00E955C0">
        <w:rPr>
          <w:rFonts w:ascii="Liberation Serif" w:hAnsi="Liberation Serif" w:cs="Liberation Serif"/>
          <w:b w:val="0"/>
        </w:rPr>
        <w:t>– доходы от возврата остатков субсидий, субвенций и иных межбюджетных трансфертов, имеющих целевое назначение, прошлых лет – 1,9 миллиона рублей (местный бюджет); возвращено в областной бюджет остатков субсидий, субвенций и иных межбюджетных трансфертов, имеющих целевое назначение, прошлых лет на сумму (–) 40,4 миллиона рублей, или 100 процентов.</w:t>
      </w:r>
    </w:p>
    <w:p w14:paraId="0C8C86EE" w14:textId="77777777" w:rsidR="00E955C0" w:rsidRPr="00E955C0" w:rsidRDefault="00E955C0" w:rsidP="00E955C0">
      <w:pPr>
        <w:ind w:firstLine="708"/>
        <w:contextualSpacing/>
        <w:jc w:val="both"/>
        <w:rPr>
          <w:rFonts w:ascii="Liberation Serif" w:hAnsi="Liberation Serif" w:cs="Liberation Serif"/>
          <w:b w:val="0"/>
        </w:rPr>
      </w:pPr>
      <w:r w:rsidRPr="00E955C0">
        <w:rPr>
          <w:rFonts w:ascii="Liberation Serif" w:hAnsi="Liberation Serif" w:cs="Liberation Serif"/>
          <w:b w:val="0"/>
        </w:rPr>
        <w:t>По сравнению с 2023 годом объем доходов увеличился на 1 319,9 миллиона рублей, или на 17,9 процента. Структура поступивших доходов:</w:t>
      </w:r>
    </w:p>
    <w:p w14:paraId="0621087E" w14:textId="77777777" w:rsidR="00E955C0" w:rsidRPr="00E955C0" w:rsidRDefault="00E955C0" w:rsidP="00E955C0">
      <w:pPr>
        <w:ind w:firstLine="708"/>
        <w:contextualSpacing/>
        <w:jc w:val="both"/>
        <w:rPr>
          <w:rFonts w:ascii="Liberation Serif" w:hAnsi="Liberation Serif" w:cs="Liberation Serif"/>
          <w:b w:val="0"/>
        </w:rPr>
      </w:pPr>
      <w:r w:rsidRPr="00E955C0">
        <w:rPr>
          <w:rFonts w:ascii="Liberation Serif" w:hAnsi="Liberation Serif" w:cs="Liberation Serif"/>
          <w:b w:val="0"/>
        </w:rPr>
        <w:t>– налоговые и неналоговые доходы – 31 процент, или 2 692,4 миллиона рублей;</w:t>
      </w:r>
    </w:p>
    <w:p w14:paraId="3C4F8DCF" w14:textId="77777777" w:rsidR="00E955C0" w:rsidRPr="00E955C0" w:rsidRDefault="00E955C0" w:rsidP="00E955C0">
      <w:pPr>
        <w:ind w:firstLine="708"/>
        <w:contextualSpacing/>
        <w:jc w:val="both"/>
        <w:rPr>
          <w:rFonts w:ascii="Liberation Serif" w:hAnsi="Liberation Serif" w:cs="Liberation Serif"/>
          <w:b w:val="0"/>
        </w:rPr>
      </w:pPr>
      <w:r w:rsidRPr="00E955C0">
        <w:rPr>
          <w:rFonts w:ascii="Liberation Serif" w:hAnsi="Liberation Serif" w:cs="Liberation Serif"/>
          <w:b w:val="0"/>
        </w:rPr>
        <w:t>– безвозмездные поступления – 69 процентов, или 6 003,3 миллиона рублей.</w:t>
      </w:r>
    </w:p>
    <w:p w14:paraId="53001557" w14:textId="77777777" w:rsidR="00E955C0" w:rsidRPr="00E955C0" w:rsidRDefault="00E955C0" w:rsidP="00E955C0">
      <w:pPr>
        <w:ind w:firstLine="708"/>
        <w:contextualSpacing/>
        <w:jc w:val="both"/>
        <w:rPr>
          <w:rFonts w:ascii="Liberation Serif" w:hAnsi="Liberation Serif" w:cs="Liberation Serif"/>
          <w:b w:val="0"/>
        </w:rPr>
      </w:pPr>
      <w:r w:rsidRPr="00E955C0">
        <w:rPr>
          <w:rFonts w:ascii="Liberation Serif" w:hAnsi="Liberation Serif" w:cs="Liberation Serif"/>
          <w:b w:val="0"/>
        </w:rPr>
        <w:t>Объем поступлений по налоговым и неналоговым доходам уменьшился по сравнению с 2023 годом на 124,3 миллиона рублей, или на 4,4 процента. В 2024 году значение показателя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городского округа Верхняя Пышма (без учета субвенций)» составило 29,83 процента, что ниже показателя прошлого года на 4,13 процента. Динамика изменения достигну-того показателя связана со снижением поступлений налоговых и неналоговых доходов в 2024 году по отношению к 2023 году на 124,3 миллиона рублей, в том числе за счет снижения поступлений по налогу на доходы физических лиц на 360,2 миллиона рублей, или на 18,6 процента, и увеличения объема межбюджетных трансфертов из областного бюджета на 1 497,3 миллиона рублей, или на 33,0 процента.</w:t>
      </w:r>
    </w:p>
    <w:p w14:paraId="453F8DF6" w14:textId="77777777" w:rsidR="00E955C0" w:rsidRPr="00E955C0" w:rsidRDefault="00E955C0" w:rsidP="00E955C0">
      <w:pPr>
        <w:ind w:firstLine="708"/>
        <w:contextualSpacing/>
        <w:jc w:val="both"/>
        <w:rPr>
          <w:rFonts w:ascii="Liberation Serif" w:hAnsi="Liberation Serif" w:cs="Liberation Serif"/>
          <w:b w:val="0"/>
        </w:rPr>
      </w:pPr>
      <w:r w:rsidRPr="00E955C0">
        <w:rPr>
          <w:rFonts w:ascii="Liberation Serif" w:hAnsi="Liberation Serif" w:cs="Liberation Serif"/>
          <w:b w:val="0"/>
        </w:rPr>
        <w:t>В общем объеме налоговых и неналоговых доходов на долю налоговых платежей приходится 88,7 процента. В местный бюджет поступило 2 387,6 миллиона рублей налогов, что составляет 107,4 процента годовых назначений. Объем неналоговых доходов за 2024 год составил 304,8 миллиона рублей, что составляет 101,4 процента годовых назначений.</w:t>
      </w:r>
    </w:p>
    <w:p w14:paraId="3235EAAA" w14:textId="77777777" w:rsidR="00E955C0" w:rsidRPr="00E955C0" w:rsidRDefault="00E955C0" w:rsidP="00E955C0">
      <w:pPr>
        <w:ind w:firstLine="708"/>
        <w:contextualSpacing/>
        <w:jc w:val="both"/>
        <w:rPr>
          <w:rFonts w:ascii="Liberation Serif" w:hAnsi="Liberation Serif" w:cs="Liberation Serif"/>
          <w:b w:val="0"/>
        </w:rPr>
      </w:pPr>
      <w:r w:rsidRPr="00E955C0">
        <w:rPr>
          <w:rFonts w:ascii="Liberation Serif" w:hAnsi="Liberation Serif" w:cs="Liberation Serif"/>
          <w:b w:val="0"/>
        </w:rPr>
        <w:t>Объем безвозмездных поступлений увеличился на 1 444,2 миллиона рублей.</w:t>
      </w:r>
    </w:p>
    <w:p w14:paraId="59783C7F" w14:textId="77777777" w:rsidR="00E955C0" w:rsidRPr="00E955C0" w:rsidRDefault="00E955C0" w:rsidP="00E955C0">
      <w:pPr>
        <w:ind w:firstLine="708"/>
        <w:contextualSpacing/>
        <w:jc w:val="both"/>
        <w:rPr>
          <w:rFonts w:ascii="Liberation Serif" w:hAnsi="Liberation Serif" w:cs="Liberation Serif"/>
          <w:b w:val="0"/>
        </w:rPr>
      </w:pPr>
      <w:r w:rsidRPr="00E955C0">
        <w:rPr>
          <w:rFonts w:ascii="Liberation Serif" w:hAnsi="Liberation Serif" w:cs="Liberation Serif"/>
          <w:b w:val="0"/>
        </w:rPr>
        <w:t>Расходы бюджета выполнены в сумме 9 462,9 миллиона рублей, что составляет 92,2 процента годовых назначений. По сравнению с 2023 годом объем расходов увеличился на 1 332,7 миллиона рублей, или на 16,4 процента.</w:t>
      </w:r>
    </w:p>
    <w:p w14:paraId="74B5AB93" w14:textId="77777777" w:rsidR="00E955C0" w:rsidRPr="00E955C0" w:rsidRDefault="00E955C0" w:rsidP="00E955C0">
      <w:pPr>
        <w:ind w:firstLine="708"/>
        <w:contextualSpacing/>
        <w:jc w:val="both"/>
        <w:rPr>
          <w:rFonts w:ascii="Liberation Serif" w:hAnsi="Liberation Serif" w:cs="Liberation Serif"/>
          <w:b w:val="0"/>
        </w:rPr>
      </w:pPr>
      <w:r w:rsidRPr="00E955C0">
        <w:rPr>
          <w:rFonts w:ascii="Liberation Serif" w:hAnsi="Liberation Serif" w:cs="Liberation Serif"/>
          <w:b w:val="0"/>
        </w:rPr>
        <w:t>Бюджет городского округа, как и в прежние годы, сохраняет социальную направленность. Наибольший удельный вес – 69,9 процента в общем объеме расходов, или 6 610,5 миллиона рублей составляют расходы на социальную сферу. Из них на образование – 5 166,3 миллиона рублей, или 54,6 процента общего объема расходов бюджета, на физическую культуру и спорт – 847,4 миллиона рублей, или 9 процентов, на культуру – 338,9 миллиона рублей, или 3,6 процента, на социальную политику – 257,9 миллиона рублей, или 2,7 процента.</w:t>
      </w:r>
    </w:p>
    <w:p w14:paraId="788425A1" w14:textId="77777777" w:rsidR="00E955C0" w:rsidRPr="00E955C0" w:rsidRDefault="00E955C0" w:rsidP="00E955C0">
      <w:pPr>
        <w:ind w:firstLine="708"/>
        <w:contextualSpacing/>
        <w:jc w:val="both"/>
        <w:rPr>
          <w:rFonts w:ascii="Liberation Serif" w:hAnsi="Liberation Serif" w:cs="Liberation Serif"/>
          <w:b w:val="0"/>
        </w:rPr>
      </w:pPr>
      <w:r w:rsidRPr="00E955C0">
        <w:rPr>
          <w:rFonts w:ascii="Liberation Serif" w:hAnsi="Liberation Serif" w:cs="Liberation Serif"/>
          <w:b w:val="0"/>
        </w:rPr>
        <w:t>На жилищно-коммунальное и дорожное хозяйство приходится 22,1 процента общего объёма расходов, или 2 094,2 миллиона рублей.</w:t>
      </w:r>
    </w:p>
    <w:p w14:paraId="00A47BD1" w14:textId="77777777" w:rsidR="00E955C0" w:rsidRPr="00E955C0" w:rsidRDefault="00E955C0" w:rsidP="00E955C0">
      <w:pPr>
        <w:ind w:firstLine="708"/>
        <w:contextualSpacing/>
        <w:jc w:val="both"/>
        <w:rPr>
          <w:rFonts w:ascii="Liberation Serif" w:hAnsi="Liberation Serif" w:cs="Liberation Serif"/>
          <w:b w:val="0"/>
        </w:rPr>
      </w:pPr>
      <w:r w:rsidRPr="00E955C0">
        <w:rPr>
          <w:rFonts w:ascii="Liberation Serif" w:hAnsi="Liberation Serif" w:cs="Liberation Serif"/>
          <w:b w:val="0"/>
        </w:rPr>
        <w:t>Дефицит бюджета составил 767,2 миллиона рублей, или 38,7 процента объема доходов бюджета городского округа (без учета безвозмездных поступлений и поступлений налога на доходы физических лиц по дополнительному нормативу отчислений), в том числе 767,2 миллиона рублей за счет изменения остатков средств на счетах по учету средств бюджета городского округа на 01.01.2024.</w:t>
      </w:r>
    </w:p>
    <w:p w14:paraId="412EAAD0" w14:textId="77777777" w:rsidR="00E955C0" w:rsidRPr="00E955C0" w:rsidRDefault="00E955C0" w:rsidP="00E955C0">
      <w:pPr>
        <w:ind w:firstLine="708"/>
        <w:contextualSpacing/>
        <w:jc w:val="both"/>
        <w:rPr>
          <w:rFonts w:ascii="Liberation Serif" w:hAnsi="Liberation Serif" w:cs="Liberation Serif"/>
          <w:b w:val="0"/>
        </w:rPr>
      </w:pPr>
      <w:r w:rsidRPr="00E955C0">
        <w:rPr>
          <w:rFonts w:ascii="Liberation Serif" w:hAnsi="Liberation Serif" w:cs="Liberation Serif"/>
          <w:b w:val="0"/>
        </w:rPr>
        <w:t>В 2024 году объем бюджетных инвестиций составил 2 762,6 миллиона рублей, или 29,2 процента общего объема расходов. Они направлены на развитие объектов социальной сферы, улично-дорожной сети и жилищно-коммунального хозяйства, в том числе на:</w:t>
      </w:r>
    </w:p>
    <w:p w14:paraId="365BB5A5" w14:textId="77777777" w:rsidR="00E955C0" w:rsidRPr="00E955C0" w:rsidRDefault="00E955C0" w:rsidP="00E955C0">
      <w:pPr>
        <w:ind w:firstLine="708"/>
        <w:contextualSpacing/>
        <w:jc w:val="both"/>
        <w:rPr>
          <w:rFonts w:ascii="Liberation Serif" w:hAnsi="Liberation Serif" w:cs="Liberation Serif"/>
          <w:b w:val="0"/>
        </w:rPr>
      </w:pPr>
      <w:r w:rsidRPr="00E955C0">
        <w:rPr>
          <w:rFonts w:ascii="Liberation Serif" w:hAnsi="Liberation Serif" w:cs="Liberation Serif"/>
          <w:b w:val="0"/>
        </w:rPr>
        <w:t>– строительство и реконструкцию зданий общеобразовательных организаций, дошкольного образования, прочих учреждений образования – 1 416,8 миллиона рублей;</w:t>
      </w:r>
    </w:p>
    <w:p w14:paraId="77545633" w14:textId="77777777" w:rsidR="00E955C0" w:rsidRPr="00E955C0" w:rsidRDefault="00E955C0" w:rsidP="00E955C0">
      <w:pPr>
        <w:ind w:firstLine="708"/>
        <w:contextualSpacing/>
        <w:jc w:val="both"/>
        <w:rPr>
          <w:rFonts w:ascii="Liberation Serif" w:hAnsi="Liberation Serif" w:cs="Liberation Serif"/>
          <w:b w:val="0"/>
        </w:rPr>
      </w:pPr>
      <w:r w:rsidRPr="00E955C0">
        <w:rPr>
          <w:rFonts w:ascii="Liberation Serif" w:hAnsi="Liberation Serif" w:cs="Liberation Serif"/>
          <w:b w:val="0"/>
        </w:rPr>
        <w:t>– приобретение объектов недвижимого имущества в муниципальную собственность – 138,2 миллиона рублей;</w:t>
      </w:r>
    </w:p>
    <w:p w14:paraId="797BEBDE" w14:textId="77777777" w:rsidR="00E955C0" w:rsidRPr="00E955C0" w:rsidRDefault="00E955C0" w:rsidP="00E955C0">
      <w:pPr>
        <w:ind w:firstLine="708"/>
        <w:contextualSpacing/>
        <w:jc w:val="both"/>
        <w:rPr>
          <w:rFonts w:ascii="Liberation Serif" w:hAnsi="Liberation Serif" w:cs="Liberation Serif"/>
          <w:b w:val="0"/>
        </w:rPr>
      </w:pPr>
      <w:r w:rsidRPr="00E955C0">
        <w:rPr>
          <w:rFonts w:ascii="Liberation Serif" w:hAnsi="Liberation Serif" w:cs="Liberation Serif"/>
          <w:b w:val="0"/>
        </w:rPr>
        <w:t>– строительство и реконструкцию улично-дорожной сети – 462,9 миллиона рублей;</w:t>
      </w:r>
    </w:p>
    <w:p w14:paraId="2214A1E8" w14:textId="77777777" w:rsidR="00E955C0" w:rsidRPr="00E955C0" w:rsidRDefault="00E955C0" w:rsidP="00E955C0">
      <w:pPr>
        <w:ind w:firstLine="708"/>
        <w:contextualSpacing/>
        <w:jc w:val="both"/>
        <w:rPr>
          <w:rFonts w:ascii="Liberation Serif" w:hAnsi="Liberation Serif" w:cs="Liberation Serif"/>
          <w:b w:val="0"/>
        </w:rPr>
      </w:pPr>
      <w:r w:rsidRPr="00E955C0">
        <w:rPr>
          <w:rFonts w:ascii="Liberation Serif" w:hAnsi="Liberation Serif" w:cs="Liberation Serif"/>
          <w:b w:val="0"/>
        </w:rPr>
        <w:t>– строительство объектов в сфере физической культуры и спорта – 323,9 миллиона рублей;</w:t>
      </w:r>
    </w:p>
    <w:p w14:paraId="0C93F74F" w14:textId="77777777" w:rsidR="00E955C0" w:rsidRPr="00E955C0" w:rsidRDefault="00E955C0" w:rsidP="00E955C0">
      <w:pPr>
        <w:ind w:firstLine="708"/>
        <w:contextualSpacing/>
        <w:jc w:val="both"/>
        <w:rPr>
          <w:rFonts w:ascii="Liberation Serif" w:hAnsi="Liberation Serif" w:cs="Liberation Serif"/>
          <w:b w:val="0"/>
        </w:rPr>
      </w:pPr>
      <w:r w:rsidRPr="00E955C0">
        <w:rPr>
          <w:rFonts w:ascii="Liberation Serif" w:hAnsi="Liberation Serif" w:cs="Liberation Serif"/>
          <w:b w:val="0"/>
        </w:rPr>
        <w:t>– развитие объектов в сфере культуры – 22,2 миллиона рублей;</w:t>
      </w:r>
    </w:p>
    <w:p w14:paraId="238343C1" w14:textId="77777777" w:rsidR="00E955C0" w:rsidRPr="00E955C0" w:rsidRDefault="00E955C0" w:rsidP="00E955C0">
      <w:pPr>
        <w:ind w:firstLine="708"/>
        <w:contextualSpacing/>
        <w:jc w:val="both"/>
        <w:rPr>
          <w:rFonts w:ascii="Liberation Serif" w:hAnsi="Liberation Serif" w:cs="Liberation Serif"/>
          <w:b w:val="0"/>
        </w:rPr>
      </w:pPr>
      <w:r w:rsidRPr="00E955C0">
        <w:rPr>
          <w:rFonts w:ascii="Liberation Serif" w:hAnsi="Liberation Serif" w:cs="Liberation Serif"/>
          <w:b w:val="0"/>
        </w:rPr>
        <w:t>– развитие сферы жилищно-коммунального хозяйства – 251,8 миллиона рублей;</w:t>
      </w:r>
    </w:p>
    <w:p w14:paraId="7DCB0379" w14:textId="77777777" w:rsidR="00E955C0" w:rsidRPr="00E955C0" w:rsidRDefault="00E955C0" w:rsidP="00E955C0">
      <w:pPr>
        <w:ind w:firstLine="708"/>
        <w:contextualSpacing/>
        <w:jc w:val="both"/>
        <w:rPr>
          <w:rFonts w:ascii="Liberation Serif" w:hAnsi="Liberation Serif" w:cs="Liberation Serif"/>
          <w:b w:val="0"/>
        </w:rPr>
      </w:pPr>
      <w:r w:rsidRPr="00E955C0">
        <w:rPr>
          <w:rFonts w:ascii="Liberation Serif" w:hAnsi="Liberation Serif" w:cs="Liberation Serif"/>
          <w:b w:val="0"/>
        </w:rPr>
        <w:lastRenderedPageBreak/>
        <w:t>– развитие сферы национальной экономики – 130,5 миллиона рублей;</w:t>
      </w:r>
    </w:p>
    <w:p w14:paraId="70513A48" w14:textId="77777777" w:rsidR="00E955C0" w:rsidRPr="00E955C0" w:rsidRDefault="00E955C0" w:rsidP="00E955C0">
      <w:pPr>
        <w:ind w:firstLine="708"/>
        <w:contextualSpacing/>
        <w:jc w:val="both"/>
        <w:rPr>
          <w:rFonts w:ascii="Liberation Serif" w:hAnsi="Liberation Serif" w:cs="Liberation Serif"/>
          <w:b w:val="0"/>
        </w:rPr>
      </w:pPr>
      <w:r w:rsidRPr="00E955C0">
        <w:rPr>
          <w:rFonts w:ascii="Liberation Serif" w:hAnsi="Liberation Serif" w:cs="Liberation Serif"/>
          <w:b w:val="0"/>
        </w:rPr>
        <w:t>– развитие в сфере национальной безопасности – 16,3 миллиона рублей.</w:t>
      </w:r>
    </w:p>
    <w:p w14:paraId="7735C9C6" w14:textId="77777777" w:rsidR="00E955C0" w:rsidRPr="00E955C0" w:rsidRDefault="00E955C0" w:rsidP="00E955C0">
      <w:pPr>
        <w:ind w:firstLine="708"/>
        <w:contextualSpacing/>
        <w:jc w:val="both"/>
        <w:rPr>
          <w:rFonts w:ascii="Liberation Serif" w:hAnsi="Liberation Serif" w:cs="Liberation Serif"/>
          <w:b w:val="0"/>
        </w:rPr>
      </w:pPr>
      <w:r w:rsidRPr="00E955C0">
        <w:rPr>
          <w:rFonts w:ascii="Liberation Serif" w:hAnsi="Liberation Serif" w:cs="Liberation Serif"/>
          <w:b w:val="0"/>
        </w:rPr>
        <w:t>В целом в отчетном периоде расходование бюджетных средств городского округа осуществлялось в рамках восьми муниципальных программ, предусматривающих достижение определенных конечных результатов. В рамках муниципальных программ бюджет городского округа сформирован в сумме 9 385,7 миллиона рублей, или 99,2 процента общего объема расходов бюджета.</w:t>
      </w:r>
    </w:p>
    <w:p w14:paraId="658AA73D" w14:textId="77777777" w:rsidR="00E955C0" w:rsidRPr="00E955C0" w:rsidRDefault="00E955C0" w:rsidP="00E955C0">
      <w:pPr>
        <w:ind w:firstLine="708"/>
        <w:contextualSpacing/>
        <w:jc w:val="both"/>
        <w:rPr>
          <w:rFonts w:ascii="Liberation Serif" w:hAnsi="Liberation Serif" w:cs="Liberation Serif"/>
          <w:b w:val="0"/>
        </w:rPr>
      </w:pPr>
      <w:r w:rsidRPr="00E955C0">
        <w:rPr>
          <w:rFonts w:ascii="Liberation Serif" w:hAnsi="Liberation Serif" w:cs="Liberation Serif"/>
          <w:b w:val="0"/>
        </w:rPr>
        <w:t>В целях повышения эффективности расходования бюджетных средств в течение 2024 года приняты следующие меры:</w:t>
      </w:r>
    </w:p>
    <w:p w14:paraId="133EC82C" w14:textId="77777777" w:rsidR="00E955C0" w:rsidRPr="00E955C0" w:rsidRDefault="00E955C0" w:rsidP="00E955C0">
      <w:pPr>
        <w:ind w:firstLine="708"/>
        <w:contextualSpacing/>
        <w:jc w:val="both"/>
        <w:rPr>
          <w:rFonts w:ascii="Liberation Serif" w:hAnsi="Liberation Serif" w:cs="Liberation Serif"/>
          <w:b w:val="0"/>
        </w:rPr>
      </w:pPr>
      <w:r w:rsidRPr="00E955C0">
        <w:rPr>
          <w:rFonts w:ascii="Liberation Serif" w:hAnsi="Liberation Serif" w:cs="Liberation Serif"/>
          <w:b w:val="0"/>
        </w:rPr>
        <w:t>– установлены целевые показатели достижения уровня заработной платы отдельных категорий работников бюджетной сферы для выполнения Указа Президента Российской Федерации от 07.05.2012 № 597 с учетом динамики роста средней заработной платы в Свердловской области;</w:t>
      </w:r>
    </w:p>
    <w:p w14:paraId="6A9200DF" w14:textId="77777777" w:rsidR="00E955C0" w:rsidRPr="00E955C0" w:rsidRDefault="00E955C0" w:rsidP="00E955C0">
      <w:pPr>
        <w:ind w:firstLine="708"/>
        <w:contextualSpacing/>
        <w:jc w:val="both"/>
        <w:rPr>
          <w:rFonts w:ascii="Liberation Serif" w:hAnsi="Liberation Serif" w:cs="Liberation Serif"/>
          <w:b w:val="0"/>
        </w:rPr>
      </w:pPr>
      <w:r w:rsidRPr="00E955C0">
        <w:rPr>
          <w:rFonts w:ascii="Liberation Serif" w:hAnsi="Liberation Serif" w:cs="Liberation Serif"/>
          <w:b w:val="0"/>
        </w:rPr>
        <w:t>– обеспечена сбалансированность бюджета городского округа;</w:t>
      </w:r>
    </w:p>
    <w:p w14:paraId="7E385063" w14:textId="77777777" w:rsidR="00E955C0" w:rsidRPr="00E955C0" w:rsidRDefault="00E955C0" w:rsidP="00E955C0">
      <w:pPr>
        <w:ind w:firstLine="708"/>
        <w:contextualSpacing/>
        <w:jc w:val="both"/>
        <w:rPr>
          <w:rFonts w:ascii="Liberation Serif" w:hAnsi="Liberation Serif" w:cs="Liberation Serif"/>
          <w:b w:val="0"/>
        </w:rPr>
      </w:pPr>
      <w:r w:rsidRPr="00E955C0">
        <w:rPr>
          <w:rFonts w:ascii="Liberation Serif" w:hAnsi="Liberation Serif" w:cs="Liberation Serif"/>
          <w:b w:val="0"/>
        </w:rPr>
        <w:t>– осуществлялся ежемесячный финансовый контроль расходования средств на строительство (реконструкцию) объектов капитального строительства;</w:t>
      </w:r>
    </w:p>
    <w:p w14:paraId="5170DCF3" w14:textId="77777777" w:rsidR="00E955C0" w:rsidRPr="00E955C0" w:rsidRDefault="00E955C0" w:rsidP="00E955C0">
      <w:pPr>
        <w:ind w:firstLine="708"/>
        <w:contextualSpacing/>
        <w:jc w:val="both"/>
        <w:rPr>
          <w:rFonts w:ascii="Liberation Serif" w:hAnsi="Liberation Serif" w:cs="Liberation Serif"/>
          <w:b w:val="0"/>
        </w:rPr>
      </w:pPr>
      <w:r w:rsidRPr="00E955C0">
        <w:rPr>
          <w:rFonts w:ascii="Liberation Serif" w:hAnsi="Liberation Serif" w:cs="Liberation Serif"/>
          <w:b w:val="0"/>
        </w:rPr>
        <w:t>– проводился ежемесячный мониторинг исполнения бюджета, дебиторской и кредиторской задолженности получателей бюджетных средств, а также активная работа по взысканию задолженности.</w:t>
      </w:r>
    </w:p>
    <w:p w14:paraId="71D94133" w14:textId="77777777" w:rsidR="00E955C0" w:rsidRPr="00E955C0" w:rsidRDefault="00E955C0" w:rsidP="00E955C0">
      <w:pPr>
        <w:ind w:firstLine="708"/>
        <w:contextualSpacing/>
        <w:jc w:val="both"/>
        <w:rPr>
          <w:rFonts w:ascii="Liberation Serif" w:hAnsi="Liberation Serif" w:cs="Liberation Serif"/>
          <w:b w:val="0"/>
        </w:rPr>
      </w:pPr>
      <w:r w:rsidRPr="00E955C0">
        <w:rPr>
          <w:rFonts w:ascii="Liberation Serif" w:hAnsi="Liberation Serif" w:cs="Liberation Serif"/>
          <w:b w:val="0"/>
        </w:rPr>
        <w:t>Итоги реализации бюджетной политики:</w:t>
      </w:r>
    </w:p>
    <w:p w14:paraId="36A72316" w14:textId="77777777" w:rsidR="00E955C0" w:rsidRPr="00E955C0" w:rsidRDefault="00E955C0" w:rsidP="00E955C0">
      <w:pPr>
        <w:ind w:firstLine="708"/>
        <w:contextualSpacing/>
        <w:jc w:val="both"/>
        <w:rPr>
          <w:rFonts w:ascii="Liberation Serif" w:hAnsi="Liberation Serif" w:cs="Liberation Serif"/>
          <w:b w:val="0"/>
        </w:rPr>
      </w:pPr>
      <w:r w:rsidRPr="00E955C0">
        <w:rPr>
          <w:rFonts w:ascii="Liberation Serif" w:hAnsi="Liberation Serif" w:cs="Liberation Serif"/>
          <w:b w:val="0"/>
        </w:rPr>
        <w:t>– сохранена социальная направленность расходов бюджета;</w:t>
      </w:r>
    </w:p>
    <w:p w14:paraId="44F9C9A6" w14:textId="77777777" w:rsidR="00E955C0" w:rsidRPr="00E955C0" w:rsidRDefault="00E955C0" w:rsidP="00E955C0">
      <w:pPr>
        <w:ind w:firstLine="708"/>
        <w:contextualSpacing/>
        <w:jc w:val="both"/>
        <w:rPr>
          <w:rFonts w:ascii="Liberation Serif" w:hAnsi="Liberation Serif" w:cs="Liberation Serif"/>
          <w:b w:val="0"/>
        </w:rPr>
      </w:pPr>
      <w:r w:rsidRPr="00E955C0">
        <w:rPr>
          <w:rFonts w:ascii="Liberation Serif" w:hAnsi="Liberation Serif" w:cs="Liberation Serif"/>
          <w:b w:val="0"/>
        </w:rPr>
        <w:t>– не допущено нарушений сроков выплаты заработной платы работникам бюджетной сферы;</w:t>
      </w:r>
    </w:p>
    <w:p w14:paraId="3DB9CA29" w14:textId="77777777" w:rsidR="00E955C0" w:rsidRPr="00E955C0" w:rsidRDefault="00E955C0" w:rsidP="00E955C0">
      <w:pPr>
        <w:ind w:firstLine="708"/>
        <w:contextualSpacing/>
        <w:jc w:val="both"/>
        <w:rPr>
          <w:rFonts w:ascii="Liberation Serif" w:hAnsi="Liberation Serif" w:cs="Liberation Serif"/>
          <w:b w:val="0"/>
        </w:rPr>
      </w:pPr>
      <w:r w:rsidRPr="00E955C0">
        <w:rPr>
          <w:rFonts w:ascii="Liberation Serif" w:hAnsi="Liberation Serif" w:cs="Liberation Serif"/>
          <w:b w:val="0"/>
        </w:rPr>
        <w:t>– продолжена работа по укреплению финансовой стабильности городского округа, эффективной деятельности расходования бюджетных средств;</w:t>
      </w:r>
    </w:p>
    <w:p w14:paraId="1B8D4D1B" w14:textId="77777777" w:rsidR="00E955C0" w:rsidRPr="00E955C0" w:rsidRDefault="00E955C0" w:rsidP="00E955C0">
      <w:pPr>
        <w:ind w:firstLine="708"/>
        <w:contextualSpacing/>
        <w:jc w:val="both"/>
        <w:rPr>
          <w:rFonts w:ascii="Liberation Serif" w:hAnsi="Liberation Serif" w:cs="Liberation Serif"/>
          <w:b w:val="0"/>
        </w:rPr>
      </w:pPr>
      <w:r w:rsidRPr="00E955C0">
        <w:rPr>
          <w:rFonts w:ascii="Liberation Serif" w:hAnsi="Liberation Serif" w:cs="Liberation Serif"/>
          <w:b w:val="0"/>
        </w:rPr>
        <w:t>– продолжена активная работа с контрагентами по погашению дебиторской задолженности.</w:t>
      </w:r>
    </w:p>
    <w:p w14:paraId="16D3BFDB" w14:textId="77777777" w:rsidR="00E955C0" w:rsidRPr="00E955C0" w:rsidRDefault="00E955C0" w:rsidP="00E955C0">
      <w:pPr>
        <w:ind w:firstLine="708"/>
        <w:contextualSpacing/>
        <w:jc w:val="both"/>
        <w:rPr>
          <w:rFonts w:ascii="Liberation Serif" w:hAnsi="Liberation Serif" w:cs="Liberation Serif"/>
          <w:b w:val="0"/>
        </w:rPr>
      </w:pPr>
      <w:r w:rsidRPr="00E955C0">
        <w:rPr>
          <w:rFonts w:ascii="Liberation Serif" w:hAnsi="Liberation Serif" w:cs="Liberation Serif"/>
          <w:b w:val="0"/>
        </w:rPr>
        <w:t>По состоянию на 01.01.2025 просроченная дебиторская задолженность по налоговым платежам составила 45,4 миллиона рублей, по состоянию на 01.01.2024 задолженность составляла 61,8 миллиона рублей.</w:t>
      </w:r>
    </w:p>
    <w:p w14:paraId="5473ED21" w14:textId="77777777" w:rsidR="00E955C0" w:rsidRPr="00E955C0" w:rsidRDefault="00E955C0" w:rsidP="00E955C0">
      <w:pPr>
        <w:ind w:firstLine="708"/>
        <w:contextualSpacing/>
        <w:jc w:val="both"/>
        <w:rPr>
          <w:rFonts w:ascii="Liberation Serif" w:hAnsi="Liberation Serif" w:cs="Liberation Serif"/>
          <w:b w:val="0"/>
        </w:rPr>
      </w:pPr>
      <w:r w:rsidRPr="00E955C0">
        <w:rPr>
          <w:rFonts w:ascii="Liberation Serif" w:hAnsi="Liberation Serif" w:cs="Liberation Serif"/>
          <w:b w:val="0"/>
        </w:rPr>
        <w:t>Просроченная дебиторская задолженность по неналоговым платежам, администрируемым администраторами местного уровня, на 01.01.2025 составила 53,6 миллиона рублей, включая задолженность по арендной плате за использование муниципального имущества, по договорам от продажи имущества в соответствии с Федеральным законом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(далее – Закон № 159-ФЗ), по административным штрафам. Просроченная дебиторская задолженность по неналоговым платежам на 01.01.2024 составляла 56,5 миллиона рублей.</w:t>
      </w:r>
    </w:p>
    <w:p w14:paraId="7E5CEA25" w14:textId="77777777" w:rsidR="00E955C0" w:rsidRPr="00E955C0" w:rsidRDefault="00E955C0" w:rsidP="00E955C0">
      <w:pPr>
        <w:ind w:firstLine="708"/>
        <w:contextualSpacing/>
        <w:jc w:val="both"/>
        <w:rPr>
          <w:rFonts w:ascii="Liberation Serif" w:hAnsi="Liberation Serif" w:cs="Liberation Serif"/>
          <w:b w:val="0"/>
        </w:rPr>
      </w:pPr>
      <w:r w:rsidRPr="00E955C0">
        <w:rPr>
          <w:rFonts w:ascii="Liberation Serif" w:hAnsi="Liberation Serif" w:cs="Liberation Serif"/>
          <w:b w:val="0"/>
        </w:rPr>
        <w:t>За 2024 год просроченная дебиторская задолженность по неналоговым платежам снизилась на 2,9 миллиона рублей в связи с продолжением проведения в течение года инвентаризации договоров аренды муниципального имущества с начислением штрафных санкций за несвоевременную уплату платежей по договорам аренды и постоянной работой с должниками в рамках проведения комиссии по погашению дебиторской задолженности. По всем контрагентам ведется претензионная работа в течение года, направлены 832 претензии на сумму 151,5 миллиона рублей, по претензиям погашена просроченная задолженность в сумме 80,2 миллиона рублей, из них в добровольном и досудебном порядке оплачено 75,2 миллиона рублей, взыскано по решению судов 5 миллионов рублей.</w:t>
      </w:r>
    </w:p>
    <w:p w14:paraId="4D8F8181" w14:textId="77777777" w:rsidR="00E955C0" w:rsidRPr="00E955C0" w:rsidRDefault="00E955C0" w:rsidP="00E955C0">
      <w:pPr>
        <w:ind w:firstLine="708"/>
        <w:contextualSpacing/>
        <w:jc w:val="both"/>
        <w:rPr>
          <w:rFonts w:ascii="Liberation Serif" w:hAnsi="Liberation Serif" w:cs="Liberation Serif"/>
          <w:b w:val="0"/>
        </w:rPr>
      </w:pPr>
      <w:r w:rsidRPr="00E955C0">
        <w:rPr>
          <w:rFonts w:ascii="Liberation Serif" w:hAnsi="Liberation Serif" w:cs="Liberation Serif"/>
          <w:b w:val="0"/>
        </w:rPr>
        <w:t>Учитывая имеющуюся задолженность за аренду муниципального имущества и земельных участков, а также задолженность по штрафам за административные правонарушения, Администрацией принят ряд мер и выработан системный подход к работе с контрагентами, имеющими просроченную задолженность:</w:t>
      </w:r>
    </w:p>
    <w:p w14:paraId="156819A4" w14:textId="77777777" w:rsidR="00E955C0" w:rsidRPr="00E955C0" w:rsidRDefault="00E955C0" w:rsidP="00E955C0">
      <w:pPr>
        <w:ind w:firstLine="708"/>
        <w:contextualSpacing/>
        <w:jc w:val="both"/>
        <w:rPr>
          <w:rFonts w:ascii="Liberation Serif" w:hAnsi="Liberation Serif" w:cs="Liberation Serif"/>
          <w:b w:val="0"/>
        </w:rPr>
      </w:pPr>
      <w:r w:rsidRPr="00E955C0">
        <w:rPr>
          <w:rFonts w:ascii="Liberation Serif" w:hAnsi="Liberation Serif" w:cs="Liberation Serif"/>
          <w:b w:val="0"/>
        </w:rPr>
        <w:lastRenderedPageBreak/>
        <w:t>– реализуется Дорожная карта по повышению доходного потенциала. Приняты необходимые нормативные документы, утвержден порядок работы с просроченной задолженностью и план мероприятий по ее сокращению;</w:t>
      </w:r>
    </w:p>
    <w:p w14:paraId="55AC7202" w14:textId="77777777" w:rsidR="00E955C0" w:rsidRPr="00E955C0" w:rsidRDefault="00E955C0" w:rsidP="00E955C0">
      <w:pPr>
        <w:ind w:firstLine="708"/>
        <w:contextualSpacing/>
        <w:jc w:val="both"/>
        <w:rPr>
          <w:rFonts w:ascii="Liberation Serif" w:hAnsi="Liberation Serif" w:cs="Liberation Serif"/>
          <w:b w:val="0"/>
        </w:rPr>
      </w:pPr>
      <w:r w:rsidRPr="00E955C0">
        <w:rPr>
          <w:rFonts w:ascii="Liberation Serif" w:hAnsi="Liberation Serif" w:cs="Liberation Serif"/>
          <w:b w:val="0"/>
        </w:rPr>
        <w:t>– на уровне заместителя главы администрации по экономике и финансам проходят ежемесячно комиссии по дебиторской задолженности, на которой рассматривают задолженность с каждым контрагентом, начиная с претензии и до судебной работы;</w:t>
      </w:r>
    </w:p>
    <w:p w14:paraId="539E90DD" w14:textId="77777777" w:rsidR="00E955C0" w:rsidRPr="00E955C0" w:rsidRDefault="00E955C0" w:rsidP="00E955C0">
      <w:pPr>
        <w:ind w:firstLine="708"/>
        <w:contextualSpacing/>
        <w:jc w:val="both"/>
        <w:rPr>
          <w:rFonts w:ascii="Liberation Serif" w:hAnsi="Liberation Serif" w:cs="Liberation Serif"/>
          <w:b w:val="0"/>
        </w:rPr>
      </w:pPr>
      <w:r w:rsidRPr="00E955C0">
        <w:rPr>
          <w:rFonts w:ascii="Liberation Serif" w:hAnsi="Liberation Serif" w:cs="Liberation Serif"/>
          <w:b w:val="0"/>
        </w:rPr>
        <w:t>– закреплены специалисты Администрации, ответственные за работу с просроченной задолженностью;</w:t>
      </w:r>
    </w:p>
    <w:p w14:paraId="05285BD6" w14:textId="77777777" w:rsidR="00E955C0" w:rsidRPr="00E955C0" w:rsidRDefault="00E955C0" w:rsidP="00E955C0">
      <w:pPr>
        <w:ind w:firstLine="708"/>
        <w:contextualSpacing/>
        <w:jc w:val="both"/>
        <w:rPr>
          <w:rFonts w:ascii="Liberation Serif" w:hAnsi="Liberation Serif" w:cs="Liberation Serif"/>
          <w:b w:val="0"/>
        </w:rPr>
      </w:pPr>
      <w:r w:rsidRPr="00E955C0">
        <w:rPr>
          <w:rFonts w:ascii="Liberation Serif" w:hAnsi="Liberation Serif" w:cs="Liberation Serif"/>
          <w:b w:val="0"/>
        </w:rPr>
        <w:t>– в еженедельном режиме осуществлялся мониторинг работы с контрагентами по погашению задолженности, включая претензионную работу, а также все этапы досудебной и судебной работы.</w:t>
      </w:r>
    </w:p>
    <w:p w14:paraId="7857C348" w14:textId="77777777" w:rsidR="00E955C0" w:rsidRPr="00E955C0" w:rsidRDefault="00E955C0" w:rsidP="00E955C0">
      <w:pPr>
        <w:ind w:firstLine="708"/>
        <w:contextualSpacing/>
        <w:jc w:val="both"/>
        <w:rPr>
          <w:rFonts w:ascii="Liberation Serif" w:hAnsi="Liberation Serif" w:cs="Liberation Serif"/>
          <w:b w:val="0"/>
        </w:rPr>
      </w:pPr>
      <w:r w:rsidRPr="00E955C0">
        <w:rPr>
          <w:rFonts w:ascii="Liberation Serif" w:hAnsi="Liberation Serif" w:cs="Liberation Serif"/>
          <w:b w:val="0"/>
        </w:rPr>
        <w:t>Продолжалось занесение данных в программный комплекс 1С «Реестр государственного и муниципального имущества», который позволяет вести актуальную систему расчета начислений и платежей и в ускоренном режиме получать информацию для ведения претензионно-исковой работы.</w:t>
      </w:r>
    </w:p>
    <w:p w14:paraId="59EB973E" w14:textId="77777777" w:rsidR="00E955C0" w:rsidRPr="00E955C0" w:rsidRDefault="00E955C0" w:rsidP="00E955C0">
      <w:pPr>
        <w:ind w:firstLine="708"/>
        <w:contextualSpacing/>
        <w:jc w:val="both"/>
        <w:rPr>
          <w:rFonts w:ascii="Liberation Serif" w:hAnsi="Liberation Serif" w:cs="Liberation Serif"/>
          <w:b w:val="0"/>
        </w:rPr>
      </w:pPr>
      <w:r w:rsidRPr="00E955C0">
        <w:rPr>
          <w:rFonts w:ascii="Liberation Serif" w:hAnsi="Liberation Serif" w:cs="Liberation Serif"/>
          <w:b w:val="0"/>
        </w:rPr>
        <w:t>В 2024 году Администрацией продолжено применение практик по работе с дебиторской задолженностью:</w:t>
      </w:r>
    </w:p>
    <w:p w14:paraId="3E16098E" w14:textId="77777777" w:rsidR="00E955C0" w:rsidRPr="00E955C0" w:rsidRDefault="00E955C0" w:rsidP="00E955C0">
      <w:pPr>
        <w:ind w:firstLine="708"/>
        <w:contextualSpacing/>
        <w:jc w:val="both"/>
        <w:rPr>
          <w:rFonts w:ascii="Liberation Serif" w:hAnsi="Liberation Serif" w:cs="Liberation Serif"/>
          <w:b w:val="0"/>
        </w:rPr>
      </w:pPr>
      <w:r w:rsidRPr="00E955C0">
        <w:rPr>
          <w:rFonts w:ascii="Liberation Serif" w:hAnsi="Liberation Serif" w:cs="Liberation Serif"/>
          <w:b w:val="0"/>
        </w:rPr>
        <w:t>– ведется мониторинг контрагентов, имеющих просроченную задолженность. Юридическим отделом Администрации постоянно отслеживается информация по внесению изменений в выписки ЕГРЮЛ (ЕГРИП), а также публикаций о ликвидации, банкротстве и изменении адреса;</w:t>
      </w:r>
    </w:p>
    <w:p w14:paraId="6E7952DE" w14:textId="77777777" w:rsidR="00E955C0" w:rsidRPr="00E955C0" w:rsidRDefault="00E955C0" w:rsidP="00E955C0">
      <w:pPr>
        <w:ind w:firstLine="708"/>
        <w:contextualSpacing/>
        <w:jc w:val="both"/>
        <w:rPr>
          <w:rFonts w:ascii="Liberation Serif" w:hAnsi="Liberation Serif" w:cs="Liberation Serif"/>
          <w:b w:val="0"/>
        </w:rPr>
      </w:pPr>
      <w:r w:rsidRPr="00E955C0">
        <w:rPr>
          <w:rFonts w:ascii="Liberation Serif" w:hAnsi="Liberation Serif" w:cs="Liberation Serif"/>
          <w:b w:val="0"/>
        </w:rPr>
        <w:t>– комитетом по управлению имуществом Администрации (далее – Комитет по управлению имуществом) совместно с юридическим отделом Администрации налажено взаимодействие с судебными приставами в вопросе взыскания задолженности;</w:t>
      </w:r>
    </w:p>
    <w:p w14:paraId="3F6CF706" w14:textId="77777777" w:rsidR="00E955C0" w:rsidRPr="00E955C0" w:rsidRDefault="00E955C0" w:rsidP="00E955C0">
      <w:pPr>
        <w:ind w:firstLine="708"/>
        <w:contextualSpacing/>
        <w:jc w:val="both"/>
        <w:rPr>
          <w:rFonts w:ascii="Liberation Serif" w:hAnsi="Liberation Serif" w:cs="Liberation Serif"/>
          <w:b w:val="0"/>
        </w:rPr>
      </w:pPr>
      <w:r w:rsidRPr="00E955C0">
        <w:rPr>
          <w:rFonts w:ascii="Liberation Serif" w:hAnsi="Liberation Serif" w:cs="Liberation Serif"/>
          <w:b w:val="0"/>
        </w:rPr>
        <w:t>– в средствах массовой информации и на официальном сайте периодически размещаются сведения о результатах заседаний комиссии по взысканию задолженности по неналоговым доходам и иная информация.</w:t>
      </w:r>
    </w:p>
    <w:p w14:paraId="524D7C11" w14:textId="77777777" w:rsidR="00E955C0" w:rsidRPr="00E955C0" w:rsidRDefault="00E955C0" w:rsidP="00E955C0">
      <w:pPr>
        <w:ind w:firstLine="708"/>
        <w:contextualSpacing/>
        <w:jc w:val="both"/>
        <w:rPr>
          <w:rFonts w:ascii="Liberation Serif" w:hAnsi="Liberation Serif" w:cs="Liberation Serif"/>
          <w:b w:val="0"/>
        </w:rPr>
      </w:pPr>
      <w:r w:rsidRPr="00E955C0">
        <w:rPr>
          <w:rFonts w:ascii="Liberation Serif" w:hAnsi="Liberation Serif" w:cs="Liberation Serif"/>
          <w:b w:val="0"/>
        </w:rPr>
        <w:t>Приказом Комитета по управлению имуществом от 28.11.2019 № 23 создана комиссия по взысканию задолженности по неналоговым доходам в бюджет городского округа. В 2024 году на заседания комиссии приглашены 59 должников, из них 14 субъектами погашена задолженность в полном объеме и двумя субъектами погашена задолженность частично, общая сумма погашенной задолженности составляет 1,794 миллиона рублей.</w:t>
      </w:r>
    </w:p>
    <w:p w14:paraId="019D7EAF" w14:textId="77777777" w:rsidR="007128D5" w:rsidRDefault="00E955C0" w:rsidP="00E955C0">
      <w:pPr>
        <w:ind w:firstLine="708"/>
        <w:contextualSpacing/>
        <w:jc w:val="both"/>
        <w:rPr>
          <w:rFonts w:ascii="Liberation Serif" w:eastAsia="Calibri" w:hAnsi="Liberation Serif" w:cs="Liberation Serif"/>
          <w:b w:val="0"/>
          <w:lang w:eastAsia="en-US"/>
        </w:rPr>
      </w:pPr>
      <w:r w:rsidRPr="00E955C0">
        <w:rPr>
          <w:rFonts w:ascii="Liberation Serif" w:hAnsi="Liberation Serif" w:cs="Liberation Serif"/>
          <w:b w:val="0"/>
        </w:rPr>
        <w:t>В 2024 году продолжена работа межведомственной комиссии по выявлению неучтенных объектов недвижимости, проведено 6 заседаний. Направлено 147 уведомлений (предписаний) о необходимости оформления права собственности на объекты, фактически используемые гражданами и юридическими лицами без оформления в установленном порядке правоустанавливающих документов (на которые не оформлено право собственности и отсутствуют арендные отношения), из них на 94 земельных участка, в отношении которых земельный контроль проведен в предыдущие годы, при этом права оформлены в 2024 году. Выявлено 19 объектов капитального строительства, на которые правоустанавливающие документы не оформлены в установленном порядке.</w:t>
      </w:r>
    </w:p>
    <w:p w14:paraId="12119F46" w14:textId="77777777" w:rsidR="00E955C0" w:rsidRPr="00E955C0" w:rsidRDefault="00E955C0" w:rsidP="00E955C0">
      <w:pPr>
        <w:shd w:val="clear" w:color="auto" w:fill="FFFFFF" w:themeFill="background1"/>
        <w:ind w:firstLine="567"/>
        <w:contextualSpacing/>
        <w:jc w:val="both"/>
        <w:textAlignment w:val="baseline"/>
        <w:outlineLvl w:val="0"/>
        <w:rPr>
          <w:rFonts w:ascii="Liberation Serif" w:hAnsi="Liberation Serif" w:cs="Liberation Serif"/>
          <w:i/>
        </w:rPr>
      </w:pPr>
      <w:r w:rsidRPr="00E955C0">
        <w:rPr>
          <w:rFonts w:ascii="Liberation Serif" w:hAnsi="Liberation Serif" w:cs="Liberation Serif"/>
          <w:i/>
        </w:rPr>
        <w:t>По результатам сводного рейтинга по повышению доходного потенциала за 2024 год городской округ занял седьмое место среди муниципальных образований Свердловской области.</w:t>
      </w:r>
    </w:p>
    <w:p w14:paraId="4917ED8A" w14:textId="77777777" w:rsidR="00E955C0" w:rsidRPr="00E955C0" w:rsidRDefault="00E955C0" w:rsidP="00E955C0">
      <w:pPr>
        <w:shd w:val="clear" w:color="auto" w:fill="FFFFFF" w:themeFill="background1"/>
        <w:ind w:firstLine="567"/>
        <w:contextualSpacing/>
        <w:jc w:val="both"/>
        <w:textAlignment w:val="baseline"/>
        <w:outlineLvl w:val="0"/>
        <w:rPr>
          <w:rFonts w:ascii="Liberation Serif" w:hAnsi="Liberation Serif" w:cs="Liberation Serif"/>
          <w:i/>
        </w:rPr>
      </w:pPr>
      <w:r w:rsidRPr="00E955C0">
        <w:rPr>
          <w:rFonts w:ascii="Liberation Serif" w:hAnsi="Liberation Serif" w:cs="Liberation Serif"/>
          <w:i/>
        </w:rPr>
        <w:t>Министерством финансов Свердловской области городскому округу присвоена вторая степень среди муниципальных образований Свердловской области за качество управления бюджетным процессом.</w:t>
      </w:r>
    </w:p>
    <w:p w14:paraId="36009373" w14:textId="77777777" w:rsidR="00E955C0" w:rsidRPr="00E955C0" w:rsidRDefault="00E955C0" w:rsidP="00E955C0">
      <w:pPr>
        <w:shd w:val="clear" w:color="auto" w:fill="FFFFFF" w:themeFill="background1"/>
        <w:ind w:firstLine="567"/>
        <w:contextualSpacing/>
        <w:jc w:val="both"/>
        <w:textAlignment w:val="baseline"/>
        <w:outlineLvl w:val="0"/>
        <w:rPr>
          <w:rFonts w:ascii="Liberation Serif" w:hAnsi="Liberation Serif" w:cs="Liberation Serif"/>
          <w:i/>
        </w:rPr>
      </w:pPr>
      <w:r w:rsidRPr="00E955C0">
        <w:rPr>
          <w:rFonts w:ascii="Liberation Serif" w:hAnsi="Liberation Serif" w:cs="Liberation Serif"/>
          <w:i/>
        </w:rPr>
        <w:t>По результатам оценки показателей, характеризующих уровень открытости бюджетных данных в муниципальных образованиях, расположенных на территории Свердловской области, городским округом получено 24 балла из 24 максимально возможных.</w:t>
      </w:r>
    </w:p>
    <w:p w14:paraId="4F256982" w14:textId="77777777" w:rsidR="00E955C0" w:rsidRPr="00E955C0" w:rsidRDefault="00E955C0" w:rsidP="00E955C0">
      <w:pPr>
        <w:shd w:val="clear" w:color="auto" w:fill="FFFFFF" w:themeFill="background1"/>
        <w:ind w:firstLine="567"/>
        <w:contextualSpacing/>
        <w:jc w:val="both"/>
        <w:textAlignment w:val="baseline"/>
        <w:outlineLvl w:val="0"/>
        <w:rPr>
          <w:rFonts w:ascii="Liberation Serif" w:hAnsi="Liberation Serif" w:cs="Liberation Serif"/>
          <w:i/>
        </w:rPr>
      </w:pPr>
      <w:r w:rsidRPr="00E955C0">
        <w:rPr>
          <w:rFonts w:ascii="Liberation Serif" w:hAnsi="Liberation Serif" w:cs="Liberation Serif"/>
          <w:i/>
        </w:rPr>
        <w:t>Финансовое управление Администрации приняло участие в областном конкурсе проектов по представлению бюджета для граждан. По результатам конкурса Администрация признана победителем в номинации «Современные формы представления проекта местного бюджета для граждан» и награждено дипломом Министерства финансов Свердловской области</w:t>
      </w:r>
      <w:r w:rsidRPr="00E955C0">
        <w:rPr>
          <w:rFonts w:ascii="Liberation Serif" w:hAnsi="Liberation Serif"/>
          <w:i/>
        </w:rPr>
        <w:t xml:space="preserve">. Конкурсная работа </w:t>
      </w:r>
      <w:r w:rsidRPr="00E955C0">
        <w:rPr>
          <w:rFonts w:ascii="Liberation Serif" w:hAnsi="Liberation Serif" w:cs="Liberation Serif"/>
          <w:i/>
        </w:rPr>
        <w:t>направлена в Финансовый университет при Правительстве Российской Федерации для участия в федеральном конкурсе.</w:t>
      </w:r>
    </w:p>
    <w:p w14:paraId="694D8C0C" w14:textId="77777777" w:rsidR="00E955C0" w:rsidRDefault="00E955C0" w:rsidP="007128D5">
      <w:pPr>
        <w:ind w:firstLine="708"/>
        <w:contextualSpacing/>
        <w:jc w:val="both"/>
        <w:rPr>
          <w:rFonts w:ascii="Liberation Serif" w:eastAsia="Calibri" w:hAnsi="Liberation Serif" w:cs="Liberation Serif"/>
          <w:b w:val="0"/>
          <w:lang w:eastAsia="en-US"/>
        </w:rPr>
      </w:pPr>
    </w:p>
    <w:p w14:paraId="5F0290CF" w14:textId="77777777" w:rsidR="00E955C0" w:rsidRPr="00582FF3" w:rsidRDefault="00E955C0" w:rsidP="00E955C0">
      <w:pPr>
        <w:ind w:firstLine="708"/>
        <w:contextualSpacing/>
        <w:jc w:val="both"/>
        <w:rPr>
          <w:rFonts w:ascii="Liberation Serif" w:eastAsia="Calibri" w:hAnsi="Liberation Serif" w:cs="Liberation Serif"/>
          <w:b w:val="0"/>
          <w:lang w:eastAsia="en-US"/>
        </w:rPr>
      </w:pPr>
      <w:r>
        <w:rPr>
          <w:rFonts w:ascii="Liberation Serif" w:eastAsia="Calibri" w:hAnsi="Liberation Serif" w:cs="Liberation Serif"/>
          <w:lang w:eastAsia="en-US"/>
        </w:rPr>
        <w:t>Гражданск</w:t>
      </w:r>
      <w:r w:rsidR="00EF6675">
        <w:rPr>
          <w:rFonts w:ascii="Liberation Serif" w:eastAsia="Calibri" w:hAnsi="Liberation Serif" w:cs="Liberation Serif"/>
          <w:lang w:eastAsia="en-US"/>
        </w:rPr>
        <w:t>ая</w:t>
      </w:r>
      <w:r>
        <w:rPr>
          <w:rFonts w:ascii="Liberation Serif" w:eastAsia="Calibri" w:hAnsi="Liberation Serif" w:cs="Liberation Serif"/>
          <w:lang w:eastAsia="en-US"/>
        </w:rPr>
        <w:t xml:space="preserve"> </w:t>
      </w:r>
      <w:r w:rsidRPr="00EF6675">
        <w:rPr>
          <w:rFonts w:ascii="Liberation Serif" w:eastAsia="Calibri" w:hAnsi="Liberation Serif" w:cs="Liberation Serif"/>
          <w:lang w:eastAsia="en-US"/>
        </w:rPr>
        <w:t>оборона</w:t>
      </w:r>
      <w:r>
        <w:rPr>
          <w:rFonts w:ascii="Liberation Serif" w:eastAsia="Calibri" w:hAnsi="Liberation Serif" w:cs="Liberation Serif"/>
          <w:lang w:eastAsia="en-US"/>
        </w:rPr>
        <w:t>.</w:t>
      </w:r>
    </w:p>
    <w:p w14:paraId="007A36FC" w14:textId="77777777" w:rsidR="00E955C0" w:rsidRPr="00E955C0" w:rsidRDefault="00E955C0" w:rsidP="00E955C0">
      <w:pPr>
        <w:ind w:firstLine="708"/>
        <w:contextualSpacing/>
        <w:jc w:val="both"/>
        <w:rPr>
          <w:rFonts w:ascii="Liberation Serif" w:eastAsia="Calibri" w:hAnsi="Liberation Serif" w:cs="Liberation Serif"/>
          <w:b w:val="0"/>
          <w:lang w:eastAsia="en-US"/>
        </w:rPr>
      </w:pPr>
      <w:r w:rsidRPr="00E955C0">
        <w:rPr>
          <w:rFonts w:ascii="Liberation Serif" w:eastAsia="Calibri" w:hAnsi="Liberation Serif" w:cs="Liberation Serif"/>
          <w:b w:val="0"/>
          <w:lang w:eastAsia="en-US"/>
        </w:rPr>
        <w:t>Функцию обеспечения организации мероприятий в сфере гражданской обороны, предотвращению чрезвычайных ситуаций осуществляет МКУ «Управление гражданской защиты городского округа Верхняя Пышма» (далее – Управление гражданской защиты). На выполнение комплекса мер в области защиты населения и территорий от чрезвычайных ситуаций в рамках подпрограммы «Обеспечение безопасности жизнедеятельности населения городского округа Верхняя Пышма до 2027 года» Программы совершенствования социально-экономической политики в 2024 году из средств местного бюджета выделено 28,5 миллиона рублей.</w:t>
      </w:r>
    </w:p>
    <w:p w14:paraId="6B9C1698" w14:textId="77777777" w:rsidR="00E955C0" w:rsidRPr="00E955C0" w:rsidRDefault="00E955C0" w:rsidP="00E955C0">
      <w:pPr>
        <w:ind w:firstLine="708"/>
        <w:contextualSpacing/>
        <w:jc w:val="both"/>
        <w:rPr>
          <w:rFonts w:ascii="Liberation Serif" w:eastAsia="Calibri" w:hAnsi="Liberation Serif" w:cs="Liberation Serif"/>
          <w:b w:val="0"/>
          <w:lang w:eastAsia="en-US"/>
        </w:rPr>
      </w:pPr>
      <w:r w:rsidRPr="00E955C0">
        <w:rPr>
          <w:rFonts w:ascii="Liberation Serif" w:eastAsia="Calibri" w:hAnsi="Liberation Serif" w:cs="Liberation Serif"/>
          <w:b w:val="0"/>
          <w:lang w:eastAsia="en-US"/>
        </w:rPr>
        <w:t>В целях профилактики пожаров на территории городского округа в 2024 году постановлением Администрации с 16 апреля по 23 июля вводился особый противопожарный режим.</w:t>
      </w:r>
    </w:p>
    <w:p w14:paraId="5E1BB623" w14:textId="77777777" w:rsidR="00E955C0" w:rsidRPr="00E955C0" w:rsidRDefault="00E955C0" w:rsidP="00E955C0">
      <w:pPr>
        <w:ind w:firstLine="708"/>
        <w:contextualSpacing/>
        <w:jc w:val="both"/>
        <w:rPr>
          <w:rFonts w:ascii="Liberation Serif" w:eastAsia="Calibri" w:hAnsi="Liberation Serif" w:cs="Liberation Serif"/>
          <w:b w:val="0"/>
          <w:lang w:eastAsia="en-US"/>
        </w:rPr>
      </w:pPr>
      <w:r w:rsidRPr="00E955C0">
        <w:rPr>
          <w:rFonts w:ascii="Liberation Serif" w:eastAsia="Calibri" w:hAnsi="Liberation Serif" w:cs="Liberation Serif"/>
          <w:b w:val="0"/>
          <w:lang w:eastAsia="en-US"/>
        </w:rPr>
        <w:t>В 2024 году чрезвычайных ситуаций не зарегистрировано.</w:t>
      </w:r>
    </w:p>
    <w:p w14:paraId="682737E7" w14:textId="77777777" w:rsidR="00E955C0" w:rsidRPr="00E955C0" w:rsidRDefault="00E955C0" w:rsidP="00E955C0">
      <w:pPr>
        <w:ind w:firstLine="708"/>
        <w:contextualSpacing/>
        <w:jc w:val="both"/>
        <w:rPr>
          <w:rFonts w:ascii="Liberation Serif" w:eastAsia="Calibri" w:hAnsi="Liberation Serif" w:cs="Liberation Serif"/>
          <w:b w:val="0"/>
          <w:lang w:eastAsia="en-US"/>
        </w:rPr>
      </w:pPr>
      <w:r w:rsidRPr="00E955C0">
        <w:rPr>
          <w:rFonts w:ascii="Liberation Serif" w:eastAsia="Calibri" w:hAnsi="Liberation Serif" w:cs="Liberation Serif"/>
          <w:b w:val="0"/>
          <w:lang w:eastAsia="en-US"/>
        </w:rPr>
        <w:t>Объем финансовых средств резервного фонда для предупреждения и ликвидации чрезвычайных ситуаций природного и техногенного характера в 2024 году предусмотрен в сумме 1,2 миллиона рублей. Расходы за счет бюджетных ассигнований резервного фонда в 2024 году не проводились.</w:t>
      </w:r>
    </w:p>
    <w:p w14:paraId="439874EE" w14:textId="77777777" w:rsidR="00E955C0" w:rsidRPr="00E955C0" w:rsidRDefault="00E955C0" w:rsidP="00E955C0">
      <w:pPr>
        <w:ind w:firstLine="708"/>
        <w:contextualSpacing/>
        <w:jc w:val="both"/>
        <w:rPr>
          <w:rFonts w:ascii="Liberation Serif" w:eastAsia="Calibri" w:hAnsi="Liberation Serif" w:cs="Liberation Serif"/>
          <w:b w:val="0"/>
          <w:lang w:eastAsia="en-US"/>
        </w:rPr>
      </w:pPr>
      <w:r w:rsidRPr="00E955C0">
        <w:rPr>
          <w:rFonts w:ascii="Liberation Serif" w:eastAsia="Calibri" w:hAnsi="Liberation Serif" w:cs="Liberation Serif"/>
          <w:b w:val="0"/>
          <w:lang w:eastAsia="en-US"/>
        </w:rPr>
        <w:t>В целях повседневного управления городским округом, повышения готовности служб городского округа к реагированию на угрозы возникновения чрезвычайных ситуаций на базе Управления гражданской защиты создана Единая дежурно-диспетчерская служба (далее – ЕДДС). Служба обеспечивает функционирование и обработку вызовов, поступающих в систему обеспечения вызова экстренных оперативных служб по единому номеру «112». Все поступающие на единый номер «112» сообщения обрабатываются без задержек, при необходимости переводятся на экстренные службы.</w:t>
      </w:r>
    </w:p>
    <w:p w14:paraId="4ACAAA66" w14:textId="77777777" w:rsidR="00E955C0" w:rsidRPr="00E955C0" w:rsidRDefault="00E955C0" w:rsidP="00E955C0">
      <w:pPr>
        <w:ind w:firstLine="708"/>
        <w:contextualSpacing/>
        <w:jc w:val="both"/>
        <w:rPr>
          <w:rFonts w:ascii="Liberation Serif" w:eastAsia="Calibri" w:hAnsi="Liberation Serif" w:cs="Liberation Serif"/>
          <w:b w:val="0"/>
          <w:lang w:eastAsia="en-US"/>
        </w:rPr>
      </w:pPr>
      <w:r w:rsidRPr="00E955C0">
        <w:rPr>
          <w:rFonts w:ascii="Liberation Serif" w:eastAsia="Calibri" w:hAnsi="Liberation Serif" w:cs="Liberation Serif"/>
          <w:b w:val="0"/>
          <w:lang w:eastAsia="en-US"/>
        </w:rPr>
        <w:t>В течение 2024 года по единому номеру «112» и телефону 8(34368)4-81-01 ЕДДС принято 46 575 сообщений о происшествиях, жалоб и другой информации от населения и организаций городского округа, что выше уровня 2023 года на 1,5 процента.</w:t>
      </w:r>
    </w:p>
    <w:p w14:paraId="5BF7E006" w14:textId="77777777" w:rsidR="00E955C0" w:rsidRPr="00E955C0" w:rsidRDefault="00E955C0" w:rsidP="00E955C0">
      <w:pPr>
        <w:ind w:firstLine="708"/>
        <w:contextualSpacing/>
        <w:jc w:val="both"/>
        <w:rPr>
          <w:rFonts w:ascii="Liberation Serif" w:eastAsia="Calibri" w:hAnsi="Liberation Serif" w:cs="Liberation Serif"/>
          <w:b w:val="0"/>
          <w:lang w:eastAsia="en-US"/>
        </w:rPr>
      </w:pPr>
      <w:r w:rsidRPr="00E955C0">
        <w:rPr>
          <w:rFonts w:ascii="Liberation Serif" w:eastAsia="Calibri" w:hAnsi="Liberation Serif" w:cs="Liberation Serif"/>
          <w:b w:val="0"/>
          <w:lang w:eastAsia="en-US"/>
        </w:rPr>
        <w:t>В целях повышения готовности органов управления, сил и средств городского звена к отработке действий по ликвидации чрезвычайных ситуаций в 2024 году спланированы и проведены 58 различных занятий и тренировок:</w:t>
      </w:r>
    </w:p>
    <w:p w14:paraId="4F5A1F45" w14:textId="77777777" w:rsidR="00E955C0" w:rsidRPr="00E955C0" w:rsidRDefault="00E955C0" w:rsidP="00E955C0">
      <w:pPr>
        <w:ind w:firstLine="708"/>
        <w:contextualSpacing/>
        <w:jc w:val="both"/>
        <w:rPr>
          <w:rFonts w:ascii="Liberation Serif" w:eastAsia="Calibri" w:hAnsi="Liberation Serif" w:cs="Liberation Serif"/>
          <w:b w:val="0"/>
          <w:lang w:eastAsia="en-US"/>
        </w:rPr>
      </w:pPr>
      <w:r w:rsidRPr="00E955C0">
        <w:rPr>
          <w:rFonts w:ascii="Liberation Serif" w:eastAsia="Calibri" w:hAnsi="Liberation Serif" w:cs="Liberation Serif"/>
          <w:b w:val="0"/>
          <w:lang w:eastAsia="en-US"/>
        </w:rPr>
        <w:t>– два командно-штабных учения (тренировки);</w:t>
      </w:r>
    </w:p>
    <w:p w14:paraId="4F6E72C8" w14:textId="77777777" w:rsidR="00E955C0" w:rsidRPr="00E955C0" w:rsidRDefault="00E955C0" w:rsidP="00E955C0">
      <w:pPr>
        <w:ind w:firstLine="708"/>
        <w:contextualSpacing/>
        <w:jc w:val="both"/>
        <w:rPr>
          <w:rFonts w:ascii="Liberation Serif" w:eastAsia="Calibri" w:hAnsi="Liberation Serif" w:cs="Liberation Serif"/>
          <w:b w:val="0"/>
          <w:lang w:eastAsia="en-US"/>
        </w:rPr>
      </w:pPr>
      <w:r w:rsidRPr="00E955C0">
        <w:rPr>
          <w:rFonts w:ascii="Liberation Serif" w:eastAsia="Calibri" w:hAnsi="Liberation Serif" w:cs="Liberation Serif"/>
          <w:b w:val="0"/>
          <w:lang w:eastAsia="en-US"/>
        </w:rPr>
        <w:t>– одно тактико-специальное учение;</w:t>
      </w:r>
    </w:p>
    <w:p w14:paraId="5B363EE4" w14:textId="77777777" w:rsidR="00E955C0" w:rsidRPr="00E955C0" w:rsidRDefault="00E955C0" w:rsidP="00E955C0">
      <w:pPr>
        <w:ind w:firstLine="708"/>
        <w:contextualSpacing/>
        <w:jc w:val="both"/>
        <w:rPr>
          <w:rFonts w:ascii="Liberation Serif" w:eastAsia="Calibri" w:hAnsi="Liberation Serif" w:cs="Liberation Serif"/>
          <w:b w:val="0"/>
          <w:lang w:eastAsia="en-US"/>
        </w:rPr>
      </w:pPr>
      <w:r w:rsidRPr="00E955C0">
        <w:rPr>
          <w:rFonts w:ascii="Liberation Serif" w:eastAsia="Calibri" w:hAnsi="Liberation Serif" w:cs="Liberation Serif"/>
          <w:b w:val="0"/>
          <w:lang w:eastAsia="en-US"/>
        </w:rPr>
        <w:t>– 16 объектовых тренировок;</w:t>
      </w:r>
    </w:p>
    <w:p w14:paraId="4B17A1AB" w14:textId="77777777" w:rsidR="00E955C0" w:rsidRPr="00E955C0" w:rsidRDefault="00E955C0" w:rsidP="00E955C0">
      <w:pPr>
        <w:ind w:firstLine="708"/>
        <w:contextualSpacing/>
        <w:jc w:val="both"/>
        <w:rPr>
          <w:rFonts w:ascii="Liberation Serif" w:eastAsia="Calibri" w:hAnsi="Liberation Serif" w:cs="Liberation Serif"/>
          <w:b w:val="0"/>
          <w:lang w:eastAsia="en-US"/>
        </w:rPr>
      </w:pPr>
      <w:r w:rsidRPr="00E955C0">
        <w:rPr>
          <w:rFonts w:ascii="Liberation Serif" w:eastAsia="Calibri" w:hAnsi="Liberation Serif" w:cs="Liberation Serif"/>
          <w:b w:val="0"/>
          <w:lang w:eastAsia="en-US"/>
        </w:rPr>
        <w:t>– семь штабных тренировок;</w:t>
      </w:r>
    </w:p>
    <w:p w14:paraId="64A20C17" w14:textId="77777777" w:rsidR="00E955C0" w:rsidRPr="00E955C0" w:rsidRDefault="00E955C0" w:rsidP="00E955C0">
      <w:pPr>
        <w:ind w:firstLine="708"/>
        <w:contextualSpacing/>
        <w:jc w:val="both"/>
        <w:rPr>
          <w:rFonts w:ascii="Liberation Serif" w:eastAsia="Calibri" w:hAnsi="Liberation Serif" w:cs="Liberation Serif"/>
          <w:b w:val="0"/>
          <w:lang w:eastAsia="en-US"/>
        </w:rPr>
      </w:pPr>
      <w:r w:rsidRPr="00E955C0">
        <w:rPr>
          <w:rFonts w:ascii="Liberation Serif" w:eastAsia="Calibri" w:hAnsi="Liberation Serif" w:cs="Liberation Serif"/>
          <w:b w:val="0"/>
          <w:lang w:eastAsia="en-US"/>
        </w:rPr>
        <w:t>– 32 специальных учения и тренировки по противопожарной защите.</w:t>
      </w:r>
    </w:p>
    <w:p w14:paraId="37B6A892" w14:textId="77777777" w:rsidR="00E955C0" w:rsidRPr="00E955C0" w:rsidRDefault="00E955C0" w:rsidP="00E955C0">
      <w:pPr>
        <w:ind w:firstLine="708"/>
        <w:contextualSpacing/>
        <w:jc w:val="both"/>
        <w:rPr>
          <w:rFonts w:ascii="Liberation Serif" w:eastAsia="Calibri" w:hAnsi="Liberation Serif" w:cs="Liberation Serif"/>
          <w:b w:val="0"/>
          <w:lang w:eastAsia="en-US"/>
        </w:rPr>
      </w:pPr>
      <w:r w:rsidRPr="00E955C0">
        <w:rPr>
          <w:rFonts w:ascii="Liberation Serif" w:eastAsia="Calibri" w:hAnsi="Liberation Serif" w:cs="Liberation Serif"/>
          <w:b w:val="0"/>
          <w:lang w:eastAsia="en-US"/>
        </w:rPr>
        <w:t>Для ликвидации последствий чрезвычайных ситуаций муниципального характера созданы и поддерживаются в постоянной готовности резервы материальных ресурсов.</w:t>
      </w:r>
    </w:p>
    <w:p w14:paraId="756DB730" w14:textId="77777777" w:rsidR="00E955C0" w:rsidRPr="00E955C0" w:rsidRDefault="00E955C0" w:rsidP="00E955C0">
      <w:pPr>
        <w:ind w:firstLine="708"/>
        <w:contextualSpacing/>
        <w:jc w:val="both"/>
        <w:rPr>
          <w:rFonts w:ascii="Liberation Serif" w:eastAsia="Calibri" w:hAnsi="Liberation Serif" w:cs="Liberation Serif"/>
          <w:b w:val="0"/>
          <w:lang w:eastAsia="en-US"/>
        </w:rPr>
      </w:pPr>
      <w:r w:rsidRPr="00E955C0">
        <w:rPr>
          <w:rFonts w:ascii="Liberation Serif" w:eastAsia="Calibri" w:hAnsi="Liberation Serif" w:cs="Liberation Serif"/>
          <w:b w:val="0"/>
          <w:lang w:eastAsia="en-US"/>
        </w:rPr>
        <w:t>Местная система оповещения населения выполнена на базе аппаратно-программного комплекса «Грифон». Управление системой обеспечивается ЕДДС посредством запуска оконечных устройств (сирен, громкоговорителей).</w:t>
      </w:r>
    </w:p>
    <w:p w14:paraId="0D199797" w14:textId="77777777" w:rsidR="00E955C0" w:rsidRPr="00E955C0" w:rsidRDefault="00E955C0" w:rsidP="00E955C0">
      <w:pPr>
        <w:ind w:firstLine="708"/>
        <w:contextualSpacing/>
        <w:jc w:val="both"/>
        <w:rPr>
          <w:rFonts w:ascii="Liberation Serif" w:eastAsia="Calibri" w:hAnsi="Liberation Serif" w:cs="Liberation Serif"/>
          <w:b w:val="0"/>
          <w:lang w:eastAsia="en-US"/>
        </w:rPr>
      </w:pPr>
      <w:r w:rsidRPr="00E955C0">
        <w:rPr>
          <w:rFonts w:ascii="Liberation Serif" w:eastAsia="Calibri" w:hAnsi="Liberation Serif" w:cs="Liberation Serif"/>
          <w:b w:val="0"/>
          <w:lang w:eastAsia="en-US"/>
        </w:rPr>
        <w:t>Единая автоматизированная система электросирен охватывает все районы г. Верхняя Пышма и располагается в жилом секторе, а также на объектах экономики. Она включена в единую систему оповещения Министерства общественной безопасности Свердловской области. Более 66 процентов населения городского округа охвачено централизованным оповещением и информированием об угрозе возникновения или о возникновении чрезвычайных ситуаций.</w:t>
      </w:r>
    </w:p>
    <w:p w14:paraId="29D925BE" w14:textId="77777777" w:rsidR="00E955C0" w:rsidRPr="00E955C0" w:rsidRDefault="00E955C0" w:rsidP="00E955C0">
      <w:pPr>
        <w:ind w:firstLine="708"/>
        <w:contextualSpacing/>
        <w:jc w:val="both"/>
        <w:rPr>
          <w:rFonts w:ascii="Liberation Serif" w:eastAsia="Calibri" w:hAnsi="Liberation Serif" w:cs="Liberation Serif"/>
          <w:b w:val="0"/>
          <w:lang w:eastAsia="en-US"/>
        </w:rPr>
      </w:pPr>
      <w:r w:rsidRPr="00E955C0">
        <w:rPr>
          <w:rFonts w:ascii="Liberation Serif" w:eastAsia="Calibri" w:hAnsi="Liberation Serif" w:cs="Liberation Serif"/>
          <w:b w:val="0"/>
          <w:lang w:eastAsia="en-US"/>
        </w:rPr>
        <w:t>Стационарная система связи городского округа базируется на сетях связи Верхнепышминского цеха комплексного технического обслуживания Екатеринбургского регионального узла связи ОАО «Ростелеком». Существующая система электросвязи обеспечивает органы управления городского округа телефонно-телеграфной связью.</w:t>
      </w:r>
    </w:p>
    <w:p w14:paraId="0A89B21C" w14:textId="77777777" w:rsidR="00E955C0" w:rsidRPr="00E955C0" w:rsidRDefault="00E955C0" w:rsidP="00E955C0">
      <w:pPr>
        <w:ind w:firstLine="708"/>
        <w:contextualSpacing/>
        <w:jc w:val="both"/>
        <w:rPr>
          <w:rFonts w:ascii="Liberation Serif" w:eastAsia="Calibri" w:hAnsi="Liberation Serif" w:cs="Liberation Serif"/>
          <w:b w:val="0"/>
          <w:lang w:eastAsia="en-US"/>
        </w:rPr>
      </w:pPr>
      <w:r w:rsidRPr="00E955C0">
        <w:rPr>
          <w:rFonts w:ascii="Liberation Serif" w:eastAsia="Calibri" w:hAnsi="Liberation Serif" w:cs="Liberation Serif"/>
          <w:b w:val="0"/>
          <w:lang w:eastAsia="en-US"/>
        </w:rPr>
        <w:lastRenderedPageBreak/>
        <w:t xml:space="preserve">В настоящее время в муниципальную автоматизированную систему централизованного оповещения населения городского округа включено 32 оконечных устройства, из них 27 муниципальных систем оповещения, одна локальная (АО «Уралэлектромедь»), четыре объектовых (АО «Уралредмет», АО «УЗХР», ООО «Уральские локомотивы», ООО «Верхнепышминский трамвай»). А также одна электромеханическая сирена в ручном режиме объектовая система оповещения (ООО «УГМК-Агро», производство «Верхнепышминский молочный завод»). </w:t>
      </w:r>
    </w:p>
    <w:p w14:paraId="5F82859B" w14:textId="77777777" w:rsidR="00E955C0" w:rsidRPr="00E955C0" w:rsidRDefault="00E955C0" w:rsidP="00E955C0">
      <w:pPr>
        <w:ind w:firstLine="708"/>
        <w:contextualSpacing/>
        <w:jc w:val="both"/>
        <w:rPr>
          <w:rFonts w:ascii="Liberation Serif" w:eastAsia="Calibri" w:hAnsi="Liberation Serif" w:cs="Liberation Serif"/>
          <w:b w:val="0"/>
          <w:lang w:eastAsia="en-US"/>
        </w:rPr>
      </w:pPr>
      <w:r w:rsidRPr="00E955C0">
        <w:rPr>
          <w:rFonts w:ascii="Liberation Serif" w:eastAsia="Calibri" w:hAnsi="Liberation Serif" w:cs="Liberation Serif"/>
          <w:b w:val="0"/>
          <w:lang w:eastAsia="en-US"/>
        </w:rPr>
        <w:t>В течение 2024 года проведена практическая оценка готовности муниципальной системы (абзацем выше написано, что их 27. Которой именно? Если имеется ввиду муниципальная автоматизированная система централизованного оповещения, то так и написать) оповещения и информирования населения об угрозе возникновения или о возникновении чрезвычайных ситуаций природного и техногенного характера с составлением соответствующих актов. По результатам оценки готовности выявлено, что муниципальная система оповещения и информирования находится в рабочем состоянии и готова к использованию по предназначению.</w:t>
      </w:r>
    </w:p>
    <w:p w14:paraId="2D4C764F" w14:textId="77777777" w:rsidR="00E955C0" w:rsidRPr="00E955C0" w:rsidRDefault="00E955C0" w:rsidP="00E955C0">
      <w:pPr>
        <w:ind w:firstLine="708"/>
        <w:contextualSpacing/>
        <w:jc w:val="both"/>
        <w:rPr>
          <w:rFonts w:ascii="Liberation Serif" w:eastAsia="Calibri" w:hAnsi="Liberation Serif" w:cs="Liberation Serif"/>
          <w:b w:val="0"/>
          <w:lang w:eastAsia="en-US"/>
        </w:rPr>
      </w:pPr>
      <w:r w:rsidRPr="00E955C0">
        <w:rPr>
          <w:rFonts w:ascii="Liberation Serif" w:eastAsia="Calibri" w:hAnsi="Liberation Serif" w:cs="Liberation Serif"/>
          <w:b w:val="0"/>
          <w:lang w:eastAsia="en-US"/>
        </w:rPr>
        <w:t>На территории городского округа созданы добровольные пожарные дружины в поселках Зеленый Бор, Красный, Красный Адуй, Крутой, Нагорный, Ольховка, Первомайский и Сагра, которые входят в состав общественной организации «Добровольная пожарная охрана «Урал» и включены в реестр добровольных пожарных Свердловской области. На организацию деятельности и обеспечение деятельности добровольных пожарных дружин из местного бюджета направлен 1 миллион рублей.</w:t>
      </w:r>
    </w:p>
    <w:p w14:paraId="696376DC" w14:textId="77777777" w:rsidR="00E955C0" w:rsidRPr="00E955C0" w:rsidRDefault="00E955C0" w:rsidP="00E955C0">
      <w:pPr>
        <w:ind w:firstLine="708"/>
        <w:contextualSpacing/>
        <w:jc w:val="both"/>
        <w:rPr>
          <w:rFonts w:ascii="Liberation Serif" w:eastAsia="Calibri" w:hAnsi="Liberation Serif" w:cs="Liberation Serif"/>
          <w:b w:val="0"/>
          <w:lang w:eastAsia="en-US"/>
        </w:rPr>
      </w:pPr>
      <w:r w:rsidRPr="00E955C0">
        <w:rPr>
          <w:rFonts w:ascii="Liberation Serif" w:eastAsia="Calibri" w:hAnsi="Liberation Serif" w:cs="Liberation Serif"/>
          <w:b w:val="0"/>
          <w:lang w:eastAsia="en-US"/>
        </w:rPr>
        <w:t>МБУ «ЦПР» в соответствии с муниципальным заданием выполнены топографические съемки земельных участков для размещения подземных пожарных резервуаров в населенных пунктах городского округа (с. Мостовское, поселках Нагорный, Ольховка, Первомайский, деревнях Верхотурка и Мостовка), а также анализ 11 участков для определения перспективных участков с целью размещения искусственных подземных пожарных резервуаров в поселках Крутой, Ромашка, Соколовка, Сагра, Санаторный, д. Верхотурка. В 2024 году в городском округе установлены подземные пожарные резервуары в шести населенных пунктах: деревнях Верхотурка и Мостовка, поселках Красный Адуй, Нагорный, Ольховка, Первомайский. Ввод в эксплуатацию подземных резервуаров способствует снижению риска возникновения пожаров и повышению эффективности их ликвидации.</w:t>
      </w:r>
    </w:p>
    <w:p w14:paraId="27D3BEAC" w14:textId="77777777" w:rsidR="00E955C0" w:rsidRPr="00E955C0" w:rsidRDefault="00E955C0" w:rsidP="00E955C0">
      <w:pPr>
        <w:ind w:firstLine="708"/>
        <w:contextualSpacing/>
        <w:jc w:val="both"/>
        <w:rPr>
          <w:rFonts w:ascii="Liberation Serif" w:eastAsia="Calibri" w:hAnsi="Liberation Serif" w:cs="Liberation Serif"/>
          <w:b w:val="0"/>
          <w:lang w:eastAsia="en-US"/>
        </w:rPr>
      </w:pPr>
      <w:r w:rsidRPr="00E955C0">
        <w:rPr>
          <w:rFonts w:ascii="Liberation Serif" w:eastAsia="Calibri" w:hAnsi="Liberation Serif" w:cs="Liberation Serif"/>
          <w:b w:val="0"/>
          <w:lang w:eastAsia="en-US"/>
        </w:rPr>
        <w:t>Два раза в год осуществляется обустройство и восстановление минерализованных полос вокруг населенных пунктов, подверженных угрозе распространения лесных пожаров. В 2024 на это мероприятие затрачено 400 тысяч рублей. 1,4 миллиона рублей направлено на подготовку схем минерализованных полос на территории населенных пунктов городского округа.</w:t>
      </w:r>
    </w:p>
    <w:p w14:paraId="0146A3C8" w14:textId="77777777" w:rsidR="00E955C0" w:rsidRPr="00E955C0" w:rsidRDefault="00E955C0" w:rsidP="00E955C0">
      <w:pPr>
        <w:ind w:firstLine="708"/>
        <w:contextualSpacing/>
        <w:jc w:val="both"/>
        <w:rPr>
          <w:rFonts w:ascii="Liberation Serif" w:eastAsia="Calibri" w:hAnsi="Liberation Serif" w:cs="Liberation Serif"/>
          <w:b w:val="0"/>
          <w:lang w:eastAsia="en-US"/>
        </w:rPr>
      </w:pPr>
      <w:r w:rsidRPr="00E955C0">
        <w:rPr>
          <w:rFonts w:ascii="Liberation Serif" w:eastAsia="Calibri" w:hAnsi="Liberation Serif" w:cs="Liberation Serif"/>
          <w:b w:val="0"/>
          <w:lang w:eastAsia="en-US"/>
        </w:rPr>
        <w:t>В целях проведения профилактической и разъяснительной работы с населением городского округа в области предупреждения и ликвидации чрезвычайных ситуаций, обеспечения пожарной безопасности, а также безопасности людей на водных объектах в течение 2024 года:</w:t>
      </w:r>
    </w:p>
    <w:p w14:paraId="0E05D43A" w14:textId="77777777" w:rsidR="00E955C0" w:rsidRPr="00E955C0" w:rsidRDefault="00E955C0" w:rsidP="00E955C0">
      <w:pPr>
        <w:ind w:firstLine="708"/>
        <w:contextualSpacing/>
        <w:jc w:val="both"/>
        <w:rPr>
          <w:rFonts w:ascii="Liberation Serif" w:eastAsia="Calibri" w:hAnsi="Liberation Serif" w:cs="Liberation Serif"/>
          <w:b w:val="0"/>
          <w:lang w:eastAsia="en-US"/>
        </w:rPr>
      </w:pPr>
      <w:r w:rsidRPr="00E955C0">
        <w:rPr>
          <w:rFonts w:ascii="Liberation Serif" w:eastAsia="Calibri" w:hAnsi="Liberation Serif" w:cs="Liberation Serif"/>
          <w:b w:val="0"/>
          <w:lang w:eastAsia="en-US"/>
        </w:rPr>
        <w:t>– разработаны и розданы населению 6 750 памяток;</w:t>
      </w:r>
    </w:p>
    <w:p w14:paraId="10AB5AC3" w14:textId="77777777" w:rsidR="00E955C0" w:rsidRPr="00E955C0" w:rsidRDefault="00E955C0" w:rsidP="00E955C0">
      <w:pPr>
        <w:ind w:firstLine="708"/>
        <w:contextualSpacing/>
        <w:jc w:val="both"/>
        <w:rPr>
          <w:rFonts w:ascii="Liberation Serif" w:eastAsia="Calibri" w:hAnsi="Liberation Serif" w:cs="Liberation Serif"/>
          <w:b w:val="0"/>
          <w:lang w:eastAsia="en-US"/>
        </w:rPr>
      </w:pPr>
      <w:r w:rsidRPr="00E955C0">
        <w:rPr>
          <w:rFonts w:ascii="Liberation Serif" w:eastAsia="Calibri" w:hAnsi="Liberation Serif" w:cs="Liberation Serif"/>
          <w:b w:val="0"/>
          <w:lang w:eastAsia="en-US"/>
        </w:rPr>
        <w:t>– размещено и опубликовано 383 материала и заметки различной направленности, из них восемь – в газете «Красное знамя», 86 – на официальном) сайте, 264 – в социальных сетях на страницах сельских и поселковых администраций, 25 – на городских LED-экранах.</w:t>
      </w:r>
    </w:p>
    <w:p w14:paraId="18C5B7D5" w14:textId="77777777" w:rsidR="00E955C0" w:rsidRPr="00E955C0" w:rsidRDefault="00E955C0" w:rsidP="00E955C0">
      <w:pPr>
        <w:ind w:firstLine="708"/>
        <w:contextualSpacing/>
        <w:jc w:val="both"/>
        <w:rPr>
          <w:rFonts w:ascii="Liberation Serif" w:eastAsia="Calibri" w:hAnsi="Liberation Serif" w:cs="Liberation Serif"/>
          <w:b w:val="0"/>
          <w:lang w:eastAsia="en-US"/>
        </w:rPr>
      </w:pPr>
      <w:r w:rsidRPr="00E955C0">
        <w:rPr>
          <w:rFonts w:ascii="Liberation Serif" w:eastAsia="Calibri" w:hAnsi="Liberation Serif" w:cs="Liberation Serif"/>
          <w:b w:val="0"/>
          <w:lang w:eastAsia="en-US"/>
        </w:rPr>
        <w:t>В течение 2024 года проводилась комплексная работа по обеспечению безопасности жизни людей на водных объектах:</w:t>
      </w:r>
    </w:p>
    <w:p w14:paraId="742A1F0F" w14:textId="77777777" w:rsidR="00E955C0" w:rsidRPr="00E955C0" w:rsidRDefault="00E955C0" w:rsidP="00E955C0">
      <w:pPr>
        <w:ind w:firstLine="708"/>
        <w:contextualSpacing/>
        <w:jc w:val="both"/>
        <w:rPr>
          <w:rFonts w:ascii="Liberation Serif" w:eastAsia="Calibri" w:hAnsi="Liberation Serif" w:cs="Liberation Serif"/>
          <w:b w:val="0"/>
          <w:lang w:eastAsia="en-US"/>
        </w:rPr>
      </w:pPr>
      <w:r w:rsidRPr="00E955C0">
        <w:rPr>
          <w:rFonts w:ascii="Liberation Serif" w:eastAsia="Calibri" w:hAnsi="Liberation Serif" w:cs="Liberation Serif"/>
          <w:b w:val="0"/>
          <w:lang w:eastAsia="en-US"/>
        </w:rPr>
        <w:t>– на сайтах общеобразовательных организаций размещены материалы о безопасности людей на водных объектах;</w:t>
      </w:r>
    </w:p>
    <w:p w14:paraId="0EF67F3F" w14:textId="77777777" w:rsidR="00E955C0" w:rsidRPr="00E955C0" w:rsidRDefault="00E955C0" w:rsidP="00E955C0">
      <w:pPr>
        <w:ind w:firstLine="708"/>
        <w:contextualSpacing/>
        <w:jc w:val="both"/>
        <w:rPr>
          <w:rFonts w:ascii="Liberation Serif" w:eastAsia="Calibri" w:hAnsi="Liberation Serif" w:cs="Liberation Serif"/>
          <w:b w:val="0"/>
          <w:lang w:eastAsia="en-US"/>
        </w:rPr>
      </w:pPr>
      <w:r w:rsidRPr="00E955C0">
        <w:rPr>
          <w:rFonts w:ascii="Liberation Serif" w:eastAsia="Calibri" w:hAnsi="Liberation Serif" w:cs="Liberation Serif"/>
          <w:b w:val="0"/>
          <w:lang w:eastAsia="en-US"/>
        </w:rPr>
        <w:t>– выставлено 34 предупреждающих аншлага «Безопасное поведение на льду» и «Купание запрещено» на водных объектах, расположенных на территории городского округа;</w:t>
      </w:r>
    </w:p>
    <w:p w14:paraId="217C4844" w14:textId="77777777" w:rsidR="00E955C0" w:rsidRPr="00E955C0" w:rsidRDefault="00E955C0" w:rsidP="00E955C0">
      <w:pPr>
        <w:ind w:firstLine="708"/>
        <w:contextualSpacing/>
        <w:jc w:val="both"/>
        <w:rPr>
          <w:rFonts w:ascii="Liberation Serif" w:eastAsia="Calibri" w:hAnsi="Liberation Serif" w:cs="Liberation Serif"/>
          <w:b w:val="0"/>
          <w:lang w:eastAsia="en-US"/>
        </w:rPr>
      </w:pPr>
      <w:r w:rsidRPr="00E955C0">
        <w:rPr>
          <w:rFonts w:ascii="Liberation Serif" w:eastAsia="Calibri" w:hAnsi="Liberation Serif" w:cs="Liberation Serif"/>
          <w:b w:val="0"/>
          <w:lang w:eastAsia="en-US"/>
        </w:rPr>
        <w:t>– функционировал постоянно действующий спасательный пост с круглосуточным дежурством инструкторов на озере Балтым в районе пляжа Зайково;</w:t>
      </w:r>
    </w:p>
    <w:p w14:paraId="37ED0AE8" w14:textId="77777777" w:rsidR="00E955C0" w:rsidRPr="00E955C0" w:rsidRDefault="00E955C0" w:rsidP="00E955C0">
      <w:pPr>
        <w:ind w:firstLine="708"/>
        <w:contextualSpacing/>
        <w:jc w:val="both"/>
        <w:rPr>
          <w:rFonts w:ascii="Liberation Serif" w:eastAsia="Calibri" w:hAnsi="Liberation Serif" w:cs="Liberation Serif"/>
          <w:b w:val="0"/>
          <w:lang w:eastAsia="en-US"/>
        </w:rPr>
      </w:pPr>
      <w:r w:rsidRPr="00E955C0">
        <w:rPr>
          <w:rFonts w:ascii="Liberation Serif" w:eastAsia="Calibri" w:hAnsi="Liberation Serif" w:cs="Liberation Serif"/>
          <w:b w:val="0"/>
          <w:lang w:eastAsia="en-US"/>
        </w:rPr>
        <w:t>– отдыхающим на берегу водоемов и рыбакам розданы 1 600 памяток по безопасному поведению на водных объектах. В летний период сотрудниками спасательного поста на постоянной основе проводились беседы с находящимися на акватории озера Балтым рыбаками и отдыхающими о правилах и мерах безопасности поведения на воде;</w:t>
      </w:r>
    </w:p>
    <w:p w14:paraId="1BC83495" w14:textId="77777777" w:rsidR="00E955C0" w:rsidRPr="00E955C0" w:rsidRDefault="00E955C0" w:rsidP="00E955C0">
      <w:pPr>
        <w:ind w:firstLine="708"/>
        <w:contextualSpacing/>
        <w:jc w:val="both"/>
        <w:rPr>
          <w:rFonts w:ascii="Liberation Serif" w:eastAsia="Calibri" w:hAnsi="Liberation Serif" w:cs="Liberation Serif"/>
          <w:b w:val="0"/>
          <w:lang w:eastAsia="en-US"/>
        </w:rPr>
      </w:pPr>
      <w:r w:rsidRPr="00E955C0">
        <w:rPr>
          <w:rFonts w:ascii="Liberation Serif" w:eastAsia="Calibri" w:hAnsi="Liberation Serif" w:cs="Liberation Serif"/>
          <w:b w:val="0"/>
          <w:lang w:eastAsia="en-US"/>
        </w:rPr>
        <w:t xml:space="preserve">– организованы взаимодействие и работа по вопросам безопасного поведения людей на водных объектах с руководством </w:t>
      </w:r>
      <w:r w:rsidRPr="00E955C0">
        <w:rPr>
          <w:rFonts w:ascii="Liberation Serif" w:eastAsia="Calibri" w:hAnsi="Liberation Serif" w:cs="Liberation Serif"/>
          <w:b w:val="0"/>
          <w:lang w:eastAsia="en-US"/>
        </w:rPr>
        <w:lastRenderedPageBreak/>
        <w:t>водопользователей баз отдыха «Исеть», «Солнечный берег», «Солнечный остров».</w:t>
      </w:r>
    </w:p>
    <w:p w14:paraId="6A960AD9" w14:textId="77777777" w:rsidR="00E955C0" w:rsidRPr="00E955C0" w:rsidRDefault="00E955C0" w:rsidP="00E955C0">
      <w:pPr>
        <w:ind w:firstLine="708"/>
        <w:contextualSpacing/>
        <w:jc w:val="both"/>
        <w:rPr>
          <w:rFonts w:ascii="Liberation Serif" w:eastAsia="Calibri" w:hAnsi="Liberation Serif" w:cs="Liberation Serif"/>
          <w:b w:val="0"/>
          <w:lang w:eastAsia="en-US"/>
        </w:rPr>
      </w:pPr>
      <w:r w:rsidRPr="00E955C0">
        <w:rPr>
          <w:rFonts w:ascii="Liberation Serif" w:eastAsia="Calibri" w:hAnsi="Liberation Serif" w:cs="Liberation Serif"/>
          <w:b w:val="0"/>
          <w:lang w:eastAsia="en-US"/>
        </w:rPr>
        <w:t xml:space="preserve">На территории городского округа располагается 5 гидротехнических сооружений (далее – ГТС): Балтымский, Каменно-Ключевской, Крутихинский, Мостовской и Нагорный гидроузлы. Управлением гражданской защиты ГТС поддерживаются в надлежащем техническом и санитарном состоянии. Все ГТС переданы в оперативное управление Управлению гражданской защиты с целью обеспечения их технического обслуживания </w:t>
      </w:r>
      <w:r>
        <w:rPr>
          <w:rFonts w:ascii="Liberation Serif" w:eastAsia="Calibri" w:hAnsi="Liberation Serif" w:cs="Liberation Serif"/>
          <w:b w:val="0"/>
          <w:lang w:eastAsia="en-US"/>
        </w:rPr>
        <w:t>и поддержания исправного состоя</w:t>
      </w:r>
      <w:r w:rsidRPr="00E955C0">
        <w:rPr>
          <w:rFonts w:ascii="Liberation Serif" w:eastAsia="Calibri" w:hAnsi="Liberation Serif" w:cs="Liberation Serif"/>
          <w:b w:val="0"/>
          <w:lang w:eastAsia="en-US"/>
        </w:rPr>
        <w:t>ния.</w:t>
      </w:r>
    </w:p>
    <w:p w14:paraId="192B150E" w14:textId="77777777" w:rsidR="00E955C0" w:rsidRPr="00E955C0" w:rsidRDefault="00E955C0" w:rsidP="00E955C0">
      <w:pPr>
        <w:ind w:firstLine="708"/>
        <w:contextualSpacing/>
        <w:jc w:val="both"/>
        <w:rPr>
          <w:rFonts w:ascii="Liberation Serif" w:eastAsia="Calibri" w:hAnsi="Liberation Serif" w:cs="Liberation Serif"/>
          <w:b w:val="0"/>
          <w:lang w:eastAsia="en-US"/>
        </w:rPr>
      </w:pPr>
      <w:r w:rsidRPr="00E955C0">
        <w:rPr>
          <w:rFonts w:ascii="Liberation Serif" w:eastAsia="Calibri" w:hAnsi="Liberation Serif" w:cs="Liberation Serif"/>
          <w:b w:val="0"/>
          <w:lang w:eastAsia="en-US"/>
        </w:rPr>
        <w:t>В 2024 году выполнены работы по содержанию и поддержанию в работоспособном состоянии ГТС на сумму на сумму 600 тысяч рублей, из них 500 тысяч рублей – работы по обслуживанию ГТС, 100 тысяч рублей – обязательное страхование.</w:t>
      </w:r>
    </w:p>
    <w:p w14:paraId="24D374FB" w14:textId="77777777" w:rsidR="00E955C0" w:rsidRPr="00E955C0" w:rsidRDefault="00E955C0" w:rsidP="00E955C0">
      <w:pPr>
        <w:ind w:firstLine="708"/>
        <w:contextualSpacing/>
        <w:jc w:val="both"/>
        <w:rPr>
          <w:rFonts w:ascii="Liberation Serif" w:eastAsia="Calibri" w:hAnsi="Liberation Serif" w:cs="Liberation Serif"/>
          <w:b w:val="0"/>
          <w:lang w:eastAsia="en-US"/>
        </w:rPr>
      </w:pPr>
      <w:r w:rsidRPr="00E955C0">
        <w:rPr>
          <w:rFonts w:ascii="Liberation Serif" w:eastAsia="Calibri" w:hAnsi="Liberation Serif" w:cs="Liberation Serif"/>
          <w:b w:val="0"/>
          <w:lang w:eastAsia="en-US"/>
        </w:rPr>
        <w:t>Также МБУ «ЦПР» в соответствии с муниципальным заданием проведены топографические съемки пяти гидротехнических сооружений.</w:t>
      </w:r>
    </w:p>
    <w:p w14:paraId="5F3B922E" w14:textId="77777777" w:rsidR="00E955C0" w:rsidRPr="00E955C0" w:rsidRDefault="00E955C0" w:rsidP="00E955C0">
      <w:pPr>
        <w:ind w:firstLine="708"/>
        <w:contextualSpacing/>
        <w:jc w:val="both"/>
        <w:rPr>
          <w:rFonts w:ascii="Liberation Serif" w:eastAsia="Calibri" w:hAnsi="Liberation Serif" w:cs="Liberation Serif"/>
          <w:b w:val="0"/>
          <w:lang w:eastAsia="en-US"/>
        </w:rPr>
      </w:pPr>
      <w:r w:rsidRPr="00E955C0">
        <w:rPr>
          <w:rFonts w:ascii="Liberation Serif" w:eastAsia="Calibri" w:hAnsi="Liberation Serif" w:cs="Liberation Serif"/>
          <w:b w:val="0"/>
          <w:lang w:eastAsia="en-US"/>
        </w:rPr>
        <w:t>На территории городского округа создано три пункта временного размещения людей.</w:t>
      </w:r>
    </w:p>
    <w:p w14:paraId="0B63D61E" w14:textId="77777777" w:rsidR="00E955C0" w:rsidRPr="00E955C0" w:rsidRDefault="00E955C0" w:rsidP="00E955C0">
      <w:pPr>
        <w:ind w:firstLine="708"/>
        <w:contextualSpacing/>
        <w:jc w:val="both"/>
        <w:rPr>
          <w:rFonts w:ascii="Liberation Serif" w:eastAsia="Calibri" w:hAnsi="Liberation Serif" w:cs="Liberation Serif"/>
          <w:b w:val="0"/>
          <w:lang w:eastAsia="en-US"/>
        </w:rPr>
      </w:pPr>
      <w:r w:rsidRPr="00E955C0">
        <w:rPr>
          <w:rFonts w:ascii="Liberation Serif" w:eastAsia="Calibri" w:hAnsi="Liberation Serif" w:cs="Liberation Serif"/>
          <w:b w:val="0"/>
          <w:lang w:eastAsia="en-US"/>
        </w:rPr>
        <w:t>15 организаций городского округа обеспечивают выполнение мероприятий местного уровня по гражданской обороне. Всего в организациях функционирует 18 нештатных формирований гражданской обороны с общей численностью личного состава 287 человек.</w:t>
      </w:r>
    </w:p>
    <w:p w14:paraId="1019E37D" w14:textId="77777777" w:rsidR="00E955C0" w:rsidRPr="00E955C0" w:rsidRDefault="00E955C0" w:rsidP="00E955C0">
      <w:pPr>
        <w:ind w:firstLine="708"/>
        <w:contextualSpacing/>
        <w:jc w:val="both"/>
        <w:rPr>
          <w:rFonts w:ascii="Liberation Serif" w:eastAsia="Calibri" w:hAnsi="Liberation Serif" w:cs="Liberation Serif"/>
          <w:b w:val="0"/>
          <w:lang w:eastAsia="en-US"/>
        </w:rPr>
      </w:pPr>
      <w:r w:rsidRPr="00E955C0">
        <w:rPr>
          <w:rFonts w:ascii="Liberation Serif" w:eastAsia="Calibri" w:hAnsi="Liberation Serif" w:cs="Liberation Serif"/>
          <w:b w:val="0"/>
          <w:lang w:eastAsia="en-US"/>
        </w:rPr>
        <w:t>В течение 2024 года все мероприятия в области защиты населения и территории от чрезвычайных ситуаций, обеспечению пожарной безопасности и безопасности людей на водных объектах осуществлялись своевременно и в полном объеме.</w:t>
      </w:r>
    </w:p>
    <w:p w14:paraId="4C38FACA" w14:textId="77777777" w:rsidR="00E955C0" w:rsidRPr="00E955C0" w:rsidRDefault="00E955C0" w:rsidP="00E955C0">
      <w:pPr>
        <w:ind w:firstLine="708"/>
        <w:contextualSpacing/>
        <w:jc w:val="both"/>
        <w:rPr>
          <w:rFonts w:ascii="Liberation Serif" w:eastAsia="Calibri" w:hAnsi="Liberation Serif" w:cs="Liberation Serif"/>
          <w:b w:val="0"/>
          <w:lang w:eastAsia="en-US"/>
        </w:rPr>
      </w:pPr>
      <w:r w:rsidRPr="00E955C0">
        <w:rPr>
          <w:rFonts w:ascii="Liberation Serif" w:eastAsia="Calibri" w:hAnsi="Liberation Serif" w:cs="Liberation Serif"/>
          <w:b w:val="0"/>
          <w:lang w:eastAsia="en-US"/>
        </w:rPr>
        <w:t>Приоритетными задачами на 2025 год остаются:</w:t>
      </w:r>
    </w:p>
    <w:p w14:paraId="40FA030E" w14:textId="77777777" w:rsidR="00E955C0" w:rsidRPr="00E955C0" w:rsidRDefault="00E955C0" w:rsidP="00E955C0">
      <w:pPr>
        <w:ind w:firstLine="708"/>
        <w:contextualSpacing/>
        <w:jc w:val="both"/>
        <w:rPr>
          <w:rFonts w:ascii="Liberation Serif" w:eastAsia="Calibri" w:hAnsi="Liberation Serif" w:cs="Liberation Serif"/>
          <w:b w:val="0"/>
          <w:lang w:eastAsia="en-US"/>
        </w:rPr>
      </w:pPr>
      <w:r w:rsidRPr="00E955C0">
        <w:rPr>
          <w:rFonts w:ascii="Liberation Serif" w:eastAsia="Calibri" w:hAnsi="Liberation Serif" w:cs="Liberation Serif"/>
          <w:b w:val="0"/>
          <w:lang w:eastAsia="en-US"/>
        </w:rPr>
        <w:t>– обеспечение взаимодействия единой дежурно-диспетчерской службы городского округа с Главным управлением МЧС России по Свердловской области в части своевременной передачи информации об угрозе возникновения чрезвычайной ситуации и социально значимых происшествий на территории городского округа;</w:t>
      </w:r>
    </w:p>
    <w:p w14:paraId="52540A99" w14:textId="77777777" w:rsidR="00E955C0" w:rsidRPr="00E955C0" w:rsidRDefault="00E955C0" w:rsidP="00E955C0">
      <w:pPr>
        <w:ind w:firstLine="708"/>
        <w:contextualSpacing/>
        <w:jc w:val="both"/>
        <w:rPr>
          <w:rFonts w:ascii="Liberation Serif" w:eastAsia="Calibri" w:hAnsi="Liberation Serif" w:cs="Liberation Serif"/>
          <w:b w:val="0"/>
          <w:lang w:eastAsia="en-US"/>
        </w:rPr>
      </w:pPr>
      <w:r w:rsidRPr="00E955C0">
        <w:rPr>
          <w:rFonts w:ascii="Liberation Serif" w:eastAsia="Calibri" w:hAnsi="Liberation Serif" w:cs="Liberation Serif"/>
          <w:b w:val="0"/>
          <w:lang w:eastAsia="en-US"/>
        </w:rPr>
        <w:t>– поддержание в постоянной готовности средств связи и оповещения; совершенствование навыков работы на аппаратно-программном комплексе «Грифон»;</w:t>
      </w:r>
    </w:p>
    <w:p w14:paraId="7D27799A" w14:textId="77777777" w:rsidR="00E955C0" w:rsidRPr="00E955C0" w:rsidRDefault="00E955C0" w:rsidP="00E955C0">
      <w:pPr>
        <w:ind w:firstLine="708"/>
        <w:contextualSpacing/>
        <w:jc w:val="both"/>
        <w:rPr>
          <w:rFonts w:ascii="Liberation Serif" w:eastAsia="Calibri" w:hAnsi="Liberation Serif" w:cs="Liberation Serif"/>
          <w:b w:val="0"/>
          <w:lang w:eastAsia="en-US"/>
        </w:rPr>
      </w:pPr>
      <w:r w:rsidRPr="00E955C0">
        <w:rPr>
          <w:rFonts w:ascii="Liberation Serif" w:eastAsia="Calibri" w:hAnsi="Liberation Serif" w:cs="Liberation Serif"/>
          <w:b w:val="0"/>
          <w:lang w:eastAsia="en-US"/>
        </w:rPr>
        <w:t>– недопущение возникновения чрезвычайных ситуаций, связанных с возгораниями, также обеспечение безопасности и минимизации последствий чрезвычайных ситуаций;</w:t>
      </w:r>
    </w:p>
    <w:p w14:paraId="6E7109F8" w14:textId="77777777" w:rsidR="007128D5" w:rsidRPr="00582FF3" w:rsidRDefault="00E955C0" w:rsidP="00E955C0">
      <w:pPr>
        <w:ind w:firstLine="708"/>
        <w:contextualSpacing/>
        <w:jc w:val="both"/>
        <w:rPr>
          <w:rFonts w:ascii="Liberation Serif" w:eastAsia="Calibri" w:hAnsi="Liberation Serif" w:cs="Liberation Serif"/>
          <w:b w:val="0"/>
          <w:lang w:eastAsia="en-US"/>
        </w:rPr>
      </w:pPr>
      <w:r w:rsidRPr="00E955C0">
        <w:rPr>
          <w:rFonts w:ascii="Liberation Serif" w:eastAsia="Calibri" w:hAnsi="Liberation Serif" w:cs="Liberation Serif"/>
          <w:b w:val="0"/>
          <w:lang w:eastAsia="en-US"/>
        </w:rPr>
        <w:t>– обеспечение пожарной безопасности, развитие существующих и создание новых добровольных пожарных дружин в городском округе, установка резервуаров воды в сельских населенных пунктах у границ населенных пунктов и оборудование минерализованных полос.</w:t>
      </w:r>
    </w:p>
    <w:p w14:paraId="01986735" w14:textId="77777777" w:rsidR="00E955C0" w:rsidRDefault="00E955C0" w:rsidP="007128D5">
      <w:pPr>
        <w:ind w:firstLine="567"/>
        <w:contextualSpacing/>
        <w:jc w:val="both"/>
        <w:rPr>
          <w:rFonts w:ascii="Liberation Serif" w:hAnsi="Liberation Serif" w:cs="Liberation Serif"/>
          <w:b w:val="0"/>
          <w:color w:val="000000"/>
        </w:rPr>
      </w:pPr>
    </w:p>
    <w:p w14:paraId="4EBC1653" w14:textId="77777777" w:rsidR="008F53E7" w:rsidRPr="008F53E7" w:rsidRDefault="008F53E7" w:rsidP="008F53E7">
      <w:pPr>
        <w:ind w:firstLine="567"/>
        <w:contextualSpacing/>
        <w:jc w:val="both"/>
        <w:rPr>
          <w:rFonts w:ascii="Liberation Serif" w:hAnsi="Liberation Serif" w:cs="Liberation Serif"/>
          <w:b w:val="0"/>
          <w:color w:val="000000"/>
        </w:rPr>
      </w:pPr>
    </w:p>
    <w:p w14:paraId="20B13F3A" w14:textId="77777777" w:rsidR="008F53E7" w:rsidRPr="008F53E7" w:rsidRDefault="008F53E7" w:rsidP="008F53E7">
      <w:pPr>
        <w:ind w:firstLine="567"/>
        <w:contextualSpacing/>
        <w:jc w:val="both"/>
        <w:rPr>
          <w:rFonts w:ascii="Liberation Serif" w:hAnsi="Liberation Serif" w:cs="Liberation Serif"/>
          <w:color w:val="000000"/>
        </w:rPr>
      </w:pPr>
      <w:r w:rsidRPr="008F53E7">
        <w:rPr>
          <w:rFonts w:ascii="Liberation Serif" w:hAnsi="Liberation Serif" w:cs="Liberation Serif"/>
          <w:color w:val="000000"/>
        </w:rPr>
        <w:t>Организация ритуальных услуг и содержание мест захоронения</w:t>
      </w:r>
    </w:p>
    <w:p w14:paraId="4AD3678A" w14:textId="77777777" w:rsidR="008F53E7" w:rsidRPr="008F53E7" w:rsidRDefault="008F53E7" w:rsidP="00EF6675">
      <w:pPr>
        <w:pStyle w:val="afb"/>
        <w:shd w:val="clear" w:color="auto" w:fill="FFFFFF"/>
        <w:spacing w:before="0" w:beforeAutospacing="0" w:after="0" w:afterAutospacing="0"/>
        <w:ind w:firstLine="567"/>
        <w:contextualSpacing/>
        <w:jc w:val="both"/>
        <w:rPr>
          <w:rFonts w:ascii="Liberation Serif" w:hAnsi="Liberation Serif" w:cs="Liberation Serif"/>
          <w:bCs/>
          <w:color w:val="000000"/>
        </w:rPr>
      </w:pPr>
      <w:r w:rsidRPr="008F53E7">
        <w:rPr>
          <w:rFonts w:ascii="Liberation Serif" w:hAnsi="Liberation Serif" w:cs="Liberation Serif"/>
          <w:bCs/>
          <w:color w:val="000000"/>
        </w:rPr>
        <w:t>Организация ритуальных услуг и содержание мест захоронения регламентируются и осуществляются в соответствии с Федеральным законом от 12 января 1996 года № 8-ФЗ «О погребении и похоронном деле» и постановлением Администрации от 09.08.2019 № 923 «Об утверждении Положения о порядке организации похоронного дела на территории городского округа Верхняя Пышма».</w:t>
      </w:r>
    </w:p>
    <w:p w14:paraId="2B380050" w14:textId="77777777" w:rsidR="008F53E7" w:rsidRPr="008F53E7" w:rsidRDefault="008F53E7" w:rsidP="008F53E7">
      <w:pPr>
        <w:pStyle w:val="afb"/>
        <w:shd w:val="clear" w:color="auto" w:fill="FFFFFF"/>
        <w:spacing w:before="0"/>
        <w:ind w:firstLine="567"/>
        <w:contextualSpacing/>
        <w:jc w:val="both"/>
        <w:rPr>
          <w:rFonts w:ascii="Liberation Serif" w:hAnsi="Liberation Serif" w:cs="Liberation Serif"/>
          <w:bCs/>
          <w:color w:val="000000"/>
        </w:rPr>
      </w:pPr>
      <w:r w:rsidRPr="008F53E7">
        <w:rPr>
          <w:rFonts w:ascii="Liberation Serif" w:hAnsi="Liberation Serif" w:cs="Liberation Serif"/>
          <w:bCs/>
          <w:color w:val="000000"/>
        </w:rPr>
        <w:t>В 2024 году согласно данным регистрационных книг проведено 1 042 захоронения, из них 20 захоронений осуществлено в рамках гарантированного перечня услуг по погребению. Проведены мероприятия в рамках контроля содержания мест захоронений. Нарушений содержания мест захоронений в 2024 году специализированными службами не выявлено.</w:t>
      </w:r>
    </w:p>
    <w:p w14:paraId="1E70B51C" w14:textId="77777777" w:rsidR="008F53E7" w:rsidRPr="008F53E7" w:rsidRDefault="008F53E7" w:rsidP="008F53E7">
      <w:pPr>
        <w:pStyle w:val="afb"/>
        <w:shd w:val="clear" w:color="auto" w:fill="FFFFFF"/>
        <w:spacing w:before="0"/>
        <w:ind w:firstLine="567"/>
        <w:contextualSpacing/>
        <w:jc w:val="both"/>
        <w:rPr>
          <w:rFonts w:ascii="Liberation Serif" w:hAnsi="Liberation Serif" w:cs="Liberation Serif"/>
          <w:bCs/>
          <w:color w:val="000000"/>
        </w:rPr>
      </w:pPr>
      <w:r w:rsidRPr="008F53E7">
        <w:rPr>
          <w:rFonts w:ascii="Liberation Serif" w:hAnsi="Liberation Serif" w:cs="Liberation Serif"/>
          <w:bCs/>
          <w:color w:val="000000"/>
        </w:rPr>
        <w:t>В рамках подпрограммы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создания информационной системы обеспечения градостроите</w:t>
      </w:r>
      <w:r>
        <w:rPr>
          <w:rFonts w:ascii="Liberation Serif" w:hAnsi="Liberation Serif" w:cs="Liberation Serif"/>
          <w:bCs/>
          <w:color w:val="000000"/>
        </w:rPr>
        <w:t>льной деятельности город</w:t>
      </w:r>
      <w:r w:rsidRPr="008F53E7">
        <w:rPr>
          <w:rFonts w:ascii="Liberation Serif" w:hAnsi="Liberation Serif" w:cs="Liberation Serif"/>
          <w:bCs/>
          <w:color w:val="000000"/>
        </w:rPr>
        <w:t xml:space="preserve">ского округа» Программы совершенствования социально-экономической политики из бюджета городского округа направлено 800 тысяч рублей на проведение мероприятий по изменению и установлению границ земель, на подготовку актов натурного технического обследования и вы-бора участков лесного фонда в отношении территорий кладбищ и проектируемого кладбища в районе п. Зеленый Бор (кадастровый номер земельного участка 66:36:3101002:528), обоснование возможности расположения проектируемого кладбища с расчетами физического и шумового </w:t>
      </w:r>
      <w:r w:rsidRPr="008F53E7">
        <w:rPr>
          <w:rFonts w:ascii="Liberation Serif" w:hAnsi="Liberation Serif" w:cs="Liberation Serif"/>
          <w:bCs/>
          <w:color w:val="000000"/>
        </w:rPr>
        <w:lastRenderedPageBreak/>
        <w:t>воздействия, на подготовку картографического материала, описание функционального зонирования района расположения проектируемого кладбища, на подготовку документов для перевода земельного участка проектируемого кладбища из земель лесного фонда. Оплачен аванс.</w:t>
      </w:r>
    </w:p>
    <w:p w14:paraId="64E0C7EA" w14:textId="77777777" w:rsidR="008F53E7" w:rsidRPr="008F53E7" w:rsidRDefault="008F53E7" w:rsidP="008F53E7">
      <w:pPr>
        <w:pStyle w:val="afb"/>
        <w:shd w:val="clear" w:color="auto" w:fill="FFFFFF"/>
        <w:spacing w:before="0"/>
        <w:ind w:firstLine="567"/>
        <w:contextualSpacing/>
        <w:jc w:val="both"/>
        <w:rPr>
          <w:rFonts w:ascii="Liberation Serif" w:hAnsi="Liberation Serif" w:cs="Liberation Serif"/>
          <w:bCs/>
          <w:color w:val="000000"/>
        </w:rPr>
      </w:pPr>
      <w:r w:rsidRPr="008F53E7">
        <w:rPr>
          <w:rFonts w:ascii="Liberation Serif" w:hAnsi="Liberation Serif" w:cs="Liberation Serif"/>
          <w:bCs/>
          <w:color w:val="000000"/>
        </w:rPr>
        <w:t>В рамках подпрограммы «Развитие местного самоуправления на организацию и содержание мест захоронения» Программы совершенствования социально-экономической политики из бюджета городского округа направлено:</w:t>
      </w:r>
    </w:p>
    <w:p w14:paraId="1E62468F" w14:textId="77777777" w:rsidR="008F53E7" w:rsidRPr="008F53E7" w:rsidRDefault="008F53E7" w:rsidP="008F53E7">
      <w:pPr>
        <w:pStyle w:val="afb"/>
        <w:shd w:val="clear" w:color="auto" w:fill="FFFFFF"/>
        <w:spacing w:before="0"/>
        <w:ind w:firstLine="567"/>
        <w:contextualSpacing/>
        <w:jc w:val="both"/>
        <w:rPr>
          <w:rFonts w:ascii="Liberation Serif" w:hAnsi="Liberation Serif" w:cs="Liberation Serif"/>
          <w:bCs/>
          <w:color w:val="000000"/>
        </w:rPr>
      </w:pPr>
      <w:r w:rsidRPr="008F53E7">
        <w:rPr>
          <w:rFonts w:ascii="Liberation Serif" w:hAnsi="Liberation Serif" w:cs="Liberation Serif"/>
          <w:bCs/>
          <w:color w:val="000000"/>
        </w:rPr>
        <w:t>– 1,3 миллиона рублей субсидий на финансовое обеспечение муниципального задания МБУ «Специализированная похоронная служба»;</w:t>
      </w:r>
    </w:p>
    <w:p w14:paraId="3B399AAA" w14:textId="77777777" w:rsidR="008F53E7" w:rsidRPr="008F53E7" w:rsidRDefault="008F53E7" w:rsidP="008F53E7">
      <w:pPr>
        <w:pStyle w:val="afb"/>
        <w:shd w:val="clear" w:color="auto" w:fill="FFFFFF"/>
        <w:spacing w:before="0"/>
        <w:ind w:firstLine="567"/>
        <w:contextualSpacing/>
        <w:jc w:val="both"/>
        <w:rPr>
          <w:rFonts w:ascii="Liberation Serif" w:hAnsi="Liberation Serif" w:cs="Liberation Serif"/>
          <w:bCs/>
          <w:color w:val="000000"/>
        </w:rPr>
      </w:pPr>
      <w:r w:rsidRPr="008F53E7">
        <w:rPr>
          <w:rFonts w:ascii="Liberation Serif" w:hAnsi="Liberation Serif" w:cs="Liberation Serif"/>
          <w:bCs/>
          <w:color w:val="000000"/>
        </w:rPr>
        <w:t>– 5,2 миллиона рублей на инвентаризацию земельных участков и мест захоронений на кладбищах, расположенных на территории городского округа (проведение инвентаризации мест захоронений (кладбищ) на территории поселков Красный, Исеть и г. Верхняя Пышма).</w:t>
      </w:r>
    </w:p>
    <w:p w14:paraId="2BEF46DF" w14:textId="77777777" w:rsidR="008F53E7" w:rsidRPr="008F53E7" w:rsidRDefault="008F53E7" w:rsidP="008F53E7">
      <w:pPr>
        <w:pStyle w:val="afb"/>
        <w:shd w:val="clear" w:color="auto" w:fill="FFFFFF"/>
        <w:spacing w:before="0"/>
        <w:ind w:firstLine="567"/>
        <w:contextualSpacing/>
        <w:jc w:val="both"/>
        <w:rPr>
          <w:rFonts w:ascii="Liberation Serif" w:hAnsi="Liberation Serif" w:cs="Liberation Serif"/>
          <w:bCs/>
          <w:color w:val="000000"/>
        </w:rPr>
      </w:pPr>
      <w:r w:rsidRPr="008F53E7">
        <w:rPr>
          <w:rFonts w:ascii="Liberation Serif" w:hAnsi="Liberation Serif" w:cs="Liberation Serif"/>
          <w:bCs/>
          <w:color w:val="000000"/>
        </w:rPr>
        <w:t>В рамках подпрограммы «Восстановление и развитие объектов внешнего благоустройства на территории городского округа» Программы развития ЖКХ из бюджета городского округа направлено:</w:t>
      </w:r>
    </w:p>
    <w:p w14:paraId="157EAE0F" w14:textId="77777777" w:rsidR="008F53E7" w:rsidRPr="008F53E7" w:rsidRDefault="008F53E7" w:rsidP="008F53E7">
      <w:pPr>
        <w:pStyle w:val="afb"/>
        <w:shd w:val="clear" w:color="auto" w:fill="FFFFFF"/>
        <w:spacing w:before="0"/>
        <w:ind w:firstLine="567"/>
        <w:contextualSpacing/>
        <w:jc w:val="both"/>
        <w:rPr>
          <w:rFonts w:ascii="Liberation Serif" w:hAnsi="Liberation Serif" w:cs="Liberation Serif"/>
          <w:bCs/>
          <w:color w:val="000000"/>
        </w:rPr>
      </w:pPr>
      <w:r w:rsidRPr="008F53E7">
        <w:rPr>
          <w:rFonts w:ascii="Liberation Serif" w:hAnsi="Liberation Serif" w:cs="Liberation Serif"/>
          <w:bCs/>
          <w:color w:val="000000"/>
        </w:rPr>
        <w:t>– 13,6 миллиона рублей на санитарное содержание и благоустройство территорий кладбищ городского округа (10,9 миллиона рублей на содержание и обслуживание территорий кладбищ, контейнерных площадок для сбора ТКО; 2,6 миллиона рублей на устройство контейнерных площадок для накопления ТКО на территории кладбищ);</w:t>
      </w:r>
    </w:p>
    <w:p w14:paraId="37E82F25" w14:textId="77777777" w:rsidR="008F53E7" w:rsidRPr="008F53E7" w:rsidRDefault="008F53E7" w:rsidP="008F53E7">
      <w:pPr>
        <w:pStyle w:val="afb"/>
        <w:shd w:val="clear" w:color="auto" w:fill="FFFFFF"/>
        <w:spacing w:before="0"/>
        <w:ind w:firstLine="567"/>
        <w:contextualSpacing/>
        <w:jc w:val="both"/>
        <w:rPr>
          <w:rFonts w:ascii="Liberation Serif" w:hAnsi="Liberation Serif" w:cs="Liberation Serif"/>
          <w:bCs/>
          <w:color w:val="000000"/>
        </w:rPr>
      </w:pPr>
      <w:r w:rsidRPr="008F53E7">
        <w:rPr>
          <w:rFonts w:ascii="Liberation Serif" w:hAnsi="Liberation Serif" w:cs="Liberation Serif"/>
          <w:bCs/>
          <w:color w:val="000000"/>
        </w:rPr>
        <w:t xml:space="preserve">– 400 тысяч рублей на строительство модуля колумбария с благоустройством (внесение изменений в ПСД строительства колумбария на 160 мест по адресу: г. Верхняя Пышма, ул. </w:t>
      </w:r>
      <w:r>
        <w:rPr>
          <w:rFonts w:ascii="Liberation Serif" w:hAnsi="Liberation Serif" w:cs="Liberation Serif"/>
          <w:bCs/>
          <w:color w:val="000000"/>
        </w:rPr>
        <w:t>Сы</w:t>
      </w:r>
      <w:r w:rsidRPr="008F53E7">
        <w:rPr>
          <w:rFonts w:ascii="Liberation Serif" w:hAnsi="Liberation Serif" w:cs="Liberation Serif"/>
          <w:bCs/>
          <w:color w:val="000000"/>
        </w:rPr>
        <w:t>ромолотова, д. 120 (городское Александровское кладбище), технологическое присоединение объекта).</w:t>
      </w:r>
    </w:p>
    <w:p w14:paraId="61657309" w14:textId="77777777" w:rsidR="008F53E7" w:rsidRPr="008F53E7" w:rsidRDefault="008F53E7" w:rsidP="008F53E7">
      <w:pPr>
        <w:pStyle w:val="afb"/>
        <w:shd w:val="clear" w:color="auto" w:fill="FFFFFF"/>
        <w:spacing w:before="0"/>
        <w:ind w:firstLine="567"/>
        <w:contextualSpacing/>
        <w:jc w:val="both"/>
        <w:rPr>
          <w:rFonts w:ascii="Liberation Serif" w:hAnsi="Liberation Serif" w:cs="Liberation Serif"/>
          <w:bCs/>
          <w:color w:val="000000"/>
        </w:rPr>
      </w:pPr>
      <w:r w:rsidRPr="008F53E7">
        <w:rPr>
          <w:rFonts w:ascii="Liberation Serif" w:hAnsi="Liberation Serif" w:cs="Liberation Serif"/>
          <w:bCs/>
          <w:color w:val="000000"/>
        </w:rPr>
        <w:t>В рамках подпрограммы «Строительство и реконструкция объектов муниципальной собственности» Программы муниципальной политики в строительном комплексе направлено 2,5 миллиона рублей на ограждение кладбища в п. Кедровое.</w:t>
      </w:r>
    </w:p>
    <w:p w14:paraId="36C4310F" w14:textId="77777777" w:rsidR="008F53E7" w:rsidRDefault="008F53E7" w:rsidP="00C26E13">
      <w:pPr>
        <w:pStyle w:val="afb"/>
        <w:shd w:val="clear" w:color="auto" w:fill="FFFFFF"/>
        <w:spacing w:before="0" w:beforeAutospacing="0" w:after="0" w:afterAutospacing="0"/>
        <w:contextualSpacing/>
        <w:jc w:val="both"/>
        <w:rPr>
          <w:rFonts w:ascii="Liberation Serif" w:hAnsi="Liberation Serif" w:cs="Liberation Serif"/>
        </w:rPr>
      </w:pPr>
    </w:p>
    <w:p w14:paraId="1F9AE6D1" w14:textId="77777777" w:rsidR="008F53E7" w:rsidRDefault="008F53E7" w:rsidP="007128D5">
      <w:pPr>
        <w:pStyle w:val="afb"/>
        <w:shd w:val="clear" w:color="auto" w:fill="FFFFFF"/>
        <w:spacing w:before="0" w:beforeAutospacing="0" w:after="0" w:afterAutospacing="0"/>
        <w:ind w:firstLine="567"/>
        <w:contextualSpacing/>
        <w:jc w:val="both"/>
        <w:rPr>
          <w:rFonts w:ascii="Liberation Serif" w:hAnsi="Liberation Serif" w:cs="Liberation Serif"/>
        </w:rPr>
      </w:pPr>
      <w:r w:rsidRPr="00C40254">
        <w:rPr>
          <w:rFonts w:ascii="Liberation Serif" w:hAnsi="Liberation Serif" w:cs="Liberation Serif"/>
          <w:b/>
        </w:rPr>
        <w:t>Организация и осуществление работы с обращениями граждан</w:t>
      </w:r>
      <w:r>
        <w:rPr>
          <w:rFonts w:ascii="Liberation Serif" w:hAnsi="Liberation Serif" w:cs="Liberation Serif"/>
          <w:b/>
        </w:rPr>
        <w:t>.</w:t>
      </w:r>
    </w:p>
    <w:p w14:paraId="149595A7" w14:textId="77777777" w:rsidR="008F53E7" w:rsidRPr="008F53E7" w:rsidRDefault="008F53E7" w:rsidP="008F53E7">
      <w:pPr>
        <w:pStyle w:val="afb"/>
        <w:shd w:val="clear" w:color="auto" w:fill="FFFFFF"/>
        <w:spacing w:before="0"/>
        <w:ind w:firstLine="567"/>
        <w:contextualSpacing/>
        <w:jc w:val="both"/>
        <w:rPr>
          <w:rFonts w:ascii="Liberation Serif" w:hAnsi="Liberation Serif" w:cs="Liberation Serif"/>
        </w:rPr>
      </w:pPr>
      <w:r w:rsidRPr="008F53E7">
        <w:rPr>
          <w:rFonts w:ascii="Liberation Serif" w:hAnsi="Liberation Serif" w:cs="Liberation Serif"/>
        </w:rPr>
        <w:t>В 2024 году в целях эффективного обеспечения реализации прав граждан на обращения в органы местного самоуправления и к должностным лицам местного самоуправления в связи с признанием, соблюдением и защитой прав, свобод и законных интересов граждан, объединений граждан, в том числе юридических лиц, Глава городского округа, заместители главы Администрации, руководители структурных подразделений Администрации и сотрудники Администрации пользовались всеми формами диалога с населением: письменно, устно при проведении личного приема, а также через информационные сети общего пользования.</w:t>
      </w:r>
    </w:p>
    <w:p w14:paraId="499AE436" w14:textId="77777777" w:rsidR="008F53E7" w:rsidRPr="008F53E7" w:rsidRDefault="008F53E7" w:rsidP="008F53E7">
      <w:pPr>
        <w:pStyle w:val="afb"/>
        <w:shd w:val="clear" w:color="auto" w:fill="FFFFFF"/>
        <w:spacing w:before="0"/>
        <w:ind w:firstLine="567"/>
        <w:contextualSpacing/>
        <w:jc w:val="both"/>
        <w:rPr>
          <w:rFonts w:ascii="Liberation Serif" w:hAnsi="Liberation Serif" w:cs="Liberation Serif"/>
        </w:rPr>
      </w:pPr>
      <w:r w:rsidRPr="008F53E7">
        <w:rPr>
          <w:rFonts w:ascii="Liberation Serif" w:hAnsi="Liberation Serif" w:cs="Liberation Serif"/>
        </w:rPr>
        <w:t xml:space="preserve">С 2019 года Администрация подключена к федеральной системе мониторинга работы с обращениями граждан в социальных сетях «Инцидент-менеджмент», основной целью которой является оперативное реагирование на темы, которые поднимают пользователи социальных сетей. Установленный целевой срок ответа составляет 8 часов, фактическое среднее время Администрации для ответа – 1 час 47 минут. В 2024 году поступило 991 сообщение (в 2023 году – 2 032 обращения). </w:t>
      </w:r>
    </w:p>
    <w:p w14:paraId="5631BC77" w14:textId="77777777" w:rsidR="008F53E7" w:rsidRPr="008F53E7" w:rsidRDefault="008F53E7" w:rsidP="008F53E7">
      <w:pPr>
        <w:pStyle w:val="afb"/>
        <w:shd w:val="clear" w:color="auto" w:fill="FFFFFF"/>
        <w:spacing w:before="0"/>
        <w:ind w:firstLine="567"/>
        <w:contextualSpacing/>
        <w:jc w:val="both"/>
        <w:rPr>
          <w:rFonts w:ascii="Liberation Serif" w:hAnsi="Liberation Serif" w:cs="Liberation Serif"/>
        </w:rPr>
      </w:pPr>
      <w:r w:rsidRPr="008F53E7">
        <w:rPr>
          <w:rFonts w:ascii="Liberation Serif" w:hAnsi="Liberation Serif" w:cs="Liberation Serif"/>
        </w:rPr>
        <w:t>С 2021 года Администрация подключена к ПОС, которая позволяет гражданам посредством Портала, мобильного приложения «Госуслуги. Решаем вместе», а также виджетов на сайтах органов власти Свердловской области и городского округа направлять обращения в государственные органы и органы местного самоуправления по широкому спектру вопросов, а также участвовать в опросах, голосованиях и общественных обсуждениях (срок ответа 30 дней). В течение 2024 года через ПОС поступило 2 074 обращения граждан, что превышает в 2,6 раза количество обращений, поступивших в 2023 году (793 обращения), ответы даны в полном объеме и в установленные сроки.</w:t>
      </w:r>
    </w:p>
    <w:p w14:paraId="4D17FAB2" w14:textId="77777777" w:rsidR="008F53E7" w:rsidRPr="008F53E7" w:rsidRDefault="008F53E7" w:rsidP="008F53E7">
      <w:pPr>
        <w:pStyle w:val="afb"/>
        <w:shd w:val="clear" w:color="auto" w:fill="FFFFFF"/>
        <w:spacing w:before="0"/>
        <w:ind w:firstLine="567"/>
        <w:contextualSpacing/>
        <w:jc w:val="both"/>
        <w:rPr>
          <w:rFonts w:ascii="Liberation Serif" w:hAnsi="Liberation Serif" w:cs="Liberation Serif"/>
        </w:rPr>
      </w:pPr>
      <w:r w:rsidRPr="008F53E7">
        <w:rPr>
          <w:rFonts w:ascii="Liberation Serif" w:hAnsi="Liberation Serif" w:cs="Liberation Serif"/>
        </w:rPr>
        <w:t>В 2024 году продолжена целенаправленная работа по совершенствованию форм и методов работы с обращениями граждан, объединений граждан, в том числе юридических лиц и повышению эффективности исполнения соответствующих поручений. В исполнительно-распорядительный орган местного самоуправления городского округа за 2024 год поступило 2 164 обращения граждан, в том числе 1 980 обращений граждан поступило в Администрацию, 184 – в сельские и поселковые администрации. Из 1 980 обращений, поступивших в Администрацию:</w:t>
      </w:r>
    </w:p>
    <w:p w14:paraId="2BF953DC" w14:textId="77777777" w:rsidR="008F53E7" w:rsidRPr="008F53E7" w:rsidRDefault="008F53E7" w:rsidP="008F53E7">
      <w:pPr>
        <w:pStyle w:val="afb"/>
        <w:shd w:val="clear" w:color="auto" w:fill="FFFFFF"/>
        <w:spacing w:before="0"/>
        <w:ind w:firstLine="567"/>
        <w:contextualSpacing/>
        <w:jc w:val="both"/>
        <w:rPr>
          <w:rFonts w:ascii="Liberation Serif" w:hAnsi="Liberation Serif" w:cs="Liberation Serif"/>
        </w:rPr>
      </w:pPr>
      <w:r w:rsidRPr="008F53E7">
        <w:rPr>
          <w:rFonts w:ascii="Liberation Serif" w:hAnsi="Liberation Serif" w:cs="Liberation Serif"/>
        </w:rPr>
        <w:t>– в письменной форме –570 обращений (за 2023 год – 591 обращение),</w:t>
      </w:r>
    </w:p>
    <w:p w14:paraId="1712E68E" w14:textId="77777777" w:rsidR="008F53E7" w:rsidRPr="008F53E7" w:rsidRDefault="008F53E7" w:rsidP="008F53E7">
      <w:pPr>
        <w:pStyle w:val="afb"/>
        <w:shd w:val="clear" w:color="auto" w:fill="FFFFFF"/>
        <w:spacing w:before="0"/>
        <w:ind w:firstLine="567"/>
        <w:contextualSpacing/>
        <w:jc w:val="both"/>
        <w:rPr>
          <w:rFonts w:ascii="Liberation Serif" w:hAnsi="Liberation Serif" w:cs="Liberation Serif"/>
        </w:rPr>
      </w:pPr>
      <w:r w:rsidRPr="008F53E7">
        <w:rPr>
          <w:rFonts w:ascii="Liberation Serif" w:hAnsi="Liberation Serif" w:cs="Liberation Serif"/>
        </w:rPr>
        <w:lastRenderedPageBreak/>
        <w:t>– в устной форме – 294 обращения (за 2023 год – 340 обращений);</w:t>
      </w:r>
    </w:p>
    <w:p w14:paraId="4B23A1F0" w14:textId="77777777" w:rsidR="008F53E7" w:rsidRPr="008F53E7" w:rsidRDefault="008F53E7" w:rsidP="008F53E7">
      <w:pPr>
        <w:pStyle w:val="afb"/>
        <w:shd w:val="clear" w:color="auto" w:fill="FFFFFF"/>
        <w:spacing w:before="0"/>
        <w:ind w:firstLine="567"/>
        <w:contextualSpacing/>
        <w:jc w:val="both"/>
        <w:rPr>
          <w:rFonts w:ascii="Liberation Serif" w:hAnsi="Liberation Serif" w:cs="Liberation Serif"/>
        </w:rPr>
      </w:pPr>
      <w:r w:rsidRPr="008F53E7">
        <w:rPr>
          <w:rFonts w:ascii="Liberation Serif" w:hAnsi="Liberation Serif" w:cs="Liberation Serif"/>
        </w:rPr>
        <w:t>– 1 116 обращений в форме электронного документа (через электронную приемную на официальном сайте, через систему обращений граждан, на электронную почту) (за 2023 год – 1 070).</w:t>
      </w:r>
    </w:p>
    <w:p w14:paraId="3108518D" w14:textId="77777777" w:rsidR="008F53E7" w:rsidRPr="008F53E7" w:rsidRDefault="008F53E7" w:rsidP="008F53E7">
      <w:pPr>
        <w:pStyle w:val="afb"/>
        <w:shd w:val="clear" w:color="auto" w:fill="FFFFFF"/>
        <w:spacing w:before="0"/>
        <w:ind w:firstLine="567"/>
        <w:contextualSpacing/>
        <w:jc w:val="both"/>
        <w:rPr>
          <w:rFonts w:ascii="Liberation Serif" w:hAnsi="Liberation Serif" w:cs="Liberation Serif"/>
        </w:rPr>
      </w:pPr>
      <w:r w:rsidRPr="008F53E7">
        <w:rPr>
          <w:rFonts w:ascii="Liberation Serif" w:hAnsi="Liberation Serif" w:cs="Liberation Serif"/>
        </w:rPr>
        <w:t>В сельские и поселковые администрации за 2024 год поступило 184 обращения (за 2023 год – 177), из них в:</w:t>
      </w:r>
    </w:p>
    <w:p w14:paraId="272D4E23" w14:textId="77777777" w:rsidR="008F53E7" w:rsidRPr="008F53E7" w:rsidRDefault="008F53E7" w:rsidP="008F53E7">
      <w:pPr>
        <w:pStyle w:val="afb"/>
        <w:shd w:val="clear" w:color="auto" w:fill="FFFFFF"/>
        <w:spacing w:before="0"/>
        <w:ind w:firstLine="567"/>
        <w:contextualSpacing/>
        <w:jc w:val="both"/>
        <w:rPr>
          <w:rFonts w:ascii="Liberation Serif" w:hAnsi="Liberation Serif" w:cs="Liberation Serif"/>
        </w:rPr>
      </w:pPr>
      <w:r w:rsidRPr="008F53E7">
        <w:rPr>
          <w:rFonts w:ascii="Liberation Serif" w:hAnsi="Liberation Serif" w:cs="Liberation Serif"/>
        </w:rPr>
        <w:t>– Балтымскую сельскую администрацию – 61 обращение (за 2023 год – 51 обращение);</w:t>
      </w:r>
    </w:p>
    <w:p w14:paraId="101B6C3C" w14:textId="77777777" w:rsidR="008F53E7" w:rsidRPr="008F53E7" w:rsidRDefault="008F53E7" w:rsidP="008F53E7">
      <w:pPr>
        <w:pStyle w:val="afb"/>
        <w:shd w:val="clear" w:color="auto" w:fill="FFFFFF"/>
        <w:spacing w:before="0"/>
        <w:ind w:firstLine="567"/>
        <w:contextualSpacing/>
        <w:jc w:val="both"/>
        <w:rPr>
          <w:rFonts w:ascii="Liberation Serif" w:hAnsi="Liberation Serif" w:cs="Liberation Serif"/>
        </w:rPr>
      </w:pPr>
      <w:r w:rsidRPr="008F53E7">
        <w:rPr>
          <w:rFonts w:ascii="Liberation Serif" w:hAnsi="Liberation Serif" w:cs="Liberation Serif"/>
        </w:rPr>
        <w:t>– Красненскую поселковую администрацию – 43 обращения (за 2023 год – 48 обращений);</w:t>
      </w:r>
    </w:p>
    <w:p w14:paraId="0713F345" w14:textId="77777777" w:rsidR="008F53E7" w:rsidRPr="008F53E7" w:rsidRDefault="008F53E7" w:rsidP="008F53E7">
      <w:pPr>
        <w:pStyle w:val="afb"/>
        <w:shd w:val="clear" w:color="auto" w:fill="FFFFFF"/>
        <w:spacing w:before="0"/>
        <w:ind w:firstLine="567"/>
        <w:contextualSpacing/>
        <w:jc w:val="both"/>
        <w:rPr>
          <w:rFonts w:ascii="Liberation Serif" w:hAnsi="Liberation Serif" w:cs="Liberation Serif"/>
        </w:rPr>
      </w:pPr>
      <w:r w:rsidRPr="008F53E7">
        <w:rPr>
          <w:rFonts w:ascii="Liberation Serif" w:hAnsi="Liberation Serif" w:cs="Liberation Serif"/>
        </w:rPr>
        <w:t>– Исетскую поселковую администрацию – 21 обращение (за 2023 год – 26 обращений);</w:t>
      </w:r>
    </w:p>
    <w:p w14:paraId="23685DC2" w14:textId="77777777" w:rsidR="008F53E7" w:rsidRPr="008F53E7" w:rsidRDefault="008F53E7" w:rsidP="008F53E7">
      <w:pPr>
        <w:pStyle w:val="afb"/>
        <w:shd w:val="clear" w:color="auto" w:fill="FFFFFF"/>
        <w:spacing w:before="0"/>
        <w:ind w:firstLine="567"/>
        <w:contextualSpacing/>
        <w:jc w:val="both"/>
        <w:rPr>
          <w:rFonts w:ascii="Liberation Serif" w:hAnsi="Liberation Serif" w:cs="Liberation Serif"/>
        </w:rPr>
      </w:pPr>
      <w:r w:rsidRPr="008F53E7">
        <w:rPr>
          <w:rFonts w:ascii="Liberation Serif" w:hAnsi="Liberation Serif" w:cs="Liberation Serif"/>
        </w:rPr>
        <w:t>– Кедровскую поселковую администрацию – 56 обращений (за 2023 год – 49 обращений);</w:t>
      </w:r>
    </w:p>
    <w:p w14:paraId="75E19E16" w14:textId="77777777" w:rsidR="008F53E7" w:rsidRPr="008F53E7" w:rsidRDefault="008F53E7" w:rsidP="008F53E7">
      <w:pPr>
        <w:pStyle w:val="afb"/>
        <w:shd w:val="clear" w:color="auto" w:fill="FFFFFF"/>
        <w:spacing w:before="0"/>
        <w:ind w:firstLine="567"/>
        <w:contextualSpacing/>
        <w:jc w:val="both"/>
        <w:rPr>
          <w:rFonts w:ascii="Liberation Serif" w:hAnsi="Liberation Serif" w:cs="Liberation Serif"/>
        </w:rPr>
      </w:pPr>
      <w:r w:rsidRPr="008F53E7">
        <w:rPr>
          <w:rFonts w:ascii="Liberation Serif" w:hAnsi="Liberation Serif" w:cs="Liberation Serif"/>
        </w:rPr>
        <w:t>– Мостовскую сельскую администрацию – 3 обращения (за 2023 год – 3 обращения).</w:t>
      </w:r>
    </w:p>
    <w:p w14:paraId="6B7A9E30" w14:textId="77777777" w:rsidR="008F53E7" w:rsidRPr="008F53E7" w:rsidRDefault="008F53E7" w:rsidP="008F53E7">
      <w:pPr>
        <w:pStyle w:val="afb"/>
        <w:shd w:val="clear" w:color="auto" w:fill="FFFFFF"/>
        <w:spacing w:before="0"/>
        <w:ind w:firstLine="567"/>
        <w:contextualSpacing/>
        <w:jc w:val="both"/>
        <w:rPr>
          <w:rFonts w:ascii="Liberation Serif" w:hAnsi="Liberation Serif" w:cs="Liberation Serif"/>
        </w:rPr>
      </w:pPr>
      <w:r w:rsidRPr="008F53E7">
        <w:rPr>
          <w:rFonts w:ascii="Liberation Serif" w:hAnsi="Liberation Serif" w:cs="Liberation Serif"/>
        </w:rPr>
        <w:t>Тематика обращений затрагивает экономическое и социальное положение населения, наиболее актуальными проблемами остаются вопросы по следующим тематическим разделам:</w:t>
      </w:r>
    </w:p>
    <w:p w14:paraId="5A137C5D" w14:textId="77777777" w:rsidR="008F53E7" w:rsidRPr="008F53E7" w:rsidRDefault="008F53E7" w:rsidP="008F53E7">
      <w:pPr>
        <w:pStyle w:val="afb"/>
        <w:shd w:val="clear" w:color="auto" w:fill="FFFFFF"/>
        <w:spacing w:before="0"/>
        <w:ind w:firstLine="567"/>
        <w:contextualSpacing/>
        <w:jc w:val="both"/>
        <w:rPr>
          <w:rFonts w:ascii="Liberation Serif" w:hAnsi="Liberation Serif" w:cs="Liberation Serif"/>
        </w:rPr>
      </w:pPr>
      <w:r w:rsidRPr="008F53E7">
        <w:rPr>
          <w:rFonts w:ascii="Liberation Serif" w:hAnsi="Liberation Serif" w:cs="Liberation Serif"/>
        </w:rPr>
        <w:t>– «Экономика» – 1 307 обращений (за 2023 год – 1 220 обращений);</w:t>
      </w:r>
    </w:p>
    <w:p w14:paraId="3896EF66" w14:textId="77777777" w:rsidR="008F53E7" w:rsidRPr="008F53E7" w:rsidRDefault="008F53E7" w:rsidP="008F53E7">
      <w:pPr>
        <w:pStyle w:val="afb"/>
        <w:shd w:val="clear" w:color="auto" w:fill="FFFFFF"/>
        <w:spacing w:before="0"/>
        <w:ind w:firstLine="567"/>
        <w:contextualSpacing/>
        <w:jc w:val="both"/>
        <w:rPr>
          <w:rFonts w:ascii="Liberation Serif" w:hAnsi="Liberation Serif" w:cs="Liberation Serif"/>
        </w:rPr>
      </w:pPr>
      <w:r w:rsidRPr="008F53E7">
        <w:rPr>
          <w:rFonts w:ascii="Liberation Serif" w:hAnsi="Liberation Serif" w:cs="Liberation Serif"/>
        </w:rPr>
        <w:t>– «Жилищно-коммунальная сфера» – 387 обращений (за 2023 год – 437 обращений);</w:t>
      </w:r>
    </w:p>
    <w:p w14:paraId="116B0050" w14:textId="77777777" w:rsidR="008F53E7" w:rsidRPr="008F53E7" w:rsidRDefault="008F53E7" w:rsidP="008F53E7">
      <w:pPr>
        <w:pStyle w:val="afb"/>
        <w:shd w:val="clear" w:color="auto" w:fill="FFFFFF"/>
        <w:spacing w:before="0"/>
        <w:ind w:firstLine="567"/>
        <w:contextualSpacing/>
        <w:jc w:val="both"/>
        <w:rPr>
          <w:rFonts w:ascii="Liberation Serif" w:hAnsi="Liberation Serif" w:cs="Liberation Serif"/>
        </w:rPr>
      </w:pPr>
      <w:r w:rsidRPr="008F53E7">
        <w:rPr>
          <w:rFonts w:ascii="Liberation Serif" w:hAnsi="Liberation Serif" w:cs="Liberation Serif"/>
        </w:rPr>
        <w:t>– «Социальная сфера» – 180 обращений (за 2023 год – 200 обращений);</w:t>
      </w:r>
    </w:p>
    <w:p w14:paraId="50F7B1E3" w14:textId="77777777" w:rsidR="008F53E7" w:rsidRPr="008F53E7" w:rsidRDefault="008F53E7" w:rsidP="008F53E7">
      <w:pPr>
        <w:pStyle w:val="afb"/>
        <w:shd w:val="clear" w:color="auto" w:fill="FFFFFF"/>
        <w:spacing w:before="0"/>
        <w:ind w:firstLine="567"/>
        <w:contextualSpacing/>
        <w:jc w:val="both"/>
        <w:rPr>
          <w:rFonts w:ascii="Liberation Serif" w:hAnsi="Liberation Serif" w:cs="Liberation Serif"/>
        </w:rPr>
      </w:pPr>
      <w:r w:rsidRPr="008F53E7">
        <w:rPr>
          <w:rFonts w:ascii="Liberation Serif" w:hAnsi="Liberation Serif" w:cs="Liberation Serif"/>
        </w:rPr>
        <w:t>– «Государство, общество, политика» – 149 обращений (за 2023 год – 178 обращений);</w:t>
      </w:r>
    </w:p>
    <w:p w14:paraId="49702D7A" w14:textId="77777777" w:rsidR="008F53E7" w:rsidRPr="008F53E7" w:rsidRDefault="008F53E7" w:rsidP="008F53E7">
      <w:pPr>
        <w:pStyle w:val="afb"/>
        <w:shd w:val="clear" w:color="auto" w:fill="FFFFFF"/>
        <w:spacing w:before="0"/>
        <w:ind w:firstLine="567"/>
        <w:contextualSpacing/>
        <w:jc w:val="both"/>
        <w:rPr>
          <w:rFonts w:ascii="Liberation Serif" w:hAnsi="Liberation Serif" w:cs="Liberation Serif"/>
        </w:rPr>
      </w:pPr>
      <w:r w:rsidRPr="008F53E7">
        <w:rPr>
          <w:rFonts w:ascii="Liberation Serif" w:hAnsi="Liberation Serif" w:cs="Liberation Serif"/>
        </w:rPr>
        <w:t>– «Оборона, безопасность, законность» – 195 обращений (за 2023 год – 120 обращений).</w:t>
      </w:r>
    </w:p>
    <w:p w14:paraId="6F8D7D41" w14:textId="77777777" w:rsidR="008F53E7" w:rsidRPr="008F53E7" w:rsidRDefault="008F53E7" w:rsidP="008F53E7">
      <w:pPr>
        <w:pStyle w:val="afb"/>
        <w:shd w:val="clear" w:color="auto" w:fill="FFFFFF"/>
        <w:spacing w:before="0"/>
        <w:ind w:firstLine="567"/>
        <w:contextualSpacing/>
        <w:jc w:val="both"/>
        <w:rPr>
          <w:rFonts w:ascii="Liberation Serif" w:hAnsi="Liberation Serif" w:cs="Liberation Serif"/>
        </w:rPr>
      </w:pPr>
      <w:r w:rsidRPr="008F53E7">
        <w:rPr>
          <w:rFonts w:ascii="Liberation Serif" w:hAnsi="Liberation Serif" w:cs="Liberation Serif"/>
        </w:rPr>
        <w:t>В 2024 году в Администрацию обращения по факту коррупции не поступали.</w:t>
      </w:r>
    </w:p>
    <w:p w14:paraId="220B21F3" w14:textId="77777777" w:rsidR="008F53E7" w:rsidRPr="008F53E7" w:rsidRDefault="008F53E7" w:rsidP="008F53E7">
      <w:pPr>
        <w:pStyle w:val="afb"/>
        <w:shd w:val="clear" w:color="auto" w:fill="FFFFFF"/>
        <w:spacing w:before="0"/>
        <w:ind w:firstLine="567"/>
        <w:contextualSpacing/>
        <w:jc w:val="both"/>
        <w:rPr>
          <w:rFonts w:ascii="Liberation Serif" w:hAnsi="Liberation Serif" w:cs="Liberation Serif"/>
        </w:rPr>
      </w:pPr>
      <w:r w:rsidRPr="008F53E7">
        <w:rPr>
          <w:rFonts w:ascii="Liberation Serif" w:hAnsi="Liberation Serif" w:cs="Liberation Serif"/>
        </w:rPr>
        <w:t>С 2021 года в Администрации введена в эксплуатацию IP-телефония с постепенным переходом подведомственных учреждений на ее использование. Доступ к корпоративной сети передачи данных органов местного самоуправления городского округа и муниципальных казенных учреждений осуществлен в полном объеме, также обеспечен полный доступ органов местного самоуправления городского округа и муниципальных учреждений к сети Интернет.</w:t>
      </w:r>
    </w:p>
    <w:p w14:paraId="20221A28" w14:textId="77777777" w:rsidR="008F53E7" w:rsidRPr="008F53E7" w:rsidRDefault="008F53E7" w:rsidP="008F53E7">
      <w:pPr>
        <w:pStyle w:val="afb"/>
        <w:shd w:val="clear" w:color="auto" w:fill="FFFFFF"/>
        <w:spacing w:before="0"/>
        <w:ind w:firstLine="567"/>
        <w:contextualSpacing/>
        <w:jc w:val="both"/>
        <w:rPr>
          <w:rFonts w:ascii="Liberation Serif" w:hAnsi="Liberation Serif" w:cs="Liberation Serif"/>
        </w:rPr>
      </w:pPr>
      <w:r w:rsidRPr="008F53E7">
        <w:rPr>
          <w:rFonts w:ascii="Liberation Serif" w:hAnsi="Liberation Serif" w:cs="Liberation Serif"/>
        </w:rPr>
        <w:t>С целью обеспечения соблюдения законодательства Российской Федерации в области защиты информации актуализирована муниципальная правовая база. Распоряжением Администрации от 22.02.2023 № 131 утверждено положение по обеспечению безопасности информации с помощью средств криптографической защиты информации в информационных системах Администрации. Распоряжением Администрации от 28.02.2023 № 146 создана комиссия по вопросам защиты информации. Распоряжением Администрации от 28.12.2024 № 1014 утверждено положение об определении угроз безопасности персональных данных, актуальных при обработке персональных данных в информационных системах персональных данных администрации.</w:t>
      </w:r>
    </w:p>
    <w:p w14:paraId="575230D2" w14:textId="77777777" w:rsidR="008F53E7" w:rsidRPr="008F53E7" w:rsidRDefault="008F53E7" w:rsidP="008F53E7">
      <w:pPr>
        <w:pStyle w:val="afb"/>
        <w:shd w:val="clear" w:color="auto" w:fill="FFFFFF"/>
        <w:spacing w:before="0"/>
        <w:ind w:firstLine="567"/>
        <w:contextualSpacing/>
        <w:jc w:val="both"/>
        <w:rPr>
          <w:rFonts w:ascii="Liberation Serif" w:hAnsi="Liberation Serif" w:cs="Liberation Serif"/>
        </w:rPr>
      </w:pPr>
      <w:r w:rsidRPr="008F53E7">
        <w:rPr>
          <w:rFonts w:ascii="Liberation Serif" w:hAnsi="Liberation Serif" w:cs="Liberation Serif"/>
        </w:rPr>
        <w:t>Для выполнения требований по защите информации и персональных данных осуществляются мероприятия по защите информации ограниченного доступа, обрабатываемой на объектах информатизации Администрации.</w:t>
      </w:r>
    </w:p>
    <w:p w14:paraId="0727BC4A" w14:textId="77777777" w:rsidR="008F53E7" w:rsidRPr="008F53E7" w:rsidRDefault="008F53E7" w:rsidP="008F53E7">
      <w:pPr>
        <w:pStyle w:val="afb"/>
        <w:shd w:val="clear" w:color="auto" w:fill="FFFFFF"/>
        <w:spacing w:before="0"/>
        <w:ind w:firstLine="567"/>
        <w:contextualSpacing/>
        <w:jc w:val="both"/>
        <w:rPr>
          <w:rFonts w:ascii="Liberation Serif" w:hAnsi="Liberation Serif" w:cs="Liberation Serif"/>
        </w:rPr>
      </w:pPr>
      <w:r w:rsidRPr="008F53E7">
        <w:rPr>
          <w:rFonts w:ascii="Liberation Serif" w:hAnsi="Liberation Serif" w:cs="Liberation Serif"/>
        </w:rPr>
        <w:t>В здании Администрации используется пропускной режим. Распоряжением Администрации от 28.08.2023 № 594 утверждена инструкция о пропускном и внутриобъектовом режимах в здании Администрации.</w:t>
      </w:r>
    </w:p>
    <w:p w14:paraId="1A6F07C0" w14:textId="77777777" w:rsidR="007128D5" w:rsidRDefault="008F53E7" w:rsidP="008F53E7">
      <w:pPr>
        <w:pStyle w:val="afb"/>
        <w:shd w:val="clear" w:color="auto" w:fill="FFFFFF"/>
        <w:spacing w:before="0" w:beforeAutospacing="0" w:after="0" w:afterAutospacing="0"/>
        <w:ind w:firstLine="567"/>
        <w:contextualSpacing/>
        <w:jc w:val="both"/>
        <w:rPr>
          <w:rFonts w:ascii="Liberation Serif" w:hAnsi="Liberation Serif" w:cs="Liberation Serif"/>
        </w:rPr>
      </w:pPr>
      <w:r w:rsidRPr="008F53E7">
        <w:rPr>
          <w:rFonts w:ascii="Liberation Serif" w:hAnsi="Liberation Serif" w:cs="Liberation Serif"/>
        </w:rPr>
        <w:t>В целях обеспечения функционирования системы юридически значимого электронного документооборота в 2024 году для 117 сотрудников приобретены и сформированы электронно-цифровые подписи.</w:t>
      </w:r>
    </w:p>
    <w:p w14:paraId="30891250" w14:textId="77777777" w:rsidR="008F53E7" w:rsidRPr="00582FF3" w:rsidRDefault="008F53E7" w:rsidP="008F53E7">
      <w:pPr>
        <w:pStyle w:val="afb"/>
        <w:shd w:val="clear" w:color="auto" w:fill="FFFFFF"/>
        <w:spacing w:before="0" w:beforeAutospacing="0" w:after="0" w:afterAutospacing="0"/>
        <w:ind w:firstLine="567"/>
        <w:contextualSpacing/>
        <w:jc w:val="both"/>
        <w:rPr>
          <w:rFonts w:ascii="Liberation Serif" w:hAnsi="Liberation Serif" w:cs="Liberation Serif"/>
        </w:rPr>
      </w:pPr>
    </w:p>
    <w:p w14:paraId="15905E6F" w14:textId="77777777" w:rsidR="007128D5" w:rsidRPr="00582FF3" w:rsidRDefault="008F53E7" w:rsidP="007128D5">
      <w:pPr>
        <w:pStyle w:val="afb"/>
        <w:shd w:val="clear" w:color="auto" w:fill="FFFFFF"/>
        <w:spacing w:before="0" w:beforeAutospacing="0" w:after="0" w:afterAutospacing="0"/>
        <w:ind w:firstLine="567"/>
        <w:contextualSpacing/>
        <w:jc w:val="both"/>
        <w:rPr>
          <w:rFonts w:ascii="Liberation Serif" w:hAnsi="Liberation Serif" w:cs="Liberation Serif"/>
          <w:b/>
        </w:rPr>
      </w:pPr>
      <w:r>
        <w:rPr>
          <w:rFonts w:ascii="Liberation Serif" w:eastAsiaTheme="minorHAnsi" w:hAnsi="Liberation Serif" w:cs="Liberation Serif"/>
          <w:b/>
          <w:bCs/>
          <w:lang w:eastAsia="en-US"/>
        </w:rPr>
        <w:t>М</w:t>
      </w:r>
      <w:r w:rsidRPr="00C40254">
        <w:rPr>
          <w:rFonts w:ascii="Liberation Serif" w:eastAsiaTheme="minorHAnsi" w:hAnsi="Liberation Serif" w:cs="Liberation Serif"/>
          <w:b/>
          <w:bCs/>
          <w:lang w:eastAsia="en-US"/>
        </w:rPr>
        <w:t>униципальны</w:t>
      </w:r>
      <w:r>
        <w:rPr>
          <w:rFonts w:ascii="Liberation Serif" w:eastAsiaTheme="minorHAnsi" w:hAnsi="Liberation Serif" w:cs="Liberation Serif"/>
          <w:b/>
          <w:bCs/>
          <w:lang w:eastAsia="en-US"/>
        </w:rPr>
        <w:t>е</w:t>
      </w:r>
      <w:r w:rsidRPr="00C40254">
        <w:rPr>
          <w:rFonts w:ascii="Liberation Serif" w:eastAsiaTheme="minorHAnsi" w:hAnsi="Liberation Serif" w:cs="Liberation Serif"/>
          <w:b/>
          <w:bCs/>
          <w:lang w:eastAsia="en-US"/>
        </w:rPr>
        <w:t xml:space="preserve"> услуг</w:t>
      </w:r>
      <w:r>
        <w:rPr>
          <w:rFonts w:ascii="Liberation Serif" w:eastAsiaTheme="minorHAnsi" w:hAnsi="Liberation Serif" w:cs="Liberation Serif"/>
          <w:b/>
          <w:bCs/>
          <w:lang w:eastAsia="en-US"/>
        </w:rPr>
        <w:t>и.</w:t>
      </w:r>
    </w:p>
    <w:p w14:paraId="5E8373DB" w14:textId="77777777" w:rsidR="008F53E7" w:rsidRPr="008F53E7" w:rsidRDefault="008F53E7" w:rsidP="008F53E7">
      <w:pPr>
        <w:spacing w:before="0"/>
        <w:ind w:right="0" w:firstLine="567"/>
        <w:jc w:val="both"/>
        <w:rPr>
          <w:rFonts w:ascii="Liberation Serif" w:eastAsia="Calibri" w:hAnsi="Liberation Serif" w:cs="Liberation Serif"/>
          <w:b w:val="0"/>
          <w:lang w:eastAsia="en-US"/>
        </w:rPr>
      </w:pPr>
      <w:r w:rsidRPr="008F53E7">
        <w:rPr>
          <w:rFonts w:ascii="Liberation Serif" w:eastAsia="Calibri" w:hAnsi="Liberation Serif" w:cs="Liberation Serif"/>
          <w:b w:val="0"/>
          <w:lang w:eastAsia="en-US"/>
        </w:rPr>
        <w:t xml:space="preserve">Во исполнение Федерального закона от 27 июля 2010 года № 210-ФЗ «Об организации предоставления государственных и муниципальных услуг» в целях организации предоставления муниципальных услуг в электронном виде Администрацией разработана необходимая нор-мативная правовая база. Реализуется подпрограмма «Информационное общество в городском округе Верхняя Пышма до 2027 года» Программы </w:t>
      </w:r>
      <w:r w:rsidRPr="008F53E7">
        <w:rPr>
          <w:rFonts w:ascii="Liberation Serif" w:eastAsia="Calibri" w:hAnsi="Liberation Serif" w:cs="Liberation Serif"/>
          <w:b w:val="0"/>
          <w:lang w:eastAsia="en-US"/>
        </w:rPr>
        <w:lastRenderedPageBreak/>
        <w:t>совершенствования социально-экономической политики, целью которой является создание информационно-коммуникационной инфраструктуры, обеспечивающей предоставление органами местного самоуправления городского округа муниципальных услуг в электронном виде.</w:t>
      </w:r>
    </w:p>
    <w:p w14:paraId="740086DA" w14:textId="77777777" w:rsidR="008F53E7" w:rsidRPr="008F53E7" w:rsidRDefault="008F53E7" w:rsidP="008F53E7">
      <w:pPr>
        <w:spacing w:before="0"/>
        <w:ind w:right="0" w:firstLine="567"/>
        <w:jc w:val="both"/>
        <w:rPr>
          <w:rFonts w:ascii="Liberation Serif" w:eastAsia="Calibri" w:hAnsi="Liberation Serif" w:cs="Liberation Serif"/>
          <w:b w:val="0"/>
          <w:lang w:eastAsia="en-US"/>
        </w:rPr>
      </w:pPr>
      <w:r w:rsidRPr="008F53E7">
        <w:rPr>
          <w:rFonts w:ascii="Liberation Serif" w:eastAsia="Calibri" w:hAnsi="Liberation Serif" w:cs="Liberation Serif"/>
          <w:b w:val="0"/>
          <w:lang w:eastAsia="en-US"/>
        </w:rPr>
        <w:t>В городском округе продолжают функционировать 12 пунктов подтверждения учетных записей пользователей Портала, в том числе один – в Администрации.</w:t>
      </w:r>
    </w:p>
    <w:p w14:paraId="5342416B" w14:textId="77777777" w:rsidR="008F53E7" w:rsidRPr="008F53E7" w:rsidRDefault="008F53E7" w:rsidP="008F53E7">
      <w:pPr>
        <w:spacing w:before="0"/>
        <w:ind w:right="0" w:firstLine="567"/>
        <w:jc w:val="both"/>
        <w:rPr>
          <w:rFonts w:ascii="Liberation Serif" w:eastAsia="Calibri" w:hAnsi="Liberation Serif" w:cs="Liberation Serif"/>
          <w:b w:val="0"/>
          <w:lang w:eastAsia="en-US"/>
        </w:rPr>
      </w:pPr>
      <w:r w:rsidRPr="008F53E7">
        <w:rPr>
          <w:rFonts w:ascii="Liberation Serif" w:eastAsia="Calibri" w:hAnsi="Liberation Serif" w:cs="Liberation Serif"/>
          <w:b w:val="0"/>
          <w:lang w:eastAsia="en-US"/>
        </w:rPr>
        <w:t>В городском округе оказываются 78 муниципальных услуг, из которых две услуги являются государственными:</w:t>
      </w:r>
    </w:p>
    <w:p w14:paraId="2FD49930" w14:textId="77777777" w:rsidR="008F53E7" w:rsidRPr="008F53E7" w:rsidRDefault="008F53E7" w:rsidP="008F53E7">
      <w:pPr>
        <w:spacing w:before="0"/>
        <w:ind w:right="0" w:firstLine="567"/>
        <w:jc w:val="both"/>
        <w:rPr>
          <w:rFonts w:ascii="Liberation Serif" w:eastAsia="Calibri" w:hAnsi="Liberation Serif" w:cs="Liberation Serif"/>
          <w:b w:val="0"/>
          <w:lang w:eastAsia="en-US"/>
        </w:rPr>
      </w:pPr>
      <w:r w:rsidRPr="008F53E7">
        <w:rPr>
          <w:rFonts w:ascii="Liberation Serif" w:eastAsia="Calibri" w:hAnsi="Liberation Serif" w:cs="Liberation Serif"/>
          <w:b w:val="0"/>
          <w:lang w:eastAsia="en-US"/>
        </w:rPr>
        <w:t>– «Предоставление гражданам субсидий на оплату жилого помещения и коммунальных услуг» на территории городского округа»;</w:t>
      </w:r>
    </w:p>
    <w:p w14:paraId="0A058ED2" w14:textId="77777777" w:rsidR="008F53E7" w:rsidRPr="008F53E7" w:rsidRDefault="008F53E7" w:rsidP="008F53E7">
      <w:pPr>
        <w:spacing w:before="0"/>
        <w:ind w:right="0" w:firstLine="567"/>
        <w:jc w:val="both"/>
        <w:rPr>
          <w:rFonts w:ascii="Liberation Serif" w:eastAsia="Calibri" w:hAnsi="Liberation Serif" w:cs="Liberation Serif"/>
          <w:b w:val="0"/>
          <w:lang w:eastAsia="en-US"/>
        </w:rPr>
      </w:pPr>
      <w:r w:rsidRPr="008F53E7">
        <w:rPr>
          <w:rFonts w:ascii="Liberation Serif" w:eastAsia="Calibri" w:hAnsi="Liberation Serif" w:cs="Liberation Serif"/>
          <w:b w:val="0"/>
          <w:lang w:eastAsia="en-US"/>
        </w:rPr>
        <w:t>– «Предоставление архивных справок, архивных копий, информационных писем, связанных с реализацией законных прав и свобод граждан».</w:t>
      </w:r>
    </w:p>
    <w:p w14:paraId="1244D39A" w14:textId="77777777" w:rsidR="008F53E7" w:rsidRPr="008F53E7" w:rsidRDefault="008F53E7" w:rsidP="008F53E7">
      <w:pPr>
        <w:spacing w:before="0"/>
        <w:ind w:right="0" w:firstLine="567"/>
        <w:jc w:val="both"/>
        <w:rPr>
          <w:rFonts w:ascii="Liberation Serif" w:eastAsia="Calibri" w:hAnsi="Liberation Serif" w:cs="Liberation Serif"/>
          <w:b w:val="0"/>
          <w:lang w:eastAsia="en-US"/>
        </w:rPr>
      </w:pPr>
      <w:r w:rsidRPr="008F53E7">
        <w:rPr>
          <w:rFonts w:ascii="Liberation Serif" w:eastAsia="Calibri" w:hAnsi="Liberation Serif" w:cs="Liberation Serif"/>
          <w:b w:val="0"/>
          <w:lang w:eastAsia="en-US"/>
        </w:rPr>
        <w:t>Данные услуги предоставляются на территории городского округа на основании следующих нормативных правовых актов:</w:t>
      </w:r>
    </w:p>
    <w:p w14:paraId="75766F18" w14:textId="77777777" w:rsidR="008F53E7" w:rsidRPr="008F53E7" w:rsidRDefault="008F53E7" w:rsidP="008F53E7">
      <w:pPr>
        <w:spacing w:before="0"/>
        <w:ind w:right="0" w:firstLine="567"/>
        <w:jc w:val="both"/>
        <w:rPr>
          <w:rFonts w:ascii="Liberation Serif" w:eastAsia="Calibri" w:hAnsi="Liberation Serif" w:cs="Liberation Serif"/>
          <w:b w:val="0"/>
          <w:lang w:eastAsia="en-US"/>
        </w:rPr>
      </w:pPr>
      <w:r w:rsidRPr="008F53E7">
        <w:rPr>
          <w:rFonts w:ascii="Liberation Serif" w:eastAsia="Calibri" w:hAnsi="Liberation Serif" w:cs="Liberation Serif"/>
          <w:b w:val="0"/>
          <w:lang w:eastAsia="en-US"/>
        </w:rPr>
        <w:t>– Закон Свердловской области от 01 ноября 2019 года № 96-ОЗ «О внесении изменений в отдельные законы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государственными полномочиями Российской Федерации и государственными полномочиями Свердловской области»;</w:t>
      </w:r>
    </w:p>
    <w:p w14:paraId="5B90D5BE" w14:textId="77777777" w:rsidR="008F53E7" w:rsidRPr="008F53E7" w:rsidRDefault="008F53E7" w:rsidP="008F53E7">
      <w:pPr>
        <w:spacing w:before="0"/>
        <w:ind w:right="0" w:firstLine="567"/>
        <w:jc w:val="both"/>
        <w:rPr>
          <w:rFonts w:ascii="Liberation Serif" w:eastAsia="Calibri" w:hAnsi="Liberation Serif" w:cs="Liberation Serif"/>
          <w:b w:val="0"/>
          <w:lang w:eastAsia="en-US"/>
        </w:rPr>
      </w:pPr>
      <w:r w:rsidRPr="008F53E7">
        <w:rPr>
          <w:rFonts w:ascii="Liberation Serif" w:eastAsia="Calibri" w:hAnsi="Liberation Serif" w:cs="Liberation Serif"/>
          <w:b w:val="0"/>
          <w:lang w:eastAsia="en-US"/>
        </w:rPr>
        <w:t>– Закон Свердловской области от 25 марта 2005 года № 5-ОЗ «Об архивном деле в Свердловской области».</w:t>
      </w:r>
    </w:p>
    <w:p w14:paraId="5E64B4C3" w14:textId="77777777" w:rsidR="008F53E7" w:rsidRPr="008F53E7" w:rsidRDefault="008F53E7" w:rsidP="008F53E7">
      <w:pPr>
        <w:spacing w:before="0"/>
        <w:ind w:right="0" w:firstLine="567"/>
        <w:jc w:val="both"/>
        <w:rPr>
          <w:rFonts w:ascii="Liberation Serif" w:eastAsia="Calibri" w:hAnsi="Liberation Serif" w:cs="Liberation Serif"/>
          <w:b w:val="0"/>
          <w:lang w:eastAsia="en-US"/>
        </w:rPr>
      </w:pPr>
      <w:r w:rsidRPr="008F53E7">
        <w:rPr>
          <w:rFonts w:ascii="Liberation Serif" w:eastAsia="Calibri" w:hAnsi="Liberation Serif" w:cs="Liberation Serif"/>
          <w:b w:val="0"/>
          <w:lang w:eastAsia="en-US"/>
        </w:rPr>
        <w:t>За 2024 год за муниципальными услугами обратилось 134 389 заявителей, что на 1,7 процента больше, чем в 2023 году (132 069).</w:t>
      </w:r>
    </w:p>
    <w:p w14:paraId="58777567" w14:textId="77777777" w:rsidR="008F53E7" w:rsidRPr="008F53E7" w:rsidRDefault="008F53E7" w:rsidP="008F53E7">
      <w:pPr>
        <w:spacing w:before="0"/>
        <w:ind w:right="0" w:firstLine="567"/>
        <w:jc w:val="both"/>
        <w:rPr>
          <w:rFonts w:ascii="Liberation Serif" w:eastAsia="Calibri" w:hAnsi="Liberation Serif" w:cs="Liberation Serif"/>
          <w:b w:val="0"/>
          <w:lang w:eastAsia="en-US"/>
        </w:rPr>
      </w:pPr>
      <w:r w:rsidRPr="008F53E7">
        <w:rPr>
          <w:rFonts w:ascii="Liberation Serif" w:eastAsia="Calibri" w:hAnsi="Liberation Serif" w:cs="Liberation Serif"/>
          <w:b w:val="0"/>
          <w:lang w:eastAsia="en-US"/>
        </w:rPr>
        <w:t>В 2024 году продолжали работу два филиала ГБУ Свердловской области «Многофункциональный центр предоставления государственных (муниципальных) услуг» (далее – ГБУ СО «МФЦ»), расположенные в г. Верхняя Пышма по адресам: ул. Победы, д. 11 (функционирует 4 окна из 6) и пр-кт Успенский, д. 113в (функционирует 11 окон из 13). В соответствии с соглашением в филиалах ГБУ СО «МФЦ» оказывается 61 услуга из 78. За 2024 год доля услуг, оказанных через МФЦ, увеличилась на 2,7 процента и составила 10,1 процента.</w:t>
      </w:r>
    </w:p>
    <w:p w14:paraId="79DFE514" w14:textId="77777777" w:rsidR="008F53E7" w:rsidRPr="008F53E7" w:rsidRDefault="008F53E7" w:rsidP="008F53E7">
      <w:pPr>
        <w:spacing w:before="0"/>
        <w:ind w:right="0" w:firstLine="567"/>
        <w:jc w:val="both"/>
        <w:rPr>
          <w:rFonts w:ascii="Liberation Serif" w:eastAsia="Calibri" w:hAnsi="Liberation Serif" w:cs="Liberation Serif"/>
          <w:b w:val="0"/>
          <w:lang w:eastAsia="en-US"/>
        </w:rPr>
      </w:pPr>
      <w:r w:rsidRPr="008F53E7">
        <w:rPr>
          <w:rFonts w:ascii="Liberation Serif" w:eastAsia="Calibri" w:hAnsi="Liberation Serif" w:cs="Liberation Serif"/>
          <w:b w:val="0"/>
          <w:lang w:eastAsia="en-US"/>
        </w:rPr>
        <w:t>С целью организации предоставления массовых социально значимых услуг (далее – МСЗУ) и повышения качества их предоставления через Портал в сентябре 2021 года подписано соглашение с Министерством цифрового развития и связи Свердловской области об организации информационного и технического взаимодействия при использовании федеральной государственной информационной системы «Федеральный реестр государственных и муниципальных услуг (функций)».</w:t>
      </w:r>
    </w:p>
    <w:p w14:paraId="1D64295A" w14:textId="77777777" w:rsidR="008F53E7" w:rsidRPr="008F53E7" w:rsidRDefault="008F53E7" w:rsidP="008F53E7">
      <w:pPr>
        <w:spacing w:before="0"/>
        <w:ind w:right="0" w:firstLine="567"/>
        <w:jc w:val="both"/>
        <w:rPr>
          <w:rFonts w:ascii="Liberation Serif" w:eastAsia="Calibri" w:hAnsi="Liberation Serif" w:cs="Liberation Serif"/>
          <w:b w:val="0"/>
          <w:lang w:eastAsia="en-US"/>
        </w:rPr>
      </w:pPr>
      <w:r w:rsidRPr="008F53E7">
        <w:rPr>
          <w:rFonts w:ascii="Liberation Serif" w:eastAsia="Calibri" w:hAnsi="Liberation Serif" w:cs="Liberation Serif"/>
          <w:b w:val="0"/>
          <w:lang w:eastAsia="en-US"/>
        </w:rPr>
        <w:t>Протоколом заседания Правительства Свердловской области от 13 июня 2024 года под председательством Губернатора Свердловской области установлено, что по итогам 2024 года доля обращений за получением МСЗУ в электронном виде должна составить не менее 50 процентов. За 2024 год доля обращений за получением МСЗУ в электронном виде в городском округе составила 50,69 процента (13 место из 94 муниципалитетов Свердловской области согласно итогам рейтинга органов местного самоуправления за 2024 год).</w:t>
      </w:r>
    </w:p>
    <w:p w14:paraId="2693298E" w14:textId="77777777" w:rsidR="008F53E7" w:rsidRPr="008F53E7" w:rsidRDefault="008F53E7" w:rsidP="008F53E7">
      <w:pPr>
        <w:spacing w:before="0"/>
        <w:ind w:right="0" w:firstLine="567"/>
        <w:jc w:val="both"/>
        <w:rPr>
          <w:rFonts w:ascii="Liberation Serif" w:eastAsia="Calibri" w:hAnsi="Liberation Serif" w:cs="Liberation Serif"/>
          <w:b w:val="0"/>
          <w:lang w:eastAsia="en-US"/>
        </w:rPr>
      </w:pPr>
      <w:r w:rsidRPr="008F53E7">
        <w:rPr>
          <w:rFonts w:ascii="Liberation Serif" w:eastAsia="Calibri" w:hAnsi="Liberation Serif" w:cs="Liberation Serif"/>
          <w:b w:val="0"/>
          <w:lang w:eastAsia="en-US"/>
        </w:rPr>
        <w:t>В целях популяризации предоставления муниципальных услуг в электронном виде и через филиалы ГБУ СО «МФЦ» в течение 2024 года осуществлены следующие мероприятия:</w:t>
      </w:r>
    </w:p>
    <w:p w14:paraId="76ADE77A" w14:textId="77777777" w:rsidR="008F53E7" w:rsidRPr="008F53E7" w:rsidRDefault="008F53E7" w:rsidP="008F53E7">
      <w:pPr>
        <w:spacing w:before="0"/>
        <w:ind w:right="0" w:firstLine="567"/>
        <w:jc w:val="both"/>
        <w:rPr>
          <w:rFonts w:ascii="Liberation Serif" w:eastAsia="Calibri" w:hAnsi="Liberation Serif" w:cs="Liberation Serif"/>
          <w:b w:val="0"/>
          <w:lang w:eastAsia="en-US"/>
        </w:rPr>
      </w:pPr>
      <w:r w:rsidRPr="008F53E7">
        <w:rPr>
          <w:rFonts w:ascii="Liberation Serif" w:eastAsia="Calibri" w:hAnsi="Liberation Serif" w:cs="Liberation Serif"/>
          <w:b w:val="0"/>
          <w:lang w:eastAsia="en-US"/>
        </w:rPr>
        <w:t>– в средствах массовой информации и на официальном сайте периодически размещается информация о преимуществе получения муниципальных услуг в электронном виде и через филиалы ГБУ СО «МФЦ»;</w:t>
      </w:r>
    </w:p>
    <w:p w14:paraId="08962AAF" w14:textId="77777777" w:rsidR="008F53E7" w:rsidRPr="008F53E7" w:rsidRDefault="008F53E7" w:rsidP="008F53E7">
      <w:pPr>
        <w:spacing w:before="0"/>
        <w:ind w:right="0" w:firstLine="567"/>
        <w:jc w:val="both"/>
        <w:rPr>
          <w:rFonts w:ascii="Liberation Serif" w:eastAsia="Calibri" w:hAnsi="Liberation Serif" w:cs="Liberation Serif"/>
          <w:b w:val="0"/>
          <w:lang w:eastAsia="en-US"/>
        </w:rPr>
      </w:pPr>
      <w:r w:rsidRPr="008F53E7">
        <w:rPr>
          <w:rFonts w:ascii="Liberation Serif" w:eastAsia="Calibri" w:hAnsi="Liberation Serif" w:cs="Liberation Serif"/>
          <w:b w:val="0"/>
          <w:lang w:eastAsia="en-US"/>
        </w:rPr>
        <w:t>– на личных приемах граждан проводится информирование заявителей о возможности получения муниципальных услуг в электронном виде и через филиалы ГБУ СО «МФЦ»;</w:t>
      </w:r>
    </w:p>
    <w:p w14:paraId="03F03CB1" w14:textId="77777777" w:rsidR="008F53E7" w:rsidRPr="008F53E7" w:rsidRDefault="008F53E7" w:rsidP="008F53E7">
      <w:pPr>
        <w:spacing w:before="0"/>
        <w:ind w:right="0" w:firstLine="567"/>
        <w:jc w:val="both"/>
        <w:rPr>
          <w:rFonts w:ascii="Liberation Serif" w:eastAsia="Calibri" w:hAnsi="Liberation Serif" w:cs="Liberation Serif"/>
          <w:b w:val="0"/>
          <w:lang w:eastAsia="en-US"/>
        </w:rPr>
      </w:pPr>
      <w:r w:rsidRPr="008F53E7">
        <w:rPr>
          <w:rFonts w:ascii="Liberation Serif" w:eastAsia="Calibri" w:hAnsi="Liberation Serif" w:cs="Liberation Serif"/>
          <w:b w:val="0"/>
          <w:lang w:eastAsia="en-US"/>
        </w:rPr>
        <w:t>– на официальном сайте функционирует тематический раздел «Муниципальные услуги», в котором размещены перечень муниципальных услуг, административные регламенты предоставления муниципальных услуг, информация о месте и времени оказания услуг, сведения регистрации и подтверждении личности при регистрации на Портале;</w:t>
      </w:r>
    </w:p>
    <w:p w14:paraId="3254FFDC" w14:textId="77777777" w:rsidR="008F53E7" w:rsidRPr="008F53E7" w:rsidRDefault="008F53E7" w:rsidP="008F53E7">
      <w:pPr>
        <w:spacing w:before="0"/>
        <w:ind w:right="0" w:firstLine="567"/>
        <w:jc w:val="both"/>
        <w:rPr>
          <w:rFonts w:ascii="Liberation Serif" w:eastAsia="Calibri" w:hAnsi="Liberation Serif" w:cs="Liberation Serif"/>
          <w:b w:val="0"/>
          <w:lang w:eastAsia="en-US"/>
        </w:rPr>
      </w:pPr>
      <w:r w:rsidRPr="008F53E7">
        <w:rPr>
          <w:rFonts w:ascii="Liberation Serif" w:eastAsia="Calibri" w:hAnsi="Liberation Serif" w:cs="Liberation Serif"/>
          <w:b w:val="0"/>
          <w:lang w:eastAsia="en-US"/>
        </w:rPr>
        <w:t>– в помещениях филиалов ГБУ СО «МФЦ» оборудованы рабочие места с доступом в сеть Интернет для обеспечения права неограниченного круга лиц на доступ к информации о деятельности государственных органов и органов местного самоуправления, а также для регистрации на Портале.</w:t>
      </w:r>
    </w:p>
    <w:p w14:paraId="01E85F30" w14:textId="77777777" w:rsidR="008F53E7" w:rsidRPr="008F53E7" w:rsidRDefault="008F53E7" w:rsidP="008F53E7">
      <w:pPr>
        <w:spacing w:before="0"/>
        <w:ind w:right="0" w:firstLine="567"/>
        <w:jc w:val="both"/>
        <w:rPr>
          <w:rFonts w:ascii="Liberation Serif" w:eastAsia="Calibri" w:hAnsi="Liberation Serif" w:cs="Liberation Serif"/>
          <w:b w:val="0"/>
          <w:lang w:eastAsia="en-US"/>
        </w:rPr>
      </w:pPr>
      <w:r w:rsidRPr="008F53E7">
        <w:rPr>
          <w:rFonts w:ascii="Liberation Serif" w:eastAsia="Calibri" w:hAnsi="Liberation Serif" w:cs="Liberation Serif"/>
          <w:b w:val="0"/>
          <w:lang w:eastAsia="en-US"/>
        </w:rPr>
        <w:lastRenderedPageBreak/>
        <w:t>Для увеличения доступности получения услуг через ГБУ СО «МФЦ» в 2024 году продолжены выезды специалистов ГБУ СО «МФЦ» в сельские населенные пункты. В 2024 году организованы выезды в поселки Исеть и Кедровое. Наиболее востребованными услугами являются «Предоставление компенсации расходов на оплату жилого помещения и коммунальных услуг отдельным категориям граждан», «Предоставление субсидий на оплату жилого помещения и коммунальных услуг», также жители консультируются по вопросу порядка предоставления государственных и муниципальных услуг через офисы ГБУ СО «МФЦ».</w:t>
      </w:r>
    </w:p>
    <w:p w14:paraId="4A9853C2" w14:textId="77777777" w:rsidR="00634FF4" w:rsidRDefault="008F53E7" w:rsidP="008F53E7">
      <w:pPr>
        <w:spacing w:before="0"/>
        <w:ind w:right="0" w:firstLine="567"/>
        <w:jc w:val="both"/>
        <w:rPr>
          <w:rFonts w:ascii="Liberation Serif" w:eastAsia="Calibri" w:hAnsi="Liberation Serif" w:cs="Liberation Serif"/>
          <w:b w:val="0"/>
          <w:lang w:eastAsia="en-US"/>
        </w:rPr>
      </w:pPr>
      <w:r w:rsidRPr="008F53E7">
        <w:rPr>
          <w:rFonts w:ascii="Liberation Serif" w:eastAsia="Calibri" w:hAnsi="Liberation Serif" w:cs="Liberation Serif"/>
          <w:b w:val="0"/>
          <w:lang w:eastAsia="en-US"/>
        </w:rPr>
        <w:t>В городском округе с каждым годом растет популярность получения муниципальных услуг в электронном виде. Количество заявлений на оказание услуг в электронном виде за 2024 составило 126 501 (94,13 процента от общего количества заявлений по всем услугам). За 2023 год поступило 121 930 заявлений на оказание услуг в электронном виде (92,3 процента от общего количества заявлений по всем услугам). Доля заявлений на оказание услуг в электронном виде увеличилась на 1,81 процента</w:t>
      </w:r>
      <w:r w:rsidR="00634FF4">
        <w:rPr>
          <w:rFonts w:ascii="Liberation Serif" w:eastAsia="Calibri" w:hAnsi="Liberation Serif" w:cs="Liberation Serif"/>
          <w:b w:val="0"/>
          <w:lang w:eastAsia="en-US"/>
        </w:rPr>
        <w:t>.</w:t>
      </w:r>
    </w:p>
    <w:p w14:paraId="50D21078" w14:textId="77777777" w:rsidR="007128D5" w:rsidRPr="00582FF3" w:rsidRDefault="007128D5" w:rsidP="007128D5">
      <w:pPr>
        <w:rPr>
          <w:rFonts w:ascii="Liberation Serif" w:hAnsi="Liberation Serif"/>
          <w:bCs w:val="0"/>
        </w:rPr>
      </w:pPr>
      <w:r w:rsidRPr="00582FF3">
        <w:rPr>
          <w:rFonts w:ascii="Liberation Serif" w:hAnsi="Liberation Serif"/>
          <w:bCs w:val="0"/>
        </w:rPr>
        <w:br w:type="page"/>
      </w:r>
    </w:p>
    <w:p w14:paraId="25CEB804" w14:textId="77777777" w:rsidR="007128D5" w:rsidRPr="00582FF3" w:rsidRDefault="007128D5" w:rsidP="009F2CE4">
      <w:pPr>
        <w:ind w:firstLine="567"/>
        <w:jc w:val="both"/>
        <w:rPr>
          <w:rFonts w:ascii="Liberation Serif" w:hAnsi="Liberation Serif"/>
          <w:bCs w:val="0"/>
        </w:rPr>
      </w:pPr>
      <w:r w:rsidRPr="00582FF3">
        <w:rPr>
          <w:rFonts w:ascii="Liberation Serif" w:hAnsi="Liberation Serif"/>
          <w:bCs w:val="0"/>
          <w:lang w:val="en-US"/>
        </w:rPr>
        <w:lastRenderedPageBreak/>
        <w:t>II</w:t>
      </w:r>
      <w:r w:rsidRPr="00582FF3">
        <w:rPr>
          <w:rFonts w:ascii="Liberation Serif" w:hAnsi="Liberation Serif"/>
          <w:bCs w:val="0"/>
        </w:rPr>
        <w:t>. ГЕОГРАФИЧЕСКАЯ СПРАВКА</w:t>
      </w:r>
    </w:p>
    <w:p w14:paraId="067644ED" w14:textId="77777777" w:rsidR="007128D5" w:rsidRPr="00582FF3" w:rsidRDefault="007128D5" w:rsidP="007128D5">
      <w:pPr>
        <w:spacing w:before="0"/>
        <w:ind w:right="0" w:firstLine="709"/>
        <w:jc w:val="both"/>
        <w:rPr>
          <w:rFonts w:ascii="Liberation Serif" w:hAnsi="Liberation Serif"/>
          <w:b w:val="0"/>
          <w:bCs w:val="0"/>
        </w:rPr>
      </w:pPr>
      <w:r w:rsidRPr="00582FF3">
        <w:rPr>
          <w:rFonts w:ascii="Liberation Serif" w:hAnsi="Liberation Serif"/>
          <w:b w:val="0"/>
          <w:bCs w:val="0"/>
        </w:rPr>
        <w:t>Верхняя Пышма - город в Свердловской области, Россия, город-спутник Екатеринбурга. Примыкает к последнему с севера (расстояние между центрами городов около 14 км). Верхняя Пышма расположена на восточном склоне Среднего Урала, у истока реки Пышма. Внешние границы городского округа Верхняя Пышма на севере, северо-востоке – с Режевским городским округом, на востоке – с Березовским городским округом, на юге с г. Екатеринбург, на юго-западе – с городским округом Первоуральск, на западе с Невьянским городским округом, внутренние границы – с городским округом Среднеуральск.</w:t>
      </w:r>
    </w:p>
    <w:p w14:paraId="023EF8EA" w14:textId="77777777" w:rsidR="007128D5" w:rsidRPr="00582FF3" w:rsidRDefault="007128D5" w:rsidP="007128D5">
      <w:pPr>
        <w:pStyle w:val="a4"/>
        <w:tabs>
          <w:tab w:val="left" w:pos="-1560"/>
        </w:tabs>
        <w:ind w:firstLine="540"/>
        <w:rPr>
          <w:rFonts w:ascii="Liberation Serif" w:hAnsi="Liberation Serif"/>
          <w:sz w:val="24"/>
          <w:szCs w:val="24"/>
        </w:rPr>
      </w:pPr>
      <w:r w:rsidRPr="00582FF3">
        <w:rPr>
          <w:rFonts w:ascii="Liberation Serif" w:hAnsi="Liberation Serif"/>
          <w:sz w:val="24"/>
          <w:szCs w:val="24"/>
        </w:rPr>
        <w:t xml:space="preserve">На территории городского округа Верхняя Пышма расположены 3 </w:t>
      </w:r>
      <w:r w:rsidRPr="00582FF3">
        <w:rPr>
          <w:rFonts w:ascii="Liberation Serif" w:hAnsi="Liberation Serif"/>
          <w:bCs/>
          <w:sz w:val="24"/>
          <w:szCs w:val="24"/>
        </w:rPr>
        <w:t>железнодорожных станций (Исеть, Сагра, Гать)</w:t>
      </w:r>
      <w:r w:rsidRPr="00582FF3">
        <w:rPr>
          <w:rFonts w:ascii="Liberation Serif" w:hAnsi="Liberation Serif"/>
          <w:sz w:val="24"/>
          <w:szCs w:val="24"/>
        </w:rPr>
        <w:t xml:space="preserve">. Протяженность железнодорожной магистрали по территории городского округа Верхняя Пышма составляет </w:t>
      </w:r>
      <w:smartTag w:uri="urn:schemas-microsoft-com:office:smarttags" w:element="metricconverter">
        <w:smartTagPr>
          <w:attr w:name="ProductID" w:val="19,5 км"/>
        </w:smartTagPr>
        <w:r w:rsidRPr="00582FF3">
          <w:rPr>
            <w:rFonts w:ascii="Liberation Serif" w:hAnsi="Liberation Serif"/>
            <w:sz w:val="24"/>
            <w:szCs w:val="24"/>
          </w:rPr>
          <w:t>19,5 км</w:t>
        </w:r>
      </w:smartTag>
      <w:r w:rsidRPr="00582FF3">
        <w:rPr>
          <w:rFonts w:ascii="Liberation Serif" w:hAnsi="Liberation Serif"/>
          <w:sz w:val="24"/>
          <w:szCs w:val="24"/>
        </w:rPr>
        <w:t>.</w:t>
      </w:r>
    </w:p>
    <w:p w14:paraId="44DFE10E" w14:textId="77777777" w:rsidR="007128D5" w:rsidRPr="00582FF3" w:rsidRDefault="007128D5" w:rsidP="007128D5">
      <w:pPr>
        <w:pStyle w:val="a4"/>
        <w:tabs>
          <w:tab w:val="left" w:pos="-1560"/>
        </w:tabs>
        <w:ind w:firstLine="540"/>
        <w:rPr>
          <w:rFonts w:ascii="Liberation Serif" w:hAnsi="Liberation Serif"/>
          <w:sz w:val="24"/>
          <w:szCs w:val="24"/>
        </w:rPr>
      </w:pPr>
      <w:r w:rsidRPr="00582FF3">
        <w:rPr>
          <w:rFonts w:ascii="Liberation Serif" w:hAnsi="Liberation Serif"/>
          <w:sz w:val="24"/>
          <w:szCs w:val="24"/>
        </w:rPr>
        <w:t>Через станцию Исеть проходят экономически выгодные железнодорожные маршруты, связывающие европейскую и азиатскую части России, юг и север России. Основные промышленные предприятия городского округа Верхняя Пышма имеют свои подъездные железнодорожные пути. Городской округ Верхняя Пышма имеет непосредственный выход на региональные автомобильные трассы.</w:t>
      </w:r>
      <w:r w:rsidRPr="00582FF3">
        <w:rPr>
          <w:rFonts w:ascii="Liberation Serif" w:hAnsi="Liberation Serif"/>
          <w:bCs/>
          <w:sz w:val="24"/>
          <w:szCs w:val="24"/>
        </w:rPr>
        <w:t xml:space="preserve"> Автотранспортные магистрали</w:t>
      </w:r>
      <w:r w:rsidRPr="00582FF3">
        <w:rPr>
          <w:rFonts w:ascii="Liberation Serif" w:hAnsi="Liberation Serif"/>
          <w:sz w:val="24"/>
          <w:szCs w:val="24"/>
        </w:rPr>
        <w:t>, связывающие населенные пункты и соседние города, имеют щебеночное и асфальтобетонное покрытие.</w:t>
      </w:r>
    </w:p>
    <w:p w14:paraId="5BC9AAD5" w14:textId="77777777" w:rsidR="007128D5" w:rsidRPr="00582FF3" w:rsidRDefault="007128D5" w:rsidP="007128D5">
      <w:pPr>
        <w:spacing w:before="0"/>
        <w:ind w:right="0" w:firstLine="540"/>
        <w:jc w:val="both"/>
        <w:rPr>
          <w:rFonts w:ascii="Liberation Serif" w:hAnsi="Liberation Serif"/>
          <w:b w:val="0"/>
          <w:bCs w:val="0"/>
        </w:rPr>
      </w:pPr>
      <w:r w:rsidRPr="00582FF3">
        <w:rPr>
          <w:rFonts w:ascii="Liberation Serif" w:hAnsi="Liberation Serif"/>
          <w:b w:val="0"/>
          <w:bCs w:val="0"/>
        </w:rPr>
        <w:t>Общее количество населённых пунктов, входящих в состав городского округа Верхняя Пышма – 24, в том числе: город Верхняя Пышма; 19 поселков; 2 села; 2 деревни.</w:t>
      </w:r>
    </w:p>
    <w:p w14:paraId="62AB8891" w14:textId="77777777" w:rsidR="007128D5" w:rsidRPr="00582FF3" w:rsidRDefault="007128D5" w:rsidP="007128D5">
      <w:pPr>
        <w:spacing w:before="0"/>
        <w:ind w:right="0" w:firstLine="540"/>
        <w:jc w:val="both"/>
        <w:rPr>
          <w:rFonts w:ascii="Liberation Serif" w:hAnsi="Liberation Serif"/>
          <w:b w:val="0"/>
          <w:bCs w:val="0"/>
        </w:rPr>
      </w:pPr>
      <w:r w:rsidRPr="00582FF3">
        <w:rPr>
          <w:rFonts w:ascii="Liberation Serif" w:hAnsi="Liberation Serif"/>
          <w:b w:val="0"/>
          <w:bCs w:val="0"/>
        </w:rPr>
        <w:t>Общая площадь городского округа Верхняя Пышма – 105,</w:t>
      </w:r>
      <w:r w:rsidR="00FC3663">
        <w:rPr>
          <w:rFonts w:ascii="Liberation Serif" w:hAnsi="Liberation Serif"/>
          <w:b w:val="0"/>
          <w:bCs w:val="0"/>
        </w:rPr>
        <w:t>23</w:t>
      </w:r>
      <w:r w:rsidRPr="00582FF3">
        <w:rPr>
          <w:rFonts w:ascii="Liberation Serif" w:hAnsi="Liberation Serif"/>
          <w:b w:val="0"/>
          <w:bCs w:val="0"/>
        </w:rPr>
        <w:t xml:space="preserve"> тыс. га.</w:t>
      </w:r>
    </w:p>
    <w:p w14:paraId="69A2FEAF" w14:textId="7890BFD9" w:rsidR="007128D5" w:rsidRPr="00150DA0" w:rsidRDefault="007128D5" w:rsidP="007128D5">
      <w:pPr>
        <w:spacing w:before="0"/>
        <w:ind w:right="0" w:firstLine="567"/>
        <w:jc w:val="both"/>
        <w:rPr>
          <w:rFonts w:ascii="Liberation Serif" w:hAnsi="Liberation Serif"/>
          <w:b w:val="0"/>
          <w:bCs w:val="0"/>
        </w:rPr>
      </w:pPr>
      <w:r w:rsidRPr="00582FF3">
        <w:rPr>
          <w:rFonts w:ascii="Liberation Serif" w:hAnsi="Liberation Serif"/>
          <w:b w:val="0"/>
          <w:bCs w:val="0"/>
        </w:rPr>
        <w:t>Природные ресурсы богаты наличием озер и рек. Это озера Балтым, Исеть</w:t>
      </w:r>
      <w:r w:rsidRPr="005C0411">
        <w:rPr>
          <w:rFonts w:ascii="Liberation Serif" w:hAnsi="Liberation Serif"/>
          <w:b w:val="0"/>
          <w:bCs w:val="0"/>
        </w:rPr>
        <w:t xml:space="preserve">, Шиты, Вашты, реки Пышма, Исеть, Шитовской Исток. Геологическими и археологическими памятниками природы являются скалы «Чертово городище», «Петрогром». Полезные ископаемые представлены залежами гранита (поселок Исеть), торфа (поселок Кедровое, </w:t>
      </w:r>
      <w:r w:rsidR="00F459A5" w:rsidRPr="005C0411">
        <w:rPr>
          <w:rFonts w:ascii="Liberation Serif" w:hAnsi="Liberation Serif"/>
          <w:b w:val="0"/>
          <w:bCs w:val="0"/>
        </w:rPr>
        <w:t xml:space="preserve">поселок </w:t>
      </w:r>
      <w:r w:rsidRPr="005C0411">
        <w:rPr>
          <w:rFonts w:ascii="Liberation Serif" w:hAnsi="Liberation Serif"/>
          <w:b w:val="0"/>
          <w:bCs w:val="0"/>
        </w:rPr>
        <w:t>Ольхов</w:t>
      </w:r>
      <w:r w:rsidR="00F459A5">
        <w:rPr>
          <w:rFonts w:ascii="Liberation Serif" w:hAnsi="Liberation Serif"/>
          <w:b w:val="0"/>
          <w:bCs w:val="0"/>
        </w:rPr>
        <w:t>к</w:t>
      </w:r>
      <w:r w:rsidRPr="005C0411">
        <w:rPr>
          <w:rFonts w:ascii="Liberation Serif" w:hAnsi="Liberation Serif"/>
          <w:b w:val="0"/>
          <w:bCs w:val="0"/>
        </w:rPr>
        <w:t>а), кирпичными глинами (село Балтым), сапропеля (озеро Щиты, озеро Вашты).</w:t>
      </w:r>
    </w:p>
    <w:p w14:paraId="2D1181E0" w14:textId="77777777" w:rsidR="00C83193" w:rsidRPr="00C80153" w:rsidRDefault="00C83193" w:rsidP="00C83193">
      <w:pPr>
        <w:widowControl/>
        <w:spacing w:before="0" w:line="0" w:lineRule="atLeast"/>
        <w:ind w:right="0"/>
        <w:rPr>
          <w:rFonts w:ascii="Liberation Serif" w:hAnsi="Liberation Serif" w:cs="Liberation Serif"/>
        </w:rPr>
      </w:pPr>
    </w:p>
    <w:p w14:paraId="13B04359" w14:textId="77777777" w:rsidR="00C83193" w:rsidRPr="00C80153" w:rsidRDefault="00C83193" w:rsidP="00C83193">
      <w:pPr>
        <w:widowControl/>
        <w:spacing w:before="0" w:line="0" w:lineRule="atLeast"/>
        <w:ind w:right="0"/>
        <w:rPr>
          <w:rFonts w:ascii="Liberation Serif" w:hAnsi="Liberation Serif" w:cs="Liberation Serif"/>
        </w:rPr>
      </w:pPr>
    </w:p>
    <w:p w14:paraId="6C14600E" w14:textId="77777777" w:rsidR="00C83193" w:rsidRPr="00C80153" w:rsidRDefault="00C83193" w:rsidP="00C83193">
      <w:pPr>
        <w:widowControl/>
        <w:spacing w:before="0" w:line="0" w:lineRule="atLeast"/>
        <w:ind w:right="0"/>
        <w:rPr>
          <w:rFonts w:ascii="Liberation Serif" w:hAnsi="Liberation Serif" w:cs="Liberation Serif"/>
        </w:rPr>
      </w:pPr>
    </w:p>
    <w:p w14:paraId="64B5F82A" w14:textId="77777777" w:rsidR="00C83193" w:rsidRPr="00C80153" w:rsidRDefault="00C83193" w:rsidP="00C83193">
      <w:pPr>
        <w:widowControl/>
        <w:spacing w:before="0" w:line="0" w:lineRule="atLeast"/>
        <w:ind w:right="0"/>
        <w:rPr>
          <w:rFonts w:ascii="Liberation Serif" w:hAnsi="Liberation Serif" w:cs="Liberation Serif"/>
        </w:rPr>
      </w:pPr>
    </w:p>
    <w:p w14:paraId="33FE3F7F" w14:textId="77777777" w:rsidR="00052FE9" w:rsidRPr="00C80153" w:rsidRDefault="00052FE9" w:rsidP="00C83193">
      <w:pPr>
        <w:widowControl/>
        <w:spacing w:before="0" w:line="0" w:lineRule="atLeast"/>
        <w:ind w:right="0"/>
        <w:rPr>
          <w:rFonts w:ascii="Liberation Serif" w:hAnsi="Liberation Serif" w:cs="Liberation Serif"/>
        </w:rPr>
      </w:pPr>
    </w:p>
    <w:p w14:paraId="3BD6B59E" w14:textId="77777777" w:rsidR="00052FE9" w:rsidRPr="00C80153" w:rsidRDefault="00052FE9" w:rsidP="00C83193">
      <w:pPr>
        <w:widowControl/>
        <w:spacing w:before="0" w:line="0" w:lineRule="atLeast"/>
        <w:ind w:right="0"/>
        <w:rPr>
          <w:rFonts w:ascii="Liberation Serif" w:hAnsi="Liberation Serif" w:cs="Liberation Serif"/>
        </w:rPr>
      </w:pPr>
    </w:p>
    <w:p w14:paraId="37023701" w14:textId="77777777" w:rsidR="00052FE9" w:rsidRPr="00C80153" w:rsidRDefault="00052FE9" w:rsidP="00C83193">
      <w:pPr>
        <w:widowControl/>
        <w:spacing w:before="0" w:line="0" w:lineRule="atLeast"/>
        <w:ind w:right="0"/>
        <w:rPr>
          <w:rFonts w:ascii="Liberation Serif" w:hAnsi="Liberation Serif" w:cs="Liberation Serif"/>
        </w:rPr>
      </w:pPr>
    </w:p>
    <w:p w14:paraId="6B04FB93" w14:textId="77777777" w:rsidR="00052FE9" w:rsidRPr="00C80153" w:rsidRDefault="00052FE9" w:rsidP="00C83193">
      <w:pPr>
        <w:widowControl/>
        <w:spacing w:before="0" w:line="0" w:lineRule="atLeast"/>
        <w:ind w:right="0"/>
        <w:rPr>
          <w:rFonts w:ascii="Liberation Serif" w:hAnsi="Liberation Serif" w:cs="Liberation Serif"/>
        </w:rPr>
      </w:pPr>
    </w:p>
    <w:p w14:paraId="39342AEB" w14:textId="77777777" w:rsidR="00052FE9" w:rsidRPr="00C80153" w:rsidRDefault="00052FE9" w:rsidP="00C83193">
      <w:pPr>
        <w:widowControl/>
        <w:spacing w:before="0" w:line="0" w:lineRule="atLeast"/>
        <w:ind w:right="0"/>
        <w:rPr>
          <w:rFonts w:ascii="Liberation Serif" w:hAnsi="Liberation Serif" w:cs="Liberation Serif"/>
        </w:rPr>
      </w:pPr>
    </w:p>
    <w:p w14:paraId="215F3E3B" w14:textId="77777777" w:rsidR="00052FE9" w:rsidRPr="00C80153" w:rsidRDefault="00052FE9" w:rsidP="00C83193">
      <w:pPr>
        <w:widowControl/>
        <w:spacing w:before="0" w:line="0" w:lineRule="atLeast"/>
        <w:ind w:right="0"/>
        <w:rPr>
          <w:rFonts w:ascii="Liberation Serif" w:hAnsi="Liberation Serif" w:cs="Liberation Serif"/>
        </w:rPr>
      </w:pPr>
    </w:p>
    <w:p w14:paraId="5DE33480" w14:textId="77777777" w:rsidR="00052FE9" w:rsidRPr="00C80153" w:rsidRDefault="00052FE9" w:rsidP="00C83193">
      <w:pPr>
        <w:widowControl/>
        <w:spacing w:before="0" w:line="0" w:lineRule="atLeast"/>
        <w:ind w:right="0"/>
        <w:rPr>
          <w:rFonts w:ascii="Liberation Serif" w:hAnsi="Liberation Serif" w:cs="Liberation Serif"/>
        </w:rPr>
      </w:pPr>
    </w:p>
    <w:p w14:paraId="7061EEE2" w14:textId="77777777" w:rsidR="00052FE9" w:rsidRPr="00C80153" w:rsidRDefault="00052FE9" w:rsidP="00C83193">
      <w:pPr>
        <w:widowControl/>
        <w:spacing w:before="0" w:line="0" w:lineRule="atLeast"/>
        <w:ind w:right="0"/>
        <w:rPr>
          <w:rFonts w:ascii="Liberation Serif" w:hAnsi="Liberation Serif" w:cs="Liberation Serif"/>
        </w:rPr>
      </w:pPr>
    </w:p>
    <w:p w14:paraId="781652E1" w14:textId="77777777" w:rsidR="00052FE9" w:rsidRPr="00C80153" w:rsidRDefault="00052FE9" w:rsidP="00C83193">
      <w:pPr>
        <w:widowControl/>
        <w:spacing w:before="0" w:line="0" w:lineRule="atLeast"/>
        <w:ind w:right="0"/>
        <w:rPr>
          <w:rFonts w:ascii="Liberation Serif" w:hAnsi="Liberation Serif" w:cs="Liberation Serif"/>
        </w:rPr>
      </w:pPr>
    </w:p>
    <w:p w14:paraId="0B766878" w14:textId="77777777" w:rsidR="00052FE9" w:rsidRPr="00C80153" w:rsidRDefault="00052FE9" w:rsidP="00C83193">
      <w:pPr>
        <w:widowControl/>
        <w:spacing w:before="0" w:line="0" w:lineRule="atLeast"/>
        <w:ind w:right="0"/>
        <w:rPr>
          <w:rFonts w:ascii="Liberation Serif" w:hAnsi="Liberation Serif" w:cs="Liberation Serif"/>
        </w:rPr>
      </w:pPr>
    </w:p>
    <w:p w14:paraId="58927844" w14:textId="77777777" w:rsidR="00052FE9" w:rsidRPr="00C80153" w:rsidRDefault="00052FE9" w:rsidP="00C83193">
      <w:pPr>
        <w:widowControl/>
        <w:spacing w:before="0" w:line="0" w:lineRule="atLeast"/>
        <w:ind w:right="0"/>
        <w:rPr>
          <w:rFonts w:ascii="Liberation Serif" w:hAnsi="Liberation Serif" w:cs="Liberation Serif"/>
        </w:rPr>
      </w:pPr>
    </w:p>
    <w:p w14:paraId="061CBD25" w14:textId="77777777" w:rsidR="00052FE9" w:rsidRPr="00C80153" w:rsidRDefault="00052FE9" w:rsidP="00C83193">
      <w:pPr>
        <w:widowControl/>
        <w:spacing w:before="0" w:line="0" w:lineRule="atLeast"/>
        <w:ind w:right="0"/>
        <w:rPr>
          <w:rFonts w:ascii="Liberation Serif" w:hAnsi="Liberation Serif" w:cs="Liberation Serif"/>
        </w:rPr>
      </w:pPr>
    </w:p>
    <w:p w14:paraId="1790F243" w14:textId="77777777" w:rsidR="00AF760B" w:rsidRDefault="00AF760B" w:rsidP="00C83193">
      <w:pPr>
        <w:widowControl/>
        <w:tabs>
          <w:tab w:val="left" w:pos="1701"/>
          <w:tab w:val="left" w:pos="12333"/>
        </w:tabs>
        <w:spacing w:before="0" w:line="0" w:lineRule="atLeast"/>
        <w:ind w:right="0"/>
        <w:jc w:val="left"/>
        <w:rPr>
          <w:rFonts w:ascii="Liberation Serif" w:hAnsi="Liberation Serif" w:cs="Liberation Serif"/>
          <w:b w:val="0"/>
          <w:bCs w:val="0"/>
          <w:color w:val="FF0000"/>
        </w:rPr>
      </w:pPr>
    </w:p>
    <w:p w14:paraId="2EAAA233" w14:textId="77777777" w:rsidR="00C83193" w:rsidRDefault="00C83193" w:rsidP="001572CE">
      <w:pPr>
        <w:spacing w:before="0" w:line="0" w:lineRule="atLeast"/>
        <w:ind w:right="0"/>
        <w:jc w:val="both"/>
        <w:rPr>
          <w:rFonts w:ascii="Liberation Serif" w:hAnsi="Liberation Serif" w:cs="Liberation Serif"/>
          <w:b w:val="0"/>
          <w:color w:val="FF0000"/>
        </w:rPr>
      </w:pPr>
    </w:p>
    <w:p w14:paraId="631D384C" w14:textId="77777777" w:rsidR="004515C2" w:rsidRPr="003E1983" w:rsidRDefault="004515C2" w:rsidP="001572CE">
      <w:pPr>
        <w:spacing w:before="0" w:line="0" w:lineRule="atLeast"/>
        <w:ind w:right="0"/>
        <w:jc w:val="both"/>
        <w:rPr>
          <w:rFonts w:ascii="Liberation Serif" w:hAnsi="Liberation Serif" w:cs="Liberation Serif"/>
          <w:b w:val="0"/>
          <w:color w:val="FF0000"/>
        </w:rPr>
      </w:pPr>
    </w:p>
    <w:p w14:paraId="7305972B" w14:textId="77777777" w:rsidR="00C83193" w:rsidRPr="00164112" w:rsidRDefault="00C83193" w:rsidP="009F2CE4">
      <w:pPr>
        <w:widowControl/>
        <w:spacing w:before="0" w:line="0" w:lineRule="atLeast"/>
        <w:ind w:right="0" w:firstLine="708"/>
        <w:jc w:val="both"/>
        <w:rPr>
          <w:rFonts w:ascii="Liberation Serif" w:hAnsi="Liberation Serif" w:cs="Liberation Serif"/>
        </w:rPr>
      </w:pPr>
      <w:r w:rsidRPr="00910AE7">
        <w:rPr>
          <w:rFonts w:ascii="Liberation Serif" w:hAnsi="Liberation Serif" w:cs="Liberation Serif"/>
          <w:lang w:val="en-US"/>
        </w:rPr>
        <w:lastRenderedPageBreak/>
        <w:t>I</w:t>
      </w:r>
      <w:r w:rsidR="002F7BE8" w:rsidRPr="00910AE7">
        <w:rPr>
          <w:rFonts w:ascii="Liberation Serif" w:hAnsi="Liberation Serif" w:cs="Liberation Serif"/>
          <w:lang w:val="en-US"/>
        </w:rPr>
        <w:t>II</w:t>
      </w:r>
      <w:r w:rsidRPr="00910AE7">
        <w:rPr>
          <w:rFonts w:ascii="Liberation Serif" w:hAnsi="Liberation Serif" w:cs="Liberation Serif"/>
        </w:rPr>
        <w:t xml:space="preserve">. </w:t>
      </w:r>
      <w:r w:rsidRPr="00164112">
        <w:rPr>
          <w:rFonts w:ascii="Liberation Serif" w:hAnsi="Liberation Serif" w:cs="Liberation Serif"/>
        </w:rPr>
        <w:t xml:space="preserve">ХАРАКТЕРИСТИКА ОРГАНОВ МЕСТНОГО САМОУПРАВЛЕНИЯ </w:t>
      </w:r>
    </w:p>
    <w:p w14:paraId="38854B7A" w14:textId="77777777" w:rsidR="00C83193" w:rsidRDefault="009F2CE4" w:rsidP="009F2CE4">
      <w:pPr>
        <w:widowControl/>
        <w:tabs>
          <w:tab w:val="num" w:pos="709"/>
        </w:tabs>
        <w:spacing w:before="0" w:line="0" w:lineRule="atLeast"/>
        <w:ind w:right="0"/>
        <w:jc w:val="both"/>
        <w:rPr>
          <w:rFonts w:ascii="Liberation Serif" w:hAnsi="Liberation Serif" w:cs="Liberation Serif"/>
        </w:rPr>
      </w:pPr>
      <w:r>
        <w:rPr>
          <w:rFonts w:ascii="Liberation Serif" w:hAnsi="Liberation Serif" w:cs="Liberation Serif"/>
        </w:rPr>
        <w:tab/>
      </w:r>
      <w:r w:rsidR="002F7BE8">
        <w:rPr>
          <w:rFonts w:ascii="Liberation Serif" w:hAnsi="Liberation Serif" w:cs="Liberation Serif"/>
        </w:rPr>
        <w:t>3</w:t>
      </w:r>
      <w:r w:rsidR="00C83193" w:rsidRPr="00164112">
        <w:rPr>
          <w:rFonts w:ascii="Liberation Serif" w:hAnsi="Liberation Serif" w:cs="Liberation Serif"/>
        </w:rPr>
        <w:t>.1. Структура органов местного самоуправления</w:t>
      </w:r>
    </w:p>
    <w:p w14:paraId="6CAD4EB9" w14:textId="77777777" w:rsidR="00C83193" w:rsidRPr="00164112" w:rsidRDefault="00C83193" w:rsidP="00C83193">
      <w:pPr>
        <w:widowControl/>
        <w:tabs>
          <w:tab w:val="num" w:pos="709"/>
        </w:tabs>
        <w:spacing w:before="0" w:line="0" w:lineRule="atLeast"/>
        <w:ind w:right="0"/>
        <w:jc w:val="both"/>
        <w:rPr>
          <w:rFonts w:ascii="Liberation Serif" w:hAnsi="Liberation Serif" w:cs="Liberation Serif"/>
        </w:rPr>
      </w:pPr>
    </w:p>
    <w:tbl>
      <w:tblPr>
        <w:tblW w:w="151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
        <w:gridCol w:w="3857"/>
        <w:gridCol w:w="1417"/>
        <w:gridCol w:w="1134"/>
        <w:gridCol w:w="992"/>
        <w:gridCol w:w="1276"/>
        <w:gridCol w:w="992"/>
        <w:gridCol w:w="1276"/>
        <w:gridCol w:w="1134"/>
        <w:gridCol w:w="992"/>
        <w:gridCol w:w="992"/>
      </w:tblGrid>
      <w:tr w:rsidR="00C83193" w:rsidRPr="0019270D" w14:paraId="502D4217" w14:textId="77777777" w:rsidTr="000B7001">
        <w:tc>
          <w:tcPr>
            <w:tcW w:w="1105" w:type="dxa"/>
            <w:vMerge w:val="restart"/>
            <w:tcBorders>
              <w:top w:val="single" w:sz="4" w:space="0" w:color="auto"/>
              <w:left w:val="single" w:sz="4" w:space="0" w:color="auto"/>
              <w:bottom w:val="single" w:sz="4" w:space="0" w:color="auto"/>
              <w:right w:val="single" w:sz="4" w:space="0" w:color="auto"/>
            </w:tcBorders>
            <w:shd w:val="clear" w:color="auto" w:fill="auto"/>
          </w:tcPr>
          <w:p w14:paraId="4FB21361" w14:textId="77777777" w:rsidR="00C83193" w:rsidRPr="0019270D" w:rsidRDefault="00C83193" w:rsidP="00ED7309">
            <w:pPr>
              <w:widowControl/>
              <w:spacing w:before="0" w:line="0" w:lineRule="atLeast"/>
              <w:ind w:right="0"/>
              <w:rPr>
                <w:rFonts w:ascii="Liberation Serif" w:hAnsi="Liberation Serif" w:cs="Liberation Serif"/>
              </w:rPr>
            </w:pPr>
            <w:r w:rsidRPr="0019270D">
              <w:rPr>
                <w:rFonts w:ascii="Liberation Serif" w:hAnsi="Liberation Serif" w:cs="Liberation Serif"/>
              </w:rPr>
              <w:t>№</w:t>
            </w:r>
          </w:p>
          <w:p w14:paraId="7D9E59F5" w14:textId="77777777" w:rsidR="00C83193" w:rsidRPr="0019270D" w:rsidRDefault="00C83193" w:rsidP="00ED7309">
            <w:pPr>
              <w:widowControl/>
              <w:spacing w:before="0" w:line="0" w:lineRule="atLeast"/>
              <w:ind w:right="0"/>
              <w:rPr>
                <w:rFonts w:ascii="Liberation Serif" w:hAnsi="Liberation Serif" w:cs="Liberation Serif"/>
              </w:rPr>
            </w:pPr>
            <w:r w:rsidRPr="0019270D">
              <w:rPr>
                <w:rFonts w:ascii="Liberation Serif" w:hAnsi="Liberation Serif" w:cs="Liberation Serif"/>
              </w:rPr>
              <w:t>п/п</w:t>
            </w:r>
          </w:p>
        </w:tc>
        <w:tc>
          <w:tcPr>
            <w:tcW w:w="3857" w:type="dxa"/>
            <w:vMerge w:val="restart"/>
            <w:tcBorders>
              <w:top w:val="single" w:sz="4" w:space="0" w:color="auto"/>
              <w:left w:val="single" w:sz="4" w:space="0" w:color="auto"/>
              <w:bottom w:val="single" w:sz="4" w:space="0" w:color="auto"/>
              <w:right w:val="single" w:sz="4" w:space="0" w:color="auto"/>
            </w:tcBorders>
            <w:shd w:val="clear" w:color="auto" w:fill="auto"/>
          </w:tcPr>
          <w:p w14:paraId="3EEE1785" w14:textId="77777777" w:rsidR="00C83193" w:rsidRPr="0019270D" w:rsidRDefault="00C83193" w:rsidP="00ED7309">
            <w:pPr>
              <w:widowControl/>
              <w:spacing w:before="0" w:line="0" w:lineRule="atLeast"/>
              <w:ind w:right="0"/>
              <w:rPr>
                <w:rFonts w:ascii="Liberation Serif" w:hAnsi="Liberation Serif" w:cs="Liberation Serif"/>
              </w:rPr>
            </w:pPr>
            <w:r w:rsidRPr="0019270D">
              <w:rPr>
                <w:rFonts w:ascii="Liberation Serif" w:hAnsi="Liberation Serif" w:cs="Liberation Serif"/>
              </w:rPr>
              <w:t>Органы местного самоуправления и их подразделения</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14:paraId="4F092B8C" w14:textId="77777777" w:rsidR="00C83193" w:rsidRPr="0019270D" w:rsidRDefault="00C83193" w:rsidP="00ED7309">
            <w:pPr>
              <w:widowControl/>
              <w:spacing w:before="0" w:line="0" w:lineRule="atLeast"/>
              <w:ind w:right="0"/>
              <w:rPr>
                <w:rFonts w:ascii="Liberation Serif" w:hAnsi="Liberation Serif" w:cs="Liberation Serif"/>
              </w:rPr>
            </w:pPr>
            <w:r w:rsidRPr="0019270D">
              <w:rPr>
                <w:rFonts w:ascii="Liberation Serif" w:hAnsi="Liberation Serif" w:cs="Liberation Serif"/>
              </w:rPr>
              <w:t xml:space="preserve">Обладает правами юр. лица/ </w:t>
            </w:r>
          </w:p>
          <w:p w14:paraId="2DD878B8" w14:textId="77777777" w:rsidR="00C83193" w:rsidRPr="0019270D" w:rsidRDefault="00C83193" w:rsidP="00ED7309">
            <w:pPr>
              <w:widowControl/>
              <w:spacing w:before="0" w:line="0" w:lineRule="atLeast"/>
              <w:ind w:right="0"/>
              <w:rPr>
                <w:rFonts w:ascii="Liberation Serif" w:hAnsi="Liberation Serif" w:cs="Liberation Serif"/>
              </w:rPr>
            </w:pPr>
            <w:r w:rsidRPr="0019270D">
              <w:rPr>
                <w:rFonts w:ascii="Liberation Serif" w:hAnsi="Liberation Serif" w:cs="Liberation Serif"/>
              </w:rPr>
              <w:t>не обладает</w:t>
            </w:r>
          </w:p>
        </w:tc>
        <w:tc>
          <w:tcPr>
            <w:tcW w:w="8788" w:type="dxa"/>
            <w:gridSpan w:val="8"/>
            <w:tcBorders>
              <w:top w:val="single" w:sz="4" w:space="0" w:color="auto"/>
              <w:left w:val="single" w:sz="4" w:space="0" w:color="auto"/>
              <w:bottom w:val="single" w:sz="4" w:space="0" w:color="auto"/>
              <w:right w:val="single" w:sz="4" w:space="0" w:color="auto"/>
            </w:tcBorders>
          </w:tcPr>
          <w:p w14:paraId="649C0308" w14:textId="77777777" w:rsidR="00C83193" w:rsidRPr="0019270D" w:rsidRDefault="00C83193" w:rsidP="00ED7309">
            <w:pPr>
              <w:widowControl/>
              <w:spacing w:before="0" w:line="0" w:lineRule="atLeast"/>
              <w:ind w:right="0"/>
              <w:rPr>
                <w:rFonts w:ascii="Liberation Serif" w:hAnsi="Liberation Serif" w:cs="Liberation Serif"/>
              </w:rPr>
            </w:pPr>
            <w:r w:rsidRPr="0019270D">
              <w:rPr>
                <w:rFonts w:ascii="Liberation Serif" w:hAnsi="Liberation Serif" w:cs="Liberation Serif"/>
              </w:rPr>
              <w:t>Численность работников органов местного самоуправления (депутатов Думы муниципального образования)</w:t>
            </w:r>
          </w:p>
        </w:tc>
      </w:tr>
      <w:tr w:rsidR="00C83193" w:rsidRPr="0019270D" w14:paraId="7DF3047F" w14:textId="77777777" w:rsidTr="000B7001">
        <w:tc>
          <w:tcPr>
            <w:tcW w:w="1105" w:type="dxa"/>
            <w:vMerge/>
            <w:tcBorders>
              <w:top w:val="single" w:sz="4" w:space="0" w:color="auto"/>
              <w:left w:val="single" w:sz="4" w:space="0" w:color="auto"/>
              <w:bottom w:val="single" w:sz="4" w:space="0" w:color="auto"/>
              <w:right w:val="single" w:sz="4" w:space="0" w:color="auto"/>
            </w:tcBorders>
            <w:shd w:val="clear" w:color="auto" w:fill="auto"/>
          </w:tcPr>
          <w:p w14:paraId="734D53AE" w14:textId="77777777" w:rsidR="00C83193" w:rsidRPr="0019270D" w:rsidRDefault="00C83193" w:rsidP="00ED7309">
            <w:pPr>
              <w:widowControl/>
              <w:spacing w:before="0" w:line="0" w:lineRule="atLeast"/>
              <w:ind w:right="0"/>
              <w:rPr>
                <w:rFonts w:ascii="Liberation Serif" w:hAnsi="Liberation Serif" w:cs="Liberation Serif"/>
              </w:rPr>
            </w:pPr>
          </w:p>
        </w:tc>
        <w:tc>
          <w:tcPr>
            <w:tcW w:w="3857" w:type="dxa"/>
            <w:vMerge/>
            <w:tcBorders>
              <w:top w:val="single" w:sz="4" w:space="0" w:color="auto"/>
              <w:left w:val="single" w:sz="4" w:space="0" w:color="auto"/>
              <w:bottom w:val="single" w:sz="4" w:space="0" w:color="auto"/>
              <w:right w:val="single" w:sz="4" w:space="0" w:color="auto"/>
            </w:tcBorders>
            <w:shd w:val="clear" w:color="auto" w:fill="auto"/>
          </w:tcPr>
          <w:p w14:paraId="7890268E" w14:textId="77777777" w:rsidR="00C83193" w:rsidRPr="0019270D" w:rsidRDefault="00C83193" w:rsidP="00ED7309">
            <w:pPr>
              <w:widowControl/>
              <w:spacing w:before="0" w:line="0" w:lineRule="atLeast"/>
              <w:ind w:right="0"/>
              <w:rPr>
                <w:rFonts w:ascii="Liberation Serif" w:hAnsi="Liberation Serif" w:cs="Liberation Serif"/>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4D24089A" w14:textId="77777777" w:rsidR="00C83193" w:rsidRPr="0019270D" w:rsidRDefault="00C83193" w:rsidP="00ED7309">
            <w:pPr>
              <w:widowControl/>
              <w:spacing w:before="0" w:line="0" w:lineRule="atLeast"/>
              <w:ind w:right="0"/>
              <w:rPr>
                <w:rFonts w:ascii="Liberation Serif" w:hAnsi="Liberation Serif" w:cs="Liberation Serif"/>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14:paraId="7A6ACEE3" w14:textId="77777777" w:rsidR="00C83193" w:rsidRPr="00AD049A" w:rsidRDefault="00C83193" w:rsidP="00ED7309">
            <w:pPr>
              <w:widowControl/>
              <w:spacing w:before="0" w:line="0" w:lineRule="atLeast"/>
              <w:ind w:right="0"/>
              <w:rPr>
                <w:rFonts w:ascii="Liberation Serif" w:hAnsi="Liberation Serif" w:cs="Liberation Serif"/>
                <w:sz w:val="22"/>
                <w:szCs w:val="22"/>
              </w:rPr>
            </w:pPr>
            <w:r w:rsidRPr="00AD049A">
              <w:rPr>
                <w:rFonts w:ascii="Liberation Serif" w:hAnsi="Liberation Serif" w:cs="Liberation Serif"/>
                <w:sz w:val="22"/>
                <w:szCs w:val="22"/>
              </w:rPr>
              <w:t>Депутатов Думы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tcPr>
          <w:p w14:paraId="6E8FDD96" w14:textId="77777777" w:rsidR="00C83193" w:rsidRPr="00AD049A" w:rsidRDefault="00C83193" w:rsidP="00ED7309">
            <w:pPr>
              <w:widowControl/>
              <w:spacing w:before="0" w:line="0" w:lineRule="atLeast"/>
              <w:ind w:right="0"/>
              <w:rPr>
                <w:rFonts w:ascii="Liberation Serif" w:hAnsi="Liberation Serif" w:cs="Liberation Serif"/>
                <w:sz w:val="22"/>
                <w:szCs w:val="22"/>
              </w:rPr>
            </w:pPr>
            <w:r w:rsidRPr="00AD049A">
              <w:rPr>
                <w:rFonts w:ascii="Liberation Serif" w:hAnsi="Liberation Serif" w:cs="Liberation Serif"/>
                <w:sz w:val="22"/>
                <w:szCs w:val="22"/>
              </w:rPr>
              <w:t>Муниципальных служащих</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2034BEE7" w14:textId="77777777" w:rsidR="00C83193" w:rsidRPr="00AD049A" w:rsidRDefault="00C83193" w:rsidP="00ED7309">
            <w:pPr>
              <w:widowControl/>
              <w:spacing w:before="0" w:line="0" w:lineRule="atLeast"/>
              <w:ind w:right="0"/>
              <w:rPr>
                <w:rFonts w:ascii="Liberation Serif" w:hAnsi="Liberation Serif" w:cs="Liberation Serif"/>
                <w:sz w:val="22"/>
                <w:szCs w:val="22"/>
              </w:rPr>
            </w:pPr>
            <w:r w:rsidRPr="00AD049A">
              <w:rPr>
                <w:rFonts w:ascii="Liberation Serif" w:hAnsi="Liberation Serif" w:cs="Liberation Serif"/>
                <w:sz w:val="22"/>
                <w:szCs w:val="22"/>
              </w:rPr>
              <w:t>Работников, осуществляющих техническое обеспечение деятельности органов местного самоуправления</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14:paraId="228C5DB1" w14:textId="77777777" w:rsidR="00C83193" w:rsidRPr="00AD049A" w:rsidRDefault="00C83193" w:rsidP="00ED7309">
            <w:pPr>
              <w:widowControl/>
              <w:spacing w:before="0" w:line="0" w:lineRule="atLeast"/>
              <w:ind w:right="0"/>
              <w:rPr>
                <w:rFonts w:ascii="Liberation Serif" w:hAnsi="Liberation Serif" w:cs="Liberation Serif"/>
                <w:sz w:val="22"/>
                <w:szCs w:val="22"/>
              </w:rPr>
            </w:pPr>
            <w:r w:rsidRPr="00AD049A">
              <w:rPr>
                <w:rFonts w:ascii="Liberation Serif" w:hAnsi="Liberation Serif" w:cs="Liberation Serif"/>
                <w:sz w:val="22"/>
                <w:szCs w:val="22"/>
              </w:rPr>
              <w:t>Младшего обслуживающего персонала</w:t>
            </w:r>
          </w:p>
        </w:tc>
      </w:tr>
      <w:tr w:rsidR="00C83193" w:rsidRPr="0019270D" w14:paraId="0BADCCF1" w14:textId="77777777" w:rsidTr="000B7001">
        <w:trPr>
          <w:trHeight w:val="1671"/>
        </w:trPr>
        <w:tc>
          <w:tcPr>
            <w:tcW w:w="1105" w:type="dxa"/>
            <w:vMerge/>
            <w:tcBorders>
              <w:top w:val="single" w:sz="4" w:space="0" w:color="auto"/>
              <w:left w:val="single" w:sz="4" w:space="0" w:color="auto"/>
              <w:bottom w:val="single" w:sz="4" w:space="0" w:color="auto"/>
              <w:right w:val="single" w:sz="4" w:space="0" w:color="auto"/>
            </w:tcBorders>
            <w:shd w:val="clear" w:color="auto" w:fill="auto"/>
          </w:tcPr>
          <w:p w14:paraId="6F007AFD" w14:textId="77777777" w:rsidR="00C83193" w:rsidRPr="0019270D" w:rsidRDefault="00C83193" w:rsidP="00ED7309">
            <w:pPr>
              <w:widowControl/>
              <w:spacing w:before="0" w:line="0" w:lineRule="atLeast"/>
              <w:ind w:right="0"/>
              <w:rPr>
                <w:rFonts w:ascii="Liberation Serif" w:hAnsi="Liberation Serif" w:cs="Liberation Serif"/>
              </w:rPr>
            </w:pPr>
          </w:p>
        </w:tc>
        <w:tc>
          <w:tcPr>
            <w:tcW w:w="3857" w:type="dxa"/>
            <w:vMerge/>
            <w:tcBorders>
              <w:top w:val="single" w:sz="4" w:space="0" w:color="auto"/>
              <w:left w:val="single" w:sz="4" w:space="0" w:color="auto"/>
              <w:bottom w:val="single" w:sz="4" w:space="0" w:color="auto"/>
              <w:right w:val="single" w:sz="4" w:space="0" w:color="auto"/>
            </w:tcBorders>
            <w:shd w:val="clear" w:color="auto" w:fill="auto"/>
          </w:tcPr>
          <w:p w14:paraId="007B29AF" w14:textId="77777777" w:rsidR="00C83193" w:rsidRPr="0019270D" w:rsidRDefault="00C83193" w:rsidP="00ED7309">
            <w:pPr>
              <w:widowControl/>
              <w:spacing w:before="0" w:line="0" w:lineRule="atLeast"/>
              <w:ind w:right="0"/>
              <w:rPr>
                <w:rFonts w:ascii="Liberation Serif" w:hAnsi="Liberation Serif" w:cs="Liberation Serif"/>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0FFAD619" w14:textId="77777777" w:rsidR="00C83193" w:rsidRPr="0019270D" w:rsidRDefault="00C83193" w:rsidP="00ED7309">
            <w:pPr>
              <w:widowControl/>
              <w:spacing w:before="0" w:line="0" w:lineRule="atLeast"/>
              <w:ind w:right="0"/>
              <w:rPr>
                <w:rFonts w:ascii="Liberation Serif" w:hAnsi="Liberation Serif" w:cs="Liberation Serif"/>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F4476A" w14:textId="77777777" w:rsidR="00C83193" w:rsidRPr="00AD049A" w:rsidRDefault="00C83193" w:rsidP="00ED7309">
            <w:pPr>
              <w:widowControl/>
              <w:spacing w:before="0" w:line="0" w:lineRule="atLeast"/>
              <w:ind w:right="0"/>
              <w:rPr>
                <w:rFonts w:ascii="Liberation Serif" w:hAnsi="Liberation Serif" w:cs="Liberation Serif"/>
                <w:sz w:val="22"/>
                <w:szCs w:val="22"/>
              </w:rPr>
            </w:pPr>
            <w:r w:rsidRPr="00AD049A">
              <w:rPr>
                <w:rFonts w:ascii="Liberation Serif" w:hAnsi="Liberation Serif" w:cs="Liberation Serif"/>
                <w:sz w:val="22"/>
                <w:szCs w:val="22"/>
              </w:rPr>
              <w:t>в соотв. с Уставом ГО</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6473AE" w14:textId="77777777" w:rsidR="00C83193" w:rsidRPr="00AD049A" w:rsidRDefault="00C83193" w:rsidP="00ED7309">
            <w:pPr>
              <w:widowControl/>
              <w:spacing w:before="0" w:line="0" w:lineRule="atLeast"/>
              <w:ind w:right="0"/>
              <w:rPr>
                <w:rFonts w:ascii="Liberation Serif" w:hAnsi="Liberation Serif" w:cs="Liberation Serif"/>
                <w:sz w:val="22"/>
                <w:szCs w:val="22"/>
              </w:rPr>
            </w:pPr>
            <w:r w:rsidRPr="00AD049A">
              <w:rPr>
                <w:rFonts w:ascii="Liberation Serif" w:hAnsi="Liberation Serif" w:cs="Liberation Serif"/>
                <w:sz w:val="22"/>
                <w:szCs w:val="22"/>
              </w:rPr>
              <w:t>фактически</w:t>
            </w:r>
          </w:p>
        </w:tc>
        <w:tc>
          <w:tcPr>
            <w:tcW w:w="1276" w:type="dxa"/>
            <w:tcBorders>
              <w:top w:val="single" w:sz="4" w:space="0" w:color="auto"/>
              <w:left w:val="single" w:sz="4" w:space="0" w:color="auto"/>
              <w:bottom w:val="single" w:sz="4" w:space="0" w:color="auto"/>
              <w:right w:val="single" w:sz="4" w:space="0" w:color="auto"/>
            </w:tcBorders>
          </w:tcPr>
          <w:p w14:paraId="0AB6A4F5" w14:textId="77777777" w:rsidR="00C83193" w:rsidRPr="00AD049A" w:rsidRDefault="00C83193" w:rsidP="00ED7309">
            <w:pPr>
              <w:widowControl/>
              <w:spacing w:before="0" w:line="0" w:lineRule="atLeast"/>
              <w:ind w:right="0"/>
              <w:rPr>
                <w:rFonts w:ascii="Liberation Serif" w:hAnsi="Liberation Serif" w:cs="Liberation Serif"/>
                <w:sz w:val="22"/>
                <w:szCs w:val="22"/>
              </w:rPr>
            </w:pPr>
            <w:r w:rsidRPr="00AD049A">
              <w:rPr>
                <w:rFonts w:ascii="Liberation Serif" w:hAnsi="Liberation Serif" w:cs="Liberation Serif"/>
                <w:sz w:val="22"/>
                <w:szCs w:val="22"/>
              </w:rPr>
              <w:t>в соотв. со штатным расписанием</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E2F26B" w14:textId="77777777" w:rsidR="00C83193" w:rsidRPr="00AD049A" w:rsidRDefault="00C83193" w:rsidP="00ED7309">
            <w:pPr>
              <w:widowControl/>
              <w:spacing w:before="0" w:line="0" w:lineRule="atLeast"/>
              <w:ind w:right="0"/>
              <w:rPr>
                <w:rFonts w:ascii="Liberation Serif" w:hAnsi="Liberation Serif" w:cs="Liberation Serif"/>
                <w:sz w:val="22"/>
                <w:szCs w:val="22"/>
              </w:rPr>
            </w:pPr>
            <w:r w:rsidRPr="00AD049A">
              <w:rPr>
                <w:rFonts w:ascii="Liberation Serif" w:hAnsi="Liberation Serif" w:cs="Liberation Serif"/>
                <w:sz w:val="22"/>
                <w:szCs w:val="22"/>
              </w:rPr>
              <w:t>фактически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7ABB2D" w14:textId="77777777" w:rsidR="00C83193" w:rsidRPr="00AD049A" w:rsidRDefault="00C83193" w:rsidP="00ED7309">
            <w:pPr>
              <w:widowControl/>
              <w:spacing w:before="0" w:line="0" w:lineRule="atLeast"/>
              <w:ind w:right="0"/>
              <w:rPr>
                <w:rFonts w:ascii="Liberation Serif" w:hAnsi="Liberation Serif" w:cs="Liberation Serif"/>
                <w:sz w:val="22"/>
                <w:szCs w:val="22"/>
              </w:rPr>
            </w:pPr>
            <w:r w:rsidRPr="00AD049A">
              <w:rPr>
                <w:rFonts w:ascii="Liberation Serif" w:hAnsi="Liberation Serif" w:cs="Liberation Serif"/>
                <w:sz w:val="22"/>
                <w:szCs w:val="22"/>
              </w:rPr>
              <w:t>в соотв. со штатным расписанием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6B920D" w14:textId="77777777" w:rsidR="00C83193" w:rsidRPr="00AD049A" w:rsidRDefault="00C83193" w:rsidP="00ED7309">
            <w:pPr>
              <w:widowControl/>
              <w:spacing w:before="0" w:line="0" w:lineRule="atLeast"/>
              <w:ind w:right="0"/>
              <w:rPr>
                <w:rFonts w:ascii="Liberation Serif" w:hAnsi="Liberation Serif" w:cs="Liberation Serif"/>
                <w:sz w:val="22"/>
                <w:szCs w:val="22"/>
              </w:rPr>
            </w:pPr>
            <w:r w:rsidRPr="00AD049A">
              <w:rPr>
                <w:rFonts w:ascii="Liberation Serif" w:hAnsi="Liberation Serif" w:cs="Liberation Serif"/>
                <w:sz w:val="22"/>
                <w:szCs w:val="22"/>
              </w:rPr>
              <w:t>фактически</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CEDB5C" w14:textId="77777777" w:rsidR="00C83193" w:rsidRPr="00AD049A" w:rsidRDefault="00C83193" w:rsidP="00ED7309">
            <w:pPr>
              <w:widowControl/>
              <w:spacing w:before="0" w:line="0" w:lineRule="atLeast"/>
              <w:ind w:right="0"/>
              <w:rPr>
                <w:rFonts w:ascii="Liberation Serif" w:hAnsi="Liberation Serif" w:cs="Liberation Serif"/>
                <w:sz w:val="22"/>
                <w:szCs w:val="22"/>
              </w:rPr>
            </w:pPr>
            <w:r w:rsidRPr="00AD049A">
              <w:rPr>
                <w:rFonts w:ascii="Liberation Serif" w:hAnsi="Liberation Serif" w:cs="Liberation Serif"/>
                <w:sz w:val="22"/>
                <w:szCs w:val="22"/>
              </w:rPr>
              <w:t>в соотв. со штатным расписанием</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C21BB6" w14:textId="77777777" w:rsidR="00C83193" w:rsidRPr="00AD049A" w:rsidRDefault="00C83193" w:rsidP="00ED7309">
            <w:pPr>
              <w:widowControl/>
              <w:spacing w:before="0" w:line="0" w:lineRule="atLeast"/>
              <w:ind w:right="0"/>
              <w:rPr>
                <w:rFonts w:ascii="Liberation Serif" w:hAnsi="Liberation Serif" w:cs="Liberation Serif"/>
                <w:sz w:val="22"/>
                <w:szCs w:val="22"/>
              </w:rPr>
            </w:pPr>
            <w:r w:rsidRPr="00AD049A">
              <w:rPr>
                <w:rFonts w:ascii="Liberation Serif" w:hAnsi="Liberation Serif" w:cs="Liberation Serif"/>
                <w:sz w:val="22"/>
                <w:szCs w:val="22"/>
              </w:rPr>
              <w:t>фактически</w:t>
            </w:r>
          </w:p>
        </w:tc>
      </w:tr>
      <w:tr w:rsidR="00C83193" w:rsidRPr="0019270D" w14:paraId="67319F4E" w14:textId="77777777" w:rsidTr="000B7001">
        <w:tc>
          <w:tcPr>
            <w:tcW w:w="1105" w:type="dxa"/>
            <w:tcBorders>
              <w:top w:val="single" w:sz="4" w:space="0" w:color="auto"/>
              <w:left w:val="single" w:sz="4" w:space="0" w:color="auto"/>
              <w:bottom w:val="single" w:sz="4" w:space="0" w:color="auto"/>
              <w:right w:val="single" w:sz="4" w:space="0" w:color="auto"/>
            </w:tcBorders>
            <w:shd w:val="clear" w:color="auto" w:fill="auto"/>
          </w:tcPr>
          <w:p w14:paraId="259BF964" w14:textId="77777777" w:rsidR="00C83193" w:rsidRPr="0019270D" w:rsidRDefault="00C83193" w:rsidP="00ED7309">
            <w:pPr>
              <w:widowControl/>
              <w:spacing w:before="0" w:line="0" w:lineRule="atLeast"/>
              <w:ind w:right="0"/>
              <w:rPr>
                <w:rFonts w:ascii="Liberation Serif" w:hAnsi="Liberation Serif" w:cs="Liberation Serif"/>
                <w:b w:val="0"/>
                <w:bCs w:val="0"/>
              </w:rPr>
            </w:pPr>
            <w:r w:rsidRPr="0019270D">
              <w:rPr>
                <w:rFonts w:ascii="Liberation Serif" w:hAnsi="Liberation Serif" w:cs="Liberation Serif"/>
                <w:b w:val="0"/>
                <w:bCs w:val="0"/>
              </w:rPr>
              <w:t>1</w:t>
            </w:r>
          </w:p>
        </w:tc>
        <w:tc>
          <w:tcPr>
            <w:tcW w:w="3857" w:type="dxa"/>
            <w:tcBorders>
              <w:top w:val="single" w:sz="4" w:space="0" w:color="auto"/>
              <w:left w:val="single" w:sz="4" w:space="0" w:color="auto"/>
              <w:bottom w:val="single" w:sz="4" w:space="0" w:color="auto"/>
              <w:right w:val="single" w:sz="4" w:space="0" w:color="auto"/>
            </w:tcBorders>
            <w:shd w:val="clear" w:color="auto" w:fill="auto"/>
          </w:tcPr>
          <w:p w14:paraId="6BBB41E0" w14:textId="77777777" w:rsidR="00C83193" w:rsidRPr="0019270D" w:rsidRDefault="00C83193" w:rsidP="00ED7309">
            <w:pPr>
              <w:widowControl/>
              <w:spacing w:before="0" w:line="0" w:lineRule="atLeast"/>
              <w:ind w:right="0"/>
              <w:jc w:val="left"/>
              <w:rPr>
                <w:rFonts w:ascii="Liberation Serif" w:hAnsi="Liberation Serif" w:cs="Liberation Serif"/>
                <w:b w:val="0"/>
                <w:bCs w:val="0"/>
              </w:rPr>
            </w:pPr>
            <w:r w:rsidRPr="0019270D">
              <w:rPr>
                <w:rFonts w:ascii="Liberation Serif" w:hAnsi="Liberation Serif" w:cs="Liberation Serif"/>
                <w:b w:val="0"/>
                <w:bCs w:val="0"/>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9DB1255" w14:textId="77777777" w:rsidR="00C83193" w:rsidRPr="0019270D" w:rsidRDefault="00C83193" w:rsidP="00ED7309">
            <w:pPr>
              <w:widowControl/>
              <w:spacing w:before="0" w:line="0" w:lineRule="atLeast"/>
              <w:ind w:right="0"/>
              <w:rPr>
                <w:rFonts w:ascii="Liberation Serif" w:hAnsi="Liberation Serif" w:cs="Liberation Serif"/>
                <w:b w:val="0"/>
                <w:bCs w:val="0"/>
              </w:rPr>
            </w:pPr>
            <w:r w:rsidRPr="0019270D">
              <w:rPr>
                <w:rFonts w:ascii="Liberation Serif" w:hAnsi="Liberation Serif" w:cs="Liberation Serif"/>
                <w:b w:val="0"/>
                <w:bCs w:val="0"/>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5B0658" w14:textId="77777777" w:rsidR="00C83193" w:rsidRPr="0019270D" w:rsidRDefault="00C83193" w:rsidP="00ED7309">
            <w:pPr>
              <w:widowControl/>
              <w:spacing w:before="0" w:line="0" w:lineRule="atLeast"/>
              <w:ind w:right="0"/>
              <w:rPr>
                <w:rFonts w:ascii="Liberation Serif" w:hAnsi="Liberation Serif" w:cs="Liberation Serif"/>
                <w:b w:val="0"/>
                <w:bCs w:val="0"/>
              </w:rPr>
            </w:pPr>
            <w:r w:rsidRPr="0019270D">
              <w:rPr>
                <w:rFonts w:ascii="Liberation Serif" w:hAnsi="Liberation Serif" w:cs="Liberation Serif"/>
                <w:b w:val="0"/>
                <w:bCs w:val="0"/>
              </w:rPr>
              <w:t>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0F320A" w14:textId="77777777" w:rsidR="00C83193" w:rsidRPr="0019270D" w:rsidRDefault="00C83193" w:rsidP="00ED7309">
            <w:pPr>
              <w:widowControl/>
              <w:spacing w:before="0" w:line="0" w:lineRule="atLeast"/>
              <w:ind w:right="0"/>
              <w:rPr>
                <w:rFonts w:ascii="Liberation Serif" w:hAnsi="Liberation Serif" w:cs="Liberation Serif"/>
                <w:b w:val="0"/>
                <w:bCs w:val="0"/>
              </w:rPr>
            </w:pPr>
            <w:r w:rsidRPr="0019270D">
              <w:rPr>
                <w:rFonts w:ascii="Liberation Serif" w:hAnsi="Liberation Serif" w:cs="Liberation Serif"/>
                <w:b w:val="0"/>
                <w:bCs w:val="0"/>
              </w:rPr>
              <w:t>5</w:t>
            </w:r>
          </w:p>
        </w:tc>
        <w:tc>
          <w:tcPr>
            <w:tcW w:w="1276" w:type="dxa"/>
            <w:tcBorders>
              <w:top w:val="single" w:sz="4" w:space="0" w:color="auto"/>
              <w:left w:val="single" w:sz="4" w:space="0" w:color="auto"/>
              <w:bottom w:val="single" w:sz="4" w:space="0" w:color="auto"/>
              <w:right w:val="single" w:sz="4" w:space="0" w:color="auto"/>
            </w:tcBorders>
          </w:tcPr>
          <w:p w14:paraId="18FF7BD5" w14:textId="77777777" w:rsidR="00C83193" w:rsidRPr="0019270D" w:rsidRDefault="00C83193" w:rsidP="00ED7309">
            <w:pPr>
              <w:widowControl/>
              <w:spacing w:before="0" w:line="0" w:lineRule="atLeast"/>
              <w:ind w:right="0"/>
              <w:rPr>
                <w:rFonts w:ascii="Liberation Serif" w:hAnsi="Liberation Serif" w:cs="Liberation Serif"/>
                <w:b w:val="0"/>
                <w:bCs w:val="0"/>
              </w:rPr>
            </w:pPr>
            <w:r w:rsidRPr="0019270D">
              <w:rPr>
                <w:rFonts w:ascii="Liberation Serif" w:hAnsi="Liberation Serif" w:cs="Liberation Serif"/>
                <w:b w:val="0"/>
                <w:bCs w:val="0"/>
              </w:rPr>
              <w:t>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3E57D3" w14:textId="77777777" w:rsidR="00C83193" w:rsidRPr="0019270D" w:rsidRDefault="00C83193" w:rsidP="00ED7309">
            <w:pPr>
              <w:widowControl/>
              <w:spacing w:before="0" w:line="0" w:lineRule="atLeast"/>
              <w:ind w:right="0"/>
              <w:rPr>
                <w:rFonts w:ascii="Liberation Serif" w:hAnsi="Liberation Serif" w:cs="Liberation Serif"/>
                <w:b w:val="0"/>
                <w:bCs w:val="0"/>
              </w:rPr>
            </w:pPr>
            <w:r w:rsidRPr="0019270D">
              <w:rPr>
                <w:rFonts w:ascii="Liberation Serif" w:hAnsi="Liberation Serif" w:cs="Liberation Serif"/>
                <w:b w:val="0"/>
                <w:bCs w:val="0"/>
              </w:rPr>
              <w:t>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BBEB08" w14:textId="77777777" w:rsidR="00C83193" w:rsidRPr="0019270D" w:rsidRDefault="00C83193" w:rsidP="00ED7309">
            <w:pPr>
              <w:widowControl/>
              <w:spacing w:before="0" w:line="0" w:lineRule="atLeast"/>
              <w:ind w:right="0"/>
              <w:rPr>
                <w:rFonts w:ascii="Liberation Serif" w:hAnsi="Liberation Serif" w:cs="Liberation Serif"/>
                <w:b w:val="0"/>
                <w:bCs w:val="0"/>
              </w:rPr>
            </w:pPr>
            <w:r w:rsidRPr="0019270D">
              <w:rPr>
                <w:rFonts w:ascii="Liberation Serif" w:hAnsi="Liberation Serif" w:cs="Liberation Serif"/>
                <w:b w:val="0"/>
                <w:bCs w:val="0"/>
              </w:rPr>
              <w:t>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346048" w14:textId="77777777" w:rsidR="00C83193" w:rsidRPr="0019270D" w:rsidRDefault="00C83193" w:rsidP="00ED7309">
            <w:pPr>
              <w:widowControl/>
              <w:spacing w:before="0" w:line="0" w:lineRule="atLeast"/>
              <w:ind w:right="0"/>
              <w:rPr>
                <w:rFonts w:ascii="Liberation Serif" w:hAnsi="Liberation Serif" w:cs="Liberation Serif"/>
                <w:b w:val="0"/>
                <w:bCs w:val="0"/>
              </w:rPr>
            </w:pPr>
            <w:r w:rsidRPr="0019270D">
              <w:rPr>
                <w:rFonts w:ascii="Liberation Serif" w:hAnsi="Liberation Serif" w:cs="Liberation Serif"/>
                <w:b w:val="0"/>
                <w:bCs w:val="0"/>
              </w:rPr>
              <w:t>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5E83D9" w14:textId="77777777" w:rsidR="00C83193" w:rsidRPr="0019270D" w:rsidRDefault="00C83193" w:rsidP="00ED7309">
            <w:pPr>
              <w:widowControl/>
              <w:spacing w:before="0" w:line="0" w:lineRule="atLeast"/>
              <w:ind w:right="0"/>
              <w:rPr>
                <w:rFonts w:ascii="Liberation Serif" w:hAnsi="Liberation Serif" w:cs="Liberation Serif"/>
                <w:b w:val="0"/>
                <w:bCs w:val="0"/>
              </w:rPr>
            </w:pPr>
            <w:r w:rsidRPr="0019270D">
              <w:rPr>
                <w:rFonts w:ascii="Liberation Serif" w:hAnsi="Liberation Serif" w:cs="Liberation Serif"/>
                <w:b w:val="0"/>
                <w:bCs w:val="0"/>
              </w:rPr>
              <w:t>10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F4DF91" w14:textId="77777777" w:rsidR="00C83193" w:rsidRPr="0019270D" w:rsidRDefault="00C83193" w:rsidP="00ED7309">
            <w:pPr>
              <w:widowControl/>
              <w:spacing w:before="0" w:line="0" w:lineRule="atLeast"/>
              <w:ind w:right="0"/>
              <w:rPr>
                <w:rFonts w:ascii="Liberation Serif" w:hAnsi="Liberation Serif" w:cs="Liberation Serif"/>
                <w:b w:val="0"/>
                <w:bCs w:val="0"/>
              </w:rPr>
            </w:pPr>
            <w:r w:rsidRPr="0019270D">
              <w:rPr>
                <w:rFonts w:ascii="Liberation Serif" w:hAnsi="Liberation Serif" w:cs="Liberation Serif"/>
                <w:b w:val="0"/>
                <w:bCs w:val="0"/>
              </w:rPr>
              <w:t>11</w:t>
            </w:r>
          </w:p>
        </w:tc>
      </w:tr>
      <w:tr w:rsidR="00183569" w:rsidRPr="0019270D" w14:paraId="2186C230" w14:textId="77777777" w:rsidTr="000B7001">
        <w:tc>
          <w:tcPr>
            <w:tcW w:w="1105" w:type="dxa"/>
            <w:tcBorders>
              <w:top w:val="single" w:sz="4" w:space="0" w:color="auto"/>
              <w:left w:val="single" w:sz="4" w:space="0" w:color="auto"/>
              <w:bottom w:val="single" w:sz="4" w:space="0" w:color="auto"/>
              <w:right w:val="single" w:sz="4" w:space="0" w:color="auto"/>
            </w:tcBorders>
            <w:shd w:val="clear" w:color="auto" w:fill="auto"/>
          </w:tcPr>
          <w:p w14:paraId="75B9672C" w14:textId="77777777" w:rsidR="00183569" w:rsidRPr="0019270D" w:rsidRDefault="00183569" w:rsidP="00183569">
            <w:pPr>
              <w:widowControl/>
              <w:spacing w:before="0" w:line="0" w:lineRule="atLeast"/>
              <w:ind w:right="0"/>
              <w:rPr>
                <w:rFonts w:ascii="Liberation Serif" w:hAnsi="Liberation Serif" w:cs="Liberation Serif"/>
                <w:bCs w:val="0"/>
              </w:rPr>
            </w:pPr>
            <w:r w:rsidRPr="0019270D">
              <w:rPr>
                <w:rFonts w:ascii="Liberation Serif" w:hAnsi="Liberation Serif" w:cs="Liberation Serif"/>
                <w:bCs w:val="0"/>
              </w:rPr>
              <w:t>1.</w:t>
            </w:r>
          </w:p>
        </w:tc>
        <w:tc>
          <w:tcPr>
            <w:tcW w:w="3857" w:type="dxa"/>
            <w:tcBorders>
              <w:top w:val="single" w:sz="4" w:space="0" w:color="auto"/>
              <w:left w:val="single" w:sz="4" w:space="0" w:color="auto"/>
              <w:bottom w:val="single" w:sz="4" w:space="0" w:color="auto"/>
              <w:right w:val="single" w:sz="4" w:space="0" w:color="auto"/>
            </w:tcBorders>
            <w:shd w:val="clear" w:color="auto" w:fill="auto"/>
          </w:tcPr>
          <w:p w14:paraId="64B7FC24" w14:textId="77777777" w:rsidR="00183569" w:rsidRPr="0019270D" w:rsidRDefault="00183569" w:rsidP="00013132">
            <w:pPr>
              <w:widowControl/>
              <w:spacing w:before="0" w:line="0" w:lineRule="atLeast"/>
              <w:ind w:right="0"/>
              <w:jc w:val="both"/>
              <w:rPr>
                <w:rFonts w:ascii="Liberation Serif" w:hAnsi="Liberation Serif" w:cs="Liberation Serif"/>
                <w:bCs w:val="0"/>
              </w:rPr>
            </w:pPr>
            <w:r w:rsidRPr="0019270D">
              <w:rPr>
                <w:rFonts w:ascii="Liberation Serif" w:hAnsi="Liberation Serif" w:cs="Liberation Serif"/>
                <w:bCs w:val="0"/>
              </w:rPr>
              <w:t>Дума городского округа Верхняя Пышма</w:t>
            </w:r>
            <w:r>
              <w:rPr>
                <w:rFonts w:ascii="Liberation Serif" w:hAnsi="Liberation Serif" w:cs="Liberation Serif"/>
                <w:bCs w:val="0"/>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150E658" w14:textId="77777777" w:rsidR="00183569" w:rsidRPr="0019270D" w:rsidRDefault="00183569" w:rsidP="00183569">
            <w:pPr>
              <w:pStyle w:val="afe"/>
              <w:spacing w:line="0" w:lineRule="atLeast"/>
              <w:jc w:val="center"/>
              <w:rPr>
                <w:rFonts w:ascii="Liberation Serif" w:hAnsi="Liberation Serif" w:cs="Liberation Serif"/>
                <w:b/>
                <w:sz w:val="24"/>
                <w:szCs w:val="24"/>
              </w:rPr>
            </w:pPr>
            <w:r w:rsidRPr="0019270D">
              <w:rPr>
                <w:rFonts w:ascii="Liberation Serif" w:hAnsi="Liberation Serif" w:cs="Liberation Serif"/>
                <w:b/>
                <w:sz w:val="24"/>
                <w:szCs w:val="24"/>
              </w:rPr>
              <w:t>Обладает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A17BB6" w14:textId="77777777" w:rsidR="00183569" w:rsidRPr="00183569" w:rsidRDefault="00183569" w:rsidP="00183569">
            <w:pPr>
              <w:pStyle w:val="afe"/>
              <w:spacing w:line="0" w:lineRule="atLeast"/>
              <w:jc w:val="center"/>
              <w:rPr>
                <w:rFonts w:ascii="Liberation Serif" w:hAnsi="Liberation Serif" w:cs="Liberation Serif"/>
                <w:b/>
                <w:bCs/>
              </w:rPr>
            </w:pPr>
            <w:r w:rsidRPr="00183569">
              <w:rPr>
                <w:rFonts w:ascii="Liberation Serif" w:hAnsi="Liberation Serif" w:cs="Liberation Serif"/>
                <w:b/>
                <w:bCs/>
              </w:rPr>
              <w:t>20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13C25F" w14:textId="77777777" w:rsidR="00183569" w:rsidRPr="00183569" w:rsidRDefault="00183569" w:rsidP="00183569">
            <w:pPr>
              <w:pStyle w:val="afe"/>
              <w:spacing w:line="0" w:lineRule="atLeast"/>
              <w:jc w:val="center"/>
              <w:rPr>
                <w:rFonts w:ascii="Liberation Serif" w:hAnsi="Liberation Serif" w:cs="Liberation Serif"/>
                <w:b/>
                <w:bCs/>
              </w:rPr>
            </w:pPr>
            <w:r w:rsidRPr="00183569">
              <w:rPr>
                <w:rFonts w:ascii="Liberation Serif" w:hAnsi="Liberation Serif" w:cs="Liberation Serif"/>
                <w:b/>
                <w:bCs/>
              </w:rPr>
              <w:t>20</w:t>
            </w:r>
          </w:p>
        </w:tc>
        <w:tc>
          <w:tcPr>
            <w:tcW w:w="1276" w:type="dxa"/>
            <w:tcBorders>
              <w:top w:val="single" w:sz="4" w:space="0" w:color="auto"/>
              <w:left w:val="single" w:sz="4" w:space="0" w:color="auto"/>
              <w:bottom w:val="single" w:sz="4" w:space="0" w:color="auto"/>
              <w:right w:val="single" w:sz="4" w:space="0" w:color="auto"/>
            </w:tcBorders>
          </w:tcPr>
          <w:p w14:paraId="76147FE7" w14:textId="77777777" w:rsidR="00183569" w:rsidRPr="00183569" w:rsidRDefault="00183569" w:rsidP="00183569">
            <w:pPr>
              <w:pStyle w:val="afe"/>
              <w:spacing w:line="0" w:lineRule="atLeast"/>
              <w:jc w:val="center"/>
              <w:rPr>
                <w:rFonts w:ascii="Liberation Serif" w:hAnsi="Liberation Serif" w:cs="Liberation Serif"/>
                <w:b/>
                <w:bCs/>
              </w:rPr>
            </w:pPr>
            <w:r w:rsidRPr="00183569">
              <w:rPr>
                <w:rFonts w:ascii="Liberation Serif" w:hAnsi="Liberation Serif" w:cs="Liberation Serif"/>
                <w:b/>
                <w:bCs/>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7BAAC2" w14:textId="77777777" w:rsidR="00183569" w:rsidRPr="00183569" w:rsidRDefault="00183569" w:rsidP="00183569">
            <w:pPr>
              <w:pStyle w:val="afe"/>
              <w:spacing w:line="0" w:lineRule="atLeast"/>
              <w:jc w:val="center"/>
              <w:rPr>
                <w:rFonts w:ascii="Liberation Serif" w:hAnsi="Liberation Serif" w:cs="Liberation Serif"/>
                <w:b/>
                <w:bCs/>
              </w:rPr>
            </w:pPr>
            <w:r w:rsidRPr="00183569">
              <w:rPr>
                <w:rFonts w:ascii="Liberation Serif" w:hAnsi="Liberation Serif" w:cs="Liberation Serif"/>
                <w:b/>
                <w:bCs/>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528AA7" w14:textId="77777777" w:rsidR="00183569" w:rsidRPr="00183569" w:rsidRDefault="00183569" w:rsidP="00183569">
            <w:pPr>
              <w:pStyle w:val="afe"/>
              <w:spacing w:line="0" w:lineRule="atLeast"/>
              <w:jc w:val="center"/>
              <w:rPr>
                <w:rFonts w:ascii="Liberation Serif" w:hAnsi="Liberation Serif" w:cs="Liberation Serif"/>
                <w:b/>
                <w:bCs/>
              </w:rPr>
            </w:pPr>
            <w:r w:rsidRPr="00183569">
              <w:rPr>
                <w:rFonts w:ascii="Liberation Serif" w:hAnsi="Liberation Serif" w:cs="Liberation Serif"/>
                <w:b/>
                <w:bCs/>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9DE8A8" w14:textId="77777777" w:rsidR="00183569" w:rsidRPr="00183569" w:rsidRDefault="00183569" w:rsidP="00183569">
            <w:pPr>
              <w:pStyle w:val="afe"/>
              <w:spacing w:line="0" w:lineRule="atLeast"/>
              <w:jc w:val="center"/>
              <w:rPr>
                <w:rFonts w:ascii="Liberation Serif" w:hAnsi="Liberation Serif" w:cs="Liberation Serif"/>
                <w:b/>
                <w:bCs/>
              </w:rPr>
            </w:pPr>
            <w:r w:rsidRPr="00183569">
              <w:rPr>
                <w:rFonts w:ascii="Liberation Serif" w:hAnsi="Liberation Serif" w:cs="Liberation Serif"/>
                <w:b/>
                <w:bCs/>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F35383" w14:textId="77777777" w:rsidR="00183569" w:rsidRPr="00183569" w:rsidRDefault="00183569" w:rsidP="00183569">
            <w:pPr>
              <w:pStyle w:val="afe"/>
              <w:spacing w:line="0" w:lineRule="atLeast"/>
              <w:jc w:val="center"/>
              <w:rPr>
                <w:rFonts w:ascii="Liberation Serif" w:hAnsi="Liberation Serif" w:cs="Liberation Serif"/>
                <w:b/>
                <w:bCs/>
              </w:rPr>
            </w:pPr>
            <w:r w:rsidRPr="00183569">
              <w:rPr>
                <w:rFonts w:ascii="Liberation Serif" w:hAnsi="Liberation Serif" w:cs="Liberation Serif"/>
                <w:b/>
                <w:bCs/>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D7CAAA" w14:textId="77777777" w:rsidR="00183569" w:rsidRPr="00183569" w:rsidRDefault="00183569" w:rsidP="00183569">
            <w:pPr>
              <w:pStyle w:val="afe"/>
              <w:spacing w:line="0" w:lineRule="atLeast"/>
              <w:jc w:val="center"/>
              <w:rPr>
                <w:rFonts w:ascii="Liberation Serif" w:hAnsi="Liberation Serif" w:cs="Liberation Serif"/>
                <w:b/>
                <w:bCs/>
              </w:rPr>
            </w:pPr>
            <w:r w:rsidRPr="00183569">
              <w:rPr>
                <w:rFonts w:ascii="Liberation Serif" w:hAnsi="Liberation Serif" w:cs="Liberation Serif"/>
                <w:b/>
                <w:bCs/>
              </w:rPr>
              <w:t>0</w:t>
            </w:r>
          </w:p>
        </w:tc>
      </w:tr>
      <w:tr w:rsidR="00183569" w:rsidRPr="0019270D" w14:paraId="125ED376" w14:textId="77777777" w:rsidTr="000B7001">
        <w:trPr>
          <w:trHeight w:val="958"/>
        </w:trPr>
        <w:tc>
          <w:tcPr>
            <w:tcW w:w="1105" w:type="dxa"/>
            <w:tcBorders>
              <w:top w:val="single" w:sz="4" w:space="0" w:color="auto"/>
              <w:left w:val="single" w:sz="4" w:space="0" w:color="auto"/>
              <w:bottom w:val="single" w:sz="4" w:space="0" w:color="auto"/>
              <w:right w:val="single" w:sz="4" w:space="0" w:color="auto"/>
            </w:tcBorders>
            <w:shd w:val="clear" w:color="auto" w:fill="auto"/>
          </w:tcPr>
          <w:p w14:paraId="49D46A9A" w14:textId="77777777" w:rsidR="00183569" w:rsidRPr="0019270D" w:rsidRDefault="00183569" w:rsidP="00183569">
            <w:pPr>
              <w:widowControl/>
              <w:spacing w:before="0" w:line="0" w:lineRule="atLeast"/>
              <w:ind w:right="0"/>
              <w:rPr>
                <w:rFonts w:ascii="Liberation Serif" w:hAnsi="Liberation Serif" w:cs="Liberation Serif"/>
                <w:bCs w:val="0"/>
              </w:rPr>
            </w:pPr>
            <w:r w:rsidRPr="0019270D">
              <w:rPr>
                <w:rFonts w:ascii="Liberation Serif" w:hAnsi="Liberation Serif" w:cs="Liberation Serif"/>
                <w:bCs w:val="0"/>
              </w:rPr>
              <w:t>2.</w:t>
            </w:r>
          </w:p>
        </w:tc>
        <w:tc>
          <w:tcPr>
            <w:tcW w:w="3857" w:type="dxa"/>
            <w:tcBorders>
              <w:top w:val="single" w:sz="4" w:space="0" w:color="auto"/>
              <w:left w:val="single" w:sz="4" w:space="0" w:color="auto"/>
              <w:bottom w:val="single" w:sz="4" w:space="0" w:color="auto"/>
              <w:right w:val="single" w:sz="4" w:space="0" w:color="auto"/>
            </w:tcBorders>
            <w:shd w:val="clear" w:color="auto" w:fill="auto"/>
          </w:tcPr>
          <w:p w14:paraId="750A7480" w14:textId="77777777" w:rsidR="00183569" w:rsidRPr="0019270D" w:rsidRDefault="00183569" w:rsidP="00013132">
            <w:pPr>
              <w:widowControl/>
              <w:spacing w:before="0" w:line="0" w:lineRule="atLeast"/>
              <w:ind w:right="0"/>
              <w:jc w:val="both"/>
              <w:rPr>
                <w:rFonts w:ascii="Liberation Serif" w:hAnsi="Liberation Serif" w:cs="Liberation Serif"/>
                <w:bCs w:val="0"/>
              </w:rPr>
            </w:pPr>
            <w:r w:rsidRPr="0019270D">
              <w:rPr>
                <w:rFonts w:ascii="Liberation Serif" w:hAnsi="Liberation Serif" w:cs="Liberation Serif"/>
                <w:bCs w:val="0"/>
              </w:rPr>
              <w:t>Счетная палата</w:t>
            </w:r>
            <w:r>
              <w:rPr>
                <w:rFonts w:ascii="Liberation Serif" w:hAnsi="Liberation Serif" w:cs="Liberation Serif"/>
                <w:bCs w:val="0"/>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D245B8C" w14:textId="77777777" w:rsidR="00183569" w:rsidRPr="003C77CD" w:rsidRDefault="00183569" w:rsidP="00183569">
            <w:pPr>
              <w:pStyle w:val="afe"/>
              <w:spacing w:line="0" w:lineRule="atLeast"/>
              <w:ind w:left="-79"/>
              <w:jc w:val="center"/>
              <w:rPr>
                <w:rFonts w:ascii="Liberation Serif" w:hAnsi="Liberation Serif" w:cs="Liberation Serif"/>
                <w:b/>
                <w:color w:val="000000" w:themeColor="text1"/>
                <w:sz w:val="24"/>
                <w:szCs w:val="24"/>
              </w:rPr>
            </w:pPr>
            <w:r w:rsidRPr="003C77CD">
              <w:rPr>
                <w:rFonts w:ascii="Liberation Serif" w:hAnsi="Liberation Serif" w:cs="Liberation Serif"/>
                <w:b/>
                <w:color w:val="000000" w:themeColor="text1"/>
                <w:sz w:val="24"/>
                <w:szCs w:val="24"/>
              </w:rPr>
              <w:t>Обладает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D8C5E0" w14:textId="77777777" w:rsidR="00183569" w:rsidRPr="00183569" w:rsidRDefault="00183569" w:rsidP="00183569">
            <w:pPr>
              <w:pStyle w:val="afe"/>
              <w:spacing w:line="0" w:lineRule="atLeast"/>
              <w:jc w:val="center"/>
              <w:rPr>
                <w:rFonts w:ascii="Liberation Serif" w:hAnsi="Liberation Serif" w:cs="Liberation Serif"/>
                <w:b/>
                <w:color w:val="000000" w:themeColor="text1"/>
              </w:rPr>
            </w:pPr>
            <w:r w:rsidRPr="00183569">
              <w:rPr>
                <w:rFonts w:ascii="Liberation Serif" w:hAnsi="Liberation Serif" w:cs="Liberation Serif"/>
                <w:b/>
                <w:color w:val="000000" w:themeColor="text1"/>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2C0F2C" w14:textId="77777777" w:rsidR="00183569" w:rsidRPr="00183569" w:rsidRDefault="00183569" w:rsidP="00183569">
            <w:pPr>
              <w:pStyle w:val="afe"/>
              <w:spacing w:line="0" w:lineRule="atLeast"/>
              <w:jc w:val="center"/>
              <w:rPr>
                <w:rFonts w:ascii="Liberation Serif" w:hAnsi="Liberation Serif" w:cs="Liberation Serif"/>
                <w:b/>
                <w:color w:val="000000" w:themeColor="text1"/>
              </w:rPr>
            </w:pPr>
            <w:r w:rsidRPr="00183569">
              <w:rPr>
                <w:rFonts w:ascii="Liberation Serif" w:hAnsi="Liberation Serif" w:cs="Liberation Serif"/>
                <w:b/>
                <w:color w:val="000000" w:themeColor="text1"/>
              </w:rPr>
              <w:t>0</w:t>
            </w:r>
          </w:p>
        </w:tc>
        <w:tc>
          <w:tcPr>
            <w:tcW w:w="1276" w:type="dxa"/>
            <w:tcBorders>
              <w:top w:val="single" w:sz="4" w:space="0" w:color="auto"/>
              <w:left w:val="single" w:sz="4" w:space="0" w:color="auto"/>
              <w:bottom w:val="single" w:sz="4" w:space="0" w:color="auto"/>
              <w:right w:val="single" w:sz="4" w:space="0" w:color="auto"/>
            </w:tcBorders>
          </w:tcPr>
          <w:p w14:paraId="264EDAEF" w14:textId="77777777" w:rsidR="00183569" w:rsidRPr="00183569" w:rsidRDefault="00183569" w:rsidP="00183569">
            <w:pPr>
              <w:pStyle w:val="afe"/>
              <w:spacing w:line="0" w:lineRule="atLeast"/>
              <w:jc w:val="center"/>
              <w:rPr>
                <w:rFonts w:ascii="Liberation Serif" w:hAnsi="Liberation Serif" w:cs="Liberation Serif"/>
                <w:b/>
                <w:color w:val="000000" w:themeColor="text1"/>
              </w:rPr>
            </w:pPr>
            <w:r w:rsidRPr="00183569">
              <w:rPr>
                <w:rFonts w:ascii="Liberation Serif" w:hAnsi="Liberation Serif" w:cs="Liberation Serif"/>
                <w:b/>
                <w:color w:val="000000" w:themeColor="text1"/>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31D565" w14:textId="77777777" w:rsidR="00183569" w:rsidRPr="00183569" w:rsidRDefault="00183569" w:rsidP="00183569">
            <w:pPr>
              <w:pStyle w:val="afe"/>
              <w:spacing w:line="0" w:lineRule="atLeast"/>
              <w:jc w:val="center"/>
              <w:rPr>
                <w:rFonts w:ascii="Liberation Serif" w:hAnsi="Liberation Serif" w:cs="Liberation Serif"/>
                <w:b/>
                <w:color w:val="000000" w:themeColor="text1"/>
              </w:rPr>
            </w:pPr>
            <w:r w:rsidRPr="00183569">
              <w:rPr>
                <w:rFonts w:ascii="Liberation Serif" w:hAnsi="Liberation Serif" w:cs="Liberation Serif"/>
                <w:b/>
                <w:color w:val="000000" w:themeColor="text1"/>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D463FA" w14:textId="77777777" w:rsidR="00183569" w:rsidRPr="00183569" w:rsidRDefault="00183569" w:rsidP="00183569">
            <w:pPr>
              <w:pStyle w:val="afe"/>
              <w:spacing w:line="0" w:lineRule="atLeast"/>
              <w:jc w:val="center"/>
              <w:rPr>
                <w:rFonts w:ascii="Liberation Serif" w:hAnsi="Liberation Serif" w:cs="Liberation Serif"/>
                <w:b/>
                <w:color w:val="000000" w:themeColor="text1"/>
              </w:rPr>
            </w:pPr>
            <w:r w:rsidRPr="00183569">
              <w:rPr>
                <w:rFonts w:ascii="Liberation Serif" w:hAnsi="Liberation Serif" w:cs="Liberation Serif"/>
                <w:b/>
                <w:color w:val="000000" w:themeColor="text1"/>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0C30F6" w14:textId="77777777" w:rsidR="00183569" w:rsidRPr="00183569" w:rsidRDefault="00183569" w:rsidP="00183569">
            <w:pPr>
              <w:pStyle w:val="afe"/>
              <w:spacing w:line="0" w:lineRule="atLeast"/>
              <w:jc w:val="center"/>
              <w:rPr>
                <w:rFonts w:ascii="Liberation Serif" w:hAnsi="Liberation Serif" w:cs="Liberation Serif"/>
                <w:b/>
                <w:color w:val="000000" w:themeColor="text1"/>
              </w:rPr>
            </w:pPr>
            <w:r w:rsidRPr="00183569">
              <w:rPr>
                <w:rFonts w:ascii="Liberation Serif" w:hAnsi="Liberation Serif" w:cs="Liberation Serif"/>
                <w:b/>
                <w:color w:val="000000" w:themeColor="text1"/>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BEF742" w14:textId="77777777" w:rsidR="00183569" w:rsidRPr="00183569" w:rsidRDefault="00183569" w:rsidP="00183569">
            <w:pPr>
              <w:pStyle w:val="afe"/>
              <w:spacing w:line="0" w:lineRule="atLeast"/>
              <w:jc w:val="center"/>
              <w:rPr>
                <w:rFonts w:ascii="Liberation Serif" w:hAnsi="Liberation Serif" w:cs="Liberation Serif"/>
                <w:b/>
                <w:color w:val="000000" w:themeColor="text1"/>
              </w:rPr>
            </w:pPr>
            <w:r w:rsidRPr="00183569">
              <w:rPr>
                <w:rFonts w:ascii="Liberation Serif" w:hAnsi="Liberation Serif" w:cs="Liberation Serif"/>
                <w:b/>
                <w:color w:val="000000" w:themeColor="text1"/>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2040B3" w14:textId="77777777" w:rsidR="00183569" w:rsidRPr="00183569" w:rsidRDefault="00183569" w:rsidP="00183569">
            <w:pPr>
              <w:widowControl/>
              <w:spacing w:before="0" w:line="0" w:lineRule="atLeast"/>
              <w:ind w:right="0"/>
              <w:rPr>
                <w:rFonts w:ascii="Liberation Serif" w:hAnsi="Liberation Serif" w:cs="Liberation Serif"/>
                <w:bCs w:val="0"/>
                <w:color w:val="000000" w:themeColor="text1"/>
                <w:sz w:val="22"/>
                <w:szCs w:val="22"/>
              </w:rPr>
            </w:pPr>
            <w:r w:rsidRPr="00183569">
              <w:rPr>
                <w:rFonts w:ascii="Liberation Serif" w:hAnsi="Liberation Serif" w:cs="Liberation Serif"/>
                <w:bCs w:val="0"/>
                <w:color w:val="000000" w:themeColor="text1"/>
                <w:sz w:val="22"/>
                <w:szCs w:val="22"/>
              </w:rPr>
              <w:t>0</w:t>
            </w:r>
          </w:p>
        </w:tc>
      </w:tr>
      <w:tr w:rsidR="00EA5279" w:rsidRPr="0019270D" w14:paraId="02868883" w14:textId="77777777" w:rsidTr="000B7001">
        <w:tc>
          <w:tcPr>
            <w:tcW w:w="1105" w:type="dxa"/>
            <w:tcBorders>
              <w:top w:val="single" w:sz="4" w:space="0" w:color="auto"/>
              <w:left w:val="single" w:sz="4" w:space="0" w:color="auto"/>
              <w:bottom w:val="single" w:sz="4" w:space="0" w:color="auto"/>
              <w:right w:val="single" w:sz="4" w:space="0" w:color="auto"/>
            </w:tcBorders>
            <w:shd w:val="clear" w:color="auto" w:fill="auto"/>
          </w:tcPr>
          <w:p w14:paraId="5AE3022D" w14:textId="77777777" w:rsidR="00EA5279" w:rsidRPr="0019270D" w:rsidRDefault="00EA5279" w:rsidP="00EA5279">
            <w:pPr>
              <w:widowControl/>
              <w:spacing w:before="0" w:line="0" w:lineRule="atLeast"/>
              <w:ind w:right="0"/>
              <w:rPr>
                <w:rFonts w:ascii="Liberation Serif" w:hAnsi="Liberation Serif" w:cs="Liberation Serif"/>
              </w:rPr>
            </w:pPr>
            <w:r w:rsidRPr="0019270D">
              <w:rPr>
                <w:rFonts w:ascii="Liberation Serif" w:hAnsi="Liberation Serif" w:cs="Liberation Serif"/>
              </w:rPr>
              <w:t xml:space="preserve">3. </w:t>
            </w:r>
          </w:p>
        </w:tc>
        <w:tc>
          <w:tcPr>
            <w:tcW w:w="3857" w:type="dxa"/>
            <w:tcBorders>
              <w:top w:val="single" w:sz="4" w:space="0" w:color="auto"/>
              <w:left w:val="single" w:sz="4" w:space="0" w:color="auto"/>
              <w:bottom w:val="single" w:sz="4" w:space="0" w:color="auto"/>
              <w:right w:val="single" w:sz="4" w:space="0" w:color="auto"/>
            </w:tcBorders>
            <w:shd w:val="clear" w:color="auto" w:fill="auto"/>
          </w:tcPr>
          <w:p w14:paraId="51D76704" w14:textId="77777777" w:rsidR="00EA5279" w:rsidRPr="0019270D" w:rsidRDefault="00EA5279" w:rsidP="00013132">
            <w:pPr>
              <w:widowControl/>
              <w:spacing w:before="0" w:line="0" w:lineRule="atLeast"/>
              <w:ind w:right="0"/>
              <w:jc w:val="both"/>
              <w:rPr>
                <w:rFonts w:ascii="Liberation Serif" w:hAnsi="Liberation Serif" w:cs="Liberation Serif"/>
              </w:rPr>
            </w:pPr>
            <w:r w:rsidRPr="0019270D">
              <w:rPr>
                <w:rFonts w:ascii="Liberation Serif" w:hAnsi="Liberation Serif" w:cs="Liberation Serif"/>
              </w:rPr>
              <w:t>Администрация городского округа Верхняя Пышма</w:t>
            </w:r>
            <w:r>
              <w:rPr>
                <w:rFonts w:ascii="Liberation Serif" w:hAnsi="Liberation Serif" w:cs="Liberation Serif"/>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F97E928" w14:textId="77777777" w:rsidR="00EA5279" w:rsidRPr="00EA5279" w:rsidRDefault="00EA5279" w:rsidP="00EA5279">
            <w:pPr>
              <w:pStyle w:val="afe"/>
              <w:spacing w:line="0" w:lineRule="atLeast"/>
              <w:jc w:val="center"/>
              <w:rPr>
                <w:rFonts w:ascii="Liberation Serif" w:hAnsi="Liberation Serif" w:cs="Liberation Serif"/>
                <w:b/>
                <w:sz w:val="24"/>
                <w:szCs w:val="24"/>
              </w:rPr>
            </w:pPr>
            <w:r w:rsidRPr="00EA5279">
              <w:rPr>
                <w:rFonts w:ascii="Liberation Serif" w:hAnsi="Liberation Serif" w:cs="Liberation Serif"/>
                <w:b/>
                <w:sz w:val="24"/>
                <w:szCs w:val="24"/>
              </w:rPr>
              <w:t>Обладает</w:t>
            </w:r>
          </w:p>
        </w:tc>
        <w:tc>
          <w:tcPr>
            <w:tcW w:w="1134" w:type="dxa"/>
            <w:tcBorders>
              <w:top w:val="single" w:sz="4" w:space="0" w:color="auto"/>
              <w:left w:val="single" w:sz="4" w:space="0" w:color="auto"/>
              <w:bottom w:val="single" w:sz="4" w:space="0" w:color="auto"/>
              <w:right w:val="single" w:sz="4" w:space="0" w:color="auto"/>
            </w:tcBorders>
          </w:tcPr>
          <w:p w14:paraId="11D8822B" w14:textId="77777777" w:rsidR="00EA5279" w:rsidRPr="0019270D" w:rsidRDefault="00EA5279" w:rsidP="00EA5279">
            <w:pPr>
              <w:pStyle w:val="afe"/>
              <w:spacing w:line="0" w:lineRule="atLeast"/>
              <w:jc w:val="center"/>
              <w:rPr>
                <w:rFonts w:ascii="Liberation Serif" w:hAnsi="Liberation Serif" w:cs="Liberation Serif"/>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3A066EE8" w14:textId="77777777" w:rsidR="00EA5279" w:rsidRPr="0019270D" w:rsidRDefault="00EA5279" w:rsidP="00EA5279">
            <w:pPr>
              <w:pStyle w:val="afe"/>
              <w:spacing w:line="0" w:lineRule="atLeast"/>
              <w:jc w:val="center"/>
              <w:rPr>
                <w:rFonts w:ascii="Liberation Serif" w:hAnsi="Liberation Serif" w:cs="Liberation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3D99878" w14:textId="77777777" w:rsidR="00EA5279" w:rsidRPr="0019270D" w:rsidRDefault="00EA5279" w:rsidP="00EA5279">
            <w:pPr>
              <w:pStyle w:val="afe"/>
              <w:spacing w:line="0" w:lineRule="atLeast"/>
              <w:jc w:val="center"/>
              <w:rPr>
                <w:rFonts w:ascii="Liberation Serif" w:hAnsi="Liberation Serif" w:cs="Liberation Serif"/>
                <w:b/>
                <w:b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6DBAF36E" w14:textId="77777777" w:rsidR="00EA5279" w:rsidRPr="0019270D" w:rsidRDefault="00EA5279" w:rsidP="00EA5279">
            <w:pPr>
              <w:pStyle w:val="afe"/>
              <w:spacing w:line="0" w:lineRule="atLeast"/>
              <w:jc w:val="center"/>
              <w:rPr>
                <w:rFonts w:ascii="Liberation Serif" w:hAnsi="Liberation Serif" w:cs="Liberation Serif"/>
                <w:b/>
                <w:bCs/>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819B9DF" w14:textId="77777777" w:rsidR="00EA5279" w:rsidRPr="0019270D" w:rsidRDefault="00EA5279" w:rsidP="00EA5279">
            <w:pPr>
              <w:pStyle w:val="afe"/>
              <w:spacing w:line="0" w:lineRule="atLeast"/>
              <w:jc w:val="center"/>
              <w:rPr>
                <w:rFonts w:ascii="Liberation Serif" w:hAnsi="Liberation Serif" w:cs="Liberation Serif"/>
                <w:b/>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DFC840A" w14:textId="77777777" w:rsidR="00EA5279" w:rsidRPr="0019270D" w:rsidRDefault="00EA5279" w:rsidP="00EA5279">
            <w:pPr>
              <w:pStyle w:val="afe"/>
              <w:spacing w:line="0" w:lineRule="atLeast"/>
              <w:jc w:val="center"/>
              <w:rPr>
                <w:rFonts w:ascii="Liberation Serif" w:hAnsi="Liberation Serif" w:cs="Liberation Serif"/>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626047" w14:textId="77777777" w:rsidR="00EA5279" w:rsidRPr="0019270D" w:rsidRDefault="00EA5279" w:rsidP="00EA5279">
            <w:pPr>
              <w:pStyle w:val="afe"/>
              <w:spacing w:line="0" w:lineRule="atLeast"/>
              <w:jc w:val="center"/>
              <w:rPr>
                <w:rFonts w:ascii="Liberation Serif" w:hAnsi="Liberation Serif" w:cs="Liberation Serif"/>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38146C2B" w14:textId="77777777" w:rsidR="00EA5279" w:rsidRPr="0019270D" w:rsidRDefault="00EA5279" w:rsidP="00EA5279">
            <w:pPr>
              <w:pStyle w:val="afe"/>
              <w:spacing w:line="0" w:lineRule="atLeast"/>
              <w:jc w:val="center"/>
              <w:rPr>
                <w:rFonts w:ascii="Liberation Serif" w:hAnsi="Liberation Serif" w:cs="Liberation Serif"/>
                <w:b/>
                <w:sz w:val="24"/>
                <w:szCs w:val="24"/>
              </w:rPr>
            </w:pPr>
          </w:p>
        </w:tc>
      </w:tr>
      <w:tr w:rsidR="00EA5279" w:rsidRPr="0019270D" w14:paraId="56457E60" w14:textId="77777777" w:rsidTr="000B7001">
        <w:tc>
          <w:tcPr>
            <w:tcW w:w="1105" w:type="dxa"/>
            <w:tcBorders>
              <w:top w:val="single" w:sz="4" w:space="0" w:color="auto"/>
              <w:left w:val="single" w:sz="4" w:space="0" w:color="auto"/>
              <w:bottom w:val="single" w:sz="4" w:space="0" w:color="auto"/>
              <w:right w:val="single" w:sz="4" w:space="0" w:color="auto"/>
            </w:tcBorders>
            <w:shd w:val="clear" w:color="auto" w:fill="auto"/>
          </w:tcPr>
          <w:p w14:paraId="7E2FC9BA" w14:textId="77777777" w:rsidR="00EA5279" w:rsidRPr="0019270D" w:rsidRDefault="00EA5279" w:rsidP="00EA5279">
            <w:pPr>
              <w:widowControl/>
              <w:spacing w:before="0" w:line="0" w:lineRule="atLeast"/>
              <w:ind w:right="0"/>
              <w:rPr>
                <w:rFonts w:ascii="Liberation Serif" w:hAnsi="Liberation Serif" w:cs="Liberation Serif"/>
                <w:bCs w:val="0"/>
              </w:rPr>
            </w:pPr>
            <w:r w:rsidRPr="0019270D">
              <w:rPr>
                <w:rFonts w:ascii="Liberation Serif" w:hAnsi="Liberation Serif" w:cs="Liberation Serif"/>
                <w:bCs w:val="0"/>
              </w:rPr>
              <w:t>3.1.</w:t>
            </w:r>
          </w:p>
        </w:tc>
        <w:tc>
          <w:tcPr>
            <w:tcW w:w="3857" w:type="dxa"/>
            <w:tcBorders>
              <w:top w:val="single" w:sz="4" w:space="0" w:color="auto"/>
              <w:left w:val="single" w:sz="4" w:space="0" w:color="auto"/>
              <w:bottom w:val="single" w:sz="4" w:space="0" w:color="auto"/>
              <w:right w:val="single" w:sz="4" w:space="0" w:color="auto"/>
            </w:tcBorders>
            <w:shd w:val="clear" w:color="auto" w:fill="auto"/>
          </w:tcPr>
          <w:p w14:paraId="0A5AD0FF" w14:textId="77777777" w:rsidR="00EA5279" w:rsidRPr="0019270D" w:rsidRDefault="00EA5279" w:rsidP="00EA5279">
            <w:pPr>
              <w:widowControl/>
              <w:spacing w:before="0" w:line="0" w:lineRule="atLeast"/>
              <w:ind w:right="0"/>
              <w:jc w:val="left"/>
              <w:rPr>
                <w:rFonts w:ascii="Liberation Serif" w:hAnsi="Liberation Serif" w:cs="Liberation Serif"/>
                <w:bCs w:val="0"/>
              </w:rPr>
            </w:pPr>
            <w:r w:rsidRPr="0019270D">
              <w:rPr>
                <w:rFonts w:ascii="Liberation Serif" w:hAnsi="Liberation Serif" w:cs="Liberation Serif"/>
                <w:bCs w:val="0"/>
              </w:rPr>
              <w:t xml:space="preserve">Руководящий состав </w:t>
            </w:r>
            <w:r w:rsidRPr="0019270D">
              <w:rPr>
                <w:rFonts w:ascii="Liberation Serif" w:hAnsi="Liberation Serif" w:cs="Liberation Serif"/>
              </w:rPr>
              <w:t>(заместители главы администрации)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9108ABF" w14:textId="77777777" w:rsidR="00EA5279" w:rsidRPr="00CA5F25" w:rsidRDefault="00EA5279" w:rsidP="00EA5279">
            <w:pPr>
              <w:pStyle w:val="afe"/>
              <w:spacing w:line="0" w:lineRule="atLeast"/>
              <w:rPr>
                <w:rFonts w:ascii="Liberation Serif" w:hAnsi="Liberation Serif" w:cs="Liberation Serif"/>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AA79F7F" w14:textId="77777777" w:rsidR="00EA5279" w:rsidRPr="0019270D" w:rsidRDefault="00EA5279" w:rsidP="00EA5279">
            <w:pPr>
              <w:pStyle w:val="afe"/>
              <w:spacing w:line="0" w:lineRule="atLeast"/>
              <w:jc w:val="center"/>
              <w:rPr>
                <w:rFonts w:ascii="Liberation Serif" w:hAnsi="Liberation Serif" w:cs="Liberation Serif"/>
                <w:b/>
                <w:b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3B9EAA5F" w14:textId="77777777" w:rsidR="00EA5279" w:rsidRPr="0019270D" w:rsidRDefault="00EA5279" w:rsidP="00EA5279">
            <w:pPr>
              <w:pStyle w:val="afe"/>
              <w:spacing w:line="0" w:lineRule="atLeast"/>
              <w:jc w:val="center"/>
              <w:rPr>
                <w:rFonts w:ascii="Liberation Serif" w:hAnsi="Liberation Serif" w:cs="Liberation Serif"/>
                <w:b/>
                <w:bCs/>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0FAD32E" w14:textId="77777777" w:rsidR="00EA5279" w:rsidRPr="00F955AA" w:rsidRDefault="00EA5279" w:rsidP="00EA5279">
            <w:pPr>
              <w:pStyle w:val="afe"/>
              <w:spacing w:line="0" w:lineRule="atLeast"/>
              <w:jc w:val="center"/>
              <w:rPr>
                <w:rFonts w:ascii="Liberation Serif" w:hAnsi="Liberation Serif" w:cs="Liberation Serif"/>
                <w:sz w:val="24"/>
                <w:szCs w:val="24"/>
              </w:rPr>
            </w:pPr>
            <w:r w:rsidRPr="00F955AA">
              <w:rPr>
                <w:rFonts w:ascii="Liberation Serif" w:hAnsi="Liberation Serif" w:cs="Liberation Serif"/>
                <w:sz w:val="24"/>
                <w:szCs w:val="24"/>
              </w:rPr>
              <w:t>5</w:t>
            </w:r>
          </w:p>
        </w:tc>
        <w:tc>
          <w:tcPr>
            <w:tcW w:w="992" w:type="dxa"/>
            <w:tcBorders>
              <w:top w:val="single" w:sz="4" w:space="0" w:color="auto"/>
              <w:left w:val="single" w:sz="4" w:space="0" w:color="auto"/>
              <w:bottom w:val="single" w:sz="4" w:space="0" w:color="auto"/>
              <w:right w:val="single" w:sz="4" w:space="0" w:color="auto"/>
            </w:tcBorders>
          </w:tcPr>
          <w:p w14:paraId="41846F4A" w14:textId="77777777" w:rsidR="00EA5279" w:rsidRPr="00F955AA" w:rsidRDefault="00EA5279" w:rsidP="00EA5279">
            <w:pPr>
              <w:pStyle w:val="afe"/>
              <w:spacing w:line="0" w:lineRule="atLeast"/>
              <w:jc w:val="center"/>
              <w:rPr>
                <w:rFonts w:ascii="Liberation Serif" w:hAnsi="Liberation Serif" w:cs="Liberation Serif"/>
                <w:sz w:val="24"/>
                <w:szCs w:val="24"/>
              </w:rPr>
            </w:pPr>
            <w:r w:rsidRPr="00F955AA">
              <w:rPr>
                <w:rFonts w:ascii="Liberation Serif" w:hAnsi="Liberation Serif" w:cs="Liberation Serif"/>
                <w:sz w:val="24"/>
                <w:szCs w:val="24"/>
              </w:rPr>
              <w:t>5</w:t>
            </w:r>
          </w:p>
        </w:tc>
        <w:tc>
          <w:tcPr>
            <w:tcW w:w="1276" w:type="dxa"/>
            <w:tcBorders>
              <w:top w:val="single" w:sz="4" w:space="0" w:color="auto"/>
              <w:left w:val="single" w:sz="4" w:space="0" w:color="auto"/>
              <w:bottom w:val="single" w:sz="4" w:space="0" w:color="auto"/>
              <w:right w:val="single" w:sz="4" w:space="0" w:color="auto"/>
            </w:tcBorders>
          </w:tcPr>
          <w:p w14:paraId="10AE5316" w14:textId="77777777" w:rsidR="00EA5279" w:rsidRPr="0019270D" w:rsidRDefault="00EA5279" w:rsidP="00EA5279">
            <w:pPr>
              <w:pStyle w:val="afe"/>
              <w:spacing w:line="0" w:lineRule="atLeast"/>
              <w:jc w:val="center"/>
              <w:rPr>
                <w:rFonts w:ascii="Liberation Serif" w:hAnsi="Liberation Serif" w:cs="Liberation Serif"/>
                <w:b/>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AB6275F" w14:textId="77777777" w:rsidR="00EA5279" w:rsidRPr="0019270D" w:rsidRDefault="00EA5279" w:rsidP="00EA5279">
            <w:pPr>
              <w:pStyle w:val="afe"/>
              <w:spacing w:line="0" w:lineRule="atLeast"/>
              <w:jc w:val="center"/>
              <w:rPr>
                <w:rFonts w:ascii="Liberation Serif" w:hAnsi="Liberation Serif" w:cs="Liberation Serif"/>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1119B8" w14:textId="77777777" w:rsidR="00EA5279" w:rsidRPr="0019270D" w:rsidRDefault="00EA5279" w:rsidP="00EA5279">
            <w:pPr>
              <w:pStyle w:val="afe"/>
              <w:spacing w:line="0" w:lineRule="atLeast"/>
              <w:jc w:val="center"/>
              <w:rPr>
                <w:rFonts w:ascii="Liberation Serif" w:hAnsi="Liberation Serif" w:cs="Liberation Serif"/>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144FC7" w14:textId="77777777" w:rsidR="00EA5279" w:rsidRPr="0019270D" w:rsidRDefault="00EA5279" w:rsidP="00EA5279">
            <w:pPr>
              <w:pStyle w:val="afe"/>
              <w:spacing w:line="0" w:lineRule="atLeast"/>
              <w:jc w:val="center"/>
              <w:rPr>
                <w:rFonts w:ascii="Liberation Serif" w:hAnsi="Liberation Serif" w:cs="Liberation Serif"/>
                <w:b/>
                <w:bCs/>
                <w:sz w:val="24"/>
                <w:szCs w:val="24"/>
              </w:rPr>
            </w:pPr>
          </w:p>
        </w:tc>
      </w:tr>
      <w:tr w:rsidR="00EA5279" w:rsidRPr="0019270D" w14:paraId="59D29A77" w14:textId="77777777" w:rsidTr="000B7001">
        <w:tc>
          <w:tcPr>
            <w:tcW w:w="1105" w:type="dxa"/>
            <w:tcBorders>
              <w:top w:val="single" w:sz="4" w:space="0" w:color="auto"/>
              <w:left w:val="single" w:sz="4" w:space="0" w:color="auto"/>
              <w:bottom w:val="single" w:sz="4" w:space="0" w:color="auto"/>
              <w:right w:val="single" w:sz="4" w:space="0" w:color="auto"/>
            </w:tcBorders>
            <w:shd w:val="clear" w:color="auto" w:fill="auto"/>
          </w:tcPr>
          <w:p w14:paraId="430E1718" w14:textId="77777777" w:rsidR="00EA5279" w:rsidRPr="0019270D" w:rsidRDefault="00EA5279" w:rsidP="00EA5279">
            <w:pPr>
              <w:widowControl/>
              <w:spacing w:before="0" w:line="0" w:lineRule="atLeast"/>
              <w:ind w:right="0"/>
              <w:rPr>
                <w:rFonts w:ascii="Liberation Serif" w:hAnsi="Liberation Serif" w:cs="Liberation Serif"/>
                <w:bCs w:val="0"/>
              </w:rPr>
            </w:pPr>
            <w:r w:rsidRPr="0019270D">
              <w:rPr>
                <w:rFonts w:ascii="Liberation Serif" w:hAnsi="Liberation Serif" w:cs="Liberation Serif"/>
                <w:bCs w:val="0"/>
              </w:rPr>
              <w:t xml:space="preserve">3.2. </w:t>
            </w:r>
          </w:p>
        </w:tc>
        <w:tc>
          <w:tcPr>
            <w:tcW w:w="3857" w:type="dxa"/>
            <w:tcBorders>
              <w:top w:val="single" w:sz="4" w:space="0" w:color="auto"/>
              <w:left w:val="single" w:sz="4" w:space="0" w:color="auto"/>
              <w:bottom w:val="single" w:sz="4" w:space="0" w:color="auto"/>
              <w:right w:val="single" w:sz="4" w:space="0" w:color="auto"/>
            </w:tcBorders>
            <w:shd w:val="clear" w:color="auto" w:fill="auto"/>
          </w:tcPr>
          <w:p w14:paraId="0E98D4FB" w14:textId="77777777" w:rsidR="00EA5279" w:rsidRPr="0019270D" w:rsidRDefault="00EA5279" w:rsidP="00EA5279">
            <w:pPr>
              <w:widowControl/>
              <w:spacing w:before="0" w:line="0" w:lineRule="atLeast"/>
              <w:ind w:right="0"/>
              <w:jc w:val="left"/>
              <w:rPr>
                <w:rFonts w:ascii="Liberation Serif" w:hAnsi="Liberation Serif" w:cs="Liberation Serif"/>
                <w:bCs w:val="0"/>
              </w:rPr>
            </w:pPr>
            <w:r w:rsidRPr="0019270D">
              <w:rPr>
                <w:rFonts w:ascii="Liberation Serif" w:hAnsi="Liberation Serif" w:cs="Liberation Serif"/>
                <w:bCs w:val="0"/>
              </w:rPr>
              <w:t>Структурные подразделения, функциональные и территориальные органы, администрации городского округа Верхняя Пышма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82F4BD2" w14:textId="77777777" w:rsidR="00EA5279" w:rsidRPr="00CA5F25" w:rsidRDefault="00EA5279" w:rsidP="00EA5279">
            <w:pPr>
              <w:pStyle w:val="afe"/>
              <w:spacing w:line="0" w:lineRule="atLeast"/>
              <w:rPr>
                <w:rFonts w:ascii="Liberation Serif" w:hAnsi="Liberation Serif" w:cs="Liberation Serif"/>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97C7853" w14:textId="77777777" w:rsidR="00EA5279" w:rsidRPr="0019270D" w:rsidRDefault="00EA5279" w:rsidP="00EA5279">
            <w:pPr>
              <w:pStyle w:val="afe"/>
              <w:spacing w:line="0" w:lineRule="atLeast"/>
              <w:jc w:val="center"/>
              <w:rPr>
                <w:rFonts w:ascii="Liberation Serif" w:hAnsi="Liberation Serif" w:cs="Liberation Serif"/>
                <w:b/>
                <w:b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6720FB77" w14:textId="77777777" w:rsidR="00EA5279" w:rsidRPr="0019270D" w:rsidRDefault="00EA5279" w:rsidP="00EA5279">
            <w:pPr>
              <w:pStyle w:val="afe"/>
              <w:spacing w:line="0" w:lineRule="atLeast"/>
              <w:jc w:val="center"/>
              <w:rPr>
                <w:rFonts w:ascii="Liberation Serif" w:hAnsi="Liberation Serif" w:cs="Liberation Serif"/>
                <w:b/>
                <w:bCs/>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75BF2F9" w14:textId="77777777" w:rsidR="00EA5279" w:rsidRPr="0019270D" w:rsidRDefault="00EA5279" w:rsidP="00EA5279">
            <w:pPr>
              <w:pStyle w:val="afe"/>
              <w:spacing w:line="0" w:lineRule="atLeast"/>
              <w:jc w:val="center"/>
              <w:rPr>
                <w:rFonts w:ascii="Liberation Serif" w:hAnsi="Liberation Serif" w:cs="Liberation Serif"/>
                <w:b/>
                <w:b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1D852622" w14:textId="77777777" w:rsidR="00EA5279" w:rsidRPr="0019270D" w:rsidRDefault="00EA5279" w:rsidP="00EA5279">
            <w:pPr>
              <w:pStyle w:val="afe"/>
              <w:spacing w:line="0" w:lineRule="atLeast"/>
              <w:jc w:val="center"/>
              <w:rPr>
                <w:rFonts w:ascii="Liberation Serif" w:hAnsi="Liberation Serif" w:cs="Liberation Serif"/>
                <w:b/>
                <w:bCs/>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8149A94" w14:textId="77777777" w:rsidR="00EA5279" w:rsidRPr="0019270D" w:rsidRDefault="00EA5279" w:rsidP="00EA5279">
            <w:pPr>
              <w:pStyle w:val="afe"/>
              <w:spacing w:line="0" w:lineRule="atLeast"/>
              <w:jc w:val="center"/>
              <w:rPr>
                <w:rFonts w:ascii="Liberation Serif" w:hAnsi="Liberation Serif" w:cs="Liberation Serif"/>
                <w:b/>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97AEA64" w14:textId="77777777" w:rsidR="00EA5279" w:rsidRPr="0019270D" w:rsidRDefault="00EA5279" w:rsidP="00EA5279">
            <w:pPr>
              <w:pStyle w:val="afe"/>
              <w:spacing w:line="0" w:lineRule="atLeast"/>
              <w:jc w:val="center"/>
              <w:rPr>
                <w:rFonts w:ascii="Liberation Serif" w:hAnsi="Liberation Serif" w:cs="Liberation Serif"/>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7EFB3C" w14:textId="77777777" w:rsidR="00EA5279" w:rsidRPr="0019270D" w:rsidRDefault="00EA5279" w:rsidP="00EA5279">
            <w:pPr>
              <w:pStyle w:val="afe"/>
              <w:spacing w:line="0" w:lineRule="atLeast"/>
              <w:jc w:val="center"/>
              <w:rPr>
                <w:rFonts w:ascii="Liberation Serif" w:hAnsi="Liberation Serif" w:cs="Liberation Serif"/>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78FEC5" w14:textId="77777777" w:rsidR="00EA5279" w:rsidRPr="0019270D" w:rsidRDefault="00EA5279" w:rsidP="00EA5279">
            <w:pPr>
              <w:pStyle w:val="afe"/>
              <w:spacing w:line="0" w:lineRule="atLeast"/>
              <w:jc w:val="center"/>
              <w:rPr>
                <w:rFonts w:ascii="Liberation Serif" w:hAnsi="Liberation Serif" w:cs="Liberation Serif"/>
                <w:b/>
                <w:bCs/>
                <w:sz w:val="24"/>
                <w:szCs w:val="24"/>
              </w:rPr>
            </w:pPr>
          </w:p>
        </w:tc>
      </w:tr>
      <w:tr w:rsidR="00EA5279" w:rsidRPr="0019270D" w14:paraId="46C0749D" w14:textId="77777777" w:rsidTr="000B7001">
        <w:tc>
          <w:tcPr>
            <w:tcW w:w="1105" w:type="dxa"/>
            <w:tcBorders>
              <w:top w:val="single" w:sz="4" w:space="0" w:color="auto"/>
              <w:left w:val="single" w:sz="4" w:space="0" w:color="auto"/>
              <w:bottom w:val="single" w:sz="4" w:space="0" w:color="auto"/>
              <w:right w:val="single" w:sz="4" w:space="0" w:color="auto"/>
            </w:tcBorders>
            <w:shd w:val="clear" w:color="auto" w:fill="auto"/>
          </w:tcPr>
          <w:p w14:paraId="7F7CAB55" w14:textId="77777777" w:rsidR="00EA5279" w:rsidRPr="0019270D" w:rsidRDefault="00EA5279" w:rsidP="00EA5279">
            <w:pPr>
              <w:widowControl/>
              <w:spacing w:before="0" w:line="0" w:lineRule="atLeast"/>
              <w:ind w:right="0"/>
              <w:rPr>
                <w:rFonts w:ascii="Liberation Serif" w:hAnsi="Liberation Serif" w:cs="Liberation Serif"/>
                <w:bCs w:val="0"/>
              </w:rPr>
            </w:pPr>
            <w:r w:rsidRPr="0019270D">
              <w:rPr>
                <w:rFonts w:ascii="Liberation Serif" w:hAnsi="Liberation Serif" w:cs="Liberation Serif"/>
                <w:bCs w:val="0"/>
              </w:rPr>
              <w:t>3.2.1.</w:t>
            </w:r>
          </w:p>
        </w:tc>
        <w:tc>
          <w:tcPr>
            <w:tcW w:w="3857" w:type="dxa"/>
            <w:tcBorders>
              <w:top w:val="single" w:sz="4" w:space="0" w:color="auto"/>
              <w:left w:val="single" w:sz="4" w:space="0" w:color="auto"/>
              <w:bottom w:val="single" w:sz="4" w:space="0" w:color="auto"/>
              <w:right w:val="single" w:sz="4" w:space="0" w:color="auto"/>
            </w:tcBorders>
            <w:shd w:val="clear" w:color="auto" w:fill="auto"/>
          </w:tcPr>
          <w:p w14:paraId="6CC5CF7E" w14:textId="77777777" w:rsidR="00EA5279" w:rsidRPr="0019270D" w:rsidRDefault="00EA5279" w:rsidP="00EA5279">
            <w:pPr>
              <w:widowControl/>
              <w:spacing w:before="0" w:line="0" w:lineRule="atLeast"/>
              <w:ind w:right="0"/>
              <w:jc w:val="left"/>
              <w:rPr>
                <w:rFonts w:ascii="Liberation Serif" w:hAnsi="Liberation Serif" w:cs="Liberation Serif"/>
                <w:bCs w:val="0"/>
              </w:rPr>
            </w:pPr>
            <w:r w:rsidRPr="0019270D">
              <w:rPr>
                <w:rFonts w:ascii="Liberation Serif" w:hAnsi="Liberation Serif" w:cs="Liberation Serif"/>
                <w:bCs w:val="0"/>
              </w:rPr>
              <w:t>Структурные подразделения без прав юридического лица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BB5F919" w14:textId="77777777" w:rsidR="00EA5279" w:rsidRPr="00EA5279" w:rsidRDefault="00EA5279" w:rsidP="00EA5279">
            <w:pPr>
              <w:pStyle w:val="afe"/>
              <w:spacing w:line="0" w:lineRule="atLeast"/>
              <w:rPr>
                <w:rFonts w:ascii="Liberation Serif" w:hAnsi="Liberation Serif" w:cs="Liberation Serif"/>
                <w:b/>
                <w:sz w:val="24"/>
                <w:szCs w:val="24"/>
              </w:rPr>
            </w:pPr>
            <w:r w:rsidRPr="00EA5279">
              <w:rPr>
                <w:rFonts w:ascii="Liberation Serif" w:hAnsi="Liberation Serif" w:cs="Liberation Serif"/>
                <w:b/>
                <w:sz w:val="24"/>
                <w:szCs w:val="24"/>
              </w:rPr>
              <w:t>Не обладают</w:t>
            </w:r>
          </w:p>
        </w:tc>
        <w:tc>
          <w:tcPr>
            <w:tcW w:w="1134" w:type="dxa"/>
            <w:tcBorders>
              <w:top w:val="single" w:sz="4" w:space="0" w:color="auto"/>
              <w:left w:val="single" w:sz="4" w:space="0" w:color="auto"/>
              <w:bottom w:val="single" w:sz="4" w:space="0" w:color="auto"/>
              <w:right w:val="single" w:sz="4" w:space="0" w:color="auto"/>
            </w:tcBorders>
          </w:tcPr>
          <w:p w14:paraId="0F223CAE" w14:textId="77777777" w:rsidR="00EA5279" w:rsidRPr="0019270D" w:rsidRDefault="00EA5279" w:rsidP="00EA5279">
            <w:pPr>
              <w:pStyle w:val="afe"/>
              <w:spacing w:line="0" w:lineRule="atLeast"/>
              <w:rPr>
                <w:rFonts w:ascii="Liberation Serif" w:hAnsi="Liberation Serif" w:cs="Liberation Serif"/>
                <w:b/>
                <w:b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2F7E97C8" w14:textId="77777777" w:rsidR="00EA5279" w:rsidRPr="0019270D" w:rsidRDefault="00EA5279" w:rsidP="00EA5279">
            <w:pPr>
              <w:pStyle w:val="afe"/>
              <w:spacing w:line="0" w:lineRule="atLeast"/>
              <w:jc w:val="center"/>
              <w:rPr>
                <w:rFonts w:ascii="Liberation Serif" w:hAnsi="Liberation Serif" w:cs="Liberation Serif"/>
                <w:b/>
                <w:bCs/>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691B2D1" w14:textId="77777777" w:rsidR="00EA5279" w:rsidRPr="0019270D" w:rsidRDefault="00EA5279" w:rsidP="00EA5279">
            <w:pPr>
              <w:pStyle w:val="afe"/>
              <w:spacing w:line="0" w:lineRule="atLeast"/>
              <w:jc w:val="center"/>
              <w:rPr>
                <w:rFonts w:ascii="Liberation Serif" w:hAnsi="Liberation Serif" w:cs="Liberation Serif"/>
                <w:b/>
                <w:b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3E85C9A0" w14:textId="77777777" w:rsidR="00EA5279" w:rsidRPr="0019270D" w:rsidRDefault="00EA5279" w:rsidP="00EA5279">
            <w:pPr>
              <w:pStyle w:val="afe"/>
              <w:spacing w:line="0" w:lineRule="atLeast"/>
              <w:jc w:val="center"/>
              <w:rPr>
                <w:rFonts w:ascii="Liberation Serif" w:hAnsi="Liberation Serif" w:cs="Liberation Serif"/>
                <w:b/>
                <w:bCs/>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D94E6D4" w14:textId="77777777" w:rsidR="00EA5279" w:rsidRPr="0019270D" w:rsidRDefault="00EA5279" w:rsidP="00EA5279">
            <w:pPr>
              <w:pStyle w:val="afe"/>
              <w:spacing w:line="0" w:lineRule="atLeast"/>
              <w:jc w:val="center"/>
              <w:rPr>
                <w:rFonts w:ascii="Liberation Serif" w:hAnsi="Liberation Serif" w:cs="Liberation Serif"/>
                <w:b/>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468157A" w14:textId="77777777" w:rsidR="00EA5279" w:rsidRPr="0019270D" w:rsidRDefault="00EA5279" w:rsidP="00EA5279">
            <w:pPr>
              <w:pStyle w:val="afe"/>
              <w:spacing w:line="0" w:lineRule="atLeast"/>
              <w:jc w:val="center"/>
              <w:rPr>
                <w:rFonts w:ascii="Liberation Serif" w:hAnsi="Liberation Serif" w:cs="Liberation Serif"/>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0CC794" w14:textId="77777777" w:rsidR="00EA5279" w:rsidRPr="0019270D" w:rsidRDefault="00EA5279" w:rsidP="00EA5279">
            <w:pPr>
              <w:pStyle w:val="afe"/>
              <w:spacing w:line="0" w:lineRule="atLeast"/>
              <w:jc w:val="center"/>
              <w:rPr>
                <w:rFonts w:ascii="Liberation Serif" w:hAnsi="Liberation Serif" w:cs="Liberation Serif"/>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5165F0" w14:textId="77777777" w:rsidR="00EA5279" w:rsidRPr="0019270D" w:rsidRDefault="00EA5279" w:rsidP="00EA5279">
            <w:pPr>
              <w:pStyle w:val="afe"/>
              <w:spacing w:line="0" w:lineRule="atLeast"/>
              <w:jc w:val="center"/>
              <w:rPr>
                <w:rFonts w:ascii="Liberation Serif" w:hAnsi="Liberation Serif" w:cs="Liberation Serif"/>
                <w:b/>
                <w:bCs/>
                <w:sz w:val="24"/>
                <w:szCs w:val="24"/>
              </w:rPr>
            </w:pPr>
          </w:p>
        </w:tc>
      </w:tr>
      <w:tr w:rsidR="00EA5279" w:rsidRPr="0019270D" w14:paraId="2A262025" w14:textId="77777777" w:rsidTr="000B7001">
        <w:tc>
          <w:tcPr>
            <w:tcW w:w="1105" w:type="dxa"/>
            <w:tcBorders>
              <w:top w:val="single" w:sz="4" w:space="0" w:color="auto"/>
              <w:left w:val="single" w:sz="4" w:space="0" w:color="auto"/>
              <w:bottom w:val="single" w:sz="4" w:space="0" w:color="auto"/>
              <w:right w:val="single" w:sz="4" w:space="0" w:color="auto"/>
            </w:tcBorders>
            <w:shd w:val="clear" w:color="auto" w:fill="auto"/>
          </w:tcPr>
          <w:p w14:paraId="60468F5D" w14:textId="77777777" w:rsidR="00EA5279" w:rsidRPr="0019270D" w:rsidRDefault="00EA5279" w:rsidP="00EA5279">
            <w:pPr>
              <w:widowControl/>
              <w:spacing w:before="0" w:line="0" w:lineRule="atLeast"/>
              <w:ind w:right="0"/>
              <w:rPr>
                <w:rFonts w:ascii="Liberation Serif" w:hAnsi="Liberation Serif" w:cs="Liberation Serif"/>
                <w:b w:val="0"/>
                <w:bCs w:val="0"/>
              </w:rPr>
            </w:pPr>
            <w:r w:rsidRPr="0019270D">
              <w:rPr>
                <w:rFonts w:ascii="Liberation Serif" w:hAnsi="Liberation Serif" w:cs="Liberation Serif"/>
                <w:b w:val="0"/>
                <w:bCs w:val="0"/>
              </w:rPr>
              <w:lastRenderedPageBreak/>
              <w:t>3.2.1.1.</w:t>
            </w:r>
          </w:p>
        </w:tc>
        <w:tc>
          <w:tcPr>
            <w:tcW w:w="3857" w:type="dxa"/>
            <w:tcBorders>
              <w:top w:val="single" w:sz="4" w:space="0" w:color="auto"/>
              <w:left w:val="single" w:sz="4" w:space="0" w:color="auto"/>
              <w:bottom w:val="single" w:sz="4" w:space="0" w:color="auto"/>
              <w:right w:val="single" w:sz="4" w:space="0" w:color="auto"/>
            </w:tcBorders>
            <w:shd w:val="clear" w:color="auto" w:fill="auto"/>
          </w:tcPr>
          <w:p w14:paraId="0DF6C4F2" w14:textId="77777777" w:rsidR="00EA5279" w:rsidRPr="0019270D" w:rsidRDefault="00EA5279" w:rsidP="00EA5279">
            <w:pPr>
              <w:widowControl/>
              <w:spacing w:before="0" w:line="0" w:lineRule="atLeast"/>
              <w:ind w:right="0"/>
              <w:jc w:val="left"/>
              <w:rPr>
                <w:rFonts w:ascii="Liberation Serif" w:hAnsi="Liberation Serif" w:cs="Liberation Serif"/>
                <w:b w:val="0"/>
                <w:bCs w:val="0"/>
              </w:rPr>
            </w:pPr>
            <w:r w:rsidRPr="0019270D">
              <w:rPr>
                <w:rFonts w:ascii="Liberation Serif" w:hAnsi="Liberation Serif" w:cs="Liberation Serif"/>
                <w:b w:val="0"/>
                <w:bCs w:val="0"/>
              </w:rPr>
              <w:t>Комитет экономики и муниципального заказа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EEE2971" w14:textId="77777777" w:rsidR="00EA5279" w:rsidRPr="00CA5F25" w:rsidRDefault="00EA5279" w:rsidP="00EA5279">
            <w:pPr>
              <w:pStyle w:val="afe"/>
              <w:spacing w:line="0" w:lineRule="atLeast"/>
              <w:rPr>
                <w:rFonts w:ascii="Liberation Serif" w:hAnsi="Liberation Serif" w:cs="Liberation Serif"/>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1B8B05D"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4552B13B"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0660F49" w14:textId="77777777" w:rsidR="00EA5279" w:rsidRPr="0019270D" w:rsidRDefault="00EA5279" w:rsidP="00EA5279">
            <w:pPr>
              <w:pStyle w:val="afe"/>
              <w:spacing w:line="0" w:lineRule="atLeast"/>
              <w:jc w:val="center"/>
              <w:rPr>
                <w:rFonts w:ascii="Liberation Serif" w:hAnsi="Liberation Serif" w:cs="Liberation Serif"/>
                <w:bCs/>
                <w:sz w:val="24"/>
                <w:szCs w:val="24"/>
              </w:rPr>
            </w:pPr>
            <w:r>
              <w:rPr>
                <w:rFonts w:ascii="Liberation Serif" w:hAnsi="Liberation Serif" w:cs="Liberation Serif"/>
                <w:bCs/>
                <w:sz w:val="24"/>
                <w:szCs w:val="24"/>
              </w:rPr>
              <w:t>12</w:t>
            </w:r>
          </w:p>
        </w:tc>
        <w:tc>
          <w:tcPr>
            <w:tcW w:w="992" w:type="dxa"/>
            <w:tcBorders>
              <w:top w:val="single" w:sz="4" w:space="0" w:color="auto"/>
              <w:left w:val="single" w:sz="4" w:space="0" w:color="auto"/>
              <w:bottom w:val="single" w:sz="4" w:space="0" w:color="auto"/>
              <w:right w:val="single" w:sz="4" w:space="0" w:color="auto"/>
            </w:tcBorders>
          </w:tcPr>
          <w:p w14:paraId="366517BF" w14:textId="77777777" w:rsidR="00EA5279" w:rsidRPr="0019270D" w:rsidRDefault="00EA5279" w:rsidP="00EA5279">
            <w:pPr>
              <w:pStyle w:val="afe"/>
              <w:spacing w:line="0" w:lineRule="atLeast"/>
              <w:jc w:val="center"/>
              <w:rPr>
                <w:rFonts w:ascii="Liberation Serif" w:hAnsi="Liberation Serif" w:cs="Liberation Serif"/>
                <w:bCs/>
                <w:sz w:val="24"/>
                <w:szCs w:val="24"/>
              </w:rPr>
            </w:pPr>
            <w:r>
              <w:rPr>
                <w:rFonts w:ascii="Liberation Serif" w:hAnsi="Liberation Serif" w:cs="Liberation Serif"/>
                <w:bCs/>
                <w:sz w:val="24"/>
                <w:szCs w:val="24"/>
              </w:rPr>
              <w:t>13</w:t>
            </w:r>
          </w:p>
        </w:tc>
        <w:tc>
          <w:tcPr>
            <w:tcW w:w="1276" w:type="dxa"/>
            <w:tcBorders>
              <w:top w:val="single" w:sz="4" w:space="0" w:color="auto"/>
              <w:left w:val="single" w:sz="4" w:space="0" w:color="auto"/>
              <w:bottom w:val="single" w:sz="4" w:space="0" w:color="auto"/>
              <w:right w:val="single" w:sz="4" w:space="0" w:color="auto"/>
            </w:tcBorders>
          </w:tcPr>
          <w:p w14:paraId="5F4CC504"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F2F00FF"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46089B"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C51792"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r>
      <w:tr w:rsidR="00EA5279" w:rsidRPr="0019270D" w14:paraId="3456925A" w14:textId="77777777" w:rsidTr="000B7001">
        <w:tc>
          <w:tcPr>
            <w:tcW w:w="1105" w:type="dxa"/>
            <w:tcBorders>
              <w:top w:val="single" w:sz="4" w:space="0" w:color="auto"/>
              <w:left w:val="single" w:sz="4" w:space="0" w:color="auto"/>
              <w:bottom w:val="single" w:sz="4" w:space="0" w:color="auto"/>
              <w:right w:val="single" w:sz="4" w:space="0" w:color="auto"/>
            </w:tcBorders>
            <w:shd w:val="clear" w:color="auto" w:fill="auto"/>
          </w:tcPr>
          <w:p w14:paraId="13ABF8B2" w14:textId="77777777" w:rsidR="00EA5279" w:rsidRPr="0019270D" w:rsidRDefault="00EA5279" w:rsidP="00EA5279">
            <w:pPr>
              <w:widowControl/>
              <w:spacing w:before="0" w:line="0" w:lineRule="atLeast"/>
              <w:ind w:right="0"/>
              <w:rPr>
                <w:rFonts w:ascii="Liberation Serif" w:hAnsi="Liberation Serif" w:cs="Liberation Serif"/>
                <w:b w:val="0"/>
                <w:bCs w:val="0"/>
              </w:rPr>
            </w:pPr>
            <w:r w:rsidRPr="0019270D">
              <w:rPr>
                <w:rFonts w:ascii="Liberation Serif" w:hAnsi="Liberation Serif" w:cs="Liberation Serif"/>
                <w:b w:val="0"/>
                <w:bCs w:val="0"/>
              </w:rPr>
              <w:t>3.2.1.2.</w:t>
            </w:r>
          </w:p>
        </w:tc>
        <w:tc>
          <w:tcPr>
            <w:tcW w:w="3857" w:type="dxa"/>
            <w:tcBorders>
              <w:top w:val="single" w:sz="4" w:space="0" w:color="auto"/>
              <w:left w:val="single" w:sz="4" w:space="0" w:color="auto"/>
              <w:bottom w:val="single" w:sz="4" w:space="0" w:color="auto"/>
              <w:right w:val="single" w:sz="4" w:space="0" w:color="auto"/>
            </w:tcBorders>
            <w:shd w:val="clear" w:color="auto" w:fill="auto"/>
          </w:tcPr>
          <w:p w14:paraId="4770828E" w14:textId="77777777" w:rsidR="00EA5279" w:rsidRPr="0019270D" w:rsidRDefault="00EA5279" w:rsidP="00EA5279">
            <w:pPr>
              <w:widowControl/>
              <w:spacing w:before="0" w:line="0" w:lineRule="atLeast"/>
              <w:ind w:right="0"/>
              <w:jc w:val="left"/>
              <w:rPr>
                <w:rFonts w:ascii="Liberation Serif" w:hAnsi="Liberation Serif" w:cs="Liberation Serif"/>
                <w:b w:val="0"/>
                <w:bCs w:val="0"/>
              </w:rPr>
            </w:pPr>
            <w:r w:rsidRPr="0019270D">
              <w:rPr>
                <w:rFonts w:ascii="Liberation Serif" w:hAnsi="Liberation Serif" w:cs="Liberation Serif"/>
                <w:b w:val="0"/>
                <w:bCs w:val="0"/>
              </w:rPr>
              <w:t>Управление архитектуры и градостроительства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24D5CC6" w14:textId="77777777" w:rsidR="00EA5279" w:rsidRPr="00CA5F25" w:rsidRDefault="00EA5279" w:rsidP="00EA5279">
            <w:pPr>
              <w:pStyle w:val="afe"/>
              <w:spacing w:line="0" w:lineRule="atLeast"/>
              <w:rPr>
                <w:rFonts w:ascii="Liberation Serif" w:hAnsi="Liberation Serif" w:cs="Liberation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CECF3F1"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1957407E"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351D061" w14:textId="77777777" w:rsidR="00EA5279" w:rsidRPr="0019270D" w:rsidRDefault="00EA5279" w:rsidP="00EA5279">
            <w:pPr>
              <w:pStyle w:val="afe"/>
              <w:spacing w:line="0" w:lineRule="atLeast"/>
              <w:jc w:val="center"/>
              <w:rPr>
                <w:rFonts w:ascii="Liberation Serif" w:hAnsi="Liberation Serif" w:cs="Liberation Serif"/>
                <w:bCs/>
                <w:sz w:val="24"/>
                <w:szCs w:val="24"/>
              </w:rPr>
            </w:pPr>
            <w:r>
              <w:rPr>
                <w:rFonts w:ascii="Liberation Serif" w:hAnsi="Liberation Serif" w:cs="Liberation Serif"/>
                <w:bCs/>
                <w:sz w:val="24"/>
                <w:szCs w:val="24"/>
              </w:rPr>
              <w:t>12</w:t>
            </w:r>
          </w:p>
        </w:tc>
        <w:tc>
          <w:tcPr>
            <w:tcW w:w="992" w:type="dxa"/>
            <w:tcBorders>
              <w:top w:val="single" w:sz="4" w:space="0" w:color="auto"/>
              <w:left w:val="single" w:sz="4" w:space="0" w:color="auto"/>
              <w:bottom w:val="single" w:sz="4" w:space="0" w:color="auto"/>
              <w:right w:val="single" w:sz="4" w:space="0" w:color="auto"/>
            </w:tcBorders>
          </w:tcPr>
          <w:p w14:paraId="34B3F254" w14:textId="77777777" w:rsidR="00EA5279" w:rsidRPr="0019270D" w:rsidRDefault="00EA5279" w:rsidP="00EA5279">
            <w:pPr>
              <w:pStyle w:val="afe"/>
              <w:spacing w:line="0" w:lineRule="atLeast"/>
              <w:jc w:val="center"/>
              <w:rPr>
                <w:rFonts w:ascii="Liberation Serif" w:hAnsi="Liberation Serif" w:cs="Liberation Serif"/>
                <w:bCs/>
                <w:sz w:val="24"/>
                <w:szCs w:val="24"/>
              </w:rPr>
            </w:pPr>
            <w:r>
              <w:rPr>
                <w:rFonts w:ascii="Liberation Serif" w:hAnsi="Liberation Serif" w:cs="Liberation Serif"/>
                <w:bCs/>
                <w:sz w:val="24"/>
                <w:szCs w:val="24"/>
              </w:rPr>
              <w:t>11</w:t>
            </w:r>
          </w:p>
        </w:tc>
        <w:tc>
          <w:tcPr>
            <w:tcW w:w="1276" w:type="dxa"/>
            <w:tcBorders>
              <w:top w:val="single" w:sz="4" w:space="0" w:color="auto"/>
              <w:left w:val="single" w:sz="4" w:space="0" w:color="auto"/>
              <w:bottom w:val="single" w:sz="4" w:space="0" w:color="auto"/>
              <w:right w:val="single" w:sz="4" w:space="0" w:color="auto"/>
            </w:tcBorders>
          </w:tcPr>
          <w:p w14:paraId="7664593A"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2C008AD"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19790A"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454436"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r>
      <w:tr w:rsidR="00EA5279" w:rsidRPr="0019270D" w14:paraId="588B54F5" w14:textId="77777777" w:rsidTr="000B7001">
        <w:tc>
          <w:tcPr>
            <w:tcW w:w="1105" w:type="dxa"/>
            <w:tcBorders>
              <w:top w:val="single" w:sz="4" w:space="0" w:color="auto"/>
              <w:left w:val="single" w:sz="4" w:space="0" w:color="auto"/>
              <w:bottom w:val="single" w:sz="4" w:space="0" w:color="auto"/>
              <w:right w:val="single" w:sz="4" w:space="0" w:color="auto"/>
            </w:tcBorders>
            <w:shd w:val="clear" w:color="auto" w:fill="auto"/>
          </w:tcPr>
          <w:p w14:paraId="78394C27" w14:textId="77777777" w:rsidR="00EA5279" w:rsidRPr="0019270D" w:rsidRDefault="00EA5279" w:rsidP="00EA5279">
            <w:pPr>
              <w:widowControl/>
              <w:spacing w:before="0" w:line="0" w:lineRule="atLeast"/>
              <w:ind w:right="0"/>
              <w:rPr>
                <w:rFonts w:ascii="Liberation Serif" w:hAnsi="Liberation Serif" w:cs="Liberation Serif"/>
                <w:b w:val="0"/>
                <w:bCs w:val="0"/>
              </w:rPr>
            </w:pPr>
            <w:r w:rsidRPr="0019270D">
              <w:rPr>
                <w:rFonts w:ascii="Liberation Serif" w:hAnsi="Liberation Serif" w:cs="Liberation Serif"/>
                <w:b w:val="0"/>
                <w:bCs w:val="0"/>
              </w:rPr>
              <w:t>3.2.1.3.</w:t>
            </w:r>
          </w:p>
        </w:tc>
        <w:tc>
          <w:tcPr>
            <w:tcW w:w="3857" w:type="dxa"/>
            <w:tcBorders>
              <w:top w:val="single" w:sz="4" w:space="0" w:color="auto"/>
              <w:left w:val="single" w:sz="4" w:space="0" w:color="auto"/>
              <w:bottom w:val="single" w:sz="4" w:space="0" w:color="auto"/>
              <w:right w:val="single" w:sz="4" w:space="0" w:color="auto"/>
            </w:tcBorders>
            <w:shd w:val="clear" w:color="auto" w:fill="auto"/>
          </w:tcPr>
          <w:p w14:paraId="492B5C9E" w14:textId="77777777" w:rsidR="00EA5279" w:rsidRPr="0019270D" w:rsidRDefault="00EA5279" w:rsidP="00EA5279">
            <w:pPr>
              <w:widowControl/>
              <w:spacing w:before="0" w:line="0" w:lineRule="atLeast"/>
              <w:ind w:right="0"/>
              <w:jc w:val="left"/>
              <w:rPr>
                <w:rFonts w:ascii="Liberation Serif" w:hAnsi="Liberation Serif" w:cs="Liberation Serif"/>
                <w:b w:val="0"/>
                <w:bCs w:val="0"/>
              </w:rPr>
            </w:pPr>
            <w:r w:rsidRPr="0019270D">
              <w:rPr>
                <w:rFonts w:ascii="Liberation Serif" w:hAnsi="Liberation Serif" w:cs="Liberation Serif"/>
                <w:b w:val="0"/>
                <w:bCs w:val="0"/>
              </w:rPr>
              <w:t>Управление делами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F8CFB55" w14:textId="77777777" w:rsidR="00EA5279" w:rsidRPr="00CA5F25" w:rsidRDefault="00EA5279" w:rsidP="00EA5279">
            <w:pPr>
              <w:pStyle w:val="afe"/>
              <w:spacing w:line="0" w:lineRule="atLeast"/>
              <w:rPr>
                <w:rFonts w:ascii="Liberation Serif" w:hAnsi="Liberation Serif" w:cs="Liberation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E92AEDC"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5C4B3CF5"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D6E79C4" w14:textId="77777777" w:rsidR="00EA5279" w:rsidRPr="0019270D" w:rsidRDefault="00EA5279" w:rsidP="00EA5279">
            <w:pPr>
              <w:pStyle w:val="afe"/>
              <w:spacing w:line="0" w:lineRule="atLeast"/>
              <w:jc w:val="center"/>
              <w:rPr>
                <w:rFonts w:ascii="Liberation Serif" w:hAnsi="Liberation Serif" w:cs="Liberation Serif"/>
                <w:bCs/>
                <w:sz w:val="24"/>
                <w:szCs w:val="24"/>
              </w:rPr>
            </w:pPr>
            <w:r>
              <w:rPr>
                <w:rFonts w:ascii="Liberation Serif" w:hAnsi="Liberation Serif" w:cs="Liberation Serif"/>
                <w:bCs/>
                <w:sz w:val="24"/>
                <w:szCs w:val="24"/>
              </w:rPr>
              <w:t>10</w:t>
            </w:r>
          </w:p>
        </w:tc>
        <w:tc>
          <w:tcPr>
            <w:tcW w:w="992" w:type="dxa"/>
            <w:tcBorders>
              <w:top w:val="single" w:sz="4" w:space="0" w:color="auto"/>
              <w:left w:val="single" w:sz="4" w:space="0" w:color="auto"/>
              <w:bottom w:val="single" w:sz="4" w:space="0" w:color="auto"/>
              <w:right w:val="single" w:sz="4" w:space="0" w:color="auto"/>
            </w:tcBorders>
          </w:tcPr>
          <w:p w14:paraId="22422A39" w14:textId="77777777" w:rsidR="00EA5279" w:rsidRPr="0019270D" w:rsidRDefault="00EA5279" w:rsidP="00EA5279">
            <w:pPr>
              <w:pStyle w:val="afe"/>
              <w:spacing w:line="0" w:lineRule="atLeast"/>
              <w:jc w:val="center"/>
              <w:rPr>
                <w:rFonts w:ascii="Liberation Serif" w:hAnsi="Liberation Serif" w:cs="Liberation Serif"/>
                <w:bCs/>
                <w:sz w:val="24"/>
                <w:szCs w:val="24"/>
              </w:rPr>
            </w:pPr>
            <w:r>
              <w:rPr>
                <w:rFonts w:ascii="Liberation Serif" w:hAnsi="Liberation Serif" w:cs="Liberation Serif"/>
                <w:bCs/>
                <w:sz w:val="24"/>
                <w:szCs w:val="24"/>
              </w:rPr>
              <w:t>10</w:t>
            </w:r>
          </w:p>
        </w:tc>
        <w:tc>
          <w:tcPr>
            <w:tcW w:w="1276" w:type="dxa"/>
            <w:tcBorders>
              <w:top w:val="single" w:sz="4" w:space="0" w:color="auto"/>
              <w:left w:val="single" w:sz="4" w:space="0" w:color="auto"/>
              <w:bottom w:val="single" w:sz="4" w:space="0" w:color="auto"/>
              <w:right w:val="single" w:sz="4" w:space="0" w:color="auto"/>
            </w:tcBorders>
          </w:tcPr>
          <w:p w14:paraId="5F5A9443" w14:textId="77777777" w:rsidR="00EA5279" w:rsidRPr="0019270D" w:rsidRDefault="00EA5279" w:rsidP="00EA5279">
            <w:pPr>
              <w:pStyle w:val="afe"/>
              <w:spacing w:line="0" w:lineRule="atLeast"/>
              <w:jc w:val="center"/>
              <w:rPr>
                <w:rFonts w:ascii="Liberation Serif" w:hAnsi="Liberation Serif" w:cs="Liberation Serif"/>
                <w:bCs/>
                <w:sz w:val="24"/>
                <w:szCs w:val="24"/>
              </w:rPr>
            </w:pPr>
            <w:r>
              <w:rPr>
                <w:rFonts w:ascii="Liberation Serif" w:hAnsi="Liberation Serif" w:cs="Liberation Serif"/>
                <w:bCs/>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30F6BA17" w14:textId="77777777" w:rsidR="00EA5279" w:rsidRPr="0019270D" w:rsidRDefault="00EA5279" w:rsidP="00EA5279">
            <w:pPr>
              <w:pStyle w:val="afe"/>
              <w:spacing w:line="0" w:lineRule="atLeast"/>
              <w:jc w:val="center"/>
              <w:rPr>
                <w:rFonts w:ascii="Liberation Serif" w:hAnsi="Liberation Serif" w:cs="Liberation Serif"/>
                <w:bCs/>
                <w:sz w:val="24"/>
                <w:szCs w:val="24"/>
              </w:rPr>
            </w:pPr>
            <w:r>
              <w:rPr>
                <w:rFonts w:ascii="Liberation Serif" w:hAnsi="Liberation Serif" w:cs="Liberation Serif"/>
                <w:bCs/>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4DBF7A"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B76ADC"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r>
      <w:tr w:rsidR="00EA5279" w:rsidRPr="0019270D" w14:paraId="1C4BAEAD" w14:textId="77777777" w:rsidTr="000B7001">
        <w:tc>
          <w:tcPr>
            <w:tcW w:w="1105" w:type="dxa"/>
            <w:tcBorders>
              <w:top w:val="single" w:sz="4" w:space="0" w:color="auto"/>
              <w:left w:val="single" w:sz="4" w:space="0" w:color="auto"/>
              <w:bottom w:val="single" w:sz="4" w:space="0" w:color="auto"/>
              <w:right w:val="single" w:sz="4" w:space="0" w:color="auto"/>
            </w:tcBorders>
            <w:shd w:val="clear" w:color="auto" w:fill="auto"/>
          </w:tcPr>
          <w:p w14:paraId="74472F71" w14:textId="77777777" w:rsidR="00EA5279" w:rsidRPr="0019270D" w:rsidRDefault="00EA5279" w:rsidP="00EA5279">
            <w:pPr>
              <w:widowControl/>
              <w:spacing w:before="0" w:line="0" w:lineRule="atLeast"/>
              <w:ind w:right="0"/>
              <w:rPr>
                <w:rFonts w:ascii="Liberation Serif" w:hAnsi="Liberation Serif" w:cs="Liberation Serif"/>
                <w:b w:val="0"/>
                <w:bCs w:val="0"/>
              </w:rPr>
            </w:pPr>
            <w:r w:rsidRPr="0019270D">
              <w:rPr>
                <w:rFonts w:ascii="Liberation Serif" w:hAnsi="Liberation Serif" w:cs="Liberation Serif"/>
                <w:b w:val="0"/>
                <w:bCs w:val="0"/>
              </w:rPr>
              <w:t>3.2.1.4.</w:t>
            </w:r>
          </w:p>
        </w:tc>
        <w:tc>
          <w:tcPr>
            <w:tcW w:w="3857" w:type="dxa"/>
            <w:tcBorders>
              <w:top w:val="single" w:sz="4" w:space="0" w:color="auto"/>
              <w:left w:val="single" w:sz="4" w:space="0" w:color="auto"/>
              <w:bottom w:val="single" w:sz="4" w:space="0" w:color="auto"/>
              <w:right w:val="single" w:sz="4" w:space="0" w:color="auto"/>
            </w:tcBorders>
            <w:shd w:val="clear" w:color="auto" w:fill="auto"/>
          </w:tcPr>
          <w:p w14:paraId="69F3E63A" w14:textId="77777777" w:rsidR="00EA5279" w:rsidRPr="0019270D" w:rsidRDefault="00EA5279" w:rsidP="00EA5279">
            <w:pPr>
              <w:widowControl/>
              <w:spacing w:before="0" w:line="0" w:lineRule="atLeast"/>
              <w:ind w:right="0"/>
              <w:jc w:val="left"/>
              <w:rPr>
                <w:rFonts w:ascii="Liberation Serif" w:hAnsi="Liberation Serif" w:cs="Liberation Serif"/>
                <w:b w:val="0"/>
                <w:bCs w:val="0"/>
              </w:rPr>
            </w:pPr>
            <w:r w:rsidRPr="0019270D">
              <w:rPr>
                <w:rFonts w:ascii="Liberation Serif" w:hAnsi="Liberation Serif" w:cs="Liberation Serif"/>
                <w:b w:val="0"/>
                <w:bCs w:val="0"/>
              </w:rPr>
              <w:t>Отдел социальной политики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CD439BA" w14:textId="77777777" w:rsidR="00EA5279" w:rsidRPr="00CA5F25" w:rsidRDefault="00EA5279" w:rsidP="00EA5279">
            <w:pPr>
              <w:pStyle w:val="afe"/>
              <w:spacing w:line="0" w:lineRule="atLeast"/>
              <w:rPr>
                <w:rFonts w:ascii="Liberation Serif" w:hAnsi="Liberation Serif" w:cs="Liberation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4B77BAD"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0E104CEE"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263F8F7" w14:textId="77777777" w:rsidR="00EA5279" w:rsidRPr="0019270D" w:rsidRDefault="00EA5279" w:rsidP="00EA5279">
            <w:pPr>
              <w:pStyle w:val="afe"/>
              <w:spacing w:line="0" w:lineRule="atLeast"/>
              <w:jc w:val="center"/>
              <w:rPr>
                <w:rFonts w:ascii="Liberation Serif" w:hAnsi="Liberation Serif" w:cs="Liberation Serif"/>
                <w:bCs/>
                <w:sz w:val="24"/>
                <w:szCs w:val="24"/>
              </w:rPr>
            </w:pPr>
            <w:r>
              <w:rPr>
                <w:rFonts w:ascii="Liberation Serif" w:hAnsi="Liberation Serif" w:cs="Liberation Serif"/>
                <w:bCs/>
                <w:sz w:val="24"/>
                <w:szCs w:val="24"/>
              </w:rPr>
              <w:t>3</w:t>
            </w:r>
          </w:p>
        </w:tc>
        <w:tc>
          <w:tcPr>
            <w:tcW w:w="992" w:type="dxa"/>
            <w:tcBorders>
              <w:top w:val="single" w:sz="4" w:space="0" w:color="auto"/>
              <w:left w:val="single" w:sz="4" w:space="0" w:color="auto"/>
              <w:bottom w:val="single" w:sz="4" w:space="0" w:color="auto"/>
              <w:right w:val="single" w:sz="4" w:space="0" w:color="auto"/>
            </w:tcBorders>
          </w:tcPr>
          <w:p w14:paraId="7052DF8A" w14:textId="77777777" w:rsidR="00EA5279" w:rsidRPr="0019270D" w:rsidRDefault="00EA5279" w:rsidP="00EA5279">
            <w:pPr>
              <w:pStyle w:val="afe"/>
              <w:spacing w:line="0" w:lineRule="atLeast"/>
              <w:jc w:val="center"/>
              <w:rPr>
                <w:rFonts w:ascii="Liberation Serif" w:hAnsi="Liberation Serif" w:cs="Liberation Serif"/>
                <w:bCs/>
                <w:sz w:val="24"/>
                <w:szCs w:val="24"/>
              </w:rPr>
            </w:pPr>
            <w:r>
              <w:rPr>
                <w:rFonts w:ascii="Liberation Serif" w:hAnsi="Liberation Serif" w:cs="Liberation Serif"/>
                <w:bCs/>
                <w:sz w:val="24"/>
                <w:szCs w:val="24"/>
              </w:rPr>
              <w:t>3</w:t>
            </w:r>
          </w:p>
        </w:tc>
        <w:tc>
          <w:tcPr>
            <w:tcW w:w="1276" w:type="dxa"/>
            <w:tcBorders>
              <w:top w:val="single" w:sz="4" w:space="0" w:color="auto"/>
              <w:left w:val="single" w:sz="4" w:space="0" w:color="auto"/>
              <w:bottom w:val="single" w:sz="4" w:space="0" w:color="auto"/>
              <w:right w:val="single" w:sz="4" w:space="0" w:color="auto"/>
            </w:tcBorders>
          </w:tcPr>
          <w:p w14:paraId="365699BC"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3548AA7"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57FBD6"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653269"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r>
      <w:tr w:rsidR="00EA5279" w:rsidRPr="0019270D" w14:paraId="3EC72C1C" w14:textId="77777777" w:rsidTr="000B7001">
        <w:tc>
          <w:tcPr>
            <w:tcW w:w="1105" w:type="dxa"/>
            <w:tcBorders>
              <w:top w:val="single" w:sz="4" w:space="0" w:color="auto"/>
              <w:left w:val="single" w:sz="4" w:space="0" w:color="auto"/>
              <w:bottom w:val="single" w:sz="4" w:space="0" w:color="auto"/>
              <w:right w:val="single" w:sz="4" w:space="0" w:color="auto"/>
            </w:tcBorders>
            <w:shd w:val="clear" w:color="auto" w:fill="auto"/>
          </w:tcPr>
          <w:p w14:paraId="1E78F618" w14:textId="77777777" w:rsidR="00EA5279" w:rsidRPr="0019270D" w:rsidRDefault="00EA5279" w:rsidP="00EA5279">
            <w:pPr>
              <w:widowControl/>
              <w:spacing w:before="0" w:line="0" w:lineRule="atLeast"/>
              <w:ind w:right="0"/>
              <w:rPr>
                <w:rFonts w:ascii="Liberation Serif" w:hAnsi="Liberation Serif" w:cs="Liberation Serif"/>
                <w:b w:val="0"/>
                <w:bCs w:val="0"/>
              </w:rPr>
            </w:pPr>
            <w:r w:rsidRPr="0019270D">
              <w:rPr>
                <w:rFonts w:ascii="Liberation Serif" w:hAnsi="Liberation Serif" w:cs="Liberation Serif"/>
                <w:b w:val="0"/>
                <w:bCs w:val="0"/>
              </w:rPr>
              <w:t>3.2.1.5</w:t>
            </w:r>
          </w:p>
        </w:tc>
        <w:tc>
          <w:tcPr>
            <w:tcW w:w="3857" w:type="dxa"/>
            <w:tcBorders>
              <w:top w:val="single" w:sz="4" w:space="0" w:color="auto"/>
              <w:left w:val="single" w:sz="4" w:space="0" w:color="auto"/>
              <w:bottom w:val="single" w:sz="4" w:space="0" w:color="auto"/>
              <w:right w:val="single" w:sz="4" w:space="0" w:color="auto"/>
            </w:tcBorders>
            <w:shd w:val="clear" w:color="auto" w:fill="auto"/>
          </w:tcPr>
          <w:p w14:paraId="2185C8FE" w14:textId="77777777" w:rsidR="00EA5279" w:rsidRPr="0019270D" w:rsidRDefault="00EA5279" w:rsidP="00EA5279">
            <w:pPr>
              <w:widowControl/>
              <w:spacing w:before="0" w:line="0" w:lineRule="atLeast"/>
              <w:ind w:right="0"/>
              <w:jc w:val="left"/>
              <w:rPr>
                <w:rFonts w:ascii="Liberation Serif" w:hAnsi="Liberation Serif" w:cs="Liberation Serif"/>
                <w:b w:val="0"/>
                <w:bCs w:val="0"/>
              </w:rPr>
            </w:pPr>
            <w:r w:rsidRPr="0019270D">
              <w:rPr>
                <w:rFonts w:ascii="Liberation Serif" w:hAnsi="Liberation Serif" w:cs="Liberation Serif"/>
                <w:b w:val="0"/>
                <w:bCs w:val="0"/>
              </w:rPr>
              <w:t>Юридический отдел</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47C7CAF" w14:textId="77777777" w:rsidR="00EA5279" w:rsidRPr="00CA5F25" w:rsidRDefault="00EA5279" w:rsidP="00EA5279">
            <w:pPr>
              <w:pStyle w:val="afe"/>
              <w:spacing w:line="0" w:lineRule="atLeast"/>
              <w:rPr>
                <w:rFonts w:ascii="Liberation Serif" w:hAnsi="Liberation Serif" w:cs="Liberation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6C81931"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557B61EA"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968242C" w14:textId="77777777" w:rsidR="00EA5279" w:rsidRPr="0019270D" w:rsidRDefault="00EA5279" w:rsidP="00EA5279">
            <w:pPr>
              <w:pStyle w:val="afe"/>
              <w:spacing w:line="0" w:lineRule="atLeast"/>
              <w:jc w:val="center"/>
              <w:rPr>
                <w:rFonts w:ascii="Liberation Serif" w:hAnsi="Liberation Serif" w:cs="Liberation Serif"/>
                <w:bCs/>
                <w:sz w:val="24"/>
                <w:szCs w:val="24"/>
              </w:rPr>
            </w:pPr>
            <w:r>
              <w:rPr>
                <w:rFonts w:ascii="Liberation Serif" w:hAnsi="Liberation Serif" w:cs="Liberation Serif"/>
                <w:bCs/>
                <w:sz w:val="24"/>
                <w:szCs w:val="24"/>
              </w:rPr>
              <w:t>4</w:t>
            </w:r>
          </w:p>
        </w:tc>
        <w:tc>
          <w:tcPr>
            <w:tcW w:w="992" w:type="dxa"/>
            <w:tcBorders>
              <w:top w:val="single" w:sz="4" w:space="0" w:color="auto"/>
              <w:left w:val="single" w:sz="4" w:space="0" w:color="auto"/>
              <w:bottom w:val="single" w:sz="4" w:space="0" w:color="auto"/>
              <w:right w:val="single" w:sz="4" w:space="0" w:color="auto"/>
            </w:tcBorders>
          </w:tcPr>
          <w:p w14:paraId="2B40A7D8" w14:textId="77777777" w:rsidR="00EA5279" w:rsidRPr="0019270D" w:rsidRDefault="00EA5279" w:rsidP="00EA5279">
            <w:pPr>
              <w:pStyle w:val="afe"/>
              <w:spacing w:line="0" w:lineRule="atLeast"/>
              <w:jc w:val="center"/>
              <w:rPr>
                <w:rFonts w:ascii="Liberation Serif" w:hAnsi="Liberation Serif" w:cs="Liberation Serif"/>
                <w:bCs/>
                <w:sz w:val="24"/>
                <w:szCs w:val="24"/>
              </w:rPr>
            </w:pPr>
            <w:r>
              <w:rPr>
                <w:rFonts w:ascii="Liberation Serif" w:hAnsi="Liberation Serif" w:cs="Liberation Serif"/>
                <w:bCs/>
                <w:sz w:val="24"/>
                <w:szCs w:val="24"/>
              </w:rPr>
              <w:t>2</w:t>
            </w:r>
          </w:p>
        </w:tc>
        <w:tc>
          <w:tcPr>
            <w:tcW w:w="1276" w:type="dxa"/>
            <w:tcBorders>
              <w:top w:val="single" w:sz="4" w:space="0" w:color="auto"/>
              <w:left w:val="single" w:sz="4" w:space="0" w:color="auto"/>
              <w:bottom w:val="single" w:sz="4" w:space="0" w:color="auto"/>
              <w:right w:val="single" w:sz="4" w:space="0" w:color="auto"/>
            </w:tcBorders>
          </w:tcPr>
          <w:p w14:paraId="6A73C6AF"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69A10C5"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8256AC"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43B6C4"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r>
      <w:tr w:rsidR="00EA5279" w:rsidRPr="0019270D" w14:paraId="561ADF31" w14:textId="77777777" w:rsidTr="000B7001">
        <w:tc>
          <w:tcPr>
            <w:tcW w:w="1105" w:type="dxa"/>
            <w:tcBorders>
              <w:top w:val="single" w:sz="4" w:space="0" w:color="auto"/>
              <w:left w:val="single" w:sz="4" w:space="0" w:color="auto"/>
              <w:bottom w:val="single" w:sz="4" w:space="0" w:color="auto"/>
              <w:right w:val="single" w:sz="4" w:space="0" w:color="auto"/>
            </w:tcBorders>
            <w:shd w:val="clear" w:color="auto" w:fill="auto"/>
          </w:tcPr>
          <w:p w14:paraId="79F3FCC5" w14:textId="77777777" w:rsidR="00EA5279" w:rsidRPr="0019270D" w:rsidRDefault="00EA5279" w:rsidP="00EA5279">
            <w:pPr>
              <w:widowControl/>
              <w:spacing w:before="0" w:line="0" w:lineRule="atLeast"/>
              <w:ind w:right="0"/>
              <w:rPr>
                <w:rFonts w:ascii="Liberation Serif" w:hAnsi="Liberation Serif" w:cs="Liberation Serif"/>
                <w:b w:val="0"/>
                <w:bCs w:val="0"/>
              </w:rPr>
            </w:pPr>
            <w:r w:rsidRPr="0019270D">
              <w:rPr>
                <w:rFonts w:ascii="Liberation Serif" w:hAnsi="Liberation Serif" w:cs="Liberation Serif"/>
                <w:b w:val="0"/>
                <w:bCs w:val="0"/>
              </w:rPr>
              <w:t>3.2.1.6</w:t>
            </w:r>
          </w:p>
        </w:tc>
        <w:tc>
          <w:tcPr>
            <w:tcW w:w="3857" w:type="dxa"/>
            <w:tcBorders>
              <w:top w:val="single" w:sz="4" w:space="0" w:color="auto"/>
              <w:left w:val="single" w:sz="4" w:space="0" w:color="auto"/>
              <w:bottom w:val="single" w:sz="4" w:space="0" w:color="auto"/>
              <w:right w:val="single" w:sz="4" w:space="0" w:color="auto"/>
            </w:tcBorders>
            <w:shd w:val="clear" w:color="auto" w:fill="auto"/>
          </w:tcPr>
          <w:p w14:paraId="2035002A" w14:textId="77777777" w:rsidR="00EA5279" w:rsidRPr="0019270D" w:rsidRDefault="00EA5279" w:rsidP="00EA5279">
            <w:pPr>
              <w:widowControl/>
              <w:spacing w:before="0" w:line="0" w:lineRule="atLeast"/>
              <w:ind w:right="0"/>
              <w:jc w:val="left"/>
              <w:rPr>
                <w:rFonts w:ascii="Liberation Serif" w:hAnsi="Liberation Serif" w:cs="Liberation Serif"/>
                <w:b w:val="0"/>
                <w:bCs w:val="0"/>
              </w:rPr>
            </w:pPr>
            <w:r w:rsidRPr="0019270D">
              <w:rPr>
                <w:rFonts w:ascii="Liberation Serif" w:hAnsi="Liberation Serif" w:cs="Liberation Serif"/>
                <w:b w:val="0"/>
                <w:bCs w:val="0"/>
              </w:rPr>
              <w:t>Отдел бухгалтерского учета и отчетности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C5402A2" w14:textId="77777777" w:rsidR="00EA5279" w:rsidRPr="00CA5F25" w:rsidRDefault="00EA5279" w:rsidP="00EA5279">
            <w:pPr>
              <w:pStyle w:val="afe"/>
              <w:spacing w:line="0" w:lineRule="atLeast"/>
              <w:rPr>
                <w:rFonts w:ascii="Liberation Serif" w:hAnsi="Liberation Serif" w:cs="Liberation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DF5BD3F"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4769DCCC"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3485FD1" w14:textId="77777777" w:rsidR="00EA5279" w:rsidRPr="0019270D" w:rsidRDefault="00EA5279" w:rsidP="00EA5279">
            <w:pPr>
              <w:pStyle w:val="afe"/>
              <w:spacing w:line="0" w:lineRule="atLeast"/>
              <w:jc w:val="center"/>
              <w:rPr>
                <w:rFonts w:ascii="Liberation Serif" w:hAnsi="Liberation Serif" w:cs="Liberation Serif"/>
                <w:bCs/>
                <w:sz w:val="24"/>
                <w:szCs w:val="24"/>
              </w:rPr>
            </w:pPr>
            <w:r>
              <w:rPr>
                <w:rFonts w:ascii="Liberation Serif" w:hAnsi="Liberation Serif" w:cs="Liberation Serif"/>
                <w:bCs/>
                <w:sz w:val="24"/>
                <w:szCs w:val="24"/>
              </w:rPr>
              <w:t>5</w:t>
            </w:r>
          </w:p>
        </w:tc>
        <w:tc>
          <w:tcPr>
            <w:tcW w:w="992" w:type="dxa"/>
            <w:tcBorders>
              <w:top w:val="single" w:sz="4" w:space="0" w:color="auto"/>
              <w:left w:val="single" w:sz="4" w:space="0" w:color="auto"/>
              <w:bottom w:val="single" w:sz="4" w:space="0" w:color="auto"/>
              <w:right w:val="single" w:sz="4" w:space="0" w:color="auto"/>
            </w:tcBorders>
          </w:tcPr>
          <w:p w14:paraId="4A90A95F" w14:textId="77777777" w:rsidR="00EA5279" w:rsidRPr="0019270D" w:rsidRDefault="00EA5279" w:rsidP="00EA5279">
            <w:pPr>
              <w:pStyle w:val="afe"/>
              <w:spacing w:line="0" w:lineRule="atLeast"/>
              <w:jc w:val="center"/>
              <w:rPr>
                <w:rFonts w:ascii="Liberation Serif" w:hAnsi="Liberation Serif" w:cs="Liberation Serif"/>
                <w:bCs/>
                <w:sz w:val="24"/>
                <w:szCs w:val="24"/>
              </w:rPr>
            </w:pPr>
            <w:r>
              <w:rPr>
                <w:rFonts w:ascii="Liberation Serif" w:hAnsi="Liberation Serif" w:cs="Liberation Serif"/>
                <w:bCs/>
                <w:sz w:val="24"/>
                <w:szCs w:val="24"/>
              </w:rPr>
              <w:t>5</w:t>
            </w:r>
          </w:p>
        </w:tc>
        <w:tc>
          <w:tcPr>
            <w:tcW w:w="1276" w:type="dxa"/>
            <w:tcBorders>
              <w:top w:val="single" w:sz="4" w:space="0" w:color="auto"/>
              <w:left w:val="single" w:sz="4" w:space="0" w:color="auto"/>
              <w:bottom w:val="single" w:sz="4" w:space="0" w:color="auto"/>
              <w:right w:val="single" w:sz="4" w:space="0" w:color="auto"/>
            </w:tcBorders>
          </w:tcPr>
          <w:p w14:paraId="2ABE7030" w14:textId="77777777" w:rsidR="00EA5279" w:rsidRPr="0019270D" w:rsidRDefault="00EA5279" w:rsidP="00EA5279">
            <w:pPr>
              <w:pStyle w:val="afe"/>
              <w:spacing w:line="0" w:lineRule="atLeast"/>
              <w:jc w:val="center"/>
              <w:rPr>
                <w:rFonts w:ascii="Liberation Serif" w:hAnsi="Liberation Serif" w:cs="Liberation Serif"/>
                <w:bCs/>
                <w:sz w:val="24"/>
                <w:szCs w:val="24"/>
              </w:rPr>
            </w:pPr>
            <w:r>
              <w:rPr>
                <w:rFonts w:ascii="Liberation Serif" w:hAnsi="Liberation Serif" w:cs="Liberation Serif"/>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66E2B0A2" w14:textId="77777777" w:rsidR="00EA5279" w:rsidRPr="0019270D" w:rsidRDefault="00EA5279" w:rsidP="00EA5279">
            <w:pPr>
              <w:pStyle w:val="afe"/>
              <w:spacing w:line="0" w:lineRule="atLeast"/>
              <w:jc w:val="center"/>
              <w:rPr>
                <w:rFonts w:ascii="Liberation Serif" w:hAnsi="Liberation Serif" w:cs="Liberation Serif"/>
                <w:bCs/>
                <w:sz w:val="24"/>
                <w:szCs w:val="24"/>
              </w:rPr>
            </w:pPr>
            <w:r>
              <w:rPr>
                <w:rFonts w:ascii="Liberation Serif" w:hAnsi="Liberation Serif" w:cs="Liberation Serif"/>
                <w:bCs/>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9F36D5"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074625"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r>
      <w:tr w:rsidR="00EA5279" w:rsidRPr="0019270D" w14:paraId="6CB8A031" w14:textId="77777777" w:rsidTr="000B7001">
        <w:tc>
          <w:tcPr>
            <w:tcW w:w="1105" w:type="dxa"/>
            <w:tcBorders>
              <w:top w:val="single" w:sz="4" w:space="0" w:color="auto"/>
              <w:left w:val="single" w:sz="4" w:space="0" w:color="auto"/>
              <w:bottom w:val="single" w:sz="4" w:space="0" w:color="auto"/>
              <w:right w:val="single" w:sz="4" w:space="0" w:color="auto"/>
            </w:tcBorders>
            <w:shd w:val="clear" w:color="auto" w:fill="auto"/>
          </w:tcPr>
          <w:p w14:paraId="5FF14E6A" w14:textId="77777777" w:rsidR="00EA5279" w:rsidRPr="0019270D" w:rsidRDefault="00EA5279" w:rsidP="00EA5279">
            <w:pPr>
              <w:widowControl/>
              <w:spacing w:before="0" w:line="0" w:lineRule="atLeast"/>
              <w:ind w:right="0"/>
              <w:rPr>
                <w:rFonts w:ascii="Liberation Serif" w:hAnsi="Liberation Serif" w:cs="Liberation Serif"/>
                <w:b w:val="0"/>
                <w:bCs w:val="0"/>
              </w:rPr>
            </w:pPr>
            <w:r w:rsidRPr="0019270D">
              <w:rPr>
                <w:rFonts w:ascii="Liberation Serif" w:hAnsi="Liberation Serif" w:cs="Liberation Serif"/>
                <w:b w:val="0"/>
                <w:bCs w:val="0"/>
              </w:rPr>
              <w:t>3.2.1.7</w:t>
            </w:r>
          </w:p>
        </w:tc>
        <w:tc>
          <w:tcPr>
            <w:tcW w:w="3857" w:type="dxa"/>
            <w:tcBorders>
              <w:top w:val="single" w:sz="4" w:space="0" w:color="auto"/>
              <w:left w:val="single" w:sz="4" w:space="0" w:color="auto"/>
              <w:bottom w:val="single" w:sz="4" w:space="0" w:color="auto"/>
              <w:right w:val="single" w:sz="4" w:space="0" w:color="auto"/>
            </w:tcBorders>
            <w:shd w:val="clear" w:color="auto" w:fill="auto"/>
          </w:tcPr>
          <w:p w14:paraId="475A1CC3" w14:textId="77777777" w:rsidR="00EA5279" w:rsidRPr="0019270D" w:rsidRDefault="00EA5279" w:rsidP="00EA5279">
            <w:pPr>
              <w:widowControl/>
              <w:spacing w:before="0" w:line="0" w:lineRule="atLeast"/>
              <w:ind w:right="0"/>
              <w:jc w:val="left"/>
              <w:rPr>
                <w:rFonts w:ascii="Liberation Serif" w:hAnsi="Liberation Serif" w:cs="Liberation Serif"/>
                <w:b w:val="0"/>
                <w:bCs w:val="0"/>
              </w:rPr>
            </w:pPr>
            <w:r w:rsidRPr="0019270D">
              <w:rPr>
                <w:rFonts w:ascii="Liberation Serif" w:hAnsi="Liberation Serif" w:cs="Liberation Serif"/>
                <w:b w:val="0"/>
                <w:bCs w:val="0"/>
              </w:rPr>
              <w:t>Отдел по учету и распределению жилья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70E4007" w14:textId="77777777" w:rsidR="00EA5279" w:rsidRPr="00CA5F25" w:rsidRDefault="00EA5279" w:rsidP="00EA5279">
            <w:pPr>
              <w:pStyle w:val="afe"/>
              <w:spacing w:line="0" w:lineRule="atLeast"/>
              <w:rPr>
                <w:rFonts w:ascii="Liberation Serif" w:hAnsi="Liberation Serif" w:cs="Liberation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8BB288F"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2F0FAB86"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73408A7" w14:textId="77777777" w:rsidR="00EA5279" w:rsidRPr="0019270D" w:rsidRDefault="00EA5279" w:rsidP="00EA5279">
            <w:pPr>
              <w:pStyle w:val="afe"/>
              <w:spacing w:line="0" w:lineRule="atLeast"/>
              <w:jc w:val="center"/>
              <w:rPr>
                <w:rFonts w:ascii="Liberation Serif" w:hAnsi="Liberation Serif" w:cs="Liberation Serif"/>
                <w:bCs/>
                <w:sz w:val="24"/>
                <w:szCs w:val="24"/>
              </w:rPr>
            </w:pPr>
            <w:r>
              <w:rPr>
                <w:rFonts w:ascii="Liberation Serif" w:hAnsi="Liberation Serif" w:cs="Liberation Serif"/>
                <w:bCs/>
                <w:sz w:val="24"/>
                <w:szCs w:val="24"/>
              </w:rPr>
              <w:t>4</w:t>
            </w:r>
          </w:p>
        </w:tc>
        <w:tc>
          <w:tcPr>
            <w:tcW w:w="992" w:type="dxa"/>
            <w:tcBorders>
              <w:top w:val="single" w:sz="4" w:space="0" w:color="auto"/>
              <w:left w:val="single" w:sz="4" w:space="0" w:color="auto"/>
              <w:bottom w:val="single" w:sz="4" w:space="0" w:color="auto"/>
              <w:right w:val="single" w:sz="4" w:space="0" w:color="auto"/>
            </w:tcBorders>
          </w:tcPr>
          <w:p w14:paraId="723CA164" w14:textId="77777777" w:rsidR="00EA5279" w:rsidRPr="0019270D" w:rsidRDefault="00EA5279" w:rsidP="00EA5279">
            <w:pPr>
              <w:pStyle w:val="afe"/>
              <w:spacing w:line="0" w:lineRule="atLeast"/>
              <w:jc w:val="center"/>
              <w:rPr>
                <w:rFonts w:ascii="Liberation Serif" w:hAnsi="Liberation Serif" w:cs="Liberation Serif"/>
                <w:bCs/>
                <w:sz w:val="24"/>
                <w:szCs w:val="24"/>
              </w:rPr>
            </w:pPr>
            <w:r>
              <w:rPr>
                <w:rFonts w:ascii="Liberation Serif" w:hAnsi="Liberation Serif" w:cs="Liberation Serif"/>
                <w:bCs/>
                <w:sz w:val="24"/>
                <w:szCs w:val="24"/>
              </w:rPr>
              <w:t>4</w:t>
            </w:r>
          </w:p>
        </w:tc>
        <w:tc>
          <w:tcPr>
            <w:tcW w:w="1276" w:type="dxa"/>
            <w:tcBorders>
              <w:top w:val="single" w:sz="4" w:space="0" w:color="auto"/>
              <w:left w:val="single" w:sz="4" w:space="0" w:color="auto"/>
              <w:bottom w:val="single" w:sz="4" w:space="0" w:color="auto"/>
              <w:right w:val="single" w:sz="4" w:space="0" w:color="auto"/>
            </w:tcBorders>
          </w:tcPr>
          <w:p w14:paraId="1B087869"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F000A05"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8D2C4C"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E92837"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r>
      <w:tr w:rsidR="00EA5279" w:rsidRPr="0019270D" w14:paraId="14052C81" w14:textId="77777777" w:rsidTr="000B7001">
        <w:tc>
          <w:tcPr>
            <w:tcW w:w="1105" w:type="dxa"/>
            <w:tcBorders>
              <w:top w:val="single" w:sz="4" w:space="0" w:color="auto"/>
              <w:left w:val="single" w:sz="4" w:space="0" w:color="auto"/>
              <w:bottom w:val="single" w:sz="4" w:space="0" w:color="auto"/>
              <w:right w:val="single" w:sz="4" w:space="0" w:color="auto"/>
            </w:tcBorders>
            <w:shd w:val="clear" w:color="auto" w:fill="auto"/>
          </w:tcPr>
          <w:p w14:paraId="01E66C52" w14:textId="77777777" w:rsidR="00EA5279" w:rsidRPr="0019270D" w:rsidRDefault="00EA5279" w:rsidP="00EA5279">
            <w:pPr>
              <w:widowControl/>
              <w:spacing w:before="0" w:line="0" w:lineRule="atLeast"/>
              <w:ind w:right="0"/>
              <w:rPr>
                <w:rFonts w:ascii="Liberation Serif" w:hAnsi="Liberation Serif" w:cs="Liberation Serif"/>
                <w:b w:val="0"/>
                <w:bCs w:val="0"/>
              </w:rPr>
            </w:pPr>
            <w:r w:rsidRPr="0019270D">
              <w:rPr>
                <w:rFonts w:ascii="Liberation Serif" w:hAnsi="Liberation Serif" w:cs="Liberation Serif"/>
                <w:b w:val="0"/>
                <w:bCs w:val="0"/>
              </w:rPr>
              <w:t>3.2.1.8</w:t>
            </w:r>
          </w:p>
        </w:tc>
        <w:tc>
          <w:tcPr>
            <w:tcW w:w="3857" w:type="dxa"/>
            <w:tcBorders>
              <w:top w:val="single" w:sz="4" w:space="0" w:color="auto"/>
              <w:left w:val="single" w:sz="4" w:space="0" w:color="auto"/>
              <w:bottom w:val="single" w:sz="4" w:space="0" w:color="auto"/>
              <w:right w:val="single" w:sz="4" w:space="0" w:color="auto"/>
            </w:tcBorders>
            <w:shd w:val="clear" w:color="auto" w:fill="auto"/>
          </w:tcPr>
          <w:p w14:paraId="7FD62448" w14:textId="77777777" w:rsidR="00EA5279" w:rsidRPr="0019270D" w:rsidRDefault="00EA5279" w:rsidP="00EA5279">
            <w:pPr>
              <w:widowControl/>
              <w:spacing w:before="0" w:line="0" w:lineRule="atLeast"/>
              <w:ind w:right="0"/>
              <w:jc w:val="left"/>
              <w:rPr>
                <w:rFonts w:ascii="Liberation Serif" w:hAnsi="Liberation Serif" w:cs="Liberation Serif"/>
                <w:b w:val="0"/>
                <w:bCs w:val="0"/>
              </w:rPr>
            </w:pPr>
            <w:r w:rsidRPr="0019270D">
              <w:rPr>
                <w:rFonts w:ascii="Liberation Serif" w:hAnsi="Liberation Serif" w:cs="Liberation Serif"/>
                <w:b w:val="0"/>
                <w:bCs w:val="0"/>
              </w:rPr>
              <w:t>Отдел городского хозяйства и охране окружающей среды</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53ADB96" w14:textId="77777777" w:rsidR="00EA5279" w:rsidRPr="00CA5F25" w:rsidRDefault="00EA5279" w:rsidP="00EA5279">
            <w:pPr>
              <w:pStyle w:val="afe"/>
              <w:spacing w:line="0" w:lineRule="atLeast"/>
              <w:rPr>
                <w:rFonts w:ascii="Liberation Serif" w:hAnsi="Liberation Serif" w:cs="Liberation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E06FCF5"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7D231951"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68F4238" w14:textId="77777777" w:rsidR="00EA5279" w:rsidRPr="0019270D" w:rsidRDefault="00EA5279" w:rsidP="00EA5279">
            <w:pPr>
              <w:pStyle w:val="afe"/>
              <w:spacing w:line="0" w:lineRule="atLeast"/>
              <w:jc w:val="center"/>
              <w:rPr>
                <w:rFonts w:ascii="Liberation Serif" w:hAnsi="Liberation Serif" w:cs="Liberation Serif"/>
                <w:bCs/>
                <w:sz w:val="24"/>
                <w:szCs w:val="24"/>
              </w:rPr>
            </w:pPr>
            <w:r>
              <w:rPr>
                <w:rFonts w:ascii="Liberation Serif" w:hAnsi="Liberation Serif" w:cs="Liberation Serif"/>
                <w:bCs/>
                <w:sz w:val="24"/>
                <w:szCs w:val="24"/>
              </w:rPr>
              <w:t>3</w:t>
            </w:r>
          </w:p>
        </w:tc>
        <w:tc>
          <w:tcPr>
            <w:tcW w:w="992" w:type="dxa"/>
            <w:tcBorders>
              <w:top w:val="single" w:sz="4" w:space="0" w:color="auto"/>
              <w:left w:val="single" w:sz="4" w:space="0" w:color="auto"/>
              <w:bottom w:val="single" w:sz="4" w:space="0" w:color="auto"/>
              <w:right w:val="single" w:sz="4" w:space="0" w:color="auto"/>
            </w:tcBorders>
          </w:tcPr>
          <w:p w14:paraId="00EC39AF" w14:textId="77777777" w:rsidR="00EA5279" w:rsidRPr="0019270D" w:rsidRDefault="00EA5279" w:rsidP="00EA5279">
            <w:pPr>
              <w:pStyle w:val="afe"/>
              <w:spacing w:line="0" w:lineRule="atLeast"/>
              <w:jc w:val="center"/>
              <w:rPr>
                <w:rFonts w:ascii="Liberation Serif" w:hAnsi="Liberation Serif" w:cs="Liberation Serif"/>
                <w:bCs/>
                <w:sz w:val="24"/>
                <w:szCs w:val="24"/>
              </w:rPr>
            </w:pPr>
            <w:r>
              <w:rPr>
                <w:rFonts w:ascii="Liberation Serif" w:hAnsi="Liberation Serif" w:cs="Liberation Serif"/>
                <w:bCs/>
                <w:sz w:val="24"/>
                <w:szCs w:val="24"/>
              </w:rPr>
              <w:t>4</w:t>
            </w:r>
          </w:p>
        </w:tc>
        <w:tc>
          <w:tcPr>
            <w:tcW w:w="1276" w:type="dxa"/>
            <w:tcBorders>
              <w:top w:val="single" w:sz="4" w:space="0" w:color="auto"/>
              <w:left w:val="single" w:sz="4" w:space="0" w:color="auto"/>
              <w:bottom w:val="single" w:sz="4" w:space="0" w:color="auto"/>
              <w:right w:val="single" w:sz="4" w:space="0" w:color="auto"/>
            </w:tcBorders>
          </w:tcPr>
          <w:p w14:paraId="016DB22A"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858A297"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625C13"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730EA1"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r>
      <w:tr w:rsidR="00EA5279" w:rsidRPr="0019270D" w14:paraId="2BE872E3" w14:textId="77777777" w:rsidTr="000B7001">
        <w:tc>
          <w:tcPr>
            <w:tcW w:w="1105" w:type="dxa"/>
            <w:tcBorders>
              <w:top w:val="single" w:sz="4" w:space="0" w:color="auto"/>
              <w:left w:val="single" w:sz="4" w:space="0" w:color="auto"/>
              <w:bottom w:val="single" w:sz="4" w:space="0" w:color="auto"/>
              <w:right w:val="single" w:sz="4" w:space="0" w:color="auto"/>
            </w:tcBorders>
            <w:shd w:val="clear" w:color="auto" w:fill="auto"/>
          </w:tcPr>
          <w:p w14:paraId="258907A3" w14:textId="77777777" w:rsidR="00EA5279" w:rsidRPr="0019270D" w:rsidRDefault="00EA5279" w:rsidP="00EA5279">
            <w:pPr>
              <w:widowControl/>
              <w:spacing w:before="0" w:line="0" w:lineRule="atLeast"/>
              <w:ind w:right="0"/>
              <w:rPr>
                <w:rFonts w:ascii="Liberation Serif" w:hAnsi="Liberation Serif" w:cs="Liberation Serif"/>
                <w:b w:val="0"/>
                <w:bCs w:val="0"/>
              </w:rPr>
            </w:pPr>
            <w:r w:rsidRPr="0019270D">
              <w:rPr>
                <w:rFonts w:ascii="Liberation Serif" w:hAnsi="Liberation Serif" w:cs="Liberation Serif"/>
                <w:b w:val="0"/>
                <w:bCs w:val="0"/>
              </w:rPr>
              <w:t>3.2.1.9</w:t>
            </w:r>
          </w:p>
        </w:tc>
        <w:tc>
          <w:tcPr>
            <w:tcW w:w="3857" w:type="dxa"/>
            <w:tcBorders>
              <w:top w:val="single" w:sz="4" w:space="0" w:color="auto"/>
              <w:left w:val="single" w:sz="4" w:space="0" w:color="auto"/>
              <w:bottom w:val="single" w:sz="4" w:space="0" w:color="auto"/>
              <w:right w:val="single" w:sz="4" w:space="0" w:color="auto"/>
            </w:tcBorders>
            <w:shd w:val="clear" w:color="auto" w:fill="auto"/>
          </w:tcPr>
          <w:p w14:paraId="14F6C997" w14:textId="77777777" w:rsidR="00EA5279" w:rsidRPr="0019270D" w:rsidRDefault="00EA5279" w:rsidP="00EA5279">
            <w:pPr>
              <w:widowControl/>
              <w:spacing w:before="0" w:line="0" w:lineRule="atLeast"/>
              <w:ind w:right="0"/>
              <w:jc w:val="left"/>
              <w:rPr>
                <w:rFonts w:ascii="Liberation Serif" w:hAnsi="Liberation Serif" w:cs="Liberation Serif"/>
                <w:b w:val="0"/>
                <w:bCs w:val="0"/>
              </w:rPr>
            </w:pPr>
            <w:r w:rsidRPr="0019270D">
              <w:rPr>
                <w:rFonts w:ascii="Liberation Serif" w:hAnsi="Liberation Serif" w:cs="Liberation Serif"/>
                <w:b w:val="0"/>
                <w:bCs w:val="0"/>
              </w:rPr>
              <w:t>Отдел проектного управления и стратегического планирования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AA0635F" w14:textId="77777777" w:rsidR="00EA5279" w:rsidRPr="00CA5F25" w:rsidRDefault="00EA5279" w:rsidP="00EA5279">
            <w:pPr>
              <w:pStyle w:val="afe"/>
              <w:spacing w:line="0" w:lineRule="atLeast"/>
              <w:rPr>
                <w:rFonts w:ascii="Liberation Serif" w:hAnsi="Liberation Serif" w:cs="Liberation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6111238"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67F4DEF5"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81A5D6F" w14:textId="77777777" w:rsidR="00EA5279" w:rsidRPr="0019270D" w:rsidRDefault="00EA5279" w:rsidP="00EA5279">
            <w:pPr>
              <w:pStyle w:val="afe"/>
              <w:spacing w:line="0" w:lineRule="atLeast"/>
              <w:jc w:val="center"/>
              <w:rPr>
                <w:rFonts w:ascii="Liberation Serif" w:hAnsi="Liberation Serif" w:cs="Liberation Serif"/>
                <w:bCs/>
                <w:sz w:val="24"/>
                <w:szCs w:val="24"/>
              </w:rPr>
            </w:pPr>
            <w:r>
              <w:rPr>
                <w:rFonts w:ascii="Liberation Serif" w:hAnsi="Liberation Serif" w:cs="Liberation Serif"/>
                <w:bCs/>
                <w:sz w:val="24"/>
                <w:szCs w:val="24"/>
              </w:rPr>
              <w:t>3</w:t>
            </w:r>
          </w:p>
        </w:tc>
        <w:tc>
          <w:tcPr>
            <w:tcW w:w="992" w:type="dxa"/>
            <w:tcBorders>
              <w:top w:val="single" w:sz="4" w:space="0" w:color="auto"/>
              <w:left w:val="single" w:sz="4" w:space="0" w:color="auto"/>
              <w:bottom w:val="single" w:sz="4" w:space="0" w:color="auto"/>
              <w:right w:val="single" w:sz="4" w:space="0" w:color="auto"/>
            </w:tcBorders>
          </w:tcPr>
          <w:p w14:paraId="667F2B89" w14:textId="77777777" w:rsidR="00EA5279" w:rsidRPr="0019270D" w:rsidRDefault="00EA5279" w:rsidP="00EA5279">
            <w:pPr>
              <w:pStyle w:val="afe"/>
              <w:spacing w:line="0" w:lineRule="atLeast"/>
              <w:jc w:val="center"/>
              <w:rPr>
                <w:rFonts w:ascii="Liberation Serif" w:hAnsi="Liberation Serif" w:cs="Liberation Serif"/>
                <w:bCs/>
                <w:sz w:val="24"/>
                <w:szCs w:val="24"/>
              </w:rPr>
            </w:pPr>
            <w:r>
              <w:rPr>
                <w:rFonts w:ascii="Liberation Serif" w:hAnsi="Liberation Serif" w:cs="Liberation Serif"/>
                <w:bCs/>
                <w:sz w:val="24"/>
                <w:szCs w:val="24"/>
              </w:rPr>
              <w:t>3</w:t>
            </w:r>
          </w:p>
        </w:tc>
        <w:tc>
          <w:tcPr>
            <w:tcW w:w="1276" w:type="dxa"/>
            <w:tcBorders>
              <w:top w:val="single" w:sz="4" w:space="0" w:color="auto"/>
              <w:left w:val="single" w:sz="4" w:space="0" w:color="auto"/>
              <w:bottom w:val="single" w:sz="4" w:space="0" w:color="auto"/>
              <w:right w:val="single" w:sz="4" w:space="0" w:color="auto"/>
            </w:tcBorders>
          </w:tcPr>
          <w:p w14:paraId="37B61A29"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016663E"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5D4013"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6FF3CA"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r>
      <w:tr w:rsidR="00EA5279" w:rsidRPr="0019270D" w14:paraId="10BD7B16" w14:textId="77777777" w:rsidTr="000B7001">
        <w:tc>
          <w:tcPr>
            <w:tcW w:w="1105" w:type="dxa"/>
            <w:tcBorders>
              <w:top w:val="single" w:sz="4" w:space="0" w:color="auto"/>
              <w:left w:val="single" w:sz="4" w:space="0" w:color="auto"/>
              <w:bottom w:val="single" w:sz="4" w:space="0" w:color="auto"/>
              <w:right w:val="single" w:sz="4" w:space="0" w:color="auto"/>
            </w:tcBorders>
            <w:shd w:val="clear" w:color="auto" w:fill="auto"/>
          </w:tcPr>
          <w:p w14:paraId="0F8C3487" w14:textId="77777777" w:rsidR="00EA5279" w:rsidRPr="0019270D" w:rsidRDefault="00EA5279" w:rsidP="00EA5279">
            <w:pPr>
              <w:widowControl/>
              <w:spacing w:before="0" w:line="0" w:lineRule="atLeast"/>
              <w:ind w:right="0"/>
              <w:rPr>
                <w:rFonts w:ascii="Liberation Serif" w:hAnsi="Liberation Serif" w:cs="Liberation Serif"/>
                <w:b w:val="0"/>
                <w:bCs w:val="0"/>
              </w:rPr>
            </w:pPr>
            <w:r w:rsidRPr="0019270D">
              <w:rPr>
                <w:rFonts w:ascii="Liberation Serif" w:hAnsi="Liberation Serif" w:cs="Liberation Serif"/>
                <w:b w:val="0"/>
                <w:bCs w:val="0"/>
              </w:rPr>
              <w:t>3.2.1.10</w:t>
            </w:r>
          </w:p>
        </w:tc>
        <w:tc>
          <w:tcPr>
            <w:tcW w:w="3857" w:type="dxa"/>
            <w:tcBorders>
              <w:top w:val="single" w:sz="4" w:space="0" w:color="auto"/>
              <w:left w:val="single" w:sz="4" w:space="0" w:color="auto"/>
              <w:bottom w:val="single" w:sz="4" w:space="0" w:color="auto"/>
              <w:right w:val="single" w:sz="4" w:space="0" w:color="auto"/>
            </w:tcBorders>
            <w:shd w:val="clear" w:color="auto" w:fill="auto"/>
          </w:tcPr>
          <w:p w14:paraId="10C7CC27" w14:textId="77777777" w:rsidR="00EA5279" w:rsidRPr="0019270D" w:rsidRDefault="00EA5279" w:rsidP="00EA5279">
            <w:pPr>
              <w:widowControl/>
              <w:spacing w:before="0" w:line="0" w:lineRule="atLeast"/>
              <w:ind w:right="0"/>
              <w:jc w:val="left"/>
              <w:rPr>
                <w:rFonts w:ascii="Liberation Serif" w:hAnsi="Liberation Serif" w:cs="Liberation Serif"/>
                <w:b w:val="0"/>
                <w:bCs w:val="0"/>
              </w:rPr>
            </w:pPr>
            <w:r w:rsidRPr="0019270D">
              <w:rPr>
                <w:rFonts w:ascii="Liberation Serif" w:hAnsi="Liberation Serif" w:cs="Liberation Serif"/>
                <w:b w:val="0"/>
                <w:bCs w:val="0"/>
              </w:rPr>
              <w:t>Служба по развитию потребительского рынка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BEFB4FB" w14:textId="77777777" w:rsidR="00EA5279" w:rsidRPr="00CA5F25" w:rsidRDefault="00EA5279" w:rsidP="00EA5279">
            <w:pPr>
              <w:pStyle w:val="afe"/>
              <w:spacing w:line="0" w:lineRule="atLeast"/>
              <w:rPr>
                <w:rFonts w:ascii="Liberation Serif" w:hAnsi="Liberation Serif" w:cs="Liberation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5FEDF99"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6DD49EF6"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0E32DEB" w14:textId="77777777" w:rsidR="00EA5279" w:rsidRPr="0019270D" w:rsidRDefault="00EA5279" w:rsidP="00EA5279">
            <w:pPr>
              <w:pStyle w:val="afe"/>
              <w:spacing w:line="0" w:lineRule="atLeast"/>
              <w:jc w:val="center"/>
              <w:rPr>
                <w:rFonts w:ascii="Liberation Serif" w:hAnsi="Liberation Serif" w:cs="Liberation Serif"/>
                <w:bCs/>
                <w:sz w:val="24"/>
                <w:szCs w:val="24"/>
              </w:rPr>
            </w:pPr>
            <w:r>
              <w:rPr>
                <w:rFonts w:ascii="Liberation Serif" w:hAnsi="Liberation Serif" w:cs="Liberation Serif"/>
                <w:bCs/>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76654F3C" w14:textId="77777777" w:rsidR="00EA5279" w:rsidRPr="0019270D" w:rsidRDefault="00EA5279" w:rsidP="00EA5279">
            <w:pPr>
              <w:pStyle w:val="afe"/>
              <w:spacing w:line="0" w:lineRule="atLeast"/>
              <w:jc w:val="center"/>
              <w:rPr>
                <w:rFonts w:ascii="Liberation Serif" w:hAnsi="Liberation Serif" w:cs="Liberation Serif"/>
                <w:bCs/>
                <w:sz w:val="24"/>
                <w:szCs w:val="24"/>
              </w:rPr>
            </w:pPr>
            <w:r>
              <w:rPr>
                <w:rFonts w:ascii="Liberation Serif" w:hAnsi="Liberation Serif" w:cs="Liberation Serif"/>
                <w:bCs/>
                <w:sz w:val="24"/>
                <w:szCs w:val="24"/>
              </w:rPr>
              <w:t>2</w:t>
            </w:r>
          </w:p>
        </w:tc>
        <w:tc>
          <w:tcPr>
            <w:tcW w:w="1276" w:type="dxa"/>
            <w:tcBorders>
              <w:top w:val="single" w:sz="4" w:space="0" w:color="auto"/>
              <w:left w:val="single" w:sz="4" w:space="0" w:color="auto"/>
              <w:bottom w:val="single" w:sz="4" w:space="0" w:color="auto"/>
              <w:right w:val="single" w:sz="4" w:space="0" w:color="auto"/>
            </w:tcBorders>
          </w:tcPr>
          <w:p w14:paraId="279D99D9"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423E6C8"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597566"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F9B5BB"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r>
      <w:tr w:rsidR="00EA5279" w:rsidRPr="0019270D" w14:paraId="74EB791D" w14:textId="77777777" w:rsidTr="000B7001">
        <w:tc>
          <w:tcPr>
            <w:tcW w:w="1105" w:type="dxa"/>
            <w:tcBorders>
              <w:top w:val="single" w:sz="4" w:space="0" w:color="auto"/>
              <w:left w:val="single" w:sz="4" w:space="0" w:color="auto"/>
              <w:bottom w:val="single" w:sz="4" w:space="0" w:color="auto"/>
              <w:right w:val="single" w:sz="4" w:space="0" w:color="auto"/>
            </w:tcBorders>
            <w:shd w:val="clear" w:color="auto" w:fill="auto"/>
          </w:tcPr>
          <w:p w14:paraId="5027BEA7" w14:textId="77777777" w:rsidR="00EA5279" w:rsidRPr="0019270D" w:rsidRDefault="00EA5279" w:rsidP="00EA5279">
            <w:pPr>
              <w:widowControl/>
              <w:spacing w:before="0" w:line="0" w:lineRule="atLeast"/>
              <w:ind w:right="0"/>
              <w:rPr>
                <w:rFonts w:ascii="Liberation Serif" w:hAnsi="Liberation Serif" w:cs="Liberation Serif"/>
                <w:b w:val="0"/>
                <w:bCs w:val="0"/>
              </w:rPr>
            </w:pPr>
            <w:r w:rsidRPr="0019270D">
              <w:rPr>
                <w:rFonts w:ascii="Liberation Serif" w:hAnsi="Liberation Serif" w:cs="Liberation Serif"/>
                <w:b w:val="0"/>
                <w:bCs w:val="0"/>
              </w:rPr>
              <w:t>3.2.1.11</w:t>
            </w:r>
          </w:p>
        </w:tc>
        <w:tc>
          <w:tcPr>
            <w:tcW w:w="3857" w:type="dxa"/>
            <w:tcBorders>
              <w:top w:val="single" w:sz="4" w:space="0" w:color="auto"/>
              <w:left w:val="single" w:sz="4" w:space="0" w:color="auto"/>
              <w:bottom w:val="single" w:sz="4" w:space="0" w:color="auto"/>
              <w:right w:val="single" w:sz="4" w:space="0" w:color="auto"/>
            </w:tcBorders>
            <w:shd w:val="clear" w:color="auto" w:fill="auto"/>
          </w:tcPr>
          <w:p w14:paraId="1FC9E755" w14:textId="77777777" w:rsidR="00EA5279" w:rsidRPr="0019270D" w:rsidRDefault="00EA5279" w:rsidP="00EA5279">
            <w:pPr>
              <w:widowControl/>
              <w:spacing w:before="0" w:line="0" w:lineRule="atLeast"/>
              <w:ind w:right="0"/>
              <w:jc w:val="left"/>
              <w:rPr>
                <w:rFonts w:ascii="Liberation Serif" w:hAnsi="Liberation Serif" w:cs="Liberation Serif"/>
                <w:b w:val="0"/>
                <w:bCs w:val="0"/>
              </w:rPr>
            </w:pPr>
            <w:r w:rsidRPr="0019270D">
              <w:rPr>
                <w:rFonts w:ascii="Liberation Serif" w:hAnsi="Liberation Serif" w:cs="Liberation Serif"/>
                <w:b w:val="0"/>
                <w:bCs w:val="0"/>
              </w:rPr>
              <w:t>Служба по взаимодействию с административными органами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FBC797A" w14:textId="77777777" w:rsidR="00EA5279" w:rsidRPr="00CA5F25" w:rsidRDefault="00EA5279" w:rsidP="00EA5279">
            <w:pPr>
              <w:pStyle w:val="afe"/>
              <w:spacing w:line="0" w:lineRule="atLeast"/>
              <w:rPr>
                <w:rFonts w:ascii="Liberation Serif" w:hAnsi="Liberation Serif" w:cs="Liberation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C8D0FBE"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6AA1BE5E"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A110DE3" w14:textId="77777777" w:rsidR="00EA5279" w:rsidRPr="0019270D" w:rsidRDefault="00EA5279" w:rsidP="00EA5279">
            <w:pPr>
              <w:pStyle w:val="afe"/>
              <w:spacing w:line="0" w:lineRule="atLeast"/>
              <w:jc w:val="center"/>
              <w:rPr>
                <w:rFonts w:ascii="Liberation Serif" w:hAnsi="Liberation Serif" w:cs="Liberation Serif"/>
                <w:bCs/>
                <w:sz w:val="24"/>
                <w:szCs w:val="24"/>
              </w:rPr>
            </w:pPr>
            <w:r>
              <w:rPr>
                <w:rFonts w:ascii="Liberation Serif" w:hAnsi="Liberation Serif" w:cs="Liberation Serif"/>
                <w:bCs/>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5B4EB353" w14:textId="77777777" w:rsidR="00EA5279" w:rsidRPr="0019270D" w:rsidRDefault="00EA5279" w:rsidP="00EA5279">
            <w:pPr>
              <w:pStyle w:val="afe"/>
              <w:spacing w:line="0" w:lineRule="atLeast"/>
              <w:jc w:val="center"/>
              <w:rPr>
                <w:rFonts w:ascii="Liberation Serif" w:hAnsi="Liberation Serif" w:cs="Liberation Serif"/>
                <w:bCs/>
                <w:sz w:val="24"/>
                <w:szCs w:val="24"/>
              </w:rPr>
            </w:pPr>
            <w:r>
              <w:rPr>
                <w:rFonts w:ascii="Liberation Serif" w:hAnsi="Liberation Serif" w:cs="Liberation Serif"/>
                <w:bCs/>
                <w:sz w:val="24"/>
                <w:szCs w:val="24"/>
              </w:rPr>
              <w:t>2</w:t>
            </w:r>
          </w:p>
        </w:tc>
        <w:tc>
          <w:tcPr>
            <w:tcW w:w="1276" w:type="dxa"/>
            <w:tcBorders>
              <w:top w:val="single" w:sz="4" w:space="0" w:color="auto"/>
              <w:left w:val="single" w:sz="4" w:space="0" w:color="auto"/>
              <w:bottom w:val="single" w:sz="4" w:space="0" w:color="auto"/>
              <w:right w:val="single" w:sz="4" w:space="0" w:color="auto"/>
            </w:tcBorders>
          </w:tcPr>
          <w:p w14:paraId="75426CA3"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04EA23A"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B24C09"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1BBB40"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r>
      <w:tr w:rsidR="00EA5279" w:rsidRPr="0019270D" w14:paraId="4A33B2BF" w14:textId="77777777" w:rsidTr="000B7001">
        <w:tc>
          <w:tcPr>
            <w:tcW w:w="1105" w:type="dxa"/>
            <w:tcBorders>
              <w:top w:val="single" w:sz="4" w:space="0" w:color="auto"/>
              <w:left w:val="single" w:sz="4" w:space="0" w:color="auto"/>
              <w:bottom w:val="single" w:sz="4" w:space="0" w:color="auto"/>
              <w:right w:val="single" w:sz="4" w:space="0" w:color="auto"/>
            </w:tcBorders>
            <w:shd w:val="clear" w:color="auto" w:fill="auto"/>
          </w:tcPr>
          <w:p w14:paraId="089238D6" w14:textId="77777777" w:rsidR="00EA5279" w:rsidRPr="0019270D" w:rsidRDefault="00EA5279" w:rsidP="00EA5279">
            <w:pPr>
              <w:widowControl/>
              <w:spacing w:before="0" w:line="0" w:lineRule="atLeast"/>
              <w:ind w:right="0"/>
              <w:rPr>
                <w:rFonts w:ascii="Liberation Serif" w:hAnsi="Liberation Serif" w:cs="Liberation Serif"/>
                <w:b w:val="0"/>
                <w:bCs w:val="0"/>
              </w:rPr>
            </w:pPr>
            <w:r w:rsidRPr="0019270D">
              <w:rPr>
                <w:rFonts w:ascii="Liberation Serif" w:hAnsi="Liberation Serif" w:cs="Liberation Serif"/>
                <w:b w:val="0"/>
                <w:bCs w:val="0"/>
              </w:rPr>
              <w:t>3.2.1.12</w:t>
            </w:r>
          </w:p>
        </w:tc>
        <w:tc>
          <w:tcPr>
            <w:tcW w:w="3857" w:type="dxa"/>
            <w:tcBorders>
              <w:top w:val="single" w:sz="4" w:space="0" w:color="auto"/>
              <w:left w:val="single" w:sz="4" w:space="0" w:color="auto"/>
              <w:bottom w:val="single" w:sz="4" w:space="0" w:color="auto"/>
              <w:right w:val="single" w:sz="4" w:space="0" w:color="auto"/>
            </w:tcBorders>
            <w:shd w:val="clear" w:color="auto" w:fill="auto"/>
          </w:tcPr>
          <w:p w14:paraId="6C9B2169" w14:textId="77777777" w:rsidR="00EA5279" w:rsidRPr="0019270D" w:rsidRDefault="00EA5279" w:rsidP="00EA5279">
            <w:pPr>
              <w:widowControl/>
              <w:spacing w:before="0" w:line="0" w:lineRule="atLeast"/>
              <w:ind w:right="0"/>
              <w:jc w:val="left"/>
              <w:rPr>
                <w:rFonts w:ascii="Liberation Serif" w:hAnsi="Liberation Serif" w:cs="Liberation Serif"/>
                <w:b w:val="0"/>
                <w:bCs w:val="0"/>
              </w:rPr>
            </w:pPr>
            <w:r w:rsidRPr="0019270D">
              <w:rPr>
                <w:rFonts w:ascii="Liberation Serif" w:hAnsi="Liberation Serif" w:cs="Liberation Serif"/>
                <w:b w:val="0"/>
                <w:bCs w:val="0"/>
              </w:rPr>
              <w:t>Служба мобилизационной подготовки и специальных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65DB7C7" w14:textId="77777777" w:rsidR="00EA5279" w:rsidRPr="00CA5F25" w:rsidRDefault="00EA5279" w:rsidP="00EA5279">
            <w:pPr>
              <w:pStyle w:val="afe"/>
              <w:spacing w:line="0" w:lineRule="atLeast"/>
              <w:rPr>
                <w:rFonts w:ascii="Liberation Serif" w:hAnsi="Liberation Serif" w:cs="Liberation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45FFFDF"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11E7D8CB"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674A1DE" w14:textId="77777777" w:rsidR="00EA5279" w:rsidRPr="0019270D" w:rsidRDefault="00EA5279" w:rsidP="00EA5279">
            <w:pPr>
              <w:pStyle w:val="afe"/>
              <w:spacing w:line="0" w:lineRule="atLeast"/>
              <w:jc w:val="center"/>
              <w:rPr>
                <w:rFonts w:ascii="Liberation Serif" w:hAnsi="Liberation Serif" w:cs="Liberation Serif"/>
                <w:bCs/>
                <w:sz w:val="24"/>
                <w:szCs w:val="24"/>
              </w:rPr>
            </w:pPr>
            <w:r>
              <w:rPr>
                <w:rFonts w:ascii="Liberation Serif" w:hAnsi="Liberation Serif" w:cs="Liberation Serif"/>
                <w:bCs/>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43726504" w14:textId="77777777" w:rsidR="00EA5279" w:rsidRPr="0019270D" w:rsidRDefault="00EA5279" w:rsidP="00EA5279">
            <w:pPr>
              <w:pStyle w:val="afe"/>
              <w:spacing w:line="0" w:lineRule="atLeast"/>
              <w:jc w:val="center"/>
              <w:rPr>
                <w:rFonts w:ascii="Liberation Serif" w:hAnsi="Liberation Serif" w:cs="Liberation Serif"/>
                <w:bCs/>
                <w:sz w:val="24"/>
                <w:szCs w:val="24"/>
              </w:rPr>
            </w:pPr>
            <w:r>
              <w:rPr>
                <w:rFonts w:ascii="Liberation Serif" w:hAnsi="Liberation Serif" w:cs="Liberation Serif"/>
                <w:bCs/>
                <w:sz w:val="24"/>
                <w:szCs w:val="24"/>
              </w:rPr>
              <w:t>2</w:t>
            </w:r>
          </w:p>
        </w:tc>
        <w:tc>
          <w:tcPr>
            <w:tcW w:w="1276" w:type="dxa"/>
            <w:tcBorders>
              <w:top w:val="single" w:sz="4" w:space="0" w:color="auto"/>
              <w:left w:val="single" w:sz="4" w:space="0" w:color="auto"/>
              <w:bottom w:val="single" w:sz="4" w:space="0" w:color="auto"/>
              <w:right w:val="single" w:sz="4" w:space="0" w:color="auto"/>
            </w:tcBorders>
          </w:tcPr>
          <w:p w14:paraId="169A1A1B"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0E83482"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3329A1"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D0ED7D"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r>
      <w:tr w:rsidR="00EA5279" w:rsidRPr="0019270D" w14:paraId="798294D4" w14:textId="77777777" w:rsidTr="000B7001">
        <w:tc>
          <w:tcPr>
            <w:tcW w:w="1105" w:type="dxa"/>
            <w:tcBorders>
              <w:top w:val="single" w:sz="4" w:space="0" w:color="auto"/>
              <w:left w:val="single" w:sz="4" w:space="0" w:color="auto"/>
              <w:bottom w:val="single" w:sz="4" w:space="0" w:color="auto"/>
              <w:right w:val="single" w:sz="4" w:space="0" w:color="auto"/>
            </w:tcBorders>
            <w:shd w:val="clear" w:color="auto" w:fill="auto"/>
          </w:tcPr>
          <w:p w14:paraId="3C5D172A" w14:textId="77777777" w:rsidR="00EA5279" w:rsidRPr="0019270D" w:rsidRDefault="00EA5279" w:rsidP="00EA5279">
            <w:pPr>
              <w:widowControl/>
              <w:spacing w:before="0" w:line="0" w:lineRule="atLeast"/>
              <w:ind w:right="0"/>
              <w:rPr>
                <w:rFonts w:ascii="Liberation Serif" w:hAnsi="Liberation Serif" w:cs="Liberation Serif"/>
                <w:b w:val="0"/>
                <w:bCs w:val="0"/>
              </w:rPr>
            </w:pPr>
            <w:r w:rsidRPr="0019270D">
              <w:rPr>
                <w:rFonts w:ascii="Liberation Serif" w:hAnsi="Liberation Serif" w:cs="Liberation Serif"/>
                <w:b w:val="0"/>
                <w:bCs w:val="0"/>
              </w:rPr>
              <w:t>3.2.1.13</w:t>
            </w:r>
          </w:p>
        </w:tc>
        <w:tc>
          <w:tcPr>
            <w:tcW w:w="3857" w:type="dxa"/>
            <w:tcBorders>
              <w:top w:val="single" w:sz="4" w:space="0" w:color="auto"/>
              <w:left w:val="single" w:sz="4" w:space="0" w:color="auto"/>
              <w:bottom w:val="single" w:sz="4" w:space="0" w:color="auto"/>
              <w:right w:val="single" w:sz="4" w:space="0" w:color="auto"/>
            </w:tcBorders>
            <w:shd w:val="clear" w:color="auto" w:fill="auto"/>
          </w:tcPr>
          <w:p w14:paraId="5A4E6E90" w14:textId="77777777" w:rsidR="00EA5279" w:rsidRPr="0019270D" w:rsidRDefault="00EA5279" w:rsidP="00EA5279">
            <w:pPr>
              <w:widowControl/>
              <w:spacing w:before="0" w:line="0" w:lineRule="atLeast"/>
              <w:ind w:right="0"/>
              <w:jc w:val="left"/>
              <w:rPr>
                <w:rFonts w:ascii="Liberation Serif" w:hAnsi="Liberation Serif" w:cs="Liberation Serif"/>
                <w:b w:val="0"/>
                <w:bCs w:val="0"/>
              </w:rPr>
            </w:pPr>
            <w:r w:rsidRPr="0019270D">
              <w:rPr>
                <w:rFonts w:ascii="Liberation Serif" w:hAnsi="Liberation Serif" w:cs="Liberation Serif"/>
                <w:b w:val="0"/>
                <w:bCs w:val="0"/>
              </w:rPr>
              <w:t xml:space="preserve">Отдел по связям с общественностью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DF46F05" w14:textId="77777777" w:rsidR="00EA5279" w:rsidRPr="00CA5F25" w:rsidRDefault="00EA5279" w:rsidP="00EA5279">
            <w:pPr>
              <w:pStyle w:val="afe"/>
              <w:spacing w:line="0" w:lineRule="atLeast"/>
              <w:rPr>
                <w:rFonts w:ascii="Liberation Serif" w:hAnsi="Liberation Serif" w:cs="Liberation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553CB16"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2AA2F4A5"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89015EA" w14:textId="77777777" w:rsidR="00EA5279" w:rsidRPr="0019270D" w:rsidRDefault="00EA5279" w:rsidP="00EA5279">
            <w:pPr>
              <w:pStyle w:val="afe"/>
              <w:spacing w:line="0" w:lineRule="atLeast"/>
              <w:jc w:val="center"/>
              <w:rPr>
                <w:rFonts w:ascii="Liberation Serif" w:hAnsi="Liberation Serif" w:cs="Liberation Serif"/>
                <w:bCs/>
                <w:sz w:val="24"/>
                <w:szCs w:val="24"/>
              </w:rPr>
            </w:pPr>
            <w:r>
              <w:rPr>
                <w:rFonts w:ascii="Liberation Serif" w:hAnsi="Liberation Serif" w:cs="Liberation Serif"/>
                <w:bCs/>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5AA57FC8" w14:textId="77777777" w:rsidR="00EA5279" w:rsidRPr="0019270D" w:rsidRDefault="00EA5279" w:rsidP="00EA5279">
            <w:pPr>
              <w:pStyle w:val="afe"/>
              <w:spacing w:line="0" w:lineRule="atLeast"/>
              <w:jc w:val="center"/>
              <w:rPr>
                <w:rFonts w:ascii="Liberation Serif" w:hAnsi="Liberation Serif" w:cs="Liberation Serif"/>
                <w:bCs/>
                <w:sz w:val="24"/>
                <w:szCs w:val="24"/>
              </w:rPr>
            </w:pPr>
            <w:r>
              <w:rPr>
                <w:rFonts w:ascii="Liberation Serif" w:hAnsi="Liberation Serif" w:cs="Liberation Serif"/>
                <w:bCs/>
                <w:sz w:val="24"/>
                <w:szCs w:val="24"/>
              </w:rPr>
              <w:t>2</w:t>
            </w:r>
          </w:p>
        </w:tc>
        <w:tc>
          <w:tcPr>
            <w:tcW w:w="1276" w:type="dxa"/>
            <w:tcBorders>
              <w:top w:val="single" w:sz="4" w:space="0" w:color="auto"/>
              <w:left w:val="single" w:sz="4" w:space="0" w:color="auto"/>
              <w:bottom w:val="single" w:sz="4" w:space="0" w:color="auto"/>
              <w:right w:val="single" w:sz="4" w:space="0" w:color="auto"/>
            </w:tcBorders>
          </w:tcPr>
          <w:p w14:paraId="1A240A54" w14:textId="77777777" w:rsidR="00EA5279" w:rsidRPr="0019270D" w:rsidRDefault="00EA5279" w:rsidP="00EA5279">
            <w:pPr>
              <w:pStyle w:val="afe"/>
              <w:spacing w:line="0" w:lineRule="atLeast"/>
              <w:jc w:val="center"/>
              <w:rPr>
                <w:rFonts w:ascii="Liberation Serif" w:hAnsi="Liberation Serif" w:cs="Liberation Serif"/>
                <w:bCs/>
                <w:sz w:val="24"/>
                <w:szCs w:val="24"/>
              </w:rPr>
            </w:pPr>
            <w:r>
              <w:rPr>
                <w:rFonts w:ascii="Liberation Serif" w:hAnsi="Liberation Serif" w:cs="Liberation Serif"/>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73ACF6DA" w14:textId="77777777" w:rsidR="00EA5279" w:rsidRPr="0019270D" w:rsidRDefault="00EA5279" w:rsidP="00EA5279">
            <w:pPr>
              <w:pStyle w:val="afe"/>
              <w:spacing w:line="0" w:lineRule="atLeast"/>
              <w:jc w:val="center"/>
              <w:rPr>
                <w:rFonts w:ascii="Liberation Serif" w:hAnsi="Liberation Serif" w:cs="Liberation Serif"/>
                <w:bCs/>
                <w:sz w:val="24"/>
                <w:szCs w:val="24"/>
              </w:rPr>
            </w:pPr>
            <w:r>
              <w:rPr>
                <w:rFonts w:ascii="Liberation Serif" w:hAnsi="Liberation Serif" w:cs="Liberation Serif"/>
                <w:bCs/>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870E31"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385786" w14:textId="77777777" w:rsidR="00EA5279" w:rsidRPr="0019270D" w:rsidRDefault="00EA5279" w:rsidP="00EA5279">
            <w:pPr>
              <w:pStyle w:val="afe"/>
              <w:spacing w:line="0" w:lineRule="atLeast"/>
              <w:jc w:val="center"/>
              <w:rPr>
                <w:rFonts w:ascii="Liberation Serif" w:hAnsi="Liberation Serif" w:cs="Liberation Serif"/>
                <w:bCs/>
                <w:sz w:val="24"/>
                <w:szCs w:val="24"/>
              </w:rPr>
            </w:pPr>
          </w:p>
        </w:tc>
      </w:tr>
      <w:tr w:rsidR="000B7001" w:rsidRPr="0019270D" w14:paraId="5EE61A59" w14:textId="77777777" w:rsidTr="000B7001">
        <w:tc>
          <w:tcPr>
            <w:tcW w:w="1105" w:type="dxa"/>
            <w:tcBorders>
              <w:top w:val="single" w:sz="4" w:space="0" w:color="auto"/>
              <w:left w:val="single" w:sz="4" w:space="0" w:color="auto"/>
              <w:bottom w:val="single" w:sz="4" w:space="0" w:color="auto"/>
              <w:right w:val="single" w:sz="4" w:space="0" w:color="auto"/>
            </w:tcBorders>
            <w:shd w:val="clear" w:color="auto" w:fill="auto"/>
          </w:tcPr>
          <w:p w14:paraId="21949176" w14:textId="77777777" w:rsidR="000B7001" w:rsidRPr="0019270D" w:rsidRDefault="000B7001" w:rsidP="000B7001">
            <w:pPr>
              <w:widowControl/>
              <w:spacing w:before="0" w:line="0" w:lineRule="atLeast"/>
              <w:ind w:right="0"/>
              <w:rPr>
                <w:rFonts w:ascii="Liberation Serif" w:hAnsi="Liberation Serif" w:cs="Liberation Serif"/>
                <w:bCs w:val="0"/>
              </w:rPr>
            </w:pPr>
            <w:r w:rsidRPr="0019270D">
              <w:rPr>
                <w:rFonts w:ascii="Liberation Serif" w:hAnsi="Liberation Serif" w:cs="Liberation Serif"/>
                <w:bCs w:val="0"/>
              </w:rPr>
              <w:t>3.2.2.</w:t>
            </w:r>
          </w:p>
        </w:tc>
        <w:tc>
          <w:tcPr>
            <w:tcW w:w="3857" w:type="dxa"/>
            <w:tcBorders>
              <w:top w:val="single" w:sz="4" w:space="0" w:color="auto"/>
              <w:left w:val="single" w:sz="4" w:space="0" w:color="auto"/>
              <w:bottom w:val="single" w:sz="4" w:space="0" w:color="auto"/>
              <w:right w:val="single" w:sz="4" w:space="0" w:color="auto"/>
            </w:tcBorders>
            <w:shd w:val="clear" w:color="auto" w:fill="auto"/>
          </w:tcPr>
          <w:p w14:paraId="5B9D2CDD" w14:textId="77777777" w:rsidR="000B7001" w:rsidRPr="0019270D" w:rsidRDefault="000B7001" w:rsidP="000B7001">
            <w:pPr>
              <w:widowControl/>
              <w:spacing w:before="0" w:line="0" w:lineRule="atLeast"/>
              <w:ind w:right="0"/>
              <w:jc w:val="left"/>
              <w:rPr>
                <w:rFonts w:ascii="Liberation Serif" w:hAnsi="Liberation Serif" w:cs="Liberation Serif"/>
                <w:bCs w:val="0"/>
              </w:rPr>
            </w:pPr>
            <w:r w:rsidRPr="0019270D">
              <w:rPr>
                <w:rFonts w:ascii="Liberation Serif" w:hAnsi="Liberation Serif" w:cs="Liberation Serif"/>
                <w:bCs w:val="0"/>
              </w:rPr>
              <w:t xml:space="preserve">Структурные подразделения с правами юр. лица (функциональный орган)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7CF01B0" w14:textId="77777777" w:rsidR="000B7001" w:rsidRPr="000B7001" w:rsidRDefault="000B7001" w:rsidP="000B7001">
            <w:pPr>
              <w:pStyle w:val="afe"/>
              <w:spacing w:line="0" w:lineRule="atLeast"/>
              <w:rPr>
                <w:rFonts w:ascii="Liberation Serif" w:hAnsi="Liberation Serif" w:cs="Liberation Serif"/>
                <w:b/>
                <w:sz w:val="24"/>
                <w:szCs w:val="24"/>
              </w:rPr>
            </w:pPr>
            <w:r w:rsidRPr="000B7001">
              <w:rPr>
                <w:rFonts w:ascii="Liberation Serif" w:hAnsi="Liberation Serif" w:cs="Liberation Serif"/>
                <w:b/>
                <w:sz w:val="24"/>
                <w:szCs w:val="24"/>
              </w:rPr>
              <w:t>Обладают</w:t>
            </w:r>
          </w:p>
        </w:tc>
        <w:tc>
          <w:tcPr>
            <w:tcW w:w="1134" w:type="dxa"/>
            <w:tcBorders>
              <w:top w:val="single" w:sz="4" w:space="0" w:color="auto"/>
              <w:left w:val="single" w:sz="4" w:space="0" w:color="auto"/>
              <w:bottom w:val="single" w:sz="4" w:space="0" w:color="auto"/>
              <w:right w:val="single" w:sz="4" w:space="0" w:color="auto"/>
            </w:tcBorders>
          </w:tcPr>
          <w:p w14:paraId="1B8089E4" w14:textId="77777777" w:rsidR="000B7001" w:rsidRPr="0019270D" w:rsidRDefault="000B7001" w:rsidP="000B7001">
            <w:pPr>
              <w:pStyle w:val="afe"/>
              <w:spacing w:line="0" w:lineRule="atLeast"/>
              <w:jc w:val="center"/>
              <w:rPr>
                <w:rFonts w:ascii="Liberation Serif" w:hAnsi="Liberation Serif" w:cs="Liberation Serif"/>
                <w:b/>
                <w:b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2D36B836" w14:textId="77777777" w:rsidR="000B7001" w:rsidRPr="0019270D" w:rsidRDefault="000B7001" w:rsidP="000B7001">
            <w:pPr>
              <w:pStyle w:val="afe"/>
              <w:spacing w:line="0" w:lineRule="atLeast"/>
              <w:jc w:val="center"/>
              <w:rPr>
                <w:rFonts w:ascii="Liberation Serif" w:hAnsi="Liberation Serif" w:cs="Liberation Serif"/>
                <w:b/>
                <w:bCs/>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745B4ED" w14:textId="77777777" w:rsidR="000B7001" w:rsidRPr="0019270D" w:rsidRDefault="000B7001" w:rsidP="000B7001">
            <w:pPr>
              <w:pStyle w:val="afe"/>
              <w:spacing w:line="0" w:lineRule="atLeast"/>
              <w:jc w:val="center"/>
              <w:rPr>
                <w:rFonts w:ascii="Liberation Serif" w:hAnsi="Liberation Serif" w:cs="Liberation Serif"/>
                <w:b/>
                <w:b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383AC29D" w14:textId="77777777" w:rsidR="000B7001" w:rsidRPr="0019270D" w:rsidRDefault="000B7001" w:rsidP="000B7001">
            <w:pPr>
              <w:pStyle w:val="afe"/>
              <w:spacing w:line="0" w:lineRule="atLeast"/>
              <w:jc w:val="center"/>
              <w:rPr>
                <w:rFonts w:ascii="Liberation Serif" w:hAnsi="Liberation Serif" w:cs="Liberation Serif"/>
                <w:b/>
                <w:bCs/>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148C4B2" w14:textId="77777777" w:rsidR="000B7001" w:rsidRPr="0019270D" w:rsidRDefault="000B7001" w:rsidP="000B7001">
            <w:pPr>
              <w:pStyle w:val="afe"/>
              <w:spacing w:line="0" w:lineRule="atLeast"/>
              <w:jc w:val="center"/>
              <w:rPr>
                <w:rFonts w:ascii="Liberation Serif" w:hAnsi="Liberation Serif" w:cs="Liberation Serif"/>
                <w:b/>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FAEBB54" w14:textId="77777777" w:rsidR="000B7001" w:rsidRPr="0019270D" w:rsidRDefault="000B7001" w:rsidP="000B7001">
            <w:pPr>
              <w:pStyle w:val="afe"/>
              <w:spacing w:line="0" w:lineRule="atLeast"/>
              <w:jc w:val="center"/>
              <w:rPr>
                <w:rFonts w:ascii="Liberation Serif" w:hAnsi="Liberation Serif" w:cs="Liberation Serif"/>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55571E" w14:textId="77777777" w:rsidR="000B7001" w:rsidRPr="0019270D" w:rsidRDefault="000B7001" w:rsidP="000B7001">
            <w:pPr>
              <w:pStyle w:val="afe"/>
              <w:spacing w:line="0" w:lineRule="atLeast"/>
              <w:jc w:val="center"/>
              <w:rPr>
                <w:rFonts w:ascii="Liberation Serif" w:hAnsi="Liberation Serif" w:cs="Liberation Serif"/>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FBC5F5" w14:textId="77777777" w:rsidR="000B7001" w:rsidRPr="0019270D" w:rsidRDefault="000B7001" w:rsidP="000B7001">
            <w:pPr>
              <w:pStyle w:val="afe"/>
              <w:spacing w:line="0" w:lineRule="atLeast"/>
              <w:jc w:val="center"/>
              <w:rPr>
                <w:rFonts w:ascii="Liberation Serif" w:hAnsi="Liberation Serif" w:cs="Liberation Serif"/>
                <w:b/>
                <w:bCs/>
                <w:sz w:val="24"/>
                <w:szCs w:val="24"/>
              </w:rPr>
            </w:pPr>
          </w:p>
        </w:tc>
      </w:tr>
      <w:tr w:rsidR="000B7001" w:rsidRPr="0019270D" w14:paraId="3E2C1832" w14:textId="77777777" w:rsidTr="000B7001">
        <w:tc>
          <w:tcPr>
            <w:tcW w:w="1105" w:type="dxa"/>
            <w:tcBorders>
              <w:top w:val="single" w:sz="4" w:space="0" w:color="auto"/>
              <w:left w:val="single" w:sz="4" w:space="0" w:color="auto"/>
              <w:bottom w:val="single" w:sz="4" w:space="0" w:color="auto"/>
              <w:right w:val="single" w:sz="4" w:space="0" w:color="auto"/>
            </w:tcBorders>
            <w:shd w:val="clear" w:color="auto" w:fill="auto"/>
          </w:tcPr>
          <w:p w14:paraId="3C8DBA13" w14:textId="77777777" w:rsidR="000B7001" w:rsidRPr="0019270D" w:rsidRDefault="000B7001" w:rsidP="000B7001">
            <w:pPr>
              <w:widowControl/>
              <w:spacing w:before="0" w:line="0" w:lineRule="atLeast"/>
              <w:ind w:right="0"/>
              <w:rPr>
                <w:rFonts w:ascii="Liberation Serif" w:hAnsi="Liberation Serif" w:cs="Liberation Serif"/>
                <w:b w:val="0"/>
                <w:bCs w:val="0"/>
              </w:rPr>
            </w:pPr>
            <w:r w:rsidRPr="0019270D">
              <w:rPr>
                <w:rFonts w:ascii="Liberation Serif" w:hAnsi="Liberation Serif" w:cs="Liberation Serif"/>
                <w:b w:val="0"/>
                <w:bCs w:val="0"/>
              </w:rPr>
              <w:t>3.2.2.1.</w:t>
            </w:r>
          </w:p>
        </w:tc>
        <w:tc>
          <w:tcPr>
            <w:tcW w:w="3857" w:type="dxa"/>
            <w:tcBorders>
              <w:top w:val="single" w:sz="4" w:space="0" w:color="auto"/>
              <w:left w:val="single" w:sz="4" w:space="0" w:color="auto"/>
              <w:bottom w:val="single" w:sz="4" w:space="0" w:color="auto"/>
              <w:right w:val="single" w:sz="4" w:space="0" w:color="auto"/>
            </w:tcBorders>
            <w:shd w:val="clear" w:color="auto" w:fill="auto"/>
          </w:tcPr>
          <w:p w14:paraId="24283A67" w14:textId="77777777" w:rsidR="000B7001" w:rsidRPr="0019270D" w:rsidRDefault="000B7001" w:rsidP="000B7001">
            <w:pPr>
              <w:widowControl/>
              <w:spacing w:before="0" w:line="0" w:lineRule="atLeast"/>
              <w:ind w:right="0"/>
              <w:jc w:val="left"/>
              <w:rPr>
                <w:rFonts w:ascii="Liberation Serif" w:hAnsi="Liberation Serif" w:cs="Liberation Serif"/>
                <w:b w:val="0"/>
                <w:bCs w:val="0"/>
              </w:rPr>
            </w:pPr>
            <w:r w:rsidRPr="0019270D">
              <w:rPr>
                <w:rFonts w:ascii="Liberation Serif" w:hAnsi="Liberation Serif" w:cs="Liberation Serif"/>
                <w:b w:val="0"/>
                <w:bCs w:val="0"/>
              </w:rPr>
              <w:t>Финансовое управление городского округа Верхняя Пышма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655508B" w14:textId="77777777" w:rsidR="000B7001" w:rsidRPr="00CA5F25" w:rsidRDefault="000B7001" w:rsidP="000B7001">
            <w:pPr>
              <w:pStyle w:val="afe"/>
              <w:spacing w:line="0" w:lineRule="atLeast"/>
              <w:rPr>
                <w:rFonts w:ascii="Liberation Serif" w:hAnsi="Liberation Serif" w:cs="Liberation Serif"/>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1FFB725" w14:textId="77777777" w:rsidR="000B7001" w:rsidRPr="0019270D" w:rsidRDefault="000B7001" w:rsidP="000B7001">
            <w:pPr>
              <w:pStyle w:val="afe"/>
              <w:spacing w:line="0" w:lineRule="atLeast"/>
              <w:jc w:val="center"/>
              <w:rPr>
                <w:rFonts w:ascii="Liberation Serif" w:hAnsi="Liberation Serif" w:cs="Liberation Serif"/>
                <w:b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4A21C754" w14:textId="77777777" w:rsidR="000B7001" w:rsidRPr="0019270D" w:rsidRDefault="000B7001" w:rsidP="000B7001">
            <w:pPr>
              <w:pStyle w:val="afe"/>
              <w:spacing w:line="0" w:lineRule="atLeast"/>
              <w:jc w:val="center"/>
              <w:rPr>
                <w:rFonts w:ascii="Liberation Serif" w:hAnsi="Liberation Serif" w:cs="Liberation Serif"/>
                <w:bCs/>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CE8C6E6" w14:textId="77777777" w:rsidR="000B7001" w:rsidRPr="0019270D" w:rsidRDefault="000B7001" w:rsidP="000B7001">
            <w:pPr>
              <w:pStyle w:val="afe"/>
              <w:spacing w:line="0" w:lineRule="atLeast"/>
              <w:jc w:val="center"/>
              <w:rPr>
                <w:rFonts w:ascii="Liberation Serif" w:hAnsi="Liberation Serif" w:cs="Liberation Serif"/>
                <w:bCs/>
                <w:sz w:val="24"/>
                <w:szCs w:val="24"/>
              </w:rPr>
            </w:pPr>
            <w:r>
              <w:rPr>
                <w:rFonts w:ascii="Liberation Serif" w:hAnsi="Liberation Serif" w:cs="Liberation Serif"/>
                <w:bCs/>
                <w:sz w:val="24"/>
                <w:szCs w:val="24"/>
              </w:rPr>
              <w:t>17</w:t>
            </w:r>
          </w:p>
        </w:tc>
        <w:tc>
          <w:tcPr>
            <w:tcW w:w="992" w:type="dxa"/>
            <w:tcBorders>
              <w:top w:val="single" w:sz="4" w:space="0" w:color="auto"/>
              <w:left w:val="single" w:sz="4" w:space="0" w:color="auto"/>
              <w:bottom w:val="single" w:sz="4" w:space="0" w:color="auto"/>
              <w:right w:val="single" w:sz="4" w:space="0" w:color="auto"/>
            </w:tcBorders>
          </w:tcPr>
          <w:p w14:paraId="592326D1" w14:textId="77777777" w:rsidR="000B7001" w:rsidRPr="0019270D" w:rsidRDefault="000B7001" w:rsidP="000B7001">
            <w:pPr>
              <w:pStyle w:val="afe"/>
              <w:spacing w:line="0" w:lineRule="atLeast"/>
              <w:jc w:val="center"/>
              <w:rPr>
                <w:rFonts w:ascii="Liberation Serif" w:hAnsi="Liberation Serif" w:cs="Liberation Serif"/>
                <w:bCs/>
                <w:sz w:val="24"/>
                <w:szCs w:val="24"/>
              </w:rPr>
            </w:pPr>
            <w:r>
              <w:rPr>
                <w:rFonts w:ascii="Liberation Serif" w:hAnsi="Liberation Serif" w:cs="Liberation Serif"/>
                <w:bCs/>
                <w:sz w:val="24"/>
                <w:szCs w:val="24"/>
              </w:rPr>
              <w:t>19</w:t>
            </w:r>
          </w:p>
        </w:tc>
        <w:tc>
          <w:tcPr>
            <w:tcW w:w="1276" w:type="dxa"/>
            <w:tcBorders>
              <w:top w:val="single" w:sz="4" w:space="0" w:color="auto"/>
              <w:left w:val="single" w:sz="4" w:space="0" w:color="auto"/>
              <w:bottom w:val="single" w:sz="4" w:space="0" w:color="auto"/>
              <w:right w:val="single" w:sz="4" w:space="0" w:color="auto"/>
            </w:tcBorders>
          </w:tcPr>
          <w:p w14:paraId="349501C8" w14:textId="77777777" w:rsidR="000B7001" w:rsidRPr="0019270D" w:rsidRDefault="000B7001" w:rsidP="000B7001">
            <w:pPr>
              <w:pStyle w:val="afe"/>
              <w:spacing w:line="0" w:lineRule="atLeast"/>
              <w:jc w:val="center"/>
              <w:rPr>
                <w:rFonts w:ascii="Liberation Serif" w:hAnsi="Liberation Serif" w:cs="Liberation Serif"/>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3723809" w14:textId="77777777" w:rsidR="000B7001" w:rsidRPr="0019270D" w:rsidRDefault="000B7001" w:rsidP="000B7001">
            <w:pPr>
              <w:pStyle w:val="afe"/>
              <w:spacing w:line="0" w:lineRule="atLeast"/>
              <w:jc w:val="center"/>
              <w:rPr>
                <w:rFonts w:ascii="Liberation Serif" w:hAnsi="Liberation Serif" w:cs="Liberation Serif"/>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DC9E10" w14:textId="77777777" w:rsidR="000B7001" w:rsidRPr="0019270D" w:rsidRDefault="000B7001" w:rsidP="000B7001">
            <w:pPr>
              <w:pStyle w:val="afe"/>
              <w:spacing w:line="0" w:lineRule="atLeast"/>
              <w:jc w:val="center"/>
              <w:rPr>
                <w:rFonts w:ascii="Liberation Serif" w:hAnsi="Liberation Serif" w:cs="Liberation Serif"/>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A8C220" w14:textId="77777777" w:rsidR="000B7001" w:rsidRPr="0019270D" w:rsidRDefault="000B7001" w:rsidP="000B7001">
            <w:pPr>
              <w:pStyle w:val="afe"/>
              <w:spacing w:line="0" w:lineRule="atLeast"/>
              <w:jc w:val="center"/>
              <w:rPr>
                <w:rFonts w:ascii="Liberation Serif" w:hAnsi="Liberation Serif" w:cs="Liberation Serif"/>
                <w:bCs/>
                <w:sz w:val="24"/>
                <w:szCs w:val="24"/>
              </w:rPr>
            </w:pPr>
          </w:p>
        </w:tc>
      </w:tr>
      <w:tr w:rsidR="000B7001" w:rsidRPr="0019270D" w14:paraId="3BB5FAD7" w14:textId="77777777" w:rsidTr="000B7001">
        <w:tc>
          <w:tcPr>
            <w:tcW w:w="1105" w:type="dxa"/>
            <w:tcBorders>
              <w:top w:val="single" w:sz="4" w:space="0" w:color="auto"/>
              <w:left w:val="single" w:sz="4" w:space="0" w:color="auto"/>
              <w:bottom w:val="single" w:sz="4" w:space="0" w:color="auto"/>
              <w:right w:val="single" w:sz="4" w:space="0" w:color="auto"/>
            </w:tcBorders>
            <w:shd w:val="clear" w:color="auto" w:fill="auto"/>
          </w:tcPr>
          <w:p w14:paraId="3CA91673" w14:textId="77777777" w:rsidR="000B7001" w:rsidRPr="0019270D" w:rsidRDefault="000B7001" w:rsidP="000B7001">
            <w:pPr>
              <w:widowControl/>
              <w:spacing w:before="0" w:line="0" w:lineRule="atLeast"/>
              <w:ind w:right="0"/>
              <w:rPr>
                <w:rFonts w:ascii="Liberation Serif" w:hAnsi="Liberation Serif" w:cs="Liberation Serif"/>
                <w:b w:val="0"/>
              </w:rPr>
            </w:pPr>
            <w:r w:rsidRPr="0019270D">
              <w:rPr>
                <w:rFonts w:ascii="Liberation Serif" w:hAnsi="Liberation Serif" w:cs="Liberation Serif"/>
                <w:b w:val="0"/>
              </w:rPr>
              <w:t>3.2.2.2.</w:t>
            </w:r>
          </w:p>
        </w:tc>
        <w:tc>
          <w:tcPr>
            <w:tcW w:w="3857" w:type="dxa"/>
            <w:tcBorders>
              <w:top w:val="single" w:sz="4" w:space="0" w:color="auto"/>
              <w:left w:val="single" w:sz="4" w:space="0" w:color="auto"/>
              <w:bottom w:val="single" w:sz="4" w:space="0" w:color="auto"/>
              <w:right w:val="single" w:sz="4" w:space="0" w:color="auto"/>
            </w:tcBorders>
            <w:shd w:val="clear" w:color="auto" w:fill="auto"/>
          </w:tcPr>
          <w:p w14:paraId="3DCEFCEA" w14:textId="77777777" w:rsidR="000B7001" w:rsidRPr="0019270D" w:rsidRDefault="000B7001" w:rsidP="000B7001">
            <w:pPr>
              <w:widowControl/>
              <w:spacing w:before="0" w:line="0" w:lineRule="atLeast"/>
              <w:ind w:right="0"/>
              <w:jc w:val="left"/>
              <w:rPr>
                <w:rFonts w:ascii="Liberation Serif" w:hAnsi="Liberation Serif" w:cs="Liberation Serif"/>
              </w:rPr>
            </w:pPr>
            <w:r w:rsidRPr="0019270D">
              <w:rPr>
                <w:rFonts w:ascii="Liberation Serif" w:hAnsi="Liberation Serif" w:cs="Liberation Serif"/>
                <w:b w:val="0"/>
                <w:bCs w:val="0"/>
              </w:rPr>
              <w:t>Комитет по управлению имуществом</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8C96D41" w14:textId="77777777" w:rsidR="000B7001" w:rsidRPr="00CA5F25" w:rsidRDefault="000B7001" w:rsidP="000B7001">
            <w:pPr>
              <w:pStyle w:val="afe"/>
              <w:spacing w:line="0" w:lineRule="atLeast"/>
              <w:rPr>
                <w:rFonts w:ascii="Liberation Serif" w:hAnsi="Liberation Serif" w:cs="Liberation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271450E" w14:textId="77777777" w:rsidR="000B7001" w:rsidRPr="0019270D" w:rsidRDefault="000B7001" w:rsidP="000B7001">
            <w:pPr>
              <w:pStyle w:val="afe"/>
              <w:spacing w:line="0" w:lineRule="atLeast"/>
              <w:jc w:val="center"/>
              <w:rPr>
                <w:rFonts w:ascii="Liberation Serif" w:hAnsi="Liberation Serif" w:cs="Liberation Serif"/>
                <w:sz w:val="24"/>
                <w:szCs w:val="24"/>
              </w:rPr>
            </w:pPr>
          </w:p>
        </w:tc>
        <w:tc>
          <w:tcPr>
            <w:tcW w:w="992" w:type="dxa"/>
            <w:tcBorders>
              <w:top w:val="single" w:sz="4" w:space="0" w:color="auto"/>
              <w:left w:val="single" w:sz="4" w:space="0" w:color="auto"/>
              <w:bottom w:val="single" w:sz="4" w:space="0" w:color="auto"/>
              <w:right w:val="single" w:sz="4" w:space="0" w:color="auto"/>
            </w:tcBorders>
          </w:tcPr>
          <w:p w14:paraId="7E73203F" w14:textId="77777777" w:rsidR="000B7001" w:rsidRPr="0019270D" w:rsidRDefault="000B7001" w:rsidP="000B7001">
            <w:pPr>
              <w:pStyle w:val="afe"/>
              <w:spacing w:line="0" w:lineRule="atLeast"/>
              <w:jc w:val="center"/>
              <w:rPr>
                <w:rFonts w:ascii="Liberation Serif" w:hAnsi="Liberation Serif" w:cs="Liberation Serif"/>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1A8FBF6" w14:textId="77777777" w:rsidR="000B7001" w:rsidRPr="0019270D" w:rsidRDefault="000B7001" w:rsidP="000B7001">
            <w:pPr>
              <w:pStyle w:val="afe"/>
              <w:spacing w:line="0" w:lineRule="atLeast"/>
              <w:jc w:val="center"/>
              <w:rPr>
                <w:rFonts w:ascii="Liberation Serif" w:hAnsi="Liberation Serif" w:cs="Liberation Serif"/>
                <w:bCs/>
                <w:sz w:val="24"/>
                <w:szCs w:val="24"/>
              </w:rPr>
            </w:pPr>
            <w:r>
              <w:rPr>
                <w:rFonts w:ascii="Liberation Serif" w:hAnsi="Liberation Serif" w:cs="Liberation Serif"/>
                <w:bCs/>
                <w:sz w:val="24"/>
                <w:szCs w:val="24"/>
              </w:rPr>
              <w:t>24</w:t>
            </w:r>
          </w:p>
        </w:tc>
        <w:tc>
          <w:tcPr>
            <w:tcW w:w="992" w:type="dxa"/>
            <w:tcBorders>
              <w:top w:val="single" w:sz="4" w:space="0" w:color="auto"/>
              <w:left w:val="single" w:sz="4" w:space="0" w:color="auto"/>
              <w:bottom w:val="single" w:sz="4" w:space="0" w:color="auto"/>
              <w:right w:val="single" w:sz="4" w:space="0" w:color="auto"/>
            </w:tcBorders>
          </w:tcPr>
          <w:p w14:paraId="6AD6D592" w14:textId="77777777" w:rsidR="000B7001" w:rsidRPr="0019270D" w:rsidRDefault="000B7001" w:rsidP="000B7001">
            <w:pPr>
              <w:pStyle w:val="afe"/>
              <w:spacing w:line="0" w:lineRule="atLeast"/>
              <w:jc w:val="center"/>
              <w:rPr>
                <w:rFonts w:ascii="Liberation Serif" w:hAnsi="Liberation Serif" w:cs="Liberation Serif"/>
                <w:bCs/>
                <w:sz w:val="24"/>
                <w:szCs w:val="24"/>
              </w:rPr>
            </w:pPr>
            <w:r>
              <w:rPr>
                <w:rFonts w:ascii="Liberation Serif" w:hAnsi="Liberation Serif" w:cs="Liberation Serif"/>
                <w:bCs/>
                <w:sz w:val="24"/>
                <w:szCs w:val="24"/>
              </w:rPr>
              <w:t>24</w:t>
            </w:r>
          </w:p>
        </w:tc>
        <w:tc>
          <w:tcPr>
            <w:tcW w:w="1276" w:type="dxa"/>
            <w:tcBorders>
              <w:top w:val="single" w:sz="4" w:space="0" w:color="auto"/>
              <w:left w:val="single" w:sz="4" w:space="0" w:color="auto"/>
              <w:bottom w:val="single" w:sz="4" w:space="0" w:color="auto"/>
              <w:right w:val="single" w:sz="4" w:space="0" w:color="auto"/>
            </w:tcBorders>
          </w:tcPr>
          <w:p w14:paraId="4ECC2DA3" w14:textId="77777777" w:rsidR="000B7001" w:rsidRPr="0019270D" w:rsidRDefault="000B7001" w:rsidP="000B7001">
            <w:pPr>
              <w:pStyle w:val="afe"/>
              <w:spacing w:line="0" w:lineRule="atLeast"/>
              <w:jc w:val="center"/>
              <w:rPr>
                <w:rFonts w:ascii="Liberation Serif" w:hAnsi="Liberation Serif" w:cs="Liberation Serif"/>
                <w:bCs/>
                <w:sz w:val="24"/>
                <w:szCs w:val="24"/>
              </w:rPr>
            </w:pPr>
            <w:r>
              <w:rPr>
                <w:rFonts w:ascii="Liberation Serif" w:hAnsi="Liberation Serif" w:cs="Liberation Serif"/>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09FF99C3" w14:textId="77777777" w:rsidR="000B7001" w:rsidRPr="0019270D" w:rsidRDefault="000B7001" w:rsidP="000B7001">
            <w:pPr>
              <w:pStyle w:val="afe"/>
              <w:spacing w:line="0" w:lineRule="atLeast"/>
              <w:jc w:val="center"/>
              <w:rPr>
                <w:rFonts w:ascii="Liberation Serif" w:hAnsi="Liberation Serif" w:cs="Liberation Serif"/>
                <w:bCs/>
                <w:sz w:val="24"/>
                <w:szCs w:val="24"/>
              </w:rPr>
            </w:pPr>
            <w:r>
              <w:rPr>
                <w:rFonts w:ascii="Liberation Serif" w:hAnsi="Liberation Serif" w:cs="Liberation Serif"/>
                <w:bCs/>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BA959F" w14:textId="77777777" w:rsidR="000B7001" w:rsidRPr="0019270D" w:rsidRDefault="000B7001" w:rsidP="000B7001">
            <w:pPr>
              <w:pStyle w:val="afe"/>
              <w:spacing w:line="0" w:lineRule="atLeast"/>
              <w:jc w:val="center"/>
              <w:rPr>
                <w:rFonts w:ascii="Liberation Serif" w:hAnsi="Liberation Serif" w:cs="Liberation Serif"/>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0ACF0C" w14:textId="77777777" w:rsidR="000B7001" w:rsidRPr="0019270D" w:rsidRDefault="000B7001" w:rsidP="000B7001">
            <w:pPr>
              <w:pStyle w:val="afe"/>
              <w:spacing w:line="0" w:lineRule="atLeast"/>
              <w:jc w:val="center"/>
              <w:rPr>
                <w:rFonts w:ascii="Liberation Serif" w:hAnsi="Liberation Serif" w:cs="Liberation Serif"/>
                <w:bCs/>
                <w:sz w:val="24"/>
                <w:szCs w:val="24"/>
              </w:rPr>
            </w:pPr>
          </w:p>
        </w:tc>
      </w:tr>
      <w:tr w:rsidR="000B7001" w:rsidRPr="0019270D" w14:paraId="02B068F8" w14:textId="77777777" w:rsidTr="000B7001">
        <w:tc>
          <w:tcPr>
            <w:tcW w:w="1105" w:type="dxa"/>
            <w:tcBorders>
              <w:top w:val="single" w:sz="4" w:space="0" w:color="auto"/>
              <w:left w:val="single" w:sz="4" w:space="0" w:color="auto"/>
              <w:bottom w:val="single" w:sz="4" w:space="0" w:color="auto"/>
              <w:right w:val="single" w:sz="4" w:space="0" w:color="auto"/>
            </w:tcBorders>
            <w:shd w:val="clear" w:color="auto" w:fill="auto"/>
          </w:tcPr>
          <w:p w14:paraId="4F64F122" w14:textId="77777777" w:rsidR="000B7001" w:rsidRPr="0019270D" w:rsidRDefault="000B7001" w:rsidP="000B7001">
            <w:pPr>
              <w:widowControl/>
              <w:spacing w:before="0" w:line="0" w:lineRule="atLeast"/>
              <w:ind w:right="0"/>
              <w:rPr>
                <w:rFonts w:ascii="Liberation Serif" w:hAnsi="Liberation Serif" w:cs="Liberation Serif"/>
              </w:rPr>
            </w:pPr>
            <w:r w:rsidRPr="0019270D">
              <w:rPr>
                <w:rFonts w:ascii="Liberation Serif" w:hAnsi="Liberation Serif" w:cs="Liberation Serif"/>
              </w:rPr>
              <w:t>3.3.</w:t>
            </w:r>
          </w:p>
        </w:tc>
        <w:tc>
          <w:tcPr>
            <w:tcW w:w="3857" w:type="dxa"/>
            <w:tcBorders>
              <w:top w:val="single" w:sz="4" w:space="0" w:color="auto"/>
              <w:left w:val="single" w:sz="4" w:space="0" w:color="auto"/>
              <w:bottom w:val="single" w:sz="4" w:space="0" w:color="auto"/>
              <w:right w:val="single" w:sz="4" w:space="0" w:color="auto"/>
            </w:tcBorders>
            <w:shd w:val="clear" w:color="auto" w:fill="auto"/>
          </w:tcPr>
          <w:p w14:paraId="6E8375D2" w14:textId="77777777" w:rsidR="000B7001" w:rsidRPr="0019270D" w:rsidRDefault="000B7001" w:rsidP="000B7001">
            <w:pPr>
              <w:widowControl/>
              <w:spacing w:before="0" w:line="0" w:lineRule="atLeast"/>
              <w:ind w:right="0"/>
              <w:jc w:val="left"/>
              <w:rPr>
                <w:rFonts w:ascii="Liberation Serif" w:hAnsi="Liberation Serif" w:cs="Liberation Serif"/>
              </w:rPr>
            </w:pPr>
            <w:r w:rsidRPr="0019270D">
              <w:rPr>
                <w:rFonts w:ascii="Liberation Serif" w:hAnsi="Liberation Serif" w:cs="Liberation Serif"/>
              </w:rPr>
              <w:t>Территориальные органы администрации городского округа Верхняя Пышма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44BFCA3" w14:textId="77777777" w:rsidR="000B7001" w:rsidRPr="000B7001" w:rsidRDefault="000B7001" w:rsidP="000B7001">
            <w:pPr>
              <w:pStyle w:val="afe"/>
              <w:spacing w:line="0" w:lineRule="atLeast"/>
              <w:rPr>
                <w:rFonts w:ascii="Liberation Serif" w:hAnsi="Liberation Serif" w:cs="Liberation Serif"/>
                <w:b/>
                <w:sz w:val="24"/>
                <w:szCs w:val="24"/>
              </w:rPr>
            </w:pPr>
            <w:r w:rsidRPr="000B7001">
              <w:rPr>
                <w:rFonts w:ascii="Liberation Serif" w:hAnsi="Liberation Serif" w:cs="Liberation Serif"/>
                <w:b/>
                <w:sz w:val="24"/>
                <w:szCs w:val="24"/>
              </w:rPr>
              <w:t>Обладают</w:t>
            </w:r>
          </w:p>
        </w:tc>
        <w:tc>
          <w:tcPr>
            <w:tcW w:w="1134" w:type="dxa"/>
            <w:tcBorders>
              <w:top w:val="single" w:sz="4" w:space="0" w:color="auto"/>
              <w:left w:val="single" w:sz="4" w:space="0" w:color="auto"/>
              <w:bottom w:val="single" w:sz="4" w:space="0" w:color="auto"/>
              <w:right w:val="single" w:sz="4" w:space="0" w:color="auto"/>
            </w:tcBorders>
          </w:tcPr>
          <w:p w14:paraId="3227E317" w14:textId="77777777" w:rsidR="000B7001" w:rsidRPr="0019270D" w:rsidRDefault="000B7001" w:rsidP="000B7001">
            <w:pPr>
              <w:pStyle w:val="afe"/>
              <w:spacing w:line="0" w:lineRule="atLeast"/>
              <w:jc w:val="center"/>
              <w:rPr>
                <w:rFonts w:ascii="Liberation Serif" w:hAnsi="Liberation Serif" w:cs="Liberation Serif"/>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3F3FB615" w14:textId="77777777" w:rsidR="000B7001" w:rsidRPr="0019270D" w:rsidRDefault="000B7001" w:rsidP="000B7001">
            <w:pPr>
              <w:pStyle w:val="afe"/>
              <w:spacing w:line="0" w:lineRule="atLeast"/>
              <w:jc w:val="center"/>
              <w:rPr>
                <w:rFonts w:ascii="Liberation Serif" w:hAnsi="Liberation Serif" w:cs="Liberation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A391D79" w14:textId="77777777" w:rsidR="000B7001" w:rsidRPr="0019270D" w:rsidRDefault="000B7001" w:rsidP="000B7001">
            <w:pPr>
              <w:pStyle w:val="afe"/>
              <w:spacing w:line="0" w:lineRule="atLeast"/>
              <w:jc w:val="center"/>
              <w:rPr>
                <w:rFonts w:ascii="Liberation Serif" w:hAnsi="Liberation Serif" w:cs="Liberation Serif"/>
                <w:b/>
                <w:b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4C2C5644" w14:textId="77777777" w:rsidR="000B7001" w:rsidRPr="0019270D" w:rsidRDefault="000B7001" w:rsidP="000B7001">
            <w:pPr>
              <w:pStyle w:val="afe"/>
              <w:spacing w:line="0" w:lineRule="atLeast"/>
              <w:jc w:val="center"/>
              <w:rPr>
                <w:rFonts w:ascii="Liberation Serif" w:hAnsi="Liberation Serif" w:cs="Liberation Serif"/>
                <w:b/>
                <w:bCs/>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BF64817" w14:textId="77777777" w:rsidR="000B7001" w:rsidRPr="0019270D" w:rsidRDefault="000B7001" w:rsidP="000B7001">
            <w:pPr>
              <w:pStyle w:val="afe"/>
              <w:spacing w:line="0" w:lineRule="atLeast"/>
              <w:jc w:val="center"/>
              <w:rPr>
                <w:rFonts w:ascii="Liberation Serif" w:hAnsi="Liberation Serif" w:cs="Liberation Serif"/>
                <w:b/>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2388EF2" w14:textId="77777777" w:rsidR="000B7001" w:rsidRPr="0019270D" w:rsidRDefault="000B7001" w:rsidP="000B7001">
            <w:pPr>
              <w:pStyle w:val="afe"/>
              <w:spacing w:line="0" w:lineRule="atLeast"/>
              <w:jc w:val="center"/>
              <w:rPr>
                <w:rFonts w:ascii="Liberation Serif" w:hAnsi="Liberation Serif" w:cs="Liberation Serif"/>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D0A5AB" w14:textId="77777777" w:rsidR="000B7001" w:rsidRPr="0019270D" w:rsidRDefault="000B7001" w:rsidP="000B7001">
            <w:pPr>
              <w:pStyle w:val="afe"/>
              <w:spacing w:line="0" w:lineRule="atLeast"/>
              <w:jc w:val="center"/>
              <w:rPr>
                <w:rFonts w:ascii="Liberation Serif" w:hAnsi="Liberation Serif" w:cs="Liberation Serif"/>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705D19" w14:textId="77777777" w:rsidR="000B7001" w:rsidRPr="0019270D" w:rsidRDefault="000B7001" w:rsidP="000B7001">
            <w:pPr>
              <w:pStyle w:val="afe"/>
              <w:spacing w:line="0" w:lineRule="atLeast"/>
              <w:jc w:val="center"/>
              <w:rPr>
                <w:rFonts w:ascii="Liberation Serif" w:hAnsi="Liberation Serif" w:cs="Liberation Serif"/>
                <w:b/>
                <w:bCs/>
                <w:sz w:val="24"/>
                <w:szCs w:val="24"/>
              </w:rPr>
            </w:pPr>
          </w:p>
        </w:tc>
      </w:tr>
      <w:tr w:rsidR="000B7001" w:rsidRPr="0019270D" w14:paraId="1F9D5FE1" w14:textId="77777777" w:rsidTr="000B7001">
        <w:tc>
          <w:tcPr>
            <w:tcW w:w="1105" w:type="dxa"/>
            <w:tcBorders>
              <w:top w:val="single" w:sz="4" w:space="0" w:color="auto"/>
              <w:left w:val="single" w:sz="4" w:space="0" w:color="auto"/>
              <w:bottom w:val="single" w:sz="4" w:space="0" w:color="auto"/>
              <w:right w:val="single" w:sz="4" w:space="0" w:color="auto"/>
            </w:tcBorders>
            <w:shd w:val="clear" w:color="auto" w:fill="auto"/>
          </w:tcPr>
          <w:p w14:paraId="44B7A040" w14:textId="77777777" w:rsidR="000B7001" w:rsidRPr="0019270D" w:rsidRDefault="000B7001" w:rsidP="000B7001">
            <w:pPr>
              <w:widowControl/>
              <w:spacing w:before="0" w:line="0" w:lineRule="atLeast"/>
              <w:ind w:right="0"/>
              <w:rPr>
                <w:rFonts w:ascii="Liberation Serif" w:hAnsi="Liberation Serif" w:cs="Liberation Serif"/>
                <w:b w:val="0"/>
                <w:bCs w:val="0"/>
              </w:rPr>
            </w:pPr>
            <w:r w:rsidRPr="0019270D">
              <w:rPr>
                <w:rFonts w:ascii="Liberation Serif" w:hAnsi="Liberation Serif" w:cs="Liberation Serif"/>
                <w:b w:val="0"/>
                <w:bCs w:val="0"/>
              </w:rPr>
              <w:t>3.3.1</w:t>
            </w:r>
          </w:p>
        </w:tc>
        <w:tc>
          <w:tcPr>
            <w:tcW w:w="3857" w:type="dxa"/>
            <w:tcBorders>
              <w:top w:val="single" w:sz="4" w:space="0" w:color="auto"/>
              <w:left w:val="single" w:sz="4" w:space="0" w:color="auto"/>
              <w:bottom w:val="single" w:sz="4" w:space="0" w:color="auto"/>
              <w:right w:val="single" w:sz="4" w:space="0" w:color="auto"/>
            </w:tcBorders>
            <w:shd w:val="clear" w:color="auto" w:fill="auto"/>
          </w:tcPr>
          <w:p w14:paraId="538B8CE5" w14:textId="77777777" w:rsidR="000B7001" w:rsidRPr="0019270D" w:rsidRDefault="000B7001" w:rsidP="000B7001">
            <w:pPr>
              <w:widowControl/>
              <w:spacing w:before="0" w:line="0" w:lineRule="atLeast"/>
              <w:ind w:right="0"/>
              <w:jc w:val="left"/>
              <w:rPr>
                <w:rFonts w:ascii="Liberation Serif" w:hAnsi="Liberation Serif" w:cs="Liberation Serif"/>
                <w:b w:val="0"/>
                <w:bCs w:val="0"/>
              </w:rPr>
            </w:pPr>
            <w:r w:rsidRPr="0019270D">
              <w:rPr>
                <w:rFonts w:ascii="Liberation Serif" w:hAnsi="Liberation Serif" w:cs="Liberation Serif"/>
                <w:b w:val="0"/>
                <w:bCs w:val="0"/>
              </w:rPr>
              <w:t>- Балтымская сельская администрация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BA90F46" w14:textId="77777777" w:rsidR="000B7001" w:rsidRPr="00CA5F25" w:rsidRDefault="000B7001" w:rsidP="000B7001">
            <w:pPr>
              <w:pStyle w:val="afe"/>
              <w:spacing w:line="0" w:lineRule="atLeast"/>
              <w:rPr>
                <w:rFonts w:ascii="Liberation Serif" w:hAnsi="Liberation Serif" w:cs="Liberation Serif"/>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FBBC15B" w14:textId="77777777" w:rsidR="000B7001" w:rsidRPr="0019270D" w:rsidRDefault="000B7001" w:rsidP="000B7001">
            <w:pPr>
              <w:pStyle w:val="afe"/>
              <w:spacing w:line="0" w:lineRule="atLeast"/>
              <w:jc w:val="center"/>
              <w:rPr>
                <w:rFonts w:ascii="Liberation Serif" w:hAnsi="Liberation Serif" w:cs="Liberation Serif"/>
                <w:b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30F57A21" w14:textId="77777777" w:rsidR="000B7001" w:rsidRPr="0019270D" w:rsidRDefault="000B7001" w:rsidP="000B7001">
            <w:pPr>
              <w:pStyle w:val="afe"/>
              <w:spacing w:line="0" w:lineRule="atLeast"/>
              <w:jc w:val="center"/>
              <w:rPr>
                <w:rFonts w:ascii="Liberation Serif" w:hAnsi="Liberation Serif" w:cs="Liberation Serif"/>
                <w:bCs/>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45B150F" w14:textId="77777777" w:rsidR="000B7001" w:rsidRPr="0019270D" w:rsidRDefault="000B7001" w:rsidP="000B7001">
            <w:pPr>
              <w:pStyle w:val="afe"/>
              <w:spacing w:line="0" w:lineRule="atLeast"/>
              <w:jc w:val="center"/>
              <w:rPr>
                <w:rFonts w:ascii="Liberation Serif" w:hAnsi="Liberation Serif" w:cs="Liberation Serif"/>
                <w:bCs/>
                <w:sz w:val="24"/>
                <w:szCs w:val="24"/>
              </w:rPr>
            </w:pPr>
            <w:r>
              <w:rPr>
                <w:rFonts w:ascii="Liberation Serif" w:hAnsi="Liberation Serif" w:cs="Liberation Serif"/>
                <w:bCs/>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4543CED2" w14:textId="77777777" w:rsidR="000B7001" w:rsidRPr="0019270D" w:rsidRDefault="000B7001" w:rsidP="000B7001">
            <w:pPr>
              <w:pStyle w:val="afe"/>
              <w:spacing w:line="0" w:lineRule="atLeast"/>
              <w:jc w:val="center"/>
              <w:rPr>
                <w:rFonts w:ascii="Liberation Serif" w:hAnsi="Liberation Serif" w:cs="Liberation Serif"/>
                <w:bCs/>
                <w:sz w:val="24"/>
                <w:szCs w:val="24"/>
              </w:rPr>
            </w:pPr>
            <w:r>
              <w:rPr>
                <w:rFonts w:ascii="Liberation Serif" w:hAnsi="Liberation Serif" w:cs="Liberation Serif"/>
                <w:bCs/>
                <w:sz w:val="24"/>
                <w:szCs w:val="24"/>
              </w:rPr>
              <w:t>2</w:t>
            </w:r>
          </w:p>
        </w:tc>
        <w:tc>
          <w:tcPr>
            <w:tcW w:w="1276" w:type="dxa"/>
            <w:tcBorders>
              <w:top w:val="single" w:sz="4" w:space="0" w:color="auto"/>
              <w:left w:val="single" w:sz="4" w:space="0" w:color="auto"/>
              <w:bottom w:val="single" w:sz="4" w:space="0" w:color="auto"/>
              <w:right w:val="single" w:sz="4" w:space="0" w:color="auto"/>
            </w:tcBorders>
          </w:tcPr>
          <w:p w14:paraId="5562171E" w14:textId="77777777" w:rsidR="000B7001" w:rsidRPr="0019270D" w:rsidRDefault="000B7001" w:rsidP="000B7001">
            <w:pPr>
              <w:pStyle w:val="afe"/>
              <w:spacing w:line="0" w:lineRule="atLeast"/>
              <w:jc w:val="center"/>
              <w:rPr>
                <w:rFonts w:ascii="Liberation Serif" w:hAnsi="Liberation Serif" w:cs="Liberation Serif"/>
                <w:bCs/>
                <w:sz w:val="24"/>
                <w:szCs w:val="24"/>
              </w:rPr>
            </w:pPr>
            <w:r>
              <w:rPr>
                <w:rFonts w:ascii="Liberation Serif" w:hAnsi="Liberation Serif" w:cs="Liberation Serif"/>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2F1DC905" w14:textId="77777777" w:rsidR="000B7001" w:rsidRPr="0019270D" w:rsidRDefault="000B7001" w:rsidP="000B7001">
            <w:pPr>
              <w:pStyle w:val="afe"/>
              <w:spacing w:line="0" w:lineRule="atLeast"/>
              <w:jc w:val="center"/>
              <w:rPr>
                <w:rFonts w:ascii="Liberation Serif" w:hAnsi="Liberation Serif" w:cs="Liberation Serif"/>
                <w:bCs/>
                <w:sz w:val="24"/>
                <w:szCs w:val="24"/>
              </w:rPr>
            </w:pPr>
            <w:r>
              <w:rPr>
                <w:rFonts w:ascii="Liberation Serif" w:hAnsi="Liberation Serif" w:cs="Liberation Serif"/>
                <w:bCs/>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B5869B" w14:textId="77777777" w:rsidR="000B7001" w:rsidRPr="0019270D" w:rsidRDefault="000B7001" w:rsidP="000B7001">
            <w:pPr>
              <w:pStyle w:val="afe"/>
              <w:spacing w:line="0" w:lineRule="atLeast"/>
              <w:jc w:val="center"/>
              <w:rPr>
                <w:rFonts w:ascii="Liberation Serif" w:hAnsi="Liberation Serif" w:cs="Liberation Serif"/>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F9AE37" w14:textId="77777777" w:rsidR="000B7001" w:rsidRPr="0019270D" w:rsidRDefault="000B7001" w:rsidP="000B7001">
            <w:pPr>
              <w:pStyle w:val="afe"/>
              <w:spacing w:line="0" w:lineRule="atLeast"/>
              <w:jc w:val="center"/>
              <w:rPr>
                <w:rFonts w:ascii="Liberation Serif" w:hAnsi="Liberation Serif" w:cs="Liberation Serif"/>
                <w:bCs/>
                <w:sz w:val="24"/>
                <w:szCs w:val="24"/>
              </w:rPr>
            </w:pPr>
          </w:p>
        </w:tc>
      </w:tr>
      <w:tr w:rsidR="000B7001" w:rsidRPr="0019270D" w14:paraId="6E5F5478" w14:textId="77777777" w:rsidTr="000B7001">
        <w:tc>
          <w:tcPr>
            <w:tcW w:w="1105" w:type="dxa"/>
            <w:tcBorders>
              <w:top w:val="single" w:sz="4" w:space="0" w:color="auto"/>
              <w:left w:val="single" w:sz="4" w:space="0" w:color="auto"/>
              <w:bottom w:val="single" w:sz="4" w:space="0" w:color="auto"/>
              <w:right w:val="single" w:sz="4" w:space="0" w:color="auto"/>
            </w:tcBorders>
            <w:shd w:val="clear" w:color="auto" w:fill="auto"/>
          </w:tcPr>
          <w:p w14:paraId="737403CA" w14:textId="77777777" w:rsidR="000B7001" w:rsidRPr="0019270D" w:rsidRDefault="000B7001" w:rsidP="000B7001">
            <w:pPr>
              <w:widowControl/>
              <w:spacing w:before="0" w:line="0" w:lineRule="atLeast"/>
              <w:ind w:right="0"/>
              <w:rPr>
                <w:rFonts w:ascii="Liberation Serif" w:hAnsi="Liberation Serif" w:cs="Liberation Serif"/>
                <w:b w:val="0"/>
                <w:bCs w:val="0"/>
              </w:rPr>
            </w:pPr>
            <w:r w:rsidRPr="0019270D">
              <w:rPr>
                <w:rFonts w:ascii="Liberation Serif" w:hAnsi="Liberation Serif" w:cs="Liberation Serif"/>
                <w:b w:val="0"/>
                <w:bCs w:val="0"/>
              </w:rPr>
              <w:t>3.3.2</w:t>
            </w:r>
          </w:p>
        </w:tc>
        <w:tc>
          <w:tcPr>
            <w:tcW w:w="3857" w:type="dxa"/>
            <w:tcBorders>
              <w:top w:val="single" w:sz="4" w:space="0" w:color="auto"/>
              <w:left w:val="single" w:sz="4" w:space="0" w:color="auto"/>
              <w:bottom w:val="single" w:sz="4" w:space="0" w:color="auto"/>
              <w:right w:val="single" w:sz="4" w:space="0" w:color="auto"/>
            </w:tcBorders>
            <w:shd w:val="clear" w:color="auto" w:fill="auto"/>
          </w:tcPr>
          <w:p w14:paraId="44C26068" w14:textId="77777777" w:rsidR="000B7001" w:rsidRPr="0019270D" w:rsidRDefault="000B7001" w:rsidP="000B7001">
            <w:pPr>
              <w:widowControl/>
              <w:spacing w:before="0" w:line="0" w:lineRule="atLeast"/>
              <w:ind w:right="0"/>
              <w:jc w:val="left"/>
              <w:rPr>
                <w:rFonts w:ascii="Liberation Serif" w:hAnsi="Liberation Serif" w:cs="Liberation Serif"/>
                <w:b w:val="0"/>
                <w:bCs w:val="0"/>
              </w:rPr>
            </w:pPr>
            <w:r w:rsidRPr="0019270D">
              <w:rPr>
                <w:rFonts w:ascii="Liberation Serif" w:hAnsi="Liberation Serif" w:cs="Liberation Serif"/>
                <w:b w:val="0"/>
                <w:bCs w:val="0"/>
              </w:rPr>
              <w:t>- Кедровская поселковая администрация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FF951B7" w14:textId="77777777" w:rsidR="000B7001" w:rsidRPr="00CA5F25" w:rsidRDefault="000B7001" w:rsidP="000B7001">
            <w:pPr>
              <w:pStyle w:val="afe"/>
              <w:spacing w:line="0" w:lineRule="atLeast"/>
              <w:rPr>
                <w:rFonts w:ascii="Liberation Serif" w:hAnsi="Liberation Serif" w:cs="Liberation Serif"/>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AC0D4D0" w14:textId="77777777" w:rsidR="000B7001" w:rsidRPr="0019270D" w:rsidRDefault="000B7001" w:rsidP="000B7001">
            <w:pPr>
              <w:pStyle w:val="afe"/>
              <w:spacing w:line="0" w:lineRule="atLeast"/>
              <w:jc w:val="center"/>
              <w:rPr>
                <w:rFonts w:ascii="Liberation Serif" w:hAnsi="Liberation Serif" w:cs="Liberation Serif"/>
                <w:b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62B108CD" w14:textId="77777777" w:rsidR="000B7001" w:rsidRPr="0019270D" w:rsidRDefault="000B7001" w:rsidP="000B7001">
            <w:pPr>
              <w:pStyle w:val="afe"/>
              <w:spacing w:line="0" w:lineRule="atLeast"/>
              <w:jc w:val="center"/>
              <w:rPr>
                <w:rFonts w:ascii="Liberation Serif" w:hAnsi="Liberation Serif" w:cs="Liberation Serif"/>
                <w:bCs/>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CAB8720" w14:textId="77777777" w:rsidR="000B7001" w:rsidRPr="0019270D" w:rsidRDefault="000B7001" w:rsidP="000B7001">
            <w:pPr>
              <w:pStyle w:val="afe"/>
              <w:spacing w:line="0" w:lineRule="atLeast"/>
              <w:jc w:val="center"/>
              <w:rPr>
                <w:rFonts w:ascii="Liberation Serif" w:hAnsi="Liberation Serif" w:cs="Liberation Serif"/>
                <w:bCs/>
                <w:sz w:val="24"/>
                <w:szCs w:val="24"/>
              </w:rPr>
            </w:pPr>
            <w:r>
              <w:rPr>
                <w:rFonts w:ascii="Liberation Serif" w:hAnsi="Liberation Serif" w:cs="Liberation Serif"/>
                <w:bCs/>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1B6BAA9F" w14:textId="77777777" w:rsidR="000B7001" w:rsidRPr="0019270D" w:rsidRDefault="000B7001" w:rsidP="000B7001">
            <w:pPr>
              <w:pStyle w:val="afe"/>
              <w:spacing w:line="0" w:lineRule="atLeast"/>
              <w:jc w:val="center"/>
              <w:rPr>
                <w:rFonts w:ascii="Liberation Serif" w:hAnsi="Liberation Serif" w:cs="Liberation Serif"/>
                <w:bCs/>
                <w:sz w:val="24"/>
                <w:szCs w:val="24"/>
              </w:rPr>
            </w:pPr>
            <w:r>
              <w:rPr>
                <w:rFonts w:ascii="Liberation Serif" w:hAnsi="Liberation Serif" w:cs="Liberation Serif"/>
                <w:bCs/>
                <w:sz w:val="24"/>
                <w:szCs w:val="24"/>
              </w:rPr>
              <w:t>2</w:t>
            </w:r>
          </w:p>
        </w:tc>
        <w:tc>
          <w:tcPr>
            <w:tcW w:w="1276" w:type="dxa"/>
            <w:tcBorders>
              <w:top w:val="single" w:sz="4" w:space="0" w:color="auto"/>
              <w:left w:val="single" w:sz="4" w:space="0" w:color="auto"/>
              <w:bottom w:val="single" w:sz="4" w:space="0" w:color="auto"/>
              <w:right w:val="single" w:sz="4" w:space="0" w:color="auto"/>
            </w:tcBorders>
          </w:tcPr>
          <w:p w14:paraId="0C7D60FE" w14:textId="77777777" w:rsidR="000B7001" w:rsidRPr="0019270D" w:rsidRDefault="000B7001" w:rsidP="000B7001">
            <w:pPr>
              <w:pStyle w:val="afe"/>
              <w:spacing w:line="0" w:lineRule="atLeast"/>
              <w:jc w:val="center"/>
              <w:rPr>
                <w:rFonts w:ascii="Liberation Serif" w:hAnsi="Liberation Serif" w:cs="Liberation Serif"/>
                <w:bCs/>
                <w:sz w:val="24"/>
                <w:szCs w:val="24"/>
              </w:rPr>
            </w:pPr>
            <w:r>
              <w:rPr>
                <w:rFonts w:ascii="Liberation Serif" w:hAnsi="Liberation Serif" w:cs="Liberation Serif"/>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40FEB1D6" w14:textId="77777777" w:rsidR="000B7001" w:rsidRPr="0019270D" w:rsidRDefault="000B7001" w:rsidP="000B7001">
            <w:pPr>
              <w:pStyle w:val="afe"/>
              <w:spacing w:line="0" w:lineRule="atLeast"/>
              <w:jc w:val="center"/>
              <w:rPr>
                <w:rFonts w:ascii="Liberation Serif" w:hAnsi="Liberation Serif" w:cs="Liberation Serif"/>
                <w:bCs/>
                <w:sz w:val="24"/>
                <w:szCs w:val="24"/>
              </w:rPr>
            </w:pPr>
            <w:r>
              <w:rPr>
                <w:rFonts w:ascii="Liberation Serif" w:hAnsi="Liberation Serif" w:cs="Liberation Serif"/>
                <w:bCs/>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F9361D" w14:textId="77777777" w:rsidR="000B7001" w:rsidRPr="0019270D" w:rsidRDefault="000B7001" w:rsidP="000B7001">
            <w:pPr>
              <w:pStyle w:val="afe"/>
              <w:spacing w:line="0" w:lineRule="atLeast"/>
              <w:jc w:val="center"/>
              <w:rPr>
                <w:rFonts w:ascii="Liberation Serif" w:hAnsi="Liberation Serif" w:cs="Liberation Serif"/>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9DA212" w14:textId="77777777" w:rsidR="000B7001" w:rsidRPr="0019270D" w:rsidRDefault="000B7001" w:rsidP="000B7001">
            <w:pPr>
              <w:pStyle w:val="afe"/>
              <w:spacing w:line="0" w:lineRule="atLeast"/>
              <w:jc w:val="center"/>
              <w:rPr>
                <w:rFonts w:ascii="Liberation Serif" w:hAnsi="Liberation Serif" w:cs="Liberation Serif"/>
                <w:bCs/>
                <w:sz w:val="24"/>
                <w:szCs w:val="24"/>
              </w:rPr>
            </w:pPr>
          </w:p>
        </w:tc>
      </w:tr>
      <w:tr w:rsidR="000B7001" w:rsidRPr="0019270D" w14:paraId="693A6350" w14:textId="77777777" w:rsidTr="000B7001">
        <w:tc>
          <w:tcPr>
            <w:tcW w:w="1105" w:type="dxa"/>
            <w:tcBorders>
              <w:top w:val="single" w:sz="4" w:space="0" w:color="auto"/>
              <w:left w:val="single" w:sz="4" w:space="0" w:color="auto"/>
              <w:bottom w:val="single" w:sz="4" w:space="0" w:color="auto"/>
              <w:right w:val="single" w:sz="4" w:space="0" w:color="auto"/>
            </w:tcBorders>
            <w:shd w:val="clear" w:color="auto" w:fill="auto"/>
          </w:tcPr>
          <w:p w14:paraId="5A3867D1" w14:textId="77777777" w:rsidR="000B7001" w:rsidRPr="0019270D" w:rsidRDefault="000B7001" w:rsidP="000B7001">
            <w:pPr>
              <w:widowControl/>
              <w:spacing w:before="0" w:line="0" w:lineRule="atLeast"/>
              <w:ind w:right="0"/>
              <w:rPr>
                <w:rFonts w:ascii="Liberation Serif" w:hAnsi="Liberation Serif" w:cs="Liberation Serif"/>
                <w:b w:val="0"/>
                <w:bCs w:val="0"/>
              </w:rPr>
            </w:pPr>
            <w:r w:rsidRPr="0019270D">
              <w:rPr>
                <w:rFonts w:ascii="Liberation Serif" w:hAnsi="Liberation Serif" w:cs="Liberation Serif"/>
                <w:b w:val="0"/>
                <w:bCs w:val="0"/>
              </w:rPr>
              <w:lastRenderedPageBreak/>
              <w:t>3.3.3</w:t>
            </w:r>
          </w:p>
        </w:tc>
        <w:tc>
          <w:tcPr>
            <w:tcW w:w="3857" w:type="dxa"/>
            <w:tcBorders>
              <w:top w:val="single" w:sz="4" w:space="0" w:color="auto"/>
              <w:left w:val="single" w:sz="4" w:space="0" w:color="auto"/>
              <w:bottom w:val="single" w:sz="4" w:space="0" w:color="auto"/>
              <w:right w:val="single" w:sz="4" w:space="0" w:color="auto"/>
            </w:tcBorders>
            <w:shd w:val="clear" w:color="auto" w:fill="auto"/>
          </w:tcPr>
          <w:p w14:paraId="40F3B03E" w14:textId="77777777" w:rsidR="000B7001" w:rsidRPr="0019270D" w:rsidRDefault="000B7001" w:rsidP="000B7001">
            <w:pPr>
              <w:widowControl/>
              <w:spacing w:before="0" w:line="0" w:lineRule="atLeast"/>
              <w:ind w:right="0"/>
              <w:jc w:val="left"/>
              <w:rPr>
                <w:rFonts w:ascii="Liberation Serif" w:hAnsi="Liberation Serif" w:cs="Liberation Serif"/>
                <w:b w:val="0"/>
                <w:bCs w:val="0"/>
              </w:rPr>
            </w:pPr>
            <w:r w:rsidRPr="0019270D">
              <w:rPr>
                <w:rFonts w:ascii="Liberation Serif" w:hAnsi="Liberation Serif" w:cs="Liberation Serif"/>
                <w:b w:val="0"/>
                <w:bCs w:val="0"/>
              </w:rPr>
              <w:t>- Исетская поселковая администрация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FBD02E7" w14:textId="77777777" w:rsidR="000B7001" w:rsidRPr="00CA5F25" w:rsidRDefault="000B7001" w:rsidP="000B7001">
            <w:pPr>
              <w:pStyle w:val="afe"/>
              <w:spacing w:line="0" w:lineRule="atLeast"/>
              <w:rPr>
                <w:rFonts w:ascii="Liberation Serif" w:hAnsi="Liberation Serif" w:cs="Liberation Serif"/>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1254396" w14:textId="77777777" w:rsidR="000B7001" w:rsidRPr="0019270D" w:rsidRDefault="000B7001" w:rsidP="000B7001">
            <w:pPr>
              <w:pStyle w:val="afe"/>
              <w:spacing w:line="0" w:lineRule="atLeast"/>
              <w:jc w:val="center"/>
              <w:rPr>
                <w:rFonts w:ascii="Liberation Serif" w:hAnsi="Liberation Serif" w:cs="Liberation Serif"/>
                <w:b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3D9ED25F" w14:textId="77777777" w:rsidR="000B7001" w:rsidRPr="0019270D" w:rsidRDefault="000B7001" w:rsidP="000B7001">
            <w:pPr>
              <w:pStyle w:val="afe"/>
              <w:spacing w:line="0" w:lineRule="atLeast"/>
              <w:jc w:val="center"/>
              <w:rPr>
                <w:rFonts w:ascii="Liberation Serif" w:hAnsi="Liberation Serif" w:cs="Liberation Serif"/>
                <w:bCs/>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0F94A2D" w14:textId="77777777" w:rsidR="000B7001" w:rsidRPr="0019270D" w:rsidRDefault="000B7001" w:rsidP="000B7001">
            <w:pPr>
              <w:pStyle w:val="afe"/>
              <w:spacing w:line="0" w:lineRule="atLeast"/>
              <w:jc w:val="center"/>
              <w:rPr>
                <w:rFonts w:ascii="Liberation Serif" w:hAnsi="Liberation Serif" w:cs="Liberation Serif"/>
                <w:bCs/>
                <w:sz w:val="24"/>
                <w:szCs w:val="24"/>
              </w:rPr>
            </w:pPr>
            <w:r>
              <w:rPr>
                <w:rFonts w:ascii="Liberation Serif" w:hAnsi="Liberation Serif" w:cs="Liberation Serif"/>
                <w:bCs/>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469F54A6" w14:textId="77777777" w:rsidR="000B7001" w:rsidRPr="0019270D" w:rsidRDefault="000B7001" w:rsidP="000B7001">
            <w:pPr>
              <w:pStyle w:val="afe"/>
              <w:spacing w:line="0" w:lineRule="atLeast"/>
              <w:jc w:val="center"/>
              <w:rPr>
                <w:rFonts w:ascii="Liberation Serif" w:hAnsi="Liberation Serif" w:cs="Liberation Serif"/>
                <w:bCs/>
                <w:sz w:val="24"/>
                <w:szCs w:val="24"/>
              </w:rPr>
            </w:pPr>
            <w:r>
              <w:rPr>
                <w:rFonts w:ascii="Liberation Serif" w:hAnsi="Liberation Serif" w:cs="Liberation Serif"/>
                <w:bCs/>
                <w:sz w:val="24"/>
                <w:szCs w:val="24"/>
              </w:rPr>
              <w:t>2</w:t>
            </w:r>
          </w:p>
        </w:tc>
        <w:tc>
          <w:tcPr>
            <w:tcW w:w="1276" w:type="dxa"/>
            <w:tcBorders>
              <w:top w:val="single" w:sz="4" w:space="0" w:color="auto"/>
              <w:left w:val="single" w:sz="4" w:space="0" w:color="auto"/>
              <w:bottom w:val="single" w:sz="4" w:space="0" w:color="auto"/>
              <w:right w:val="single" w:sz="4" w:space="0" w:color="auto"/>
            </w:tcBorders>
          </w:tcPr>
          <w:p w14:paraId="697F35E6" w14:textId="77777777" w:rsidR="000B7001" w:rsidRPr="0019270D" w:rsidRDefault="000B7001" w:rsidP="000B7001">
            <w:pPr>
              <w:pStyle w:val="afe"/>
              <w:spacing w:line="0" w:lineRule="atLeast"/>
              <w:jc w:val="center"/>
              <w:rPr>
                <w:rFonts w:ascii="Liberation Serif" w:hAnsi="Liberation Serif" w:cs="Liberation Serif"/>
                <w:bCs/>
                <w:sz w:val="24"/>
                <w:szCs w:val="24"/>
              </w:rPr>
            </w:pPr>
            <w:r>
              <w:rPr>
                <w:rFonts w:ascii="Liberation Serif" w:hAnsi="Liberation Serif" w:cs="Liberation Serif"/>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5043B157" w14:textId="77777777" w:rsidR="000B7001" w:rsidRPr="0019270D" w:rsidRDefault="000B7001" w:rsidP="000B7001">
            <w:pPr>
              <w:pStyle w:val="afe"/>
              <w:spacing w:line="0" w:lineRule="atLeast"/>
              <w:jc w:val="center"/>
              <w:rPr>
                <w:rFonts w:ascii="Liberation Serif" w:hAnsi="Liberation Serif" w:cs="Liberation Serif"/>
                <w:bCs/>
                <w:sz w:val="24"/>
                <w:szCs w:val="24"/>
              </w:rPr>
            </w:pPr>
            <w:r>
              <w:rPr>
                <w:rFonts w:ascii="Liberation Serif" w:hAnsi="Liberation Serif" w:cs="Liberation Serif"/>
                <w:bCs/>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F728F3" w14:textId="77777777" w:rsidR="000B7001" w:rsidRPr="0019270D" w:rsidRDefault="000B7001" w:rsidP="000B7001">
            <w:pPr>
              <w:pStyle w:val="afe"/>
              <w:spacing w:line="0" w:lineRule="atLeast"/>
              <w:jc w:val="center"/>
              <w:rPr>
                <w:rFonts w:ascii="Liberation Serif" w:hAnsi="Liberation Serif" w:cs="Liberation Serif"/>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EAE404" w14:textId="77777777" w:rsidR="000B7001" w:rsidRPr="0019270D" w:rsidRDefault="000B7001" w:rsidP="000B7001">
            <w:pPr>
              <w:pStyle w:val="afe"/>
              <w:spacing w:line="0" w:lineRule="atLeast"/>
              <w:jc w:val="center"/>
              <w:rPr>
                <w:rFonts w:ascii="Liberation Serif" w:hAnsi="Liberation Serif" w:cs="Liberation Serif"/>
                <w:bCs/>
                <w:sz w:val="24"/>
                <w:szCs w:val="24"/>
              </w:rPr>
            </w:pPr>
          </w:p>
        </w:tc>
      </w:tr>
      <w:tr w:rsidR="000B7001" w:rsidRPr="0019270D" w14:paraId="167BB7D3" w14:textId="77777777" w:rsidTr="000B7001">
        <w:tc>
          <w:tcPr>
            <w:tcW w:w="1105" w:type="dxa"/>
            <w:tcBorders>
              <w:top w:val="single" w:sz="4" w:space="0" w:color="auto"/>
              <w:left w:val="single" w:sz="4" w:space="0" w:color="auto"/>
              <w:bottom w:val="single" w:sz="4" w:space="0" w:color="auto"/>
              <w:right w:val="single" w:sz="4" w:space="0" w:color="auto"/>
            </w:tcBorders>
            <w:shd w:val="clear" w:color="auto" w:fill="auto"/>
          </w:tcPr>
          <w:p w14:paraId="0000E98E" w14:textId="77777777" w:rsidR="000B7001" w:rsidRPr="0019270D" w:rsidRDefault="000B7001" w:rsidP="000B7001">
            <w:pPr>
              <w:widowControl/>
              <w:spacing w:before="0" w:line="0" w:lineRule="atLeast"/>
              <w:ind w:right="0"/>
              <w:rPr>
                <w:rFonts w:ascii="Liberation Serif" w:hAnsi="Liberation Serif" w:cs="Liberation Serif"/>
                <w:b w:val="0"/>
                <w:bCs w:val="0"/>
              </w:rPr>
            </w:pPr>
            <w:r w:rsidRPr="0019270D">
              <w:rPr>
                <w:rFonts w:ascii="Liberation Serif" w:hAnsi="Liberation Serif" w:cs="Liberation Serif"/>
                <w:b w:val="0"/>
                <w:bCs w:val="0"/>
              </w:rPr>
              <w:t>3.3.4</w:t>
            </w:r>
          </w:p>
        </w:tc>
        <w:tc>
          <w:tcPr>
            <w:tcW w:w="3857" w:type="dxa"/>
            <w:tcBorders>
              <w:top w:val="single" w:sz="4" w:space="0" w:color="auto"/>
              <w:left w:val="single" w:sz="4" w:space="0" w:color="auto"/>
              <w:bottom w:val="single" w:sz="4" w:space="0" w:color="auto"/>
              <w:right w:val="single" w:sz="4" w:space="0" w:color="auto"/>
            </w:tcBorders>
            <w:shd w:val="clear" w:color="auto" w:fill="auto"/>
          </w:tcPr>
          <w:p w14:paraId="3E0C98DE" w14:textId="77777777" w:rsidR="000B7001" w:rsidRPr="0019270D" w:rsidRDefault="000B7001" w:rsidP="000B7001">
            <w:pPr>
              <w:widowControl/>
              <w:spacing w:before="0" w:line="0" w:lineRule="atLeast"/>
              <w:ind w:right="0"/>
              <w:jc w:val="left"/>
              <w:rPr>
                <w:rFonts w:ascii="Liberation Serif" w:hAnsi="Liberation Serif" w:cs="Liberation Serif"/>
                <w:b w:val="0"/>
                <w:bCs w:val="0"/>
              </w:rPr>
            </w:pPr>
            <w:r w:rsidRPr="0019270D">
              <w:rPr>
                <w:rFonts w:ascii="Liberation Serif" w:hAnsi="Liberation Serif" w:cs="Liberation Serif"/>
                <w:b w:val="0"/>
                <w:bCs w:val="0"/>
              </w:rPr>
              <w:t>- Красненская поселковая администрация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45163E8" w14:textId="77777777" w:rsidR="000B7001" w:rsidRPr="0019270D" w:rsidRDefault="000B7001" w:rsidP="000B7001">
            <w:pPr>
              <w:pStyle w:val="afe"/>
              <w:spacing w:line="0" w:lineRule="atLeast"/>
              <w:rPr>
                <w:rFonts w:ascii="Liberation Serif" w:hAnsi="Liberation Serif" w:cs="Liberation Serif"/>
                <w:b/>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17261B8" w14:textId="77777777" w:rsidR="000B7001" w:rsidRPr="0019270D" w:rsidRDefault="000B7001" w:rsidP="000B7001">
            <w:pPr>
              <w:pStyle w:val="afe"/>
              <w:spacing w:line="0" w:lineRule="atLeast"/>
              <w:jc w:val="center"/>
              <w:rPr>
                <w:rFonts w:ascii="Liberation Serif" w:hAnsi="Liberation Serif" w:cs="Liberation Serif"/>
                <w:b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5C1BB0A6" w14:textId="77777777" w:rsidR="000B7001" w:rsidRPr="0019270D" w:rsidRDefault="000B7001" w:rsidP="000B7001">
            <w:pPr>
              <w:pStyle w:val="afe"/>
              <w:spacing w:line="0" w:lineRule="atLeast"/>
              <w:jc w:val="center"/>
              <w:rPr>
                <w:rFonts w:ascii="Liberation Serif" w:hAnsi="Liberation Serif" w:cs="Liberation Serif"/>
                <w:bCs/>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D54C438" w14:textId="77777777" w:rsidR="000B7001" w:rsidRPr="0019270D" w:rsidRDefault="000B7001" w:rsidP="000B7001">
            <w:pPr>
              <w:pStyle w:val="afe"/>
              <w:spacing w:line="0" w:lineRule="atLeast"/>
              <w:jc w:val="center"/>
              <w:rPr>
                <w:rFonts w:ascii="Liberation Serif" w:hAnsi="Liberation Serif" w:cs="Liberation Serif"/>
                <w:bCs/>
                <w:sz w:val="24"/>
                <w:szCs w:val="24"/>
              </w:rPr>
            </w:pPr>
            <w:r>
              <w:rPr>
                <w:rFonts w:ascii="Liberation Serif" w:hAnsi="Liberation Serif" w:cs="Liberation Serif"/>
                <w:bCs/>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27F8721C" w14:textId="77777777" w:rsidR="000B7001" w:rsidRPr="0019270D" w:rsidRDefault="000B7001" w:rsidP="000B7001">
            <w:pPr>
              <w:pStyle w:val="afe"/>
              <w:spacing w:line="0" w:lineRule="atLeast"/>
              <w:jc w:val="center"/>
              <w:rPr>
                <w:rFonts w:ascii="Liberation Serif" w:hAnsi="Liberation Serif" w:cs="Liberation Serif"/>
                <w:bCs/>
                <w:sz w:val="24"/>
                <w:szCs w:val="24"/>
              </w:rPr>
            </w:pPr>
            <w:r>
              <w:rPr>
                <w:rFonts w:ascii="Liberation Serif" w:hAnsi="Liberation Serif" w:cs="Liberation Serif"/>
                <w:bCs/>
                <w:sz w:val="24"/>
                <w:szCs w:val="24"/>
              </w:rPr>
              <w:t>3</w:t>
            </w:r>
          </w:p>
        </w:tc>
        <w:tc>
          <w:tcPr>
            <w:tcW w:w="1276" w:type="dxa"/>
            <w:tcBorders>
              <w:top w:val="single" w:sz="4" w:space="0" w:color="auto"/>
              <w:left w:val="single" w:sz="4" w:space="0" w:color="auto"/>
              <w:bottom w:val="single" w:sz="4" w:space="0" w:color="auto"/>
              <w:right w:val="single" w:sz="4" w:space="0" w:color="auto"/>
            </w:tcBorders>
          </w:tcPr>
          <w:p w14:paraId="013E66E1" w14:textId="77777777" w:rsidR="000B7001" w:rsidRPr="0019270D" w:rsidRDefault="000B7001" w:rsidP="000B7001">
            <w:pPr>
              <w:pStyle w:val="afe"/>
              <w:spacing w:line="0" w:lineRule="atLeast"/>
              <w:jc w:val="center"/>
              <w:rPr>
                <w:rFonts w:ascii="Liberation Serif" w:hAnsi="Liberation Serif" w:cs="Liberation Serif"/>
                <w:bCs/>
                <w:sz w:val="24"/>
                <w:szCs w:val="24"/>
              </w:rPr>
            </w:pPr>
            <w:r>
              <w:rPr>
                <w:rFonts w:ascii="Liberation Serif" w:hAnsi="Liberation Serif" w:cs="Liberation Serif"/>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51FD7CE2" w14:textId="77777777" w:rsidR="000B7001" w:rsidRPr="0019270D" w:rsidRDefault="000B7001" w:rsidP="000B7001">
            <w:pPr>
              <w:pStyle w:val="afe"/>
              <w:spacing w:line="0" w:lineRule="atLeast"/>
              <w:jc w:val="center"/>
              <w:rPr>
                <w:rFonts w:ascii="Liberation Serif" w:hAnsi="Liberation Serif" w:cs="Liberation Serif"/>
                <w:bCs/>
                <w:sz w:val="24"/>
                <w:szCs w:val="24"/>
              </w:rPr>
            </w:pPr>
            <w:r>
              <w:rPr>
                <w:rFonts w:ascii="Liberation Serif" w:hAnsi="Liberation Serif" w:cs="Liberation Serif"/>
                <w:bCs/>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ACDE52" w14:textId="77777777" w:rsidR="000B7001" w:rsidRPr="0019270D" w:rsidRDefault="000B7001" w:rsidP="000B7001">
            <w:pPr>
              <w:pStyle w:val="afe"/>
              <w:spacing w:line="0" w:lineRule="atLeast"/>
              <w:jc w:val="center"/>
              <w:rPr>
                <w:rFonts w:ascii="Liberation Serif" w:hAnsi="Liberation Serif" w:cs="Liberation Serif"/>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D9A429" w14:textId="77777777" w:rsidR="000B7001" w:rsidRPr="0019270D" w:rsidRDefault="000B7001" w:rsidP="000B7001">
            <w:pPr>
              <w:pStyle w:val="afe"/>
              <w:spacing w:line="0" w:lineRule="atLeast"/>
              <w:jc w:val="center"/>
              <w:rPr>
                <w:rFonts w:ascii="Liberation Serif" w:hAnsi="Liberation Serif" w:cs="Liberation Serif"/>
                <w:bCs/>
                <w:sz w:val="24"/>
                <w:szCs w:val="24"/>
              </w:rPr>
            </w:pPr>
          </w:p>
        </w:tc>
      </w:tr>
      <w:tr w:rsidR="000B7001" w:rsidRPr="0019270D" w14:paraId="5F95BC39" w14:textId="77777777" w:rsidTr="000B7001">
        <w:tc>
          <w:tcPr>
            <w:tcW w:w="1105" w:type="dxa"/>
            <w:tcBorders>
              <w:top w:val="single" w:sz="4" w:space="0" w:color="auto"/>
              <w:left w:val="single" w:sz="4" w:space="0" w:color="auto"/>
              <w:bottom w:val="single" w:sz="4" w:space="0" w:color="auto"/>
              <w:right w:val="single" w:sz="4" w:space="0" w:color="auto"/>
            </w:tcBorders>
            <w:shd w:val="clear" w:color="auto" w:fill="auto"/>
          </w:tcPr>
          <w:p w14:paraId="2347E81B" w14:textId="77777777" w:rsidR="000B7001" w:rsidRPr="0019270D" w:rsidRDefault="000B7001" w:rsidP="000B7001">
            <w:pPr>
              <w:widowControl/>
              <w:spacing w:before="0" w:line="0" w:lineRule="atLeast"/>
              <w:ind w:right="0"/>
              <w:rPr>
                <w:rFonts w:ascii="Liberation Serif" w:hAnsi="Liberation Serif" w:cs="Liberation Serif"/>
                <w:b w:val="0"/>
                <w:bCs w:val="0"/>
              </w:rPr>
            </w:pPr>
            <w:r w:rsidRPr="0019270D">
              <w:rPr>
                <w:rFonts w:ascii="Liberation Serif" w:hAnsi="Liberation Serif" w:cs="Liberation Serif"/>
                <w:b w:val="0"/>
                <w:bCs w:val="0"/>
              </w:rPr>
              <w:t>3.3.5</w:t>
            </w:r>
          </w:p>
        </w:tc>
        <w:tc>
          <w:tcPr>
            <w:tcW w:w="3857" w:type="dxa"/>
            <w:tcBorders>
              <w:top w:val="single" w:sz="4" w:space="0" w:color="auto"/>
              <w:left w:val="single" w:sz="4" w:space="0" w:color="auto"/>
              <w:bottom w:val="single" w:sz="4" w:space="0" w:color="auto"/>
              <w:right w:val="single" w:sz="4" w:space="0" w:color="auto"/>
            </w:tcBorders>
            <w:shd w:val="clear" w:color="auto" w:fill="auto"/>
          </w:tcPr>
          <w:p w14:paraId="18A00E1B" w14:textId="77777777" w:rsidR="000B7001" w:rsidRPr="0019270D" w:rsidRDefault="000B7001" w:rsidP="000B7001">
            <w:pPr>
              <w:widowControl/>
              <w:spacing w:before="0" w:line="0" w:lineRule="atLeast"/>
              <w:ind w:right="0"/>
              <w:jc w:val="left"/>
              <w:rPr>
                <w:rFonts w:ascii="Liberation Serif" w:hAnsi="Liberation Serif" w:cs="Liberation Serif"/>
                <w:b w:val="0"/>
                <w:bCs w:val="0"/>
              </w:rPr>
            </w:pPr>
            <w:r w:rsidRPr="0019270D">
              <w:rPr>
                <w:rFonts w:ascii="Liberation Serif" w:hAnsi="Liberation Serif" w:cs="Liberation Serif"/>
                <w:b w:val="0"/>
                <w:bCs w:val="0"/>
              </w:rPr>
              <w:t>- Мостовская сельская администрация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F49E16C" w14:textId="77777777" w:rsidR="000B7001" w:rsidRPr="0019270D" w:rsidRDefault="000B7001" w:rsidP="000B7001">
            <w:pPr>
              <w:pStyle w:val="afe"/>
              <w:spacing w:line="0" w:lineRule="atLeast"/>
              <w:rPr>
                <w:rFonts w:ascii="Liberation Serif" w:hAnsi="Liberation Serif" w:cs="Liberation Serif"/>
                <w:b/>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059CE3D" w14:textId="77777777" w:rsidR="000B7001" w:rsidRPr="0019270D" w:rsidRDefault="000B7001" w:rsidP="000B7001">
            <w:pPr>
              <w:pStyle w:val="afe"/>
              <w:spacing w:line="0" w:lineRule="atLeast"/>
              <w:jc w:val="center"/>
              <w:rPr>
                <w:rFonts w:ascii="Liberation Serif" w:hAnsi="Liberation Serif" w:cs="Liberation Serif"/>
                <w:b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7049EA7A" w14:textId="77777777" w:rsidR="000B7001" w:rsidRPr="0019270D" w:rsidRDefault="000B7001" w:rsidP="000B7001">
            <w:pPr>
              <w:pStyle w:val="afe"/>
              <w:spacing w:line="0" w:lineRule="atLeast"/>
              <w:jc w:val="center"/>
              <w:rPr>
                <w:rFonts w:ascii="Liberation Serif" w:hAnsi="Liberation Serif" w:cs="Liberation Serif"/>
                <w:bCs/>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EB52EDF" w14:textId="77777777" w:rsidR="000B7001" w:rsidRPr="0019270D" w:rsidRDefault="000B7001" w:rsidP="000B7001">
            <w:pPr>
              <w:pStyle w:val="afe"/>
              <w:spacing w:line="0" w:lineRule="atLeast"/>
              <w:jc w:val="center"/>
              <w:rPr>
                <w:rFonts w:ascii="Liberation Serif" w:hAnsi="Liberation Serif" w:cs="Liberation Serif"/>
                <w:bCs/>
                <w:sz w:val="24"/>
                <w:szCs w:val="24"/>
              </w:rPr>
            </w:pPr>
            <w:r>
              <w:rPr>
                <w:rFonts w:ascii="Liberation Serif" w:hAnsi="Liberation Serif" w:cs="Liberation Serif"/>
                <w:bCs/>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67D41838" w14:textId="77777777" w:rsidR="000B7001" w:rsidRPr="0019270D" w:rsidRDefault="000B7001" w:rsidP="000B7001">
            <w:pPr>
              <w:pStyle w:val="afe"/>
              <w:spacing w:line="0" w:lineRule="atLeast"/>
              <w:jc w:val="center"/>
              <w:rPr>
                <w:rFonts w:ascii="Liberation Serif" w:hAnsi="Liberation Serif" w:cs="Liberation Serif"/>
                <w:bCs/>
                <w:sz w:val="24"/>
                <w:szCs w:val="24"/>
              </w:rPr>
            </w:pPr>
            <w:r>
              <w:rPr>
                <w:rFonts w:ascii="Liberation Serif" w:hAnsi="Liberation Serif" w:cs="Liberation Serif"/>
                <w:bCs/>
                <w:sz w:val="24"/>
                <w:szCs w:val="24"/>
              </w:rPr>
              <w:t>2</w:t>
            </w:r>
          </w:p>
        </w:tc>
        <w:tc>
          <w:tcPr>
            <w:tcW w:w="1276" w:type="dxa"/>
            <w:tcBorders>
              <w:top w:val="single" w:sz="4" w:space="0" w:color="auto"/>
              <w:left w:val="single" w:sz="4" w:space="0" w:color="auto"/>
              <w:bottom w:val="single" w:sz="4" w:space="0" w:color="auto"/>
              <w:right w:val="single" w:sz="4" w:space="0" w:color="auto"/>
            </w:tcBorders>
          </w:tcPr>
          <w:p w14:paraId="4EB21C2C" w14:textId="77777777" w:rsidR="000B7001" w:rsidRPr="0019270D" w:rsidRDefault="000B7001" w:rsidP="000B7001">
            <w:pPr>
              <w:pStyle w:val="afe"/>
              <w:spacing w:line="0" w:lineRule="atLeast"/>
              <w:jc w:val="center"/>
              <w:rPr>
                <w:rFonts w:ascii="Liberation Serif" w:hAnsi="Liberation Serif" w:cs="Liberation Serif"/>
                <w:bCs/>
                <w:sz w:val="24"/>
                <w:szCs w:val="24"/>
              </w:rPr>
            </w:pPr>
            <w:r>
              <w:rPr>
                <w:rFonts w:ascii="Liberation Serif" w:hAnsi="Liberation Serif" w:cs="Liberation Serif"/>
                <w:bCs/>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21EF992E" w14:textId="77777777" w:rsidR="000B7001" w:rsidRPr="0019270D" w:rsidRDefault="000B7001" w:rsidP="000B7001">
            <w:pPr>
              <w:pStyle w:val="afe"/>
              <w:spacing w:line="0" w:lineRule="atLeast"/>
              <w:jc w:val="center"/>
              <w:rPr>
                <w:rFonts w:ascii="Liberation Serif" w:hAnsi="Liberation Serif" w:cs="Liberation Serif"/>
                <w:bCs/>
                <w:sz w:val="24"/>
                <w:szCs w:val="24"/>
              </w:rPr>
            </w:pPr>
            <w:r>
              <w:rPr>
                <w:rFonts w:ascii="Liberation Serif" w:hAnsi="Liberation Serif" w:cs="Liberation Serif"/>
                <w:bCs/>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D44157" w14:textId="77777777" w:rsidR="000B7001" w:rsidRPr="0019270D" w:rsidRDefault="000B7001" w:rsidP="000B7001">
            <w:pPr>
              <w:pStyle w:val="afe"/>
              <w:spacing w:line="0" w:lineRule="atLeast"/>
              <w:jc w:val="center"/>
              <w:rPr>
                <w:rFonts w:ascii="Liberation Serif" w:hAnsi="Liberation Serif" w:cs="Liberation Serif"/>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CDB9953" w14:textId="77777777" w:rsidR="000B7001" w:rsidRPr="0019270D" w:rsidRDefault="000B7001" w:rsidP="000B7001">
            <w:pPr>
              <w:pStyle w:val="afe"/>
              <w:spacing w:line="0" w:lineRule="atLeast"/>
              <w:jc w:val="center"/>
              <w:rPr>
                <w:rFonts w:ascii="Liberation Serif" w:hAnsi="Liberation Serif" w:cs="Liberation Serif"/>
                <w:bCs/>
                <w:sz w:val="24"/>
                <w:szCs w:val="24"/>
              </w:rPr>
            </w:pPr>
          </w:p>
        </w:tc>
      </w:tr>
    </w:tbl>
    <w:p w14:paraId="0E62C3F5" w14:textId="77777777" w:rsidR="00C83193" w:rsidRPr="00C31BA8" w:rsidRDefault="00C83193" w:rsidP="00C83193">
      <w:pPr>
        <w:widowControl/>
        <w:spacing w:before="0" w:line="0" w:lineRule="atLeast"/>
        <w:ind w:right="0"/>
        <w:jc w:val="both"/>
        <w:rPr>
          <w:rFonts w:ascii="Liberation Serif" w:hAnsi="Liberation Serif" w:cs="Liberation Serif"/>
          <w:b w:val="0"/>
        </w:rPr>
      </w:pPr>
    </w:p>
    <w:p w14:paraId="7E043B08" w14:textId="77777777" w:rsidR="00C83193" w:rsidRDefault="00C83193" w:rsidP="00C83193">
      <w:pPr>
        <w:widowControl/>
        <w:spacing w:before="0" w:after="160" w:line="259" w:lineRule="auto"/>
        <w:ind w:right="0"/>
        <w:jc w:val="left"/>
        <w:rPr>
          <w:rFonts w:ascii="Liberation Serif" w:hAnsi="Liberation Serif" w:cs="Liberation Serif"/>
        </w:rPr>
      </w:pPr>
    </w:p>
    <w:p w14:paraId="0359A87B" w14:textId="77777777" w:rsidR="00AF760B" w:rsidRDefault="00AF760B" w:rsidP="00C83193">
      <w:pPr>
        <w:widowControl/>
        <w:spacing w:before="0" w:after="160" w:line="259" w:lineRule="auto"/>
        <w:ind w:right="0"/>
        <w:jc w:val="left"/>
        <w:rPr>
          <w:rFonts w:ascii="Liberation Serif" w:hAnsi="Liberation Serif" w:cs="Liberation Serif"/>
        </w:rPr>
      </w:pPr>
    </w:p>
    <w:p w14:paraId="21A132DA" w14:textId="77777777" w:rsidR="00AF760B" w:rsidRDefault="00AF760B" w:rsidP="00C83193">
      <w:pPr>
        <w:widowControl/>
        <w:spacing w:before="0" w:after="160" w:line="259" w:lineRule="auto"/>
        <w:ind w:right="0"/>
        <w:jc w:val="left"/>
        <w:rPr>
          <w:rFonts w:ascii="Liberation Serif" w:hAnsi="Liberation Serif" w:cs="Liberation Serif"/>
        </w:rPr>
      </w:pPr>
    </w:p>
    <w:p w14:paraId="4028A991" w14:textId="77777777" w:rsidR="00AF760B" w:rsidRDefault="00AF760B" w:rsidP="00C83193">
      <w:pPr>
        <w:widowControl/>
        <w:spacing w:before="0" w:after="160" w:line="259" w:lineRule="auto"/>
        <w:ind w:right="0"/>
        <w:jc w:val="left"/>
        <w:rPr>
          <w:rFonts w:ascii="Liberation Serif" w:hAnsi="Liberation Serif" w:cs="Liberation Serif"/>
        </w:rPr>
      </w:pPr>
    </w:p>
    <w:p w14:paraId="72FDE761" w14:textId="77777777" w:rsidR="00AF760B" w:rsidRDefault="00AF760B" w:rsidP="00C83193">
      <w:pPr>
        <w:widowControl/>
        <w:spacing w:before="0" w:after="160" w:line="259" w:lineRule="auto"/>
        <w:ind w:right="0"/>
        <w:jc w:val="left"/>
        <w:rPr>
          <w:rFonts w:ascii="Liberation Serif" w:hAnsi="Liberation Serif" w:cs="Liberation Serif"/>
        </w:rPr>
      </w:pPr>
    </w:p>
    <w:p w14:paraId="11A26DED" w14:textId="77777777" w:rsidR="00AF760B" w:rsidRDefault="00AF760B" w:rsidP="00C83193">
      <w:pPr>
        <w:widowControl/>
        <w:spacing w:before="0" w:after="160" w:line="259" w:lineRule="auto"/>
        <w:ind w:right="0"/>
        <w:jc w:val="left"/>
        <w:rPr>
          <w:rFonts w:ascii="Liberation Serif" w:hAnsi="Liberation Serif" w:cs="Liberation Serif"/>
        </w:rPr>
      </w:pPr>
    </w:p>
    <w:p w14:paraId="1F5FCFFA" w14:textId="77777777" w:rsidR="00AF760B" w:rsidRDefault="00AF760B" w:rsidP="00C83193">
      <w:pPr>
        <w:widowControl/>
        <w:spacing w:before="0" w:after="160" w:line="259" w:lineRule="auto"/>
        <w:ind w:right="0"/>
        <w:jc w:val="left"/>
        <w:rPr>
          <w:rFonts w:ascii="Liberation Serif" w:hAnsi="Liberation Serif" w:cs="Liberation Serif"/>
        </w:rPr>
      </w:pPr>
    </w:p>
    <w:p w14:paraId="39BA6A1C" w14:textId="77777777" w:rsidR="00AF760B" w:rsidRDefault="00AF760B" w:rsidP="00C83193">
      <w:pPr>
        <w:widowControl/>
        <w:spacing w:before="0" w:after="160" w:line="259" w:lineRule="auto"/>
        <w:ind w:right="0"/>
        <w:jc w:val="left"/>
        <w:rPr>
          <w:rFonts w:ascii="Liberation Serif" w:hAnsi="Liberation Serif" w:cs="Liberation Serif"/>
        </w:rPr>
      </w:pPr>
    </w:p>
    <w:p w14:paraId="3F85882B" w14:textId="77777777" w:rsidR="00AF760B" w:rsidRDefault="00AF760B" w:rsidP="00C83193">
      <w:pPr>
        <w:widowControl/>
        <w:spacing w:before="0" w:after="160" w:line="259" w:lineRule="auto"/>
        <w:ind w:right="0"/>
        <w:jc w:val="left"/>
        <w:rPr>
          <w:rFonts w:ascii="Liberation Serif" w:hAnsi="Liberation Serif" w:cs="Liberation Serif"/>
        </w:rPr>
      </w:pPr>
    </w:p>
    <w:p w14:paraId="00C5A4DA" w14:textId="77777777" w:rsidR="00AF760B" w:rsidRDefault="00AF760B" w:rsidP="00C83193">
      <w:pPr>
        <w:widowControl/>
        <w:spacing w:before="0" w:after="160" w:line="259" w:lineRule="auto"/>
        <w:ind w:right="0"/>
        <w:jc w:val="left"/>
        <w:rPr>
          <w:rFonts w:ascii="Liberation Serif" w:hAnsi="Liberation Serif" w:cs="Liberation Serif"/>
        </w:rPr>
      </w:pPr>
    </w:p>
    <w:p w14:paraId="395200C2" w14:textId="77777777" w:rsidR="00AF760B" w:rsidRDefault="00AF760B" w:rsidP="00C83193">
      <w:pPr>
        <w:widowControl/>
        <w:spacing w:before="0" w:after="160" w:line="259" w:lineRule="auto"/>
        <w:ind w:right="0"/>
        <w:jc w:val="left"/>
        <w:rPr>
          <w:rFonts w:ascii="Liberation Serif" w:hAnsi="Liberation Serif" w:cs="Liberation Serif"/>
        </w:rPr>
      </w:pPr>
    </w:p>
    <w:p w14:paraId="19F3E9D9" w14:textId="77777777" w:rsidR="00AF760B" w:rsidRDefault="00AF760B" w:rsidP="00C83193">
      <w:pPr>
        <w:widowControl/>
        <w:spacing w:before="0" w:after="160" w:line="259" w:lineRule="auto"/>
        <w:ind w:right="0"/>
        <w:jc w:val="left"/>
        <w:rPr>
          <w:rFonts w:ascii="Liberation Serif" w:hAnsi="Liberation Serif" w:cs="Liberation Serif"/>
        </w:rPr>
      </w:pPr>
    </w:p>
    <w:p w14:paraId="3D5EE0D4" w14:textId="77777777" w:rsidR="00AF760B" w:rsidRDefault="00AF760B" w:rsidP="00C83193">
      <w:pPr>
        <w:widowControl/>
        <w:spacing w:before="0" w:after="160" w:line="259" w:lineRule="auto"/>
        <w:ind w:right="0"/>
        <w:jc w:val="left"/>
        <w:rPr>
          <w:rFonts w:ascii="Liberation Serif" w:hAnsi="Liberation Serif" w:cs="Liberation Serif"/>
        </w:rPr>
      </w:pPr>
    </w:p>
    <w:p w14:paraId="7BE40B4A" w14:textId="77777777" w:rsidR="00AF760B" w:rsidRDefault="00AF760B" w:rsidP="00C83193">
      <w:pPr>
        <w:widowControl/>
        <w:spacing w:before="0" w:after="160" w:line="259" w:lineRule="auto"/>
        <w:ind w:right="0"/>
        <w:jc w:val="left"/>
        <w:rPr>
          <w:rFonts w:ascii="Liberation Serif" w:hAnsi="Liberation Serif" w:cs="Liberation Serif"/>
        </w:rPr>
      </w:pPr>
    </w:p>
    <w:p w14:paraId="769213C2" w14:textId="77777777" w:rsidR="00AF760B" w:rsidRDefault="00AF760B" w:rsidP="00C83193">
      <w:pPr>
        <w:widowControl/>
        <w:spacing w:before="0" w:after="160" w:line="259" w:lineRule="auto"/>
        <w:ind w:right="0"/>
        <w:jc w:val="left"/>
        <w:rPr>
          <w:rFonts w:ascii="Liberation Serif" w:hAnsi="Liberation Serif" w:cs="Liberation Serif"/>
        </w:rPr>
      </w:pPr>
    </w:p>
    <w:p w14:paraId="5D0CFFAC" w14:textId="77777777" w:rsidR="00AF760B" w:rsidRDefault="00AF760B" w:rsidP="00C83193">
      <w:pPr>
        <w:widowControl/>
        <w:spacing w:before="0" w:after="160" w:line="259" w:lineRule="auto"/>
        <w:ind w:right="0"/>
        <w:jc w:val="left"/>
        <w:rPr>
          <w:rFonts w:ascii="Liberation Serif" w:hAnsi="Liberation Serif" w:cs="Liberation Serif"/>
        </w:rPr>
      </w:pPr>
    </w:p>
    <w:p w14:paraId="56B94F9C" w14:textId="77777777" w:rsidR="00AF760B" w:rsidRDefault="00AF760B" w:rsidP="00C83193">
      <w:pPr>
        <w:widowControl/>
        <w:spacing w:before="0" w:after="160" w:line="259" w:lineRule="auto"/>
        <w:ind w:right="0"/>
        <w:jc w:val="left"/>
        <w:rPr>
          <w:rFonts w:ascii="Liberation Serif" w:hAnsi="Liberation Serif" w:cs="Liberation Serif"/>
        </w:rPr>
      </w:pPr>
    </w:p>
    <w:p w14:paraId="1E30039E" w14:textId="77777777" w:rsidR="00AF760B" w:rsidRDefault="00AF760B" w:rsidP="00C83193">
      <w:pPr>
        <w:widowControl/>
        <w:spacing w:before="0" w:after="160" w:line="259" w:lineRule="auto"/>
        <w:ind w:right="0"/>
        <w:jc w:val="left"/>
        <w:rPr>
          <w:rFonts w:ascii="Liberation Serif" w:hAnsi="Liberation Serif" w:cs="Liberation Serif"/>
        </w:rPr>
      </w:pPr>
    </w:p>
    <w:p w14:paraId="3307861D" w14:textId="77777777" w:rsidR="00AF760B" w:rsidRDefault="00AF760B" w:rsidP="00C83193">
      <w:pPr>
        <w:widowControl/>
        <w:spacing w:before="0" w:after="160" w:line="259" w:lineRule="auto"/>
        <w:ind w:right="0"/>
        <w:jc w:val="left"/>
        <w:rPr>
          <w:rFonts w:ascii="Liberation Serif" w:hAnsi="Liberation Serif" w:cs="Liberation Serif"/>
        </w:rPr>
      </w:pPr>
    </w:p>
    <w:p w14:paraId="42B0C57A" w14:textId="77777777" w:rsidR="00C83193" w:rsidRPr="0019270D" w:rsidRDefault="002F7BE8" w:rsidP="009F2CE4">
      <w:pPr>
        <w:widowControl/>
        <w:spacing w:before="0" w:after="160" w:line="259" w:lineRule="auto"/>
        <w:ind w:right="0" w:firstLine="708"/>
        <w:jc w:val="both"/>
        <w:rPr>
          <w:rFonts w:ascii="Liberation Serif" w:hAnsi="Liberation Serif" w:cs="Liberation Serif"/>
        </w:rPr>
      </w:pPr>
      <w:r>
        <w:rPr>
          <w:rFonts w:ascii="Liberation Serif" w:hAnsi="Liberation Serif" w:cs="Liberation Serif"/>
        </w:rPr>
        <w:lastRenderedPageBreak/>
        <w:t>3</w:t>
      </w:r>
      <w:r w:rsidR="00C83193" w:rsidRPr="0019270D">
        <w:rPr>
          <w:rFonts w:ascii="Liberation Serif" w:hAnsi="Liberation Serif" w:cs="Liberation Serif"/>
        </w:rPr>
        <w:t>.2. Должностные лица местного са</w:t>
      </w:r>
      <w:r w:rsidR="00EF6675">
        <w:rPr>
          <w:rFonts w:ascii="Liberation Serif" w:hAnsi="Liberation Serif" w:cs="Liberation Serif"/>
        </w:rPr>
        <w:t>моуправления и органов м</w:t>
      </w:r>
      <w:r w:rsidR="00C83193">
        <w:rPr>
          <w:rFonts w:ascii="Liberation Serif" w:hAnsi="Liberation Serif" w:cs="Liberation Serif"/>
        </w:rPr>
        <w:t>естного с</w:t>
      </w:r>
      <w:r w:rsidR="00C83193" w:rsidRPr="0019270D">
        <w:rPr>
          <w:rFonts w:ascii="Liberation Serif" w:hAnsi="Liberation Serif" w:cs="Liberation Serif"/>
        </w:rPr>
        <w:t>амоуправления.</w:t>
      </w:r>
    </w:p>
    <w:tbl>
      <w:tblPr>
        <w:tblW w:w="15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257"/>
        <w:gridCol w:w="1995"/>
        <w:gridCol w:w="1381"/>
        <w:gridCol w:w="2126"/>
        <w:gridCol w:w="2946"/>
        <w:gridCol w:w="1260"/>
        <w:gridCol w:w="1624"/>
      </w:tblGrid>
      <w:tr w:rsidR="00C83193" w:rsidRPr="00813B71" w14:paraId="773D6128" w14:textId="77777777" w:rsidTr="00ED7309">
        <w:trPr>
          <w:trHeight w:val="1037"/>
          <w:tblHeader/>
        </w:trPr>
        <w:tc>
          <w:tcPr>
            <w:tcW w:w="1555" w:type="dxa"/>
            <w:shd w:val="clear" w:color="auto" w:fill="auto"/>
          </w:tcPr>
          <w:p w14:paraId="1294A2FA" w14:textId="77777777" w:rsidR="00C83193" w:rsidRPr="00AD049A" w:rsidRDefault="00C83193" w:rsidP="00ED7309">
            <w:pPr>
              <w:pStyle w:val="4"/>
              <w:spacing w:line="0" w:lineRule="atLeast"/>
              <w:jc w:val="left"/>
              <w:rPr>
                <w:rFonts w:ascii="Liberation Serif" w:hAnsi="Liberation Serif" w:cs="Liberation Serif"/>
                <w:sz w:val="22"/>
                <w:szCs w:val="22"/>
              </w:rPr>
            </w:pPr>
            <w:r w:rsidRPr="00AD049A">
              <w:rPr>
                <w:rFonts w:ascii="Liberation Serif" w:hAnsi="Liberation Serif" w:cs="Liberation Serif"/>
                <w:b/>
                <w:bCs/>
                <w:sz w:val="22"/>
                <w:szCs w:val="22"/>
              </w:rPr>
              <w:t>Фамилия, имя, отчество</w:t>
            </w:r>
          </w:p>
        </w:tc>
        <w:tc>
          <w:tcPr>
            <w:tcW w:w="2257" w:type="dxa"/>
          </w:tcPr>
          <w:p w14:paraId="6B3D1980" w14:textId="77777777" w:rsidR="00C83193" w:rsidRPr="00AD049A" w:rsidRDefault="00C83193" w:rsidP="00ED7309">
            <w:pPr>
              <w:pStyle w:val="7"/>
              <w:keepNext w:val="0"/>
              <w:autoSpaceDE/>
              <w:autoSpaceDN/>
              <w:adjustRightInd/>
              <w:spacing w:line="0" w:lineRule="atLeast"/>
              <w:rPr>
                <w:rFonts w:ascii="Liberation Serif" w:hAnsi="Liberation Serif" w:cs="Liberation Serif"/>
                <w:sz w:val="22"/>
                <w:szCs w:val="22"/>
              </w:rPr>
            </w:pPr>
            <w:r w:rsidRPr="00AD049A">
              <w:rPr>
                <w:rFonts w:ascii="Liberation Serif" w:hAnsi="Liberation Serif" w:cs="Liberation Serif"/>
                <w:b/>
                <w:bCs/>
                <w:sz w:val="22"/>
                <w:szCs w:val="22"/>
              </w:rPr>
              <w:t>Занимаемая должность</w:t>
            </w:r>
          </w:p>
        </w:tc>
        <w:tc>
          <w:tcPr>
            <w:tcW w:w="1995" w:type="dxa"/>
          </w:tcPr>
          <w:p w14:paraId="220824AF" w14:textId="77777777" w:rsidR="00C83193" w:rsidRPr="00AD049A" w:rsidRDefault="00C83193" w:rsidP="00ED7309">
            <w:pPr>
              <w:pStyle w:val="4"/>
              <w:spacing w:line="0" w:lineRule="atLeast"/>
              <w:jc w:val="center"/>
              <w:rPr>
                <w:rFonts w:ascii="Liberation Serif" w:hAnsi="Liberation Serif" w:cs="Liberation Serif"/>
                <w:b/>
                <w:sz w:val="22"/>
                <w:szCs w:val="22"/>
              </w:rPr>
            </w:pPr>
            <w:r w:rsidRPr="00AD049A">
              <w:rPr>
                <w:rFonts w:ascii="Liberation Serif" w:hAnsi="Liberation Serif" w:cs="Liberation Serif"/>
                <w:b/>
                <w:bCs/>
                <w:sz w:val="22"/>
                <w:szCs w:val="22"/>
              </w:rPr>
              <w:t>Дата назначения на должность/</w:t>
            </w:r>
            <w:r>
              <w:rPr>
                <w:rFonts w:ascii="Liberation Serif" w:hAnsi="Liberation Serif" w:cs="Liberation Serif"/>
                <w:b/>
                <w:bCs/>
                <w:sz w:val="22"/>
                <w:szCs w:val="22"/>
              </w:rPr>
              <w:t xml:space="preserve"> </w:t>
            </w:r>
            <w:r w:rsidRPr="00AD049A">
              <w:rPr>
                <w:rFonts w:ascii="Liberation Serif" w:hAnsi="Liberation Serif" w:cs="Liberation Serif"/>
                <w:b/>
                <w:bCs/>
                <w:sz w:val="22"/>
                <w:szCs w:val="22"/>
              </w:rPr>
              <w:t>избрания</w:t>
            </w:r>
          </w:p>
          <w:p w14:paraId="2D7417AE" w14:textId="77777777" w:rsidR="00C83193" w:rsidRPr="00AD049A" w:rsidRDefault="00C83193" w:rsidP="00ED7309">
            <w:pPr>
              <w:pStyle w:val="5"/>
              <w:spacing w:line="0" w:lineRule="atLeast"/>
              <w:jc w:val="left"/>
              <w:rPr>
                <w:rFonts w:ascii="Liberation Serif" w:hAnsi="Liberation Serif" w:cs="Liberation Serif"/>
                <w:b/>
                <w:bCs/>
                <w:sz w:val="22"/>
                <w:szCs w:val="22"/>
              </w:rPr>
            </w:pPr>
            <w:r w:rsidRPr="00AD049A">
              <w:rPr>
                <w:rFonts w:ascii="Liberation Serif" w:hAnsi="Liberation Serif" w:cs="Liberation Serif"/>
                <w:bCs/>
                <w:sz w:val="22"/>
                <w:szCs w:val="22"/>
              </w:rPr>
              <w:t>(дата рождения)</w:t>
            </w:r>
          </w:p>
        </w:tc>
        <w:tc>
          <w:tcPr>
            <w:tcW w:w="1381" w:type="dxa"/>
            <w:shd w:val="clear" w:color="auto" w:fill="auto"/>
          </w:tcPr>
          <w:p w14:paraId="59BD3A56" w14:textId="77777777" w:rsidR="00C83193" w:rsidRPr="00AD049A" w:rsidRDefault="00C83193" w:rsidP="00ED7309">
            <w:pPr>
              <w:pStyle w:val="5"/>
              <w:spacing w:line="0" w:lineRule="atLeast"/>
              <w:jc w:val="left"/>
              <w:rPr>
                <w:rFonts w:ascii="Liberation Serif" w:hAnsi="Liberation Serif" w:cs="Liberation Serif"/>
                <w:sz w:val="22"/>
                <w:szCs w:val="22"/>
              </w:rPr>
            </w:pPr>
            <w:r w:rsidRPr="00AD049A">
              <w:rPr>
                <w:rFonts w:ascii="Liberation Serif" w:hAnsi="Liberation Serif" w:cs="Liberation Serif"/>
                <w:b/>
                <w:bCs/>
                <w:sz w:val="22"/>
                <w:szCs w:val="22"/>
              </w:rPr>
              <w:t>Дата переизбрания</w:t>
            </w:r>
          </w:p>
        </w:tc>
        <w:tc>
          <w:tcPr>
            <w:tcW w:w="2126" w:type="dxa"/>
            <w:shd w:val="clear" w:color="auto" w:fill="auto"/>
          </w:tcPr>
          <w:p w14:paraId="4B73E410" w14:textId="77777777" w:rsidR="00C83193" w:rsidRPr="00AD049A" w:rsidRDefault="00C83193" w:rsidP="00ED7309">
            <w:pPr>
              <w:widowControl/>
              <w:spacing w:before="0" w:line="0" w:lineRule="atLeast"/>
              <w:ind w:right="0"/>
              <w:jc w:val="left"/>
              <w:rPr>
                <w:rFonts w:ascii="Liberation Serif" w:hAnsi="Liberation Serif" w:cs="Liberation Serif"/>
                <w:bCs w:val="0"/>
                <w:sz w:val="22"/>
                <w:szCs w:val="22"/>
              </w:rPr>
            </w:pPr>
            <w:r w:rsidRPr="00AD049A">
              <w:rPr>
                <w:rFonts w:ascii="Liberation Serif" w:hAnsi="Liberation Serif" w:cs="Liberation Serif"/>
                <w:bCs w:val="0"/>
                <w:sz w:val="22"/>
                <w:szCs w:val="22"/>
              </w:rPr>
              <w:t>Место предыдущей работы, занимаемая должность</w:t>
            </w:r>
          </w:p>
        </w:tc>
        <w:tc>
          <w:tcPr>
            <w:tcW w:w="2946" w:type="dxa"/>
            <w:shd w:val="clear" w:color="auto" w:fill="auto"/>
          </w:tcPr>
          <w:p w14:paraId="38010617" w14:textId="77777777" w:rsidR="00C83193" w:rsidRPr="00AD049A" w:rsidRDefault="00C83193" w:rsidP="00ED7309">
            <w:pPr>
              <w:pStyle w:val="af9"/>
              <w:widowControl w:val="0"/>
              <w:spacing w:after="0" w:line="0" w:lineRule="atLeast"/>
              <w:ind w:left="0"/>
              <w:rPr>
                <w:rFonts w:ascii="Liberation Serif" w:hAnsi="Liberation Serif" w:cs="Liberation Serif"/>
              </w:rPr>
            </w:pPr>
            <w:r w:rsidRPr="00AD049A">
              <w:rPr>
                <w:rFonts w:ascii="Liberation Serif" w:hAnsi="Liberation Serif" w:cs="Liberation Serif"/>
                <w:b/>
                <w:bCs/>
              </w:rPr>
              <w:t>Образование</w:t>
            </w:r>
            <w:r w:rsidRPr="00AD049A">
              <w:rPr>
                <w:rFonts w:ascii="Liberation Serif" w:hAnsi="Liberation Serif" w:cs="Liberation Serif"/>
                <w:b/>
              </w:rPr>
              <w:t xml:space="preserve"> (учебное заведение, год окончания, специальность)</w:t>
            </w:r>
          </w:p>
        </w:tc>
        <w:tc>
          <w:tcPr>
            <w:tcW w:w="1260" w:type="dxa"/>
            <w:shd w:val="clear" w:color="auto" w:fill="auto"/>
          </w:tcPr>
          <w:p w14:paraId="1A5376C0" w14:textId="77777777" w:rsidR="00C83193" w:rsidRPr="00AD049A" w:rsidRDefault="00C83193" w:rsidP="00ED7309">
            <w:pPr>
              <w:pStyle w:val="6"/>
              <w:spacing w:line="0" w:lineRule="atLeast"/>
              <w:jc w:val="left"/>
              <w:rPr>
                <w:rFonts w:ascii="Liberation Serif" w:hAnsi="Liberation Serif" w:cs="Liberation Serif"/>
                <w:sz w:val="22"/>
                <w:szCs w:val="22"/>
              </w:rPr>
            </w:pPr>
            <w:r w:rsidRPr="00AD049A">
              <w:rPr>
                <w:rFonts w:ascii="Liberation Serif" w:hAnsi="Liberation Serif" w:cs="Liberation Serif"/>
                <w:b/>
                <w:bCs/>
                <w:sz w:val="22"/>
                <w:szCs w:val="22"/>
              </w:rPr>
              <w:t>С какого года в должности</w:t>
            </w:r>
          </w:p>
        </w:tc>
        <w:tc>
          <w:tcPr>
            <w:tcW w:w="1624" w:type="dxa"/>
            <w:shd w:val="clear" w:color="auto" w:fill="auto"/>
          </w:tcPr>
          <w:p w14:paraId="0EFF67CA" w14:textId="77777777" w:rsidR="00C83193" w:rsidRPr="00AD049A" w:rsidRDefault="00C83193" w:rsidP="00ED7309">
            <w:pPr>
              <w:pStyle w:val="6"/>
              <w:spacing w:line="0" w:lineRule="atLeast"/>
              <w:jc w:val="left"/>
              <w:rPr>
                <w:rFonts w:ascii="Liberation Serif" w:hAnsi="Liberation Serif" w:cs="Liberation Serif"/>
                <w:sz w:val="22"/>
                <w:szCs w:val="22"/>
              </w:rPr>
            </w:pPr>
            <w:r w:rsidRPr="00AD049A">
              <w:rPr>
                <w:rFonts w:ascii="Liberation Serif" w:hAnsi="Liberation Serif" w:cs="Liberation Serif"/>
                <w:b/>
                <w:bCs/>
                <w:sz w:val="22"/>
                <w:szCs w:val="22"/>
              </w:rPr>
              <w:t xml:space="preserve">На какой основе исполняет полномочия </w:t>
            </w:r>
            <w:r w:rsidRPr="00AD049A">
              <w:rPr>
                <w:rFonts w:ascii="Liberation Serif" w:hAnsi="Liberation Serif" w:cs="Liberation Serif"/>
                <w:b/>
                <w:bCs/>
                <w:sz w:val="20"/>
                <w:szCs w:val="20"/>
              </w:rPr>
              <w:t>(пост./непост.</w:t>
            </w:r>
            <w:r w:rsidRPr="00AD049A">
              <w:rPr>
                <w:rFonts w:ascii="Liberation Serif" w:hAnsi="Liberation Serif" w:cs="Liberation Serif"/>
                <w:sz w:val="20"/>
                <w:szCs w:val="20"/>
              </w:rPr>
              <w:t>)</w:t>
            </w:r>
          </w:p>
        </w:tc>
      </w:tr>
      <w:tr w:rsidR="00C83193" w:rsidRPr="00813B71" w14:paraId="110D4FD5" w14:textId="77777777" w:rsidTr="00ED7309">
        <w:trPr>
          <w:trHeight w:val="241"/>
        </w:trPr>
        <w:tc>
          <w:tcPr>
            <w:tcW w:w="1555" w:type="dxa"/>
            <w:shd w:val="clear" w:color="auto" w:fill="auto"/>
          </w:tcPr>
          <w:p w14:paraId="08C54541" w14:textId="77777777" w:rsidR="00C83193" w:rsidRPr="00FF0054" w:rsidRDefault="00C83193" w:rsidP="00ED7309">
            <w:pPr>
              <w:pStyle w:val="4"/>
              <w:spacing w:line="0" w:lineRule="atLeast"/>
              <w:jc w:val="center"/>
              <w:rPr>
                <w:rFonts w:ascii="Liberation Serif" w:hAnsi="Liberation Serif" w:cs="Liberation Serif"/>
                <w:sz w:val="22"/>
                <w:szCs w:val="22"/>
              </w:rPr>
            </w:pPr>
            <w:r w:rsidRPr="00FF0054">
              <w:rPr>
                <w:rFonts w:ascii="Liberation Serif" w:hAnsi="Liberation Serif" w:cs="Liberation Serif"/>
                <w:sz w:val="22"/>
                <w:szCs w:val="22"/>
              </w:rPr>
              <w:t>1</w:t>
            </w:r>
          </w:p>
        </w:tc>
        <w:tc>
          <w:tcPr>
            <w:tcW w:w="2257" w:type="dxa"/>
            <w:shd w:val="clear" w:color="auto" w:fill="auto"/>
          </w:tcPr>
          <w:p w14:paraId="12FE7CB2" w14:textId="77777777" w:rsidR="00C83193" w:rsidRPr="00FF0054" w:rsidRDefault="00C83193" w:rsidP="00ED7309">
            <w:pPr>
              <w:pStyle w:val="7"/>
              <w:keepNext w:val="0"/>
              <w:autoSpaceDE/>
              <w:autoSpaceDN/>
              <w:adjustRightInd/>
              <w:spacing w:line="0" w:lineRule="atLeast"/>
              <w:jc w:val="center"/>
              <w:rPr>
                <w:rFonts w:ascii="Liberation Serif" w:hAnsi="Liberation Serif" w:cs="Liberation Serif"/>
                <w:sz w:val="22"/>
                <w:szCs w:val="22"/>
              </w:rPr>
            </w:pPr>
            <w:r w:rsidRPr="00FF0054">
              <w:rPr>
                <w:rFonts w:ascii="Liberation Serif" w:hAnsi="Liberation Serif" w:cs="Liberation Serif"/>
                <w:sz w:val="22"/>
                <w:szCs w:val="22"/>
              </w:rPr>
              <w:t>2</w:t>
            </w:r>
          </w:p>
        </w:tc>
        <w:tc>
          <w:tcPr>
            <w:tcW w:w="1995" w:type="dxa"/>
          </w:tcPr>
          <w:p w14:paraId="48028757" w14:textId="77777777" w:rsidR="00C83193" w:rsidRPr="00FF0054" w:rsidRDefault="00C83193" w:rsidP="00ED7309">
            <w:pPr>
              <w:pStyle w:val="5"/>
              <w:spacing w:line="0" w:lineRule="atLeast"/>
              <w:rPr>
                <w:rFonts w:ascii="Liberation Serif" w:hAnsi="Liberation Serif" w:cs="Liberation Serif"/>
                <w:sz w:val="22"/>
                <w:szCs w:val="22"/>
              </w:rPr>
            </w:pPr>
            <w:r w:rsidRPr="00FF0054">
              <w:rPr>
                <w:rFonts w:ascii="Liberation Serif" w:hAnsi="Liberation Serif" w:cs="Liberation Serif"/>
                <w:sz w:val="22"/>
                <w:szCs w:val="22"/>
              </w:rPr>
              <w:t>3</w:t>
            </w:r>
          </w:p>
        </w:tc>
        <w:tc>
          <w:tcPr>
            <w:tcW w:w="1381" w:type="dxa"/>
            <w:shd w:val="clear" w:color="auto" w:fill="auto"/>
          </w:tcPr>
          <w:p w14:paraId="240EE3CF" w14:textId="77777777" w:rsidR="00C83193" w:rsidRPr="00FF0054" w:rsidRDefault="00C83193" w:rsidP="00ED7309">
            <w:pPr>
              <w:pStyle w:val="5"/>
              <w:spacing w:line="0" w:lineRule="atLeast"/>
              <w:rPr>
                <w:rFonts w:ascii="Liberation Serif" w:hAnsi="Liberation Serif" w:cs="Liberation Serif"/>
                <w:sz w:val="22"/>
                <w:szCs w:val="22"/>
              </w:rPr>
            </w:pPr>
            <w:r w:rsidRPr="00FF0054">
              <w:rPr>
                <w:rFonts w:ascii="Liberation Serif" w:hAnsi="Liberation Serif" w:cs="Liberation Serif"/>
                <w:bCs/>
                <w:sz w:val="22"/>
                <w:szCs w:val="22"/>
              </w:rPr>
              <w:t>4</w:t>
            </w:r>
          </w:p>
        </w:tc>
        <w:tc>
          <w:tcPr>
            <w:tcW w:w="2126" w:type="dxa"/>
            <w:shd w:val="clear" w:color="auto" w:fill="auto"/>
          </w:tcPr>
          <w:p w14:paraId="6A462F73" w14:textId="77777777" w:rsidR="00C83193" w:rsidRPr="00FF0054" w:rsidRDefault="00C83193" w:rsidP="00ED7309">
            <w:pPr>
              <w:widowControl/>
              <w:spacing w:before="0" w:line="0" w:lineRule="atLeast"/>
              <w:ind w:right="0"/>
              <w:rPr>
                <w:rFonts w:ascii="Liberation Serif" w:hAnsi="Liberation Serif" w:cs="Liberation Serif"/>
                <w:b w:val="0"/>
                <w:bCs w:val="0"/>
                <w:sz w:val="22"/>
                <w:szCs w:val="22"/>
              </w:rPr>
            </w:pPr>
            <w:r w:rsidRPr="00FF0054">
              <w:rPr>
                <w:rFonts w:ascii="Liberation Serif" w:hAnsi="Liberation Serif" w:cs="Liberation Serif"/>
                <w:b w:val="0"/>
                <w:sz w:val="22"/>
                <w:szCs w:val="22"/>
              </w:rPr>
              <w:t>5</w:t>
            </w:r>
          </w:p>
        </w:tc>
        <w:tc>
          <w:tcPr>
            <w:tcW w:w="2946" w:type="dxa"/>
            <w:shd w:val="clear" w:color="auto" w:fill="auto"/>
          </w:tcPr>
          <w:p w14:paraId="219731E9" w14:textId="77777777" w:rsidR="00C83193" w:rsidRPr="00FF0054" w:rsidRDefault="00C83193" w:rsidP="00ED7309">
            <w:pPr>
              <w:pStyle w:val="af9"/>
              <w:widowControl w:val="0"/>
              <w:spacing w:after="0" w:line="0" w:lineRule="atLeast"/>
              <w:ind w:left="0"/>
              <w:jc w:val="center"/>
              <w:rPr>
                <w:rFonts w:ascii="Liberation Serif" w:hAnsi="Liberation Serif" w:cs="Liberation Serif"/>
              </w:rPr>
            </w:pPr>
            <w:r w:rsidRPr="00FF0054">
              <w:rPr>
                <w:rFonts w:ascii="Liberation Serif" w:hAnsi="Liberation Serif" w:cs="Liberation Serif"/>
              </w:rPr>
              <w:t>6</w:t>
            </w:r>
          </w:p>
        </w:tc>
        <w:tc>
          <w:tcPr>
            <w:tcW w:w="1260" w:type="dxa"/>
            <w:shd w:val="clear" w:color="auto" w:fill="auto"/>
          </w:tcPr>
          <w:p w14:paraId="40627709" w14:textId="77777777" w:rsidR="00C83193" w:rsidRPr="00FF0054" w:rsidRDefault="00C83193" w:rsidP="00ED7309">
            <w:pPr>
              <w:pStyle w:val="6"/>
              <w:spacing w:line="0" w:lineRule="atLeast"/>
              <w:rPr>
                <w:rFonts w:ascii="Liberation Serif" w:hAnsi="Liberation Serif" w:cs="Liberation Serif"/>
                <w:sz w:val="22"/>
                <w:szCs w:val="22"/>
              </w:rPr>
            </w:pPr>
            <w:r w:rsidRPr="00FF0054">
              <w:rPr>
                <w:rFonts w:ascii="Liberation Serif" w:hAnsi="Liberation Serif" w:cs="Liberation Serif"/>
                <w:sz w:val="22"/>
                <w:szCs w:val="22"/>
              </w:rPr>
              <w:t>7</w:t>
            </w:r>
          </w:p>
        </w:tc>
        <w:tc>
          <w:tcPr>
            <w:tcW w:w="1624" w:type="dxa"/>
            <w:shd w:val="clear" w:color="auto" w:fill="auto"/>
          </w:tcPr>
          <w:p w14:paraId="1C7D6160" w14:textId="77777777" w:rsidR="00C83193" w:rsidRPr="00FF0054" w:rsidRDefault="00C83193" w:rsidP="00ED7309">
            <w:pPr>
              <w:pStyle w:val="6"/>
              <w:spacing w:line="0" w:lineRule="atLeast"/>
              <w:rPr>
                <w:rFonts w:ascii="Liberation Serif" w:hAnsi="Liberation Serif" w:cs="Liberation Serif"/>
                <w:sz w:val="22"/>
                <w:szCs w:val="22"/>
              </w:rPr>
            </w:pPr>
            <w:r w:rsidRPr="00FF0054">
              <w:rPr>
                <w:rFonts w:ascii="Liberation Serif" w:hAnsi="Liberation Serif" w:cs="Liberation Serif"/>
                <w:sz w:val="22"/>
                <w:szCs w:val="22"/>
              </w:rPr>
              <w:t>8</w:t>
            </w:r>
          </w:p>
        </w:tc>
      </w:tr>
      <w:tr w:rsidR="00C83193" w:rsidRPr="00813B71" w14:paraId="62483F98" w14:textId="77777777" w:rsidTr="00ED7309">
        <w:trPr>
          <w:trHeight w:val="1006"/>
        </w:trPr>
        <w:tc>
          <w:tcPr>
            <w:tcW w:w="1555" w:type="dxa"/>
            <w:shd w:val="clear" w:color="auto" w:fill="auto"/>
          </w:tcPr>
          <w:p w14:paraId="46BC5B72" w14:textId="77777777" w:rsidR="00C83193" w:rsidRDefault="00C83193" w:rsidP="00ED7309">
            <w:pPr>
              <w:pStyle w:val="4"/>
              <w:spacing w:line="0" w:lineRule="atLeast"/>
              <w:jc w:val="left"/>
              <w:rPr>
                <w:rFonts w:ascii="Liberation Serif" w:hAnsi="Liberation Serif" w:cs="Liberation Serif"/>
                <w:sz w:val="22"/>
                <w:szCs w:val="22"/>
              </w:rPr>
            </w:pPr>
            <w:r w:rsidRPr="00813B71">
              <w:rPr>
                <w:rFonts w:ascii="Liberation Serif" w:hAnsi="Liberation Serif" w:cs="Liberation Serif"/>
                <w:sz w:val="22"/>
                <w:szCs w:val="22"/>
              </w:rPr>
              <w:t>Соломин Иван Викторович</w:t>
            </w:r>
          </w:p>
          <w:p w14:paraId="430CFFAD" w14:textId="77777777" w:rsidR="00ED7309" w:rsidRPr="00ED7309" w:rsidRDefault="00ED7309" w:rsidP="00ED7309"/>
        </w:tc>
        <w:tc>
          <w:tcPr>
            <w:tcW w:w="2257" w:type="dxa"/>
          </w:tcPr>
          <w:p w14:paraId="64B972D3" w14:textId="77777777" w:rsidR="00C83193" w:rsidRPr="00813B71" w:rsidRDefault="00C83193" w:rsidP="00ED7309">
            <w:pPr>
              <w:pStyle w:val="7"/>
              <w:keepNext w:val="0"/>
              <w:autoSpaceDE/>
              <w:autoSpaceDN/>
              <w:adjustRightInd/>
              <w:spacing w:line="0" w:lineRule="atLeast"/>
              <w:jc w:val="center"/>
              <w:rPr>
                <w:rFonts w:ascii="Liberation Serif" w:hAnsi="Liberation Serif" w:cs="Liberation Serif"/>
                <w:sz w:val="22"/>
                <w:szCs w:val="22"/>
              </w:rPr>
            </w:pPr>
            <w:r w:rsidRPr="00813B71">
              <w:rPr>
                <w:rFonts w:ascii="Liberation Serif" w:hAnsi="Liberation Serif" w:cs="Liberation Serif"/>
                <w:sz w:val="22"/>
                <w:szCs w:val="22"/>
              </w:rPr>
              <w:t>Глава городского округа Верхняя Пышма</w:t>
            </w:r>
          </w:p>
        </w:tc>
        <w:tc>
          <w:tcPr>
            <w:tcW w:w="1995" w:type="dxa"/>
          </w:tcPr>
          <w:p w14:paraId="397706D5" w14:textId="77777777" w:rsidR="00C83193" w:rsidRPr="00813B71" w:rsidRDefault="00C83193" w:rsidP="00ED7309">
            <w:pPr>
              <w:pStyle w:val="7"/>
              <w:keepNext w:val="0"/>
              <w:autoSpaceDE/>
              <w:autoSpaceDN/>
              <w:adjustRightInd/>
              <w:spacing w:line="0" w:lineRule="atLeast"/>
              <w:jc w:val="center"/>
              <w:rPr>
                <w:rFonts w:ascii="Liberation Serif" w:hAnsi="Liberation Serif" w:cs="Liberation Serif"/>
                <w:sz w:val="22"/>
                <w:szCs w:val="22"/>
              </w:rPr>
            </w:pPr>
            <w:r w:rsidRPr="00813B71">
              <w:rPr>
                <w:rFonts w:ascii="Liberation Serif" w:hAnsi="Liberation Serif" w:cs="Liberation Serif"/>
                <w:sz w:val="22"/>
                <w:szCs w:val="22"/>
              </w:rPr>
              <w:t>22.09.2023 (20.05.1979)</w:t>
            </w:r>
          </w:p>
          <w:p w14:paraId="264DEEB9" w14:textId="77777777" w:rsidR="00C83193" w:rsidRPr="00813B71" w:rsidRDefault="00C83193" w:rsidP="00ED7309">
            <w:pPr>
              <w:pStyle w:val="5"/>
              <w:spacing w:line="0" w:lineRule="atLeast"/>
              <w:rPr>
                <w:rFonts w:ascii="Liberation Serif" w:hAnsi="Liberation Serif" w:cs="Liberation Serif"/>
                <w:sz w:val="22"/>
                <w:szCs w:val="22"/>
              </w:rPr>
            </w:pPr>
          </w:p>
        </w:tc>
        <w:tc>
          <w:tcPr>
            <w:tcW w:w="1381" w:type="dxa"/>
            <w:shd w:val="clear" w:color="auto" w:fill="auto"/>
          </w:tcPr>
          <w:p w14:paraId="16CC04C7" w14:textId="77777777" w:rsidR="00C83193" w:rsidRPr="00813B71" w:rsidRDefault="00C83193" w:rsidP="00ED7309">
            <w:pPr>
              <w:pStyle w:val="5"/>
              <w:spacing w:line="0" w:lineRule="atLeast"/>
              <w:rPr>
                <w:rFonts w:ascii="Liberation Serif" w:hAnsi="Liberation Serif" w:cs="Liberation Serif"/>
                <w:sz w:val="22"/>
                <w:szCs w:val="22"/>
              </w:rPr>
            </w:pPr>
            <w:r w:rsidRPr="00813B71">
              <w:rPr>
                <w:rFonts w:ascii="Liberation Serif" w:hAnsi="Liberation Serif" w:cs="Liberation Serif"/>
                <w:sz w:val="22"/>
                <w:szCs w:val="22"/>
              </w:rPr>
              <w:t>21.09.2023</w:t>
            </w:r>
          </w:p>
        </w:tc>
        <w:tc>
          <w:tcPr>
            <w:tcW w:w="2126" w:type="dxa"/>
            <w:shd w:val="clear" w:color="auto" w:fill="auto"/>
          </w:tcPr>
          <w:p w14:paraId="2BE00A68" w14:textId="77777777" w:rsidR="00C83193" w:rsidRPr="00813B71" w:rsidRDefault="00C83193" w:rsidP="00ED7309">
            <w:pPr>
              <w:widowControl/>
              <w:spacing w:before="0" w:line="0" w:lineRule="atLeast"/>
              <w:ind w:right="0"/>
              <w:jc w:val="left"/>
              <w:rPr>
                <w:rFonts w:ascii="Liberation Serif" w:hAnsi="Liberation Serif" w:cs="Liberation Serif"/>
                <w:b w:val="0"/>
                <w:bCs w:val="0"/>
                <w:sz w:val="22"/>
                <w:szCs w:val="22"/>
              </w:rPr>
            </w:pPr>
            <w:r w:rsidRPr="00813B71">
              <w:rPr>
                <w:rFonts w:ascii="Liberation Serif" w:hAnsi="Liberation Serif" w:cs="Liberation Serif"/>
                <w:b w:val="0"/>
                <w:bCs w:val="0"/>
                <w:sz w:val="22"/>
                <w:szCs w:val="22"/>
              </w:rPr>
              <w:t>Глава администрации городского округа Верхняя Пышма</w:t>
            </w:r>
          </w:p>
        </w:tc>
        <w:tc>
          <w:tcPr>
            <w:tcW w:w="2946" w:type="dxa"/>
            <w:shd w:val="clear" w:color="auto" w:fill="auto"/>
          </w:tcPr>
          <w:p w14:paraId="4CFBEF87" w14:textId="77777777" w:rsidR="00C83193" w:rsidRPr="00813B71" w:rsidRDefault="00C83193" w:rsidP="00ED7309">
            <w:pPr>
              <w:pStyle w:val="af9"/>
              <w:widowControl w:val="0"/>
              <w:spacing w:after="0" w:line="0" w:lineRule="atLeast"/>
              <w:ind w:left="0"/>
              <w:rPr>
                <w:rFonts w:ascii="Liberation Serif" w:hAnsi="Liberation Serif" w:cs="Liberation Serif"/>
              </w:rPr>
            </w:pPr>
            <w:r w:rsidRPr="00813B71">
              <w:rPr>
                <w:rFonts w:ascii="Liberation Serif" w:hAnsi="Liberation Serif" w:cs="Liberation Serif"/>
              </w:rPr>
              <w:t>Уральский государственный технический университет-УПИ, 2007 г., промышленное и гражданское строительство</w:t>
            </w:r>
          </w:p>
        </w:tc>
        <w:tc>
          <w:tcPr>
            <w:tcW w:w="1260" w:type="dxa"/>
            <w:shd w:val="clear" w:color="auto" w:fill="auto"/>
          </w:tcPr>
          <w:p w14:paraId="7820ED46" w14:textId="77777777" w:rsidR="00C83193" w:rsidRPr="00813B71" w:rsidRDefault="00C83193" w:rsidP="00ED7309">
            <w:pPr>
              <w:pStyle w:val="6"/>
              <w:spacing w:line="0" w:lineRule="atLeast"/>
              <w:rPr>
                <w:rFonts w:ascii="Liberation Serif" w:hAnsi="Liberation Serif" w:cs="Liberation Serif"/>
                <w:sz w:val="22"/>
                <w:szCs w:val="22"/>
              </w:rPr>
            </w:pPr>
            <w:r w:rsidRPr="00813B71">
              <w:rPr>
                <w:rFonts w:ascii="Liberation Serif" w:hAnsi="Liberation Serif" w:cs="Liberation Serif"/>
                <w:sz w:val="22"/>
                <w:szCs w:val="22"/>
              </w:rPr>
              <w:t>21.09.2018</w:t>
            </w:r>
          </w:p>
        </w:tc>
        <w:tc>
          <w:tcPr>
            <w:tcW w:w="1624" w:type="dxa"/>
            <w:shd w:val="clear" w:color="auto" w:fill="auto"/>
          </w:tcPr>
          <w:p w14:paraId="223B9177" w14:textId="77777777" w:rsidR="00C83193" w:rsidRPr="00813B71" w:rsidRDefault="00C83193" w:rsidP="00ED7309">
            <w:pPr>
              <w:pStyle w:val="6"/>
              <w:spacing w:line="0" w:lineRule="atLeast"/>
              <w:jc w:val="left"/>
              <w:rPr>
                <w:rFonts w:ascii="Liberation Serif" w:hAnsi="Liberation Serif" w:cs="Liberation Serif"/>
                <w:sz w:val="22"/>
                <w:szCs w:val="22"/>
              </w:rPr>
            </w:pPr>
            <w:r w:rsidRPr="00813B71">
              <w:rPr>
                <w:rFonts w:ascii="Liberation Serif" w:hAnsi="Liberation Serif" w:cs="Liberation Serif"/>
                <w:sz w:val="22"/>
                <w:szCs w:val="22"/>
              </w:rPr>
              <w:t>Непостоянной</w:t>
            </w:r>
          </w:p>
        </w:tc>
      </w:tr>
      <w:tr w:rsidR="00C83193" w:rsidRPr="00813B71" w14:paraId="342E05E3" w14:textId="77777777" w:rsidTr="00ED7309">
        <w:trPr>
          <w:trHeight w:val="1008"/>
        </w:trPr>
        <w:tc>
          <w:tcPr>
            <w:tcW w:w="1555" w:type="dxa"/>
            <w:vMerge w:val="restart"/>
            <w:shd w:val="clear" w:color="auto" w:fill="auto"/>
          </w:tcPr>
          <w:p w14:paraId="08BCA15C" w14:textId="77777777" w:rsidR="00C83193" w:rsidRPr="00813B71" w:rsidRDefault="00C83193" w:rsidP="00ED7309">
            <w:pPr>
              <w:pStyle w:val="4"/>
              <w:spacing w:line="0" w:lineRule="atLeast"/>
              <w:jc w:val="left"/>
              <w:rPr>
                <w:rFonts w:ascii="Liberation Serif" w:hAnsi="Liberation Serif" w:cs="Liberation Serif"/>
                <w:sz w:val="22"/>
                <w:szCs w:val="22"/>
              </w:rPr>
            </w:pPr>
            <w:r w:rsidRPr="00813B71">
              <w:rPr>
                <w:rFonts w:ascii="Liberation Serif" w:hAnsi="Liberation Serif" w:cs="Liberation Serif"/>
                <w:bCs/>
                <w:sz w:val="22"/>
                <w:szCs w:val="22"/>
              </w:rPr>
              <w:t>Выгодский Павел Яковлевич</w:t>
            </w:r>
          </w:p>
        </w:tc>
        <w:tc>
          <w:tcPr>
            <w:tcW w:w="2257" w:type="dxa"/>
            <w:vMerge w:val="restart"/>
          </w:tcPr>
          <w:p w14:paraId="4786F28E" w14:textId="77777777" w:rsidR="00C83193" w:rsidRPr="00813B71" w:rsidRDefault="00C83193" w:rsidP="00E36BDA">
            <w:pPr>
              <w:pStyle w:val="7"/>
              <w:keepNext w:val="0"/>
              <w:autoSpaceDE/>
              <w:autoSpaceDN/>
              <w:adjustRightInd/>
              <w:spacing w:line="0" w:lineRule="atLeast"/>
              <w:jc w:val="center"/>
              <w:rPr>
                <w:rFonts w:ascii="Liberation Serif" w:hAnsi="Liberation Serif" w:cs="Liberation Serif"/>
                <w:bCs/>
                <w:sz w:val="22"/>
                <w:szCs w:val="22"/>
              </w:rPr>
            </w:pPr>
            <w:r>
              <w:rPr>
                <w:rFonts w:ascii="Liberation Serif" w:hAnsi="Liberation Serif" w:cs="Liberation Serif"/>
                <w:bCs/>
                <w:sz w:val="22"/>
                <w:szCs w:val="22"/>
              </w:rPr>
              <w:t>З</w:t>
            </w:r>
            <w:r w:rsidRPr="00813B71">
              <w:rPr>
                <w:rFonts w:ascii="Liberation Serif" w:hAnsi="Liberation Serif" w:cs="Liberation Serif"/>
                <w:bCs/>
                <w:sz w:val="22"/>
                <w:szCs w:val="22"/>
              </w:rPr>
              <w:t>аместитель главы администрации по социальным вопросам городского округа Верхняя Пышма</w:t>
            </w:r>
          </w:p>
        </w:tc>
        <w:tc>
          <w:tcPr>
            <w:tcW w:w="1995" w:type="dxa"/>
            <w:vMerge w:val="restart"/>
            <w:shd w:val="clear" w:color="auto" w:fill="auto"/>
          </w:tcPr>
          <w:p w14:paraId="1F140AE7" w14:textId="77777777" w:rsidR="00C83193" w:rsidRPr="00813B71" w:rsidRDefault="00C83193" w:rsidP="00ED7309">
            <w:pPr>
              <w:pStyle w:val="5"/>
              <w:spacing w:line="0" w:lineRule="atLeast"/>
              <w:rPr>
                <w:rFonts w:ascii="Liberation Serif" w:hAnsi="Liberation Serif" w:cs="Liberation Serif"/>
                <w:sz w:val="22"/>
                <w:szCs w:val="22"/>
              </w:rPr>
            </w:pPr>
            <w:r w:rsidRPr="00813B71">
              <w:rPr>
                <w:rFonts w:ascii="Liberation Serif" w:hAnsi="Liberation Serif" w:cs="Liberation Serif"/>
                <w:bCs/>
                <w:sz w:val="22"/>
                <w:szCs w:val="22"/>
              </w:rPr>
              <w:t>02.02.2018 (11.11.1972)</w:t>
            </w:r>
          </w:p>
        </w:tc>
        <w:tc>
          <w:tcPr>
            <w:tcW w:w="1381" w:type="dxa"/>
            <w:vMerge w:val="restart"/>
            <w:shd w:val="clear" w:color="auto" w:fill="auto"/>
          </w:tcPr>
          <w:p w14:paraId="5EF3072C" w14:textId="77777777" w:rsidR="00C83193" w:rsidRPr="00813B71" w:rsidRDefault="00C83193" w:rsidP="00ED7309">
            <w:pPr>
              <w:pStyle w:val="5"/>
              <w:spacing w:line="0" w:lineRule="atLeast"/>
              <w:rPr>
                <w:rFonts w:ascii="Liberation Serif" w:hAnsi="Liberation Serif" w:cs="Liberation Serif"/>
                <w:sz w:val="22"/>
                <w:szCs w:val="22"/>
              </w:rPr>
            </w:pPr>
            <w:r w:rsidRPr="00813B71">
              <w:rPr>
                <w:rFonts w:ascii="Liberation Serif" w:hAnsi="Liberation Serif" w:cs="Liberation Serif"/>
                <w:sz w:val="22"/>
                <w:szCs w:val="22"/>
              </w:rPr>
              <w:t>02.02.2023</w:t>
            </w:r>
          </w:p>
        </w:tc>
        <w:tc>
          <w:tcPr>
            <w:tcW w:w="2126" w:type="dxa"/>
            <w:vMerge w:val="restart"/>
            <w:shd w:val="clear" w:color="auto" w:fill="auto"/>
          </w:tcPr>
          <w:p w14:paraId="2C671939" w14:textId="77777777" w:rsidR="00C83193" w:rsidRPr="00813B71" w:rsidRDefault="00C83193" w:rsidP="00ED7309">
            <w:pPr>
              <w:widowControl/>
              <w:spacing w:before="0" w:line="0" w:lineRule="atLeast"/>
              <w:ind w:right="0"/>
              <w:jc w:val="left"/>
              <w:rPr>
                <w:rFonts w:ascii="Liberation Serif" w:hAnsi="Liberation Serif" w:cs="Liberation Serif"/>
                <w:b w:val="0"/>
                <w:bCs w:val="0"/>
                <w:sz w:val="22"/>
                <w:szCs w:val="22"/>
              </w:rPr>
            </w:pPr>
            <w:r w:rsidRPr="00813B71">
              <w:rPr>
                <w:rFonts w:ascii="Liberation Serif" w:hAnsi="Liberation Serif" w:cs="Liberation Serif"/>
                <w:b w:val="0"/>
                <w:bCs w:val="0"/>
                <w:sz w:val="22"/>
                <w:szCs w:val="22"/>
              </w:rPr>
              <w:t>ООО «Отель Менеджмент», директор</w:t>
            </w:r>
          </w:p>
        </w:tc>
        <w:tc>
          <w:tcPr>
            <w:tcW w:w="2946" w:type="dxa"/>
            <w:shd w:val="clear" w:color="auto" w:fill="auto"/>
          </w:tcPr>
          <w:p w14:paraId="0A3F6B50" w14:textId="77777777" w:rsidR="00C83193" w:rsidRPr="00813B71" w:rsidRDefault="00C83193" w:rsidP="00ED7309">
            <w:pPr>
              <w:pStyle w:val="af9"/>
              <w:widowControl w:val="0"/>
              <w:spacing w:after="0" w:line="0" w:lineRule="atLeast"/>
              <w:ind w:left="0"/>
              <w:rPr>
                <w:rFonts w:ascii="Liberation Serif" w:hAnsi="Liberation Serif" w:cs="Liberation Serif"/>
              </w:rPr>
            </w:pPr>
            <w:r w:rsidRPr="00813B71">
              <w:rPr>
                <w:rFonts w:ascii="Liberation Serif" w:hAnsi="Liberation Serif" w:cs="Liberation Serif"/>
              </w:rPr>
              <w:t xml:space="preserve">1. Уральский сельскохозяйственный   институт, 1996 г., </w:t>
            </w:r>
          </w:p>
          <w:p w14:paraId="3E049A1B" w14:textId="77777777" w:rsidR="00C83193" w:rsidRPr="00813B71" w:rsidRDefault="00C83193" w:rsidP="00ED7309">
            <w:pPr>
              <w:pStyle w:val="af9"/>
              <w:widowControl w:val="0"/>
              <w:spacing w:after="0" w:line="0" w:lineRule="atLeast"/>
              <w:ind w:left="0"/>
              <w:rPr>
                <w:rFonts w:ascii="Liberation Serif" w:hAnsi="Liberation Serif" w:cs="Liberation Serif"/>
              </w:rPr>
            </w:pPr>
            <w:r w:rsidRPr="00813B71">
              <w:rPr>
                <w:rFonts w:ascii="Liberation Serif" w:hAnsi="Liberation Serif" w:cs="Liberation Serif"/>
              </w:rPr>
              <w:t>сп.- ветеринария</w:t>
            </w:r>
          </w:p>
        </w:tc>
        <w:tc>
          <w:tcPr>
            <w:tcW w:w="1260" w:type="dxa"/>
            <w:vMerge w:val="restart"/>
            <w:shd w:val="clear" w:color="auto" w:fill="auto"/>
          </w:tcPr>
          <w:p w14:paraId="5198C092" w14:textId="77777777" w:rsidR="00C83193" w:rsidRPr="00813B71" w:rsidRDefault="00C83193" w:rsidP="00ED7309">
            <w:pPr>
              <w:pStyle w:val="6"/>
              <w:spacing w:line="0" w:lineRule="atLeast"/>
              <w:rPr>
                <w:rFonts w:ascii="Liberation Serif" w:hAnsi="Liberation Serif" w:cs="Liberation Serif"/>
                <w:sz w:val="22"/>
                <w:szCs w:val="22"/>
              </w:rPr>
            </w:pPr>
            <w:r w:rsidRPr="00813B71">
              <w:rPr>
                <w:rFonts w:ascii="Liberation Serif" w:hAnsi="Liberation Serif" w:cs="Liberation Serif"/>
                <w:sz w:val="22"/>
                <w:szCs w:val="22"/>
              </w:rPr>
              <w:t>02.02.2017</w:t>
            </w:r>
          </w:p>
        </w:tc>
        <w:tc>
          <w:tcPr>
            <w:tcW w:w="1624" w:type="dxa"/>
            <w:vMerge w:val="restart"/>
            <w:shd w:val="clear" w:color="auto" w:fill="auto"/>
          </w:tcPr>
          <w:p w14:paraId="6C2074CE" w14:textId="77777777" w:rsidR="00C83193" w:rsidRPr="00813B71" w:rsidRDefault="00C83193" w:rsidP="00ED7309">
            <w:pPr>
              <w:pStyle w:val="6"/>
              <w:spacing w:line="0" w:lineRule="atLeast"/>
              <w:jc w:val="left"/>
              <w:rPr>
                <w:rFonts w:ascii="Liberation Serif" w:hAnsi="Liberation Serif" w:cs="Liberation Serif"/>
                <w:sz w:val="22"/>
                <w:szCs w:val="22"/>
              </w:rPr>
            </w:pPr>
            <w:r w:rsidRPr="00813B71">
              <w:rPr>
                <w:rFonts w:ascii="Liberation Serif" w:hAnsi="Liberation Serif" w:cs="Liberation Serif"/>
                <w:sz w:val="22"/>
                <w:szCs w:val="22"/>
              </w:rPr>
              <w:t>Непостоянной</w:t>
            </w:r>
          </w:p>
        </w:tc>
      </w:tr>
      <w:tr w:rsidR="00C83193" w:rsidRPr="00813B71" w14:paraId="084F006D" w14:textId="77777777" w:rsidTr="00ED7309">
        <w:trPr>
          <w:trHeight w:val="667"/>
        </w:trPr>
        <w:tc>
          <w:tcPr>
            <w:tcW w:w="1555" w:type="dxa"/>
            <w:vMerge/>
            <w:shd w:val="clear" w:color="auto" w:fill="auto"/>
          </w:tcPr>
          <w:p w14:paraId="64A4A377" w14:textId="77777777" w:rsidR="00C83193" w:rsidRPr="00813B71" w:rsidRDefault="00C83193" w:rsidP="00ED7309">
            <w:pPr>
              <w:pStyle w:val="4"/>
              <w:spacing w:line="0" w:lineRule="atLeast"/>
              <w:jc w:val="left"/>
              <w:rPr>
                <w:rFonts w:ascii="Liberation Serif" w:hAnsi="Liberation Serif" w:cs="Liberation Serif"/>
                <w:bCs/>
                <w:sz w:val="22"/>
                <w:szCs w:val="22"/>
              </w:rPr>
            </w:pPr>
          </w:p>
        </w:tc>
        <w:tc>
          <w:tcPr>
            <w:tcW w:w="2257" w:type="dxa"/>
            <w:vMerge/>
            <w:shd w:val="clear" w:color="auto" w:fill="auto"/>
          </w:tcPr>
          <w:p w14:paraId="1B1FE972" w14:textId="77777777" w:rsidR="00C83193" w:rsidRPr="00813B71" w:rsidRDefault="00C83193" w:rsidP="00ED7309">
            <w:pPr>
              <w:pStyle w:val="7"/>
              <w:keepNext w:val="0"/>
              <w:autoSpaceDE/>
              <w:autoSpaceDN/>
              <w:adjustRightInd/>
              <w:spacing w:line="0" w:lineRule="atLeast"/>
              <w:jc w:val="center"/>
              <w:rPr>
                <w:rFonts w:ascii="Liberation Serif" w:hAnsi="Liberation Serif" w:cs="Liberation Serif"/>
                <w:b/>
                <w:bCs/>
                <w:sz w:val="22"/>
                <w:szCs w:val="22"/>
              </w:rPr>
            </w:pPr>
          </w:p>
        </w:tc>
        <w:tc>
          <w:tcPr>
            <w:tcW w:w="1995" w:type="dxa"/>
            <w:vMerge/>
          </w:tcPr>
          <w:p w14:paraId="324B6C64" w14:textId="77777777" w:rsidR="00C83193" w:rsidRPr="00813B71" w:rsidRDefault="00C83193" w:rsidP="00ED7309">
            <w:pPr>
              <w:pStyle w:val="5"/>
              <w:spacing w:line="0" w:lineRule="atLeast"/>
              <w:rPr>
                <w:rFonts w:ascii="Liberation Serif" w:hAnsi="Liberation Serif" w:cs="Liberation Serif"/>
                <w:sz w:val="22"/>
                <w:szCs w:val="22"/>
              </w:rPr>
            </w:pPr>
          </w:p>
        </w:tc>
        <w:tc>
          <w:tcPr>
            <w:tcW w:w="1381" w:type="dxa"/>
            <w:vMerge/>
            <w:shd w:val="clear" w:color="auto" w:fill="auto"/>
          </w:tcPr>
          <w:p w14:paraId="128A1817" w14:textId="77777777" w:rsidR="00C83193" w:rsidRPr="00813B71" w:rsidRDefault="00C83193" w:rsidP="00ED7309">
            <w:pPr>
              <w:pStyle w:val="5"/>
              <w:spacing w:line="0" w:lineRule="atLeast"/>
              <w:rPr>
                <w:rFonts w:ascii="Liberation Serif" w:hAnsi="Liberation Serif" w:cs="Liberation Serif"/>
                <w:sz w:val="22"/>
                <w:szCs w:val="22"/>
              </w:rPr>
            </w:pPr>
          </w:p>
        </w:tc>
        <w:tc>
          <w:tcPr>
            <w:tcW w:w="2126" w:type="dxa"/>
            <w:vMerge/>
            <w:shd w:val="clear" w:color="auto" w:fill="auto"/>
          </w:tcPr>
          <w:p w14:paraId="56CAE313" w14:textId="77777777" w:rsidR="00C83193" w:rsidRPr="00813B71" w:rsidRDefault="00C83193" w:rsidP="00ED7309">
            <w:pPr>
              <w:widowControl/>
              <w:spacing w:before="0" w:line="0" w:lineRule="atLeast"/>
              <w:ind w:right="0"/>
              <w:jc w:val="left"/>
              <w:rPr>
                <w:rFonts w:ascii="Liberation Serif" w:hAnsi="Liberation Serif" w:cs="Liberation Serif"/>
                <w:b w:val="0"/>
                <w:bCs w:val="0"/>
                <w:sz w:val="22"/>
                <w:szCs w:val="22"/>
              </w:rPr>
            </w:pPr>
          </w:p>
        </w:tc>
        <w:tc>
          <w:tcPr>
            <w:tcW w:w="2946" w:type="dxa"/>
            <w:shd w:val="clear" w:color="auto" w:fill="auto"/>
          </w:tcPr>
          <w:p w14:paraId="40763D00" w14:textId="77777777" w:rsidR="00C83193" w:rsidRPr="00813B71" w:rsidRDefault="00C83193" w:rsidP="00ED7309">
            <w:pPr>
              <w:pStyle w:val="af9"/>
              <w:widowControl w:val="0"/>
              <w:spacing w:after="0" w:line="0" w:lineRule="atLeast"/>
              <w:ind w:left="0"/>
              <w:rPr>
                <w:rFonts w:ascii="Liberation Serif" w:hAnsi="Liberation Serif" w:cs="Liberation Serif"/>
              </w:rPr>
            </w:pPr>
            <w:r w:rsidRPr="00813B71">
              <w:rPr>
                <w:rFonts w:ascii="Liberation Serif" w:hAnsi="Liberation Serif" w:cs="Liberation Serif"/>
              </w:rPr>
              <w:t>2. Уральский государственный технический университет УПИ, 2000 г. маркетолог</w:t>
            </w:r>
          </w:p>
        </w:tc>
        <w:tc>
          <w:tcPr>
            <w:tcW w:w="1260" w:type="dxa"/>
            <w:vMerge/>
            <w:shd w:val="clear" w:color="auto" w:fill="auto"/>
          </w:tcPr>
          <w:p w14:paraId="130EEE76" w14:textId="77777777" w:rsidR="00C83193" w:rsidRPr="00813B71" w:rsidRDefault="00C83193" w:rsidP="00ED7309">
            <w:pPr>
              <w:pStyle w:val="6"/>
              <w:spacing w:line="0" w:lineRule="atLeast"/>
              <w:jc w:val="left"/>
              <w:rPr>
                <w:rFonts w:ascii="Liberation Serif" w:hAnsi="Liberation Serif" w:cs="Liberation Serif"/>
                <w:sz w:val="22"/>
                <w:szCs w:val="22"/>
              </w:rPr>
            </w:pPr>
          </w:p>
        </w:tc>
        <w:tc>
          <w:tcPr>
            <w:tcW w:w="1624" w:type="dxa"/>
            <w:vMerge/>
            <w:shd w:val="clear" w:color="auto" w:fill="auto"/>
          </w:tcPr>
          <w:p w14:paraId="3EDEE6F4" w14:textId="77777777" w:rsidR="00C83193" w:rsidRPr="00813B71" w:rsidRDefault="00C83193" w:rsidP="00ED7309">
            <w:pPr>
              <w:pStyle w:val="6"/>
              <w:spacing w:line="0" w:lineRule="atLeast"/>
              <w:jc w:val="left"/>
              <w:rPr>
                <w:rFonts w:ascii="Liberation Serif" w:hAnsi="Liberation Serif" w:cs="Liberation Serif"/>
                <w:sz w:val="22"/>
                <w:szCs w:val="22"/>
              </w:rPr>
            </w:pPr>
          </w:p>
        </w:tc>
      </w:tr>
      <w:tr w:rsidR="00C83193" w:rsidRPr="00813B71" w14:paraId="65C25B33" w14:textId="77777777" w:rsidTr="00ED7309">
        <w:trPr>
          <w:trHeight w:val="1297"/>
        </w:trPr>
        <w:tc>
          <w:tcPr>
            <w:tcW w:w="1555" w:type="dxa"/>
            <w:vMerge w:val="restart"/>
            <w:shd w:val="clear" w:color="auto" w:fill="auto"/>
          </w:tcPr>
          <w:p w14:paraId="59D00AA5" w14:textId="77777777" w:rsidR="00C83193" w:rsidRPr="00813B71" w:rsidRDefault="00C83193" w:rsidP="00ED7309">
            <w:pPr>
              <w:pStyle w:val="4"/>
              <w:spacing w:line="0" w:lineRule="atLeast"/>
              <w:jc w:val="left"/>
              <w:rPr>
                <w:rFonts w:ascii="Liberation Serif" w:hAnsi="Liberation Serif" w:cs="Liberation Serif"/>
                <w:sz w:val="22"/>
                <w:szCs w:val="22"/>
              </w:rPr>
            </w:pPr>
            <w:r w:rsidRPr="00813B71">
              <w:rPr>
                <w:rFonts w:ascii="Liberation Serif" w:hAnsi="Liberation Serif" w:cs="Liberation Serif"/>
                <w:bCs/>
                <w:sz w:val="22"/>
                <w:szCs w:val="22"/>
              </w:rPr>
              <w:t>Невструев Николай Викторович</w:t>
            </w:r>
          </w:p>
        </w:tc>
        <w:tc>
          <w:tcPr>
            <w:tcW w:w="2257" w:type="dxa"/>
            <w:vMerge w:val="restart"/>
          </w:tcPr>
          <w:p w14:paraId="1D354CDC" w14:textId="77777777" w:rsidR="00C83193" w:rsidRPr="00813B71" w:rsidRDefault="00C83193" w:rsidP="00ED7309">
            <w:pPr>
              <w:pStyle w:val="7"/>
              <w:keepNext w:val="0"/>
              <w:autoSpaceDE/>
              <w:autoSpaceDN/>
              <w:adjustRightInd/>
              <w:spacing w:line="0" w:lineRule="atLeast"/>
              <w:jc w:val="center"/>
              <w:rPr>
                <w:rFonts w:ascii="Liberation Serif" w:hAnsi="Liberation Serif" w:cs="Liberation Serif"/>
                <w:sz w:val="22"/>
                <w:szCs w:val="22"/>
              </w:rPr>
            </w:pPr>
            <w:r>
              <w:rPr>
                <w:rFonts w:ascii="Liberation Serif" w:hAnsi="Liberation Serif" w:cs="Liberation Serif"/>
                <w:sz w:val="22"/>
                <w:szCs w:val="22"/>
              </w:rPr>
              <w:t>З</w:t>
            </w:r>
            <w:r w:rsidRPr="00813B71">
              <w:rPr>
                <w:rFonts w:ascii="Liberation Serif" w:hAnsi="Liberation Serif" w:cs="Liberation Serif"/>
                <w:sz w:val="22"/>
                <w:szCs w:val="22"/>
              </w:rPr>
              <w:t>аместитель главы администрации по вопросам жилищно-коммунального хозяйства, транспорта и связи городского округа Верхняя Пышма</w:t>
            </w:r>
          </w:p>
        </w:tc>
        <w:tc>
          <w:tcPr>
            <w:tcW w:w="1995" w:type="dxa"/>
            <w:vMerge w:val="restart"/>
            <w:shd w:val="clear" w:color="auto" w:fill="auto"/>
          </w:tcPr>
          <w:p w14:paraId="20D2637F" w14:textId="77777777" w:rsidR="00C83193" w:rsidRPr="00813B71" w:rsidRDefault="00C83193" w:rsidP="00ED7309">
            <w:pPr>
              <w:pStyle w:val="5"/>
              <w:spacing w:line="0" w:lineRule="atLeast"/>
              <w:rPr>
                <w:rFonts w:ascii="Liberation Serif" w:hAnsi="Liberation Serif" w:cs="Liberation Serif"/>
                <w:sz w:val="22"/>
                <w:szCs w:val="22"/>
              </w:rPr>
            </w:pPr>
            <w:r w:rsidRPr="00813B71">
              <w:rPr>
                <w:rFonts w:ascii="Liberation Serif" w:hAnsi="Liberation Serif" w:cs="Liberation Serif"/>
                <w:sz w:val="22"/>
                <w:szCs w:val="22"/>
              </w:rPr>
              <w:t>24.12.2013 (23.11.1965)</w:t>
            </w:r>
          </w:p>
        </w:tc>
        <w:tc>
          <w:tcPr>
            <w:tcW w:w="1381" w:type="dxa"/>
            <w:vMerge w:val="restart"/>
            <w:shd w:val="clear" w:color="auto" w:fill="auto"/>
          </w:tcPr>
          <w:p w14:paraId="423FD53B" w14:textId="77777777" w:rsidR="00C83193" w:rsidRPr="00813B71" w:rsidRDefault="00C83193" w:rsidP="00ED7309">
            <w:pPr>
              <w:pStyle w:val="5"/>
              <w:spacing w:line="0" w:lineRule="atLeast"/>
              <w:rPr>
                <w:rFonts w:ascii="Liberation Serif" w:hAnsi="Liberation Serif" w:cs="Liberation Serif"/>
                <w:sz w:val="22"/>
                <w:szCs w:val="22"/>
              </w:rPr>
            </w:pPr>
            <w:r w:rsidRPr="00813B71">
              <w:rPr>
                <w:rFonts w:ascii="Liberation Serif" w:hAnsi="Liberation Serif" w:cs="Liberation Serif"/>
                <w:sz w:val="22"/>
                <w:szCs w:val="22"/>
              </w:rPr>
              <w:t>-</w:t>
            </w:r>
          </w:p>
        </w:tc>
        <w:tc>
          <w:tcPr>
            <w:tcW w:w="2126" w:type="dxa"/>
            <w:vMerge w:val="restart"/>
            <w:shd w:val="clear" w:color="auto" w:fill="auto"/>
          </w:tcPr>
          <w:p w14:paraId="25E406F6" w14:textId="77777777" w:rsidR="00C83193" w:rsidRPr="00813B71" w:rsidRDefault="00C83193" w:rsidP="00ED7309">
            <w:pPr>
              <w:widowControl/>
              <w:spacing w:before="0" w:line="0" w:lineRule="atLeast"/>
              <w:ind w:right="0"/>
              <w:jc w:val="left"/>
              <w:rPr>
                <w:rFonts w:ascii="Liberation Serif" w:hAnsi="Liberation Serif" w:cs="Liberation Serif"/>
                <w:b w:val="0"/>
                <w:bCs w:val="0"/>
                <w:sz w:val="22"/>
                <w:szCs w:val="22"/>
              </w:rPr>
            </w:pPr>
            <w:r w:rsidRPr="00813B71">
              <w:rPr>
                <w:rFonts w:ascii="Liberation Serif" w:hAnsi="Liberation Serif" w:cs="Liberation Serif"/>
                <w:b w:val="0"/>
                <w:bCs w:val="0"/>
                <w:sz w:val="22"/>
                <w:szCs w:val="22"/>
              </w:rPr>
              <w:t>Начальник управления городского хозяйства администрации городского округа Верхняя Пышма</w:t>
            </w:r>
          </w:p>
        </w:tc>
        <w:tc>
          <w:tcPr>
            <w:tcW w:w="2946" w:type="dxa"/>
            <w:shd w:val="clear" w:color="auto" w:fill="auto"/>
          </w:tcPr>
          <w:p w14:paraId="37EBCCA1" w14:textId="77777777" w:rsidR="00C83193" w:rsidRPr="00813B71" w:rsidRDefault="00C83193" w:rsidP="00ED7309">
            <w:pPr>
              <w:pStyle w:val="af9"/>
              <w:widowControl w:val="0"/>
              <w:spacing w:after="0" w:line="0" w:lineRule="atLeast"/>
              <w:ind w:left="0"/>
              <w:rPr>
                <w:rFonts w:ascii="Liberation Serif" w:hAnsi="Liberation Serif" w:cs="Liberation Serif"/>
              </w:rPr>
            </w:pPr>
            <w:r w:rsidRPr="00813B71">
              <w:rPr>
                <w:rFonts w:ascii="Liberation Serif" w:hAnsi="Liberation Serif" w:cs="Liberation Serif"/>
                <w:bCs/>
              </w:rPr>
              <w:t xml:space="preserve">1. Уральский государственный профессионально-педагогический университет, </w:t>
            </w:r>
            <w:smartTag w:uri="urn:schemas-microsoft-com:office:smarttags" w:element="metricconverter">
              <w:smartTagPr>
                <w:attr w:name="ProductID" w:val="1996 г"/>
              </w:smartTagPr>
              <w:r w:rsidRPr="00813B71">
                <w:rPr>
                  <w:rFonts w:ascii="Liberation Serif" w:hAnsi="Liberation Serif" w:cs="Liberation Serif"/>
                  <w:bCs/>
                </w:rPr>
                <w:t>1996 г</w:t>
              </w:r>
            </w:smartTag>
            <w:r w:rsidRPr="00813B71">
              <w:rPr>
                <w:rFonts w:ascii="Liberation Serif" w:hAnsi="Liberation Serif" w:cs="Liberation Serif"/>
                <w:bCs/>
              </w:rPr>
              <w:t xml:space="preserve">., профессиональное обучение «специальные и технические дисциплины»; </w:t>
            </w:r>
          </w:p>
        </w:tc>
        <w:tc>
          <w:tcPr>
            <w:tcW w:w="1260" w:type="dxa"/>
            <w:vMerge w:val="restart"/>
            <w:shd w:val="clear" w:color="auto" w:fill="auto"/>
          </w:tcPr>
          <w:p w14:paraId="6C161E58" w14:textId="77777777" w:rsidR="00C83193" w:rsidRPr="00813B71" w:rsidRDefault="00C83193" w:rsidP="00ED7309">
            <w:pPr>
              <w:pStyle w:val="6"/>
              <w:spacing w:line="0" w:lineRule="atLeast"/>
              <w:rPr>
                <w:rFonts w:ascii="Liberation Serif" w:hAnsi="Liberation Serif" w:cs="Liberation Serif"/>
                <w:sz w:val="22"/>
                <w:szCs w:val="22"/>
              </w:rPr>
            </w:pPr>
            <w:r w:rsidRPr="00813B71">
              <w:rPr>
                <w:rFonts w:ascii="Liberation Serif" w:hAnsi="Liberation Serif" w:cs="Liberation Serif"/>
                <w:sz w:val="22"/>
                <w:szCs w:val="22"/>
              </w:rPr>
              <w:t>24.12.2013</w:t>
            </w:r>
          </w:p>
        </w:tc>
        <w:tc>
          <w:tcPr>
            <w:tcW w:w="1624" w:type="dxa"/>
            <w:vMerge w:val="restart"/>
            <w:shd w:val="clear" w:color="auto" w:fill="auto"/>
          </w:tcPr>
          <w:p w14:paraId="2796F85A" w14:textId="77777777" w:rsidR="00C83193" w:rsidRPr="00813B71" w:rsidRDefault="00C83193" w:rsidP="00ED7309">
            <w:pPr>
              <w:pStyle w:val="6"/>
              <w:spacing w:line="0" w:lineRule="atLeast"/>
              <w:jc w:val="left"/>
              <w:rPr>
                <w:rFonts w:ascii="Liberation Serif" w:hAnsi="Liberation Serif" w:cs="Liberation Serif"/>
                <w:sz w:val="22"/>
                <w:szCs w:val="22"/>
              </w:rPr>
            </w:pPr>
            <w:r w:rsidRPr="00813B71">
              <w:rPr>
                <w:rFonts w:ascii="Liberation Serif" w:hAnsi="Liberation Serif" w:cs="Liberation Serif"/>
                <w:sz w:val="22"/>
                <w:szCs w:val="22"/>
              </w:rPr>
              <w:t>Постоянной</w:t>
            </w:r>
          </w:p>
        </w:tc>
      </w:tr>
      <w:tr w:rsidR="00C83193" w:rsidRPr="00813B71" w14:paraId="5C2501CE" w14:textId="77777777" w:rsidTr="00ED7309">
        <w:trPr>
          <w:trHeight w:val="715"/>
        </w:trPr>
        <w:tc>
          <w:tcPr>
            <w:tcW w:w="1555" w:type="dxa"/>
            <w:vMerge/>
            <w:shd w:val="clear" w:color="auto" w:fill="auto"/>
          </w:tcPr>
          <w:p w14:paraId="6C31B0CE" w14:textId="77777777" w:rsidR="00C83193" w:rsidRPr="00813B71" w:rsidRDefault="00C83193" w:rsidP="00ED7309">
            <w:pPr>
              <w:pStyle w:val="4"/>
              <w:spacing w:line="0" w:lineRule="atLeast"/>
              <w:jc w:val="left"/>
              <w:rPr>
                <w:rFonts w:ascii="Liberation Serif" w:hAnsi="Liberation Serif" w:cs="Liberation Serif"/>
                <w:b/>
                <w:bCs/>
                <w:sz w:val="22"/>
                <w:szCs w:val="22"/>
              </w:rPr>
            </w:pPr>
          </w:p>
        </w:tc>
        <w:tc>
          <w:tcPr>
            <w:tcW w:w="2257" w:type="dxa"/>
            <w:vMerge/>
            <w:shd w:val="clear" w:color="auto" w:fill="auto"/>
          </w:tcPr>
          <w:p w14:paraId="4958C3A6" w14:textId="77777777" w:rsidR="00C83193" w:rsidRPr="00813B71" w:rsidRDefault="00C83193" w:rsidP="00ED7309">
            <w:pPr>
              <w:pStyle w:val="7"/>
              <w:keepNext w:val="0"/>
              <w:autoSpaceDE/>
              <w:autoSpaceDN/>
              <w:adjustRightInd/>
              <w:spacing w:line="0" w:lineRule="atLeast"/>
              <w:jc w:val="center"/>
              <w:rPr>
                <w:rFonts w:ascii="Liberation Serif" w:hAnsi="Liberation Serif" w:cs="Liberation Serif"/>
                <w:sz w:val="22"/>
                <w:szCs w:val="22"/>
              </w:rPr>
            </w:pPr>
          </w:p>
        </w:tc>
        <w:tc>
          <w:tcPr>
            <w:tcW w:w="1995" w:type="dxa"/>
            <w:vMerge/>
          </w:tcPr>
          <w:p w14:paraId="6D569809" w14:textId="77777777" w:rsidR="00C83193" w:rsidRPr="00813B71" w:rsidRDefault="00C83193" w:rsidP="00ED7309">
            <w:pPr>
              <w:pStyle w:val="5"/>
              <w:spacing w:line="0" w:lineRule="atLeast"/>
              <w:rPr>
                <w:rFonts w:ascii="Liberation Serif" w:hAnsi="Liberation Serif" w:cs="Liberation Serif"/>
                <w:sz w:val="22"/>
                <w:szCs w:val="22"/>
              </w:rPr>
            </w:pPr>
          </w:p>
        </w:tc>
        <w:tc>
          <w:tcPr>
            <w:tcW w:w="1381" w:type="dxa"/>
            <w:vMerge/>
            <w:shd w:val="clear" w:color="auto" w:fill="auto"/>
          </w:tcPr>
          <w:p w14:paraId="2E137E37" w14:textId="77777777" w:rsidR="00C83193" w:rsidRPr="00813B71" w:rsidRDefault="00C83193" w:rsidP="00ED7309">
            <w:pPr>
              <w:pStyle w:val="5"/>
              <w:spacing w:line="0" w:lineRule="atLeast"/>
              <w:rPr>
                <w:rFonts w:ascii="Liberation Serif" w:hAnsi="Liberation Serif" w:cs="Liberation Serif"/>
                <w:sz w:val="22"/>
                <w:szCs w:val="22"/>
              </w:rPr>
            </w:pPr>
          </w:p>
        </w:tc>
        <w:tc>
          <w:tcPr>
            <w:tcW w:w="2126" w:type="dxa"/>
            <w:vMerge/>
            <w:shd w:val="clear" w:color="auto" w:fill="auto"/>
          </w:tcPr>
          <w:p w14:paraId="3CDDE204" w14:textId="77777777" w:rsidR="00C83193" w:rsidRPr="00813B71" w:rsidRDefault="00C83193" w:rsidP="00ED7309">
            <w:pPr>
              <w:widowControl/>
              <w:spacing w:before="0" w:line="0" w:lineRule="atLeast"/>
              <w:ind w:right="0"/>
              <w:jc w:val="left"/>
              <w:rPr>
                <w:rFonts w:ascii="Liberation Serif" w:hAnsi="Liberation Serif" w:cs="Liberation Serif"/>
                <w:b w:val="0"/>
                <w:bCs w:val="0"/>
                <w:sz w:val="22"/>
                <w:szCs w:val="22"/>
              </w:rPr>
            </w:pPr>
          </w:p>
        </w:tc>
        <w:tc>
          <w:tcPr>
            <w:tcW w:w="2946" w:type="dxa"/>
            <w:shd w:val="clear" w:color="auto" w:fill="auto"/>
          </w:tcPr>
          <w:p w14:paraId="27348BB8" w14:textId="77777777" w:rsidR="00C83193" w:rsidRPr="00813B71" w:rsidRDefault="00C83193" w:rsidP="00ED7309">
            <w:pPr>
              <w:pStyle w:val="af9"/>
              <w:widowControl w:val="0"/>
              <w:spacing w:after="0" w:line="0" w:lineRule="atLeast"/>
              <w:ind w:left="0"/>
              <w:rPr>
                <w:rFonts w:ascii="Liberation Serif" w:hAnsi="Liberation Serif" w:cs="Liberation Serif"/>
                <w:bCs/>
              </w:rPr>
            </w:pPr>
            <w:r w:rsidRPr="00813B71">
              <w:rPr>
                <w:rFonts w:ascii="Liberation Serif" w:hAnsi="Liberation Serif" w:cs="Liberation Serif"/>
                <w:bCs/>
              </w:rPr>
              <w:t>2. Уральский государственный экономический университет, 2013 г., менеджмент</w:t>
            </w:r>
          </w:p>
        </w:tc>
        <w:tc>
          <w:tcPr>
            <w:tcW w:w="1260" w:type="dxa"/>
            <w:vMerge/>
            <w:shd w:val="clear" w:color="auto" w:fill="auto"/>
          </w:tcPr>
          <w:p w14:paraId="25E0EAA3" w14:textId="77777777" w:rsidR="00C83193" w:rsidRPr="00813B71" w:rsidRDefault="00C83193" w:rsidP="00ED7309">
            <w:pPr>
              <w:pStyle w:val="6"/>
              <w:spacing w:line="0" w:lineRule="atLeast"/>
              <w:jc w:val="left"/>
              <w:rPr>
                <w:rFonts w:ascii="Liberation Serif" w:hAnsi="Liberation Serif" w:cs="Liberation Serif"/>
                <w:sz w:val="22"/>
                <w:szCs w:val="22"/>
              </w:rPr>
            </w:pPr>
          </w:p>
        </w:tc>
        <w:tc>
          <w:tcPr>
            <w:tcW w:w="1624" w:type="dxa"/>
            <w:vMerge/>
            <w:shd w:val="clear" w:color="auto" w:fill="auto"/>
          </w:tcPr>
          <w:p w14:paraId="40962C0F" w14:textId="77777777" w:rsidR="00C83193" w:rsidRPr="00813B71" w:rsidRDefault="00C83193" w:rsidP="00ED7309">
            <w:pPr>
              <w:pStyle w:val="6"/>
              <w:spacing w:line="0" w:lineRule="atLeast"/>
              <w:jc w:val="left"/>
              <w:rPr>
                <w:rFonts w:ascii="Liberation Serif" w:hAnsi="Liberation Serif" w:cs="Liberation Serif"/>
                <w:sz w:val="22"/>
                <w:szCs w:val="22"/>
              </w:rPr>
            </w:pPr>
          </w:p>
        </w:tc>
      </w:tr>
    </w:tbl>
    <w:p w14:paraId="12C32B2F" w14:textId="77777777" w:rsidR="00C83193" w:rsidRPr="00813B71" w:rsidRDefault="00C83193" w:rsidP="00C83193">
      <w:r w:rsidRPr="00813B71">
        <w:rPr>
          <w:b w:val="0"/>
          <w:bCs w:val="0"/>
        </w:rPr>
        <w:br w:type="page"/>
      </w:r>
    </w:p>
    <w:tbl>
      <w:tblPr>
        <w:tblW w:w="15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268"/>
        <w:gridCol w:w="1843"/>
        <w:gridCol w:w="1370"/>
        <w:gridCol w:w="2271"/>
        <w:gridCol w:w="2842"/>
        <w:gridCol w:w="1266"/>
        <w:gridCol w:w="1701"/>
      </w:tblGrid>
      <w:tr w:rsidR="00C83193" w:rsidRPr="00FF0054" w14:paraId="38832E8F" w14:textId="77777777" w:rsidTr="00ED7309">
        <w:trPr>
          <w:trHeight w:val="1171"/>
        </w:trPr>
        <w:tc>
          <w:tcPr>
            <w:tcW w:w="1696" w:type="dxa"/>
            <w:shd w:val="clear" w:color="auto" w:fill="auto"/>
          </w:tcPr>
          <w:p w14:paraId="645C5A67" w14:textId="77777777" w:rsidR="00C83193" w:rsidRPr="00FF0054" w:rsidRDefault="00C83193" w:rsidP="00ED7309">
            <w:pPr>
              <w:pStyle w:val="4"/>
              <w:spacing w:line="0" w:lineRule="atLeast"/>
              <w:jc w:val="left"/>
              <w:rPr>
                <w:rFonts w:ascii="Liberation Serif" w:hAnsi="Liberation Serif" w:cs="Liberation Serif"/>
                <w:sz w:val="22"/>
                <w:szCs w:val="22"/>
              </w:rPr>
            </w:pPr>
            <w:r w:rsidRPr="00FF0054">
              <w:rPr>
                <w:rFonts w:ascii="Liberation Serif" w:hAnsi="Liberation Serif" w:cs="Liberation Serif"/>
                <w:b/>
                <w:bCs/>
                <w:sz w:val="24"/>
                <w:szCs w:val="24"/>
              </w:rPr>
              <w:lastRenderedPageBreak/>
              <w:t>Фамилия, имя, отчество</w:t>
            </w:r>
          </w:p>
        </w:tc>
        <w:tc>
          <w:tcPr>
            <w:tcW w:w="2268" w:type="dxa"/>
            <w:shd w:val="clear" w:color="auto" w:fill="auto"/>
          </w:tcPr>
          <w:p w14:paraId="46050153" w14:textId="77777777" w:rsidR="00C83193" w:rsidRPr="00FF0054" w:rsidRDefault="00C83193" w:rsidP="00ED7309">
            <w:pPr>
              <w:pStyle w:val="7"/>
              <w:keepNext w:val="0"/>
              <w:autoSpaceDE/>
              <w:autoSpaceDN/>
              <w:adjustRightInd/>
              <w:spacing w:line="0" w:lineRule="atLeast"/>
              <w:jc w:val="center"/>
              <w:rPr>
                <w:rFonts w:ascii="Liberation Serif" w:hAnsi="Liberation Serif" w:cs="Liberation Serif"/>
                <w:sz w:val="22"/>
                <w:szCs w:val="22"/>
              </w:rPr>
            </w:pPr>
            <w:r w:rsidRPr="00FF0054">
              <w:rPr>
                <w:rFonts w:ascii="Liberation Serif" w:hAnsi="Liberation Serif" w:cs="Liberation Serif"/>
                <w:b/>
                <w:bCs/>
                <w:sz w:val="24"/>
                <w:szCs w:val="24"/>
              </w:rPr>
              <w:t>Занимаемая должность</w:t>
            </w:r>
          </w:p>
        </w:tc>
        <w:tc>
          <w:tcPr>
            <w:tcW w:w="1843" w:type="dxa"/>
          </w:tcPr>
          <w:p w14:paraId="4910BA2C" w14:textId="77777777" w:rsidR="00C83193" w:rsidRPr="00FF0054" w:rsidRDefault="00C83193" w:rsidP="00ED7309">
            <w:pPr>
              <w:pStyle w:val="4"/>
              <w:spacing w:line="0" w:lineRule="atLeast"/>
              <w:jc w:val="center"/>
              <w:rPr>
                <w:rFonts w:ascii="Liberation Serif" w:hAnsi="Liberation Serif" w:cs="Liberation Serif"/>
                <w:b/>
                <w:sz w:val="24"/>
                <w:szCs w:val="24"/>
              </w:rPr>
            </w:pPr>
            <w:r w:rsidRPr="00FF0054">
              <w:rPr>
                <w:rFonts w:ascii="Liberation Serif" w:hAnsi="Liberation Serif" w:cs="Liberation Serif"/>
                <w:b/>
                <w:bCs/>
                <w:sz w:val="24"/>
                <w:szCs w:val="24"/>
              </w:rPr>
              <w:t>Дата назначения на должность/</w:t>
            </w:r>
            <w:r>
              <w:rPr>
                <w:rFonts w:ascii="Liberation Serif" w:hAnsi="Liberation Serif" w:cs="Liberation Serif"/>
                <w:b/>
                <w:bCs/>
                <w:sz w:val="24"/>
                <w:szCs w:val="24"/>
              </w:rPr>
              <w:t xml:space="preserve"> </w:t>
            </w:r>
            <w:r w:rsidRPr="00FF0054">
              <w:rPr>
                <w:rFonts w:ascii="Liberation Serif" w:hAnsi="Liberation Serif" w:cs="Liberation Serif"/>
                <w:b/>
                <w:bCs/>
                <w:sz w:val="24"/>
                <w:szCs w:val="24"/>
              </w:rPr>
              <w:t>избрания</w:t>
            </w:r>
          </w:p>
          <w:p w14:paraId="21C30ED7" w14:textId="77777777" w:rsidR="00C83193" w:rsidRPr="00FF0054" w:rsidRDefault="00C83193" w:rsidP="00ED7309">
            <w:pPr>
              <w:pStyle w:val="5"/>
              <w:spacing w:line="0" w:lineRule="atLeast"/>
              <w:rPr>
                <w:rFonts w:ascii="Liberation Serif" w:hAnsi="Liberation Serif" w:cs="Liberation Serif"/>
                <w:b/>
                <w:bCs/>
              </w:rPr>
            </w:pPr>
            <w:r w:rsidRPr="00FF0054">
              <w:rPr>
                <w:rFonts w:ascii="Liberation Serif" w:hAnsi="Liberation Serif" w:cs="Liberation Serif"/>
                <w:bCs/>
              </w:rPr>
              <w:t>(дата рождения)</w:t>
            </w:r>
          </w:p>
        </w:tc>
        <w:tc>
          <w:tcPr>
            <w:tcW w:w="1370" w:type="dxa"/>
            <w:shd w:val="clear" w:color="auto" w:fill="auto"/>
          </w:tcPr>
          <w:p w14:paraId="531D1450" w14:textId="77777777" w:rsidR="00C83193" w:rsidRPr="00FF0054" w:rsidRDefault="00C83193" w:rsidP="00ED7309">
            <w:pPr>
              <w:pStyle w:val="5"/>
              <w:spacing w:line="0" w:lineRule="atLeast"/>
              <w:rPr>
                <w:rFonts w:ascii="Liberation Serif" w:hAnsi="Liberation Serif" w:cs="Liberation Serif"/>
                <w:sz w:val="22"/>
                <w:szCs w:val="22"/>
              </w:rPr>
            </w:pPr>
            <w:r w:rsidRPr="00FF0054">
              <w:rPr>
                <w:rFonts w:ascii="Liberation Serif" w:hAnsi="Liberation Serif" w:cs="Liberation Serif"/>
                <w:b/>
                <w:bCs/>
              </w:rPr>
              <w:t>Дата переизбрания</w:t>
            </w:r>
          </w:p>
        </w:tc>
        <w:tc>
          <w:tcPr>
            <w:tcW w:w="2271" w:type="dxa"/>
            <w:shd w:val="clear" w:color="auto" w:fill="auto"/>
          </w:tcPr>
          <w:p w14:paraId="1DA12279" w14:textId="77777777" w:rsidR="00C83193" w:rsidRPr="00FF0054" w:rsidRDefault="00C83193" w:rsidP="00ED7309">
            <w:pPr>
              <w:widowControl/>
              <w:spacing w:before="0" w:line="0" w:lineRule="atLeast"/>
              <w:ind w:right="0"/>
              <w:jc w:val="left"/>
              <w:rPr>
                <w:rFonts w:ascii="Liberation Serif" w:hAnsi="Liberation Serif" w:cs="Liberation Serif"/>
                <w:b w:val="0"/>
                <w:bCs w:val="0"/>
                <w:sz w:val="22"/>
                <w:szCs w:val="22"/>
              </w:rPr>
            </w:pPr>
            <w:r w:rsidRPr="00FF0054">
              <w:rPr>
                <w:rFonts w:ascii="Liberation Serif" w:hAnsi="Liberation Serif" w:cs="Liberation Serif"/>
                <w:bCs w:val="0"/>
              </w:rPr>
              <w:t>Место предыдущей работы, занимаемая должность</w:t>
            </w:r>
          </w:p>
        </w:tc>
        <w:tc>
          <w:tcPr>
            <w:tcW w:w="2842" w:type="dxa"/>
            <w:shd w:val="clear" w:color="auto" w:fill="auto"/>
          </w:tcPr>
          <w:p w14:paraId="49B43487" w14:textId="77777777" w:rsidR="00C83193" w:rsidRPr="00FF0054" w:rsidRDefault="00C83193" w:rsidP="00ED7309">
            <w:pPr>
              <w:pStyle w:val="af9"/>
              <w:widowControl w:val="0"/>
              <w:spacing w:after="0" w:line="0" w:lineRule="atLeast"/>
              <w:ind w:left="0"/>
              <w:rPr>
                <w:rFonts w:ascii="Liberation Serif" w:hAnsi="Liberation Serif" w:cs="Liberation Serif"/>
              </w:rPr>
            </w:pPr>
            <w:r w:rsidRPr="00FF0054">
              <w:rPr>
                <w:rFonts w:ascii="Liberation Serif" w:hAnsi="Liberation Serif" w:cs="Liberation Serif"/>
                <w:b/>
                <w:bCs/>
                <w:sz w:val="24"/>
                <w:szCs w:val="24"/>
              </w:rPr>
              <w:t>Образование</w:t>
            </w:r>
            <w:r w:rsidRPr="00FF0054">
              <w:rPr>
                <w:rFonts w:ascii="Liberation Serif" w:hAnsi="Liberation Serif" w:cs="Liberation Serif"/>
                <w:b/>
                <w:sz w:val="24"/>
                <w:szCs w:val="24"/>
              </w:rPr>
              <w:t xml:space="preserve"> (учебное заведение, год окончания, специальность)</w:t>
            </w:r>
          </w:p>
        </w:tc>
        <w:tc>
          <w:tcPr>
            <w:tcW w:w="1266" w:type="dxa"/>
            <w:shd w:val="clear" w:color="auto" w:fill="auto"/>
          </w:tcPr>
          <w:p w14:paraId="214FFE34" w14:textId="77777777" w:rsidR="00C83193" w:rsidRPr="00FF0054" w:rsidRDefault="00C83193" w:rsidP="00ED7309">
            <w:pPr>
              <w:pStyle w:val="6"/>
              <w:spacing w:line="0" w:lineRule="atLeast"/>
              <w:rPr>
                <w:rFonts w:ascii="Liberation Serif" w:hAnsi="Liberation Serif" w:cs="Liberation Serif"/>
                <w:sz w:val="22"/>
                <w:szCs w:val="22"/>
              </w:rPr>
            </w:pPr>
            <w:r w:rsidRPr="00FF0054">
              <w:rPr>
                <w:rFonts w:ascii="Liberation Serif" w:hAnsi="Liberation Serif" w:cs="Liberation Serif"/>
                <w:b/>
                <w:bCs/>
                <w:sz w:val="24"/>
                <w:szCs w:val="24"/>
              </w:rPr>
              <w:t>С какого года в должности</w:t>
            </w:r>
          </w:p>
        </w:tc>
        <w:tc>
          <w:tcPr>
            <w:tcW w:w="1701" w:type="dxa"/>
            <w:shd w:val="clear" w:color="auto" w:fill="auto"/>
          </w:tcPr>
          <w:p w14:paraId="14D7DE98" w14:textId="77777777" w:rsidR="00C83193" w:rsidRPr="00FF0054" w:rsidRDefault="00C83193" w:rsidP="00ED7309">
            <w:pPr>
              <w:pStyle w:val="6"/>
              <w:spacing w:line="0" w:lineRule="atLeast"/>
              <w:jc w:val="left"/>
              <w:rPr>
                <w:rFonts w:ascii="Liberation Serif" w:hAnsi="Liberation Serif" w:cs="Liberation Serif"/>
                <w:sz w:val="22"/>
                <w:szCs w:val="22"/>
              </w:rPr>
            </w:pPr>
            <w:r w:rsidRPr="00FF0054">
              <w:rPr>
                <w:rFonts w:ascii="Liberation Serif" w:hAnsi="Liberation Serif" w:cs="Liberation Serif"/>
                <w:b/>
                <w:bCs/>
                <w:sz w:val="24"/>
                <w:szCs w:val="24"/>
              </w:rPr>
              <w:t>На какой основе исполняет полномочия (пост./непост.</w:t>
            </w:r>
            <w:r w:rsidRPr="00FF0054">
              <w:rPr>
                <w:rFonts w:ascii="Liberation Serif" w:hAnsi="Liberation Serif" w:cs="Liberation Serif"/>
                <w:sz w:val="24"/>
                <w:szCs w:val="24"/>
              </w:rPr>
              <w:t>)</w:t>
            </w:r>
          </w:p>
        </w:tc>
      </w:tr>
      <w:tr w:rsidR="00C83193" w:rsidRPr="00FF0054" w14:paraId="1DD826BD" w14:textId="77777777" w:rsidTr="00ED7309">
        <w:trPr>
          <w:trHeight w:val="341"/>
        </w:trPr>
        <w:tc>
          <w:tcPr>
            <w:tcW w:w="1696" w:type="dxa"/>
            <w:shd w:val="clear" w:color="auto" w:fill="auto"/>
          </w:tcPr>
          <w:p w14:paraId="1B9DE66A" w14:textId="77777777" w:rsidR="00C83193" w:rsidRPr="00FF0054" w:rsidRDefault="00C83193" w:rsidP="00ED7309">
            <w:pPr>
              <w:pStyle w:val="4"/>
              <w:spacing w:line="0" w:lineRule="atLeast"/>
              <w:jc w:val="center"/>
              <w:rPr>
                <w:rFonts w:ascii="Liberation Serif" w:hAnsi="Liberation Serif" w:cs="Liberation Serif"/>
                <w:sz w:val="22"/>
                <w:szCs w:val="22"/>
              </w:rPr>
            </w:pPr>
            <w:r w:rsidRPr="00FF0054">
              <w:rPr>
                <w:rFonts w:ascii="Liberation Serif" w:hAnsi="Liberation Serif" w:cs="Liberation Serif"/>
                <w:sz w:val="22"/>
                <w:szCs w:val="22"/>
              </w:rPr>
              <w:t>1</w:t>
            </w:r>
          </w:p>
        </w:tc>
        <w:tc>
          <w:tcPr>
            <w:tcW w:w="2268" w:type="dxa"/>
            <w:shd w:val="clear" w:color="auto" w:fill="auto"/>
          </w:tcPr>
          <w:p w14:paraId="139D2868" w14:textId="77777777" w:rsidR="00C83193" w:rsidRPr="00FF0054" w:rsidRDefault="00C83193" w:rsidP="00ED7309">
            <w:pPr>
              <w:pStyle w:val="7"/>
              <w:keepNext w:val="0"/>
              <w:autoSpaceDE/>
              <w:autoSpaceDN/>
              <w:adjustRightInd/>
              <w:spacing w:line="0" w:lineRule="atLeast"/>
              <w:jc w:val="center"/>
              <w:rPr>
                <w:rFonts w:ascii="Liberation Serif" w:hAnsi="Liberation Serif" w:cs="Liberation Serif"/>
                <w:sz w:val="22"/>
                <w:szCs w:val="22"/>
              </w:rPr>
            </w:pPr>
            <w:r w:rsidRPr="00FF0054">
              <w:rPr>
                <w:rFonts w:ascii="Liberation Serif" w:hAnsi="Liberation Serif" w:cs="Liberation Serif"/>
                <w:sz w:val="22"/>
                <w:szCs w:val="22"/>
              </w:rPr>
              <w:t>2</w:t>
            </w:r>
          </w:p>
        </w:tc>
        <w:tc>
          <w:tcPr>
            <w:tcW w:w="1843" w:type="dxa"/>
          </w:tcPr>
          <w:p w14:paraId="0F23E497" w14:textId="77777777" w:rsidR="00C83193" w:rsidRPr="00FF0054" w:rsidRDefault="00C83193" w:rsidP="00ED7309">
            <w:pPr>
              <w:pStyle w:val="5"/>
              <w:spacing w:line="0" w:lineRule="atLeast"/>
              <w:rPr>
                <w:rFonts w:ascii="Liberation Serif" w:hAnsi="Liberation Serif" w:cs="Liberation Serif"/>
                <w:sz w:val="22"/>
                <w:szCs w:val="22"/>
              </w:rPr>
            </w:pPr>
            <w:r w:rsidRPr="00FF0054">
              <w:rPr>
                <w:rFonts w:ascii="Liberation Serif" w:hAnsi="Liberation Serif" w:cs="Liberation Serif"/>
                <w:sz w:val="22"/>
                <w:szCs w:val="22"/>
              </w:rPr>
              <w:t>3</w:t>
            </w:r>
          </w:p>
        </w:tc>
        <w:tc>
          <w:tcPr>
            <w:tcW w:w="1370" w:type="dxa"/>
            <w:shd w:val="clear" w:color="auto" w:fill="auto"/>
          </w:tcPr>
          <w:p w14:paraId="6F054148" w14:textId="77777777" w:rsidR="00C83193" w:rsidRPr="00FF0054" w:rsidRDefault="00C83193" w:rsidP="00ED7309">
            <w:pPr>
              <w:pStyle w:val="5"/>
              <w:spacing w:line="0" w:lineRule="atLeast"/>
              <w:rPr>
                <w:rFonts w:ascii="Liberation Serif" w:hAnsi="Liberation Serif" w:cs="Liberation Serif"/>
                <w:sz w:val="22"/>
                <w:szCs w:val="22"/>
              </w:rPr>
            </w:pPr>
            <w:r w:rsidRPr="00FF0054">
              <w:rPr>
                <w:rFonts w:ascii="Liberation Serif" w:hAnsi="Liberation Serif" w:cs="Liberation Serif"/>
                <w:bCs/>
                <w:sz w:val="22"/>
                <w:szCs w:val="22"/>
              </w:rPr>
              <w:t>4</w:t>
            </w:r>
          </w:p>
        </w:tc>
        <w:tc>
          <w:tcPr>
            <w:tcW w:w="2271" w:type="dxa"/>
            <w:shd w:val="clear" w:color="auto" w:fill="auto"/>
          </w:tcPr>
          <w:p w14:paraId="37A64B7C" w14:textId="77777777" w:rsidR="00C83193" w:rsidRPr="00FF0054" w:rsidRDefault="00C83193" w:rsidP="00ED7309">
            <w:pPr>
              <w:widowControl/>
              <w:spacing w:before="0" w:line="0" w:lineRule="atLeast"/>
              <w:ind w:right="0"/>
              <w:rPr>
                <w:rFonts w:ascii="Liberation Serif" w:hAnsi="Liberation Serif" w:cs="Liberation Serif"/>
                <w:b w:val="0"/>
                <w:bCs w:val="0"/>
                <w:sz w:val="22"/>
                <w:szCs w:val="22"/>
              </w:rPr>
            </w:pPr>
            <w:r w:rsidRPr="00FF0054">
              <w:rPr>
                <w:rFonts w:ascii="Liberation Serif" w:hAnsi="Liberation Serif" w:cs="Liberation Serif"/>
                <w:b w:val="0"/>
                <w:sz w:val="22"/>
                <w:szCs w:val="22"/>
              </w:rPr>
              <w:t>5</w:t>
            </w:r>
          </w:p>
        </w:tc>
        <w:tc>
          <w:tcPr>
            <w:tcW w:w="2842" w:type="dxa"/>
            <w:shd w:val="clear" w:color="auto" w:fill="auto"/>
          </w:tcPr>
          <w:p w14:paraId="01AAB648" w14:textId="77777777" w:rsidR="00C83193" w:rsidRPr="00FF0054" w:rsidRDefault="00C83193" w:rsidP="00ED7309">
            <w:pPr>
              <w:pStyle w:val="af9"/>
              <w:widowControl w:val="0"/>
              <w:spacing w:after="0" w:line="0" w:lineRule="atLeast"/>
              <w:ind w:left="0"/>
              <w:jc w:val="center"/>
              <w:rPr>
                <w:rFonts w:ascii="Liberation Serif" w:hAnsi="Liberation Serif" w:cs="Liberation Serif"/>
              </w:rPr>
            </w:pPr>
            <w:r w:rsidRPr="00FF0054">
              <w:rPr>
                <w:rFonts w:ascii="Liberation Serif" w:hAnsi="Liberation Serif" w:cs="Liberation Serif"/>
              </w:rPr>
              <w:t>6</w:t>
            </w:r>
          </w:p>
        </w:tc>
        <w:tc>
          <w:tcPr>
            <w:tcW w:w="1266" w:type="dxa"/>
            <w:shd w:val="clear" w:color="auto" w:fill="auto"/>
          </w:tcPr>
          <w:p w14:paraId="0D1FA0A8" w14:textId="77777777" w:rsidR="00C83193" w:rsidRPr="00FF0054" w:rsidRDefault="00C83193" w:rsidP="00ED7309">
            <w:pPr>
              <w:pStyle w:val="6"/>
              <w:spacing w:line="0" w:lineRule="atLeast"/>
              <w:rPr>
                <w:rFonts w:ascii="Liberation Serif" w:hAnsi="Liberation Serif" w:cs="Liberation Serif"/>
                <w:sz w:val="22"/>
                <w:szCs w:val="22"/>
              </w:rPr>
            </w:pPr>
            <w:r w:rsidRPr="00FF0054">
              <w:rPr>
                <w:rFonts w:ascii="Liberation Serif" w:hAnsi="Liberation Serif" w:cs="Liberation Serif"/>
                <w:sz w:val="22"/>
                <w:szCs w:val="22"/>
              </w:rPr>
              <w:t>7</w:t>
            </w:r>
          </w:p>
        </w:tc>
        <w:tc>
          <w:tcPr>
            <w:tcW w:w="1701" w:type="dxa"/>
            <w:shd w:val="clear" w:color="auto" w:fill="auto"/>
          </w:tcPr>
          <w:p w14:paraId="1162FEDD" w14:textId="77777777" w:rsidR="00C83193" w:rsidRPr="00FF0054" w:rsidRDefault="00C83193" w:rsidP="00ED7309">
            <w:pPr>
              <w:pStyle w:val="6"/>
              <w:spacing w:line="0" w:lineRule="atLeast"/>
              <w:rPr>
                <w:rFonts w:ascii="Liberation Serif" w:hAnsi="Liberation Serif" w:cs="Liberation Serif"/>
                <w:sz w:val="22"/>
                <w:szCs w:val="22"/>
              </w:rPr>
            </w:pPr>
            <w:r w:rsidRPr="00FF0054">
              <w:rPr>
                <w:rFonts w:ascii="Liberation Serif" w:hAnsi="Liberation Serif" w:cs="Liberation Serif"/>
                <w:sz w:val="22"/>
                <w:szCs w:val="22"/>
              </w:rPr>
              <w:t>8</w:t>
            </w:r>
          </w:p>
        </w:tc>
      </w:tr>
      <w:tr w:rsidR="00C83193" w:rsidRPr="00FF0054" w14:paraId="568F4F68" w14:textId="77777777" w:rsidTr="00ED7309">
        <w:trPr>
          <w:trHeight w:val="1565"/>
        </w:trPr>
        <w:tc>
          <w:tcPr>
            <w:tcW w:w="1696" w:type="dxa"/>
            <w:vMerge w:val="restart"/>
            <w:shd w:val="clear" w:color="auto" w:fill="auto"/>
          </w:tcPr>
          <w:p w14:paraId="0852EFAD" w14:textId="77777777" w:rsidR="00C83193" w:rsidRPr="00FF0054" w:rsidRDefault="00C83193" w:rsidP="00ED7309">
            <w:pPr>
              <w:pStyle w:val="4"/>
              <w:spacing w:line="0" w:lineRule="atLeast"/>
              <w:jc w:val="left"/>
              <w:rPr>
                <w:rFonts w:ascii="Liberation Serif" w:hAnsi="Liberation Serif" w:cs="Liberation Serif"/>
                <w:color w:val="FF0000"/>
                <w:sz w:val="24"/>
                <w:szCs w:val="24"/>
              </w:rPr>
            </w:pPr>
            <w:r w:rsidRPr="00FF0054">
              <w:rPr>
                <w:rFonts w:ascii="Liberation Serif" w:hAnsi="Liberation Serif" w:cs="Liberation Serif"/>
                <w:sz w:val="22"/>
                <w:szCs w:val="22"/>
              </w:rPr>
              <w:t>Преснецов Сергей Назифуллович</w:t>
            </w:r>
          </w:p>
        </w:tc>
        <w:tc>
          <w:tcPr>
            <w:tcW w:w="2268" w:type="dxa"/>
            <w:vMerge w:val="restart"/>
          </w:tcPr>
          <w:p w14:paraId="70C174DB" w14:textId="77777777" w:rsidR="00C83193" w:rsidRPr="00FF0054" w:rsidRDefault="00C83193" w:rsidP="00ED7309">
            <w:pPr>
              <w:pStyle w:val="7"/>
              <w:keepNext w:val="0"/>
              <w:autoSpaceDE/>
              <w:autoSpaceDN/>
              <w:adjustRightInd/>
              <w:spacing w:line="0" w:lineRule="atLeast"/>
              <w:jc w:val="center"/>
              <w:rPr>
                <w:rFonts w:ascii="Liberation Serif" w:hAnsi="Liberation Serif" w:cs="Liberation Serif"/>
                <w:color w:val="FF0000"/>
                <w:sz w:val="24"/>
                <w:szCs w:val="24"/>
              </w:rPr>
            </w:pPr>
            <w:r>
              <w:rPr>
                <w:rFonts w:ascii="Liberation Serif" w:hAnsi="Liberation Serif" w:cs="Liberation Serif"/>
                <w:sz w:val="22"/>
                <w:szCs w:val="22"/>
              </w:rPr>
              <w:t>З</w:t>
            </w:r>
            <w:r w:rsidRPr="00FF0054">
              <w:rPr>
                <w:rFonts w:ascii="Liberation Serif" w:hAnsi="Liberation Serif" w:cs="Liberation Serif"/>
                <w:sz w:val="22"/>
                <w:szCs w:val="22"/>
              </w:rPr>
              <w:t>аместитель главы администрации по строительству и развитию территории городского округа Верхняя Пышма</w:t>
            </w:r>
          </w:p>
        </w:tc>
        <w:tc>
          <w:tcPr>
            <w:tcW w:w="1843" w:type="dxa"/>
            <w:vMerge w:val="restart"/>
            <w:shd w:val="clear" w:color="auto" w:fill="auto"/>
          </w:tcPr>
          <w:p w14:paraId="48ACF62C" w14:textId="77777777" w:rsidR="00C83193" w:rsidRPr="00FF0054" w:rsidRDefault="00C83193" w:rsidP="00ED7309">
            <w:pPr>
              <w:pStyle w:val="5"/>
              <w:spacing w:line="0" w:lineRule="atLeast"/>
              <w:rPr>
                <w:rFonts w:ascii="Liberation Serif" w:hAnsi="Liberation Serif" w:cs="Liberation Serif"/>
                <w:color w:val="FF0000"/>
              </w:rPr>
            </w:pPr>
            <w:r w:rsidRPr="00FF0054">
              <w:rPr>
                <w:rFonts w:ascii="Liberation Serif" w:hAnsi="Liberation Serif" w:cs="Liberation Serif"/>
                <w:sz w:val="22"/>
                <w:szCs w:val="22"/>
              </w:rPr>
              <w:t>11.10.2023 (14.08.1977)</w:t>
            </w:r>
          </w:p>
        </w:tc>
        <w:tc>
          <w:tcPr>
            <w:tcW w:w="1370" w:type="dxa"/>
            <w:vMerge w:val="restart"/>
            <w:shd w:val="clear" w:color="auto" w:fill="auto"/>
          </w:tcPr>
          <w:p w14:paraId="2E6CDAEA" w14:textId="77777777" w:rsidR="00C83193" w:rsidRPr="00FF0054" w:rsidRDefault="00C83193" w:rsidP="00ED7309">
            <w:pPr>
              <w:pStyle w:val="5"/>
              <w:spacing w:line="0" w:lineRule="atLeast"/>
              <w:rPr>
                <w:rFonts w:ascii="Liberation Serif" w:hAnsi="Liberation Serif" w:cs="Liberation Serif"/>
                <w:b/>
                <w:bCs/>
                <w:color w:val="FF0000"/>
              </w:rPr>
            </w:pPr>
            <w:r w:rsidRPr="00FF0054">
              <w:rPr>
                <w:rFonts w:ascii="Liberation Serif" w:hAnsi="Liberation Serif" w:cs="Liberation Serif"/>
                <w:sz w:val="22"/>
                <w:szCs w:val="22"/>
              </w:rPr>
              <w:t>-</w:t>
            </w:r>
          </w:p>
        </w:tc>
        <w:tc>
          <w:tcPr>
            <w:tcW w:w="2271" w:type="dxa"/>
            <w:vMerge w:val="restart"/>
            <w:shd w:val="clear" w:color="auto" w:fill="auto"/>
          </w:tcPr>
          <w:p w14:paraId="21171030" w14:textId="77777777" w:rsidR="00C83193" w:rsidRPr="00FF0054" w:rsidRDefault="00C83193" w:rsidP="00ED7309">
            <w:pPr>
              <w:widowControl/>
              <w:spacing w:before="0" w:line="0" w:lineRule="atLeast"/>
              <w:ind w:right="0"/>
              <w:jc w:val="left"/>
              <w:rPr>
                <w:rFonts w:ascii="Liberation Serif" w:hAnsi="Liberation Serif" w:cs="Liberation Serif"/>
                <w:b w:val="0"/>
                <w:bCs w:val="0"/>
                <w:sz w:val="22"/>
                <w:szCs w:val="22"/>
              </w:rPr>
            </w:pPr>
            <w:r w:rsidRPr="00FF0054">
              <w:rPr>
                <w:rFonts w:ascii="Liberation Serif" w:hAnsi="Liberation Serif" w:cs="Liberation Serif"/>
                <w:b w:val="0"/>
                <w:bCs w:val="0"/>
                <w:sz w:val="22"/>
                <w:szCs w:val="22"/>
              </w:rPr>
              <w:t>ОАО «УГМК»</w:t>
            </w:r>
          </w:p>
          <w:p w14:paraId="0CD4B85D" w14:textId="77777777" w:rsidR="00C83193" w:rsidRPr="00FF0054" w:rsidRDefault="00C83193" w:rsidP="00ED7309">
            <w:pPr>
              <w:widowControl/>
              <w:spacing w:before="0" w:line="0" w:lineRule="atLeast"/>
              <w:ind w:right="0"/>
              <w:jc w:val="left"/>
              <w:rPr>
                <w:rFonts w:ascii="Liberation Serif" w:hAnsi="Liberation Serif" w:cs="Liberation Serif"/>
                <w:b w:val="0"/>
                <w:bCs w:val="0"/>
                <w:sz w:val="22"/>
                <w:szCs w:val="22"/>
              </w:rPr>
            </w:pPr>
            <w:r w:rsidRPr="00FF0054">
              <w:rPr>
                <w:rFonts w:ascii="Liberation Serif" w:hAnsi="Liberation Serif" w:cs="Liberation Serif"/>
                <w:b w:val="0"/>
                <w:bCs w:val="0"/>
                <w:sz w:val="22"/>
                <w:szCs w:val="22"/>
              </w:rPr>
              <w:t>Главный специалист.</w:t>
            </w:r>
          </w:p>
          <w:p w14:paraId="57B180BB" w14:textId="77777777" w:rsidR="00C83193" w:rsidRPr="00FF0054" w:rsidRDefault="000B7001" w:rsidP="000B7001">
            <w:pPr>
              <w:widowControl/>
              <w:spacing w:before="0" w:line="0" w:lineRule="atLeast"/>
              <w:ind w:right="0"/>
              <w:jc w:val="left"/>
              <w:rPr>
                <w:rFonts w:ascii="Liberation Serif" w:hAnsi="Liberation Serif" w:cs="Liberation Serif"/>
                <w:color w:val="FF0000"/>
              </w:rPr>
            </w:pPr>
            <w:r>
              <w:rPr>
                <w:rFonts w:ascii="Liberation Serif" w:hAnsi="Liberation Serif" w:cs="Liberation Serif"/>
                <w:b w:val="0"/>
                <w:bCs w:val="0"/>
                <w:sz w:val="22"/>
                <w:szCs w:val="22"/>
              </w:rPr>
              <w:t xml:space="preserve">Управление </w:t>
            </w:r>
            <w:r w:rsidR="00C83193" w:rsidRPr="00FF0054">
              <w:rPr>
                <w:rFonts w:ascii="Liberation Serif" w:hAnsi="Liberation Serif" w:cs="Liberation Serif"/>
                <w:b w:val="0"/>
                <w:bCs w:val="0"/>
                <w:sz w:val="22"/>
                <w:szCs w:val="22"/>
              </w:rPr>
              <w:t>перспективных проектов службы директора по капитальному строительству и инвентаризациям.</w:t>
            </w:r>
          </w:p>
        </w:tc>
        <w:tc>
          <w:tcPr>
            <w:tcW w:w="2842" w:type="dxa"/>
            <w:shd w:val="clear" w:color="auto" w:fill="auto"/>
          </w:tcPr>
          <w:p w14:paraId="4FA46192" w14:textId="77777777" w:rsidR="00C83193" w:rsidRPr="00FF0054" w:rsidRDefault="00C83193" w:rsidP="00ED7309">
            <w:pPr>
              <w:pStyle w:val="af9"/>
              <w:spacing w:line="0" w:lineRule="atLeast"/>
              <w:ind w:left="-21"/>
              <w:rPr>
                <w:rFonts w:ascii="Liberation Serif" w:hAnsi="Liberation Serif" w:cs="Liberation Serif"/>
                <w:color w:val="FF0000"/>
                <w:sz w:val="24"/>
                <w:szCs w:val="24"/>
              </w:rPr>
            </w:pPr>
            <w:r w:rsidRPr="00FF0054">
              <w:rPr>
                <w:rFonts w:ascii="Liberation Serif" w:hAnsi="Liberation Serif" w:cs="Liberation Serif"/>
              </w:rPr>
              <w:t>1. Уральский государственный экономический университет, 2007 экономист, национальная экономика;</w:t>
            </w:r>
          </w:p>
        </w:tc>
        <w:tc>
          <w:tcPr>
            <w:tcW w:w="1266" w:type="dxa"/>
            <w:vMerge w:val="restart"/>
            <w:shd w:val="clear" w:color="auto" w:fill="auto"/>
          </w:tcPr>
          <w:p w14:paraId="703FFD7F" w14:textId="77777777" w:rsidR="00C83193" w:rsidRPr="00FF0054" w:rsidRDefault="00C83193" w:rsidP="00ED7309">
            <w:pPr>
              <w:pStyle w:val="6"/>
              <w:spacing w:line="0" w:lineRule="atLeast"/>
              <w:rPr>
                <w:rFonts w:ascii="Liberation Serif" w:hAnsi="Liberation Serif" w:cs="Liberation Serif"/>
                <w:color w:val="FF0000"/>
                <w:sz w:val="24"/>
                <w:szCs w:val="24"/>
              </w:rPr>
            </w:pPr>
            <w:r w:rsidRPr="00FF0054">
              <w:rPr>
                <w:rFonts w:ascii="Liberation Serif" w:hAnsi="Liberation Serif" w:cs="Liberation Serif"/>
                <w:sz w:val="22"/>
                <w:szCs w:val="22"/>
              </w:rPr>
              <w:t>11.10.2023</w:t>
            </w:r>
          </w:p>
        </w:tc>
        <w:tc>
          <w:tcPr>
            <w:tcW w:w="1701" w:type="dxa"/>
            <w:vMerge w:val="restart"/>
            <w:shd w:val="clear" w:color="auto" w:fill="auto"/>
          </w:tcPr>
          <w:p w14:paraId="61ECDAB5" w14:textId="77777777" w:rsidR="00C83193" w:rsidRPr="00FF0054" w:rsidRDefault="00C83193" w:rsidP="00ED7309">
            <w:pPr>
              <w:pStyle w:val="6"/>
              <w:spacing w:line="0" w:lineRule="atLeast"/>
              <w:rPr>
                <w:rFonts w:ascii="Liberation Serif" w:hAnsi="Liberation Serif" w:cs="Liberation Serif"/>
                <w:color w:val="FF0000"/>
                <w:sz w:val="22"/>
                <w:szCs w:val="22"/>
              </w:rPr>
            </w:pPr>
            <w:r w:rsidRPr="00FF0054">
              <w:rPr>
                <w:rFonts w:ascii="Liberation Serif" w:hAnsi="Liberation Serif" w:cs="Liberation Serif"/>
                <w:sz w:val="22"/>
                <w:szCs w:val="22"/>
              </w:rPr>
              <w:t>Непостоянной</w:t>
            </w:r>
          </w:p>
        </w:tc>
      </w:tr>
      <w:tr w:rsidR="00C83193" w:rsidRPr="00FF0054" w14:paraId="7FE084FC" w14:textId="77777777" w:rsidTr="00ED7309">
        <w:trPr>
          <w:trHeight w:val="1283"/>
        </w:trPr>
        <w:tc>
          <w:tcPr>
            <w:tcW w:w="1696" w:type="dxa"/>
            <w:vMerge/>
            <w:shd w:val="clear" w:color="auto" w:fill="auto"/>
          </w:tcPr>
          <w:p w14:paraId="52E63A12" w14:textId="77777777" w:rsidR="00C83193" w:rsidRPr="00FF0054" w:rsidRDefault="00C83193" w:rsidP="00ED7309">
            <w:pPr>
              <w:pStyle w:val="4"/>
              <w:spacing w:line="0" w:lineRule="atLeast"/>
              <w:jc w:val="left"/>
              <w:rPr>
                <w:rFonts w:ascii="Liberation Serif" w:hAnsi="Liberation Serif" w:cs="Liberation Serif"/>
                <w:sz w:val="22"/>
                <w:szCs w:val="22"/>
              </w:rPr>
            </w:pPr>
          </w:p>
        </w:tc>
        <w:tc>
          <w:tcPr>
            <w:tcW w:w="2268" w:type="dxa"/>
            <w:vMerge/>
          </w:tcPr>
          <w:p w14:paraId="654EB6F4" w14:textId="77777777" w:rsidR="00C83193" w:rsidRPr="00FF0054" w:rsidRDefault="00C83193" w:rsidP="00ED7309">
            <w:pPr>
              <w:pStyle w:val="7"/>
              <w:keepNext w:val="0"/>
              <w:autoSpaceDE/>
              <w:autoSpaceDN/>
              <w:adjustRightInd/>
              <w:spacing w:line="0" w:lineRule="atLeast"/>
              <w:jc w:val="center"/>
              <w:rPr>
                <w:rFonts w:ascii="Liberation Serif" w:hAnsi="Liberation Serif" w:cs="Liberation Serif"/>
                <w:sz w:val="22"/>
                <w:szCs w:val="22"/>
              </w:rPr>
            </w:pPr>
          </w:p>
        </w:tc>
        <w:tc>
          <w:tcPr>
            <w:tcW w:w="1843" w:type="dxa"/>
            <w:vMerge/>
            <w:shd w:val="clear" w:color="auto" w:fill="auto"/>
          </w:tcPr>
          <w:p w14:paraId="17CD967E" w14:textId="77777777" w:rsidR="00C83193" w:rsidRPr="00FF0054" w:rsidRDefault="00C83193" w:rsidP="00ED7309">
            <w:pPr>
              <w:pStyle w:val="5"/>
              <w:spacing w:line="0" w:lineRule="atLeast"/>
              <w:rPr>
                <w:rFonts w:ascii="Liberation Serif" w:hAnsi="Liberation Serif" w:cs="Liberation Serif"/>
                <w:sz w:val="22"/>
                <w:szCs w:val="22"/>
              </w:rPr>
            </w:pPr>
          </w:p>
        </w:tc>
        <w:tc>
          <w:tcPr>
            <w:tcW w:w="1370" w:type="dxa"/>
            <w:vMerge/>
            <w:shd w:val="clear" w:color="auto" w:fill="auto"/>
          </w:tcPr>
          <w:p w14:paraId="4513302C" w14:textId="77777777" w:rsidR="00C83193" w:rsidRPr="00FF0054" w:rsidRDefault="00C83193" w:rsidP="00ED7309">
            <w:pPr>
              <w:pStyle w:val="5"/>
              <w:spacing w:line="0" w:lineRule="atLeast"/>
              <w:rPr>
                <w:rFonts w:ascii="Liberation Serif" w:hAnsi="Liberation Serif" w:cs="Liberation Serif"/>
                <w:sz w:val="22"/>
                <w:szCs w:val="22"/>
              </w:rPr>
            </w:pPr>
          </w:p>
        </w:tc>
        <w:tc>
          <w:tcPr>
            <w:tcW w:w="2271" w:type="dxa"/>
            <w:vMerge/>
            <w:shd w:val="clear" w:color="auto" w:fill="auto"/>
          </w:tcPr>
          <w:p w14:paraId="0C2BDE01" w14:textId="77777777" w:rsidR="00C83193" w:rsidRPr="00FF0054" w:rsidRDefault="00C83193" w:rsidP="00ED7309">
            <w:pPr>
              <w:widowControl/>
              <w:spacing w:before="0" w:line="0" w:lineRule="atLeast"/>
              <w:ind w:right="0"/>
              <w:jc w:val="left"/>
              <w:rPr>
                <w:rFonts w:ascii="Liberation Serif" w:hAnsi="Liberation Serif" w:cs="Liberation Serif"/>
                <w:b w:val="0"/>
                <w:bCs w:val="0"/>
                <w:sz w:val="22"/>
                <w:szCs w:val="22"/>
              </w:rPr>
            </w:pPr>
          </w:p>
        </w:tc>
        <w:tc>
          <w:tcPr>
            <w:tcW w:w="2842" w:type="dxa"/>
            <w:shd w:val="clear" w:color="auto" w:fill="auto"/>
          </w:tcPr>
          <w:p w14:paraId="09F093EC" w14:textId="77777777" w:rsidR="00C83193" w:rsidRPr="00FF0054" w:rsidRDefault="00C83193" w:rsidP="00ED7309">
            <w:pPr>
              <w:pStyle w:val="af9"/>
              <w:spacing w:line="0" w:lineRule="atLeast"/>
              <w:ind w:left="-21"/>
              <w:rPr>
                <w:rFonts w:ascii="Liberation Serif" w:hAnsi="Liberation Serif" w:cs="Liberation Serif"/>
              </w:rPr>
            </w:pPr>
            <w:r w:rsidRPr="00FF0054">
              <w:rPr>
                <w:rFonts w:ascii="Liberation Serif" w:hAnsi="Liberation Serif" w:cs="Liberation Serif"/>
              </w:rPr>
              <w:t>2. Уральский федеральный университет имени первого Президента России Б.Н.</w:t>
            </w:r>
            <w:r>
              <w:rPr>
                <w:rFonts w:ascii="Liberation Serif" w:hAnsi="Liberation Serif" w:cs="Liberation Serif"/>
              </w:rPr>
              <w:t xml:space="preserve"> </w:t>
            </w:r>
            <w:r w:rsidRPr="00FF0054">
              <w:rPr>
                <w:rFonts w:ascii="Liberation Serif" w:hAnsi="Liberation Serif" w:cs="Liberation Serif"/>
              </w:rPr>
              <w:t>Ельцина, 2015</w:t>
            </w:r>
          </w:p>
          <w:p w14:paraId="6D678A1E" w14:textId="77777777" w:rsidR="00C83193" w:rsidRPr="00FF0054" w:rsidRDefault="00C83193" w:rsidP="00ED7309">
            <w:pPr>
              <w:pStyle w:val="af9"/>
              <w:widowControl w:val="0"/>
              <w:spacing w:after="0" w:line="0" w:lineRule="atLeast"/>
              <w:ind w:left="-21"/>
              <w:rPr>
                <w:rFonts w:ascii="Liberation Serif" w:hAnsi="Liberation Serif" w:cs="Liberation Serif"/>
              </w:rPr>
            </w:pPr>
            <w:r w:rsidRPr="00FF0054">
              <w:rPr>
                <w:rFonts w:ascii="Liberation Serif" w:hAnsi="Liberation Serif" w:cs="Liberation Serif"/>
              </w:rPr>
              <w:t>строительство</w:t>
            </w:r>
          </w:p>
        </w:tc>
        <w:tc>
          <w:tcPr>
            <w:tcW w:w="1266" w:type="dxa"/>
            <w:vMerge/>
            <w:shd w:val="clear" w:color="auto" w:fill="auto"/>
          </w:tcPr>
          <w:p w14:paraId="382A8262" w14:textId="77777777" w:rsidR="00C83193" w:rsidRPr="00FF0054" w:rsidRDefault="00C83193" w:rsidP="00ED7309">
            <w:pPr>
              <w:pStyle w:val="6"/>
              <w:spacing w:line="0" w:lineRule="atLeast"/>
              <w:rPr>
                <w:rFonts w:ascii="Liberation Serif" w:hAnsi="Liberation Serif" w:cs="Liberation Serif"/>
                <w:sz w:val="22"/>
                <w:szCs w:val="22"/>
              </w:rPr>
            </w:pPr>
          </w:p>
        </w:tc>
        <w:tc>
          <w:tcPr>
            <w:tcW w:w="1701" w:type="dxa"/>
            <w:vMerge/>
            <w:shd w:val="clear" w:color="auto" w:fill="auto"/>
          </w:tcPr>
          <w:p w14:paraId="51D8A937" w14:textId="77777777" w:rsidR="00C83193" w:rsidRPr="00FF0054" w:rsidRDefault="00C83193" w:rsidP="00ED7309">
            <w:pPr>
              <w:pStyle w:val="6"/>
              <w:spacing w:line="0" w:lineRule="atLeast"/>
              <w:rPr>
                <w:rFonts w:ascii="Liberation Serif" w:hAnsi="Liberation Serif" w:cs="Liberation Serif"/>
                <w:sz w:val="22"/>
                <w:szCs w:val="22"/>
              </w:rPr>
            </w:pPr>
          </w:p>
        </w:tc>
      </w:tr>
      <w:tr w:rsidR="00C83193" w:rsidRPr="00FF0054" w14:paraId="3503B3F5" w14:textId="77777777" w:rsidTr="00ED7309">
        <w:trPr>
          <w:trHeight w:val="385"/>
        </w:trPr>
        <w:tc>
          <w:tcPr>
            <w:tcW w:w="1696" w:type="dxa"/>
            <w:shd w:val="clear" w:color="auto" w:fill="auto"/>
          </w:tcPr>
          <w:p w14:paraId="635AA7DD" w14:textId="77777777" w:rsidR="00C83193" w:rsidRPr="00FF0054" w:rsidRDefault="00C83193" w:rsidP="00ED7309">
            <w:pPr>
              <w:pStyle w:val="4"/>
              <w:spacing w:line="0" w:lineRule="atLeast"/>
              <w:jc w:val="left"/>
              <w:rPr>
                <w:rFonts w:ascii="Liberation Serif" w:hAnsi="Liberation Serif" w:cs="Liberation Serif"/>
                <w:sz w:val="22"/>
                <w:szCs w:val="22"/>
              </w:rPr>
            </w:pPr>
            <w:r w:rsidRPr="00FF0054">
              <w:rPr>
                <w:rFonts w:ascii="Liberation Serif" w:hAnsi="Liberation Serif" w:cs="Liberation Serif"/>
                <w:bCs/>
                <w:sz w:val="22"/>
                <w:szCs w:val="22"/>
              </w:rPr>
              <w:t>Редин Алексей Александрович</w:t>
            </w:r>
          </w:p>
        </w:tc>
        <w:tc>
          <w:tcPr>
            <w:tcW w:w="2268" w:type="dxa"/>
          </w:tcPr>
          <w:p w14:paraId="27E6ADEA" w14:textId="77777777" w:rsidR="00C83193" w:rsidRPr="00FF0054" w:rsidRDefault="00C83193" w:rsidP="00ED7309">
            <w:pPr>
              <w:pStyle w:val="7"/>
              <w:keepNext w:val="0"/>
              <w:autoSpaceDE/>
              <w:autoSpaceDN/>
              <w:adjustRightInd/>
              <w:spacing w:line="0" w:lineRule="atLeast"/>
              <w:jc w:val="center"/>
              <w:rPr>
                <w:rFonts w:ascii="Liberation Serif" w:hAnsi="Liberation Serif" w:cs="Liberation Serif"/>
                <w:sz w:val="22"/>
                <w:szCs w:val="22"/>
              </w:rPr>
            </w:pPr>
            <w:r>
              <w:rPr>
                <w:rFonts w:ascii="Liberation Serif" w:hAnsi="Liberation Serif" w:cs="Liberation Serif"/>
                <w:bCs/>
                <w:sz w:val="22"/>
                <w:szCs w:val="22"/>
              </w:rPr>
              <w:t>З</w:t>
            </w:r>
            <w:r w:rsidRPr="00FF0054">
              <w:rPr>
                <w:rFonts w:ascii="Liberation Serif" w:hAnsi="Liberation Serif" w:cs="Liberation Serif"/>
                <w:bCs/>
                <w:sz w:val="22"/>
                <w:szCs w:val="22"/>
              </w:rPr>
              <w:t>аместитель главы администрации по общим вопросам городского округа Верхняя Пышма</w:t>
            </w:r>
          </w:p>
        </w:tc>
        <w:tc>
          <w:tcPr>
            <w:tcW w:w="1843" w:type="dxa"/>
            <w:shd w:val="clear" w:color="auto" w:fill="auto"/>
          </w:tcPr>
          <w:p w14:paraId="57AAC1AC" w14:textId="77777777" w:rsidR="00C83193" w:rsidRPr="00FF0054" w:rsidRDefault="00C83193" w:rsidP="00ED7309">
            <w:pPr>
              <w:pStyle w:val="5"/>
              <w:spacing w:line="0" w:lineRule="atLeast"/>
              <w:rPr>
                <w:rFonts w:ascii="Liberation Serif" w:hAnsi="Liberation Serif" w:cs="Liberation Serif"/>
                <w:sz w:val="22"/>
                <w:szCs w:val="22"/>
              </w:rPr>
            </w:pPr>
            <w:r w:rsidRPr="00FF0054">
              <w:rPr>
                <w:rFonts w:ascii="Liberation Serif" w:hAnsi="Liberation Serif" w:cs="Liberation Serif"/>
                <w:bCs/>
                <w:sz w:val="22"/>
                <w:szCs w:val="22"/>
              </w:rPr>
              <w:t>22.08.2022 (29.01.1982)</w:t>
            </w:r>
          </w:p>
        </w:tc>
        <w:tc>
          <w:tcPr>
            <w:tcW w:w="1370" w:type="dxa"/>
            <w:shd w:val="clear" w:color="auto" w:fill="auto"/>
          </w:tcPr>
          <w:p w14:paraId="4CD4D141" w14:textId="77777777" w:rsidR="00C83193" w:rsidRPr="00FF0054" w:rsidRDefault="00C83193" w:rsidP="00ED7309">
            <w:pPr>
              <w:pStyle w:val="5"/>
              <w:spacing w:line="0" w:lineRule="atLeast"/>
              <w:rPr>
                <w:rFonts w:ascii="Liberation Serif" w:hAnsi="Liberation Serif" w:cs="Liberation Serif"/>
                <w:sz w:val="22"/>
                <w:szCs w:val="22"/>
              </w:rPr>
            </w:pPr>
          </w:p>
        </w:tc>
        <w:tc>
          <w:tcPr>
            <w:tcW w:w="2271" w:type="dxa"/>
            <w:shd w:val="clear" w:color="auto" w:fill="auto"/>
          </w:tcPr>
          <w:p w14:paraId="1B6C886D" w14:textId="77777777" w:rsidR="00C83193" w:rsidRPr="00FF0054" w:rsidRDefault="00C83193" w:rsidP="000B7001">
            <w:pPr>
              <w:widowControl/>
              <w:spacing w:before="0" w:line="0" w:lineRule="atLeast"/>
              <w:ind w:right="0"/>
              <w:jc w:val="left"/>
              <w:rPr>
                <w:rFonts w:ascii="Liberation Serif" w:hAnsi="Liberation Serif" w:cs="Liberation Serif"/>
                <w:b w:val="0"/>
                <w:bCs w:val="0"/>
                <w:sz w:val="22"/>
                <w:szCs w:val="22"/>
              </w:rPr>
            </w:pPr>
            <w:r w:rsidRPr="00FF0054">
              <w:rPr>
                <w:rFonts w:ascii="Liberation Serif" w:hAnsi="Liberation Serif" w:cs="Liberation Serif"/>
                <w:b w:val="0"/>
                <w:bCs w:val="0"/>
                <w:sz w:val="22"/>
                <w:szCs w:val="22"/>
              </w:rPr>
              <w:t xml:space="preserve">Начальник Департамента информационной политики Администрации г. Екатеринбург </w:t>
            </w:r>
          </w:p>
        </w:tc>
        <w:tc>
          <w:tcPr>
            <w:tcW w:w="2842" w:type="dxa"/>
            <w:shd w:val="clear" w:color="auto" w:fill="auto"/>
          </w:tcPr>
          <w:p w14:paraId="2DBA80F6" w14:textId="77777777" w:rsidR="00C83193" w:rsidRPr="00FF0054" w:rsidRDefault="00C83193" w:rsidP="00ED7309">
            <w:pPr>
              <w:pStyle w:val="af9"/>
              <w:spacing w:line="0" w:lineRule="atLeast"/>
              <w:ind w:left="-21"/>
              <w:rPr>
                <w:rFonts w:ascii="Liberation Serif" w:hAnsi="Liberation Serif" w:cs="Liberation Serif"/>
              </w:rPr>
            </w:pPr>
            <w:r w:rsidRPr="00FF0054">
              <w:rPr>
                <w:rFonts w:ascii="Liberation Serif" w:hAnsi="Liberation Serif" w:cs="Liberation Serif"/>
              </w:rPr>
              <w:t xml:space="preserve">1. Уральский государственный университет им. А. М. Горького 2002 Бакалавр политолог </w:t>
            </w:r>
          </w:p>
        </w:tc>
        <w:tc>
          <w:tcPr>
            <w:tcW w:w="1266" w:type="dxa"/>
            <w:shd w:val="clear" w:color="auto" w:fill="auto"/>
          </w:tcPr>
          <w:p w14:paraId="66F21C28" w14:textId="77777777" w:rsidR="00C83193" w:rsidRPr="00FF0054" w:rsidRDefault="00C83193" w:rsidP="00ED7309">
            <w:pPr>
              <w:pStyle w:val="6"/>
              <w:spacing w:line="0" w:lineRule="atLeast"/>
              <w:rPr>
                <w:rFonts w:ascii="Liberation Serif" w:hAnsi="Liberation Serif" w:cs="Liberation Serif"/>
                <w:sz w:val="22"/>
                <w:szCs w:val="22"/>
              </w:rPr>
            </w:pPr>
            <w:r w:rsidRPr="00FF0054">
              <w:rPr>
                <w:rFonts w:ascii="Liberation Serif" w:hAnsi="Liberation Serif" w:cs="Liberation Serif"/>
                <w:sz w:val="22"/>
                <w:szCs w:val="22"/>
              </w:rPr>
              <w:t>22.08.2022</w:t>
            </w:r>
          </w:p>
        </w:tc>
        <w:tc>
          <w:tcPr>
            <w:tcW w:w="1701" w:type="dxa"/>
            <w:shd w:val="clear" w:color="auto" w:fill="auto"/>
          </w:tcPr>
          <w:p w14:paraId="712F0C9C" w14:textId="77777777" w:rsidR="00C83193" w:rsidRPr="00FF0054" w:rsidRDefault="00C83193" w:rsidP="00ED7309">
            <w:pPr>
              <w:pStyle w:val="6"/>
              <w:spacing w:line="0" w:lineRule="atLeast"/>
              <w:rPr>
                <w:rFonts w:ascii="Liberation Serif" w:hAnsi="Liberation Serif" w:cs="Liberation Serif"/>
                <w:sz w:val="22"/>
                <w:szCs w:val="22"/>
              </w:rPr>
            </w:pPr>
            <w:r w:rsidRPr="00FF0054">
              <w:rPr>
                <w:rFonts w:ascii="Liberation Serif" w:hAnsi="Liberation Serif" w:cs="Liberation Serif"/>
                <w:sz w:val="22"/>
                <w:szCs w:val="22"/>
              </w:rPr>
              <w:t>Непостоянной</w:t>
            </w:r>
          </w:p>
        </w:tc>
      </w:tr>
      <w:tr w:rsidR="00C83193" w:rsidRPr="00FF0054" w14:paraId="438A817A" w14:textId="77777777" w:rsidTr="00ED7309">
        <w:trPr>
          <w:trHeight w:val="1261"/>
        </w:trPr>
        <w:tc>
          <w:tcPr>
            <w:tcW w:w="1696" w:type="dxa"/>
            <w:vMerge w:val="restart"/>
            <w:shd w:val="clear" w:color="auto" w:fill="auto"/>
          </w:tcPr>
          <w:p w14:paraId="6A1B9E6F" w14:textId="77777777" w:rsidR="00C83193" w:rsidRPr="00FF0054" w:rsidRDefault="00C83193" w:rsidP="00ED7309">
            <w:pPr>
              <w:pStyle w:val="4"/>
              <w:spacing w:line="0" w:lineRule="atLeast"/>
              <w:jc w:val="left"/>
              <w:rPr>
                <w:rFonts w:ascii="Liberation Serif" w:hAnsi="Liberation Serif" w:cs="Liberation Serif"/>
                <w:bCs/>
                <w:sz w:val="22"/>
                <w:szCs w:val="22"/>
              </w:rPr>
            </w:pPr>
            <w:r w:rsidRPr="00FF0054">
              <w:rPr>
                <w:rFonts w:ascii="Liberation Serif" w:hAnsi="Liberation Serif" w:cs="Liberation Serif"/>
                <w:sz w:val="22"/>
                <w:szCs w:val="22"/>
              </w:rPr>
              <w:t>Ряжкина Марина Степановна</w:t>
            </w:r>
          </w:p>
        </w:tc>
        <w:tc>
          <w:tcPr>
            <w:tcW w:w="2268" w:type="dxa"/>
            <w:vMerge w:val="restart"/>
          </w:tcPr>
          <w:p w14:paraId="4099FFC3" w14:textId="77777777" w:rsidR="00C83193" w:rsidRPr="00FF0054" w:rsidRDefault="00C83193" w:rsidP="00ED7309">
            <w:pPr>
              <w:pStyle w:val="7"/>
              <w:keepNext w:val="0"/>
              <w:autoSpaceDE/>
              <w:autoSpaceDN/>
              <w:adjustRightInd/>
              <w:spacing w:line="0" w:lineRule="atLeast"/>
              <w:jc w:val="center"/>
              <w:rPr>
                <w:rFonts w:ascii="Liberation Serif" w:hAnsi="Liberation Serif" w:cs="Liberation Serif"/>
                <w:bCs/>
                <w:sz w:val="22"/>
                <w:szCs w:val="22"/>
              </w:rPr>
            </w:pPr>
            <w:r>
              <w:rPr>
                <w:rFonts w:ascii="Liberation Serif" w:hAnsi="Liberation Serif" w:cs="Liberation Serif"/>
                <w:sz w:val="22"/>
                <w:szCs w:val="22"/>
              </w:rPr>
              <w:t>З</w:t>
            </w:r>
            <w:r w:rsidRPr="00FF0054">
              <w:rPr>
                <w:rFonts w:ascii="Liberation Serif" w:hAnsi="Liberation Serif" w:cs="Liberation Serif"/>
                <w:sz w:val="22"/>
                <w:szCs w:val="22"/>
              </w:rPr>
              <w:t>аместитель главы администрации по экономике и финансам городского округа Верхняя Пышма</w:t>
            </w:r>
          </w:p>
        </w:tc>
        <w:tc>
          <w:tcPr>
            <w:tcW w:w="1843" w:type="dxa"/>
            <w:vMerge w:val="restart"/>
            <w:shd w:val="clear" w:color="auto" w:fill="auto"/>
          </w:tcPr>
          <w:p w14:paraId="6EF5A3D8" w14:textId="77777777" w:rsidR="00C83193" w:rsidRPr="00FF0054" w:rsidRDefault="00C83193" w:rsidP="00ED7309">
            <w:pPr>
              <w:pStyle w:val="5"/>
              <w:spacing w:line="0" w:lineRule="atLeast"/>
              <w:rPr>
                <w:rFonts w:ascii="Liberation Serif" w:hAnsi="Liberation Serif" w:cs="Liberation Serif"/>
                <w:bCs/>
                <w:sz w:val="22"/>
                <w:szCs w:val="22"/>
              </w:rPr>
            </w:pPr>
            <w:r w:rsidRPr="00FF0054">
              <w:rPr>
                <w:rFonts w:ascii="Liberation Serif" w:hAnsi="Liberation Serif" w:cs="Liberation Serif"/>
                <w:sz w:val="22"/>
                <w:szCs w:val="22"/>
              </w:rPr>
              <w:t>01.01.2015 (01.10.1961)</w:t>
            </w:r>
          </w:p>
        </w:tc>
        <w:tc>
          <w:tcPr>
            <w:tcW w:w="1370" w:type="dxa"/>
            <w:vMerge w:val="restart"/>
            <w:shd w:val="clear" w:color="auto" w:fill="auto"/>
          </w:tcPr>
          <w:p w14:paraId="609B84A9" w14:textId="77777777" w:rsidR="00C83193" w:rsidRPr="00FF0054" w:rsidRDefault="00C83193" w:rsidP="00ED7309">
            <w:pPr>
              <w:pStyle w:val="5"/>
              <w:spacing w:line="0" w:lineRule="atLeast"/>
              <w:rPr>
                <w:rFonts w:ascii="Liberation Serif" w:hAnsi="Liberation Serif" w:cs="Liberation Serif"/>
                <w:sz w:val="22"/>
                <w:szCs w:val="22"/>
              </w:rPr>
            </w:pPr>
            <w:r w:rsidRPr="00FF0054">
              <w:rPr>
                <w:rFonts w:ascii="Liberation Serif" w:hAnsi="Liberation Serif" w:cs="Liberation Serif"/>
                <w:sz w:val="22"/>
                <w:szCs w:val="22"/>
              </w:rPr>
              <w:t>-</w:t>
            </w:r>
          </w:p>
        </w:tc>
        <w:tc>
          <w:tcPr>
            <w:tcW w:w="2271" w:type="dxa"/>
            <w:vMerge w:val="restart"/>
            <w:shd w:val="clear" w:color="auto" w:fill="auto"/>
          </w:tcPr>
          <w:p w14:paraId="493D3683" w14:textId="77777777" w:rsidR="00C83193" w:rsidRPr="00FF0054" w:rsidRDefault="00C83193" w:rsidP="00ED7309">
            <w:pPr>
              <w:widowControl/>
              <w:spacing w:before="0" w:line="0" w:lineRule="atLeast"/>
              <w:ind w:right="0"/>
              <w:jc w:val="left"/>
              <w:rPr>
                <w:rFonts w:ascii="Liberation Serif" w:hAnsi="Liberation Serif" w:cs="Liberation Serif"/>
                <w:b w:val="0"/>
                <w:bCs w:val="0"/>
                <w:sz w:val="22"/>
                <w:szCs w:val="22"/>
              </w:rPr>
            </w:pPr>
            <w:r w:rsidRPr="00FF0054">
              <w:rPr>
                <w:rFonts w:ascii="Liberation Serif" w:hAnsi="Liberation Serif" w:cs="Liberation Serif"/>
                <w:b w:val="0"/>
                <w:bCs w:val="0"/>
                <w:sz w:val="22"/>
                <w:szCs w:val="22"/>
              </w:rPr>
              <w:t xml:space="preserve">ООО «УГМК-Холдинг», начальник управления межбюджетных отношений </w:t>
            </w:r>
          </w:p>
        </w:tc>
        <w:tc>
          <w:tcPr>
            <w:tcW w:w="2842" w:type="dxa"/>
            <w:shd w:val="clear" w:color="auto" w:fill="auto"/>
          </w:tcPr>
          <w:p w14:paraId="4C6127BD" w14:textId="77777777" w:rsidR="00C83193" w:rsidRPr="00164112" w:rsidRDefault="00C83193" w:rsidP="00ED7309">
            <w:pPr>
              <w:pStyle w:val="af9"/>
              <w:numPr>
                <w:ilvl w:val="0"/>
                <w:numId w:val="11"/>
              </w:numPr>
              <w:spacing w:line="0" w:lineRule="atLeast"/>
              <w:ind w:left="-21"/>
              <w:rPr>
                <w:rFonts w:ascii="Liberation Serif" w:hAnsi="Liberation Serif" w:cs="Liberation Serif"/>
              </w:rPr>
            </w:pPr>
            <w:r>
              <w:rPr>
                <w:rFonts w:ascii="Liberation Serif" w:hAnsi="Liberation Serif" w:cs="Liberation Serif"/>
              </w:rPr>
              <w:t xml:space="preserve">1. </w:t>
            </w:r>
            <w:r w:rsidRPr="00FF0054">
              <w:rPr>
                <w:rFonts w:ascii="Liberation Serif" w:hAnsi="Liberation Serif" w:cs="Liberation Serif"/>
              </w:rPr>
              <w:t xml:space="preserve">Киевский институт инженеров гражданской авиации, </w:t>
            </w:r>
            <w:smartTag w:uri="urn:schemas-microsoft-com:office:smarttags" w:element="metricconverter">
              <w:smartTagPr>
                <w:attr w:name="ProductID" w:val="1985 г"/>
              </w:smartTagPr>
              <w:r w:rsidRPr="00FF0054">
                <w:rPr>
                  <w:rFonts w:ascii="Liberation Serif" w:hAnsi="Liberation Serif" w:cs="Liberation Serif"/>
                </w:rPr>
                <w:t>1985 г</w:t>
              </w:r>
            </w:smartTag>
            <w:r w:rsidRPr="00FF0054">
              <w:rPr>
                <w:rFonts w:ascii="Liberation Serif" w:hAnsi="Liberation Serif" w:cs="Liberation Serif"/>
              </w:rPr>
              <w:t>., экономика и организация воздушного транспорта;</w:t>
            </w:r>
          </w:p>
        </w:tc>
        <w:tc>
          <w:tcPr>
            <w:tcW w:w="1266" w:type="dxa"/>
            <w:vMerge w:val="restart"/>
            <w:shd w:val="clear" w:color="auto" w:fill="auto"/>
          </w:tcPr>
          <w:p w14:paraId="463E69EE" w14:textId="77777777" w:rsidR="00C83193" w:rsidRPr="00FF0054" w:rsidRDefault="00C83193" w:rsidP="00ED7309">
            <w:pPr>
              <w:pStyle w:val="6"/>
              <w:spacing w:line="0" w:lineRule="atLeast"/>
              <w:rPr>
                <w:rFonts w:ascii="Liberation Serif" w:hAnsi="Liberation Serif" w:cs="Liberation Serif"/>
                <w:sz w:val="22"/>
                <w:szCs w:val="22"/>
              </w:rPr>
            </w:pPr>
            <w:r w:rsidRPr="00FF0054">
              <w:rPr>
                <w:rFonts w:ascii="Liberation Serif" w:hAnsi="Liberation Serif" w:cs="Liberation Serif"/>
                <w:sz w:val="22"/>
                <w:szCs w:val="22"/>
              </w:rPr>
              <w:t>01.01.2015</w:t>
            </w:r>
          </w:p>
        </w:tc>
        <w:tc>
          <w:tcPr>
            <w:tcW w:w="1701" w:type="dxa"/>
            <w:vMerge w:val="restart"/>
            <w:shd w:val="clear" w:color="auto" w:fill="auto"/>
          </w:tcPr>
          <w:p w14:paraId="6372BB5B" w14:textId="77777777" w:rsidR="00C83193" w:rsidRPr="00FF0054" w:rsidRDefault="00C83193" w:rsidP="00ED7309">
            <w:pPr>
              <w:pStyle w:val="6"/>
              <w:spacing w:line="0" w:lineRule="atLeast"/>
              <w:rPr>
                <w:rFonts w:ascii="Liberation Serif" w:hAnsi="Liberation Serif" w:cs="Liberation Serif"/>
                <w:sz w:val="22"/>
                <w:szCs w:val="22"/>
              </w:rPr>
            </w:pPr>
            <w:r w:rsidRPr="00FF0054">
              <w:rPr>
                <w:rFonts w:ascii="Liberation Serif" w:hAnsi="Liberation Serif" w:cs="Liberation Serif"/>
                <w:sz w:val="22"/>
                <w:szCs w:val="22"/>
              </w:rPr>
              <w:t>Постоянной</w:t>
            </w:r>
          </w:p>
        </w:tc>
      </w:tr>
      <w:tr w:rsidR="00C83193" w:rsidRPr="00FF0054" w14:paraId="756D9CE5" w14:textId="77777777" w:rsidTr="00ED7309">
        <w:trPr>
          <w:trHeight w:val="1725"/>
        </w:trPr>
        <w:tc>
          <w:tcPr>
            <w:tcW w:w="1696" w:type="dxa"/>
            <w:vMerge/>
            <w:shd w:val="clear" w:color="auto" w:fill="auto"/>
          </w:tcPr>
          <w:p w14:paraId="339602FB" w14:textId="77777777" w:rsidR="00C83193" w:rsidRPr="00FF0054" w:rsidRDefault="00C83193" w:rsidP="00ED7309">
            <w:pPr>
              <w:pStyle w:val="4"/>
              <w:spacing w:line="0" w:lineRule="atLeast"/>
              <w:jc w:val="left"/>
              <w:rPr>
                <w:rFonts w:ascii="Liberation Serif" w:hAnsi="Liberation Serif" w:cs="Liberation Serif"/>
                <w:sz w:val="22"/>
                <w:szCs w:val="22"/>
              </w:rPr>
            </w:pPr>
          </w:p>
        </w:tc>
        <w:tc>
          <w:tcPr>
            <w:tcW w:w="2268" w:type="dxa"/>
            <w:vMerge/>
          </w:tcPr>
          <w:p w14:paraId="1CFD32F9" w14:textId="77777777" w:rsidR="00C83193" w:rsidRPr="00FF0054" w:rsidRDefault="00C83193" w:rsidP="00ED7309">
            <w:pPr>
              <w:pStyle w:val="7"/>
              <w:keepNext w:val="0"/>
              <w:autoSpaceDE/>
              <w:autoSpaceDN/>
              <w:adjustRightInd/>
              <w:spacing w:line="0" w:lineRule="atLeast"/>
              <w:jc w:val="center"/>
              <w:rPr>
                <w:rFonts w:ascii="Liberation Serif" w:hAnsi="Liberation Serif" w:cs="Liberation Serif"/>
                <w:sz w:val="22"/>
                <w:szCs w:val="22"/>
              </w:rPr>
            </w:pPr>
          </w:p>
        </w:tc>
        <w:tc>
          <w:tcPr>
            <w:tcW w:w="1843" w:type="dxa"/>
            <w:vMerge/>
            <w:shd w:val="clear" w:color="auto" w:fill="auto"/>
          </w:tcPr>
          <w:p w14:paraId="3899417D" w14:textId="77777777" w:rsidR="00C83193" w:rsidRPr="00FF0054" w:rsidRDefault="00C83193" w:rsidP="00ED7309">
            <w:pPr>
              <w:pStyle w:val="5"/>
              <w:spacing w:line="0" w:lineRule="atLeast"/>
              <w:rPr>
                <w:rFonts w:ascii="Liberation Serif" w:hAnsi="Liberation Serif" w:cs="Liberation Serif"/>
                <w:sz w:val="22"/>
                <w:szCs w:val="22"/>
              </w:rPr>
            </w:pPr>
          </w:p>
        </w:tc>
        <w:tc>
          <w:tcPr>
            <w:tcW w:w="1370" w:type="dxa"/>
            <w:vMerge/>
            <w:shd w:val="clear" w:color="auto" w:fill="auto"/>
          </w:tcPr>
          <w:p w14:paraId="6A7239BD" w14:textId="77777777" w:rsidR="00C83193" w:rsidRPr="00FF0054" w:rsidRDefault="00C83193" w:rsidP="00ED7309">
            <w:pPr>
              <w:pStyle w:val="5"/>
              <w:spacing w:line="0" w:lineRule="atLeast"/>
              <w:rPr>
                <w:rFonts w:ascii="Liberation Serif" w:hAnsi="Liberation Serif" w:cs="Liberation Serif"/>
                <w:sz w:val="22"/>
                <w:szCs w:val="22"/>
              </w:rPr>
            </w:pPr>
          </w:p>
        </w:tc>
        <w:tc>
          <w:tcPr>
            <w:tcW w:w="2271" w:type="dxa"/>
            <w:vMerge/>
            <w:shd w:val="clear" w:color="auto" w:fill="auto"/>
          </w:tcPr>
          <w:p w14:paraId="3B1E05FD" w14:textId="77777777" w:rsidR="00C83193" w:rsidRPr="00FF0054" w:rsidRDefault="00C83193" w:rsidP="00ED7309">
            <w:pPr>
              <w:widowControl/>
              <w:spacing w:before="0" w:line="0" w:lineRule="atLeast"/>
              <w:ind w:right="0"/>
              <w:jc w:val="left"/>
              <w:rPr>
                <w:rFonts w:ascii="Liberation Serif" w:hAnsi="Liberation Serif" w:cs="Liberation Serif"/>
                <w:b w:val="0"/>
                <w:bCs w:val="0"/>
                <w:sz w:val="22"/>
                <w:szCs w:val="22"/>
              </w:rPr>
            </w:pPr>
          </w:p>
        </w:tc>
        <w:tc>
          <w:tcPr>
            <w:tcW w:w="2842" w:type="dxa"/>
            <w:shd w:val="clear" w:color="auto" w:fill="auto"/>
          </w:tcPr>
          <w:p w14:paraId="09D89E32" w14:textId="77777777" w:rsidR="00C83193" w:rsidRPr="00FF0054" w:rsidRDefault="00C83193" w:rsidP="00ED7309">
            <w:pPr>
              <w:pStyle w:val="af9"/>
              <w:numPr>
                <w:ilvl w:val="0"/>
                <w:numId w:val="11"/>
              </w:numPr>
              <w:spacing w:line="0" w:lineRule="atLeast"/>
              <w:ind w:left="-21"/>
              <w:rPr>
                <w:rFonts w:ascii="Liberation Serif" w:hAnsi="Liberation Serif" w:cs="Liberation Serif"/>
              </w:rPr>
            </w:pPr>
            <w:r>
              <w:rPr>
                <w:rFonts w:ascii="Liberation Serif" w:hAnsi="Liberation Serif" w:cs="Liberation Serif"/>
              </w:rPr>
              <w:t xml:space="preserve">2. </w:t>
            </w:r>
            <w:r w:rsidRPr="00FF0054">
              <w:rPr>
                <w:rFonts w:ascii="Liberation Serif" w:hAnsi="Liberation Serif" w:cs="Liberation Serif"/>
              </w:rPr>
              <w:t xml:space="preserve">Российский государственный профессионально-педагогический университет, </w:t>
            </w:r>
            <w:smartTag w:uri="urn:schemas-microsoft-com:office:smarttags" w:element="metricconverter">
              <w:smartTagPr>
                <w:attr w:name="ProductID" w:val="2004 г"/>
              </w:smartTagPr>
              <w:r w:rsidRPr="00FF0054">
                <w:rPr>
                  <w:rFonts w:ascii="Liberation Serif" w:hAnsi="Liberation Serif" w:cs="Liberation Serif"/>
                </w:rPr>
                <w:t>2004 г</w:t>
              </w:r>
            </w:smartTag>
            <w:r w:rsidRPr="00FF0054">
              <w:rPr>
                <w:rFonts w:ascii="Liberation Serif" w:hAnsi="Liberation Serif" w:cs="Liberation Serif"/>
              </w:rPr>
              <w:t>., экономическая теория</w:t>
            </w:r>
          </w:p>
        </w:tc>
        <w:tc>
          <w:tcPr>
            <w:tcW w:w="1266" w:type="dxa"/>
            <w:vMerge/>
            <w:shd w:val="clear" w:color="auto" w:fill="auto"/>
          </w:tcPr>
          <w:p w14:paraId="56398B20" w14:textId="77777777" w:rsidR="00C83193" w:rsidRPr="00FF0054" w:rsidRDefault="00C83193" w:rsidP="00ED7309">
            <w:pPr>
              <w:pStyle w:val="6"/>
              <w:spacing w:line="0" w:lineRule="atLeast"/>
              <w:rPr>
                <w:rFonts w:ascii="Liberation Serif" w:hAnsi="Liberation Serif" w:cs="Liberation Serif"/>
                <w:sz w:val="22"/>
                <w:szCs w:val="22"/>
              </w:rPr>
            </w:pPr>
          </w:p>
        </w:tc>
        <w:tc>
          <w:tcPr>
            <w:tcW w:w="1701" w:type="dxa"/>
            <w:vMerge/>
            <w:shd w:val="clear" w:color="auto" w:fill="auto"/>
          </w:tcPr>
          <w:p w14:paraId="789B35D8" w14:textId="77777777" w:rsidR="00C83193" w:rsidRPr="00FF0054" w:rsidRDefault="00C83193" w:rsidP="00ED7309">
            <w:pPr>
              <w:pStyle w:val="6"/>
              <w:spacing w:line="0" w:lineRule="atLeast"/>
              <w:rPr>
                <w:rFonts w:ascii="Liberation Serif" w:hAnsi="Liberation Serif" w:cs="Liberation Serif"/>
                <w:sz w:val="22"/>
                <w:szCs w:val="22"/>
              </w:rPr>
            </w:pPr>
          </w:p>
        </w:tc>
      </w:tr>
      <w:tr w:rsidR="00C83193" w:rsidRPr="00FF0054" w14:paraId="0CF2ADE9" w14:textId="77777777" w:rsidTr="00ED7309">
        <w:trPr>
          <w:trHeight w:val="385"/>
        </w:trPr>
        <w:tc>
          <w:tcPr>
            <w:tcW w:w="1696" w:type="dxa"/>
            <w:shd w:val="clear" w:color="auto" w:fill="auto"/>
          </w:tcPr>
          <w:p w14:paraId="09290018" w14:textId="77777777" w:rsidR="00C83193" w:rsidRPr="00FF0054" w:rsidRDefault="00C83193" w:rsidP="00ED7309">
            <w:pPr>
              <w:pStyle w:val="4"/>
              <w:spacing w:line="0" w:lineRule="atLeast"/>
              <w:jc w:val="left"/>
              <w:rPr>
                <w:rFonts w:ascii="Liberation Serif" w:hAnsi="Liberation Serif" w:cs="Liberation Serif"/>
                <w:sz w:val="22"/>
                <w:szCs w:val="22"/>
              </w:rPr>
            </w:pPr>
            <w:r w:rsidRPr="00FF0054">
              <w:rPr>
                <w:rFonts w:ascii="Liberation Serif" w:hAnsi="Liberation Serif" w:cs="Liberation Serif"/>
                <w:b/>
                <w:bCs/>
                <w:sz w:val="24"/>
                <w:szCs w:val="24"/>
              </w:rPr>
              <w:lastRenderedPageBreak/>
              <w:t>Фамилия, имя, отчество</w:t>
            </w:r>
          </w:p>
        </w:tc>
        <w:tc>
          <w:tcPr>
            <w:tcW w:w="2268" w:type="dxa"/>
            <w:shd w:val="clear" w:color="auto" w:fill="auto"/>
          </w:tcPr>
          <w:p w14:paraId="04F558C9" w14:textId="77777777" w:rsidR="00C83193" w:rsidRPr="00FF0054" w:rsidRDefault="00C83193" w:rsidP="00ED7309">
            <w:pPr>
              <w:pStyle w:val="7"/>
              <w:keepNext w:val="0"/>
              <w:autoSpaceDE/>
              <w:autoSpaceDN/>
              <w:adjustRightInd/>
              <w:spacing w:line="0" w:lineRule="atLeast"/>
              <w:jc w:val="center"/>
              <w:rPr>
                <w:rFonts w:ascii="Liberation Serif" w:hAnsi="Liberation Serif" w:cs="Liberation Serif"/>
                <w:sz w:val="22"/>
                <w:szCs w:val="22"/>
              </w:rPr>
            </w:pPr>
            <w:r w:rsidRPr="00FF0054">
              <w:rPr>
                <w:rFonts w:ascii="Liberation Serif" w:hAnsi="Liberation Serif" w:cs="Liberation Serif"/>
                <w:b/>
                <w:bCs/>
                <w:sz w:val="24"/>
                <w:szCs w:val="24"/>
              </w:rPr>
              <w:t>Занимаемая должность</w:t>
            </w:r>
          </w:p>
        </w:tc>
        <w:tc>
          <w:tcPr>
            <w:tcW w:w="1843" w:type="dxa"/>
          </w:tcPr>
          <w:p w14:paraId="535BD61C" w14:textId="77777777" w:rsidR="00C83193" w:rsidRPr="00FF0054" w:rsidRDefault="00C83193" w:rsidP="00ED7309">
            <w:pPr>
              <w:pStyle w:val="4"/>
              <w:spacing w:line="0" w:lineRule="atLeast"/>
              <w:jc w:val="center"/>
              <w:rPr>
                <w:rFonts w:ascii="Liberation Serif" w:hAnsi="Liberation Serif" w:cs="Liberation Serif"/>
                <w:b/>
                <w:sz w:val="24"/>
                <w:szCs w:val="24"/>
              </w:rPr>
            </w:pPr>
            <w:r w:rsidRPr="00FF0054">
              <w:rPr>
                <w:rFonts w:ascii="Liberation Serif" w:hAnsi="Liberation Serif" w:cs="Liberation Serif"/>
                <w:b/>
                <w:bCs/>
                <w:sz w:val="24"/>
                <w:szCs w:val="24"/>
              </w:rPr>
              <w:t>Дата назначения на должность/избрания</w:t>
            </w:r>
          </w:p>
          <w:p w14:paraId="0531C7C4" w14:textId="77777777" w:rsidR="00C83193" w:rsidRPr="00FF0054" w:rsidRDefault="00C83193" w:rsidP="00ED7309">
            <w:pPr>
              <w:pStyle w:val="5"/>
              <w:spacing w:line="0" w:lineRule="atLeast"/>
              <w:rPr>
                <w:rFonts w:ascii="Liberation Serif" w:hAnsi="Liberation Serif" w:cs="Liberation Serif"/>
                <w:sz w:val="22"/>
                <w:szCs w:val="22"/>
              </w:rPr>
            </w:pPr>
            <w:r w:rsidRPr="00FF0054">
              <w:rPr>
                <w:rFonts w:ascii="Liberation Serif" w:hAnsi="Liberation Serif" w:cs="Liberation Serif"/>
                <w:bCs/>
              </w:rPr>
              <w:t>(дата рождения)</w:t>
            </w:r>
          </w:p>
        </w:tc>
        <w:tc>
          <w:tcPr>
            <w:tcW w:w="1370" w:type="dxa"/>
            <w:shd w:val="clear" w:color="auto" w:fill="auto"/>
          </w:tcPr>
          <w:p w14:paraId="61C96AA4" w14:textId="77777777" w:rsidR="00C83193" w:rsidRPr="00FF0054" w:rsidRDefault="00C83193" w:rsidP="00ED7309">
            <w:pPr>
              <w:pStyle w:val="5"/>
              <w:spacing w:line="0" w:lineRule="atLeast"/>
              <w:rPr>
                <w:rFonts w:ascii="Liberation Serif" w:hAnsi="Liberation Serif" w:cs="Liberation Serif"/>
                <w:sz w:val="22"/>
                <w:szCs w:val="22"/>
              </w:rPr>
            </w:pPr>
            <w:r w:rsidRPr="00FF0054">
              <w:rPr>
                <w:rFonts w:ascii="Liberation Serif" w:hAnsi="Liberation Serif" w:cs="Liberation Serif"/>
                <w:b/>
                <w:bCs/>
              </w:rPr>
              <w:t>Дата переизбрания</w:t>
            </w:r>
          </w:p>
        </w:tc>
        <w:tc>
          <w:tcPr>
            <w:tcW w:w="2271" w:type="dxa"/>
            <w:shd w:val="clear" w:color="auto" w:fill="auto"/>
          </w:tcPr>
          <w:p w14:paraId="070CF783" w14:textId="77777777" w:rsidR="00C83193" w:rsidRPr="00FF0054" w:rsidRDefault="00C83193" w:rsidP="00ED7309">
            <w:pPr>
              <w:widowControl/>
              <w:spacing w:before="0" w:line="0" w:lineRule="atLeast"/>
              <w:ind w:right="0"/>
              <w:jc w:val="left"/>
              <w:rPr>
                <w:rFonts w:ascii="Liberation Serif" w:hAnsi="Liberation Serif" w:cs="Liberation Serif"/>
                <w:b w:val="0"/>
                <w:bCs w:val="0"/>
                <w:sz w:val="22"/>
                <w:szCs w:val="22"/>
              </w:rPr>
            </w:pPr>
            <w:r w:rsidRPr="00FF0054">
              <w:rPr>
                <w:rFonts w:ascii="Liberation Serif" w:hAnsi="Liberation Serif" w:cs="Liberation Serif"/>
                <w:bCs w:val="0"/>
              </w:rPr>
              <w:t>Место предыдущей работы, занимаемая должность</w:t>
            </w:r>
          </w:p>
        </w:tc>
        <w:tc>
          <w:tcPr>
            <w:tcW w:w="2842" w:type="dxa"/>
            <w:shd w:val="clear" w:color="auto" w:fill="auto"/>
          </w:tcPr>
          <w:p w14:paraId="17801F94" w14:textId="77777777" w:rsidR="00C83193" w:rsidRPr="00FF0054" w:rsidRDefault="00C83193" w:rsidP="00ED7309">
            <w:pPr>
              <w:pStyle w:val="af9"/>
              <w:spacing w:line="0" w:lineRule="atLeast"/>
              <w:ind w:left="390"/>
              <w:rPr>
                <w:rFonts w:ascii="Liberation Serif" w:hAnsi="Liberation Serif" w:cs="Liberation Serif"/>
              </w:rPr>
            </w:pPr>
            <w:r w:rsidRPr="00FF0054">
              <w:rPr>
                <w:rFonts w:ascii="Liberation Serif" w:hAnsi="Liberation Serif" w:cs="Liberation Serif"/>
                <w:b/>
                <w:bCs/>
                <w:sz w:val="24"/>
                <w:szCs w:val="24"/>
              </w:rPr>
              <w:t>Образование</w:t>
            </w:r>
            <w:r w:rsidRPr="00FF0054">
              <w:rPr>
                <w:rFonts w:ascii="Liberation Serif" w:hAnsi="Liberation Serif" w:cs="Liberation Serif"/>
                <w:b/>
                <w:sz w:val="24"/>
                <w:szCs w:val="24"/>
              </w:rPr>
              <w:t xml:space="preserve"> (учебное заведение, год окончания, специальность)</w:t>
            </w:r>
          </w:p>
        </w:tc>
        <w:tc>
          <w:tcPr>
            <w:tcW w:w="1266" w:type="dxa"/>
            <w:shd w:val="clear" w:color="auto" w:fill="auto"/>
          </w:tcPr>
          <w:p w14:paraId="29483314" w14:textId="77777777" w:rsidR="00C83193" w:rsidRPr="00FF0054" w:rsidRDefault="00C83193" w:rsidP="00ED7309">
            <w:pPr>
              <w:pStyle w:val="6"/>
              <w:spacing w:line="0" w:lineRule="atLeast"/>
              <w:rPr>
                <w:rFonts w:ascii="Liberation Serif" w:hAnsi="Liberation Serif" w:cs="Liberation Serif"/>
                <w:sz w:val="22"/>
                <w:szCs w:val="22"/>
              </w:rPr>
            </w:pPr>
            <w:r w:rsidRPr="00FF0054">
              <w:rPr>
                <w:rFonts w:ascii="Liberation Serif" w:hAnsi="Liberation Serif" w:cs="Liberation Serif"/>
                <w:b/>
                <w:bCs/>
                <w:sz w:val="24"/>
                <w:szCs w:val="24"/>
              </w:rPr>
              <w:t>С какого года в должности</w:t>
            </w:r>
          </w:p>
        </w:tc>
        <w:tc>
          <w:tcPr>
            <w:tcW w:w="1701" w:type="dxa"/>
            <w:shd w:val="clear" w:color="auto" w:fill="auto"/>
          </w:tcPr>
          <w:p w14:paraId="51DC5697" w14:textId="77777777" w:rsidR="00C83193" w:rsidRPr="00FF0054" w:rsidRDefault="00C83193" w:rsidP="00ED7309">
            <w:pPr>
              <w:pStyle w:val="6"/>
              <w:spacing w:line="0" w:lineRule="atLeast"/>
              <w:rPr>
                <w:rFonts w:ascii="Liberation Serif" w:hAnsi="Liberation Serif" w:cs="Liberation Serif"/>
                <w:sz w:val="22"/>
                <w:szCs w:val="22"/>
              </w:rPr>
            </w:pPr>
            <w:r w:rsidRPr="00FF0054">
              <w:rPr>
                <w:rFonts w:ascii="Liberation Serif" w:hAnsi="Liberation Serif" w:cs="Liberation Serif"/>
                <w:b/>
                <w:bCs/>
                <w:sz w:val="24"/>
                <w:szCs w:val="24"/>
              </w:rPr>
              <w:t>На какой основе исполняет полномочия (пост./непост.</w:t>
            </w:r>
            <w:r w:rsidRPr="00FF0054">
              <w:rPr>
                <w:rFonts w:ascii="Liberation Serif" w:hAnsi="Liberation Serif" w:cs="Liberation Serif"/>
                <w:sz w:val="24"/>
                <w:szCs w:val="24"/>
              </w:rPr>
              <w:t>)</w:t>
            </w:r>
          </w:p>
        </w:tc>
      </w:tr>
      <w:tr w:rsidR="00C83193" w:rsidRPr="00FF0054" w14:paraId="10700681" w14:textId="77777777" w:rsidTr="00ED7309">
        <w:trPr>
          <w:trHeight w:val="341"/>
        </w:trPr>
        <w:tc>
          <w:tcPr>
            <w:tcW w:w="1696" w:type="dxa"/>
            <w:shd w:val="clear" w:color="auto" w:fill="auto"/>
          </w:tcPr>
          <w:p w14:paraId="550668F5" w14:textId="77777777" w:rsidR="00C83193" w:rsidRPr="00FF0054" w:rsidRDefault="00C83193" w:rsidP="00ED7309">
            <w:pPr>
              <w:pStyle w:val="4"/>
              <w:spacing w:line="0" w:lineRule="atLeast"/>
              <w:jc w:val="center"/>
              <w:rPr>
                <w:rFonts w:ascii="Liberation Serif" w:hAnsi="Liberation Serif" w:cs="Liberation Serif"/>
                <w:sz w:val="22"/>
                <w:szCs w:val="22"/>
              </w:rPr>
            </w:pPr>
            <w:r w:rsidRPr="00FF0054">
              <w:rPr>
                <w:rFonts w:ascii="Liberation Serif" w:hAnsi="Liberation Serif" w:cs="Liberation Serif"/>
                <w:sz w:val="22"/>
                <w:szCs w:val="22"/>
              </w:rPr>
              <w:t>1</w:t>
            </w:r>
          </w:p>
        </w:tc>
        <w:tc>
          <w:tcPr>
            <w:tcW w:w="2268" w:type="dxa"/>
            <w:shd w:val="clear" w:color="auto" w:fill="auto"/>
          </w:tcPr>
          <w:p w14:paraId="71F56A60" w14:textId="77777777" w:rsidR="00C83193" w:rsidRPr="00FF0054" w:rsidRDefault="00C83193" w:rsidP="00ED7309">
            <w:pPr>
              <w:pStyle w:val="7"/>
              <w:keepNext w:val="0"/>
              <w:autoSpaceDE/>
              <w:autoSpaceDN/>
              <w:adjustRightInd/>
              <w:spacing w:line="0" w:lineRule="atLeast"/>
              <w:jc w:val="center"/>
              <w:rPr>
                <w:rFonts w:ascii="Liberation Serif" w:hAnsi="Liberation Serif" w:cs="Liberation Serif"/>
                <w:sz w:val="22"/>
                <w:szCs w:val="22"/>
              </w:rPr>
            </w:pPr>
            <w:r w:rsidRPr="00FF0054">
              <w:rPr>
                <w:rFonts w:ascii="Liberation Serif" w:hAnsi="Liberation Serif" w:cs="Liberation Serif"/>
                <w:sz w:val="22"/>
                <w:szCs w:val="22"/>
              </w:rPr>
              <w:t>2</w:t>
            </w:r>
          </w:p>
        </w:tc>
        <w:tc>
          <w:tcPr>
            <w:tcW w:w="1843" w:type="dxa"/>
          </w:tcPr>
          <w:p w14:paraId="6EFEC9E0" w14:textId="77777777" w:rsidR="00C83193" w:rsidRPr="00FF0054" w:rsidRDefault="00C83193" w:rsidP="00ED7309">
            <w:pPr>
              <w:pStyle w:val="5"/>
              <w:spacing w:line="0" w:lineRule="atLeast"/>
              <w:rPr>
                <w:rFonts w:ascii="Liberation Serif" w:hAnsi="Liberation Serif" w:cs="Liberation Serif"/>
                <w:sz w:val="22"/>
                <w:szCs w:val="22"/>
              </w:rPr>
            </w:pPr>
            <w:r w:rsidRPr="00FF0054">
              <w:rPr>
                <w:rFonts w:ascii="Liberation Serif" w:hAnsi="Liberation Serif" w:cs="Liberation Serif"/>
                <w:sz w:val="22"/>
                <w:szCs w:val="22"/>
              </w:rPr>
              <w:t>3</w:t>
            </w:r>
          </w:p>
        </w:tc>
        <w:tc>
          <w:tcPr>
            <w:tcW w:w="1370" w:type="dxa"/>
            <w:shd w:val="clear" w:color="auto" w:fill="auto"/>
          </w:tcPr>
          <w:p w14:paraId="3F9390E2" w14:textId="77777777" w:rsidR="00C83193" w:rsidRPr="00FF0054" w:rsidRDefault="00C83193" w:rsidP="00ED7309">
            <w:pPr>
              <w:pStyle w:val="5"/>
              <w:spacing w:line="0" w:lineRule="atLeast"/>
              <w:rPr>
                <w:rFonts w:ascii="Liberation Serif" w:hAnsi="Liberation Serif" w:cs="Liberation Serif"/>
                <w:sz w:val="22"/>
                <w:szCs w:val="22"/>
              </w:rPr>
            </w:pPr>
            <w:r w:rsidRPr="00FF0054">
              <w:rPr>
                <w:rFonts w:ascii="Liberation Serif" w:hAnsi="Liberation Serif" w:cs="Liberation Serif"/>
                <w:bCs/>
                <w:sz w:val="22"/>
                <w:szCs w:val="22"/>
              </w:rPr>
              <w:t>4</w:t>
            </w:r>
          </w:p>
        </w:tc>
        <w:tc>
          <w:tcPr>
            <w:tcW w:w="2271" w:type="dxa"/>
            <w:shd w:val="clear" w:color="auto" w:fill="auto"/>
          </w:tcPr>
          <w:p w14:paraId="1B2A0758" w14:textId="77777777" w:rsidR="00C83193" w:rsidRPr="00FF0054" w:rsidRDefault="00C83193" w:rsidP="00ED7309">
            <w:pPr>
              <w:widowControl/>
              <w:spacing w:before="0" w:line="0" w:lineRule="atLeast"/>
              <w:ind w:right="0"/>
              <w:rPr>
                <w:rFonts w:ascii="Liberation Serif" w:hAnsi="Liberation Serif" w:cs="Liberation Serif"/>
                <w:b w:val="0"/>
                <w:bCs w:val="0"/>
                <w:sz w:val="22"/>
                <w:szCs w:val="22"/>
              </w:rPr>
            </w:pPr>
            <w:r w:rsidRPr="00FF0054">
              <w:rPr>
                <w:rFonts w:ascii="Liberation Serif" w:hAnsi="Liberation Serif" w:cs="Liberation Serif"/>
                <w:b w:val="0"/>
                <w:sz w:val="22"/>
                <w:szCs w:val="22"/>
              </w:rPr>
              <w:t>5</w:t>
            </w:r>
          </w:p>
        </w:tc>
        <w:tc>
          <w:tcPr>
            <w:tcW w:w="2842" w:type="dxa"/>
            <w:shd w:val="clear" w:color="auto" w:fill="auto"/>
          </w:tcPr>
          <w:p w14:paraId="36687B42" w14:textId="77777777" w:rsidR="00C83193" w:rsidRPr="00FF0054" w:rsidRDefault="00C83193" w:rsidP="00ED7309">
            <w:pPr>
              <w:pStyle w:val="af9"/>
              <w:spacing w:line="0" w:lineRule="atLeast"/>
              <w:ind w:left="0"/>
              <w:jc w:val="center"/>
              <w:rPr>
                <w:rFonts w:ascii="Liberation Serif" w:hAnsi="Liberation Serif" w:cs="Liberation Serif"/>
              </w:rPr>
            </w:pPr>
            <w:r w:rsidRPr="00FF0054">
              <w:rPr>
                <w:rFonts w:ascii="Liberation Serif" w:hAnsi="Liberation Serif" w:cs="Liberation Serif"/>
              </w:rPr>
              <w:t>6</w:t>
            </w:r>
          </w:p>
        </w:tc>
        <w:tc>
          <w:tcPr>
            <w:tcW w:w="1266" w:type="dxa"/>
            <w:shd w:val="clear" w:color="auto" w:fill="auto"/>
          </w:tcPr>
          <w:p w14:paraId="614D66F8" w14:textId="77777777" w:rsidR="00C83193" w:rsidRPr="00FF0054" w:rsidRDefault="00C83193" w:rsidP="00ED7309">
            <w:pPr>
              <w:pStyle w:val="6"/>
              <w:spacing w:line="0" w:lineRule="atLeast"/>
              <w:rPr>
                <w:rFonts w:ascii="Liberation Serif" w:hAnsi="Liberation Serif" w:cs="Liberation Serif"/>
                <w:sz w:val="22"/>
                <w:szCs w:val="22"/>
              </w:rPr>
            </w:pPr>
            <w:r w:rsidRPr="00FF0054">
              <w:rPr>
                <w:rFonts w:ascii="Liberation Serif" w:hAnsi="Liberation Serif" w:cs="Liberation Serif"/>
                <w:sz w:val="22"/>
                <w:szCs w:val="22"/>
              </w:rPr>
              <w:t>7</w:t>
            </w:r>
          </w:p>
        </w:tc>
        <w:tc>
          <w:tcPr>
            <w:tcW w:w="1701" w:type="dxa"/>
            <w:shd w:val="clear" w:color="auto" w:fill="auto"/>
          </w:tcPr>
          <w:p w14:paraId="717429AF" w14:textId="77777777" w:rsidR="00C83193" w:rsidRPr="00FF0054" w:rsidRDefault="00C83193" w:rsidP="00ED7309">
            <w:pPr>
              <w:pStyle w:val="6"/>
              <w:spacing w:line="0" w:lineRule="atLeast"/>
              <w:rPr>
                <w:rFonts w:ascii="Liberation Serif" w:hAnsi="Liberation Serif" w:cs="Liberation Serif"/>
                <w:sz w:val="22"/>
                <w:szCs w:val="22"/>
              </w:rPr>
            </w:pPr>
            <w:r w:rsidRPr="00FF0054">
              <w:rPr>
                <w:rFonts w:ascii="Liberation Serif" w:hAnsi="Liberation Serif" w:cs="Liberation Serif"/>
                <w:sz w:val="22"/>
                <w:szCs w:val="22"/>
              </w:rPr>
              <w:t>8</w:t>
            </w:r>
          </w:p>
        </w:tc>
      </w:tr>
      <w:tr w:rsidR="00C83193" w:rsidRPr="00FF0054" w14:paraId="027D5988" w14:textId="77777777" w:rsidTr="00ED7309">
        <w:trPr>
          <w:trHeight w:val="385"/>
        </w:trPr>
        <w:tc>
          <w:tcPr>
            <w:tcW w:w="1696" w:type="dxa"/>
            <w:shd w:val="clear" w:color="auto" w:fill="auto"/>
          </w:tcPr>
          <w:p w14:paraId="34B633F1" w14:textId="77777777" w:rsidR="00C83193" w:rsidRDefault="00C83193" w:rsidP="00ED7309">
            <w:pPr>
              <w:pStyle w:val="4"/>
              <w:spacing w:line="0" w:lineRule="atLeast"/>
              <w:jc w:val="left"/>
              <w:rPr>
                <w:rFonts w:ascii="Liberation Serif" w:hAnsi="Liberation Serif" w:cs="Liberation Serif"/>
                <w:sz w:val="22"/>
                <w:szCs w:val="22"/>
              </w:rPr>
            </w:pPr>
            <w:r w:rsidRPr="00FF0054">
              <w:rPr>
                <w:rFonts w:ascii="Liberation Serif" w:hAnsi="Liberation Serif" w:cs="Liberation Serif"/>
                <w:sz w:val="22"/>
                <w:szCs w:val="22"/>
              </w:rPr>
              <w:t>Некрасова Лариса Ивановна</w:t>
            </w:r>
          </w:p>
          <w:p w14:paraId="4CF37D6A" w14:textId="77777777" w:rsidR="00ED7309" w:rsidRPr="00ED7309" w:rsidRDefault="00ED7309" w:rsidP="00ED7309"/>
        </w:tc>
        <w:tc>
          <w:tcPr>
            <w:tcW w:w="2268" w:type="dxa"/>
          </w:tcPr>
          <w:p w14:paraId="341F35AF" w14:textId="77777777" w:rsidR="00C83193" w:rsidRPr="00FF0054" w:rsidRDefault="00C83193" w:rsidP="00ED7309">
            <w:pPr>
              <w:pStyle w:val="7"/>
              <w:keepNext w:val="0"/>
              <w:autoSpaceDE/>
              <w:autoSpaceDN/>
              <w:adjustRightInd/>
              <w:spacing w:line="0" w:lineRule="atLeast"/>
              <w:jc w:val="center"/>
              <w:rPr>
                <w:rFonts w:ascii="Liberation Serif" w:hAnsi="Liberation Serif" w:cs="Liberation Serif"/>
                <w:sz w:val="22"/>
                <w:szCs w:val="22"/>
              </w:rPr>
            </w:pPr>
            <w:r w:rsidRPr="00FF0054">
              <w:rPr>
                <w:rFonts w:ascii="Liberation Serif" w:hAnsi="Liberation Serif" w:cs="Liberation Serif"/>
                <w:sz w:val="22"/>
                <w:szCs w:val="22"/>
              </w:rPr>
              <w:t xml:space="preserve">Председатель счетной палаты </w:t>
            </w:r>
          </w:p>
          <w:p w14:paraId="2C5B3CD0" w14:textId="77777777" w:rsidR="00C83193" w:rsidRPr="00FF0054" w:rsidRDefault="00C83193" w:rsidP="00ED7309">
            <w:pPr>
              <w:pStyle w:val="7"/>
              <w:keepNext w:val="0"/>
              <w:autoSpaceDE/>
              <w:autoSpaceDN/>
              <w:adjustRightInd/>
              <w:spacing w:line="0" w:lineRule="atLeast"/>
              <w:jc w:val="center"/>
              <w:rPr>
                <w:rFonts w:ascii="Liberation Serif" w:hAnsi="Liberation Serif" w:cs="Liberation Serif"/>
                <w:sz w:val="22"/>
                <w:szCs w:val="22"/>
              </w:rPr>
            </w:pPr>
            <w:r w:rsidRPr="00813B71">
              <w:rPr>
                <w:rFonts w:ascii="Liberation Serif" w:hAnsi="Liberation Serif" w:cs="Liberation Serif"/>
                <w:bCs/>
                <w:sz w:val="22"/>
                <w:szCs w:val="22"/>
              </w:rPr>
              <w:t>городского округа Верхняя Пышма</w:t>
            </w:r>
          </w:p>
        </w:tc>
        <w:tc>
          <w:tcPr>
            <w:tcW w:w="1843" w:type="dxa"/>
            <w:shd w:val="clear" w:color="auto" w:fill="auto"/>
          </w:tcPr>
          <w:p w14:paraId="4338C0EB" w14:textId="77777777" w:rsidR="00C83193" w:rsidRPr="00FF0054" w:rsidRDefault="003C77CD" w:rsidP="003C77CD">
            <w:pPr>
              <w:pStyle w:val="5"/>
              <w:spacing w:line="0" w:lineRule="atLeast"/>
              <w:rPr>
                <w:rFonts w:ascii="Liberation Serif" w:hAnsi="Liberation Serif" w:cs="Liberation Serif"/>
                <w:sz w:val="22"/>
                <w:szCs w:val="22"/>
              </w:rPr>
            </w:pPr>
            <w:r>
              <w:rPr>
                <w:rFonts w:ascii="Liberation Serif" w:hAnsi="Liberation Serif" w:cs="Liberation Serif"/>
                <w:sz w:val="22"/>
                <w:szCs w:val="22"/>
              </w:rPr>
              <w:t>24</w:t>
            </w:r>
            <w:r w:rsidR="00C83193" w:rsidRPr="00FF0054">
              <w:rPr>
                <w:rFonts w:ascii="Liberation Serif" w:hAnsi="Liberation Serif" w:cs="Liberation Serif"/>
                <w:sz w:val="22"/>
                <w:szCs w:val="22"/>
              </w:rPr>
              <w:t>.02.20</w:t>
            </w:r>
            <w:r>
              <w:rPr>
                <w:rFonts w:ascii="Liberation Serif" w:hAnsi="Liberation Serif" w:cs="Liberation Serif"/>
                <w:sz w:val="22"/>
                <w:szCs w:val="22"/>
              </w:rPr>
              <w:t>22</w:t>
            </w:r>
            <w:r w:rsidR="00C83193" w:rsidRPr="00FF0054">
              <w:rPr>
                <w:rFonts w:ascii="Liberation Serif" w:hAnsi="Liberation Serif" w:cs="Liberation Serif"/>
                <w:sz w:val="22"/>
                <w:szCs w:val="22"/>
              </w:rPr>
              <w:t xml:space="preserve"> (11.12.1973)</w:t>
            </w:r>
          </w:p>
        </w:tc>
        <w:tc>
          <w:tcPr>
            <w:tcW w:w="1370" w:type="dxa"/>
            <w:shd w:val="clear" w:color="auto" w:fill="auto"/>
          </w:tcPr>
          <w:p w14:paraId="734DCA8A" w14:textId="77777777" w:rsidR="00C83193" w:rsidRPr="00FF0054" w:rsidRDefault="00C83193" w:rsidP="00ED7309">
            <w:pPr>
              <w:pStyle w:val="5"/>
              <w:spacing w:line="0" w:lineRule="atLeast"/>
              <w:rPr>
                <w:rFonts w:ascii="Liberation Serif" w:hAnsi="Liberation Serif" w:cs="Liberation Serif"/>
                <w:sz w:val="22"/>
                <w:szCs w:val="22"/>
              </w:rPr>
            </w:pPr>
            <w:r w:rsidRPr="00FF0054">
              <w:rPr>
                <w:rFonts w:ascii="Liberation Serif" w:hAnsi="Liberation Serif" w:cs="Liberation Serif"/>
                <w:sz w:val="22"/>
                <w:szCs w:val="22"/>
              </w:rPr>
              <w:t>-</w:t>
            </w:r>
          </w:p>
        </w:tc>
        <w:tc>
          <w:tcPr>
            <w:tcW w:w="2271" w:type="dxa"/>
            <w:shd w:val="clear" w:color="auto" w:fill="auto"/>
          </w:tcPr>
          <w:p w14:paraId="0A6001CD" w14:textId="77777777" w:rsidR="00C83193" w:rsidRPr="00FF0054" w:rsidRDefault="00C83193" w:rsidP="00ED7309">
            <w:pPr>
              <w:widowControl/>
              <w:spacing w:before="0" w:line="0" w:lineRule="atLeast"/>
              <w:ind w:right="0"/>
              <w:jc w:val="left"/>
              <w:rPr>
                <w:rFonts w:ascii="Liberation Serif" w:hAnsi="Liberation Serif" w:cs="Liberation Serif"/>
                <w:b w:val="0"/>
                <w:bCs w:val="0"/>
                <w:sz w:val="22"/>
                <w:szCs w:val="22"/>
              </w:rPr>
            </w:pPr>
            <w:r w:rsidRPr="00FF0054">
              <w:rPr>
                <w:rFonts w:ascii="Liberation Serif" w:hAnsi="Liberation Serif" w:cs="Liberation Serif"/>
                <w:b w:val="0"/>
                <w:bCs w:val="0"/>
                <w:sz w:val="22"/>
                <w:szCs w:val="22"/>
              </w:rPr>
              <w:t>Инспекция ФНС России по городу Верхняя Пышма Свердловской области, начальник отдела камеральных проверок</w:t>
            </w:r>
          </w:p>
        </w:tc>
        <w:tc>
          <w:tcPr>
            <w:tcW w:w="2842" w:type="dxa"/>
            <w:shd w:val="clear" w:color="auto" w:fill="auto"/>
          </w:tcPr>
          <w:p w14:paraId="2031DE15" w14:textId="77777777" w:rsidR="00C83193" w:rsidRPr="00FF0054" w:rsidRDefault="00C83193" w:rsidP="00ED7309">
            <w:pPr>
              <w:pStyle w:val="af9"/>
              <w:spacing w:line="0" w:lineRule="atLeast"/>
              <w:ind w:left="0"/>
              <w:rPr>
                <w:rFonts w:ascii="Liberation Serif" w:hAnsi="Liberation Serif" w:cs="Liberation Serif"/>
              </w:rPr>
            </w:pPr>
            <w:r w:rsidRPr="00FF0054">
              <w:rPr>
                <w:rFonts w:ascii="Liberation Serif" w:hAnsi="Liberation Serif" w:cs="Liberation Serif"/>
              </w:rPr>
              <w:t>УГТУ-УПИ Инженер-экономист,1995 г.</w:t>
            </w:r>
          </w:p>
        </w:tc>
        <w:tc>
          <w:tcPr>
            <w:tcW w:w="1266" w:type="dxa"/>
            <w:shd w:val="clear" w:color="auto" w:fill="auto"/>
          </w:tcPr>
          <w:p w14:paraId="34217F7B" w14:textId="77777777" w:rsidR="00C83193" w:rsidRPr="00FF0054" w:rsidRDefault="00C83193" w:rsidP="00ED7309">
            <w:pPr>
              <w:pStyle w:val="6"/>
              <w:spacing w:line="0" w:lineRule="atLeast"/>
              <w:rPr>
                <w:rFonts w:ascii="Liberation Serif" w:hAnsi="Liberation Serif" w:cs="Liberation Serif"/>
                <w:sz w:val="22"/>
                <w:szCs w:val="22"/>
              </w:rPr>
            </w:pPr>
            <w:r w:rsidRPr="00FF0054">
              <w:rPr>
                <w:rFonts w:ascii="Liberation Serif" w:hAnsi="Liberation Serif" w:cs="Liberation Serif"/>
                <w:sz w:val="22"/>
                <w:szCs w:val="22"/>
              </w:rPr>
              <w:t>08.02.2010</w:t>
            </w:r>
          </w:p>
        </w:tc>
        <w:tc>
          <w:tcPr>
            <w:tcW w:w="1701" w:type="dxa"/>
            <w:shd w:val="clear" w:color="auto" w:fill="auto"/>
          </w:tcPr>
          <w:p w14:paraId="04245FD6" w14:textId="77777777" w:rsidR="00C83193" w:rsidRPr="00FF0054" w:rsidRDefault="00C83193" w:rsidP="00ED7309">
            <w:pPr>
              <w:pStyle w:val="6"/>
              <w:spacing w:line="0" w:lineRule="atLeast"/>
              <w:rPr>
                <w:rFonts w:ascii="Liberation Serif" w:hAnsi="Liberation Serif" w:cs="Liberation Serif"/>
                <w:sz w:val="22"/>
                <w:szCs w:val="22"/>
              </w:rPr>
            </w:pPr>
            <w:r w:rsidRPr="00FF0054">
              <w:rPr>
                <w:rFonts w:ascii="Liberation Serif" w:hAnsi="Liberation Serif" w:cs="Liberation Serif"/>
                <w:sz w:val="22"/>
                <w:szCs w:val="22"/>
              </w:rPr>
              <w:t>Постоянной</w:t>
            </w:r>
          </w:p>
        </w:tc>
      </w:tr>
      <w:tr w:rsidR="00183569" w:rsidRPr="00FF0054" w14:paraId="78AA81EC" w14:textId="77777777" w:rsidTr="00ED7309">
        <w:trPr>
          <w:trHeight w:val="1007"/>
        </w:trPr>
        <w:tc>
          <w:tcPr>
            <w:tcW w:w="1696" w:type="dxa"/>
            <w:vMerge w:val="restart"/>
            <w:shd w:val="clear" w:color="auto" w:fill="auto"/>
          </w:tcPr>
          <w:p w14:paraId="1DE06025" w14:textId="77777777" w:rsidR="00183569" w:rsidRDefault="00183569" w:rsidP="00183569">
            <w:pPr>
              <w:pStyle w:val="4"/>
              <w:spacing w:line="0" w:lineRule="atLeast"/>
              <w:jc w:val="left"/>
              <w:rPr>
                <w:rFonts w:ascii="Liberation Serif" w:hAnsi="Liberation Serif" w:cs="Liberation Serif"/>
                <w:sz w:val="22"/>
                <w:szCs w:val="22"/>
              </w:rPr>
            </w:pPr>
            <w:r w:rsidRPr="00FF0054">
              <w:rPr>
                <w:rFonts w:ascii="Liberation Serif" w:hAnsi="Liberation Serif" w:cs="Liberation Serif"/>
                <w:sz w:val="22"/>
                <w:szCs w:val="22"/>
              </w:rPr>
              <w:t>Зернов Иван Сергеевич</w:t>
            </w:r>
          </w:p>
          <w:p w14:paraId="43D52597" w14:textId="77777777" w:rsidR="00183569" w:rsidRPr="00ED7309" w:rsidRDefault="00183569" w:rsidP="00183569"/>
        </w:tc>
        <w:tc>
          <w:tcPr>
            <w:tcW w:w="2268" w:type="dxa"/>
            <w:vMerge w:val="restart"/>
          </w:tcPr>
          <w:p w14:paraId="630FDA89" w14:textId="77777777" w:rsidR="00183569" w:rsidRPr="006A194C" w:rsidRDefault="00183569" w:rsidP="00183569">
            <w:pPr>
              <w:pStyle w:val="7"/>
              <w:keepNext w:val="0"/>
              <w:autoSpaceDE/>
              <w:autoSpaceDN/>
              <w:adjustRightInd/>
              <w:spacing w:line="0" w:lineRule="atLeast"/>
              <w:jc w:val="center"/>
              <w:rPr>
                <w:rFonts w:ascii="Liberation Serif" w:hAnsi="Liberation Serif" w:cs="Liberation Serif"/>
                <w:sz w:val="22"/>
                <w:szCs w:val="22"/>
              </w:rPr>
            </w:pPr>
            <w:r w:rsidRPr="006A194C">
              <w:rPr>
                <w:rFonts w:ascii="Liberation Serif" w:hAnsi="Liberation Serif" w:cs="Liberation Serif"/>
                <w:sz w:val="22"/>
                <w:szCs w:val="22"/>
              </w:rPr>
              <w:t>Председатель Думы ГО Верхняя Пышма</w:t>
            </w:r>
          </w:p>
        </w:tc>
        <w:tc>
          <w:tcPr>
            <w:tcW w:w="1843" w:type="dxa"/>
            <w:vMerge w:val="restart"/>
            <w:shd w:val="clear" w:color="auto" w:fill="auto"/>
          </w:tcPr>
          <w:p w14:paraId="723F9AF3" w14:textId="77777777" w:rsidR="00183569" w:rsidRPr="006A194C" w:rsidRDefault="00183569" w:rsidP="00183569">
            <w:pPr>
              <w:spacing w:before="0"/>
              <w:ind w:left="-47" w:right="-113"/>
              <w:rPr>
                <w:rFonts w:ascii="Liberation Serif" w:hAnsi="Liberation Serif" w:cs="Liberation Serif"/>
                <w:b w:val="0"/>
                <w:bCs w:val="0"/>
                <w:sz w:val="22"/>
                <w:szCs w:val="22"/>
              </w:rPr>
            </w:pPr>
            <w:r w:rsidRPr="006A194C">
              <w:rPr>
                <w:rFonts w:ascii="Liberation Serif" w:hAnsi="Liberation Serif" w:cs="Liberation Serif"/>
                <w:b w:val="0"/>
                <w:sz w:val="22"/>
                <w:szCs w:val="22"/>
              </w:rPr>
              <w:t>21.09.2023 (04.03.1986)</w:t>
            </w:r>
          </w:p>
          <w:p w14:paraId="0D284CAC" w14:textId="77777777" w:rsidR="00183569" w:rsidRPr="006A194C" w:rsidRDefault="00183569" w:rsidP="00183569">
            <w:pPr>
              <w:spacing w:before="0"/>
              <w:ind w:left="-47" w:right="-113"/>
              <w:rPr>
                <w:rFonts w:ascii="Liberation Serif" w:hAnsi="Liberation Serif" w:cs="Liberation Serif"/>
                <w:b w:val="0"/>
                <w:bCs w:val="0"/>
                <w:sz w:val="22"/>
                <w:szCs w:val="22"/>
              </w:rPr>
            </w:pPr>
          </w:p>
        </w:tc>
        <w:tc>
          <w:tcPr>
            <w:tcW w:w="1370" w:type="dxa"/>
            <w:vMerge w:val="restart"/>
            <w:shd w:val="clear" w:color="auto" w:fill="auto"/>
          </w:tcPr>
          <w:p w14:paraId="5E1227A4" w14:textId="77777777" w:rsidR="00183569" w:rsidRPr="00FF0054" w:rsidRDefault="00183569" w:rsidP="00183569">
            <w:pPr>
              <w:pStyle w:val="5"/>
              <w:spacing w:line="0" w:lineRule="atLeast"/>
              <w:rPr>
                <w:rFonts w:ascii="Liberation Serif" w:hAnsi="Liberation Serif" w:cs="Liberation Serif"/>
                <w:sz w:val="22"/>
                <w:szCs w:val="22"/>
              </w:rPr>
            </w:pPr>
            <w:r w:rsidRPr="00FF0054">
              <w:rPr>
                <w:rFonts w:ascii="Liberation Serif" w:hAnsi="Liberation Serif" w:cs="Liberation Serif"/>
                <w:sz w:val="22"/>
                <w:szCs w:val="22"/>
              </w:rPr>
              <w:t xml:space="preserve">21.09.2023 </w:t>
            </w:r>
          </w:p>
        </w:tc>
        <w:tc>
          <w:tcPr>
            <w:tcW w:w="2271" w:type="dxa"/>
            <w:vMerge w:val="restart"/>
            <w:shd w:val="clear" w:color="auto" w:fill="auto"/>
          </w:tcPr>
          <w:p w14:paraId="7987B184" w14:textId="77777777" w:rsidR="00183569" w:rsidRPr="006A194C" w:rsidRDefault="00183569" w:rsidP="00183569">
            <w:pPr>
              <w:widowControl/>
              <w:spacing w:before="0"/>
              <w:ind w:right="-112"/>
              <w:jc w:val="left"/>
              <w:rPr>
                <w:rFonts w:ascii="Liberation Serif" w:hAnsi="Liberation Serif" w:cs="Liberation Serif"/>
                <w:b w:val="0"/>
                <w:bCs w:val="0"/>
                <w:sz w:val="22"/>
                <w:szCs w:val="22"/>
              </w:rPr>
            </w:pPr>
            <w:r w:rsidRPr="006A194C">
              <w:rPr>
                <w:rFonts w:ascii="Liberation Serif" w:hAnsi="Liberation Serif" w:cs="Liberation Serif"/>
                <w:b w:val="0"/>
                <w:bCs w:val="0"/>
                <w:sz w:val="22"/>
                <w:szCs w:val="22"/>
              </w:rPr>
              <w:t>председатель Думы ГО Верхняя Пышма</w:t>
            </w:r>
          </w:p>
          <w:p w14:paraId="65B20738" w14:textId="77777777" w:rsidR="00183569" w:rsidRPr="006A194C" w:rsidRDefault="00183569" w:rsidP="00183569">
            <w:pPr>
              <w:widowControl/>
              <w:spacing w:before="0"/>
              <w:ind w:right="-112"/>
              <w:jc w:val="left"/>
              <w:rPr>
                <w:rFonts w:ascii="Liberation Serif" w:hAnsi="Liberation Serif" w:cs="Liberation Serif"/>
                <w:b w:val="0"/>
                <w:bCs w:val="0"/>
                <w:sz w:val="22"/>
                <w:szCs w:val="22"/>
              </w:rPr>
            </w:pPr>
          </w:p>
        </w:tc>
        <w:tc>
          <w:tcPr>
            <w:tcW w:w="2842" w:type="dxa"/>
            <w:shd w:val="clear" w:color="auto" w:fill="auto"/>
          </w:tcPr>
          <w:p w14:paraId="79CBC954" w14:textId="77777777" w:rsidR="00183569" w:rsidRPr="00164112" w:rsidRDefault="00183569" w:rsidP="00183569">
            <w:pPr>
              <w:pStyle w:val="6"/>
              <w:ind w:right="-112"/>
              <w:jc w:val="left"/>
              <w:rPr>
                <w:rFonts w:ascii="Liberation Serif" w:hAnsi="Liberation Serif" w:cs="Liberation Serif"/>
                <w:color w:val="292929"/>
                <w:sz w:val="22"/>
                <w:szCs w:val="22"/>
                <w:shd w:val="clear" w:color="auto" w:fill="FFFFFF"/>
              </w:rPr>
            </w:pPr>
            <w:r w:rsidRPr="00FF0054">
              <w:rPr>
                <w:rFonts w:ascii="Liberation Serif" w:hAnsi="Liberation Serif" w:cs="Liberation Serif"/>
                <w:color w:val="292929"/>
                <w:sz w:val="22"/>
                <w:szCs w:val="22"/>
                <w:shd w:val="clear" w:color="auto" w:fill="FFFFFF"/>
              </w:rPr>
              <w:t xml:space="preserve">1. ГОУ ВПО «Уральская государственная юридическая академия», 2008, </w:t>
            </w:r>
            <w:r>
              <w:rPr>
                <w:rFonts w:ascii="Liberation Serif" w:hAnsi="Liberation Serif" w:cs="Liberation Serif"/>
                <w:color w:val="292929"/>
                <w:sz w:val="22"/>
                <w:szCs w:val="22"/>
                <w:shd w:val="clear" w:color="auto" w:fill="FFFFFF"/>
              </w:rPr>
              <w:t>юрист</w:t>
            </w:r>
          </w:p>
        </w:tc>
        <w:tc>
          <w:tcPr>
            <w:tcW w:w="1266" w:type="dxa"/>
            <w:vMerge w:val="restart"/>
            <w:shd w:val="clear" w:color="auto" w:fill="auto"/>
          </w:tcPr>
          <w:p w14:paraId="19F7A17D" w14:textId="77777777" w:rsidR="00183569" w:rsidRPr="00FF0054" w:rsidRDefault="00183569" w:rsidP="00183569">
            <w:pPr>
              <w:pStyle w:val="6"/>
              <w:spacing w:line="0" w:lineRule="atLeast"/>
              <w:rPr>
                <w:rFonts w:ascii="Liberation Serif" w:hAnsi="Liberation Serif" w:cs="Liberation Serif"/>
                <w:sz w:val="22"/>
                <w:szCs w:val="22"/>
              </w:rPr>
            </w:pPr>
            <w:r w:rsidRPr="00FF0054">
              <w:rPr>
                <w:rFonts w:ascii="Liberation Serif" w:hAnsi="Liberation Serif" w:cs="Liberation Serif"/>
                <w:sz w:val="22"/>
                <w:szCs w:val="22"/>
              </w:rPr>
              <w:t>20.12.2019</w:t>
            </w:r>
          </w:p>
        </w:tc>
        <w:tc>
          <w:tcPr>
            <w:tcW w:w="1701" w:type="dxa"/>
            <w:vMerge w:val="restart"/>
            <w:shd w:val="clear" w:color="auto" w:fill="auto"/>
          </w:tcPr>
          <w:p w14:paraId="4BFB098F" w14:textId="77777777" w:rsidR="00183569" w:rsidRPr="00FF0054" w:rsidRDefault="00183569" w:rsidP="00183569">
            <w:pPr>
              <w:pStyle w:val="6"/>
              <w:spacing w:line="0" w:lineRule="atLeast"/>
              <w:rPr>
                <w:rFonts w:ascii="Liberation Serif" w:hAnsi="Liberation Serif" w:cs="Liberation Serif"/>
                <w:sz w:val="22"/>
                <w:szCs w:val="22"/>
              </w:rPr>
            </w:pPr>
            <w:r w:rsidRPr="00FF0054">
              <w:rPr>
                <w:rFonts w:ascii="Liberation Serif" w:hAnsi="Liberation Serif" w:cs="Liberation Serif"/>
                <w:sz w:val="22"/>
                <w:szCs w:val="22"/>
              </w:rPr>
              <w:t>Постоянной</w:t>
            </w:r>
          </w:p>
        </w:tc>
      </w:tr>
      <w:tr w:rsidR="00183569" w:rsidRPr="00FF0054" w14:paraId="76BBDF4B" w14:textId="77777777" w:rsidTr="00ED7309">
        <w:trPr>
          <w:trHeight w:val="1337"/>
        </w:trPr>
        <w:tc>
          <w:tcPr>
            <w:tcW w:w="1696" w:type="dxa"/>
            <w:vMerge/>
            <w:shd w:val="clear" w:color="auto" w:fill="auto"/>
          </w:tcPr>
          <w:p w14:paraId="404725CF" w14:textId="77777777" w:rsidR="00183569" w:rsidRPr="00FF0054" w:rsidRDefault="00183569" w:rsidP="00183569">
            <w:pPr>
              <w:pStyle w:val="4"/>
              <w:spacing w:line="0" w:lineRule="atLeast"/>
              <w:jc w:val="left"/>
              <w:rPr>
                <w:rFonts w:ascii="Liberation Serif" w:hAnsi="Liberation Serif" w:cs="Liberation Serif"/>
                <w:sz w:val="22"/>
                <w:szCs w:val="22"/>
              </w:rPr>
            </w:pPr>
          </w:p>
        </w:tc>
        <w:tc>
          <w:tcPr>
            <w:tcW w:w="2268" w:type="dxa"/>
            <w:vMerge/>
          </w:tcPr>
          <w:p w14:paraId="04823F68" w14:textId="77777777" w:rsidR="00183569" w:rsidRPr="00FF0054" w:rsidRDefault="00183569" w:rsidP="00183569">
            <w:pPr>
              <w:pStyle w:val="7"/>
              <w:keepNext w:val="0"/>
              <w:autoSpaceDE/>
              <w:autoSpaceDN/>
              <w:adjustRightInd/>
              <w:spacing w:line="0" w:lineRule="atLeast"/>
              <w:jc w:val="center"/>
              <w:rPr>
                <w:rFonts w:ascii="Liberation Serif" w:hAnsi="Liberation Serif" w:cs="Liberation Serif"/>
                <w:sz w:val="22"/>
                <w:szCs w:val="22"/>
              </w:rPr>
            </w:pPr>
          </w:p>
        </w:tc>
        <w:tc>
          <w:tcPr>
            <w:tcW w:w="1843" w:type="dxa"/>
            <w:vMerge/>
            <w:shd w:val="clear" w:color="auto" w:fill="auto"/>
          </w:tcPr>
          <w:p w14:paraId="13C73E05" w14:textId="77777777" w:rsidR="00183569" w:rsidRPr="00FF0054" w:rsidRDefault="00183569" w:rsidP="00183569">
            <w:pPr>
              <w:pStyle w:val="5"/>
              <w:spacing w:line="0" w:lineRule="atLeast"/>
              <w:rPr>
                <w:rFonts w:ascii="Liberation Serif" w:hAnsi="Liberation Serif" w:cs="Liberation Serif"/>
                <w:sz w:val="22"/>
                <w:szCs w:val="22"/>
              </w:rPr>
            </w:pPr>
          </w:p>
        </w:tc>
        <w:tc>
          <w:tcPr>
            <w:tcW w:w="1370" w:type="dxa"/>
            <w:vMerge/>
            <w:shd w:val="clear" w:color="auto" w:fill="auto"/>
          </w:tcPr>
          <w:p w14:paraId="5DA2F2FF" w14:textId="77777777" w:rsidR="00183569" w:rsidRPr="00FF0054" w:rsidRDefault="00183569" w:rsidP="00183569">
            <w:pPr>
              <w:pStyle w:val="5"/>
              <w:spacing w:line="0" w:lineRule="atLeast"/>
              <w:rPr>
                <w:rFonts w:ascii="Liberation Serif" w:hAnsi="Liberation Serif" w:cs="Liberation Serif"/>
                <w:sz w:val="22"/>
                <w:szCs w:val="22"/>
              </w:rPr>
            </w:pPr>
          </w:p>
        </w:tc>
        <w:tc>
          <w:tcPr>
            <w:tcW w:w="2271" w:type="dxa"/>
            <w:vMerge/>
            <w:shd w:val="clear" w:color="auto" w:fill="auto"/>
          </w:tcPr>
          <w:p w14:paraId="4F510EC8" w14:textId="77777777" w:rsidR="00183569" w:rsidRPr="00FF0054" w:rsidRDefault="00183569" w:rsidP="00183569">
            <w:pPr>
              <w:widowControl/>
              <w:spacing w:before="0" w:line="0" w:lineRule="atLeast"/>
              <w:ind w:right="0"/>
              <w:jc w:val="left"/>
              <w:rPr>
                <w:rFonts w:ascii="Liberation Serif" w:hAnsi="Liberation Serif" w:cs="Liberation Serif"/>
                <w:b w:val="0"/>
                <w:bCs w:val="0"/>
                <w:sz w:val="22"/>
                <w:szCs w:val="22"/>
              </w:rPr>
            </w:pPr>
          </w:p>
        </w:tc>
        <w:tc>
          <w:tcPr>
            <w:tcW w:w="2842" w:type="dxa"/>
            <w:shd w:val="clear" w:color="auto" w:fill="auto"/>
          </w:tcPr>
          <w:p w14:paraId="73B0E8F1" w14:textId="77777777" w:rsidR="00183569" w:rsidRPr="00FF0054" w:rsidRDefault="00183569" w:rsidP="00183569">
            <w:pPr>
              <w:pStyle w:val="af9"/>
              <w:spacing w:line="0" w:lineRule="atLeast"/>
              <w:ind w:left="0"/>
              <w:rPr>
                <w:rFonts w:ascii="Liberation Serif" w:hAnsi="Liberation Serif" w:cs="Liberation Serif"/>
                <w:color w:val="292929"/>
                <w:shd w:val="clear" w:color="auto" w:fill="FFFFFF"/>
              </w:rPr>
            </w:pPr>
            <w:r w:rsidRPr="00FF0054">
              <w:rPr>
                <w:rFonts w:ascii="Liberation Serif" w:hAnsi="Liberation Serif" w:cs="Liberation Serif"/>
                <w:color w:val="292929"/>
                <w:shd w:val="clear" w:color="auto" w:fill="FFFFFF"/>
              </w:rPr>
              <w:t>2. Аспирантура ГОУ ВПО «Уральская государственная юридическая академия», 2011</w:t>
            </w:r>
          </w:p>
        </w:tc>
        <w:tc>
          <w:tcPr>
            <w:tcW w:w="1266" w:type="dxa"/>
            <w:vMerge/>
            <w:shd w:val="clear" w:color="auto" w:fill="auto"/>
          </w:tcPr>
          <w:p w14:paraId="64E56108" w14:textId="77777777" w:rsidR="00183569" w:rsidRPr="00FF0054" w:rsidRDefault="00183569" w:rsidP="00183569">
            <w:pPr>
              <w:pStyle w:val="6"/>
              <w:spacing w:line="0" w:lineRule="atLeast"/>
              <w:rPr>
                <w:rFonts w:ascii="Liberation Serif" w:hAnsi="Liberation Serif" w:cs="Liberation Serif"/>
                <w:sz w:val="22"/>
                <w:szCs w:val="22"/>
              </w:rPr>
            </w:pPr>
          </w:p>
        </w:tc>
        <w:tc>
          <w:tcPr>
            <w:tcW w:w="1701" w:type="dxa"/>
            <w:vMerge/>
            <w:shd w:val="clear" w:color="auto" w:fill="auto"/>
          </w:tcPr>
          <w:p w14:paraId="4EC856EF" w14:textId="77777777" w:rsidR="00183569" w:rsidRPr="00FF0054" w:rsidRDefault="00183569" w:rsidP="00183569">
            <w:pPr>
              <w:pStyle w:val="6"/>
              <w:spacing w:line="0" w:lineRule="atLeast"/>
              <w:rPr>
                <w:rFonts w:ascii="Liberation Serif" w:hAnsi="Liberation Serif" w:cs="Liberation Serif"/>
                <w:sz w:val="22"/>
                <w:szCs w:val="22"/>
              </w:rPr>
            </w:pPr>
          </w:p>
        </w:tc>
      </w:tr>
      <w:tr w:rsidR="00183569" w:rsidRPr="00FF0054" w14:paraId="0CC98699" w14:textId="77777777" w:rsidTr="00ED7309">
        <w:trPr>
          <w:trHeight w:val="385"/>
        </w:trPr>
        <w:tc>
          <w:tcPr>
            <w:tcW w:w="1696" w:type="dxa"/>
            <w:shd w:val="clear" w:color="auto" w:fill="auto"/>
          </w:tcPr>
          <w:p w14:paraId="20724399" w14:textId="77777777" w:rsidR="00183569" w:rsidRPr="00FF0054" w:rsidRDefault="00183569" w:rsidP="00183569">
            <w:pPr>
              <w:widowControl/>
              <w:spacing w:before="0" w:line="0" w:lineRule="atLeast"/>
              <w:ind w:right="0"/>
              <w:jc w:val="left"/>
              <w:rPr>
                <w:rFonts w:ascii="Liberation Serif" w:hAnsi="Liberation Serif" w:cs="Liberation Serif"/>
                <w:b w:val="0"/>
                <w:sz w:val="22"/>
                <w:szCs w:val="22"/>
              </w:rPr>
            </w:pPr>
            <w:r w:rsidRPr="00FF0054">
              <w:rPr>
                <w:rFonts w:ascii="Liberation Serif" w:hAnsi="Liberation Serif" w:cs="Liberation Serif"/>
                <w:b w:val="0"/>
                <w:sz w:val="22"/>
                <w:szCs w:val="22"/>
              </w:rPr>
              <w:t>Шахмаев Сергей Владимирович</w:t>
            </w:r>
          </w:p>
          <w:p w14:paraId="5A980817" w14:textId="77777777" w:rsidR="00183569" w:rsidRPr="00FF0054" w:rsidRDefault="00183569" w:rsidP="00183569">
            <w:pPr>
              <w:pStyle w:val="4"/>
              <w:spacing w:line="0" w:lineRule="atLeast"/>
              <w:jc w:val="left"/>
              <w:rPr>
                <w:rFonts w:ascii="Liberation Serif" w:hAnsi="Liberation Serif" w:cs="Liberation Serif"/>
                <w:sz w:val="22"/>
                <w:szCs w:val="22"/>
              </w:rPr>
            </w:pPr>
          </w:p>
        </w:tc>
        <w:tc>
          <w:tcPr>
            <w:tcW w:w="2268" w:type="dxa"/>
          </w:tcPr>
          <w:p w14:paraId="157B4D73" w14:textId="77777777" w:rsidR="00183569" w:rsidRPr="006A194C" w:rsidRDefault="00183569" w:rsidP="00183569">
            <w:pPr>
              <w:pStyle w:val="7"/>
              <w:keepNext w:val="0"/>
              <w:autoSpaceDE/>
              <w:autoSpaceDN/>
              <w:adjustRightInd/>
              <w:spacing w:line="0" w:lineRule="atLeast"/>
              <w:jc w:val="center"/>
              <w:rPr>
                <w:rFonts w:ascii="Liberation Serif" w:hAnsi="Liberation Serif" w:cs="Liberation Serif"/>
                <w:sz w:val="22"/>
                <w:szCs w:val="22"/>
              </w:rPr>
            </w:pPr>
            <w:r w:rsidRPr="006A194C">
              <w:rPr>
                <w:rFonts w:ascii="Liberation Serif" w:hAnsi="Liberation Serif" w:cs="Liberation Serif"/>
                <w:sz w:val="22"/>
                <w:szCs w:val="22"/>
              </w:rPr>
              <w:t>Депутат Думы ГО Верхняя Пышма на постоянной основе</w:t>
            </w:r>
          </w:p>
        </w:tc>
        <w:tc>
          <w:tcPr>
            <w:tcW w:w="1843" w:type="dxa"/>
            <w:shd w:val="clear" w:color="auto" w:fill="auto"/>
          </w:tcPr>
          <w:p w14:paraId="3656E841" w14:textId="77777777" w:rsidR="00183569" w:rsidRPr="006A194C" w:rsidRDefault="00183569" w:rsidP="00183569">
            <w:pPr>
              <w:spacing w:before="0"/>
              <w:ind w:left="-47" w:right="-113"/>
              <w:rPr>
                <w:rFonts w:ascii="Liberation Serif" w:hAnsi="Liberation Serif" w:cs="Liberation Serif"/>
                <w:b w:val="0"/>
                <w:bCs w:val="0"/>
                <w:sz w:val="22"/>
                <w:szCs w:val="22"/>
              </w:rPr>
            </w:pPr>
            <w:r w:rsidRPr="006A194C">
              <w:rPr>
                <w:rFonts w:ascii="Liberation Serif" w:hAnsi="Liberation Serif" w:cs="Liberation Serif"/>
                <w:b w:val="0"/>
                <w:sz w:val="22"/>
                <w:szCs w:val="22"/>
              </w:rPr>
              <w:t>21.09.2023 (19.04.1959)</w:t>
            </w:r>
          </w:p>
        </w:tc>
        <w:tc>
          <w:tcPr>
            <w:tcW w:w="1370" w:type="dxa"/>
            <w:shd w:val="clear" w:color="auto" w:fill="auto"/>
          </w:tcPr>
          <w:p w14:paraId="3F18D749" w14:textId="77777777" w:rsidR="00183569" w:rsidRPr="00FF0054" w:rsidRDefault="00183569" w:rsidP="00183569">
            <w:pPr>
              <w:pStyle w:val="5"/>
              <w:spacing w:line="0" w:lineRule="atLeast"/>
              <w:rPr>
                <w:rFonts w:ascii="Liberation Serif" w:hAnsi="Liberation Serif" w:cs="Liberation Serif"/>
                <w:sz w:val="22"/>
                <w:szCs w:val="22"/>
              </w:rPr>
            </w:pPr>
            <w:r w:rsidRPr="00FF0054">
              <w:rPr>
                <w:rFonts w:ascii="Liberation Serif" w:hAnsi="Liberation Serif" w:cs="Liberation Serif"/>
                <w:sz w:val="22"/>
                <w:szCs w:val="22"/>
              </w:rPr>
              <w:t>21.09.2023</w:t>
            </w:r>
          </w:p>
        </w:tc>
        <w:tc>
          <w:tcPr>
            <w:tcW w:w="2271" w:type="dxa"/>
            <w:shd w:val="clear" w:color="auto" w:fill="auto"/>
          </w:tcPr>
          <w:p w14:paraId="3707E4E9" w14:textId="77777777" w:rsidR="00183569" w:rsidRPr="00FF0054" w:rsidRDefault="00183569" w:rsidP="00183569">
            <w:pPr>
              <w:widowControl/>
              <w:spacing w:before="0" w:line="0" w:lineRule="atLeast"/>
              <w:ind w:right="0"/>
              <w:jc w:val="left"/>
              <w:rPr>
                <w:rFonts w:ascii="Liberation Serif" w:hAnsi="Liberation Serif" w:cs="Liberation Serif"/>
                <w:b w:val="0"/>
                <w:bCs w:val="0"/>
                <w:sz w:val="22"/>
                <w:szCs w:val="22"/>
              </w:rPr>
            </w:pPr>
            <w:r w:rsidRPr="006A194C">
              <w:rPr>
                <w:rFonts w:ascii="Liberation Serif" w:hAnsi="Liberation Serif" w:cs="Liberation Serif"/>
                <w:b w:val="0"/>
                <w:bCs w:val="0"/>
                <w:sz w:val="22"/>
                <w:szCs w:val="22"/>
              </w:rPr>
              <w:t>заместитель председателя Думы ГО Верхняя Пышма на постоянной основе</w:t>
            </w:r>
          </w:p>
        </w:tc>
        <w:tc>
          <w:tcPr>
            <w:tcW w:w="2842" w:type="dxa"/>
            <w:shd w:val="clear" w:color="auto" w:fill="auto"/>
          </w:tcPr>
          <w:p w14:paraId="44E58CDF" w14:textId="77777777" w:rsidR="00183569" w:rsidRPr="00FF0054" w:rsidRDefault="00183569" w:rsidP="00183569">
            <w:pPr>
              <w:pStyle w:val="af9"/>
              <w:spacing w:line="0" w:lineRule="atLeast"/>
              <w:ind w:left="0"/>
              <w:rPr>
                <w:rFonts w:ascii="Liberation Serif" w:hAnsi="Liberation Serif" w:cs="Liberation Serif"/>
              </w:rPr>
            </w:pPr>
            <w:r w:rsidRPr="00FF0054">
              <w:rPr>
                <w:rFonts w:ascii="Liberation Serif" w:hAnsi="Liberation Serif" w:cs="Liberation Serif"/>
              </w:rPr>
              <w:t>Российский государственный университет туризма и спорта, 2008, менеджер</w:t>
            </w:r>
          </w:p>
        </w:tc>
        <w:tc>
          <w:tcPr>
            <w:tcW w:w="1266" w:type="dxa"/>
            <w:shd w:val="clear" w:color="auto" w:fill="auto"/>
          </w:tcPr>
          <w:p w14:paraId="355A12C4" w14:textId="77777777" w:rsidR="00183569" w:rsidRPr="00FF0054" w:rsidRDefault="00183569" w:rsidP="00183569">
            <w:pPr>
              <w:pStyle w:val="6"/>
              <w:spacing w:line="0" w:lineRule="atLeast"/>
              <w:rPr>
                <w:rFonts w:ascii="Liberation Serif" w:hAnsi="Liberation Serif" w:cs="Liberation Serif"/>
                <w:sz w:val="22"/>
                <w:szCs w:val="22"/>
              </w:rPr>
            </w:pPr>
            <w:r w:rsidRPr="00FF0054">
              <w:rPr>
                <w:rFonts w:ascii="Liberation Serif" w:hAnsi="Liberation Serif" w:cs="Liberation Serif"/>
                <w:sz w:val="22"/>
                <w:szCs w:val="22"/>
              </w:rPr>
              <w:t>30.01.2020</w:t>
            </w:r>
          </w:p>
        </w:tc>
        <w:tc>
          <w:tcPr>
            <w:tcW w:w="1701" w:type="dxa"/>
            <w:shd w:val="clear" w:color="auto" w:fill="auto"/>
          </w:tcPr>
          <w:p w14:paraId="5B8EB52E" w14:textId="77777777" w:rsidR="00183569" w:rsidRPr="00FF0054" w:rsidRDefault="00183569" w:rsidP="00183569">
            <w:pPr>
              <w:pStyle w:val="6"/>
              <w:spacing w:line="0" w:lineRule="atLeast"/>
              <w:rPr>
                <w:rFonts w:ascii="Liberation Serif" w:hAnsi="Liberation Serif" w:cs="Liberation Serif"/>
                <w:sz w:val="22"/>
                <w:szCs w:val="22"/>
              </w:rPr>
            </w:pPr>
            <w:r w:rsidRPr="00FF0054">
              <w:rPr>
                <w:rFonts w:ascii="Liberation Serif" w:hAnsi="Liberation Serif" w:cs="Liberation Serif"/>
                <w:sz w:val="22"/>
                <w:szCs w:val="22"/>
              </w:rPr>
              <w:t>Постоянной</w:t>
            </w:r>
          </w:p>
        </w:tc>
      </w:tr>
    </w:tbl>
    <w:p w14:paraId="2A3D49BD" w14:textId="77777777" w:rsidR="00C83193" w:rsidRPr="003E1983" w:rsidRDefault="00C83193" w:rsidP="00C83193">
      <w:pPr>
        <w:widowControl/>
        <w:spacing w:before="0" w:line="0" w:lineRule="atLeast"/>
        <w:ind w:right="0"/>
        <w:jc w:val="both"/>
        <w:rPr>
          <w:rFonts w:ascii="Liberation Serif" w:hAnsi="Liberation Serif" w:cs="Liberation Serif"/>
          <w:color w:val="FF0000"/>
          <w:sz w:val="28"/>
          <w:szCs w:val="28"/>
        </w:rPr>
      </w:pPr>
    </w:p>
    <w:p w14:paraId="0C42AD4F" w14:textId="77777777" w:rsidR="00C83193" w:rsidRPr="003E1983" w:rsidRDefault="00C83193" w:rsidP="00C83193">
      <w:pPr>
        <w:widowControl/>
        <w:spacing w:before="0" w:line="0" w:lineRule="atLeast"/>
        <w:ind w:right="0"/>
        <w:jc w:val="left"/>
        <w:rPr>
          <w:rFonts w:ascii="Liberation Serif" w:hAnsi="Liberation Serif" w:cs="Liberation Serif"/>
          <w:color w:val="FF0000"/>
        </w:rPr>
      </w:pPr>
      <w:r w:rsidRPr="003E1983">
        <w:rPr>
          <w:rFonts w:ascii="Liberation Serif" w:hAnsi="Liberation Serif" w:cs="Liberation Serif"/>
          <w:color w:val="FF0000"/>
        </w:rPr>
        <w:br w:type="page"/>
      </w:r>
    </w:p>
    <w:p w14:paraId="74FF5469" w14:textId="77777777" w:rsidR="00C83193" w:rsidRPr="003E1983" w:rsidRDefault="00C83193" w:rsidP="00C83193">
      <w:pPr>
        <w:widowControl/>
        <w:spacing w:before="0" w:line="0" w:lineRule="atLeast"/>
        <w:ind w:right="0"/>
        <w:jc w:val="left"/>
        <w:rPr>
          <w:rFonts w:ascii="Liberation Serif" w:hAnsi="Liberation Serif" w:cs="Liberation Serif"/>
          <w:color w:val="FF0000"/>
        </w:rPr>
      </w:pPr>
    </w:p>
    <w:p w14:paraId="02564080" w14:textId="77777777" w:rsidR="00C83193" w:rsidRDefault="002F7BE8" w:rsidP="00A453EB">
      <w:pPr>
        <w:widowControl/>
        <w:spacing w:before="0" w:line="0" w:lineRule="atLeast"/>
        <w:ind w:left="142" w:right="0" w:firstLine="566"/>
        <w:jc w:val="both"/>
        <w:rPr>
          <w:rFonts w:ascii="Liberation Serif" w:hAnsi="Liberation Serif" w:cs="Liberation Serif"/>
        </w:rPr>
      </w:pPr>
      <w:r>
        <w:rPr>
          <w:rFonts w:ascii="Liberation Serif" w:hAnsi="Liberation Serif" w:cs="Liberation Serif"/>
        </w:rPr>
        <w:t>3</w:t>
      </w:r>
      <w:r w:rsidR="00C83193" w:rsidRPr="008E6260">
        <w:rPr>
          <w:rFonts w:ascii="Liberation Serif" w:hAnsi="Liberation Serif" w:cs="Liberation Serif"/>
        </w:rPr>
        <w:t>.3. Количественная и качественная характеристика муниципальных служащих, замещающих должности муниципальной службы в органах местного самоуправления по состоянию на 01.01.202</w:t>
      </w:r>
      <w:r w:rsidR="004515C2">
        <w:rPr>
          <w:rFonts w:ascii="Liberation Serif" w:hAnsi="Liberation Serif" w:cs="Liberation Serif"/>
        </w:rPr>
        <w:t>5</w:t>
      </w:r>
    </w:p>
    <w:p w14:paraId="41F527D2" w14:textId="77777777" w:rsidR="00C83193" w:rsidRPr="008E6260" w:rsidRDefault="00C83193" w:rsidP="00C83193">
      <w:pPr>
        <w:widowControl/>
        <w:spacing w:before="0" w:line="0" w:lineRule="atLeast"/>
        <w:ind w:left="142" w:right="0"/>
        <w:jc w:val="left"/>
        <w:rPr>
          <w:rFonts w:ascii="Liberation Serif" w:hAnsi="Liberation Serif" w:cs="Liberation Serif"/>
        </w:rPr>
      </w:pP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707"/>
        <w:gridCol w:w="1276"/>
        <w:gridCol w:w="1560"/>
        <w:gridCol w:w="1559"/>
        <w:gridCol w:w="1559"/>
        <w:gridCol w:w="1559"/>
        <w:gridCol w:w="1560"/>
        <w:gridCol w:w="708"/>
      </w:tblGrid>
      <w:tr w:rsidR="00C83193" w:rsidRPr="008E6260" w14:paraId="361F54F1" w14:textId="77777777" w:rsidTr="00ED7309">
        <w:trPr>
          <w:tblHead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5057B67" w14:textId="77777777" w:rsidR="00C83193" w:rsidRPr="008E6260" w:rsidRDefault="00C83193" w:rsidP="00ED7309">
            <w:pPr>
              <w:widowControl/>
              <w:spacing w:before="0" w:line="0" w:lineRule="atLeast"/>
              <w:ind w:right="0"/>
              <w:rPr>
                <w:rFonts w:ascii="Liberation Serif" w:hAnsi="Liberation Serif" w:cs="Liberation Serif"/>
              </w:rPr>
            </w:pPr>
            <w:r w:rsidRPr="008E6260">
              <w:rPr>
                <w:rFonts w:ascii="Liberation Serif" w:hAnsi="Liberation Serif" w:cs="Liberation Serif"/>
              </w:rPr>
              <w:t>№ п/п</w:t>
            </w:r>
          </w:p>
        </w:tc>
        <w:tc>
          <w:tcPr>
            <w:tcW w:w="4707" w:type="dxa"/>
            <w:tcBorders>
              <w:top w:val="single" w:sz="4" w:space="0" w:color="auto"/>
              <w:left w:val="single" w:sz="4" w:space="0" w:color="auto"/>
              <w:bottom w:val="single" w:sz="4" w:space="0" w:color="auto"/>
              <w:right w:val="single" w:sz="4" w:space="0" w:color="auto"/>
            </w:tcBorders>
            <w:shd w:val="clear" w:color="auto" w:fill="auto"/>
          </w:tcPr>
          <w:p w14:paraId="6E5C26A3" w14:textId="77777777" w:rsidR="00C83193" w:rsidRPr="008E6260" w:rsidRDefault="00C83193" w:rsidP="00ED7309">
            <w:pPr>
              <w:pStyle w:val="81"/>
              <w:keepNext w:val="0"/>
              <w:autoSpaceDE/>
              <w:autoSpaceDN/>
              <w:adjustRightInd/>
              <w:spacing w:line="0" w:lineRule="atLeast"/>
              <w:rPr>
                <w:rFonts w:ascii="Liberation Serif" w:hAnsi="Liberation Serif" w:cs="Liberation Serif"/>
                <w:sz w:val="24"/>
                <w:szCs w:val="24"/>
              </w:rPr>
            </w:pPr>
            <w:r w:rsidRPr="008E6260">
              <w:rPr>
                <w:rFonts w:ascii="Liberation Serif" w:hAnsi="Liberation Serif" w:cs="Liberation Serif"/>
                <w:sz w:val="24"/>
                <w:szCs w:val="24"/>
              </w:rPr>
              <w:t>Отдельные показатели по квалификационным требованиям и кадровой работе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431DBE" w14:textId="77777777" w:rsidR="00C83193" w:rsidRPr="008E6260" w:rsidRDefault="00C83193" w:rsidP="00ED7309">
            <w:pPr>
              <w:widowControl/>
              <w:spacing w:before="0" w:line="0" w:lineRule="atLeast"/>
              <w:ind w:right="0"/>
              <w:rPr>
                <w:rFonts w:ascii="Liberation Serif" w:hAnsi="Liberation Serif" w:cs="Liberation Serif"/>
              </w:rPr>
            </w:pPr>
            <w:r w:rsidRPr="008E6260">
              <w:rPr>
                <w:rFonts w:ascii="Liberation Serif" w:hAnsi="Liberation Serif" w:cs="Liberation Serif"/>
              </w:rPr>
              <w:t>Всего муниципальных служащих, человек</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9D8FCD6" w14:textId="77777777" w:rsidR="00C83193" w:rsidRPr="008E6260" w:rsidRDefault="00C83193" w:rsidP="00ED7309">
            <w:pPr>
              <w:widowControl/>
              <w:spacing w:before="0" w:line="0" w:lineRule="atLeast"/>
              <w:ind w:right="0"/>
              <w:rPr>
                <w:rFonts w:ascii="Liberation Serif" w:hAnsi="Liberation Serif" w:cs="Liberation Serif"/>
              </w:rPr>
            </w:pPr>
            <w:r w:rsidRPr="008E6260">
              <w:rPr>
                <w:rFonts w:ascii="Liberation Serif" w:hAnsi="Liberation Serif" w:cs="Liberation Serif"/>
              </w:rPr>
              <w:t>Замещающих высшие должности муниципальной службы, человек</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468460D" w14:textId="77777777" w:rsidR="00C83193" w:rsidRPr="008E6260" w:rsidRDefault="00C83193" w:rsidP="00ED7309">
            <w:pPr>
              <w:widowControl/>
              <w:spacing w:before="0" w:line="0" w:lineRule="atLeast"/>
              <w:ind w:right="0"/>
              <w:rPr>
                <w:rFonts w:ascii="Liberation Serif" w:hAnsi="Liberation Serif" w:cs="Liberation Serif"/>
              </w:rPr>
            </w:pPr>
            <w:r w:rsidRPr="008E6260">
              <w:rPr>
                <w:rFonts w:ascii="Liberation Serif" w:hAnsi="Liberation Serif" w:cs="Liberation Serif"/>
              </w:rPr>
              <w:t>Замещающих главные должности муниципальной службы, человек</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F54564A" w14:textId="77777777" w:rsidR="00C83193" w:rsidRPr="008E6260" w:rsidRDefault="00C83193" w:rsidP="00ED7309">
            <w:pPr>
              <w:widowControl/>
              <w:spacing w:before="0" w:line="0" w:lineRule="atLeast"/>
              <w:ind w:right="0"/>
              <w:rPr>
                <w:rFonts w:ascii="Liberation Serif" w:hAnsi="Liberation Serif" w:cs="Liberation Serif"/>
              </w:rPr>
            </w:pPr>
            <w:r w:rsidRPr="008E6260">
              <w:rPr>
                <w:rFonts w:ascii="Liberation Serif" w:hAnsi="Liberation Serif" w:cs="Liberation Serif"/>
              </w:rPr>
              <w:t>Замещающих ведущие должности муниципальной службы, человек</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7F0823" w14:textId="77777777" w:rsidR="00C83193" w:rsidRPr="008E6260" w:rsidRDefault="00C83193" w:rsidP="00ED7309">
            <w:pPr>
              <w:widowControl/>
              <w:spacing w:before="0" w:line="0" w:lineRule="atLeast"/>
              <w:ind w:right="0"/>
              <w:rPr>
                <w:rFonts w:ascii="Liberation Serif" w:hAnsi="Liberation Serif" w:cs="Liberation Serif"/>
              </w:rPr>
            </w:pPr>
            <w:r w:rsidRPr="008E6260">
              <w:rPr>
                <w:rFonts w:ascii="Liberation Serif" w:hAnsi="Liberation Serif" w:cs="Liberation Serif"/>
              </w:rPr>
              <w:t>Замещающих старшие должности муниципальной службы, человек</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167E37B" w14:textId="77777777" w:rsidR="00C83193" w:rsidRPr="008E6260" w:rsidRDefault="00C83193" w:rsidP="00ED7309">
            <w:pPr>
              <w:widowControl/>
              <w:spacing w:before="0" w:line="0" w:lineRule="atLeast"/>
              <w:ind w:right="0"/>
              <w:rPr>
                <w:rFonts w:ascii="Liberation Serif" w:hAnsi="Liberation Serif" w:cs="Liberation Serif"/>
              </w:rPr>
            </w:pPr>
            <w:r w:rsidRPr="008E6260">
              <w:rPr>
                <w:rFonts w:ascii="Liberation Serif" w:hAnsi="Liberation Serif" w:cs="Liberation Serif"/>
              </w:rPr>
              <w:t>Замещающих младшие должности муниципальной службы, человек</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98ECB70" w14:textId="77777777" w:rsidR="00C83193" w:rsidRPr="008E6260" w:rsidRDefault="00C83193" w:rsidP="00ED7309">
            <w:pPr>
              <w:widowControl/>
              <w:spacing w:before="0" w:line="0" w:lineRule="atLeast"/>
              <w:ind w:right="0"/>
              <w:rPr>
                <w:rFonts w:ascii="Liberation Serif" w:hAnsi="Liberation Serif" w:cs="Liberation Serif"/>
              </w:rPr>
            </w:pPr>
            <w:r w:rsidRPr="008E6260">
              <w:rPr>
                <w:rFonts w:ascii="Liberation Serif" w:hAnsi="Liberation Serif" w:cs="Liberation Serif"/>
              </w:rPr>
              <w:t>Примечание</w:t>
            </w:r>
          </w:p>
        </w:tc>
      </w:tr>
      <w:tr w:rsidR="00C83193" w:rsidRPr="008E6260" w14:paraId="4879BE8B" w14:textId="77777777" w:rsidTr="00ED7309">
        <w:tc>
          <w:tcPr>
            <w:tcW w:w="567" w:type="dxa"/>
            <w:tcBorders>
              <w:top w:val="single" w:sz="4" w:space="0" w:color="auto"/>
              <w:left w:val="single" w:sz="4" w:space="0" w:color="auto"/>
              <w:bottom w:val="single" w:sz="4" w:space="0" w:color="auto"/>
              <w:right w:val="single" w:sz="4" w:space="0" w:color="auto"/>
            </w:tcBorders>
            <w:shd w:val="clear" w:color="auto" w:fill="auto"/>
          </w:tcPr>
          <w:p w14:paraId="6B0A5F70" w14:textId="77777777" w:rsidR="00C83193" w:rsidRPr="008E6260" w:rsidRDefault="00C83193" w:rsidP="00ED7309">
            <w:pPr>
              <w:widowControl/>
              <w:spacing w:before="0" w:line="0" w:lineRule="atLeast"/>
              <w:ind w:right="0"/>
              <w:rPr>
                <w:rFonts w:ascii="Liberation Serif" w:hAnsi="Liberation Serif" w:cs="Liberation Serif"/>
                <w:bCs w:val="0"/>
              </w:rPr>
            </w:pPr>
            <w:r w:rsidRPr="008E6260">
              <w:rPr>
                <w:rFonts w:ascii="Liberation Serif" w:hAnsi="Liberation Serif" w:cs="Liberation Serif"/>
                <w:bCs w:val="0"/>
              </w:rPr>
              <w:t>1.</w:t>
            </w:r>
          </w:p>
        </w:tc>
        <w:tc>
          <w:tcPr>
            <w:tcW w:w="4707" w:type="dxa"/>
            <w:tcBorders>
              <w:top w:val="single" w:sz="4" w:space="0" w:color="auto"/>
              <w:left w:val="single" w:sz="4" w:space="0" w:color="auto"/>
              <w:bottom w:val="single" w:sz="4" w:space="0" w:color="auto"/>
              <w:right w:val="single" w:sz="4" w:space="0" w:color="auto"/>
            </w:tcBorders>
            <w:shd w:val="clear" w:color="auto" w:fill="auto"/>
          </w:tcPr>
          <w:p w14:paraId="07FC4D3E" w14:textId="77777777" w:rsidR="00C83193" w:rsidRPr="008E6260" w:rsidRDefault="00C83193" w:rsidP="00013132">
            <w:pPr>
              <w:widowControl/>
              <w:spacing w:before="0" w:line="0" w:lineRule="atLeast"/>
              <w:ind w:right="0"/>
              <w:jc w:val="both"/>
              <w:rPr>
                <w:rFonts w:ascii="Liberation Serif" w:hAnsi="Liberation Serif" w:cs="Liberation Serif"/>
                <w:bCs w:val="0"/>
              </w:rPr>
            </w:pPr>
            <w:r w:rsidRPr="008E6260">
              <w:rPr>
                <w:rFonts w:ascii="Liberation Serif" w:hAnsi="Liberation Serif" w:cs="Liberation Serif"/>
                <w:bCs w:val="0"/>
              </w:rPr>
              <w:t>По уровню образования:</w:t>
            </w:r>
            <w:r w:rsidR="00ED7309">
              <w:rPr>
                <w:rFonts w:ascii="Liberation Serif" w:hAnsi="Liberation Serif" w:cs="Liberation Serif"/>
                <w:bCs w:val="0"/>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2BF93E" w14:textId="77777777" w:rsidR="00C83193" w:rsidRPr="004515C2" w:rsidRDefault="00C83193" w:rsidP="00ED7309">
            <w:pPr>
              <w:pStyle w:val="afe"/>
              <w:spacing w:line="0" w:lineRule="atLeast"/>
              <w:jc w:val="center"/>
              <w:rPr>
                <w:rFonts w:ascii="Liberation Serif" w:hAnsi="Liberation Serif" w:cs="Liberation Serif"/>
                <w:b/>
                <w:bCs/>
                <w:sz w:val="24"/>
                <w:szCs w:val="24"/>
                <w:highlight w:val="yellow"/>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305C8CB" w14:textId="77777777" w:rsidR="00C83193" w:rsidRPr="004515C2" w:rsidRDefault="00C83193" w:rsidP="00ED7309">
            <w:pPr>
              <w:pStyle w:val="afe"/>
              <w:spacing w:line="0" w:lineRule="atLeast"/>
              <w:jc w:val="center"/>
              <w:rPr>
                <w:rFonts w:ascii="Liberation Serif" w:hAnsi="Liberation Serif" w:cs="Liberation Serif"/>
                <w:b/>
                <w:bCs/>
                <w:sz w:val="24"/>
                <w:szCs w:val="24"/>
                <w:highlight w:val="yellow"/>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F4E497" w14:textId="77777777" w:rsidR="00C83193" w:rsidRPr="004515C2" w:rsidRDefault="00C83193" w:rsidP="00ED7309">
            <w:pPr>
              <w:pStyle w:val="afe"/>
              <w:spacing w:line="0" w:lineRule="atLeast"/>
              <w:jc w:val="center"/>
              <w:rPr>
                <w:rFonts w:ascii="Liberation Serif" w:hAnsi="Liberation Serif" w:cs="Liberation Serif"/>
                <w:b/>
                <w:bCs/>
                <w:sz w:val="24"/>
                <w:szCs w:val="24"/>
                <w:highlight w:val="yellow"/>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0F274AE" w14:textId="77777777" w:rsidR="00C83193" w:rsidRPr="004515C2" w:rsidRDefault="00C83193" w:rsidP="00ED7309">
            <w:pPr>
              <w:pStyle w:val="afe"/>
              <w:spacing w:line="0" w:lineRule="atLeast"/>
              <w:jc w:val="center"/>
              <w:rPr>
                <w:rFonts w:ascii="Liberation Serif" w:hAnsi="Liberation Serif" w:cs="Liberation Serif"/>
                <w:b/>
                <w:bCs/>
                <w:sz w:val="24"/>
                <w:szCs w:val="24"/>
                <w:highlight w:val="yellow"/>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7332EB" w14:textId="77777777" w:rsidR="00C83193" w:rsidRPr="004515C2" w:rsidRDefault="00C83193" w:rsidP="00ED7309">
            <w:pPr>
              <w:pStyle w:val="afe"/>
              <w:spacing w:line="0" w:lineRule="atLeast"/>
              <w:jc w:val="center"/>
              <w:rPr>
                <w:rFonts w:ascii="Liberation Serif" w:hAnsi="Liberation Serif" w:cs="Liberation Serif"/>
                <w:b/>
                <w:bCs/>
                <w:sz w:val="24"/>
                <w:szCs w:val="24"/>
                <w:highlight w:val="yellow"/>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E753703" w14:textId="77777777" w:rsidR="00C83193" w:rsidRPr="004515C2" w:rsidRDefault="00C83193" w:rsidP="00ED7309">
            <w:pPr>
              <w:pStyle w:val="afe"/>
              <w:spacing w:line="0" w:lineRule="atLeast"/>
              <w:jc w:val="center"/>
              <w:rPr>
                <w:rFonts w:ascii="Liberation Serif" w:hAnsi="Liberation Serif" w:cs="Liberation Serif"/>
                <w:b/>
                <w:bCs/>
                <w:sz w:val="24"/>
                <w:szCs w:val="24"/>
                <w:highlight w:val="yellow"/>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1CC5F87" w14:textId="77777777" w:rsidR="00C83193" w:rsidRPr="008E6260" w:rsidRDefault="00C83193" w:rsidP="00ED7309">
            <w:pPr>
              <w:pStyle w:val="afe"/>
              <w:spacing w:line="0" w:lineRule="atLeast"/>
              <w:jc w:val="center"/>
              <w:rPr>
                <w:rFonts w:ascii="Liberation Serif" w:hAnsi="Liberation Serif" w:cs="Liberation Serif"/>
                <w:b/>
                <w:bCs/>
                <w:sz w:val="24"/>
                <w:szCs w:val="24"/>
              </w:rPr>
            </w:pPr>
          </w:p>
        </w:tc>
      </w:tr>
      <w:tr w:rsidR="00B30D56" w:rsidRPr="008E6260" w14:paraId="241A4E46" w14:textId="77777777" w:rsidTr="00ED7309">
        <w:tc>
          <w:tcPr>
            <w:tcW w:w="567" w:type="dxa"/>
            <w:tcBorders>
              <w:top w:val="single" w:sz="4" w:space="0" w:color="auto"/>
              <w:left w:val="single" w:sz="4" w:space="0" w:color="auto"/>
              <w:bottom w:val="single" w:sz="4" w:space="0" w:color="auto"/>
              <w:right w:val="single" w:sz="4" w:space="0" w:color="auto"/>
            </w:tcBorders>
            <w:shd w:val="clear" w:color="auto" w:fill="auto"/>
          </w:tcPr>
          <w:p w14:paraId="018FC81F" w14:textId="77777777" w:rsidR="00B30D56" w:rsidRPr="008E6260" w:rsidRDefault="00B30D56" w:rsidP="00B30D56">
            <w:pPr>
              <w:pStyle w:val="21"/>
              <w:spacing w:after="0" w:line="0" w:lineRule="atLeast"/>
              <w:ind w:left="0"/>
              <w:jc w:val="center"/>
              <w:rPr>
                <w:rFonts w:ascii="Liberation Serif" w:hAnsi="Liberation Serif" w:cs="Liberation Serif"/>
                <w:sz w:val="24"/>
                <w:szCs w:val="24"/>
              </w:rPr>
            </w:pPr>
          </w:p>
        </w:tc>
        <w:tc>
          <w:tcPr>
            <w:tcW w:w="4707" w:type="dxa"/>
            <w:tcBorders>
              <w:top w:val="single" w:sz="4" w:space="0" w:color="auto"/>
              <w:left w:val="single" w:sz="4" w:space="0" w:color="auto"/>
              <w:bottom w:val="single" w:sz="4" w:space="0" w:color="auto"/>
              <w:right w:val="single" w:sz="4" w:space="0" w:color="auto"/>
            </w:tcBorders>
            <w:shd w:val="clear" w:color="auto" w:fill="auto"/>
          </w:tcPr>
          <w:p w14:paraId="03FCF6C7" w14:textId="77777777" w:rsidR="00B30D56" w:rsidRPr="008E6260" w:rsidRDefault="00B30D56" w:rsidP="00B30D56">
            <w:pPr>
              <w:widowControl/>
              <w:spacing w:before="0" w:line="0" w:lineRule="atLeast"/>
              <w:ind w:right="0"/>
              <w:jc w:val="both"/>
              <w:rPr>
                <w:rFonts w:ascii="Liberation Serif" w:hAnsi="Liberation Serif" w:cs="Liberation Serif"/>
                <w:b w:val="0"/>
                <w:bCs w:val="0"/>
              </w:rPr>
            </w:pPr>
            <w:r w:rsidRPr="008E6260">
              <w:rPr>
                <w:rFonts w:ascii="Liberation Serif" w:hAnsi="Liberation Serif" w:cs="Liberation Serif"/>
                <w:b w:val="0"/>
                <w:bCs w:val="0"/>
              </w:rPr>
              <w:t>1) высшее профессиональное образование</w:t>
            </w:r>
          </w:p>
        </w:tc>
        <w:tc>
          <w:tcPr>
            <w:tcW w:w="1276" w:type="dxa"/>
            <w:tcBorders>
              <w:top w:val="single" w:sz="4" w:space="0" w:color="auto"/>
              <w:left w:val="single" w:sz="4" w:space="0" w:color="auto"/>
              <w:bottom w:val="single" w:sz="4" w:space="0" w:color="auto"/>
              <w:right w:val="single" w:sz="4" w:space="0" w:color="auto"/>
            </w:tcBorders>
          </w:tcPr>
          <w:p w14:paraId="1A93D589"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113</w:t>
            </w:r>
          </w:p>
        </w:tc>
        <w:tc>
          <w:tcPr>
            <w:tcW w:w="1560" w:type="dxa"/>
            <w:tcBorders>
              <w:top w:val="single" w:sz="4" w:space="0" w:color="auto"/>
              <w:left w:val="single" w:sz="4" w:space="0" w:color="auto"/>
              <w:bottom w:val="single" w:sz="4" w:space="0" w:color="auto"/>
              <w:right w:val="single" w:sz="4" w:space="0" w:color="auto"/>
            </w:tcBorders>
          </w:tcPr>
          <w:p w14:paraId="3473B24F"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5</w:t>
            </w:r>
          </w:p>
        </w:tc>
        <w:tc>
          <w:tcPr>
            <w:tcW w:w="1559" w:type="dxa"/>
            <w:tcBorders>
              <w:top w:val="single" w:sz="4" w:space="0" w:color="auto"/>
              <w:left w:val="single" w:sz="4" w:space="0" w:color="auto"/>
              <w:bottom w:val="single" w:sz="4" w:space="0" w:color="auto"/>
              <w:right w:val="single" w:sz="4" w:space="0" w:color="auto"/>
            </w:tcBorders>
          </w:tcPr>
          <w:p w14:paraId="558C4A7C"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16</w:t>
            </w:r>
          </w:p>
        </w:tc>
        <w:tc>
          <w:tcPr>
            <w:tcW w:w="1559" w:type="dxa"/>
            <w:tcBorders>
              <w:top w:val="single" w:sz="4" w:space="0" w:color="auto"/>
              <w:left w:val="single" w:sz="4" w:space="0" w:color="auto"/>
              <w:bottom w:val="single" w:sz="4" w:space="0" w:color="auto"/>
              <w:right w:val="single" w:sz="4" w:space="0" w:color="auto"/>
            </w:tcBorders>
          </w:tcPr>
          <w:p w14:paraId="02125589"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15</w:t>
            </w:r>
          </w:p>
        </w:tc>
        <w:tc>
          <w:tcPr>
            <w:tcW w:w="1559" w:type="dxa"/>
            <w:tcBorders>
              <w:top w:val="single" w:sz="4" w:space="0" w:color="auto"/>
              <w:left w:val="single" w:sz="4" w:space="0" w:color="auto"/>
              <w:bottom w:val="single" w:sz="4" w:space="0" w:color="auto"/>
              <w:right w:val="single" w:sz="4" w:space="0" w:color="auto"/>
            </w:tcBorders>
          </w:tcPr>
          <w:p w14:paraId="14681E1F"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68</w:t>
            </w:r>
          </w:p>
        </w:tc>
        <w:tc>
          <w:tcPr>
            <w:tcW w:w="1560" w:type="dxa"/>
            <w:tcBorders>
              <w:top w:val="single" w:sz="4" w:space="0" w:color="auto"/>
              <w:left w:val="single" w:sz="4" w:space="0" w:color="auto"/>
              <w:bottom w:val="single" w:sz="4" w:space="0" w:color="auto"/>
              <w:right w:val="single" w:sz="4" w:space="0" w:color="auto"/>
            </w:tcBorders>
          </w:tcPr>
          <w:p w14:paraId="79584B53"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9</w:t>
            </w:r>
          </w:p>
        </w:tc>
        <w:tc>
          <w:tcPr>
            <w:tcW w:w="708" w:type="dxa"/>
            <w:tcBorders>
              <w:top w:val="single" w:sz="4" w:space="0" w:color="auto"/>
              <w:left w:val="single" w:sz="4" w:space="0" w:color="auto"/>
              <w:bottom w:val="single" w:sz="4" w:space="0" w:color="auto"/>
              <w:right w:val="single" w:sz="4" w:space="0" w:color="auto"/>
            </w:tcBorders>
          </w:tcPr>
          <w:p w14:paraId="4B4EAB9C" w14:textId="77777777" w:rsidR="00B30D56" w:rsidRPr="008E6260" w:rsidRDefault="00B30D56" w:rsidP="00B30D56">
            <w:pPr>
              <w:pStyle w:val="afe"/>
              <w:spacing w:line="0" w:lineRule="atLeast"/>
              <w:jc w:val="center"/>
              <w:rPr>
                <w:rFonts w:ascii="Liberation Serif" w:hAnsi="Liberation Serif" w:cs="Liberation Serif"/>
                <w:b/>
                <w:bCs/>
                <w:sz w:val="24"/>
                <w:szCs w:val="24"/>
              </w:rPr>
            </w:pPr>
          </w:p>
        </w:tc>
      </w:tr>
      <w:tr w:rsidR="00B30D56" w:rsidRPr="008E6260" w14:paraId="011B33A6" w14:textId="77777777" w:rsidTr="00ED7309">
        <w:tc>
          <w:tcPr>
            <w:tcW w:w="567" w:type="dxa"/>
            <w:tcBorders>
              <w:top w:val="single" w:sz="4" w:space="0" w:color="auto"/>
              <w:left w:val="single" w:sz="4" w:space="0" w:color="auto"/>
              <w:bottom w:val="single" w:sz="4" w:space="0" w:color="auto"/>
              <w:right w:val="single" w:sz="4" w:space="0" w:color="auto"/>
            </w:tcBorders>
            <w:shd w:val="clear" w:color="auto" w:fill="auto"/>
          </w:tcPr>
          <w:p w14:paraId="20399BAA" w14:textId="77777777" w:rsidR="00B30D56" w:rsidRPr="008E6260" w:rsidRDefault="00B30D56" w:rsidP="00B30D56">
            <w:pPr>
              <w:pStyle w:val="7"/>
              <w:keepNext w:val="0"/>
              <w:autoSpaceDE/>
              <w:autoSpaceDN/>
              <w:adjustRightInd/>
              <w:spacing w:line="0" w:lineRule="atLeast"/>
              <w:jc w:val="center"/>
              <w:rPr>
                <w:rFonts w:ascii="Liberation Serif" w:hAnsi="Liberation Serif" w:cs="Liberation Serif"/>
                <w:sz w:val="24"/>
                <w:szCs w:val="24"/>
              </w:rPr>
            </w:pPr>
          </w:p>
        </w:tc>
        <w:tc>
          <w:tcPr>
            <w:tcW w:w="4707" w:type="dxa"/>
            <w:tcBorders>
              <w:top w:val="single" w:sz="4" w:space="0" w:color="auto"/>
              <w:left w:val="single" w:sz="4" w:space="0" w:color="auto"/>
              <w:bottom w:val="single" w:sz="4" w:space="0" w:color="auto"/>
              <w:right w:val="single" w:sz="4" w:space="0" w:color="auto"/>
            </w:tcBorders>
            <w:shd w:val="clear" w:color="auto" w:fill="auto"/>
          </w:tcPr>
          <w:p w14:paraId="5D158021" w14:textId="77777777" w:rsidR="00B30D56" w:rsidRPr="008E6260" w:rsidRDefault="00B30D56" w:rsidP="00B30D56">
            <w:pPr>
              <w:widowControl/>
              <w:spacing w:before="0" w:line="0" w:lineRule="atLeast"/>
              <w:ind w:right="0"/>
              <w:jc w:val="both"/>
              <w:rPr>
                <w:rFonts w:ascii="Liberation Serif" w:hAnsi="Liberation Serif" w:cs="Liberation Serif"/>
                <w:b w:val="0"/>
                <w:bCs w:val="0"/>
              </w:rPr>
            </w:pPr>
            <w:r w:rsidRPr="008E6260">
              <w:rPr>
                <w:rFonts w:ascii="Liberation Serif" w:hAnsi="Liberation Serif" w:cs="Liberation Serif"/>
                <w:b w:val="0"/>
                <w:bCs w:val="0"/>
              </w:rPr>
              <w:t>2) среднее профессиональное и средне-специальное образование</w:t>
            </w:r>
          </w:p>
        </w:tc>
        <w:tc>
          <w:tcPr>
            <w:tcW w:w="1276" w:type="dxa"/>
            <w:tcBorders>
              <w:top w:val="single" w:sz="4" w:space="0" w:color="auto"/>
              <w:left w:val="single" w:sz="4" w:space="0" w:color="auto"/>
              <w:bottom w:val="single" w:sz="4" w:space="0" w:color="auto"/>
              <w:right w:val="single" w:sz="4" w:space="0" w:color="auto"/>
            </w:tcBorders>
          </w:tcPr>
          <w:p w14:paraId="1CE154BF"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6</w:t>
            </w:r>
          </w:p>
        </w:tc>
        <w:tc>
          <w:tcPr>
            <w:tcW w:w="1560" w:type="dxa"/>
            <w:tcBorders>
              <w:top w:val="single" w:sz="4" w:space="0" w:color="auto"/>
              <w:left w:val="single" w:sz="4" w:space="0" w:color="auto"/>
              <w:bottom w:val="single" w:sz="4" w:space="0" w:color="auto"/>
              <w:right w:val="single" w:sz="4" w:space="0" w:color="auto"/>
            </w:tcBorders>
          </w:tcPr>
          <w:p w14:paraId="0B7CE64D" w14:textId="77777777" w:rsidR="00B30D56" w:rsidRPr="00337EAC" w:rsidRDefault="00B30D56" w:rsidP="00B30D56">
            <w:pPr>
              <w:pStyle w:val="afe"/>
              <w:spacing w:line="0" w:lineRule="atLeast"/>
              <w:jc w:val="center"/>
              <w:rPr>
                <w:rFonts w:ascii="Liberation Serif" w:hAnsi="Liberation Serif" w:cs="Liberation Serif"/>
              </w:rPr>
            </w:pPr>
          </w:p>
        </w:tc>
        <w:tc>
          <w:tcPr>
            <w:tcW w:w="1559" w:type="dxa"/>
            <w:tcBorders>
              <w:top w:val="single" w:sz="4" w:space="0" w:color="auto"/>
              <w:left w:val="single" w:sz="4" w:space="0" w:color="auto"/>
              <w:bottom w:val="single" w:sz="4" w:space="0" w:color="auto"/>
              <w:right w:val="single" w:sz="4" w:space="0" w:color="auto"/>
            </w:tcBorders>
          </w:tcPr>
          <w:p w14:paraId="519BD351"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1</w:t>
            </w:r>
          </w:p>
        </w:tc>
        <w:tc>
          <w:tcPr>
            <w:tcW w:w="1559" w:type="dxa"/>
            <w:tcBorders>
              <w:top w:val="single" w:sz="4" w:space="0" w:color="auto"/>
              <w:left w:val="single" w:sz="4" w:space="0" w:color="auto"/>
              <w:bottom w:val="single" w:sz="4" w:space="0" w:color="auto"/>
              <w:right w:val="single" w:sz="4" w:space="0" w:color="auto"/>
            </w:tcBorders>
          </w:tcPr>
          <w:p w14:paraId="62069EDE" w14:textId="77777777" w:rsidR="00B30D56" w:rsidRPr="00337EAC" w:rsidRDefault="00B30D56" w:rsidP="00B30D56">
            <w:pPr>
              <w:pStyle w:val="afe"/>
              <w:spacing w:line="0" w:lineRule="atLeast"/>
              <w:jc w:val="center"/>
              <w:rPr>
                <w:rFonts w:ascii="Liberation Serif" w:hAnsi="Liberation Serif" w:cs="Liberation Serif"/>
              </w:rPr>
            </w:pPr>
          </w:p>
        </w:tc>
        <w:tc>
          <w:tcPr>
            <w:tcW w:w="1559" w:type="dxa"/>
            <w:tcBorders>
              <w:top w:val="single" w:sz="4" w:space="0" w:color="auto"/>
              <w:left w:val="single" w:sz="4" w:space="0" w:color="auto"/>
              <w:bottom w:val="single" w:sz="4" w:space="0" w:color="auto"/>
              <w:right w:val="single" w:sz="4" w:space="0" w:color="auto"/>
            </w:tcBorders>
          </w:tcPr>
          <w:p w14:paraId="33099FB0" w14:textId="77777777" w:rsidR="00B30D56" w:rsidRPr="00337EAC" w:rsidRDefault="00B30D56" w:rsidP="00B30D56">
            <w:pPr>
              <w:pStyle w:val="afe"/>
              <w:spacing w:line="0" w:lineRule="atLeast"/>
              <w:jc w:val="center"/>
              <w:rPr>
                <w:rFonts w:ascii="Liberation Serif" w:hAnsi="Liberation Serif" w:cs="Liberation Serif"/>
              </w:rPr>
            </w:pPr>
          </w:p>
        </w:tc>
        <w:tc>
          <w:tcPr>
            <w:tcW w:w="1560" w:type="dxa"/>
            <w:tcBorders>
              <w:top w:val="single" w:sz="4" w:space="0" w:color="auto"/>
              <w:left w:val="single" w:sz="4" w:space="0" w:color="auto"/>
              <w:bottom w:val="single" w:sz="4" w:space="0" w:color="auto"/>
              <w:right w:val="single" w:sz="4" w:space="0" w:color="auto"/>
            </w:tcBorders>
          </w:tcPr>
          <w:p w14:paraId="133FF224"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5</w:t>
            </w:r>
          </w:p>
        </w:tc>
        <w:tc>
          <w:tcPr>
            <w:tcW w:w="708" w:type="dxa"/>
            <w:tcBorders>
              <w:top w:val="single" w:sz="4" w:space="0" w:color="auto"/>
              <w:left w:val="single" w:sz="4" w:space="0" w:color="auto"/>
              <w:bottom w:val="single" w:sz="4" w:space="0" w:color="auto"/>
              <w:right w:val="single" w:sz="4" w:space="0" w:color="auto"/>
            </w:tcBorders>
          </w:tcPr>
          <w:p w14:paraId="17390255" w14:textId="77777777" w:rsidR="00B30D56" w:rsidRPr="008E6260" w:rsidRDefault="00B30D56" w:rsidP="00B30D56">
            <w:pPr>
              <w:pStyle w:val="afe"/>
              <w:spacing w:line="0" w:lineRule="atLeast"/>
              <w:jc w:val="center"/>
              <w:rPr>
                <w:rFonts w:ascii="Liberation Serif" w:hAnsi="Liberation Serif" w:cs="Liberation Serif"/>
                <w:b/>
                <w:bCs/>
                <w:sz w:val="24"/>
                <w:szCs w:val="24"/>
              </w:rPr>
            </w:pPr>
          </w:p>
        </w:tc>
      </w:tr>
      <w:tr w:rsidR="00B30D56" w:rsidRPr="008E6260" w14:paraId="3348C947" w14:textId="77777777" w:rsidTr="00ED7309">
        <w:tc>
          <w:tcPr>
            <w:tcW w:w="567" w:type="dxa"/>
            <w:tcBorders>
              <w:top w:val="single" w:sz="4" w:space="0" w:color="auto"/>
              <w:left w:val="single" w:sz="4" w:space="0" w:color="auto"/>
              <w:bottom w:val="single" w:sz="4" w:space="0" w:color="auto"/>
              <w:right w:val="single" w:sz="4" w:space="0" w:color="auto"/>
            </w:tcBorders>
            <w:shd w:val="clear" w:color="auto" w:fill="auto"/>
          </w:tcPr>
          <w:p w14:paraId="0B9926B3" w14:textId="77777777" w:rsidR="00B30D56" w:rsidRPr="008E6260" w:rsidRDefault="00B30D56" w:rsidP="00B30D56">
            <w:pPr>
              <w:pStyle w:val="7"/>
              <w:keepNext w:val="0"/>
              <w:autoSpaceDE/>
              <w:autoSpaceDN/>
              <w:adjustRightInd/>
              <w:spacing w:line="0" w:lineRule="atLeast"/>
              <w:jc w:val="center"/>
              <w:rPr>
                <w:rFonts w:ascii="Liberation Serif" w:hAnsi="Liberation Serif" w:cs="Liberation Serif"/>
                <w:sz w:val="24"/>
                <w:szCs w:val="24"/>
              </w:rPr>
            </w:pPr>
          </w:p>
        </w:tc>
        <w:tc>
          <w:tcPr>
            <w:tcW w:w="4707" w:type="dxa"/>
            <w:tcBorders>
              <w:top w:val="single" w:sz="4" w:space="0" w:color="auto"/>
              <w:left w:val="single" w:sz="4" w:space="0" w:color="auto"/>
              <w:bottom w:val="single" w:sz="4" w:space="0" w:color="auto"/>
              <w:right w:val="single" w:sz="4" w:space="0" w:color="auto"/>
            </w:tcBorders>
            <w:shd w:val="clear" w:color="auto" w:fill="auto"/>
          </w:tcPr>
          <w:p w14:paraId="0D6E47C5" w14:textId="77777777" w:rsidR="00B30D56" w:rsidRPr="008E6260" w:rsidRDefault="00B30D56" w:rsidP="00B30D56">
            <w:pPr>
              <w:widowControl/>
              <w:spacing w:before="0" w:line="0" w:lineRule="atLeast"/>
              <w:ind w:right="0"/>
              <w:jc w:val="both"/>
              <w:rPr>
                <w:rFonts w:ascii="Liberation Serif" w:hAnsi="Liberation Serif" w:cs="Liberation Serif"/>
                <w:b w:val="0"/>
                <w:bCs w:val="0"/>
              </w:rPr>
            </w:pPr>
            <w:r w:rsidRPr="008E6260">
              <w:rPr>
                <w:rFonts w:ascii="Liberation Serif" w:hAnsi="Liberation Serif" w:cs="Liberation Serif"/>
                <w:b w:val="0"/>
                <w:bCs w:val="0"/>
              </w:rPr>
              <w:t>3) среднее образование</w:t>
            </w:r>
          </w:p>
        </w:tc>
        <w:tc>
          <w:tcPr>
            <w:tcW w:w="1276" w:type="dxa"/>
            <w:tcBorders>
              <w:top w:val="single" w:sz="4" w:space="0" w:color="auto"/>
              <w:left w:val="single" w:sz="4" w:space="0" w:color="auto"/>
              <w:bottom w:val="single" w:sz="4" w:space="0" w:color="auto"/>
              <w:right w:val="single" w:sz="4" w:space="0" w:color="auto"/>
            </w:tcBorders>
          </w:tcPr>
          <w:p w14:paraId="5AC40C05" w14:textId="77777777" w:rsidR="00B30D56" w:rsidRPr="00B30D56" w:rsidRDefault="00B30D56" w:rsidP="00B30D56">
            <w:pPr>
              <w:pStyle w:val="afe"/>
              <w:spacing w:line="0" w:lineRule="atLeast"/>
              <w:jc w:val="center"/>
              <w:rPr>
                <w:rFonts w:ascii="Liberation Serif" w:hAnsi="Liberation Serif" w:cs="Liberation Serif"/>
                <w:bCs/>
              </w:rPr>
            </w:pPr>
            <w:r w:rsidRPr="00B30D56">
              <w:rPr>
                <w:rFonts w:ascii="Liberation Serif" w:hAnsi="Liberation Serif" w:cs="Liberation Serif"/>
              </w:rPr>
              <w:t>-</w:t>
            </w:r>
          </w:p>
        </w:tc>
        <w:tc>
          <w:tcPr>
            <w:tcW w:w="1560" w:type="dxa"/>
            <w:tcBorders>
              <w:top w:val="single" w:sz="4" w:space="0" w:color="auto"/>
              <w:left w:val="single" w:sz="4" w:space="0" w:color="auto"/>
              <w:bottom w:val="single" w:sz="4" w:space="0" w:color="auto"/>
              <w:right w:val="single" w:sz="4" w:space="0" w:color="auto"/>
            </w:tcBorders>
          </w:tcPr>
          <w:p w14:paraId="2E0E0DE5" w14:textId="77777777" w:rsidR="00B30D56" w:rsidRPr="00B30D56" w:rsidRDefault="00B30D56" w:rsidP="00B30D56">
            <w:pPr>
              <w:pStyle w:val="afe"/>
              <w:spacing w:line="0" w:lineRule="atLeast"/>
              <w:jc w:val="center"/>
              <w:rPr>
                <w:rFonts w:ascii="Liberation Serif" w:hAnsi="Liberation Serif" w:cs="Liberation Serif"/>
                <w:bCs/>
              </w:rPr>
            </w:pPr>
            <w:r w:rsidRPr="00B30D56">
              <w:rPr>
                <w:rFonts w:ascii="Liberation Serif" w:hAnsi="Liberation Serif" w:cs="Liberation Serif"/>
              </w:rPr>
              <w:t>-</w:t>
            </w:r>
          </w:p>
        </w:tc>
        <w:tc>
          <w:tcPr>
            <w:tcW w:w="1559" w:type="dxa"/>
            <w:tcBorders>
              <w:top w:val="single" w:sz="4" w:space="0" w:color="auto"/>
              <w:left w:val="single" w:sz="4" w:space="0" w:color="auto"/>
              <w:bottom w:val="single" w:sz="4" w:space="0" w:color="auto"/>
              <w:right w:val="single" w:sz="4" w:space="0" w:color="auto"/>
            </w:tcBorders>
          </w:tcPr>
          <w:p w14:paraId="6C37E5E7" w14:textId="77777777" w:rsidR="00B30D56" w:rsidRPr="00B30D56" w:rsidRDefault="00B30D56" w:rsidP="00B30D56">
            <w:pPr>
              <w:pStyle w:val="afe"/>
              <w:spacing w:line="0" w:lineRule="atLeast"/>
              <w:jc w:val="center"/>
              <w:rPr>
                <w:rFonts w:ascii="Liberation Serif" w:hAnsi="Liberation Serif" w:cs="Liberation Serif"/>
                <w:bCs/>
              </w:rPr>
            </w:pPr>
            <w:r w:rsidRPr="00B30D56">
              <w:rPr>
                <w:rFonts w:ascii="Liberation Serif" w:hAnsi="Liberation Serif" w:cs="Liberation Serif"/>
              </w:rPr>
              <w:t>-</w:t>
            </w:r>
          </w:p>
        </w:tc>
        <w:tc>
          <w:tcPr>
            <w:tcW w:w="1559" w:type="dxa"/>
            <w:tcBorders>
              <w:top w:val="single" w:sz="4" w:space="0" w:color="auto"/>
              <w:left w:val="single" w:sz="4" w:space="0" w:color="auto"/>
              <w:bottom w:val="single" w:sz="4" w:space="0" w:color="auto"/>
              <w:right w:val="single" w:sz="4" w:space="0" w:color="auto"/>
            </w:tcBorders>
          </w:tcPr>
          <w:p w14:paraId="377BB559" w14:textId="77777777" w:rsidR="00B30D56" w:rsidRPr="00B30D56" w:rsidRDefault="00B30D56" w:rsidP="00B30D56">
            <w:pPr>
              <w:pStyle w:val="afe"/>
              <w:spacing w:line="0" w:lineRule="atLeast"/>
              <w:jc w:val="center"/>
              <w:rPr>
                <w:rFonts w:ascii="Liberation Serif" w:hAnsi="Liberation Serif" w:cs="Liberation Serif"/>
                <w:bCs/>
              </w:rPr>
            </w:pPr>
            <w:r w:rsidRPr="00B30D56">
              <w:rPr>
                <w:rFonts w:ascii="Liberation Serif" w:hAnsi="Liberation Serif" w:cs="Liberation Serif"/>
              </w:rPr>
              <w:t>-</w:t>
            </w:r>
          </w:p>
        </w:tc>
        <w:tc>
          <w:tcPr>
            <w:tcW w:w="1559" w:type="dxa"/>
            <w:tcBorders>
              <w:top w:val="single" w:sz="4" w:space="0" w:color="auto"/>
              <w:left w:val="single" w:sz="4" w:space="0" w:color="auto"/>
              <w:bottom w:val="single" w:sz="4" w:space="0" w:color="auto"/>
              <w:right w:val="single" w:sz="4" w:space="0" w:color="auto"/>
            </w:tcBorders>
          </w:tcPr>
          <w:p w14:paraId="1FE8D680" w14:textId="77777777" w:rsidR="00B30D56" w:rsidRPr="00B30D56" w:rsidRDefault="00B30D56" w:rsidP="00B30D56">
            <w:pPr>
              <w:pStyle w:val="afe"/>
              <w:spacing w:line="0" w:lineRule="atLeast"/>
              <w:jc w:val="center"/>
              <w:rPr>
                <w:rFonts w:ascii="Liberation Serif" w:hAnsi="Liberation Serif" w:cs="Liberation Serif"/>
                <w:bCs/>
              </w:rPr>
            </w:pPr>
            <w:r w:rsidRPr="00B30D56">
              <w:rPr>
                <w:rFonts w:ascii="Liberation Serif" w:hAnsi="Liberation Serif" w:cs="Liberation Serif"/>
              </w:rPr>
              <w:t>-</w:t>
            </w:r>
          </w:p>
        </w:tc>
        <w:tc>
          <w:tcPr>
            <w:tcW w:w="1560" w:type="dxa"/>
            <w:tcBorders>
              <w:top w:val="single" w:sz="4" w:space="0" w:color="auto"/>
              <w:left w:val="single" w:sz="4" w:space="0" w:color="auto"/>
              <w:bottom w:val="single" w:sz="4" w:space="0" w:color="auto"/>
              <w:right w:val="single" w:sz="4" w:space="0" w:color="auto"/>
            </w:tcBorders>
          </w:tcPr>
          <w:p w14:paraId="4279A4B2" w14:textId="77777777" w:rsidR="00B30D56" w:rsidRPr="00B30D56" w:rsidRDefault="00B30D56" w:rsidP="00B30D56">
            <w:pPr>
              <w:pStyle w:val="afe"/>
              <w:spacing w:line="0" w:lineRule="atLeast"/>
              <w:jc w:val="center"/>
              <w:rPr>
                <w:rFonts w:ascii="Liberation Serif" w:hAnsi="Liberation Serif" w:cs="Liberation Serif"/>
                <w:bCs/>
              </w:rPr>
            </w:pPr>
            <w:r w:rsidRPr="00B30D56">
              <w:rPr>
                <w:rFonts w:ascii="Liberation Serif" w:hAnsi="Liberation Serif" w:cs="Liberation Serif"/>
              </w:rPr>
              <w:t>-</w:t>
            </w:r>
          </w:p>
        </w:tc>
        <w:tc>
          <w:tcPr>
            <w:tcW w:w="708" w:type="dxa"/>
            <w:tcBorders>
              <w:top w:val="single" w:sz="4" w:space="0" w:color="auto"/>
              <w:left w:val="single" w:sz="4" w:space="0" w:color="auto"/>
              <w:bottom w:val="single" w:sz="4" w:space="0" w:color="auto"/>
              <w:right w:val="single" w:sz="4" w:space="0" w:color="auto"/>
            </w:tcBorders>
          </w:tcPr>
          <w:p w14:paraId="4FB02358" w14:textId="77777777" w:rsidR="00B30D56" w:rsidRPr="008E6260" w:rsidRDefault="00B30D56" w:rsidP="00B30D56">
            <w:pPr>
              <w:pStyle w:val="afe"/>
              <w:spacing w:line="0" w:lineRule="atLeast"/>
              <w:jc w:val="center"/>
              <w:rPr>
                <w:rFonts w:ascii="Liberation Serif" w:hAnsi="Liberation Serif" w:cs="Liberation Serif"/>
                <w:b/>
                <w:bCs/>
                <w:sz w:val="24"/>
                <w:szCs w:val="24"/>
              </w:rPr>
            </w:pPr>
          </w:p>
        </w:tc>
      </w:tr>
      <w:tr w:rsidR="00B30D56" w:rsidRPr="008E6260" w14:paraId="36112682" w14:textId="77777777" w:rsidTr="00ED7309">
        <w:tc>
          <w:tcPr>
            <w:tcW w:w="567" w:type="dxa"/>
            <w:tcBorders>
              <w:top w:val="single" w:sz="4" w:space="0" w:color="auto"/>
              <w:left w:val="single" w:sz="4" w:space="0" w:color="auto"/>
              <w:bottom w:val="single" w:sz="4" w:space="0" w:color="auto"/>
              <w:right w:val="single" w:sz="4" w:space="0" w:color="auto"/>
            </w:tcBorders>
            <w:shd w:val="clear" w:color="auto" w:fill="auto"/>
          </w:tcPr>
          <w:p w14:paraId="0A5E6843" w14:textId="77777777" w:rsidR="00B30D56" w:rsidRPr="008E6260" w:rsidRDefault="00B30D56" w:rsidP="00B30D56">
            <w:pPr>
              <w:pStyle w:val="7"/>
              <w:keepNext w:val="0"/>
              <w:autoSpaceDE/>
              <w:autoSpaceDN/>
              <w:adjustRightInd/>
              <w:spacing w:line="0" w:lineRule="atLeast"/>
              <w:jc w:val="center"/>
              <w:rPr>
                <w:rFonts w:ascii="Liberation Serif" w:hAnsi="Liberation Serif" w:cs="Liberation Serif"/>
                <w:b/>
                <w:sz w:val="24"/>
                <w:szCs w:val="24"/>
              </w:rPr>
            </w:pPr>
            <w:r w:rsidRPr="008E6260">
              <w:rPr>
                <w:rFonts w:ascii="Liberation Serif" w:hAnsi="Liberation Serif" w:cs="Liberation Serif"/>
                <w:b/>
                <w:sz w:val="24"/>
                <w:szCs w:val="24"/>
              </w:rPr>
              <w:t>2.</w:t>
            </w:r>
          </w:p>
        </w:tc>
        <w:tc>
          <w:tcPr>
            <w:tcW w:w="4707" w:type="dxa"/>
            <w:tcBorders>
              <w:top w:val="single" w:sz="4" w:space="0" w:color="auto"/>
              <w:left w:val="single" w:sz="4" w:space="0" w:color="auto"/>
              <w:bottom w:val="single" w:sz="4" w:space="0" w:color="auto"/>
              <w:right w:val="single" w:sz="4" w:space="0" w:color="auto"/>
            </w:tcBorders>
            <w:shd w:val="clear" w:color="auto" w:fill="auto"/>
          </w:tcPr>
          <w:p w14:paraId="62D2800B" w14:textId="77777777" w:rsidR="00B30D56" w:rsidRPr="008E6260" w:rsidRDefault="00B30D56" w:rsidP="00B30D56">
            <w:pPr>
              <w:widowControl/>
              <w:spacing w:before="0" w:line="0" w:lineRule="atLeast"/>
              <w:ind w:right="0"/>
              <w:jc w:val="both"/>
              <w:rPr>
                <w:rFonts w:ascii="Liberation Serif" w:hAnsi="Liberation Serif" w:cs="Liberation Serif"/>
                <w:bCs w:val="0"/>
              </w:rPr>
            </w:pPr>
            <w:r w:rsidRPr="008E6260">
              <w:rPr>
                <w:rFonts w:ascii="Liberation Serif" w:hAnsi="Liberation Serif" w:cs="Liberation Serif"/>
                <w:bCs w:val="0"/>
              </w:rPr>
              <w:t>По стажу муниципальной (государственной) службы или стажу работы по специальности</w:t>
            </w:r>
            <w:r>
              <w:rPr>
                <w:rFonts w:ascii="Liberation Serif" w:hAnsi="Liberation Serif" w:cs="Liberation Serif"/>
                <w:bCs w:val="0"/>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871E8E" w14:textId="77777777" w:rsidR="00B30D56" w:rsidRPr="004515C2" w:rsidRDefault="00B30D56" w:rsidP="00B30D56">
            <w:pPr>
              <w:pStyle w:val="afe"/>
              <w:spacing w:line="0" w:lineRule="atLeast"/>
              <w:jc w:val="center"/>
              <w:rPr>
                <w:rFonts w:ascii="Liberation Serif" w:hAnsi="Liberation Serif" w:cs="Liberation Serif"/>
                <w:b/>
                <w:bCs/>
                <w:sz w:val="24"/>
                <w:szCs w:val="24"/>
                <w:highlight w:val="yellow"/>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AAC1165" w14:textId="77777777" w:rsidR="00B30D56" w:rsidRPr="004515C2" w:rsidRDefault="00B30D56" w:rsidP="00B30D56">
            <w:pPr>
              <w:pStyle w:val="afe"/>
              <w:spacing w:line="0" w:lineRule="atLeast"/>
              <w:jc w:val="center"/>
              <w:rPr>
                <w:rFonts w:ascii="Liberation Serif" w:hAnsi="Liberation Serif" w:cs="Liberation Serif"/>
                <w:b/>
                <w:bCs/>
                <w:sz w:val="24"/>
                <w:szCs w:val="24"/>
                <w:highlight w:val="yellow"/>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6240111" w14:textId="77777777" w:rsidR="00B30D56" w:rsidRPr="004515C2" w:rsidRDefault="00B30D56" w:rsidP="00B30D56">
            <w:pPr>
              <w:pStyle w:val="afe"/>
              <w:spacing w:line="0" w:lineRule="atLeast"/>
              <w:jc w:val="center"/>
              <w:rPr>
                <w:rFonts w:ascii="Liberation Serif" w:hAnsi="Liberation Serif" w:cs="Liberation Serif"/>
                <w:b/>
                <w:bCs/>
                <w:sz w:val="24"/>
                <w:szCs w:val="24"/>
                <w:highlight w:val="yellow"/>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49DDEA" w14:textId="77777777" w:rsidR="00B30D56" w:rsidRPr="004515C2" w:rsidRDefault="00B30D56" w:rsidP="00B30D56">
            <w:pPr>
              <w:pStyle w:val="afe"/>
              <w:spacing w:line="0" w:lineRule="atLeast"/>
              <w:jc w:val="center"/>
              <w:rPr>
                <w:rFonts w:ascii="Liberation Serif" w:hAnsi="Liberation Serif" w:cs="Liberation Serif"/>
                <w:b/>
                <w:bCs/>
                <w:sz w:val="24"/>
                <w:szCs w:val="24"/>
                <w:highlight w:val="yellow"/>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2D333B3" w14:textId="77777777" w:rsidR="00B30D56" w:rsidRPr="004515C2" w:rsidRDefault="00B30D56" w:rsidP="00B30D56">
            <w:pPr>
              <w:pStyle w:val="afe"/>
              <w:spacing w:line="0" w:lineRule="atLeast"/>
              <w:jc w:val="center"/>
              <w:rPr>
                <w:rFonts w:ascii="Liberation Serif" w:hAnsi="Liberation Serif" w:cs="Liberation Serif"/>
                <w:b/>
                <w:bCs/>
                <w:sz w:val="24"/>
                <w:szCs w:val="24"/>
                <w:highlight w:val="yellow"/>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B731DC3" w14:textId="77777777" w:rsidR="00B30D56" w:rsidRPr="004515C2" w:rsidRDefault="00B30D56" w:rsidP="00B30D56">
            <w:pPr>
              <w:pStyle w:val="afe"/>
              <w:spacing w:line="0" w:lineRule="atLeast"/>
              <w:jc w:val="center"/>
              <w:rPr>
                <w:rFonts w:ascii="Liberation Serif" w:hAnsi="Liberation Serif" w:cs="Liberation Serif"/>
                <w:b/>
                <w:bCs/>
                <w:sz w:val="24"/>
                <w:szCs w:val="24"/>
                <w:highlight w:val="yellow"/>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A49A379" w14:textId="77777777" w:rsidR="00B30D56" w:rsidRPr="008E6260" w:rsidRDefault="00B30D56" w:rsidP="00B30D56">
            <w:pPr>
              <w:pStyle w:val="afe"/>
              <w:spacing w:line="0" w:lineRule="atLeast"/>
              <w:jc w:val="center"/>
              <w:rPr>
                <w:rFonts w:ascii="Liberation Serif" w:hAnsi="Liberation Serif" w:cs="Liberation Serif"/>
                <w:b/>
                <w:bCs/>
                <w:sz w:val="24"/>
                <w:szCs w:val="24"/>
              </w:rPr>
            </w:pPr>
          </w:p>
        </w:tc>
      </w:tr>
      <w:tr w:rsidR="00B30D56" w:rsidRPr="008E6260" w14:paraId="40700FB4" w14:textId="77777777" w:rsidTr="00ED7309">
        <w:tc>
          <w:tcPr>
            <w:tcW w:w="567" w:type="dxa"/>
            <w:tcBorders>
              <w:top w:val="single" w:sz="4" w:space="0" w:color="auto"/>
              <w:left w:val="single" w:sz="4" w:space="0" w:color="auto"/>
              <w:bottom w:val="single" w:sz="4" w:space="0" w:color="auto"/>
              <w:right w:val="single" w:sz="4" w:space="0" w:color="auto"/>
            </w:tcBorders>
            <w:shd w:val="clear" w:color="auto" w:fill="auto"/>
          </w:tcPr>
          <w:p w14:paraId="4AFF22FE" w14:textId="77777777" w:rsidR="00B30D56" w:rsidRPr="008E6260" w:rsidRDefault="00B30D56" w:rsidP="00B30D56">
            <w:pPr>
              <w:pStyle w:val="7"/>
              <w:keepNext w:val="0"/>
              <w:autoSpaceDE/>
              <w:autoSpaceDN/>
              <w:adjustRightInd/>
              <w:spacing w:line="0" w:lineRule="atLeast"/>
              <w:jc w:val="center"/>
              <w:rPr>
                <w:rFonts w:ascii="Liberation Serif" w:hAnsi="Liberation Serif" w:cs="Liberation Serif"/>
                <w:sz w:val="24"/>
                <w:szCs w:val="24"/>
              </w:rPr>
            </w:pPr>
          </w:p>
        </w:tc>
        <w:tc>
          <w:tcPr>
            <w:tcW w:w="4707" w:type="dxa"/>
            <w:tcBorders>
              <w:top w:val="single" w:sz="4" w:space="0" w:color="auto"/>
              <w:left w:val="single" w:sz="4" w:space="0" w:color="auto"/>
              <w:bottom w:val="single" w:sz="4" w:space="0" w:color="auto"/>
              <w:right w:val="single" w:sz="4" w:space="0" w:color="auto"/>
            </w:tcBorders>
            <w:shd w:val="clear" w:color="auto" w:fill="auto"/>
          </w:tcPr>
          <w:p w14:paraId="38EE34FA" w14:textId="77777777" w:rsidR="00B30D56" w:rsidRPr="008E6260" w:rsidRDefault="00B30D56" w:rsidP="00B30D56">
            <w:pPr>
              <w:widowControl/>
              <w:spacing w:before="0" w:line="0" w:lineRule="atLeast"/>
              <w:ind w:right="0"/>
              <w:jc w:val="both"/>
              <w:rPr>
                <w:rFonts w:ascii="Liberation Serif" w:hAnsi="Liberation Serif" w:cs="Liberation Serif"/>
                <w:b w:val="0"/>
                <w:bCs w:val="0"/>
              </w:rPr>
            </w:pPr>
            <w:r w:rsidRPr="008E6260">
              <w:rPr>
                <w:rFonts w:ascii="Liberation Serif" w:hAnsi="Liberation Serif" w:cs="Liberation Serif"/>
                <w:b w:val="0"/>
                <w:bCs w:val="0"/>
              </w:rPr>
              <w:t>1) стаж муниципальной службы (государственной службы)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5733855" w14:textId="77777777" w:rsidR="00B30D56" w:rsidRPr="004515C2" w:rsidRDefault="00B30D56" w:rsidP="00B30D56">
            <w:pPr>
              <w:pStyle w:val="afe"/>
              <w:spacing w:line="0" w:lineRule="atLeast"/>
              <w:jc w:val="center"/>
              <w:rPr>
                <w:rFonts w:ascii="Liberation Serif" w:hAnsi="Liberation Serif" w:cs="Liberation Serif"/>
                <w:b/>
                <w:bCs/>
                <w:sz w:val="24"/>
                <w:szCs w:val="24"/>
                <w:highlight w:val="yellow"/>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044E2BB" w14:textId="77777777" w:rsidR="00B30D56" w:rsidRPr="004515C2" w:rsidRDefault="00B30D56" w:rsidP="00B30D56">
            <w:pPr>
              <w:pStyle w:val="afe"/>
              <w:spacing w:line="0" w:lineRule="atLeast"/>
              <w:jc w:val="center"/>
              <w:rPr>
                <w:rFonts w:ascii="Liberation Serif" w:hAnsi="Liberation Serif" w:cs="Liberation Serif"/>
                <w:b/>
                <w:bCs/>
                <w:sz w:val="24"/>
                <w:szCs w:val="24"/>
                <w:highlight w:val="yellow"/>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DBAEF34" w14:textId="77777777" w:rsidR="00B30D56" w:rsidRPr="004515C2" w:rsidRDefault="00B30D56" w:rsidP="00B30D56">
            <w:pPr>
              <w:pStyle w:val="afe"/>
              <w:spacing w:line="0" w:lineRule="atLeast"/>
              <w:jc w:val="center"/>
              <w:rPr>
                <w:rFonts w:ascii="Liberation Serif" w:hAnsi="Liberation Serif" w:cs="Liberation Serif"/>
                <w:b/>
                <w:bCs/>
                <w:sz w:val="24"/>
                <w:szCs w:val="24"/>
                <w:highlight w:val="yellow"/>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777A4D7" w14:textId="77777777" w:rsidR="00B30D56" w:rsidRPr="004515C2" w:rsidRDefault="00B30D56" w:rsidP="00B30D56">
            <w:pPr>
              <w:pStyle w:val="afe"/>
              <w:spacing w:line="0" w:lineRule="atLeast"/>
              <w:jc w:val="center"/>
              <w:rPr>
                <w:rFonts w:ascii="Liberation Serif" w:hAnsi="Liberation Serif" w:cs="Liberation Serif"/>
                <w:b/>
                <w:bCs/>
                <w:sz w:val="24"/>
                <w:szCs w:val="24"/>
                <w:highlight w:val="yellow"/>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3FB84D4" w14:textId="77777777" w:rsidR="00B30D56" w:rsidRPr="004515C2" w:rsidRDefault="00B30D56" w:rsidP="00B30D56">
            <w:pPr>
              <w:pStyle w:val="afe"/>
              <w:spacing w:line="0" w:lineRule="atLeast"/>
              <w:jc w:val="center"/>
              <w:rPr>
                <w:rFonts w:ascii="Liberation Serif" w:hAnsi="Liberation Serif" w:cs="Liberation Serif"/>
                <w:b/>
                <w:bCs/>
                <w:sz w:val="24"/>
                <w:szCs w:val="24"/>
                <w:highlight w:val="yellow"/>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3237FC0" w14:textId="77777777" w:rsidR="00B30D56" w:rsidRPr="004515C2" w:rsidRDefault="00B30D56" w:rsidP="00B30D56">
            <w:pPr>
              <w:pStyle w:val="afe"/>
              <w:spacing w:line="0" w:lineRule="atLeast"/>
              <w:jc w:val="center"/>
              <w:rPr>
                <w:rFonts w:ascii="Liberation Serif" w:hAnsi="Liberation Serif" w:cs="Liberation Serif"/>
                <w:b/>
                <w:bCs/>
                <w:sz w:val="24"/>
                <w:szCs w:val="24"/>
                <w:highlight w:val="yellow"/>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3E8AE35" w14:textId="77777777" w:rsidR="00B30D56" w:rsidRPr="008E6260" w:rsidRDefault="00B30D56" w:rsidP="00B30D56">
            <w:pPr>
              <w:pStyle w:val="afe"/>
              <w:spacing w:line="0" w:lineRule="atLeast"/>
              <w:jc w:val="center"/>
              <w:rPr>
                <w:rFonts w:ascii="Liberation Serif" w:hAnsi="Liberation Serif" w:cs="Liberation Serif"/>
                <w:b/>
                <w:bCs/>
                <w:sz w:val="24"/>
                <w:szCs w:val="24"/>
              </w:rPr>
            </w:pPr>
          </w:p>
        </w:tc>
      </w:tr>
      <w:tr w:rsidR="00B30D56" w:rsidRPr="008E6260" w14:paraId="7BF854B7" w14:textId="77777777" w:rsidTr="00ED7309">
        <w:tc>
          <w:tcPr>
            <w:tcW w:w="567" w:type="dxa"/>
            <w:tcBorders>
              <w:top w:val="single" w:sz="4" w:space="0" w:color="auto"/>
              <w:left w:val="single" w:sz="4" w:space="0" w:color="auto"/>
              <w:bottom w:val="single" w:sz="4" w:space="0" w:color="auto"/>
              <w:right w:val="single" w:sz="4" w:space="0" w:color="auto"/>
            </w:tcBorders>
            <w:shd w:val="clear" w:color="auto" w:fill="auto"/>
          </w:tcPr>
          <w:p w14:paraId="26174E53" w14:textId="77777777" w:rsidR="00B30D56" w:rsidRPr="008E6260" w:rsidRDefault="00B30D56" w:rsidP="00B30D56">
            <w:pPr>
              <w:pStyle w:val="7"/>
              <w:keepNext w:val="0"/>
              <w:autoSpaceDE/>
              <w:autoSpaceDN/>
              <w:adjustRightInd/>
              <w:spacing w:line="0" w:lineRule="atLeast"/>
              <w:jc w:val="center"/>
              <w:rPr>
                <w:rFonts w:ascii="Liberation Serif" w:hAnsi="Liberation Serif" w:cs="Liberation Serif"/>
                <w:sz w:val="24"/>
                <w:szCs w:val="24"/>
              </w:rPr>
            </w:pPr>
          </w:p>
        </w:tc>
        <w:tc>
          <w:tcPr>
            <w:tcW w:w="4707" w:type="dxa"/>
            <w:tcBorders>
              <w:top w:val="single" w:sz="4" w:space="0" w:color="auto"/>
              <w:left w:val="single" w:sz="4" w:space="0" w:color="auto"/>
              <w:bottom w:val="single" w:sz="4" w:space="0" w:color="auto"/>
              <w:right w:val="single" w:sz="4" w:space="0" w:color="auto"/>
            </w:tcBorders>
            <w:shd w:val="clear" w:color="auto" w:fill="auto"/>
          </w:tcPr>
          <w:p w14:paraId="67248923" w14:textId="77777777" w:rsidR="00B30D56" w:rsidRPr="008E6260" w:rsidRDefault="00B30D56" w:rsidP="00B30D56">
            <w:pPr>
              <w:widowControl/>
              <w:spacing w:before="0" w:line="0" w:lineRule="atLeast"/>
              <w:ind w:right="0"/>
              <w:jc w:val="both"/>
              <w:rPr>
                <w:rFonts w:ascii="Liberation Serif" w:hAnsi="Liberation Serif" w:cs="Liberation Serif"/>
                <w:b w:val="0"/>
                <w:bCs w:val="0"/>
              </w:rPr>
            </w:pPr>
            <w:r w:rsidRPr="008E6260">
              <w:rPr>
                <w:rFonts w:ascii="Liberation Serif" w:hAnsi="Liberation Serif" w:cs="Liberation Serif"/>
                <w:b w:val="0"/>
                <w:bCs w:val="0"/>
              </w:rPr>
              <w:t>- менее 2-х лет</w:t>
            </w:r>
          </w:p>
        </w:tc>
        <w:tc>
          <w:tcPr>
            <w:tcW w:w="1276" w:type="dxa"/>
            <w:tcBorders>
              <w:top w:val="single" w:sz="4" w:space="0" w:color="auto"/>
              <w:left w:val="single" w:sz="4" w:space="0" w:color="auto"/>
              <w:bottom w:val="single" w:sz="4" w:space="0" w:color="auto"/>
              <w:right w:val="single" w:sz="4" w:space="0" w:color="auto"/>
            </w:tcBorders>
          </w:tcPr>
          <w:p w14:paraId="7FADEC63"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9</w:t>
            </w:r>
          </w:p>
        </w:tc>
        <w:tc>
          <w:tcPr>
            <w:tcW w:w="1560" w:type="dxa"/>
            <w:tcBorders>
              <w:top w:val="single" w:sz="4" w:space="0" w:color="auto"/>
              <w:left w:val="single" w:sz="4" w:space="0" w:color="auto"/>
              <w:bottom w:val="single" w:sz="4" w:space="0" w:color="auto"/>
              <w:right w:val="single" w:sz="4" w:space="0" w:color="auto"/>
            </w:tcBorders>
          </w:tcPr>
          <w:p w14:paraId="4E5288A7"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1</w:t>
            </w:r>
          </w:p>
        </w:tc>
        <w:tc>
          <w:tcPr>
            <w:tcW w:w="1559" w:type="dxa"/>
            <w:tcBorders>
              <w:top w:val="single" w:sz="4" w:space="0" w:color="auto"/>
              <w:left w:val="single" w:sz="4" w:space="0" w:color="auto"/>
              <w:bottom w:val="single" w:sz="4" w:space="0" w:color="auto"/>
              <w:right w:val="single" w:sz="4" w:space="0" w:color="auto"/>
            </w:tcBorders>
          </w:tcPr>
          <w:p w14:paraId="4F513DB7" w14:textId="77777777" w:rsidR="00B30D56" w:rsidRPr="00337EAC" w:rsidRDefault="00B30D56" w:rsidP="00B30D56">
            <w:pPr>
              <w:pStyle w:val="afe"/>
              <w:spacing w:line="0" w:lineRule="atLeast"/>
              <w:jc w:val="center"/>
              <w:rPr>
                <w:rFonts w:ascii="Liberation Serif" w:hAnsi="Liberation Serif" w:cs="Liberation Serif"/>
              </w:rPr>
            </w:pPr>
          </w:p>
        </w:tc>
        <w:tc>
          <w:tcPr>
            <w:tcW w:w="1559" w:type="dxa"/>
            <w:tcBorders>
              <w:top w:val="single" w:sz="4" w:space="0" w:color="auto"/>
              <w:left w:val="single" w:sz="4" w:space="0" w:color="auto"/>
              <w:bottom w:val="single" w:sz="4" w:space="0" w:color="auto"/>
              <w:right w:val="single" w:sz="4" w:space="0" w:color="auto"/>
            </w:tcBorders>
          </w:tcPr>
          <w:p w14:paraId="7AB98785" w14:textId="77777777" w:rsidR="00B30D56" w:rsidRPr="00337EAC" w:rsidRDefault="00B30D56" w:rsidP="00B30D56">
            <w:pPr>
              <w:pStyle w:val="afe"/>
              <w:spacing w:line="0" w:lineRule="atLeast"/>
              <w:jc w:val="center"/>
              <w:rPr>
                <w:rFonts w:ascii="Liberation Serif" w:hAnsi="Liberation Serif" w:cs="Liberation Serif"/>
              </w:rPr>
            </w:pPr>
          </w:p>
        </w:tc>
        <w:tc>
          <w:tcPr>
            <w:tcW w:w="1559" w:type="dxa"/>
            <w:tcBorders>
              <w:top w:val="single" w:sz="4" w:space="0" w:color="auto"/>
              <w:left w:val="single" w:sz="4" w:space="0" w:color="auto"/>
              <w:bottom w:val="single" w:sz="4" w:space="0" w:color="auto"/>
              <w:right w:val="single" w:sz="4" w:space="0" w:color="auto"/>
            </w:tcBorders>
          </w:tcPr>
          <w:p w14:paraId="3A90E4B0"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4</w:t>
            </w:r>
          </w:p>
        </w:tc>
        <w:tc>
          <w:tcPr>
            <w:tcW w:w="1560" w:type="dxa"/>
            <w:tcBorders>
              <w:top w:val="single" w:sz="4" w:space="0" w:color="auto"/>
              <w:left w:val="single" w:sz="4" w:space="0" w:color="auto"/>
              <w:bottom w:val="single" w:sz="4" w:space="0" w:color="auto"/>
              <w:right w:val="single" w:sz="4" w:space="0" w:color="auto"/>
            </w:tcBorders>
          </w:tcPr>
          <w:p w14:paraId="63A21904"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4</w:t>
            </w:r>
          </w:p>
        </w:tc>
        <w:tc>
          <w:tcPr>
            <w:tcW w:w="708" w:type="dxa"/>
            <w:tcBorders>
              <w:top w:val="single" w:sz="4" w:space="0" w:color="auto"/>
              <w:left w:val="single" w:sz="4" w:space="0" w:color="auto"/>
              <w:bottom w:val="single" w:sz="4" w:space="0" w:color="auto"/>
              <w:right w:val="single" w:sz="4" w:space="0" w:color="auto"/>
            </w:tcBorders>
          </w:tcPr>
          <w:p w14:paraId="5CA68991" w14:textId="77777777" w:rsidR="00B30D56" w:rsidRPr="008E6260" w:rsidRDefault="00B30D56" w:rsidP="00B30D56">
            <w:pPr>
              <w:pStyle w:val="afe"/>
              <w:spacing w:line="0" w:lineRule="atLeast"/>
              <w:jc w:val="center"/>
              <w:rPr>
                <w:rFonts w:ascii="Liberation Serif" w:hAnsi="Liberation Serif" w:cs="Liberation Serif"/>
                <w:b/>
                <w:bCs/>
              </w:rPr>
            </w:pPr>
          </w:p>
        </w:tc>
      </w:tr>
      <w:tr w:rsidR="00B30D56" w:rsidRPr="008E6260" w14:paraId="6735A083" w14:textId="77777777" w:rsidTr="00ED7309">
        <w:tc>
          <w:tcPr>
            <w:tcW w:w="567" w:type="dxa"/>
            <w:tcBorders>
              <w:top w:val="single" w:sz="4" w:space="0" w:color="auto"/>
              <w:left w:val="single" w:sz="4" w:space="0" w:color="auto"/>
              <w:bottom w:val="single" w:sz="4" w:space="0" w:color="auto"/>
              <w:right w:val="single" w:sz="4" w:space="0" w:color="auto"/>
            </w:tcBorders>
            <w:shd w:val="clear" w:color="auto" w:fill="auto"/>
          </w:tcPr>
          <w:p w14:paraId="00D6F6E8" w14:textId="77777777" w:rsidR="00B30D56" w:rsidRPr="008E6260" w:rsidRDefault="00B30D56" w:rsidP="00B30D56">
            <w:pPr>
              <w:pStyle w:val="7"/>
              <w:keepNext w:val="0"/>
              <w:autoSpaceDE/>
              <w:autoSpaceDN/>
              <w:adjustRightInd/>
              <w:spacing w:line="0" w:lineRule="atLeast"/>
              <w:jc w:val="center"/>
              <w:rPr>
                <w:rFonts w:ascii="Liberation Serif" w:hAnsi="Liberation Serif" w:cs="Liberation Serif"/>
                <w:sz w:val="24"/>
                <w:szCs w:val="24"/>
              </w:rPr>
            </w:pPr>
          </w:p>
        </w:tc>
        <w:tc>
          <w:tcPr>
            <w:tcW w:w="4707" w:type="dxa"/>
            <w:tcBorders>
              <w:top w:val="single" w:sz="4" w:space="0" w:color="auto"/>
              <w:left w:val="single" w:sz="4" w:space="0" w:color="auto"/>
              <w:bottom w:val="single" w:sz="4" w:space="0" w:color="auto"/>
              <w:right w:val="single" w:sz="4" w:space="0" w:color="auto"/>
            </w:tcBorders>
            <w:shd w:val="clear" w:color="auto" w:fill="auto"/>
          </w:tcPr>
          <w:p w14:paraId="51CAD0A9" w14:textId="77777777" w:rsidR="00B30D56" w:rsidRPr="008E6260" w:rsidRDefault="00B30D56" w:rsidP="00B30D56">
            <w:pPr>
              <w:widowControl/>
              <w:spacing w:before="0" w:line="0" w:lineRule="atLeast"/>
              <w:ind w:right="0"/>
              <w:jc w:val="both"/>
              <w:rPr>
                <w:rFonts w:ascii="Liberation Serif" w:hAnsi="Liberation Serif" w:cs="Liberation Serif"/>
                <w:b w:val="0"/>
                <w:bCs w:val="0"/>
              </w:rPr>
            </w:pPr>
            <w:r w:rsidRPr="008E6260">
              <w:rPr>
                <w:rFonts w:ascii="Liberation Serif" w:hAnsi="Liberation Serif" w:cs="Liberation Serif"/>
                <w:b w:val="0"/>
                <w:bCs w:val="0"/>
              </w:rPr>
              <w:t>- более 2-х лет</w:t>
            </w:r>
          </w:p>
        </w:tc>
        <w:tc>
          <w:tcPr>
            <w:tcW w:w="1276" w:type="dxa"/>
            <w:tcBorders>
              <w:top w:val="single" w:sz="4" w:space="0" w:color="auto"/>
              <w:left w:val="single" w:sz="4" w:space="0" w:color="auto"/>
              <w:bottom w:val="single" w:sz="4" w:space="0" w:color="auto"/>
              <w:right w:val="single" w:sz="4" w:space="0" w:color="auto"/>
            </w:tcBorders>
          </w:tcPr>
          <w:p w14:paraId="6CB3CDF1"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110</w:t>
            </w:r>
          </w:p>
        </w:tc>
        <w:tc>
          <w:tcPr>
            <w:tcW w:w="1560" w:type="dxa"/>
            <w:tcBorders>
              <w:top w:val="single" w:sz="4" w:space="0" w:color="auto"/>
              <w:left w:val="single" w:sz="4" w:space="0" w:color="auto"/>
              <w:bottom w:val="single" w:sz="4" w:space="0" w:color="auto"/>
              <w:right w:val="single" w:sz="4" w:space="0" w:color="auto"/>
            </w:tcBorders>
          </w:tcPr>
          <w:p w14:paraId="48F08718" w14:textId="77777777" w:rsidR="00B30D56" w:rsidRPr="004515C2" w:rsidRDefault="00B30D56" w:rsidP="00B30D56">
            <w:pPr>
              <w:pStyle w:val="afe"/>
              <w:spacing w:line="0" w:lineRule="atLeast"/>
              <w:jc w:val="center"/>
              <w:rPr>
                <w:rFonts w:ascii="Liberation Serif" w:hAnsi="Liberation Serif" w:cs="Liberation Serif"/>
                <w:bCs/>
                <w:highlight w:val="yellow"/>
              </w:rPr>
            </w:pPr>
          </w:p>
        </w:tc>
        <w:tc>
          <w:tcPr>
            <w:tcW w:w="1559" w:type="dxa"/>
            <w:tcBorders>
              <w:top w:val="single" w:sz="4" w:space="0" w:color="auto"/>
              <w:left w:val="single" w:sz="4" w:space="0" w:color="auto"/>
              <w:bottom w:val="single" w:sz="4" w:space="0" w:color="auto"/>
              <w:right w:val="single" w:sz="4" w:space="0" w:color="auto"/>
            </w:tcBorders>
          </w:tcPr>
          <w:p w14:paraId="4E7B76F7" w14:textId="77777777" w:rsidR="00B30D56" w:rsidRPr="004515C2" w:rsidRDefault="00B30D56" w:rsidP="00B30D56">
            <w:pPr>
              <w:pStyle w:val="afe"/>
              <w:spacing w:line="0" w:lineRule="atLeast"/>
              <w:jc w:val="center"/>
              <w:rPr>
                <w:rFonts w:ascii="Liberation Serif" w:hAnsi="Liberation Serif" w:cs="Liberation Serif"/>
                <w:bCs/>
                <w:highlight w:val="yellow"/>
              </w:rPr>
            </w:pPr>
          </w:p>
        </w:tc>
        <w:tc>
          <w:tcPr>
            <w:tcW w:w="1559" w:type="dxa"/>
            <w:tcBorders>
              <w:top w:val="single" w:sz="4" w:space="0" w:color="auto"/>
              <w:left w:val="single" w:sz="4" w:space="0" w:color="auto"/>
              <w:bottom w:val="single" w:sz="4" w:space="0" w:color="auto"/>
              <w:right w:val="single" w:sz="4" w:space="0" w:color="auto"/>
            </w:tcBorders>
          </w:tcPr>
          <w:p w14:paraId="718FB400" w14:textId="77777777" w:rsidR="00B30D56" w:rsidRPr="004515C2" w:rsidRDefault="00B30D56" w:rsidP="00B30D56">
            <w:pPr>
              <w:pStyle w:val="afe"/>
              <w:spacing w:line="0" w:lineRule="atLeast"/>
              <w:jc w:val="center"/>
              <w:rPr>
                <w:rFonts w:ascii="Liberation Serif" w:hAnsi="Liberation Serif" w:cs="Liberation Serif"/>
                <w:bCs/>
                <w:highlight w:val="yellow"/>
              </w:rPr>
            </w:pPr>
          </w:p>
        </w:tc>
        <w:tc>
          <w:tcPr>
            <w:tcW w:w="1559" w:type="dxa"/>
            <w:tcBorders>
              <w:top w:val="single" w:sz="4" w:space="0" w:color="auto"/>
              <w:left w:val="single" w:sz="4" w:space="0" w:color="auto"/>
              <w:bottom w:val="single" w:sz="4" w:space="0" w:color="auto"/>
              <w:right w:val="single" w:sz="4" w:space="0" w:color="auto"/>
            </w:tcBorders>
          </w:tcPr>
          <w:p w14:paraId="30F94EC6" w14:textId="77777777" w:rsidR="00B30D56" w:rsidRPr="004515C2" w:rsidRDefault="00B30D56" w:rsidP="00B30D56">
            <w:pPr>
              <w:pStyle w:val="afe"/>
              <w:spacing w:line="0" w:lineRule="atLeast"/>
              <w:jc w:val="center"/>
              <w:rPr>
                <w:rFonts w:ascii="Liberation Serif" w:hAnsi="Liberation Serif" w:cs="Liberation Serif"/>
                <w:bCs/>
                <w:highlight w:val="yellow"/>
              </w:rPr>
            </w:pPr>
          </w:p>
        </w:tc>
        <w:tc>
          <w:tcPr>
            <w:tcW w:w="1560" w:type="dxa"/>
            <w:tcBorders>
              <w:top w:val="single" w:sz="4" w:space="0" w:color="auto"/>
              <w:left w:val="single" w:sz="4" w:space="0" w:color="auto"/>
              <w:bottom w:val="single" w:sz="4" w:space="0" w:color="auto"/>
              <w:right w:val="single" w:sz="4" w:space="0" w:color="auto"/>
            </w:tcBorders>
          </w:tcPr>
          <w:p w14:paraId="674FD59F" w14:textId="77777777" w:rsidR="00B30D56" w:rsidRPr="004515C2" w:rsidRDefault="00B30D56" w:rsidP="00B30D56">
            <w:pPr>
              <w:pStyle w:val="afe"/>
              <w:spacing w:line="0" w:lineRule="atLeast"/>
              <w:jc w:val="center"/>
              <w:rPr>
                <w:rFonts w:ascii="Liberation Serif" w:hAnsi="Liberation Serif" w:cs="Liberation Serif"/>
                <w:bCs/>
                <w:highlight w:val="yellow"/>
              </w:rPr>
            </w:pPr>
          </w:p>
        </w:tc>
        <w:tc>
          <w:tcPr>
            <w:tcW w:w="708" w:type="dxa"/>
            <w:tcBorders>
              <w:top w:val="single" w:sz="4" w:space="0" w:color="auto"/>
              <w:left w:val="single" w:sz="4" w:space="0" w:color="auto"/>
              <w:bottom w:val="single" w:sz="4" w:space="0" w:color="auto"/>
              <w:right w:val="single" w:sz="4" w:space="0" w:color="auto"/>
            </w:tcBorders>
          </w:tcPr>
          <w:p w14:paraId="7CC330D7" w14:textId="77777777" w:rsidR="00B30D56" w:rsidRPr="008E6260" w:rsidRDefault="00B30D56" w:rsidP="00B30D56">
            <w:pPr>
              <w:pStyle w:val="afe"/>
              <w:spacing w:line="0" w:lineRule="atLeast"/>
              <w:jc w:val="center"/>
              <w:rPr>
                <w:rFonts w:ascii="Liberation Serif" w:hAnsi="Liberation Serif" w:cs="Liberation Serif"/>
                <w:b/>
                <w:bCs/>
              </w:rPr>
            </w:pPr>
          </w:p>
        </w:tc>
      </w:tr>
      <w:tr w:rsidR="00B30D56" w:rsidRPr="008E6260" w14:paraId="3F4FF413" w14:textId="77777777" w:rsidTr="00ED7309">
        <w:tc>
          <w:tcPr>
            <w:tcW w:w="567" w:type="dxa"/>
            <w:tcBorders>
              <w:top w:val="single" w:sz="4" w:space="0" w:color="auto"/>
              <w:left w:val="single" w:sz="4" w:space="0" w:color="auto"/>
              <w:bottom w:val="single" w:sz="4" w:space="0" w:color="auto"/>
              <w:right w:val="single" w:sz="4" w:space="0" w:color="auto"/>
            </w:tcBorders>
            <w:shd w:val="clear" w:color="auto" w:fill="auto"/>
          </w:tcPr>
          <w:p w14:paraId="0F5BBDE6" w14:textId="77777777" w:rsidR="00B30D56" w:rsidRPr="008E6260" w:rsidRDefault="00B30D56" w:rsidP="00B30D56">
            <w:pPr>
              <w:pStyle w:val="7"/>
              <w:keepNext w:val="0"/>
              <w:autoSpaceDE/>
              <w:autoSpaceDN/>
              <w:adjustRightInd/>
              <w:spacing w:line="0" w:lineRule="atLeast"/>
              <w:jc w:val="center"/>
              <w:rPr>
                <w:rFonts w:ascii="Liberation Serif" w:hAnsi="Liberation Serif" w:cs="Liberation Serif"/>
                <w:sz w:val="24"/>
                <w:szCs w:val="24"/>
              </w:rPr>
            </w:pPr>
          </w:p>
        </w:tc>
        <w:tc>
          <w:tcPr>
            <w:tcW w:w="4707" w:type="dxa"/>
            <w:tcBorders>
              <w:top w:val="single" w:sz="4" w:space="0" w:color="auto"/>
              <w:left w:val="single" w:sz="4" w:space="0" w:color="auto"/>
              <w:bottom w:val="single" w:sz="4" w:space="0" w:color="auto"/>
              <w:right w:val="single" w:sz="4" w:space="0" w:color="auto"/>
            </w:tcBorders>
            <w:shd w:val="clear" w:color="auto" w:fill="auto"/>
          </w:tcPr>
          <w:p w14:paraId="4D90E124" w14:textId="77777777" w:rsidR="00B30D56" w:rsidRPr="008E6260" w:rsidRDefault="00B30D56" w:rsidP="00B30D56">
            <w:pPr>
              <w:widowControl/>
              <w:spacing w:before="0" w:line="0" w:lineRule="atLeast"/>
              <w:ind w:right="0"/>
              <w:jc w:val="both"/>
              <w:rPr>
                <w:rFonts w:ascii="Liberation Serif" w:hAnsi="Liberation Serif" w:cs="Liberation Serif"/>
                <w:b w:val="0"/>
                <w:bCs w:val="0"/>
              </w:rPr>
            </w:pPr>
            <w:r w:rsidRPr="008E6260">
              <w:rPr>
                <w:rFonts w:ascii="Liberation Serif" w:hAnsi="Liberation Serif" w:cs="Liberation Serif"/>
                <w:b w:val="0"/>
                <w:bCs w:val="0"/>
              </w:rPr>
              <w:t>2) стаж работы по специальности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A1A11F2" w14:textId="77777777" w:rsidR="00B30D56" w:rsidRPr="004515C2" w:rsidRDefault="00B30D56" w:rsidP="00B30D56">
            <w:pPr>
              <w:pStyle w:val="afe"/>
              <w:spacing w:line="0" w:lineRule="atLeast"/>
              <w:jc w:val="center"/>
              <w:rPr>
                <w:rFonts w:ascii="Liberation Serif" w:hAnsi="Liberation Serif" w:cs="Liberation Serif"/>
                <w:b/>
                <w:bCs/>
                <w:highlight w:val="yellow"/>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52F5205" w14:textId="77777777" w:rsidR="00B30D56" w:rsidRPr="004515C2" w:rsidRDefault="00B30D56" w:rsidP="00B30D56">
            <w:pPr>
              <w:pStyle w:val="afe"/>
              <w:spacing w:line="0" w:lineRule="atLeast"/>
              <w:jc w:val="center"/>
              <w:rPr>
                <w:rFonts w:ascii="Liberation Serif" w:hAnsi="Liberation Serif" w:cs="Liberation Serif"/>
                <w:b/>
                <w:bCs/>
                <w:highlight w:val="yellow"/>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36A733D" w14:textId="77777777" w:rsidR="00B30D56" w:rsidRPr="004515C2" w:rsidRDefault="00B30D56" w:rsidP="00B30D56">
            <w:pPr>
              <w:pStyle w:val="afe"/>
              <w:spacing w:line="0" w:lineRule="atLeast"/>
              <w:jc w:val="center"/>
              <w:rPr>
                <w:rFonts w:ascii="Liberation Serif" w:hAnsi="Liberation Serif" w:cs="Liberation Serif"/>
                <w:b/>
                <w:bCs/>
                <w:highlight w:val="yellow"/>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D3DACF" w14:textId="77777777" w:rsidR="00B30D56" w:rsidRPr="004515C2" w:rsidRDefault="00B30D56" w:rsidP="00B30D56">
            <w:pPr>
              <w:pStyle w:val="afe"/>
              <w:spacing w:line="0" w:lineRule="atLeast"/>
              <w:jc w:val="center"/>
              <w:rPr>
                <w:rFonts w:ascii="Liberation Serif" w:hAnsi="Liberation Serif" w:cs="Liberation Serif"/>
                <w:b/>
                <w:bCs/>
                <w:highlight w:val="yellow"/>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7DDD0A" w14:textId="77777777" w:rsidR="00B30D56" w:rsidRPr="004515C2" w:rsidRDefault="00B30D56" w:rsidP="00B30D56">
            <w:pPr>
              <w:pStyle w:val="afe"/>
              <w:spacing w:line="0" w:lineRule="atLeast"/>
              <w:jc w:val="center"/>
              <w:rPr>
                <w:rFonts w:ascii="Liberation Serif" w:hAnsi="Liberation Serif" w:cs="Liberation Serif"/>
                <w:b/>
                <w:bCs/>
                <w:highlight w:val="yellow"/>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695980F" w14:textId="77777777" w:rsidR="00B30D56" w:rsidRPr="004515C2" w:rsidRDefault="00B30D56" w:rsidP="00B30D56">
            <w:pPr>
              <w:pStyle w:val="afe"/>
              <w:spacing w:line="0" w:lineRule="atLeast"/>
              <w:jc w:val="center"/>
              <w:rPr>
                <w:rFonts w:ascii="Liberation Serif" w:hAnsi="Liberation Serif" w:cs="Liberation Serif"/>
                <w:b/>
                <w:bCs/>
                <w:highlight w:val="yellow"/>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3F73F9C" w14:textId="77777777" w:rsidR="00B30D56" w:rsidRPr="00127D5D" w:rsidRDefault="00B30D56" w:rsidP="00B30D56">
            <w:pPr>
              <w:pStyle w:val="afe"/>
              <w:spacing w:line="0" w:lineRule="atLeast"/>
              <w:jc w:val="center"/>
              <w:rPr>
                <w:rFonts w:ascii="Liberation Serif" w:hAnsi="Liberation Serif" w:cs="Liberation Serif"/>
                <w:b/>
                <w:bCs/>
              </w:rPr>
            </w:pPr>
          </w:p>
        </w:tc>
      </w:tr>
      <w:tr w:rsidR="00B30D56" w:rsidRPr="008E6260" w14:paraId="60C1E05D" w14:textId="77777777" w:rsidTr="00ED7309">
        <w:tc>
          <w:tcPr>
            <w:tcW w:w="567" w:type="dxa"/>
            <w:tcBorders>
              <w:top w:val="single" w:sz="4" w:space="0" w:color="auto"/>
              <w:left w:val="single" w:sz="4" w:space="0" w:color="auto"/>
              <w:bottom w:val="single" w:sz="4" w:space="0" w:color="auto"/>
              <w:right w:val="single" w:sz="4" w:space="0" w:color="auto"/>
            </w:tcBorders>
            <w:shd w:val="clear" w:color="auto" w:fill="auto"/>
          </w:tcPr>
          <w:p w14:paraId="795363C7" w14:textId="77777777" w:rsidR="00B30D56" w:rsidRPr="008E6260" w:rsidRDefault="00B30D56" w:rsidP="00B30D56">
            <w:pPr>
              <w:pStyle w:val="7"/>
              <w:keepNext w:val="0"/>
              <w:autoSpaceDE/>
              <w:autoSpaceDN/>
              <w:adjustRightInd/>
              <w:spacing w:line="0" w:lineRule="atLeast"/>
              <w:jc w:val="center"/>
              <w:rPr>
                <w:rFonts w:ascii="Liberation Serif" w:hAnsi="Liberation Serif" w:cs="Liberation Serif"/>
                <w:sz w:val="24"/>
                <w:szCs w:val="24"/>
              </w:rPr>
            </w:pPr>
          </w:p>
        </w:tc>
        <w:tc>
          <w:tcPr>
            <w:tcW w:w="4707" w:type="dxa"/>
            <w:tcBorders>
              <w:top w:val="single" w:sz="4" w:space="0" w:color="auto"/>
              <w:left w:val="single" w:sz="4" w:space="0" w:color="auto"/>
              <w:bottom w:val="single" w:sz="4" w:space="0" w:color="auto"/>
              <w:right w:val="single" w:sz="4" w:space="0" w:color="auto"/>
            </w:tcBorders>
            <w:shd w:val="clear" w:color="auto" w:fill="auto"/>
          </w:tcPr>
          <w:p w14:paraId="0F27B232" w14:textId="77777777" w:rsidR="00B30D56" w:rsidRPr="008E6260" w:rsidRDefault="00B30D56" w:rsidP="00B30D56">
            <w:pPr>
              <w:widowControl/>
              <w:spacing w:before="0" w:line="0" w:lineRule="atLeast"/>
              <w:ind w:right="0"/>
              <w:jc w:val="both"/>
              <w:rPr>
                <w:rFonts w:ascii="Liberation Serif" w:hAnsi="Liberation Serif" w:cs="Liberation Serif"/>
                <w:b w:val="0"/>
                <w:bCs w:val="0"/>
              </w:rPr>
            </w:pPr>
            <w:r w:rsidRPr="008E6260">
              <w:rPr>
                <w:rFonts w:ascii="Liberation Serif" w:hAnsi="Liberation Serif" w:cs="Liberation Serif"/>
                <w:b w:val="0"/>
                <w:bCs w:val="0"/>
              </w:rPr>
              <w:t>- менее 2-х лет</w:t>
            </w:r>
          </w:p>
        </w:tc>
        <w:tc>
          <w:tcPr>
            <w:tcW w:w="1276" w:type="dxa"/>
            <w:tcBorders>
              <w:top w:val="single" w:sz="4" w:space="0" w:color="auto"/>
              <w:left w:val="single" w:sz="4" w:space="0" w:color="auto"/>
              <w:bottom w:val="single" w:sz="4" w:space="0" w:color="auto"/>
              <w:right w:val="single" w:sz="4" w:space="0" w:color="auto"/>
            </w:tcBorders>
          </w:tcPr>
          <w:p w14:paraId="00EBE708"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9</w:t>
            </w:r>
          </w:p>
        </w:tc>
        <w:tc>
          <w:tcPr>
            <w:tcW w:w="1560" w:type="dxa"/>
            <w:tcBorders>
              <w:top w:val="single" w:sz="4" w:space="0" w:color="auto"/>
              <w:left w:val="single" w:sz="4" w:space="0" w:color="auto"/>
              <w:bottom w:val="single" w:sz="4" w:space="0" w:color="auto"/>
              <w:right w:val="single" w:sz="4" w:space="0" w:color="auto"/>
            </w:tcBorders>
          </w:tcPr>
          <w:p w14:paraId="750AE097"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1</w:t>
            </w:r>
          </w:p>
        </w:tc>
        <w:tc>
          <w:tcPr>
            <w:tcW w:w="1559" w:type="dxa"/>
            <w:tcBorders>
              <w:top w:val="single" w:sz="4" w:space="0" w:color="auto"/>
              <w:left w:val="single" w:sz="4" w:space="0" w:color="auto"/>
              <w:bottom w:val="single" w:sz="4" w:space="0" w:color="auto"/>
              <w:right w:val="single" w:sz="4" w:space="0" w:color="auto"/>
            </w:tcBorders>
          </w:tcPr>
          <w:p w14:paraId="3D56F406" w14:textId="77777777" w:rsidR="00B30D56" w:rsidRPr="00337EAC" w:rsidRDefault="00B30D56" w:rsidP="00B30D56">
            <w:pPr>
              <w:pStyle w:val="afe"/>
              <w:spacing w:line="0" w:lineRule="atLeast"/>
              <w:jc w:val="center"/>
              <w:rPr>
                <w:rFonts w:ascii="Liberation Serif" w:hAnsi="Liberation Serif" w:cs="Liberation Serif"/>
              </w:rPr>
            </w:pPr>
          </w:p>
        </w:tc>
        <w:tc>
          <w:tcPr>
            <w:tcW w:w="1559" w:type="dxa"/>
            <w:tcBorders>
              <w:top w:val="single" w:sz="4" w:space="0" w:color="auto"/>
              <w:left w:val="single" w:sz="4" w:space="0" w:color="auto"/>
              <w:bottom w:val="single" w:sz="4" w:space="0" w:color="auto"/>
              <w:right w:val="single" w:sz="4" w:space="0" w:color="auto"/>
            </w:tcBorders>
          </w:tcPr>
          <w:p w14:paraId="4BDC503D" w14:textId="77777777" w:rsidR="00B30D56" w:rsidRPr="00337EAC" w:rsidRDefault="00B30D56" w:rsidP="00B30D56">
            <w:pPr>
              <w:pStyle w:val="afe"/>
              <w:spacing w:line="0" w:lineRule="atLeast"/>
              <w:jc w:val="center"/>
              <w:rPr>
                <w:rFonts w:ascii="Liberation Serif" w:hAnsi="Liberation Serif" w:cs="Liberation Serif"/>
              </w:rPr>
            </w:pPr>
          </w:p>
        </w:tc>
        <w:tc>
          <w:tcPr>
            <w:tcW w:w="1559" w:type="dxa"/>
            <w:tcBorders>
              <w:top w:val="single" w:sz="4" w:space="0" w:color="auto"/>
              <w:left w:val="single" w:sz="4" w:space="0" w:color="auto"/>
              <w:bottom w:val="single" w:sz="4" w:space="0" w:color="auto"/>
              <w:right w:val="single" w:sz="4" w:space="0" w:color="auto"/>
            </w:tcBorders>
          </w:tcPr>
          <w:p w14:paraId="5DFF07A1"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4</w:t>
            </w:r>
          </w:p>
        </w:tc>
        <w:tc>
          <w:tcPr>
            <w:tcW w:w="1560" w:type="dxa"/>
            <w:tcBorders>
              <w:top w:val="single" w:sz="4" w:space="0" w:color="auto"/>
              <w:left w:val="single" w:sz="4" w:space="0" w:color="auto"/>
              <w:bottom w:val="single" w:sz="4" w:space="0" w:color="auto"/>
              <w:right w:val="single" w:sz="4" w:space="0" w:color="auto"/>
            </w:tcBorders>
          </w:tcPr>
          <w:p w14:paraId="1BD492AB"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4</w:t>
            </w:r>
          </w:p>
        </w:tc>
        <w:tc>
          <w:tcPr>
            <w:tcW w:w="708" w:type="dxa"/>
            <w:tcBorders>
              <w:top w:val="single" w:sz="4" w:space="0" w:color="auto"/>
              <w:left w:val="single" w:sz="4" w:space="0" w:color="auto"/>
              <w:bottom w:val="single" w:sz="4" w:space="0" w:color="auto"/>
              <w:right w:val="single" w:sz="4" w:space="0" w:color="auto"/>
            </w:tcBorders>
          </w:tcPr>
          <w:p w14:paraId="450B622B" w14:textId="77777777" w:rsidR="00B30D56" w:rsidRPr="00127D5D" w:rsidRDefault="00B30D56" w:rsidP="00B30D56">
            <w:pPr>
              <w:pStyle w:val="afe"/>
              <w:spacing w:line="0" w:lineRule="atLeast"/>
              <w:jc w:val="center"/>
              <w:rPr>
                <w:rFonts w:ascii="Liberation Serif" w:hAnsi="Liberation Serif" w:cs="Liberation Serif"/>
                <w:b/>
                <w:bCs/>
              </w:rPr>
            </w:pPr>
          </w:p>
        </w:tc>
      </w:tr>
      <w:tr w:rsidR="00B30D56" w:rsidRPr="008E6260" w14:paraId="0FCC08CD" w14:textId="77777777" w:rsidTr="00ED7309">
        <w:tc>
          <w:tcPr>
            <w:tcW w:w="567" w:type="dxa"/>
            <w:tcBorders>
              <w:top w:val="single" w:sz="4" w:space="0" w:color="auto"/>
              <w:left w:val="single" w:sz="4" w:space="0" w:color="auto"/>
              <w:bottom w:val="single" w:sz="4" w:space="0" w:color="auto"/>
              <w:right w:val="single" w:sz="4" w:space="0" w:color="auto"/>
            </w:tcBorders>
            <w:shd w:val="clear" w:color="auto" w:fill="auto"/>
          </w:tcPr>
          <w:p w14:paraId="08C93A56" w14:textId="77777777" w:rsidR="00B30D56" w:rsidRPr="008E6260" w:rsidRDefault="00B30D56" w:rsidP="00B30D56">
            <w:pPr>
              <w:pStyle w:val="7"/>
              <w:keepNext w:val="0"/>
              <w:autoSpaceDE/>
              <w:autoSpaceDN/>
              <w:adjustRightInd/>
              <w:spacing w:line="0" w:lineRule="atLeast"/>
              <w:jc w:val="center"/>
              <w:rPr>
                <w:rFonts w:ascii="Liberation Serif" w:hAnsi="Liberation Serif" w:cs="Liberation Serif"/>
                <w:sz w:val="24"/>
                <w:szCs w:val="24"/>
              </w:rPr>
            </w:pPr>
          </w:p>
        </w:tc>
        <w:tc>
          <w:tcPr>
            <w:tcW w:w="4707" w:type="dxa"/>
            <w:tcBorders>
              <w:top w:val="single" w:sz="4" w:space="0" w:color="auto"/>
              <w:left w:val="single" w:sz="4" w:space="0" w:color="auto"/>
              <w:bottom w:val="single" w:sz="4" w:space="0" w:color="auto"/>
              <w:right w:val="single" w:sz="4" w:space="0" w:color="auto"/>
            </w:tcBorders>
            <w:shd w:val="clear" w:color="auto" w:fill="auto"/>
          </w:tcPr>
          <w:p w14:paraId="2ACFB3F5" w14:textId="77777777" w:rsidR="00B30D56" w:rsidRPr="008E6260" w:rsidRDefault="00B30D56" w:rsidP="00B30D56">
            <w:pPr>
              <w:widowControl/>
              <w:spacing w:before="0" w:line="0" w:lineRule="atLeast"/>
              <w:ind w:right="0"/>
              <w:jc w:val="both"/>
              <w:rPr>
                <w:rFonts w:ascii="Liberation Serif" w:hAnsi="Liberation Serif" w:cs="Liberation Serif"/>
                <w:b w:val="0"/>
                <w:bCs w:val="0"/>
              </w:rPr>
            </w:pPr>
            <w:r w:rsidRPr="008E6260">
              <w:rPr>
                <w:rFonts w:ascii="Liberation Serif" w:hAnsi="Liberation Serif" w:cs="Liberation Serif"/>
                <w:b w:val="0"/>
                <w:bCs w:val="0"/>
              </w:rPr>
              <w:t>- более 2-х лет</w:t>
            </w:r>
          </w:p>
        </w:tc>
        <w:tc>
          <w:tcPr>
            <w:tcW w:w="1276" w:type="dxa"/>
            <w:tcBorders>
              <w:top w:val="single" w:sz="4" w:space="0" w:color="auto"/>
              <w:left w:val="single" w:sz="4" w:space="0" w:color="auto"/>
              <w:bottom w:val="single" w:sz="4" w:space="0" w:color="auto"/>
              <w:right w:val="single" w:sz="4" w:space="0" w:color="auto"/>
            </w:tcBorders>
          </w:tcPr>
          <w:p w14:paraId="7D37991D"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8</w:t>
            </w:r>
          </w:p>
        </w:tc>
        <w:tc>
          <w:tcPr>
            <w:tcW w:w="1560" w:type="dxa"/>
            <w:tcBorders>
              <w:top w:val="single" w:sz="4" w:space="0" w:color="auto"/>
              <w:left w:val="single" w:sz="4" w:space="0" w:color="auto"/>
              <w:bottom w:val="single" w:sz="4" w:space="0" w:color="auto"/>
              <w:right w:val="single" w:sz="4" w:space="0" w:color="auto"/>
            </w:tcBorders>
          </w:tcPr>
          <w:p w14:paraId="58F9E8F1" w14:textId="77777777" w:rsidR="00B30D56" w:rsidRPr="00337EAC" w:rsidRDefault="00B30D56" w:rsidP="00B30D56">
            <w:pPr>
              <w:pStyle w:val="afe"/>
              <w:spacing w:line="0" w:lineRule="atLeast"/>
              <w:jc w:val="center"/>
              <w:rPr>
                <w:rFonts w:ascii="Liberation Serif" w:hAnsi="Liberation Serif" w:cs="Liberation Serif"/>
              </w:rPr>
            </w:pPr>
          </w:p>
        </w:tc>
        <w:tc>
          <w:tcPr>
            <w:tcW w:w="1559" w:type="dxa"/>
            <w:tcBorders>
              <w:top w:val="single" w:sz="4" w:space="0" w:color="auto"/>
              <w:left w:val="single" w:sz="4" w:space="0" w:color="auto"/>
              <w:bottom w:val="single" w:sz="4" w:space="0" w:color="auto"/>
              <w:right w:val="single" w:sz="4" w:space="0" w:color="auto"/>
            </w:tcBorders>
          </w:tcPr>
          <w:p w14:paraId="066A45B0"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1</w:t>
            </w:r>
          </w:p>
        </w:tc>
        <w:tc>
          <w:tcPr>
            <w:tcW w:w="1559" w:type="dxa"/>
            <w:tcBorders>
              <w:top w:val="single" w:sz="4" w:space="0" w:color="auto"/>
              <w:left w:val="single" w:sz="4" w:space="0" w:color="auto"/>
              <w:bottom w:val="single" w:sz="4" w:space="0" w:color="auto"/>
              <w:right w:val="single" w:sz="4" w:space="0" w:color="auto"/>
            </w:tcBorders>
          </w:tcPr>
          <w:p w14:paraId="36002623" w14:textId="77777777" w:rsidR="00B30D56" w:rsidRPr="00337EAC" w:rsidRDefault="00B30D56" w:rsidP="00B30D56">
            <w:pPr>
              <w:pStyle w:val="afe"/>
              <w:spacing w:line="0" w:lineRule="atLeast"/>
              <w:jc w:val="center"/>
              <w:rPr>
                <w:rFonts w:ascii="Liberation Serif" w:hAnsi="Liberation Serif" w:cs="Liberation Serif"/>
              </w:rPr>
            </w:pPr>
          </w:p>
        </w:tc>
        <w:tc>
          <w:tcPr>
            <w:tcW w:w="1559" w:type="dxa"/>
            <w:tcBorders>
              <w:top w:val="single" w:sz="4" w:space="0" w:color="auto"/>
              <w:left w:val="single" w:sz="4" w:space="0" w:color="auto"/>
              <w:bottom w:val="single" w:sz="4" w:space="0" w:color="auto"/>
              <w:right w:val="single" w:sz="4" w:space="0" w:color="auto"/>
            </w:tcBorders>
          </w:tcPr>
          <w:p w14:paraId="3EC3E535"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5</w:t>
            </w:r>
          </w:p>
        </w:tc>
        <w:tc>
          <w:tcPr>
            <w:tcW w:w="1560" w:type="dxa"/>
            <w:tcBorders>
              <w:top w:val="single" w:sz="4" w:space="0" w:color="auto"/>
              <w:left w:val="single" w:sz="4" w:space="0" w:color="auto"/>
              <w:bottom w:val="single" w:sz="4" w:space="0" w:color="auto"/>
              <w:right w:val="single" w:sz="4" w:space="0" w:color="auto"/>
            </w:tcBorders>
          </w:tcPr>
          <w:p w14:paraId="7C3CE995"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2</w:t>
            </w:r>
          </w:p>
        </w:tc>
        <w:tc>
          <w:tcPr>
            <w:tcW w:w="708" w:type="dxa"/>
            <w:tcBorders>
              <w:top w:val="single" w:sz="4" w:space="0" w:color="auto"/>
              <w:left w:val="single" w:sz="4" w:space="0" w:color="auto"/>
              <w:bottom w:val="single" w:sz="4" w:space="0" w:color="auto"/>
              <w:right w:val="single" w:sz="4" w:space="0" w:color="auto"/>
            </w:tcBorders>
          </w:tcPr>
          <w:p w14:paraId="47D9F655" w14:textId="77777777" w:rsidR="00B30D56" w:rsidRPr="00127D5D" w:rsidRDefault="00B30D56" w:rsidP="00B30D56">
            <w:pPr>
              <w:pStyle w:val="afe"/>
              <w:spacing w:line="0" w:lineRule="atLeast"/>
              <w:jc w:val="center"/>
              <w:rPr>
                <w:rFonts w:ascii="Liberation Serif" w:hAnsi="Liberation Serif" w:cs="Liberation Serif"/>
                <w:b/>
                <w:bCs/>
              </w:rPr>
            </w:pPr>
          </w:p>
        </w:tc>
      </w:tr>
      <w:tr w:rsidR="00B30D56" w:rsidRPr="008E6260" w14:paraId="4F995FD2" w14:textId="77777777" w:rsidTr="00ED7309">
        <w:tc>
          <w:tcPr>
            <w:tcW w:w="567" w:type="dxa"/>
            <w:tcBorders>
              <w:top w:val="single" w:sz="4" w:space="0" w:color="auto"/>
              <w:left w:val="single" w:sz="4" w:space="0" w:color="auto"/>
              <w:bottom w:val="single" w:sz="4" w:space="0" w:color="auto"/>
              <w:right w:val="single" w:sz="4" w:space="0" w:color="auto"/>
            </w:tcBorders>
            <w:shd w:val="clear" w:color="auto" w:fill="auto"/>
          </w:tcPr>
          <w:p w14:paraId="217A65DC" w14:textId="77777777" w:rsidR="00B30D56" w:rsidRPr="008E6260" w:rsidRDefault="00B30D56" w:rsidP="00B30D56">
            <w:pPr>
              <w:pStyle w:val="7"/>
              <w:keepNext w:val="0"/>
              <w:autoSpaceDE/>
              <w:autoSpaceDN/>
              <w:adjustRightInd/>
              <w:spacing w:line="0" w:lineRule="atLeast"/>
              <w:jc w:val="center"/>
              <w:rPr>
                <w:rFonts w:ascii="Liberation Serif" w:hAnsi="Liberation Serif" w:cs="Liberation Serif"/>
                <w:sz w:val="24"/>
                <w:szCs w:val="24"/>
              </w:rPr>
            </w:pPr>
          </w:p>
        </w:tc>
        <w:tc>
          <w:tcPr>
            <w:tcW w:w="4707" w:type="dxa"/>
            <w:tcBorders>
              <w:top w:val="single" w:sz="4" w:space="0" w:color="auto"/>
              <w:left w:val="single" w:sz="4" w:space="0" w:color="auto"/>
              <w:bottom w:val="single" w:sz="4" w:space="0" w:color="auto"/>
              <w:right w:val="single" w:sz="4" w:space="0" w:color="auto"/>
            </w:tcBorders>
            <w:shd w:val="clear" w:color="auto" w:fill="auto"/>
          </w:tcPr>
          <w:p w14:paraId="6FA2640A" w14:textId="77777777" w:rsidR="00B30D56" w:rsidRPr="008E6260" w:rsidRDefault="00B30D56" w:rsidP="00B30D56">
            <w:pPr>
              <w:widowControl/>
              <w:spacing w:before="0" w:line="0" w:lineRule="atLeast"/>
              <w:ind w:right="0"/>
              <w:jc w:val="both"/>
              <w:rPr>
                <w:rFonts w:ascii="Liberation Serif" w:hAnsi="Liberation Serif" w:cs="Liberation Serif"/>
                <w:b w:val="0"/>
                <w:bCs w:val="0"/>
              </w:rPr>
            </w:pPr>
            <w:r w:rsidRPr="008E6260">
              <w:rPr>
                <w:rFonts w:ascii="Liberation Serif" w:hAnsi="Liberation Serif" w:cs="Liberation Serif"/>
                <w:b w:val="0"/>
                <w:bCs w:val="0"/>
              </w:rPr>
              <w:t>- более 3-х лет</w:t>
            </w:r>
          </w:p>
        </w:tc>
        <w:tc>
          <w:tcPr>
            <w:tcW w:w="1276" w:type="dxa"/>
            <w:tcBorders>
              <w:top w:val="single" w:sz="4" w:space="0" w:color="auto"/>
              <w:left w:val="single" w:sz="4" w:space="0" w:color="auto"/>
              <w:bottom w:val="single" w:sz="4" w:space="0" w:color="auto"/>
              <w:right w:val="single" w:sz="4" w:space="0" w:color="auto"/>
            </w:tcBorders>
          </w:tcPr>
          <w:p w14:paraId="43E4B989"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7</w:t>
            </w:r>
          </w:p>
        </w:tc>
        <w:tc>
          <w:tcPr>
            <w:tcW w:w="1560" w:type="dxa"/>
            <w:tcBorders>
              <w:top w:val="single" w:sz="4" w:space="0" w:color="auto"/>
              <w:left w:val="single" w:sz="4" w:space="0" w:color="auto"/>
              <w:bottom w:val="single" w:sz="4" w:space="0" w:color="auto"/>
              <w:right w:val="single" w:sz="4" w:space="0" w:color="auto"/>
            </w:tcBorders>
          </w:tcPr>
          <w:p w14:paraId="38AE97CF" w14:textId="77777777" w:rsidR="00B30D56" w:rsidRPr="00337EAC" w:rsidRDefault="00B30D56" w:rsidP="00B30D56">
            <w:pPr>
              <w:pStyle w:val="afe"/>
              <w:spacing w:line="0" w:lineRule="atLeast"/>
              <w:jc w:val="center"/>
              <w:rPr>
                <w:rFonts w:ascii="Liberation Serif" w:hAnsi="Liberation Serif" w:cs="Liberation Serif"/>
              </w:rPr>
            </w:pPr>
          </w:p>
        </w:tc>
        <w:tc>
          <w:tcPr>
            <w:tcW w:w="1559" w:type="dxa"/>
            <w:tcBorders>
              <w:top w:val="single" w:sz="4" w:space="0" w:color="auto"/>
              <w:left w:val="single" w:sz="4" w:space="0" w:color="auto"/>
              <w:bottom w:val="single" w:sz="4" w:space="0" w:color="auto"/>
              <w:right w:val="single" w:sz="4" w:space="0" w:color="auto"/>
            </w:tcBorders>
          </w:tcPr>
          <w:p w14:paraId="1D02AE47" w14:textId="77777777" w:rsidR="00B30D56" w:rsidRPr="00337EAC" w:rsidRDefault="00B30D56" w:rsidP="00B30D56">
            <w:pPr>
              <w:pStyle w:val="afe"/>
              <w:spacing w:line="0" w:lineRule="atLeast"/>
              <w:jc w:val="center"/>
              <w:rPr>
                <w:rFonts w:ascii="Liberation Serif" w:hAnsi="Liberation Serif" w:cs="Liberation Serif"/>
              </w:rPr>
            </w:pPr>
          </w:p>
        </w:tc>
        <w:tc>
          <w:tcPr>
            <w:tcW w:w="1559" w:type="dxa"/>
            <w:tcBorders>
              <w:top w:val="single" w:sz="4" w:space="0" w:color="auto"/>
              <w:left w:val="single" w:sz="4" w:space="0" w:color="auto"/>
              <w:bottom w:val="single" w:sz="4" w:space="0" w:color="auto"/>
              <w:right w:val="single" w:sz="4" w:space="0" w:color="auto"/>
            </w:tcBorders>
          </w:tcPr>
          <w:p w14:paraId="0AE4979D" w14:textId="77777777" w:rsidR="00B30D56" w:rsidRPr="00337EAC" w:rsidRDefault="00B30D56" w:rsidP="00B30D56">
            <w:pPr>
              <w:pStyle w:val="afe"/>
              <w:spacing w:line="0" w:lineRule="atLeast"/>
              <w:jc w:val="center"/>
              <w:rPr>
                <w:rFonts w:ascii="Liberation Serif" w:hAnsi="Liberation Serif" w:cs="Liberation Serif"/>
              </w:rPr>
            </w:pPr>
          </w:p>
        </w:tc>
        <w:tc>
          <w:tcPr>
            <w:tcW w:w="1559" w:type="dxa"/>
            <w:tcBorders>
              <w:top w:val="single" w:sz="4" w:space="0" w:color="auto"/>
              <w:left w:val="single" w:sz="4" w:space="0" w:color="auto"/>
              <w:bottom w:val="single" w:sz="4" w:space="0" w:color="auto"/>
              <w:right w:val="single" w:sz="4" w:space="0" w:color="auto"/>
            </w:tcBorders>
          </w:tcPr>
          <w:p w14:paraId="7E990FE3"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5</w:t>
            </w:r>
          </w:p>
        </w:tc>
        <w:tc>
          <w:tcPr>
            <w:tcW w:w="1560" w:type="dxa"/>
            <w:tcBorders>
              <w:top w:val="single" w:sz="4" w:space="0" w:color="auto"/>
              <w:left w:val="single" w:sz="4" w:space="0" w:color="auto"/>
              <w:bottom w:val="single" w:sz="4" w:space="0" w:color="auto"/>
              <w:right w:val="single" w:sz="4" w:space="0" w:color="auto"/>
            </w:tcBorders>
          </w:tcPr>
          <w:p w14:paraId="51037DF6"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2</w:t>
            </w:r>
          </w:p>
        </w:tc>
        <w:tc>
          <w:tcPr>
            <w:tcW w:w="708" w:type="dxa"/>
            <w:tcBorders>
              <w:top w:val="single" w:sz="4" w:space="0" w:color="auto"/>
              <w:left w:val="single" w:sz="4" w:space="0" w:color="auto"/>
              <w:bottom w:val="single" w:sz="4" w:space="0" w:color="auto"/>
              <w:right w:val="single" w:sz="4" w:space="0" w:color="auto"/>
            </w:tcBorders>
          </w:tcPr>
          <w:p w14:paraId="0E042202" w14:textId="77777777" w:rsidR="00B30D56" w:rsidRPr="00127D5D" w:rsidRDefault="00B30D56" w:rsidP="00B30D56">
            <w:pPr>
              <w:pStyle w:val="afe"/>
              <w:spacing w:line="0" w:lineRule="atLeast"/>
              <w:jc w:val="center"/>
              <w:rPr>
                <w:rFonts w:ascii="Liberation Serif" w:hAnsi="Liberation Serif" w:cs="Liberation Serif"/>
                <w:b/>
                <w:bCs/>
              </w:rPr>
            </w:pPr>
          </w:p>
        </w:tc>
      </w:tr>
      <w:tr w:rsidR="00B30D56" w:rsidRPr="008E6260" w14:paraId="537F0E55" w14:textId="77777777" w:rsidTr="00ED7309">
        <w:tc>
          <w:tcPr>
            <w:tcW w:w="567" w:type="dxa"/>
            <w:tcBorders>
              <w:top w:val="single" w:sz="4" w:space="0" w:color="auto"/>
              <w:left w:val="single" w:sz="4" w:space="0" w:color="auto"/>
              <w:bottom w:val="single" w:sz="4" w:space="0" w:color="auto"/>
              <w:right w:val="single" w:sz="4" w:space="0" w:color="auto"/>
            </w:tcBorders>
            <w:shd w:val="clear" w:color="auto" w:fill="auto"/>
          </w:tcPr>
          <w:p w14:paraId="49FDE4DD" w14:textId="77777777" w:rsidR="00B30D56" w:rsidRPr="008E6260" w:rsidRDefault="00B30D56" w:rsidP="00B30D56">
            <w:pPr>
              <w:pStyle w:val="7"/>
              <w:keepNext w:val="0"/>
              <w:autoSpaceDE/>
              <w:autoSpaceDN/>
              <w:adjustRightInd/>
              <w:spacing w:line="0" w:lineRule="atLeast"/>
              <w:jc w:val="center"/>
              <w:rPr>
                <w:rFonts w:ascii="Liberation Serif" w:hAnsi="Liberation Serif" w:cs="Liberation Serif"/>
                <w:sz w:val="24"/>
                <w:szCs w:val="24"/>
              </w:rPr>
            </w:pPr>
          </w:p>
        </w:tc>
        <w:tc>
          <w:tcPr>
            <w:tcW w:w="4707" w:type="dxa"/>
            <w:tcBorders>
              <w:top w:val="single" w:sz="4" w:space="0" w:color="auto"/>
              <w:left w:val="single" w:sz="4" w:space="0" w:color="auto"/>
              <w:bottom w:val="single" w:sz="4" w:space="0" w:color="auto"/>
              <w:right w:val="single" w:sz="4" w:space="0" w:color="auto"/>
            </w:tcBorders>
            <w:shd w:val="clear" w:color="auto" w:fill="auto"/>
          </w:tcPr>
          <w:p w14:paraId="2C41C981" w14:textId="77777777" w:rsidR="00B30D56" w:rsidRPr="008E6260" w:rsidRDefault="00B30D56" w:rsidP="00B30D56">
            <w:pPr>
              <w:widowControl/>
              <w:spacing w:before="0" w:line="0" w:lineRule="atLeast"/>
              <w:ind w:right="0"/>
              <w:jc w:val="both"/>
              <w:rPr>
                <w:rFonts w:ascii="Liberation Serif" w:hAnsi="Liberation Serif" w:cs="Liberation Serif"/>
                <w:b w:val="0"/>
                <w:bCs w:val="0"/>
              </w:rPr>
            </w:pPr>
            <w:r w:rsidRPr="008E6260">
              <w:rPr>
                <w:rFonts w:ascii="Liberation Serif" w:hAnsi="Liberation Serif" w:cs="Liberation Serif"/>
                <w:b w:val="0"/>
                <w:bCs w:val="0"/>
              </w:rPr>
              <w:t>- более 4-х лет</w:t>
            </w:r>
          </w:p>
        </w:tc>
        <w:tc>
          <w:tcPr>
            <w:tcW w:w="1276" w:type="dxa"/>
            <w:tcBorders>
              <w:top w:val="single" w:sz="4" w:space="0" w:color="auto"/>
              <w:left w:val="single" w:sz="4" w:space="0" w:color="auto"/>
              <w:bottom w:val="single" w:sz="4" w:space="0" w:color="auto"/>
              <w:right w:val="single" w:sz="4" w:space="0" w:color="auto"/>
            </w:tcBorders>
          </w:tcPr>
          <w:p w14:paraId="72DC1DD2"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2</w:t>
            </w:r>
          </w:p>
        </w:tc>
        <w:tc>
          <w:tcPr>
            <w:tcW w:w="1560" w:type="dxa"/>
            <w:tcBorders>
              <w:top w:val="single" w:sz="4" w:space="0" w:color="auto"/>
              <w:left w:val="single" w:sz="4" w:space="0" w:color="auto"/>
              <w:bottom w:val="single" w:sz="4" w:space="0" w:color="auto"/>
              <w:right w:val="single" w:sz="4" w:space="0" w:color="auto"/>
            </w:tcBorders>
          </w:tcPr>
          <w:p w14:paraId="0170F7D4" w14:textId="77777777" w:rsidR="00B30D56" w:rsidRPr="00337EAC" w:rsidRDefault="00B30D56" w:rsidP="00B30D56">
            <w:pPr>
              <w:pStyle w:val="afe"/>
              <w:spacing w:line="0" w:lineRule="atLeast"/>
              <w:jc w:val="center"/>
              <w:rPr>
                <w:rFonts w:ascii="Liberation Serif" w:hAnsi="Liberation Serif" w:cs="Liberation Serif"/>
              </w:rPr>
            </w:pPr>
          </w:p>
        </w:tc>
        <w:tc>
          <w:tcPr>
            <w:tcW w:w="1559" w:type="dxa"/>
            <w:tcBorders>
              <w:top w:val="single" w:sz="4" w:space="0" w:color="auto"/>
              <w:left w:val="single" w:sz="4" w:space="0" w:color="auto"/>
              <w:bottom w:val="single" w:sz="4" w:space="0" w:color="auto"/>
              <w:right w:val="single" w:sz="4" w:space="0" w:color="auto"/>
            </w:tcBorders>
          </w:tcPr>
          <w:p w14:paraId="65E04147" w14:textId="77777777" w:rsidR="00B30D56" w:rsidRPr="00337EAC" w:rsidRDefault="00B30D56" w:rsidP="00B30D56">
            <w:pPr>
              <w:pStyle w:val="afe"/>
              <w:spacing w:line="0" w:lineRule="atLeast"/>
              <w:jc w:val="center"/>
              <w:rPr>
                <w:rFonts w:ascii="Liberation Serif" w:hAnsi="Liberation Serif" w:cs="Liberation Serif"/>
              </w:rPr>
            </w:pPr>
          </w:p>
        </w:tc>
        <w:tc>
          <w:tcPr>
            <w:tcW w:w="1559" w:type="dxa"/>
            <w:tcBorders>
              <w:top w:val="single" w:sz="4" w:space="0" w:color="auto"/>
              <w:left w:val="single" w:sz="4" w:space="0" w:color="auto"/>
              <w:bottom w:val="single" w:sz="4" w:space="0" w:color="auto"/>
              <w:right w:val="single" w:sz="4" w:space="0" w:color="auto"/>
            </w:tcBorders>
          </w:tcPr>
          <w:p w14:paraId="673522A6" w14:textId="77777777" w:rsidR="00B30D56" w:rsidRPr="00337EAC" w:rsidRDefault="00B30D56" w:rsidP="00B30D56">
            <w:pPr>
              <w:pStyle w:val="afe"/>
              <w:spacing w:line="0" w:lineRule="atLeast"/>
              <w:jc w:val="center"/>
              <w:rPr>
                <w:rFonts w:ascii="Liberation Serif" w:hAnsi="Liberation Serif" w:cs="Liberation Serif"/>
              </w:rPr>
            </w:pPr>
          </w:p>
        </w:tc>
        <w:tc>
          <w:tcPr>
            <w:tcW w:w="1559" w:type="dxa"/>
            <w:tcBorders>
              <w:top w:val="single" w:sz="4" w:space="0" w:color="auto"/>
              <w:left w:val="single" w:sz="4" w:space="0" w:color="auto"/>
              <w:bottom w:val="single" w:sz="4" w:space="0" w:color="auto"/>
              <w:right w:val="single" w:sz="4" w:space="0" w:color="auto"/>
            </w:tcBorders>
          </w:tcPr>
          <w:p w14:paraId="7C7F2825"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2</w:t>
            </w:r>
          </w:p>
        </w:tc>
        <w:tc>
          <w:tcPr>
            <w:tcW w:w="1560" w:type="dxa"/>
            <w:tcBorders>
              <w:top w:val="single" w:sz="4" w:space="0" w:color="auto"/>
              <w:left w:val="single" w:sz="4" w:space="0" w:color="auto"/>
              <w:bottom w:val="single" w:sz="4" w:space="0" w:color="auto"/>
              <w:right w:val="single" w:sz="4" w:space="0" w:color="auto"/>
            </w:tcBorders>
          </w:tcPr>
          <w:p w14:paraId="35341E96" w14:textId="77777777" w:rsidR="00B30D56" w:rsidRPr="00337EAC" w:rsidRDefault="00B30D56" w:rsidP="00B30D56">
            <w:pPr>
              <w:pStyle w:val="afe"/>
              <w:spacing w:line="0" w:lineRule="atLeast"/>
              <w:jc w:val="center"/>
              <w:rPr>
                <w:rFonts w:ascii="Liberation Serif" w:hAnsi="Liberation Serif" w:cs="Liberation Serif"/>
              </w:rPr>
            </w:pPr>
          </w:p>
        </w:tc>
        <w:tc>
          <w:tcPr>
            <w:tcW w:w="708" w:type="dxa"/>
            <w:tcBorders>
              <w:top w:val="single" w:sz="4" w:space="0" w:color="auto"/>
              <w:left w:val="single" w:sz="4" w:space="0" w:color="auto"/>
              <w:bottom w:val="single" w:sz="4" w:space="0" w:color="auto"/>
              <w:right w:val="single" w:sz="4" w:space="0" w:color="auto"/>
            </w:tcBorders>
          </w:tcPr>
          <w:p w14:paraId="2B861FCF" w14:textId="77777777" w:rsidR="00B30D56" w:rsidRPr="00127D5D" w:rsidRDefault="00B30D56" w:rsidP="00B30D56">
            <w:pPr>
              <w:pStyle w:val="afe"/>
              <w:spacing w:line="0" w:lineRule="atLeast"/>
              <w:jc w:val="center"/>
              <w:rPr>
                <w:rFonts w:ascii="Liberation Serif" w:hAnsi="Liberation Serif" w:cs="Liberation Serif"/>
                <w:b/>
                <w:bCs/>
              </w:rPr>
            </w:pPr>
          </w:p>
        </w:tc>
      </w:tr>
      <w:tr w:rsidR="00B30D56" w:rsidRPr="008E6260" w14:paraId="5F474E52" w14:textId="77777777" w:rsidTr="00ED7309">
        <w:tc>
          <w:tcPr>
            <w:tcW w:w="567" w:type="dxa"/>
            <w:tcBorders>
              <w:top w:val="single" w:sz="4" w:space="0" w:color="auto"/>
              <w:left w:val="single" w:sz="4" w:space="0" w:color="auto"/>
              <w:bottom w:val="single" w:sz="4" w:space="0" w:color="auto"/>
              <w:right w:val="single" w:sz="4" w:space="0" w:color="auto"/>
            </w:tcBorders>
            <w:shd w:val="clear" w:color="auto" w:fill="auto"/>
          </w:tcPr>
          <w:p w14:paraId="4C55AD51" w14:textId="77777777" w:rsidR="00B30D56" w:rsidRPr="008E6260" w:rsidRDefault="00B30D56" w:rsidP="00B30D56">
            <w:pPr>
              <w:pStyle w:val="7"/>
              <w:keepNext w:val="0"/>
              <w:autoSpaceDE/>
              <w:autoSpaceDN/>
              <w:adjustRightInd/>
              <w:spacing w:line="0" w:lineRule="atLeast"/>
              <w:jc w:val="center"/>
              <w:rPr>
                <w:rFonts w:ascii="Liberation Serif" w:hAnsi="Liberation Serif" w:cs="Liberation Serif"/>
                <w:sz w:val="24"/>
                <w:szCs w:val="24"/>
              </w:rPr>
            </w:pPr>
          </w:p>
        </w:tc>
        <w:tc>
          <w:tcPr>
            <w:tcW w:w="4707" w:type="dxa"/>
            <w:tcBorders>
              <w:top w:val="single" w:sz="4" w:space="0" w:color="auto"/>
              <w:left w:val="single" w:sz="4" w:space="0" w:color="auto"/>
              <w:bottom w:val="single" w:sz="4" w:space="0" w:color="auto"/>
              <w:right w:val="single" w:sz="4" w:space="0" w:color="auto"/>
            </w:tcBorders>
            <w:shd w:val="clear" w:color="auto" w:fill="auto"/>
          </w:tcPr>
          <w:p w14:paraId="0DE6DF7C" w14:textId="77777777" w:rsidR="00B30D56" w:rsidRPr="008E6260" w:rsidRDefault="00B30D56" w:rsidP="00B30D56">
            <w:pPr>
              <w:widowControl/>
              <w:spacing w:before="0" w:line="0" w:lineRule="atLeast"/>
              <w:ind w:right="0"/>
              <w:jc w:val="both"/>
              <w:rPr>
                <w:rFonts w:ascii="Liberation Serif" w:hAnsi="Liberation Serif" w:cs="Liberation Serif"/>
                <w:b w:val="0"/>
                <w:bCs w:val="0"/>
              </w:rPr>
            </w:pPr>
            <w:r w:rsidRPr="008E6260">
              <w:rPr>
                <w:rFonts w:ascii="Liberation Serif" w:hAnsi="Liberation Serif" w:cs="Liberation Serif"/>
                <w:b w:val="0"/>
                <w:bCs w:val="0"/>
              </w:rPr>
              <w:t>- более 5-ти лет</w:t>
            </w:r>
          </w:p>
        </w:tc>
        <w:tc>
          <w:tcPr>
            <w:tcW w:w="1276" w:type="dxa"/>
            <w:tcBorders>
              <w:top w:val="single" w:sz="4" w:space="0" w:color="auto"/>
              <w:left w:val="single" w:sz="4" w:space="0" w:color="auto"/>
              <w:bottom w:val="single" w:sz="4" w:space="0" w:color="auto"/>
              <w:right w:val="single" w:sz="4" w:space="0" w:color="auto"/>
            </w:tcBorders>
          </w:tcPr>
          <w:p w14:paraId="6D185077"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93</w:t>
            </w:r>
          </w:p>
        </w:tc>
        <w:tc>
          <w:tcPr>
            <w:tcW w:w="1560" w:type="dxa"/>
            <w:tcBorders>
              <w:top w:val="single" w:sz="4" w:space="0" w:color="auto"/>
              <w:left w:val="single" w:sz="4" w:space="0" w:color="auto"/>
              <w:bottom w:val="single" w:sz="4" w:space="0" w:color="auto"/>
              <w:right w:val="single" w:sz="4" w:space="0" w:color="auto"/>
            </w:tcBorders>
          </w:tcPr>
          <w:p w14:paraId="58D3DCD1"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4</w:t>
            </w:r>
          </w:p>
        </w:tc>
        <w:tc>
          <w:tcPr>
            <w:tcW w:w="1559" w:type="dxa"/>
            <w:tcBorders>
              <w:top w:val="single" w:sz="4" w:space="0" w:color="auto"/>
              <w:left w:val="single" w:sz="4" w:space="0" w:color="auto"/>
              <w:bottom w:val="single" w:sz="4" w:space="0" w:color="auto"/>
              <w:right w:val="single" w:sz="4" w:space="0" w:color="auto"/>
            </w:tcBorders>
          </w:tcPr>
          <w:p w14:paraId="52CB13DE"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16</w:t>
            </w:r>
          </w:p>
        </w:tc>
        <w:tc>
          <w:tcPr>
            <w:tcW w:w="1559" w:type="dxa"/>
            <w:tcBorders>
              <w:top w:val="single" w:sz="4" w:space="0" w:color="auto"/>
              <w:left w:val="single" w:sz="4" w:space="0" w:color="auto"/>
              <w:bottom w:val="single" w:sz="4" w:space="0" w:color="auto"/>
              <w:right w:val="single" w:sz="4" w:space="0" w:color="auto"/>
            </w:tcBorders>
          </w:tcPr>
          <w:p w14:paraId="53C61299"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15</w:t>
            </w:r>
          </w:p>
        </w:tc>
        <w:tc>
          <w:tcPr>
            <w:tcW w:w="1559" w:type="dxa"/>
            <w:tcBorders>
              <w:top w:val="single" w:sz="4" w:space="0" w:color="auto"/>
              <w:left w:val="single" w:sz="4" w:space="0" w:color="auto"/>
              <w:bottom w:val="single" w:sz="4" w:space="0" w:color="auto"/>
              <w:right w:val="single" w:sz="4" w:space="0" w:color="auto"/>
            </w:tcBorders>
          </w:tcPr>
          <w:p w14:paraId="70C46773"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52</w:t>
            </w:r>
          </w:p>
        </w:tc>
        <w:tc>
          <w:tcPr>
            <w:tcW w:w="1560" w:type="dxa"/>
            <w:tcBorders>
              <w:top w:val="single" w:sz="4" w:space="0" w:color="auto"/>
              <w:left w:val="single" w:sz="4" w:space="0" w:color="auto"/>
              <w:bottom w:val="single" w:sz="4" w:space="0" w:color="auto"/>
              <w:right w:val="single" w:sz="4" w:space="0" w:color="auto"/>
            </w:tcBorders>
          </w:tcPr>
          <w:p w14:paraId="39C187E3"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6</w:t>
            </w:r>
          </w:p>
        </w:tc>
        <w:tc>
          <w:tcPr>
            <w:tcW w:w="708" w:type="dxa"/>
            <w:tcBorders>
              <w:top w:val="single" w:sz="4" w:space="0" w:color="auto"/>
              <w:left w:val="single" w:sz="4" w:space="0" w:color="auto"/>
              <w:bottom w:val="single" w:sz="4" w:space="0" w:color="auto"/>
              <w:right w:val="single" w:sz="4" w:space="0" w:color="auto"/>
            </w:tcBorders>
          </w:tcPr>
          <w:p w14:paraId="5086D286" w14:textId="77777777" w:rsidR="00B30D56" w:rsidRPr="00127D5D" w:rsidRDefault="00B30D56" w:rsidP="00B30D56">
            <w:pPr>
              <w:pStyle w:val="afe"/>
              <w:spacing w:line="0" w:lineRule="atLeast"/>
              <w:jc w:val="center"/>
              <w:rPr>
                <w:rFonts w:ascii="Liberation Serif" w:hAnsi="Liberation Serif" w:cs="Liberation Serif"/>
                <w:b/>
                <w:bCs/>
              </w:rPr>
            </w:pPr>
          </w:p>
        </w:tc>
      </w:tr>
      <w:tr w:rsidR="00B30D56" w:rsidRPr="008E6260" w14:paraId="74C5BCE5" w14:textId="77777777" w:rsidTr="00ED7309">
        <w:tc>
          <w:tcPr>
            <w:tcW w:w="567" w:type="dxa"/>
            <w:tcBorders>
              <w:top w:val="single" w:sz="4" w:space="0" w:color="auto"/>
              <w:left w:val="single" w:sz="4" w:space="0" w:color="auto"/>
              <w:bottom w:val="single" w:sz="4" w:space="0" w:color="auto"/>
              <w:right w:val="single" w:sz="4" w:space="0" w:color="auto"/>
            </w:tcBorders>
            <w:shd w:val="clear" w:color="auto" w:fill="auto"/>
          </w:tcPr>
          <w:p w14:paraId="4D94925B" w14:textId="77777777" w:rsidR="00B30D56" w:rsidRPr="008E6260" w:rsidRDefault="00B30D56" w:rsidP="00B30D56">
            <w:pPr>
              <w:pStyle w:val="7"/>
              <w:keepNext w:val="0"/>
              <w:autoSpaceDE/>
              <w:autoSpaceDN/>
              <w:adjustRightInd/>
              <w:spacing w:line="0" w:lineRule="atLeast"/>
              <w:jc w:val="center"/>
              <w:rPr>
                <w:rFonts w:ascii="Liberation Serif" w:hAnsi="Liberation Serif" w:cs="Liberation Serif"/>
                <w:b/>
                <w:sz w:val="24"/>
                <w:szCs w:val="24"/>
              </w:rPr>
            </w:pPr>
            <w:r w:rsidRPr="008E6260">
              <w:rPr>
                <w:rFonts w:ascii="Liberation Serif" w:hAnsi="Liberation Serif" w:cs="Liberation Serif"/>
                <w:b/>
                <w:sz w:val="24"/>
                <w:szCs w:val="24"/>
              </w:rPr>
              <w:t>3.</w:t>
            </w:r>
          </w:p>
        </w:tc>
        <w:tc>
          <w:tcPr>
            <w:tcW w:w="4707" w:type="dxa"/>
            <w:tcBorders>
              <w:top w:val="single" w:sz="4" w:space="0" w:color="auto"/>
              <w:left w:val="single" w:sz="4" w:space="0" w:color="auto"/>
              <w:bottom w:val="single" w:sz="4" w:space="0" w:color="auto"/>
              <w:right w:val="single" w:sz="4" w:space="0" w:color="auto"/>
            </w:tcBorders>
            <w:shd w:val="clear" w:color="auto" w:fill="auto"/>
            <w:vAlign w:val="center"/>
          </w:tcPr>
          <w:p w14:paraId="57BF7C7B" w14:textId="77777777" w:rsidR="00B30D56" w:rsidRDefault="00B30D56" w:rsidP="00B30D56">
            <w:pPr>
              <w:widowControl/>
              <w:spacing w:before="0" w:line="0" w:lineRule="atLeast"/>
              <w:ind w:right="0"/>
              <w:jc w:val="both"/>
              <w:rPr>
                <w:rFonts w:ascii="Liberation Serif" w:hAnsi="Liberation Serif" w:cs="Liberation Serif"/>
                <w:bCs w:val="0"/>
              </w:rPr>
            </w:pPr>
            <w:r w:rsidRPr="008E6260">
              <w:rPr>
                <w:rFonts w:ascii="Liberation Serif" w:hAnsi="Liberation Serif" w:cs="Liberation Serif"/>
                <w:bCs w:val="0"/>
              </w:rPr>
              <w:t>Повышение профессионального уровня</w:t>
            </w:r>
          </w:p>
          <w:p w14:paraId="68176933" w14:textId="77777777" w:rsidR="00B30D56" w:rsidRPr="008E6260" w:rsidRDefault="00B30D56" w:rsidP="00B30D56">
            <w:pPr>
              <w:widowControl/>
              <w:spacing w:before="0" w:line="0" w:lineRule="atLeast"/>
              <w:ind w:right="0"/>
              <w:jc w:val="both"/>
              <w:rPr>
                <w:rFonts w:ascii="Liberation Serif" w:hAnsi="Liberation Serif" w:cs="Liberation Serif"/>
                <w:bCs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652BC6A8" w14:textId="77777777" w:rsidR="00B30D56" w:rsidRPr="004515C2" w:rsidRDefault="00B30D56" w:rsidP="00B30D56">
            <w:pPr>
              <w:pStyle w:val="afe"/>
              <w:spacing w:line="0" w:lineRule="atLeast"/>
              <w:jc w:val="center"/>
              <w:rPr>
                <w:rFonts w:ascii="Liberation Serif" w:hAnsi="Liberation Serif" w:cs="Liberation Serif"/>
                <w:b/>
                <w:bCs/>
                <w:highlight w:val="yellow"/>
              </w:rPr>
            </w:pPr>
          </w:p>
        </w:tc>
        <w:tc>
          <w:tcPr>
            <w:tcW w:w="1560" w:type="dxa"/>
            <w:tcBorders>
              <w:top w:val="single" w:sz="4" w:space="0" w:color="auto"/>
              <w:left w:val="single" w:sz="4" w:space="0" w:color="auto"/>
              <w:bottom w:val="single" w:sz="4" w:space="0" w:color="auto"/>
              <w:right w:val="single" w:sz="4" w:space="0" w:color="auto"/>
            </w:tcBorders>
            <w:vAlign w:val="center"/>
          </w:tcPr>
          <w:p w14:paraId="5B7101E8" w14:textId="77777777" w:rsidR="00B30D56" w:rsidRPr="004515C2" w:rsidRDefault="00B30D56" w:rsidP="00B30D56">
            <w:pPr>
              <w:pStyle w:val="afe"/>
              <w:spacing w:line="0" w:lineRule="atLeast"/>
              <w:jc w:val="center"/>
              <w:rPr>
                <w:rFonts w:ascii="Liberation Serif" w:hAnsi="Liberation Serif" w:cs="Liberation Serif"/>
                <w:b/>
                <w:bCs/>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19630A2F" w14:textId="77777777" w:rsidR="00B30D56" w:rsidRPr="004515C2" w:rsidRDefault="00B30D56" w:rsidP="00B30D56">
            <w:pPr>
              <w:pStyle w:val="afe"/>
              <w:spacing w:line="0" w:lineRule="atLeast"/>
              <w:jc w:val="center"/>
              <w:rPr>
                <w:rFonts w:ascii="Liberation Serif" w:hAnsi="Liberation Serif" w:cs="Liberation Serif"/>
                <w:b/>
                <w:bCs/>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078A6BF1" w14:textId="77777777" w:rsidR="00B30D56" w:rsidRPr="004515C2" w:rsidRDefault="00B30D56" w:rsidP="00B30D56">
            <w:pPr>
              <w:pStyle w:val="afe"/>
              <w:spacing w:line="0" w:lineRule="atLeast"/>
              <w:jc w:val="center"/>
              <w:rPr>
                <w:rFonts w:ascii="Liberation Serif" w:hAnsi="Liberation Serif" w:cs="Liberation Serif"/>
                <w:b/>
                <w:bCs/>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645BBF3C" w14:textId="77777777" w:rsidR="00B30D56" w:rsidRPr="004515C2" w:rsidRDefault="00B30D56" w:rsidP="00B30D56">
            <w:pPr>
              <w:pStyle w:val="afe"/>
              <w:spacing w:line="0" w:lineRule="atLeast"/>
              <w:jc w:val="center"/>
              <w:rPr>
                <w:rFonts w:ascii="Liberation Serif" w:hAnsi="Liberation Serif" w:cs="Liberation Serif"/>
                <w:b/>
                <w:bCs/>
                <w:highlight w:val="yellow"/>
              </w:rPr>
            </w:pPr>
          </w:p>
        </w:tc>
        <w:tc>
          <w:tcPr>
            <w:tcW w:w="1560" w:type="dxa"/>
            <w:tcBorders>
              <w:top w:val="single" w:sz="4" w:space="0" w:color="auto"/>
              <w:left w:val="single" w:sz="4" w:space="0" w:color="auto"/>
              <w:bottom w:val="single" w:sz="4" w:space="0" w:color="auto"/>
              <w:right w:val="single" w:sz="4" w:space="0" w:color="auto"/>
            </w:tcBorders>
            <w:vAlign w:val="center"/>
          </w:tcPr>
          <w:p w14:paraId="2EC453F7" w14:textId="77777777" w:rsidR="00B30D56" w:rsidRPr="004515C2" w:rsidRDefault="00B30D56" w:rsidP="00B30D56">
            <w:pPr>
              <w:pStyle w:val="afe"/>
              <w:spacing w:line="0" w:lineRule="atLeast"/>
              <w:jc w:val="center"/>
              <w:rPr>
                <w:rFonts w:ascii="Liberation Serif" w:hAnsi="Liberation Serif" w:cs="Liberation Serif"/>
                <w:b/>
                <w:bCs/>
                <w:highlight w:val="yellow"/>
              </w:rPr>
            </w:pPr>
          </w:p>
        </w:tc>
        <w:tc>
          <w:tcPr>
            <w:tcW w:w="708" w:type="dxa"/>
            <w:tcBorders>
              <w:top w:val="single" w:sz="4" w:space="0" w:color="auto"/>
              <w:left w:val="single" w:sz="4" w:space="0" w:color="auto"/>
              <w:bottom w:val="single" w:sz="4" w:space="0" w:color="auto"/>
              <w:right w:val="single" w:sz="4" w:space="0" w:color="auto"/>
            </w:tcBorders>
            <w:vAlign w:val="center"/>
          </w:tcPr>
          <w:p w14:paraId="3CD5E52D" w14:textId="77777777" w:rsidR="00B30D56" w:rsidRPr="008E6260" w:rsidRDefault="00B30D56" w:rsidP="00B30D56">
            <w:pPr>
              <w:pStyle w:val="afe"/>
              <w:spacing w:line="0" w:lineRule="atLeast"/>
              <w:jc w:val="center"/>
              <w:rPr>
                <w:rFonts w:ascii="Liberation Serif" w:hAnsi="Liberation Serif" w:cs="Liberation Serif"/>
                <w:b/>
                <w:bCs/>
              </w:rPr>
            </w:pPr>
          </w:p>
        </w:tc>
      </w:tr>
      <w:tr w:rsidR="00B30D56" w:rsidRPr="008E6260" w14:paraId="4E39A66C" w14:textId="77777777" w:rsidTr="00ED7309">
        <w:tc>
          <w:tcPr>
            <w:tcW w:w="567" w:type="dxa"/>
            <w:tcBorders>
              <w:top w:val="single" w:sz="4" w:space="0" w:color="auto"/>
              <w:left w:val="single" w:sz="4" w:space="0" w:color="auto"/>
              <w:bottom w:val="single" w:sz="4" w:space="0" w:color="auto"/>
              <w:right w:val="single" w:sz="4" w:space="0" w:color="auto"/>
            </w:tcBorders>
            <w:shd w:val="clear" w:color="auto" w:fill="auto"/>
          </w:tcPr>
          <w:p w14:paraId="60EC9D51" w14:textId="77777777" w:rsidR="00B30D56" w:rsidRPr="008E6260" w:rsidRDefault="00B30D56" w:rsidP="00B30D56">
            <w:pPr>
              <w:pStyle w:val="7"/>
              <w:keepNext w:val="0"/>
              <w:autoSpaceDE/>
              <w:autoSpaceDN/>
              <w:adjustRightInd/>
              <w:spacing w:line="0" w:lineRule="atLeast"/>
              <w:jc w:val="center"/>
              <w:rPr>
                <w:rFonts w:ascii="Liberation Serif" w:hAnsi="Liberation Serif" w:cs="Liberation Serif"/>
                <w:sz w:val="24"/>
                <w:szCs w:val="24"/>
              </w:rPr>
            </w:pPr>
          </w:p>
        </w:tc>
        <w:tc>
          <w:tcPr>
            <w:tcW w:w="4707" w:type="dxa"/>
            <w:tcBorders>
              <w:top w:val="single" w:sz="4" w:space="0" w:color="auto"/>
              <w:left w:val="single" w:sz="4" w:space="0" w:color="auto"/>
              <w:bottom w:val="single" w:sz="4" w:space="0" w:color="auto"/>
              <w:right w:val="single" w:sz="4" w:space="0" w:color="auto"/>
            </w:tcBorders>
            <w:shd w:val="clear" w:color="auto" w:fill="auto"/>
          </w:tcPr>
          <w:p w14:paraId="705C1DA4" w14:textId="77777777" w:rsidR="00B30D56" w:rsidRPr="008E6260" w:rsidRDefault="00B30D56" w:rsidP="00B30D56">
            <w:pPr>
              <w:widowControl/>
              <w:spacing w:before="0" w:line="0" w:lineRule="atLeast"/>
              <w:ind w:right="0"/>
              <w:jc w:val="both"/>
              <w:rPr>
                <w:rFonts w:ascii="Liberation Serif" w:hAnsi="Liberation Serif" w:cs="Liberation Serif"/>
                <w:b w:val="0"/>
                <w:bCs w:val="0"/>
              </w:rPr>
            </w:pPr>
            <w:r>
              <w:rPr>
                <w:rFonts w:ascii="Liberation Serif" w:hAnsi="Liberation Serif" w:cs="Liberation Serif"/>
                <w:b w:val="0"/>
                <w:bCs w:val="0"/>
              </w:rPr>
              <w:t>1) проходят обучение:</w:t>
            </w:r>
          </w:p>
        </w:tc>
        <w:tc>
          <w:tcPr>
            <w:tcW w:w="1276" w:type="dxa"/>
            <w:tcBorders>
              <w:top w:val="single" w:sz="4" w:space="0" w:color="auto"/>
              <w:left w:val="single" w:sz="4" w:space="0" w:color="auto"/>
              <w:bottom w:val="single" w:sz="4" w:space="0" w:color="auto"/>
              <w:right w:val="single" w:sz="4" w:space="0" w:color="auto"/>
            </w:tcBorders>
          </w:tcPr>
          <w:p w14:paraId="18EA0807" w14:textId="77777777" w:rsidR="00B30D56" w:rsidRPr="004515C2" w:rsidRDefault="00B30D56" w:rsidP="00B30D56">
            <w:pPr>
              <w:pStyle w:val="afe"/>
              <w:spacing w:line="0" w:lineRule="atLeast"/>
              <w:jc w:val="center"/>
              <w:rPr>
                <w:rFonts w:ascii="Liberation Serif" w:hAnsi="Liberation Serif" w:cs="Liberation Serif"/>
                <w:bCs/>
                <w:highlight w:val="yellow"/>
              </w:rPr>
            </w:pPr>
          </w:p>
        </w:tc>
        <w:tc>
          <w:tcPr>
            <w:tcW w:w="1560" w:type="dxa"/>
            <w:tcBorders>
              <w:top w:val="single" w:sz="4" w:space="0" w:color="auto"/>
              <w:left w:val="single" w:sz="4" w:space="0" w:color="auto"/>
              <w:bottom w:val="single" w:sz="4" w:space="0" w:color="auto"/>
              <w:right w:val="single" w:sz="4" w:space="0" w:color="auto"/>
            </w:tcBorders>
          </w:tcPr>
          <w:p w14:paraId="6542BA4D" w14:textId="77777777" w:rsidR="00B30D56" w:rsidRPr="004515C2" w:rsidRDefault="00B30D56" w:rsidP="00B30D56">
            <w:pPr>
              <w:pStyle w:val="afe"/>
              <w:spacing w:line="0" w:lineRule="atLeast"/>
              <w:jc w:val="center"/>
              <w:rPr>
                <w:rFonts w:ascii="Liberation Serif" w:hAnsi="Liberation Serif" w:cs="Liberation Serif"/>
                <w:bCs/>
                <w:highlight w:val="yellow"/>
              </w:rPr>
            </w:pPr>
          </w:p>
        </w:tc>
        <w:tc>
          <w:tcPr>
            <w:tcW w:w="1559" w:type="dxa"/>
            <w:tcBorders>
              <w:top w:val="single" w:sz="4" w:space="0" w:color="auto"/>
              <w:left w:val="single" w:sz="4" w:space="0" w:color="auto"/>
              <w:bottom w:val="single" w:sz="4" w:space="0" w:color="auto"/>
              <w:right w:val="single" w:sz="4" w:space="0" w:color="auto"/>
            </w:tcBorders>
          </w:tcPr>
          <w:p w14:paraId="4BF1F9EF" w14:textId="77777777" w:rsidR="00B30D56" w:rsidRPr="004515C2" w:rsidRDefault="00B30D56" w:rsidP="00B30D56">
            <w:pPr>
              <w:pStyle w:val="afe"/>
              <w:spacing w:line="0" w:lineRule="atLeast"/>
              <w:jc w:val="center"/>
              <w:rPr>
                <w:rFonts w:ascii="Liberation Serif" w:hAnsi="Liberation Serif" w:cs="Liberation Serif"/>
                <w:bCs/>
                <w:highlight w:val="yellow"/>
              </w:rPr>
            </w:pPr>
          </w:p>
        </w:tc>
        <w:tc>
          <w:tcPr>
            <w:tcW w:w="1559" w:type="dxa"/>
            <w:tcBorders>
              <w:top w:val="single" w:sz="4" w:space="0" w:color="auto"/>
              <w:left w:val="single" w:sz="4" w:space="0" w:color="auto"/>
              <w:bottom w:val="single" w:sz="4" w:space="0" w:color="auto"/>
              <w:right w:val="single" w:sz="4" w:space="0" w:color="auto"/>
            </w:tcBorders>
          </w:tcPr>
          <w:p w14:paraId="1D0E1720" w14:textId="77777777" w:rsidR="00B30D56" w:rsidRPr="004515C2" w:rsidRDefault="00B30D56" w:rsidP="00B30D56">
            <w:pPr>
              <w:pStyle w:val="afe"/>
              <w:spacing w:line="0" w:lineRule="atLeast"/>
              <w:jc w:val="center"/>
              <w:rPr>
                <w:rFonts w:ascii="Liberation Serif" w:hAnsi="Liberation Serif" w:cs="Liberation Serif"/>
                <w:bCs/>
                <w:highlight w:val="yellow"/>
              </w:rPr>
            </w:pPr>
          </w:p>
        </w:tc>
        <w:tc>
          <w:tcPr>
            <w:tcW w:w="1559" w:type="dxa"/>
            <w:tcBorders>
              <w:top w:val="single" w:sz="4" w:space="0" w:color="auto"/>
              <w:left w:val="single" w:sz="4" w:space="0" w:color="auto"/>
              <w:bottom w:val="single" w:sz="4" w:space="0" w:color="auto"/>
              <w:right w:val="single" w:sz="4" w:space="0" w:color="auto"/>
            </w:tcBorders>
          </w:tcPr>
          <w:p w14:paraId="4099DD2C" w14:textId="77777777" w:rsidR="00B30D56" w:rsidRPr="004515C2" w:rsidRDefault="00B30D56" w:rsidP="00B30D56">
            <w:pPr>
              <w:pStyle w:val="afe"/>
              <w:spacing w:line="0" w:lineRule="atLeast"/>
              <w:jc w:val="center"/>
              <w:rPr>
                <w:rFonts w:ascii="Liberation Serif" w:hAnsi="Liberation Serif" w:cs="Liberation Serif"/>
                <w:bCs/>
                <w:highlight w:val="yellow"/>
              </w:rPr>
            </w:pPr>
          </w:p>
        </w:tc>
        <w:tc>
          <w:tcPr>
            <w:tcW w:w="1560" w:type="dxa"/>
            <w:tcBorders>
              <w:top w:val="single" w:sz="4" w:space="0" w:color="auto"/>
              <w:left w:val="single" w:sz="4" w:space="0" w:color="auto"/>
              <w:bottom w:val="single" w:sz="4" w:space="0" w:color="auto"/>
              <w:right w:val="single" w:sz="4" w:space="0" w:color="auto"/>
            </w:tcBorders>
          </w:tcPr>
          <w:p w14:paraId="69C6C3D0" w14:textId="77777777" w:rsidR="00B30D56" w:rsidRPr="004515C2" w:rsidRDefault="00B30D56" w:rsidP="00B30D56">
            <w:pPr>
              <w:pStyle w:val="afe"/>
              <w:spacing w:line="0" w:lineRule="atLeast"/>
              <w:jc w:val="center"/>
              <w:rPr>
                <w:rFonts w:ascii="Liberation Serif" w:hAnsi="Liberation Serif" w:cs="Liberation Serif"/>
                <w:bCs/>
                <w:highlight w:val="yellow"/>
              </w:rPr>
            </w:pPr>
          </w:p>
        </w:tc>
        <w:tc>
          <w:tcPr>
            <w:tcW w:w="708" w:type="dxa"/>
            <w:tcBorders>
              <w:top w:val="single" w:sz="4" w:space="0" w:color="auto"/>
              <w:left w:val="single" w:sz="4" w:space="0" w:color="auto"/>
              <w:bottom w:val="single" w:sz="4" w:space="0" w:color="auto"/>
              <w:right w:val="single" w:sz="4" w:space="0" w:color="auto"/>
            </w:tcBorders>
          </w:tcPr>
          <w:p w14:paraId="0952F2CF" w14:textId="77777777" w:rsidR="00B30D56" w:rsidRPr="008E6260" w:rsidRDefault="00B30D56" w:rsidP="00B30D56">
            <w:pPr>
              <w:pStyle w:val="afe"/>
              <w:spacing w:line="0" w:lineRule="atLeast"/>
              <w:jc w:val="center"/>
              <w:rPr>
                <w:rFonts w:ascii="Liberation Serif" w:hAnsi="Liberation Serif" w:cs="Liberation Serif"/>
                <w:b/>
                <w:bCs/>
              </w:rPr>
            </w:pPr>
          </w:p>
        </w:tc>
      </w:tr>
      <w:tr w:rsidR="00B30D56" w:rsidRPr="008E6260" w14:paraId="11709D1B" w14:textId="77777777" w:rsidTr="00ED7309">
        <w:tc>
          <w:tcPr>
            <w:tcW w:w="567" w:type="dxa"/>
            <w:tcBorders>
              <w:top w:val="single" w:sz="4" w:space="0" w:color="auto"/>
              <w:left w:val="single" w:sz="4" w:space="0" w:color="auto"/>
              <w:bottom w:val="single" w:sz="4" w:space="0" w:color="auto"/>
              <w:right w:val="single" w:sz="4" w:space="0" w:color="auto"/>
            </w:tcBorders>
            <w:shd w:val="clear" w:color="auto" w:fill="auto"/>
          </w:tcPr>
          <w:p w14:paraId="14B2520E" w14:textId="77777777" w:rsidR="00B30D56" w:rsidRPr="008E6260" w:rsidRDefault="00B30D56" w:rsidP="00B30D56">
            <w:pPr>
              <w:pStyle w:val="7"/>
              <w:keepNext w:val="0"/>
              <w:autoSpaceDE/>
              <w:autoSpaceDN/>
              <w:adjustRightInd/>
              <w:spacing w:line="0" w:lineRule="atLeast"/>
              <w:jc w:val="center"/>
              <w:rPr>
                <w:rFonts w:ascii="Liberation Serif" w:hAnsi="Liberation Serif" w:cs="Liberation Serif"/>
                <w:sz w:val="24"/>
                <w:szCs w:val="24"/>
              </w:rPr>
            </w:pPr>
          </w:p>
        </w:tc>
        <w:tc>
          <w:tcPr>
            <w:tcW w:w="4707" w:type="dxa"/>
            <w:tcBorders>
              <w:top w:val="single" w:sz="4" w:space="0" w:color="auto"/>
              <w:left w:val="single" w:sz="4" w:space="0" w:color="auto"/>
              <w:bottom w:val="single" w:sz="4" w:space="0" w:color="auto"/>
              <w:right w:val="single" w:sz="4" w:space="0" w:color="auto"/>
            </w:tcBorders>
            <w:shd w:val="clear" w:color="auto" w:fill="auto"/>
          </w:tcPr>
          <w:p w14:paraId="1802AE3E" w14:textId="77777777" w:rsidR="00B30D56" w:rsidRPr="008E6260" w:rsidRDefault="00B30D56" w:rsidP="00B30D56">
            <w:pPr>
              <w:widowControl/>
              <w:spacing w:before="0" w:line="0" w:lineRule="atLeast"/>
              <w:ind w:right="0"/>
              <w:jc w:val="left"/>
              <w:rPr>
                <w:rFonts w:ascii="Liberation Serif" w:hAnsi="Liberation Serif" w:cs="Liberation Serif"/>
                <w:b w:val="0"/>
                <w:bCs w:val="0"/>
              </w:rPr>
            </w:pPr>
            <w:r w:rsidRPr="008E6260">
              <w:rPr>
                <w:rFonts w:ascii="Liberation Serif" w:hAnsi="Liberation Serif" w:cs="Liberation Serif"/>
                <w:b w:val="0"/>
                <w:bCs w:val="0"/>
              </w:rPr>
              <w:t>- в образовательном учреждении высшего профессионального образования</w:t>
            </w:r>
          </w:p>
        </w:tc>
        <w:tc>
          <w:tcPr>
            <w:tcW w:w="1276" w:type="dxa"/>
            <w:tcBorders>
              <w:top w:val="single" w:sz="4" w:space="0" w:color="auto"/>
              <w:left w:val="single" w:sz="4" w:space="0" w:color="auto"/>
              <w:bottom w:val="single" w:sz="4" w:space="0" w:color="auto"/>
              <w:right w:val="single" w:sz="4" w:space="0" w:color="auto"/>
            </w:tcBorders>
          </w:tcPr>
          <w:p w14:paraId="39E33B1E"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3</w:t>
            </w:r>
          </w:p>
        </w:tc>
        <w:tc>
          <w:tcPr>
            <w:tcW w:w="1560" w:type="dxa"/>
            <w:tcBorders>
              <w:top w:val="single" w:sz="4" w:space="0" w:color="auto"/>
              <w:left w:val="single" w:sz="4" w:space="0" w:color="auto"/>
              <w:bottom w:val="single" w:sz="4" w:space="0" w:color="auto"/>
              <w:right w:val="single" w:sz="4" w:space="0" w:color="auto"/>
            </w:tcBorders>
          </w:tcPr>
          <w:p w14:paraId="5D5FC962" w14:textId="77777777" w:rsidR="00B30D56" w:rsidRPr="00337EAC" w:rsidRDefault="00B30D56" w:rsidP="00B30D56">
            <w:pPr>
              <w:pStyle w:val="afe"/>
              <w:spacing w:line="0" w:lineRule="atLeast"/>
              <w:jc w:val="center"/>
              <w:rPr>
                <w:rFonts w:ascii="Liberation Serif" w:hAnsi="Liberation Serif" w:cs="Liberation Serif"/>
              </w:rPr>
            </w:pPr>
          </w:p>
        </w:tc>
        <w:tc>
          <w:tcPr>
            <w:tcW w:w="1559" w:type="dxa"/>
            <w:tcBorders>
              <w:top w:val="single" w:sz="4" w:space="0" w:color="auto"/>
              <w:left w:val="single" w:sz="4" w:space="0" w:color="auto"/>
              <w:bottom w:val="single" w:sz="4" w:space="0" w:color="auto"/>
              <w:right w:val="single" w:sz="4" w:space="0" w:color="auto"/>
            </w:tcBorders>
          </w:tcPr>
          <w:p w14:paraId="3EBDAC7D"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1</w:t>
            </w:r>
          </w:p>
        </w:tc>
        <w:tc>
          <w:tcPr>
            <w:tcW w:w="1559" w:type="dxa"/>
            <w:tcBorders>
              <w:top w:val="single" w:sz="4" w:space="0" w:color="auto"/>
              <w:left w:val="single" w:sz="4" w:space="0" w:color="auto"/>
              <w:bottom w:val="single" w:sz="4" w:space="0" w:color="auto"/>
              <w:right w:val="single" w:sz="4" w:space="0" w:color="auto"/>
            </w:tcBorders>
          </w:tcPr>
          <w:p w14:paraId="0D8F02DE" w14:textId="77777777" w:rsidR="00B30D56" w:rsidRPr="00337EAC" w:rsidRDefault="00B30D56" w:rsidP="00B30D56">
            <w:pPr>
              <w:pStyle w:val="afe"/>
              <w:spacing w:line="0" w:lineRule="atLeast"/>
              <w:jc w:val="center"/>
              <w:rPr>
                <w:rFonts w:ascii="Liberation Serif" w:hAnsi="Liberation Serif" w:cs="Liberation Serif"/>
              </w:rPr>
            </w:pPr>
          </w:p>
        </w:tc>
        <w:tc>
          <w:tcPr>
            <w:tcW w:w="1559" w:type="dxa"/>
            <w:tcBorders>
              <w:top w:val="single" w:sz="4" w:space="0" w:color="auto"/>
              <w:left w:val="single" w:sz="4" w:space="0" w:color="auto"/>
              <w:bottom w:val="single" w:sz="4" w:space="0" w:color="auto"/>
              <w:right w:val="single" w:sz="4" w:space="0" w:color="auto"/>
            </w:tcBorders>
          </w:tcPr>
          <w:p w14:paraId="426DAEC1"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1</w:t>
            </w:r>
          </w:p>
        </w:tc>
        <w:tc>
          <w:tcPr>
            <w:tcW w:w="1560" w:type="dxa"/>
            <w:tcBorders>
              <w:top w:val="single" w:sz="4" w:space="0" w:color="auto"/>
              <w:left w:val="single" w:sz="4" w:space="0" w:color="auto"/>
              <w:bottom w:val="single" w:sz="4" w:space="0" w:color="auto"/>
              <w:right w:val="single" w:sz="4" w:space="0" w:color="auto"/>
            </w:tcBorders>
          </w:tcPr>
          <w:p w14:paraId="04D5ED1F"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1</w:t>
            </w:r>
          </w:p>
        </w:tc>
        <w:tc>
          <w:tcPr>
            <w:tcW w:w="708" w:type="dxa"/>
            <w:tcBorders>
              <w:top w:val="single" w:sz="4" w:space="0" w:color="auto"/>
              <w:left w:val="single" w:sz="4" w:space="0" w:color="auto"/>
              <w:bottom w:val="single" w:sz="4" w:space="0" w:color="auto"/>
              <w:right w:val="single" w:sz="4" w:space="0" w:color="auto"/>
            </w:tcBorders>
          </w:tcPr>
          <w:p w14:paraId="1DF66AEC" w14:textId="77777777" w:rsidR="00B30D56" w:rsidRPr="008E6260" w:rsidRDefault="00B30D56" w:rsidP="00B30D56">
            <w:pPr>
              <w:pStyle w:val="afe"/>
              <w:spacing w:line="0" w:lineRule="atLeast"/>
              <w:jc w:val="center"/>
              <w:rPr>
                <w:rFonts w:ascii="Liberation Serif" w:hAnsi="Liberation Serif" w:cs="Liberation Serif"/>
                <w:b/>
                <w:bCs/>
              </w:rPr>
            </w:pPr>
          </w:p>
        </w:tc>
      </w:tr>
      <w:tr w:rsidR="00B30D56" w:rsidRPr="008E6260" w14:paraId="1818B2AB" w14:textId="77777777" w:rsidTr="00ED7309">
        <w:tc>
          <w:tcPr>
            <w:tcW w:w="567" w:type="dxa"/>
            <w:tcBorders>
              <w:top w:val="single" w:sz="4" w:space="0" w:color="auto"/>
              <w:left w:val="single" w:sz="4" w:space="0" w:color="auto"/>
              <w:bottom w:val="single" w:sz="4" w:space="0" w:color="auto"/>
              <w:right w:val="single" w:sz="4" w:space="0" w:color="auto"/>
            </w:tcBorders>
            <w:shd w:val="clear" w:color="auto" w:fill="auto"/>
          </w:tcPr>
          <w:p w14:paraId="2847BF38" w14:textId="77777777" w:rsidR="00B30D56" w:rsidRPr="008E6260" w:rsidRDefault="00B30D56" w:rsidP="00B30D56">
            <w:pPr>
              <w:pStyle w:val="7"/>
              <w:keepNext w:val="0"/>
              <w:autoSpaceDE/>
              <w:autoSpaceDN/>
              <w:adjustRightInd/>
              <w:spacing w:line="0" w:lineRule="atLeast"/>
              <w:jc w:val="center"/>
              <w:rPr>
                <w:rFonts w:ascii="Liberation Serif" w:hAnsi="Liberation Serif" w:cs="Liberation Serif"/>
                <w:sz w:val="24"/>
                <w:szCs w:val="24"/>
              </w:rPr>
            </w:pPr>
          </w:p>
        </w:tc>
        <w:tc>
          <w:tcPr>
            <w:tcW w:w="4707" w:type="dxa"/>
            <w:tcBorders>
              <w:top w:val="single" w:sz="4" w:space="0" w:color="auto"/>
              <w:left w:val="single" w:sz="4" w:space="0" w:color="auto"/>
              <w:bottom w:val="single" w:sz="4" w:space="0" w:color="auto"/>
              <w:right w:val="single" w:sz="4" w:space="0" w:color="auto"/>
            </w:tcBorders>
            <w:shd w:val="clear" w:color="auto" w:fill="auto"/>
          </w:tcPr>
          <w:p w14:paraId="637F99D7" w14:textId="77777777" w:rsidR="00B30D56" w:rsidRPr="008E6260" w:rsidRDefault="00B30D56" w:rsidP="00B30D56">
            <w:pPr>
              <w:widowControl/>
              <w:spacing w:before="0" w:line="0" w:lineRule="atLeast"/>
              <w:ind w:right="0"/>
              <w:jc w:val="both"/>
              <w:rPr>
                <w:rFonts w:ascii="Liberation Serif" w:hAnsi="Liberation Serif" w:cs="Liberation Serif"/>
                <w:b w:val="0"/>
                <w:bCs w:val="0"/>
              </w:rPr>
            </w:pPr>
            <w:r w:rsidRPr="008E6260">
              <w:rPr>
                <w:rFonts w:ascii="Liberation Serif" w:hAnsi="Liberation Serif" w:cs="Liberation Serif"/>
                <w:b w:val="0"/>
                <w:bCs w:val="0"/>
              </w:rPr>
              <w:t>- в образовательном учреждении среднего профессионального образования</w:t>
            </w:r>
          </w:p>
        </w:tc>
        <w:tc>
          <w:tcPr>
            <w:tcW w:w="1276" w:type="dxa"/>
            <w:tcBorders>
              <w:top w:val="single" w:sz="4" w:space="0" w:color="auto"/>
              <w:left w:val="single" w:sz="4" w:space="0" w:color="auto"/>
              <w:bottom w:val="single" w:sz="4" w:space="0" w:color="auto"/>
              <w:right w:val="single" w:sz="4" w:space="0" w:color="auto"/>
            </w:tcBorders>
          </w:tcPr>
          <w:p w14:paraId="313DA66C" w14:textId="77777777" w:rsidR="00B30D56" w:rsidRPr="00B30D56" w:rsidRDefault="00B30D56" w:rsidP="00B30D56">
            <w:pPr>
              <w:pStyle w:val="afe"/>
              <w:spacing w:line="0" w:lineRule="atLeast"/>
              <w:jc w:val="center"/>
              <w:rPr>
                <w:rFonts w:ascii="Liberation Serif" w:hAnsi="Liberation Serif" w:cs="Liberation Serif"/>
                <w:bCs/>
              </w:rPr>
            </w:pPr>
            <w:r w:rsidRPr="00B30D56">
              <w:rPr>
                <w:rFonts w:ascii="Liberation Serif" w:hAnsi="Liberation Serif" w:cs="Liberation Serif"/>
              </w:rPr>
              <w:t>-</w:t>
            </w:r>
          </w:p>
        </w:tc>
        <w:tc>
          <w:tcPr>
            <w:tcW w:w="1560" w:type="dxa"/>
            <w:tcBorders>
              <w:top w:val="single" w:sz="4" w:space="0" w:color="auto"/>
              <w:left w:val="single" w:sz="4" w:space="0" w:color="auto"/>
              <w:bottom w:val="single" w:sz="4" w:space="0" w:color="auto"/>
              <w:right w:val="single" w:sz="4" w:space="0" w:color="auto"/>
            </w:tcBorders>
          </w:tcPr>
          <w:p w14:paraId="2526447E" w14:textId="77777777" w:rsidR="00B30D56" w:rsidRPr="00B30D56" w:rsidRDefault="00B30D56" w:rsidP="00B30D56">
            <w:pPr>
              <w:pStyle w:val="afe"/>
              <w:spacing w:line="0" w:lineRule="atLeast"/>
              <w:jc w:val="center"/>
              <w:rPr>
                <w:rFonts w:ascii="Liberation Serif" w:hAnsi="Liberation Serif" w:cs="Liberation Serif"/>
                <w:bCs/>
              </w:rPr>
            </w:pPr>
            <w:r w:rsidRPr="00B30D56">
              <w:rPr>
                <w:rFonts w:ascii="Liberation Serif" w:hAnsi="Liberation Serif" w:cs="Liberation Serif"/>
              </w:rPr>
              <w:t>-</w:t>
            </w:r>
          </w:p>
        </w:tc>
        <w:tc>
          <w:tcPr>
            <w:tcW w:w="1559" w:type="dxa"/>
            <w:tcBorders>
              <w:top w:val="single" w:sz="4" w:space="0" w:color="auto"/>
              <w:left w:val="single" w:sz="4" w:space="0" w:color="auto"/>
              <w:bottom w:val="single" w:sz="4" w:space="0" w:color="auto"/>
              <w:right w:val="single" w:sz="4" w:space="0" w:color="auto"/>
            </w:tcBorders>
          </w:tcPr>
          <w:p w14:paraId="481E65A6" w14:textId="77777777" w:rsidR="00B30D56" w:rsidRPr="00B30D56" w:rsidRDefault="00B30D56" w:rsidP="00B30D56">
            <w:pPr>
              <w:pStyle w:val="afe"/>
              <w:spacing w:line="0" w:lineRule="atLeast"/>
              <w:jc w:val="center"/>
              <w:rPr>
                <w:rFonts w:ascii="Liberation Serif" w:hAnsi="Liberation Serif" w:cs="Liberation Serif"/>
                <w:bCs/>
              </w:rPr>
            </w:pPr>
            <w:r w:rsidRPr="00B30D56">
              <w:rPr>
                <w:rFonts w:ascii="Liberation Serif" w:hAnsi="Liberation Serif" w:cs="Liberation Serif"/>
              </w:rPr>
              <w:t>-</w:t>
            </w:r>
          </w:p>
        </w:tc>
        <w:tc>
          <w:tcPr>
            <w:tcW w:w="1559" w:type="dxa"/>
            <w:tcBorders>
              <w:top w:val="single" w:sz="4" w:space="0" w:color="auto"/>
              <w:left w:val="single" w:sz="4" w:space="0" w:color="auto"/>
              <w:bottom w:val="single" w:sz="4" w:space="0" w:color="auto"/>
              <w:right w:val="single" w:sz="4" w:space="0" w:color="auto"/>
            </w:tcBorders>
          </w:tcPr>
          <w:p w14:paraId="512E5CE8" w14:textId="77777777" w:rsidR="00B30D56" w:rsidRPr="00B30D56" w:rsidRDefault="00B30D56" w:rsidP="00B30D56">
            <w:pPr>
              <w:pStyle w:val="afe"/>
              <w:spacing w:line="0" w:lineRule="atLeast"/>
              <w:jc w:val="center"/>
              <w:rPr>
                <w:rFonts w:ascii="Liberation Serif" w:hAnsi="Liberation Serif" w:cs="Liberation Serif"/>
                <w:bCs/>
              </w:rPr>
            </w:pPr>
            <w:r w:rsidRPr="00B30D56">
              <w:rPr>
                <w:rFonts w:ascii="Liberation Serif" w:hAnsi="Liberation Serif" w:cs="Liberation Serif"/>
              </w:rPr>
              <w:t>-</w:t>
            </w:r>
          </w:p>
        </w:tc>
        <w:tc>
          <w:tcPr>
            <w:tcW w:w="1559" w:type="dxa"/>
            <w:tcBorders>
              <w:top w:val="single" w:sz="4" w:space="0" w:color="auto"/>
              <w:left w:val="single" w:sz="4" w:space="0" w:color="auto"/>
              <w:bottom w:val="single" w:sz="4" w:space="0" w:color="auto"/>
              <w:right w:val="single" w:sz="4" w:space="0" w:color="auto"/>
            </w:tcBorders>
          </w:tcPr>
          <w:p w14:paraId="7AAF14AF" w14:textId="77777777" w:rsidR="00B30D56" w:rsidRPr="00B30D56" w:rsidRDefault="00B30D56" w:rsidP="00B30D56">
            <w:pPr>
              <w:pStyle w:val="afe"/>
              <w:spacing w:line="0" w:lineRule="atLeast"/>
              <w:jc w:val="center"/>
              <w:rPr>
                <w:rFonts w:ascii="Liberation Serif" w:hAnsi="Liberation Serif" w:cs="Liberation Serif"/>
                <w:bCs/>
              </w:rPr>
            </w:pPr>
            <w:r w:rsidRPr="00B30D56">
              <w:rPr>
                <w:rFonts w:ascii="Liberation Serif" w:hAnsi="Liberation Serif" w:cs="Liberation Serif"/>
              </w:rPr>
              <w:t>-</w:t>
            </w:r>
          </w:p>
        </w:tc>
        <w:tc>
          <w:tcPr>
            <w:tcW w:w="1560" w:type="dxa"/>
            <w:tcBorders>
              <w:top w:val="single" w:sz="4" w:space="0" w:color="auto"/>
              <w:left w:val="single" w:sz="4" w:space="0" w:color="auto"/>
              <w:bottom w:val="single" w:sz="4" w:space="0" w:color="auto"/>
              <w:right w:val="single" w:sz="4" w:space="0" w:color="auto"/>
            </w:tcBorders>
          </w:tcPr>
          <w:p w14:paraId="29B966B3" w14:textId="77777777" w:rsidR="00B30D56" w:rsidRPr="00B30D56" w:rsidRDefault="00B30D56" w:rsidP="00B30D56">
            <w:pPr>
              <w:pStyle w:val="afe"/>
              <w:spacing w:line="0" w:lineRule="atLeast"/>
              <w:jc w:val="center"/>
              <w:rPr>
                <w:rFonts w:ascii="Liberation Serif" w:hAnsi="Liberation Serif" w:cs="Liberation Serif"/>
                <w:bCs/>
              </w:rPr>
            </w:pPr>
            <w:r w:rsidRPr="00B30D56">
              <w:rPr>
                <w:rFonts w:ascii="Liberation Serif" w:hAnsi="Liberation Serif" w:cs="Liberation Serif"/>
              </w:rPr>
              <w:t>-</w:t>
            </w:r>
          </w:p>
        </w:tc>
        <w:tc>
          <w:tcPr>
            <w:tcW w:w="708" w:type="dxa"/>
            <w:tcBorders>
              <w:top w:val="single" w:sz="4" w:space="0" w:color="auto"/>
              <w:left w:val="single" w:sz="4" w:space="0" w:color="auto"/>
              <w:bottom w:val="single" w:sz="4" w:space="0" w:color="auto"/>
              <w:right w:val="single" w:sz="4" w:space="0" w:color="auto"/>
            </w:tcBorders>
          </w:tcPr>
          <w:p w14:paraId="48A5B4DF" w14:textId="77777777" w:rsidR="00B30D56" w:rsidRPr="008E6260" w:rsidRDefault="00B30D56" w:rsidP="00B30D56">
            <w:pPr>
              <w:pStyle w:val="afe"/>
              <w:spacing w:line="0" w:lineRule="atLeast"/>
              <w:jc w:val="center"/>
              <w:rPr>
                <w:rFonts w:ascii="Liberation Serif" w:hAnsi="Liberation Serif" w:cs="Liberation Serif"/>
                <w:b/>
                <w:bCs/>
              </w:rPr>
            </w:pPr>
          </w:p>
        </w:tc>
      </w:tr>
      <w:tr w:rsidR="00B30D56" w:rsidRPr="008E6260" w14:paraId="3C047019" w14:textId="77777777" w:rsidTr="00ED7309">
        <w:trPr>
          <w:trHeight w:val="49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68B13EE" w14:textId="77777777" w:rsidR="00B30D56" w:rsidRPr="008E6260" w:rsidRDefault="00B30D56" w:rsidP="00B30D56">
            <w:pPr>
              <w:pStyle w:val="7"/>
              <w:keepNext w:val="0"/>
              <w:autoSpaceDE/>
              <w:autoSpaceDN/>
              <w:adjustRightInd/>
              <w:spacing w:line="0" w:lineRule="atLeast"/>
              <w:jc w:val="center"/>
              <w:rPr>
                <w:rFonts w:ascii="Liberation Serif" w:hAnsi="Liberation Serif" w:cs="Liberation Serif"/>
                <w:sz w:val="24"/>
                <w:szCs w:val="24"/>
              </w:rPr>
            </w:pPr>
          </w:p>
        </w:tc>
        <w:tc>
          <w:tcPr>
            <w:tcW w:w="4707" w:type="dxa"/>
            <w:tcBorders>
              <w:top w:val="single" w:sz="4" w:space="0" w:color="auto"/>
              <w:left w:val="single" w:sz="4" w:space="0" w:color="auto"/>
              <w:bottom w:val="single" w:sz="4" w:space="0" w:color="auto"/>
              <w:right w:val="single" w:sz="4" w:space="0" w:color="auto"/>
            </w:tcBorders>
            <w:shd w:val="clear" w:color="auto" w:fill="auto"/>
          </w:tcPr>
          <w:p w14:paraId="208841B8" w14:textId="77777777" w:rsidR="00B30D56" w:rsidRPr="008E6260" w:rsidRDefault="00B30D56" w:rsidP="00B30D56">
            <w:pPr>
              <w:widowControl/>
              <w:spacing w:before="0" w:line="0" w:lineRule="atLeast"/>
              <w:ind w:right="0"/>
              <w:jc w:val="both"/>
              <w:rPr>
                <w:rFonts w:ascii="Liberation Serif" w:hAnsi="Liberation Serif" w:cs="Liberation Serif"/>
                <w:b w:val="0"/>
                <w:bCs w:val="0"/>
              </w:rPr>
            </w:pPr>
            <w:r w:rsidRPr="008E6260">
              <w:rPr>
                <w:rFonts w:ascii="Liberation Serif" w:hAnsi="Liberation Serif" w:cs="Liberation Serif"/>
                <w:b w:val="0"/>
                <w:bCs w:val="0"/>
              </w:rPr>
              <w:t>2) прошли курсы профессиональной переподготовки</w:t>
            </w:r>
          </w:p>
        </w:tc>
        <w:tc>
          <w:tcPr>
            <w:tcW w:w="1276" w:type="dxa"/>
            <w:tcBorders>
              <w:top w:val="single" w:sz="4" w:space="0" w:color="auto"/>
              <w:left w:val="single" w:sz="4" w:space="0" w:color="auto"/>
              <w:bottom w:val="single" w:sz="4" w:space="0" w:color="auto"/>
              <w:right w:val="single" w:sz="4" w:space="0" w:color="auto"/>
            </w:tcBorders>
          </w:tcPr>
          <w:p w14:paraId="264DE26C"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7</w:t>
            </w:r>
          </w:p>
        </w:tc>
        <w:tc>
          <w:tcPr>
            <w:tcW w:w="1560" w:type="dxa"/>
            <w:tcBorders>
              <w:top w:val="single" w:sz="4" w:space="0" w:color="auto"/>
              <w:left w:val="single" w:sz="4" w:space="0" w:color="auto"/>
              <w:bottom w:val="single" w:sz="4" w:space="0" w:color="auto"/>
              <w:right w:val="single" w:sz="4" w:space="0" w:color="auto"/>
            </w:tcBorders>
          </w:tcPr>
          <w:p w14:paraId="14F41404"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2</w:t>
            </w:r>
          </w:p>
        </w:tc>
        <w:tc>
          <w:tcPr>
            <w:tcW w:w="1559" w:type="dxa"/>
            <w:tcBorders>
              <w:top w:val="single" w:sz="4" w:space="0" w:color="auto"/>
              <w:left w:val="single" w:sz="4" w:space="0" w:color="auto"/>
              <w:bottom w:val="single" w:sz="4" w:space="0" w:color="auto"/>
              <w:right w:val="single" w:sz="4" w:space="0" w:color="auto"/>
            </w:tcBorders>
          </w:tcPr>
          <w:p w14:paraId="72B09B91"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1</w:t>
            </w:r>
          </w:p>
        </w:tc>
        <w:tc>
          <w:tcPr>
            <w:tcW w:w="1559" w:type="dxa"/>
            <w:tcBorders>
              <w:top w:val="single" w:sz="4" w:space="0" w:color="auto"/>
              <w:left w:val="single" w:sz="4" w:space="0" w:color="auto"/>
              <w:bottom w:val="single" w:sz="4" w:space="0" w:color="auto"/>
              <w:right w:val="single" w:sz="4" w:space="0" w:color="auto"/>
            </w:tcBorders>
          </w:tcPr>
          <w:p w14:paraId="7C4CF9C4"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1</w:t>
            </w:r>
          </w:p>
        </w:tc>
        <w:tc>
          <w:tcPr>
            <w:tcW w:w="1559" w:type="dxa"/>
            <w:tcBorders>
              <w:top w:val="single" w:sz="4" w:space="0" w:color="auto"/>
              <w:left w:val="single" w:sz="4" w:space="0" w:color="auto"/>
              <w:bottom w:val="single" w:sz="4" w:space="0" w:color="auto"/>
              <w:right w:val="single" w:sz="4" w:space="0" w:color="auto"/>
            </w:tcBorders>
          </w:tcPr>
          <w:p w14:paraId="3016CA37"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2</w:t>
            </w:r>
          </w:p>
        </w:tc>
        <w:tc>
          <w:tcPr>
            <w:tcW w:w="1560" w:type="dxa"/>
            <w:tcBorders>
              <w:top w:val="single" w:sz="4" w:space="0" w:color="auto"/>
              <w:left w:val="single" w:sz="4" w:space="0" w:color="auto"/>
              <w:bottom w:val="single" w:sz="4" w:space="0" w:color="auto"/>
              <w:right w:val="single" w:sz="4" w:space="0" w:color="auto"/>
            </w:tcBorders>
          </w:tcPr>
          <w:p w14:paraId="75587D1D"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1</w:t>
            </w:r>
          </w:p>
        </w:tc>
        <w:tc>
          <w:tcPr>
            <w:tcW w:w="708" w:type="dxa"/>
            <w:tcBorders>
              <w:top w:val="single" w:sz="4" w:space="0" w:color="auto"/>
              <w:left w:val="single" w:sz="4" w:space="0" w:color="auto"/>
              <w:bottom w:val="single" w:sz="4" w:space="0" w:color="auto"/>
              <w:right w:val="single" w:sz="4" w:space="0" w:color="auto"/>
            </w:tcBorders>
          </w:tcPr>
          <w:p w14:paraId="5EC4B945" w14:textId="77777777" w:rsidR="00B30D56" w:rsidRPr="004515C2" w:rsidRDefault="00B30D56" w:rsidP="00B30D56">
            <w:pPr>
              <w:pStyle w:val="afe"/>
              <w:spacing w:line="0" w:lineRule="atLeast"/>
              <w:jc w:val="center"/>
              <w:rPr>
                <w:rFonts w:ascii="Liberation Serif" w:hAnsi="Liberation Serif" w:cs="Liberation Serif"/>
                <w:b/>
                <w:bCs/>
                <w:highlight w:val="yellow"/>
              </w:rPr>
            </w:pPr>
          </w:p>
        </w:tc>
      </w:tr>
      <w:tr w:rsidR="00B30D56" w:rsidRPr="008E6260" w14:paraId="543397D4" w14:textId="77777777" w:rsidTr="00ED7309">
        <w:tc>
          <w:tcPr>
            <w:tcW w:w="567" w:type="dxa"/>
            <w:tcBorders>
              <w:top w:val="single" w:sz="4" w:space="0" w:color="auto"/>
              <w:left w:val="single" w:sz="4" w:space="0" w:color="auto"/>
              <w:bottom w:val="single" w:sz="4" w:space="0" w:color="auto"/>
              <w:right w:val="single" w:sz="4" w:space="0" w:color="auto"/>
            </w:tcBorders>
            <w:shd w:val="clear" w:color="auto" w:fill="auto"/>
          </w:tcPr>
          <w:p w14:paraId="114D355E" w14:textId="77777777" w:rsidR="00B30D56" w:rsidRPr="008E6260" w:rsidRDefault="00B30D56" w:rsidP="00B30D56">
            <w:pPr>
              <w:pStyle w:val="7"/>
              <w:keepNext w:val="0"/>
              <w:autoSpaceDE/>
              <w:autoSpaceDN/>
              <w:adjustRightInd/>
              <w:spacing w:line="0" w:lineRule="atLeast"/>
              <w:jc w:val="center"/>
              <w:rPr>
                <w:rFonts w:ascii="Liberation Serif" w:hAnsi="Liberation Serif" w:cs="Liberation Serif"/>
                <w:sz w:val="24"/>
                <w:szCs w:val="24"/>
              </w:rPr>
            </w:pPr>
          </w:p>
        </w:tc>
        <w:tc>
          <w:tcPr>
            <w:tcW w:w="4707" w:type="dxa"/>
            <w:tcBorders>
              <w:top w:val="single" w:sz="4" w:space="0" w:color="auto"/>
              <w:left w:val="single" w:sz="4" w:space="0" w:color="auto"/>
              <w:bottom w:val="single" w:sz="4" w:space="0" w:color="auto"/>
              <w:right w:val="single" w:sz="4" w:space="0" w:color="auto"/>
            </w:tcBorders>
            <w:shd w:val="clear" w:color="auto" w:fill="auto"/>
          </w:tcPr>
          <w:p w14:paraId="5A051929" w14:textId="77777777" w:rsidR="00B30D56" w:rsidRPr="008E6260" w:rsidRDefault="00B30D56" w:rsidP="00B30D56">
            <w:pPr>
              <w:widowControl/>
              <w:spacing w:before="0" w:line="0" w:lineRule="atLeast"/>
              <w:ind w:right="0"/>
              <w:jc w:val="both"/>
              <w:rPr>
                <w:rFonts w:ascii="Liberation Serif" w:hAnsi="Liberation Serif" w:cs="Liberation Serif"/>
                <w:b w:val="0"/>
                <w:bCs w:val="0"/>
              </w:rPr>
            </w:pPr>
            <w:r w:rsidRPr="008E6260">
              <w:rPr>
                <w:rFonts w:ascii="Liberation Serif" w:hAnsi="Liberation Serif" w:cs="Liberation Serif"/>
                <w:b w:val="0"/>
                <w:bCs w:val="0"/>
              </w:rPr>
              <w:t>3) прошли курсы повышения квалификации</w:t>
            </w:r>
          </w:p>
        </w:tc>
        <w:tc>
          <w:tcPr>
            <w:tcW w:w="1276" w:type="dxa"/>
            <w:tcBorders>
              <w:top w:val="single" w:sz="4" w:space="0" w:color="auto"/>
              <w:left w:val="single" w:sz="4" w:space="0" w:color="auto"/>
              <w:bottom w:val="single" w:sz="4" w:space="0" w:color="auto"/>
              <w:right w:val="single" w:sz="4" w:space="0" w:color="auto"/>
            </w:tcBorders>
          </w:tcPr>
          <w:p w14:paraId="10A314B6" w14:textId="77777777" w:rsidR="00B30D56" w:rsidRPr="00337EAC" w:rsidRDefault="00B30D56" w:rsidP="00B30D56">
            <w:pPr>
              <w:pStyle w:val="afe"/>
              <w:spacing w:line="0" w:lineRule="atLeast"/>
              <w:jc w:val="center"/>
              <w:rPr>
                <w:rFonts w:ascii="Liberation Serif" w:hAnsi="Liberation Serif" w:cs="Liberation Serif"/>
              </w:rPr>
            </w:pPr>
            <w:r>
              <w:rPr>
                <w:rFonts w:ascii="Liberation Serif" w:hAnsi="Liberation Serif" w:cs="Liberation Serif"/>
              </w:rPr>
              <w:t>54</w:t>
            </w:r>
          </w:p>
        </w:tc>
        <w:tc>
          <w:tcPr>
            <w:tcW w:w="1560" w:type="dxa"/>
            <w:tcBorders>
              <w:top w:val="single" w:sz="4" w:space="0" w:color="auto"/>
              <w:left w:val="single" w:sz="4" w:space="0" w:color="auto"/>
              <w:bottom w:val="single" w:sz="4" w:space="0" w:color="auto"/>
              <w:right w:val="single" w:sz="4" w:space="0" w:color="auto"/>
            </w:tcBorders>
          </w:tcPr>
          <w:p w14:paraId="5B5E4349"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2</w:t>
            </w:r>
          </w:p>
        </w:tc>
        <w:tc>
          <w:tcPr>
            <w:tcW w:w="1559" w:type="dxa"/>
            <w:tcBorders>
              <w:top w:val="single" w:sz="4" w:space="0" w:color="auto"/>
              <w:left w:val="single" w:sz="4" w:space="0" w:color="auto"/>
              <w:bottom w:val="single" w:sz="4" w:space="0" w:color="auto"/>
              <w:right w:val="single" w:sz="4" w:space="0" w:color="auto"/>
            </w:tcBorders>
          </w:tcPr>
          <w:p w14:paraId="4A483810" w14:textId="77777777" w:rsidR="00B30D56" w:rsidRPr="00337EAC" w:rsidRDefault="00B30D56" w:rsidP="00B30D56">
            <w:pPr>
              <w:pStyle w:val="afe"/>
              <w:spacing w:line="0" w:lineRule="atLeast"/>
              <w:jc w:val="center"/>
              <w:rPr>
                <w:rFonts w:ascii="Liberation Serif" w:hAnsi="Liberation Serif" w:cs="Liberation Serif"/>
              </w:rPr>
            </w:pPr>
            <w:r>
              <w:rPr>
                <w:rFonts w:ascii="Liberation Serif" w:hAnsi="Liberation Serif" w:cs="Liberation Serif"/>
              </w:rPr>
              <w:t>6</w:t>
            </w:r>
          </w:p>
        </w:tc>
        <w:tc>
          <w:tcPr>
            <w:tcW w:w="1559" w:type="dxa"/>
            <w:tcBorders>
              <w:top w:val="single" w:sz="4" w:space="0" w:color="auto"/>
              <w:left w:val="single" w:sz="4" w:space="0" w:color="auto"/>
              <w:bottom w:val="single" w:sz="4" w:space="0" w:color="auto"/>
              <w:right w:val="single" w:sz="4" w:space="0" w:color="auto"/>
            </w:tcBorders>
          </w:tcPr>
          <w:p w14:paraId="4F9B90E8" w14:textId="77777777" w:rsidR="00B30D56" w:rsidRPr="00337EAC" w:rsidRDefault="00B30D56" w:rsidP="00B30D56">
            <w:pPr>
              <w:pStyle w:val="afe"/>
              <w:spacing w:line="0" w:lineRule="atLeast"/>
              <w:jc w:val="center"/>
              <w:rPr>
                <w:rFonts w:ascii="Liberation Serif" w:hAnsi="Liberation Serif" w:cs="Liberation Serif"/>
              </w:rPr>
            </w:pPr>
            <w:r>
              <w:rPr>
                <w:rFonts w:ascii="Liberation Serif" w:hAnsi="Liberation Serif" w:cs="Liberation Serif"/>
              </w:rPr>
              <w:t>6</w:t>
            </w:r>
          </w:p>
        </w:tc>
        <w:tc>
          <w:tcPr>
            <w:tcW w:w="1559" w:type="dxa"/>
            <w:tcBorders>
              <w:top w:val="single" w:sz="4" w:space="0" w:color="auto"/>
              <w:left w:val="single" w:sz="4" w:space="0" w:color="auto"/>
              <w:bottom w:val="single" w:sz="4" w:space="0" w:color="auto"/>
              <w:right w:val="single" w:sz="4" w:space="0" w:color="auto"/>
            </w:tcBorders>
          </w:tcPr>
          <w:p w14:paraId="1E12FEFB" w14:textId="77777777" w:rsidR="00B30D56" w:rsidRPr="00337EAC" w:rsidRDefault="00B30D56" w:rsidP="00B30D56">
            <w:pPr>
              <w:pStyle w:val="afe"/>
              <w:spacing w:line="0" w:lineRule="atLeast"/>
              <w:jc w:val="center"/>
              <w:rPr>
                <w:rFonts w:ascii="Liberation Serif" w:hAnsi="Liberation Serif" w:cs="Liberation Serif"/>
              </w:rPr>
            </w:pPr>
            <w:r>
              <w:rPr>
                <w:rFonts w:ascii="Liberation Serif" w:hAnsi="Liberation Serif" w:cs="Liberation Serif"/>
              </w:rPr>
              <w:t>35</w:t>
            </w:r>
          </w:p>
        </w:tc>
        <w:tc>
          <w:tcPr>
            <w:tcW w:w="1560" w:type="dxa"/>
            <w:tcBorders>
              <w:top w:val="single" w:sz="4" w:space="0" w:color="auto"/>
              <w:left w:val="single" w:sz="4" w:space="0" w:color="auto"/>
              <w:bottom w:val="single" w:sz="4" w:space="0" w:color="auto"/>
              <w:right w:val="single" w:sz="4" w:space="0" w:color="auto"/>
            </w:tcBorders>
          </w:tcPr>
          <w:p w14:paraId="59CCAFD6" w14:textId="77777777" w:rsidR="00B30D56" w:rsidRPr="00337EAC" w:rsidRDefault="00B30D56" w:rsidP="00B30D56">
            <w:pPr>
              <w:pStyle w:val="afe"/>
              <w:spacing w:line="0" w:lineRule="atLeast"/>
              <w:jc w:val="center"/>
              <w:rPr>
                <w:rFonts w:ascii="Liberation Serif" w:hAnsi="Liberation Serif" w:cs="Liberation Serif"/>
              </w:rPr>
            </w:pPr>
            <w:r>
              <w:rPr>
                <w:rFonts w:ascii="Liberation Serif" w:hAnsi="Liberation Serif" w:cs="Liberation Serif"/>
              </w:rPr>
              <w:t>5</w:t>
            </w:r>
          </w:p>
        </w:tc>
        <w:tc>
          <w:tcPr>
            <w:tcW w:w="708" w:type="dxa"/>
            <w:tcBorders>
              <w:top w:val="single" w:sz="4" w:space="0" w:color="auto"/>
              <w:left w:val="single" w:sz="4" w:space="0" w:color="auto"/>
              <w:bottom w:val="single" w:sz="4" w:space="0" w:color="auto"/>
              <w:right w:val="single" w:sz="4" w:space="0" w:color="auto"/>
            </w:tcBorders>
          </w:tcPr>
          <w:p w14:paraId="1C82779E" w14:textId="77777777" w:rsidR="00B30D56" w:rsidRPr="004515C2" w:rsidRDefault="00B30D56" w:rsidP="00B30D56">
            <w:pPr>
              <w:pStyle w:val="afe"/>
              <w:spacing w:line="0" w:lineRule="atLeast"/>
              <w:jc w:val="center"/>
              <w:rPr>
                <w:rFonts w:ascii="Liberation Serif" w:hAnsi="Liberation Serif" w:cs="Liberation Serif"/>
                <w:b/>
                <w:bCs/>
                <w:highlight w:val="yellow"/>
              </w:rPr>
            </w:pPr>
          </w:p>
        </w:tc>
      </w:tr>
      <w:tr w:rsidR="00B30D56" w:rsidRPr="008E6260" w14:paraId="411893B0" w14:textId="77777777" w:rsidTr="00ED7309">
        <w:tc>
          <w:tcPr>
            <w:tcW w:w="567" w:type="dxa"/>
            <w:tcBorders>
              <w:top w:val="single" w:sz="4" w:space="0" w:color="auto"/>
              <w:left w:val="single" w:sz="4" w:space="0" w:color="auto"/>
              <w:bottom w:val="single" w:sz="4" w:space="0" w:color="auto"/>
              <w:right w:val="single" w:sz="4" w:space="0" w:color="auto"/>
            </w:tcBorders>
            <w:shd w:val="clear" w:color="auto" w:fill="auto"/>
          </w:tcPr>
          <w:p w14:paraId="5A547907" w14:textId="77777777" w:rsidR="00B30D56" w:rsidRPr="008E6260" w:rsidRDefault="00B30D56" w:rsidP="00B30D56">
            <w:pPr>
              <w:pStyle w:val="7"/>
              <w:keepNext w:val="0"/>
              <w:autoSpaceDE/>
              <w:autoSpaceDN/>
              <w:adjustRightInd/>
              <w:spacing w:line="0" w:lineRule="atLeast"/>
              <w:jc w:val="center"/>
              <w:rPr>
                <w:rFonts w:ascii="Liberation Serif" w:hAnsi="Liberation Serif" w:cs="Liberation Serif"/>
                <w:sz w:val="24"/>
                <w:szCs w:val="24"/>
              </w:rPr>
            </w:pPr>
          </w:p>
        </w:tc>
        <w:tc>
          <w:tcPr>
            <w:tcW w:w="4707" w:type="dxa"/>
            <w:tcBorders>
              <w:top w:val="single" w:sz="4" w:space="0" w:color="auto"/>
              <w:left w:val="single" w:sz="4" w:space="0" w:color="auto"/>
              <w:bottom w:val="single" w:sz="4" w:space="0" w:color="auto"/>
              <w:right w:val="single" w:sz="4" w:space="0" w:color="auto"/>
            </w:tcBorders>
            <w:shd w:val="clear" w:color="auto" w:fill="auto"/>
          </w:tcPr>
          <w:p w14:paraId="75B3F9A6" w14:textId="77777777" w:rsidR="00B30D56" w:rsidRPr="008E6260" w:rsidRDefault="00B30D56" w:rsidP="00B30D56">
            <w:pPr>
              <w:widowControl/>
              <w:spacing w:before="0" w:line="0" w:lineRule="atLeast"/>
              <w:ind w:right="0"/>
              <w:jc w:val="both"/>
              <w:rPr>
                <w:rFonts w:ascii="Liberation Serif" w:hAnsi="Liberation Serif" w:cs="Liberation Serif"/>
                <w:b w:val="0"/>
                <w:bCs w:val="0"/>
              </w:rPr>
            </w:pPr>
            <w:r w:rsidRPr="008E6260">
              <w:rPr>
                <w:rFonts w:ascii="Liberation Serif" w:hAnsi="Liberation Serif" w:cs="Liberation Serif"/>
                <w:b w:val="0"/>
                <w:bCs w:val="0"/>
              </w:rPr>
              <w:t>4) прошли стажировку по специальности</w:t>
            </w:r>
          </w:p>
        </w:tc>
        <w:tc>
          <w:tcPr>
            <w:tcW w:w="1276" w:type="dxa"/>
            <w:tcBorders>
              <w:top w:val="single" w:sz="4" w:space="0" w:color="auto"/>
              <w:left w:val="single" w:sz="4" w:space="0" w:color="auto"/>
              <w:bottom w:val="single" w:sz="4" w:space="0" w:color="auto"/>
              <w:right w:val="single" w:sz="4" w:space="0" w:color="auto"/>
            </w:tcBorders>
          </w:tcPr>
          <w:p w14:paraId="147D5C07" w14:textId="77777777" w:rsidR="00B30D56" w:rsidRPr="00B30D56" w:rsidRDefault="00B30D56" w:rsidP="00B30D56">
            <w:pPr>
              <w:pStyle w:val="afe"/>
              <w:spacing w:line="0" w:lineRule="atLeast"/>
              <w:jc w:val="center"/>
              <w:rPr>
                <w:rFonts w:ascii="Liberation Serif" w:hAnsi="Liberation Serif" w:cs="Liberation Serif"/>
                <w:bCs/>
              </w:rPr>
            </w:pPr>
            <w:r w:rsidRPr="00B30D56">
              <w:rPr>
                <w:rFonts w:ascii="Liberation Serif" w:hAnsi="Liberation Serif" w:cs="Liberation Serif"/>
              </w:rPr>
              <w:t>-</w:t>
            </w:r>
          </w:p>
        </w:tc>
        <w:tc>
          <w:tcPr>
            <w:tcW w:w="1560" w:type="dxa"/>
            <w:tcBorders>
              <w:top w:val="single" w:sz="4" w:space="0" w:color="auto"/>
              <w:left w:val="single" w:sz="4" w:space="0" w:color="auto"/>
              <w:bottom w:val="single" w:sz="4" w:space="0" w:color="auto"/>
              <w:right w:val="single" w:sz="4" w:space="0" w:color="auto"/>
            </w:tcBorders>
          </w:tcPr>
          <w:p w14:paraId="284042CC" w14:textId="77777777" w:rsidR="00B30D56" w:rsidRPr="00B30D56" w:rsidRDefault="00B30D56" w:rsidP="00B30D56">
            <w:pPr>
              <w:pStyle w:val="afe"/>
              <w:spacing w:line="0" w:lineRule="atLeast"/>
              <w:jc w:val="center"/>
              <w:rPr>
                <w:rFonts w:ascii="Liberation Serif" w:hAnsi="Liberation Serif" w:cs="Liberation Serif"/>
                <w:bCs/>
              </w:rPr>
            </w:pPr>
            <w:r w:rsidRPr="00B30D56">
              <w:rPr>
                <w:rFonts w:ascii="Liberation Serif" w:hAnsi="Liberation Serif" w:cs="Liberation Serif"/>
              </w:rPr>
              <w:t>-</w:t>
            </w:r>
          </w:p>
        </w:tc>
        <w:tc>
          <w:tcPr>
            <w:tcW w:w="1559" w:type="dxa"/>
            <w:tcBorders>
              <w:top w:val="single" w:sz="4" w:space="0" w:color="auto"/>
              <w:left w:val="single" w:sz="4" w:space="0" w:color="auto"/>
              <w:bottom w:val="single" w:sz="4" w:space="0" w:color="auto"/>
              <w:right w:val="single" w:sz="4" w:space="0" w:color="auto"/>
            </w:tcBorders>
          </w:tcPr>
          <w:p w14:paraId="444F662C" w14:textId="77777777" w:rsidR="00B30D56" w:rsidRPr="00B30D56" w:rsidRDefault="00B30D56" w:rsidP="00B30D56">
            <w:pPr>
              <w:pStyle w:val="afe"/>
              <w:spacing w:line="0" w:lineRule="atLeast"/>
              <w:jc w:val="center"/>
              <w:rPr>
                <w:rFonts w:ascii="Liberation Serif" w:hAnsi="Liberation Serif" w:cs="Liberation Serif"/>
                <w:bCs/>
              </w:rPr>
            </w:pPr>
            <w:r w:rsidRPr="00B30D56">
              <w:rPr>
                <w:rFonts w:ascii="Liberation Serif" w:hAnsi="Liberation Serif" w:cs="Liberation Serif"/>
              </w:rPr>
              <w:t>-</w:t>
            </w:r>
          </w:p>
        </w:tc>
        <w:tc>
          <w:tcPr>
            <w:tcW w:w="1559" w:type="dxa"/>
            <w:tcBorders>
              <w:top w:val="single" w:sz="4" w:space="0" w:color="auto"/>
              <w:left w:val="single" w:sz="4" w:space="0" w:color="auto"/>
              <w:bottom w:val="single" w:sz="4" w:space="0" w:color="auto"/>
              <w:right w:val="single" w:sz="4" w:space="0" w:color="auto"/>
            </w:tcBorders>
          </w:tcPr>
          <w:p w14:paraId="350F8C90" w14:textId="77777777" w:rsidR="00B30D56" w:rsidRPr="00B30D56" w:rsidRDefault="00B30D56" w:rsidP="00B30D56">
            <w:pPr>
              <w:pStyle w:val="afe"/>
              <w:spacing w:line="0" w:lineRule="atLeast"/>
              <w:jc w:val="center"/>
              <w:rPr>
                <w:rFonts w:ascii="Liberation Serif" w:hAnsi="Liberation Serif" w:cs="Liberation Serif"/>
                <w:bCs/>
              </w:rPr>
            </w:pPr>
            <w:r w:rsidRPr="00B30D56">
              <w:rPr>
                <w:rFonts w:ascii="Liberation Serif" w:hAnsi="Liberation Serif" w:cs="Liberation Serif"/>
              </w:rPr>
              <w:t>-</w:t>
            </w:r>
          </w:p>
        </w:tc>
        <w:tc>
          <w:tcPr>
            <w:tcW w:w="1559" w:type="dxa"/>
            <w:tcBorders>
              <w:top w:val="single" w:sz="4" w:space="0" w:color="auto"/>
              <w:left w:val="single" w:sz="4" w:space="0" w:color="auto"/>
              <w:bottom w:val="single" w:sz="4" w:space="0" w:color="auto"/>
              <w:right w:val="single" w:sz="4" w:space="0" w:color="auto"/>
            </w:tcBorders>
          </w:tcPr>
          <w:p w14:paraId="30903D57" w14:textId="77777777" w:rsidR="00B30D56" w:rsidRPr="00B30D56" w:rsidRDefault="00B30D56" w:rsidP="00B30D56">
            <w:pPr>
              <w:pStyle w:val="afe"/>
              <w:spacing w:line="0" w:lineRule="atLeast"/>
              <w:jc w:val="center"/>
              <w:rPr>
                <w:rFonts w:ascii="Liberation Serif" w:hAnsi="Liberation Serif" w:cs="Liberation Serif"/>
                <w:bCs/>
              </w:rPr>
            </w:pPr>
            <w:r w:rsidRPr="00B30D56">
              <w:rPr>
                <w:rFonts w:ascii="Liberation Serif" w:hAnsi="Liberation Serif" w:cs="Liberation Serif"/>
              </w:rPr>
              <w:t>-</w:t>
            </w:r>
          </w:p>
        </w:tc>
        <w:tc>
          <w:tcPr>
            <w:tcW w:w="1560" w:type="dxa"/>
            <w:tcBorders>
              <w:top w:val="single" w:sz="4" w:space="0" w:color="auto"/>
              <w:left w:val="single" w:sz="4" w:space="0" w:color="auto"/>
              <w:bottom w:val="single" w:sz="4" w:space="0" w:color="auto"/>
              <w:right w:val="single" w:sz="4" w:space="0" w:color="auto"/>
            </w:tcBorders>
          </w:tcPr>
          <w:p w14:paraId="288E01F5" w14:textId="77777777" w:rsidR="00B30D56" w:rsidRPr="00B30D56" w:rsidRDefault="00B30D56" w:rsidP="00B30D56">
            <w:pPr>
              <w:pStyle w:val="afe"/>
              <w:spacing w:line="0" w:lineRule="atLeast"/>
              <w:jc w:val="center"/>
              <w:rPr>
                <w:rFonts w:ascii="Liberation Serif" w:hAnsi="Liberation Serif" w:cs="Liberation Serif"/>
                <w:bCs/>
              </w:rPr>
            </w:pPr>
            <w:r w:rsidRPr="00B30D56">
              <w:rPr>
                <w:rFonts w:ascii="Liberation Serif" w:hAnsi="Liberation Serif" w:cs="Liberation Serif"/>
              </w:rPr>
              <w:t>-</w:t>
            </w:r>
          </w:p>
        </w:tc>
        <w:tc>
          <w:tcPr>
            <w:tcW w:w="708" w:type="dxa"/>
            <w:tcBorders>
              <w:top w:val="single" w:sz="4" w:space="0" w:color="auto"/>
              <w:left w:val="single" w:sz="4" w:space="0" w:color="auto"/>
              <w:bottom w:val="single" w:sz="4" w:space="0" w:color="auto"/>
              <w:right w:val="single" w:sz="4" w:space="0" w:color="auto"/>
            </w:tcBorders>
          </w:tcPr>
          <w:p w14:paraId="6AEDD530" w14:textId="77777777" w:rsidR="00B30D56" w:rsidRPr="004515C2" w:rsidRDefault="00B30D56" w:rsidP="00B30D56">
            <w:pPr>
              <w:pStyle w:val="afe"/>
              <w:spacing w:line="0" w:lineRule="atLeast"/>
              <w:jc w:val="center"/>
              <w:rPr>
                <w:rFonts w:ascii="Liberation Serif" w:hAnsi="Liberation Serif" w:cs="Liberation Serif"/>
                <w:b/>
                <w:bCs/>
                <w:highlight w:val="yellow"/>
              </w:rPr>
            </w:pPr>
          </w:p>
        </w:tc>
      </w:tr>
      <w:tr w:rsidR="00B30D56" w:rsidRPr="008E6260" w14:paraId="1058ECE3" w14:textId="77777777" w:rsidTr="00ED7309">
        <w:tc>
          <w:tcPr>
            <w:tcW w:w="567" w:type="dxa"/>
            <w:tcBorders>
              <w:top w:val="single" w:sz="4" w:space="0" w:color="auto"/>
              <w:left w:val="single" w:sz="4" w:space="0" w:color="auto"/>
              <w:bottom w:val="single" w:sz="4" w:space="0" w:color="auto"/>
              <w:right w:val="single" w:sz="4" w:space="0" w:color="auto"/>
            </w:tcBorders>
            <w:shd w:val="clear" w:color="auto" w:fill="auto"/>
          </w:tcPr>
          <w:p w14:paraId="66E6AD83" w14:textId="77777777" w:rsidR="00B30D56" w:rsidRPr="008E6260" w:rsidRDefault="00B30D56" w:rsidP="00B30D56">
            <w:pPr>
              <w:pStyle w:val="7"/>
              <w:keepNext w:val="0"/>
              <w:autoSpaceDE/>
              <w:autoSpaceDN/>
              <w:adjustRightInd/>
              <w:spacing w:line="0" w:lineRule="atLeast"/>
              <w:jc w:val="center"/>
              <w:rPr>
                <w:rFonts w:ascii="Liberation Serif" w:hAnsi="Liberation Serif" w:cs="Liberation Serif"/>
                <w:b/>
                <w:sz w:val="24"/>
                <w:szCs w:val="24"/>
              </w:rPr>
            </w:pPr>
            <w:r w:rsidRPr="008E6260">
              <w:rPr>
                <w:rFonts w:ascii="Liberation Serif" w:hAnsi="Liberation Serif" w:cs="Liberation Serif"/>
                <w:b/>
                <w:sz w:val="24"/>
                <w:szCs w:val="24"/>
              </w:rPr>
              <w:t>4.</w:t>
            </w:r>
          </w:p>
        </w:tc>
        <w:tc>
          <w:tcPr>
            <w:tcW w:w="4707" w:type="dxa"/>
            <w:tcBorders>
              <w:top w:val="single" w:sz="4" w:space="0" w:color="auto"/>
              <w:left w:val="single" w:sz="4" w:space="0" w:color="auto"/>
              <w:bottom w:val="single" w:sz="4" w:space="0" w:color="auto"/>
              <w:right w:val="single" w:sz="4" w:space="0" w:color="auto"/>
            </w:tcBorders>
            <w:shd w:val="clear" w:color="auto" w:fill="auto"/>
          </w:tcPr>
          <w:p w14:paraId="3A9B6DFB" w14:textId="77777777" w:rsidR="00B30D56" w:rsidRPr="008E6260" w:rsidRDefault="00B30D56" w:rsidP="00B30D56">
            <w:pPr>
              <w:widowControl/>
              <w:spacing w:before="0" w:line="0" w:lineRule="atLeast"/>
              <w:ind w:right="0"/>
              <w:jc w:val="both"/>
              <w:rPr>
                <w:rFonts w:ascii="Liberation Serif" w:hAnsi="Liberation Serif" w:cs="Liberation Serif"/>
                <w:bCs w:val="0"/>
              </w:rPr>
            </w:pPr>
            <w:r w:rsidRPr="008E6260">
              <w:rPr>
                <w:rFonts w:ascii="Liberation Serif" w:hAnsi="Liberation Serif" w:cs="Liberation Serif"/>
                <w:bCs w:val="0"/>
              </w:rPr>
              <w:t>Включены в кадровый резерв</w:t>
            </w:r>
          </w:p>
        </w:tc>
        <w:tc>
          <w:tcPr>
            <w:tcW w:w="1276" w:type="dxa"/>
            <w:tcBorders>
              <w:top w:val="single" w:sz="4" w:space="0" w:color="auto"/>
              <w:left w:val="single" w:sz="4" w:space="0" w:color="auto"/>
              <w:bottom w:val="single" w:sz="4" w:space="0" w:color="auto"/>
              <w:right w:val="single" w:sz="4" w:space="0" w:color="auto"/>
            </w:tcBorders>
          </w:tcPr>
          <w:p w14:paraId="77D70588" w14:textId="77777777" w:rsidR="00B30D56" w:rsidRPr="00B30D56" w:rsidRDefault="00B30D56" w:rsidP="00B30D56">
            <w:pPr>
              <w:pStyle w:val="afe"/>
              <w:spacing w:line="0" w:lineRule="atLeast"/>
              <w:jc w:val="center"/>
              <w:rPr>
                <w:rFonts w:ascii="Liberation Serif" w:hAnsi="Liberation Serif" w:cs="Liberation Serif"/>
                <w:bCs/>
              </w:rPr>
            </w:pPr>
            <w:r w:rsidRPr="00B30D56">
              <w:rPr>
                <w:rFonts w:ascii="Liberation Serif" w:hAnsi="Liberation Serif" w:cs="Liberation Serif"/>
              </w:rPr>
              <w:t>-</w:t>
            </w:r>
          </w:p>
        </w:tc>
        <w:tc>
          <w:tcPr>
            <w:tcW w:w="1560" w:type="dxa"/>
            <w:tcBorders>
              <w:top w:val="single" w:sz="4" w:space="0" w:color="auto"/>
              <w:left w:val="single" w:sz="4" w:space="0" w:color="auto"/>
              <w:bottom w:val="single" w:sz="4" w:space="0" w:color="auto"/>
              <w:right w:val="single" w:sz="4" w:space="0" w:color="auto"/>
            </w:tcBorders>
          </w:tcPr>
          <w:p w14:paraId="0EFC19F6" w14:textId="77777777" w:rsidR="00B30D56" w:rsidRPr="00B30D56" w:rsidRDefault="00B30D56" w:rsidP="00B30D56">
            <w:pPr>
              <w:pStyle w:val="afe"/>
              <w:spacing w:line="0" w:lineRule="atLeast"/>
              <w:jc w:val="center"/>
              <w:rPr>
                <w:rFonts w:ascii="Liberation Serif" w:hAnsi="Liberation Serif" w:cs="Liberation Serif"/>
                <w:bCs/>
              </w:rPr>
            </w:pPr>
            <w:r w:rsidRPr="00B30D56">
              <w:rPr>
                <w:rFonts w:ascii="Liberation Serif" w:hAnsi="Liberation Serif" w:cs="Liberation Serif"/>
              </w:rPr>
              <w:t>-</w:t>
            </w:r>
          </w:p>
        </w:tc>
        <w:tc>
          <w:tcPr>
            <w:tcW w:w="1559" w:type="dxa"/>
            <w:tcBorders>
              <w:top w:val="single" w:sz="4" w:space="0" w:color="auto"/>
              <w:left w:val="single" w:sz="4" w:space="0" w:color="auto"/>
              <w:bottom w:val="single" w:sz="4" w:space="0" w:color="auto"/>
              <w:right w:val="single" w:sz="4" w:space="0" w:color="auto"/>
            </w:tcBorders>
          </w:tcPr>
          <w:p w14:paraId="787CA70A" w14:textId="77777777" w:rsidR="00B30D56" w:rsidRPr="00B30D56" w:rsidRDefault="00B30D56" w:rsidP="00B30D56">
            <w:pPr>
              <w:pStyle w:val="afe"/>
              <w:spacing w:line="0" w:lineRule="atLeast"/>
              <w:jc w:val="center"/>
              <w:rPr>
                <w:rFonts w:ascii="Liberation Serif" w:hAnsi="Liberation Serif" w:cs="Liberation Serif"/>
                <w:bCs/>
              </w:rPr>
            </w:pPr>
            <w:r w:rsidRPr="00B30D56">
              <w:rPr>
                <w:rFonts w:ascii="Liberation Serif" w:hAnsi="Liberation Serif" w:cs="Liberation Serif"/>
              </w:rPr>
              <w:t>-</w:t>
            </w:r>
          </w:p>
        </w:tc>
        <w:tc>
          <w:tcPr>
            <w:tcW w:w="1559" w:type="dxa"/>
            <w:tcBorders>
              <w:top w:val="single" w:sz="4" w:space="0" w:color="auto"/>
              <w:left w:val="single" w:sz="4" w:space="0" w:color="auto"/>
              <w:bottom w:val="single" w:sz="4" w:space="0" w:color="auto"/>
              <w:right w:val="single" w:sz="4" w:space="0" w:color="auto"/>
            </w:tcBorders>
          </w:tcPr>
          <w:p w14:paraId="61211F12" w14:textId="77777777" w:rsidR="00B30D56" w:rsidRPr="00B30D56" w:rsidRDefault="00B30D56" w:rsidP="00B30D56">
            <w:pPr>
              <w:pStyle w:val="afe"/>
              <w:spacing w:line="0" w:lineRule="atLeast"/>
              <w:jc w:val="center"/>
              <w:rPr>
                <w:rFonts w:ascii="Liberation Serif" w:hAnsi="Liberation Serif" w:cs="Liberation Serif"/>
                <w:bCs/>
              </w:rPr>
            </w:pPr>
            <w:r w:rsidRPr="00B30D56">
              <w:rPr>
                <w:rFonts w:ascii="Liberation Serif" w:hAnsi="Liberation Serif" w:cs="Liberation Serif"/>
              </w:rPr>
              <w:t>-</w:t>
            </w:r>
          </w:p>
        </w:tc>
        <w:tc>
          <w:tcPr>
            <w:tcW w:w="1559" w:type="dxa"/>
            <w:tcBorders>
              <w:top w:val="single" w:sz="4" w:space="0" w:color="auto"/>
              <w:left w:val="single" w:sz="4" w:space="0" w:color="auto"/>
              <w:bottom w:val="single" w:sz="4" w:space="0" w:color="auto"/>
              <w:right w:val="single" w:sz="4" w:space="0" w:color="auto"/>
            </w:tcBorders>
          </w:tcPr>
          <w:p w14:paraId="4EB1D9DE" w14:textId="77777777" w:rsidR="00B30D56" w:rsidRPr="00B30D56" w:rsidRDefault="00B30D56" w:rsidP="00B30D56">
            <w:pPr>
              <w:pStyle w:val="afe"/>
              <w:spacing w:line="0" w:lineRule="atLeast"/>
              <w:jc w:val="center"/>
              <w:rPr>
                <w:rFonts w:ascii="Liberation Serif" w:hAnsi="Liberation Serif" w:cs="Liberation Serif"/>
                <w:bCs/>
              </w:rPr>
            </w:pPr>
            <w:r w:rsidRPr="00B30D56">
              <w:rPr>
                <w:rFonts w:ascii="Liberation Serif" w:hAnsi="Liberation Serif" w:cs="Liberation Serif"/>
              </w:rPr>
              <w:t>-</w:t>
            </w:r>
          </w:p>
        </w:tc>
        <w:tc>
          <w:tcPr>
            <w:tcW w:w="1560" w:type="dxa"/>
            <w:tcBorders>
              <w:top w:val="single" w:sz="4" w:space="0" w:color="auto"/>
              <w:left w:val="single" w:sz="4" w:space="0" w:color="auto"/>
              <w:bottom w:val="single" w:sz="4" w:space="0" w:color="auto"/>
              <w:right w:val="single" w:sz="4" w:space="0" w:color="auto"/>
            </w:tcBorders>
          </w:tcPr>
          <w:p w14:paraId="17FFFBCF" w14:textId="77777777" w:rsidR="00B30D56" w:rsidRPr="00B30D56" w:rsidRDefault="00B30D56" w:rsidP="00B30D56">
            <w:pPr>
              <w:pStyle w:val="afe"/>
              <w:spacing w:line="0" w:lineRule="atLeast"/>
              <w:jc w:val="center"/>
              <w:rPr>
                <w:rFonts w:ascii="Liberation Serif" w:hAnsi="Liberation Serif" w:cs="Liberation Serif"/>
                <w:bCs/>
              </w:rPr>
            </w:pPr>
            <w:r w:rsidRPr="00B30D56">
              <w:rPr>
                <w:rFonts w:ascii="Liberation Serif" w:hAnsi="Liberation Serif" w:cs="Liberation Serif"/>
              </w:rPr>
              <w:t>-</w:t>
            </w:r>
          </w:p>
        </w:tc>
        <w:tc>
          <w:tcPr>
            <w:tcW w:w="708" w:type="dxa"/>
            <w:tcBorders>
              <w:top w:val="single" w:sz="4" w:space="0" w:color="auto"/>
              <w:left w:val="single" w:sz="4" w:space="0" w:color="auto"/>
              <w:bottom w:val="single" w:sz="4" w:space="0" w:color="auto"/>
              <w:right w:val="single" w:sz="4" w:space="0" w:color="auto"/>
            </w:tcBorders>
          </w:tcPr>
          <w:p w14:paraId="526BE5BA" w14:textId="77777777" w:rsidR="00B30D56" w:rsidRPr="004515C2" w:rsidRDefault="00B30D56" w:rsidP="00B30D56">
            <w:pPr>
              <w:pStyle w:val="afe"/>
              <w:spacing w:line="0" w:lineRule="atLeast"/>
              <w:jc w:val="center"/>
              <w:rPr>
                <w:rFonts w:ascii="Liberation Serif" w:hAnsi="Liberation Serif" w:cs="Liberation Serif"/>
                <w:b/>
                <w:bCs/>
                <w:highlight w:val="yellow"/>
              </w:rPr>
            </w:pPr>
          </w:p>
        </w:tc>
      </w:tr>
      <w:tr w:rsidR="00B30D56" w:rsidRPr="008E6260" w14:paraId="3DA85443" w14:textId="77777777" w:rsidTr="00ED7309">
        <w:trPr>
          <w:trHeight w:val="178"/>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E846B8D" w14:textId="77777777" w:rsidR="00B30D56" w:rsidRPr="008E6260" w:rsidRDefault="00B30D56" w:rsidP="00B30D56">
            <w:pPr>
              <w:pStyle w:val="7"/>
              <w:keepNext w:val="0"/>
              <w:autoSpaceDE/>
              <w:autoSpaceDN/>
              <w:adjustRightInd/>
              <w:spacing w:line="0" w:lineRule="atLeast"/>
              <w:jc w:val="center"/>
              <w:rPr>
                <w:rFonts w:ascii="Liberation Serif" w:hAnsi="Liberation Serif" w:cs="Liberation Serif"/>
                <w:b/>
                <w:sz w:val="24"/>
                <w:szCs w:val="24"/>
              </w:rPr>
            </w:pPr>
            <w:r w:rsidRPr="008E6260">
              <w:rPr>
                <w:rFonts w:ascii="Liberation Serif" w:hAnsi="Liberation Serif" w:cs="Liberation Serif"/>
                <w:b/>
                <w:sz w:val="24"/>
                <w:szCs w:val="24"/>
              </w:rPr>
              <w:t xml:space="preserve">5. </w:t>
            </w:r>
          </w:p>
        </w:tc>
        <w:tc>
          <w:tcPr>
            <w:tcW w:w="4707" w:type="dxa"/>
            <w:tcBorders>
              <w:top w:val="single" w:sz="4" w:space="0" w:color="auto"/>
              <w:left w:val="single" w:sz="4" w:space="0" w:color="auto"/>
              <w:bottom w:val="single" w:sz="4" w:space="0" w:color="auto"/>
              <w:right w:val="single" w:sz="4" w:space="0" w:color="auto"/>
            </w:tcBorders>
            <w:shd w:val="clear" w:color="auto" w:fill="auto"/>
          </w:tcPr>
          <w:p w14:paraId="791EC4B4" w14:textId="77777777" w:rsidR="00B30D56" w:rsidRPr="008E6260" w:rsidRDefault="00B30D56" w:rsidP="00B30D56">
            <w:pPr>
              <w:widowControl/>
              <w:spacing w:before="0" w:line="0" w:lineRule="atLeast"/>
              <w:ind w:right="0"/>
              <w:jc w:val="both"/>
              <w:rPr>
                <w:rFonts w:ascii="Liberation Serif" w:hAnsi="Liberation Serif" w:cs="Liberation Serif"/>
                <w:bCs w:val="0"/>
              </w:rPr>
            </w:pPr>
            <w:r w:rsidRPr="008E6260">
              <w:rPr>
                <w:rFonts w:ascii="Liberation Serif" w:hAnsi="Liberation Serif" w:cs="Liberation Serif"/>
                <w:bCs w:val="0"/>
              </w:rPr>
              <w:t>Численность сотрудников</w:t>
            </w:r>
          </w:p>
        </w:tc>
        <w:tc>
          <w:tcPr>
            <w:tcW w:w="1276" w:type="dxa"/>
            <w:tcBorders>
              <w:top w:val="single" w:sz="4" w:space="0" w:color="auto"/>
              <w:left w:val="single" w:sz="4" w:space="0" w:color="auto"/>
              <w:bottom w:val="single" w:sz="4" w:space="0" w:color="auto"/>
              <w:right w:val="single" w:sz="4" w:space="0" w:color="auto"/>
            </w:tcBorders>
          </w:tcPr>
          <w:p w14:paraId="2C6D2E58"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119</w:t>
            </w:r>
          </w:p>
        </w:tc>
        <w:tc>
          <w:tcPr>
            <w:tcW w:w="1560" w:type="dxa"/>
            <w:tcBorders>
              <w:top w:val="single" w:sz="4" w:space="0" w:color="auto"/>
              <w:left w:val="single" w:sz="4" w:space="0" w:color="auto"/>
              <w:bottom w:val="single" w:sz="4" w:space="0" w:color="auto"/>
              <w:right w:val="single" w:sz="4" w:space="0" w:color="auto"/>
            </w:tcBorders>
          </w:tcPr>
          <w:p w14:paraId="7397B0AB"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5</w:t>
            </w:r>
          </w:p>
        </w:tc>
        <w:tc>
          <w:tcPr>
            <w:tcW w:w="1559" w:type="dxa"/>
            <w:tcBorders>
              <w:top w:val="single" w:sz="4" w:space="0" w:color="auto"/>
              <w:left w:val="single" w:sz="4" w:space="0" w:color="auto"/>
              <w:bottom w:val="single" w:sz="4" w:space="0" w:color="auto"/>
              <w:right w:val="single" w:sz="4" w:space="0" w:color="auto"/>
            </w:tcBorders>
          </w:tcPr>
          <w:p w14:paraId="1D6193FF"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17</w:t>
            </w:r>
          </w:p>
        </w:tc>
        <w:tc>
          <w:tcPr>
            <w:tcW w:w="1559" w:type="dxa"/>
            <w:tcBorders>
              <w:top w:val="single" w:sz="4" w:space="0" w:color="auto"/>
              <w:left w:val="single" w:sz="4" w:space="0" w:color="auto"/>
              <w:bottom w:val="single" w:sz="4" w:space="0" w:color="auto"/>
              <w:right w:val="single" w:sz="4" w:space="0" w:color="auto"/>
            </w:tcBorders>
          </w:tcPr>
          <w:p w14:paraId="43776B7D"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15</w:t>
            </w:r>
          </w:p>
        </w:tc>
        <w:tc>
          <w:tcPr>
            <w:tcW w:w="1559" w:type="dxa"/>
            <w:tcBorders>
              <w:top w:val="single" w:sz="4" w:space="0" w:color="auto"/>
              <w:left w:val="single" w:sz="4" w:space="0" w:color="auto"/>
              <w:bottom w:val="single" w:sz="4" w:space="0" w:color="auto"/>
              <w:right w:val="single" w:sz="4" w:space="0" w:color="auto"/>
            </w:tcBorders>
          </w:tcPr>
          <w:p w14:paraId="576369AF"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68</w:t>
            </w:r>
          </w:p>
        </w:tc>
        <w:tc>
          <w:tcPr>
            <w:tcW w:w="1560" w:type="dxa"/>
            <w:tcBorders>
              <w:top w:val="single" w:sz="4" w:space="0" w:color="auto"/>
              <w:left w:val="single" w:sz="4" w:space="0" w:color="auto"/>
              <w:bottom w:val="single" w:sz="4" w:space="0" w:color="auto"/>
              <w:right w:val="single" w:sz="4" w:space="0" w:color="auto"/>
            </w:tcBorders>
          </w:tcPr>
          <w:p w14:paraId="1BDA3F29"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14</w:t>
            </w:r>
          </w:p>
        </w:tc>
        <w:tc>
          <w:tcPr>
            <w:tcW w:w="708" w:type="dxa"/>
            <w:tcBorders>
              <w:top w:val="single" w:sz="4" w:space="0" w:color="auto"/>
              <w:left w:val="single" w:sz="4" w:space="0" w:color="auto"/>
              <w:bottom w:val="single" w:sz="4" w:space="0" w:color="auto"/>
              <w:right w:val="single" w:sz="4" w:space="0" w:color="auto"/>
            </w:tcBorders>
          </w:tcPr>
          <w:p w14:paraId="1EB5C08B" w14:textId="77777777" w:rsidR="00B30D56" w:rsidRPr="004515C2" w:rsidRDefault="00B30D56" w:rsidP="00B30D56">
            <w:pPr>
              <w:pStyle w:val="afe"/>
              <w:spacing w:line="0" w:lineRule="atLeast"/>
              <w:jc w:val="center"/>
              <w:rPr>
                <w:rFonts w:ascii="Liberation Serif" w:hAnsi="Liberation Serif" w:cs="Liberation Serif"/>
                <w:b/>
                <w:bCs/>
                <w:highlight w:val="yellow"/>
              </w:rPr>
            </w:pPr>
          </w:p>
        </w:tc>
      </w:tr>
      <w:tr w:rsidR="00B30D56" w:rsidRPr="008E6260" w14:paraId="0C5F7D4E" w14:textId="77777777" w:rsidTr="00ED7309">
        <w:trPr>
          <w:trHeight w:val="178"/>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DB557EA" w14:textId="77777777" w:rsidR="00B30D56" w:rsidRPr="008E6260" w:rsidRDefault="00B30D56" w:rsidP="00B30D56">
            <w:pPr>
              <w:pStyle w:val="7"/>
              <w:keepNext w:val="0"/>
              <w:autoSpaceDE/>
              <w:autoSpaceDN/>
              <w:adjustRightInd/>
              <w:spacing w:line="0" w:lineRule="atLeast"/>
              <w:jc w:val="center"/>
              <w:rPr>
                <w:rFonts w:ascii="Liberation Serif" w:hAnsi="Liberation Serif" w:cs="Liberation Serif"/>
                <w:b/>
                <w:sz w:val="24"/>
                <w:szCs w:val="24"/>
              </w:rPr>
            </w:pPr>
          </w:p>
        </w:tc>
        <w:tc>
          <w:tcPr>
            <w:tcW w:w="4707" w:type="dxa"/>
            <w:tcBorders>
              <w:top w:val="single" w:sz="4" w:space="0" w:color="auto"/>
              <w:left w:val="single" w:sz="4" w:space="0" w:color="auto"/>
              <w:bottom w:val="single" w:sz="4" w:space="0" w:color="auto"/>
              <w:right w:val="single" w:sz="4" w:space="0" w:color="auto"/>
            </w:tcBorders>
            <w:shd w:val="clear" w:color="auto" w:fill="auto"/>
          </w:tcPr>
          <w:p w14:paraId="30FABA73" w14:textId="77777777" w:rsidR="00B30D56" w:rsidRPr="008E6260" w:rsidRDefault="00B30D56" w:rsidP="00B30D56">
            <w:pPr>
              <w:widowControl/>
              <w:spacing w:before="0" w:line="0" w:lineRule="atLeast"/>
              <w:ind w:right="0"/>
              <w:jc w:val="both"/>
              <w:rPr>
                <w:rFonts w:ascii="Liberation Serif" w:hAnsi="Liberation Serif" w:cs="Liberation Serif"/>
                <w:b w:val="0"/>
                <w:bCs w:val="0"/>
              </w:rPr>
            </w:pPr>
            <w:r w:rsidRPr="008E6260">
              <w:rPr>
                <w:rFonts w:ascii="Liberation Serif" w:hAnsi="Liberation Serif" w:cs="Liberation Serif"/>
                <w:b w:val="0"/>
                <w:bCs w:val="0"/>
              </w:rPr>
              <w:t>Из них:</w:t>
            </w:r>
          </w:p>
        </w:tc>
        <w:tc>
          <w:tcPr>
            <w:tcW w:w="1276" w:type="dxa"/>
            <w:tcBorders>
              <w:top w:val="single" w:sz="4" w:space="0" w:color="auto"/>
              <w:left w:val="single" w:sz="4" w:space="0" w:color="auto"/>
              <w:bottom w:val="single" w:sz="4" w:space="0" w:color="auto"/>
              <w:right w:val="single" w:sz="4" w:space="0" w:color="auto"/>
            </w:tcBorders>
          </w:tcPr>
          <w:p w14:paraId="1DCF8CCB" w14:textId="77777777" w:rsidR="00B30D56" w:rsidRPr="004515C2" w:rsidRDefault="00B30D56" w:rsidP="00B30D56">
            <w:pPr>
              <w:pStyle w:val="afe"/>
              <w:spacing w:line="0" w:lineRule="atLeast"/>
              <w:jc w:val="center"/>
              <w:rPr>
                <w:rFonts w:ascii="Liberation Serif" w:hAnsi="Liberation Serif" w:cs="Liberation Serif"/>
                <w:b/>
                <w:bCs/>
                <w:highlight w:val="yellow"/>
              </w:rPr>
            </w:pPr>
          </w:p>
        </w:tc>
        <w:tc>
          <w:tcPr>
            <w:tcW w:w="1560" w:type="dxa"/>
            <w:tcBorders>
              <w:top w:val="single" w:sz="4" w:space="0" w:color="auto"/>
              <w:left w:val="single" w:sz="4" w:space="0" w:color="auto"/>
              <w:bottom w:val="single" w:sz="4" w:space="0" w:color="auto"/>
              <w:right w:val="single" w:sz="4" w:space="0" w:color="auto"/>
            </w:tcBorders>
          </w:tcPr>
          <w:p w14:paraId="3E59185F" w14:textId="77777777" w:rsidR="00B30D56" w:rsidRPr="004515C2" w:rsidRDefault="00B30D56" w:rsidP="00B30D56">
            <w:pPr>
              <w:pStyle w:val="afe"/>
              <w:spacing w:line="0" w:lineRule="atLeast"/>
              <w:jc w:val="center"/>
              <w:rPr>
                <w:rFonts w:ascii="Liberation Serif" w:hAnsi="Liberation Serif" w:cs="Liberation Serif"/>
                <w:b/>
                <w:bCs/>
                <w:highlight w:val="yellow"/>
              </w:rPr>
            </w:pPr>
          </w:p>
        </w:tc>
        <w:tc>
          <w:tcPr>
            <w:tcW w:w="1559" w:type="dxa"/>
            <w:tcBorders>
              <w:top w:val="single" w:sz="4" w:space="0" w:color="auto"/>
              <w:left w:val="single" w:sz="4" w:space="0" w:color="auto"/>
              <w:bottom w:val="single" w:sz="4" w:space="0" w:color="auto"/>
              <w:right w:val="single" w:sz="4" w:space="0" w:color="auto"/>
            </w:tcBorders>
          </w:tcPr>
          <w:p w14:paraId="7B08B911" w14:textId="77777777" w:rsidR="00B30D56" w:rsidRPr="004515C2" w:rsidRDefault="00B30D56" w:rsidP="00B30D56">
            <w:pPr>
              <w:pStyle w:val="afe"/>
              <w:spacing w:line="0" w:lineRule="atLeast"/>
              <w:jc w:val="center"/>
              <w:rPr>
                <w:rFonts w:ascii="Liberation Serif" w:hAnsi="Liberation Serif" w:cs="Liberation Serif"/>
                <w:b/>
                <w:bCs/>
                <w:highlight w:val="yellow"/>
              </w:rPr>
            </w:pPr>
          </w:p>
        </w:tc>
        <w:tc>
          <w:tcPr>
            <w:tcW w:w="1559" w:type="dxa"/>
            <w:tcBorders>
              <w:top w:val="single" w:sz="4" w:space="0" w:color="auto"/>
              <w:left w:val="single" w:sz="4" w:space="0" w:color="auto"/>
              <w:bottom w:val="single" w:sz="4" w:space="0" w:color="auto"/>
              <w:right w:val="single" w:sz="4" w:space="0" w:color="auto"/>
            </w:tcBorders>
          </w:tcPr>
          <w:p w14:paraId="18B0C919" w14:textId="77777777" w:rsidR="00B30D56" w:rsidRPr="004515C2" w:rsidRDefault="00B30D56" w:rsidP="00B30D56">
            <w:pPr>
              <w:pStyle w:val="afe"/>
              <w:spacing w:line="0" w:lineRule="atLeast"/>
              <w:jc w:val="center"/>
              <w:rPr>
                <w:rFonts w:ascii="Liberation Serif" w:hAnsi="Liberation Serif" w:cs="Liberation Serif"/>
                <w:b/>
                <w:bCs/>
                <w:highlight w:val="yellow"/>
              </w:rPr>
            </w:pPr>
          </w:p>
        </w:tc>
        <w:tc>
          <w:tcPr>
            <w:tcW w:w="1559" w:type="dxa"/>
            <w:tcBorders>
              <w:top w:val="single" w:sz="4" w:space="0" w:color="auto"/>
              <w:left w:val="single" w:sz="4" w:space="0" w:color="auto"/>
              <w:bottom w:val="single" w:sz="4" w:space="0" w:color="auto"/>
              <w:right w:val="single" w:sz="4" w:space="0" w:color="auto"/>
            </w:tcBorders>
          </w:tcPr>
          <w:p w14:paraId="511F8ABD" w14:textId="77777777" w:rsidR="00B30D56" w:rsidRPr="004515C2" w:rsidRDefault="00B30D56" w:rsidP="00B30D56">
            <w:pPr>
              <w:pStyle w:val="afe"/>
              <w:spacing w:line="0" w:lineRule="atLeast"/>
              <w:jc w:val="center"/>
              <w:rPr>
                <w:rFonts w:ascii="Liberation Serif" w:hAnsi="Liberation Serif" w:cs="Liberation Serif"/>
                <w:b/>
                <w:bCs/>
                <w:highlight w:val="yellow"/>
              </w:rPr>
            </w:pPr>
          </w:p>
        </w:tc>
        <w:tc>
          <w:tcPr>
            <w:tcW w:w="1560" w:type="dxa"/>
            <w:tcBorders>
              <w:top w:val="single" w:sz="4" w:space="0" w:color="auto"/>
              <w:left w:val="single" w:sz="4" w:space="0" w:color="auto"/>
              <w:bottom w:val="single" w:sz="4" w:space="0" w:color="auto"/>
              <w:right w:val="single" w:sz="4" w:space="0" w:color="auto"/>
            </w:tcBorders>
          </w:tcPr>
          <w:p w14:paraId="421A5984" w14:textId="77777777" w:rsidR="00B30D56" w:rsidRPr="004515C2" w:rsidRDefault="00B30D56" w:rsidP="00B30D56">
            <w:pPr>
              <w:pStyle w:val="afe"/>
              <w:spacing w:line="0" w:lineRule="atLeast"/>
              <w:jc w:val="center"/>
              <w:rPr>
                <w:rFonts w:ascii="Liberation Serif" w:hAnsi="Liberation Serif" w:cs="Liberation Serif"/>
                <w:b/>
                <w:bCs/>
                <w:highlight w:val="yellow"/>
              </w:rPr>
            </w:pPr>
          </w:p>
        </w:tc>
        <w:tc>
          <w:tcPr>
            <w:tcW w:w="708" w:type="dxa"/>
            <w:tcBorders>
              <w:top w:val="single" w:sz="4" w:space="0" w:color="auto"/>
              <w:left w:val="single" w:sz="4" w:space="0" w:color="auto"/>
              <w:bottom w:val="single" w:sz="4" w:space="0" w:color="auto"/>
              <w:right w:val="single" w:sz="4" w:space="0" w:color="auto"/>
            </w:tcBorders>
          </w:tcPr>
          <w:p w14:paraId="07E8E32A" w14:textId="77777777" w:rsidR="00B30D56" w:rsidRPr="004515C2" w:rsidRDefault="00B30D56" w:rsidP="00B30D56">
            <w:pPr>
              <w:pStyle w:val="afe"/>
              <w:spacing w:line="0" w:lineRule="atLeast"/>
              <w:jc w:val="center"/>
              <w:rPr>
                <w:rFonts w:ascii="Liberation Serif" w:hAnsi="Liberation Serif" w:cs="Liberation Serif"/>
                <w:b/>
                <w:bCs/>
                <w:highlight w:val="yellow"/>
              </w:rPr>
            </w:pPr>
          </w:p>
        </w:tc>
      </w:tr>
      <w:tr w:rsidR="00B30D56" w:rsidRPr="008E6260" w14:paraId="329BD1DE" w14:textId="77777777" w:rsidTr="00ED7309">
        <w:tc>
          <w:tcPr>
            <w:tcW w:w="567" w:type="dxa"/>
            <w:tcBorders>
              <w:top w:val="single" w:sz="4" w:space="0" w:color="auto"/>
              <w:left w:val="single" w:sz="4" w:space="0" w:color="auto"/>
              <w:bottom w:val="single" w:sz="4" w:space="0" w:color="auto"/>
              <w:right w:val="single" w:sz="4" w:space="0" w:color="auto"/>
            </w:tcBorders>
            <w:shd w:val="clear" w:color="auto" w:fill="auto"/>
          </w:tcPr>
          <w:p w14:paraId="4656D1E8" w14:textId="77777777" w:rsidR="00B30D56" w:rsidRPr="008E6260" w:rsidRDefault="00B30D56" w:rsidP="00B30D56">
            <w:pPr>
              <w:pStyle w:val="7"/>
              <w:keepNext w:val="0"/>
              <w:autoSpaceDE/>
              <w:autoSpaceDN/>
              <w:adjustRightInd/>
              <w:spacing w:line="0" w:lineRule="atLeast"/>
              <w:jc w:val="center"/>
              <w:rPr>
                <w:rFonts w:ascii="Liberation Serif" w:hAnsi="Liberation Serif" w:cs="Liberation Serif"/>
                <w:sz w:val="24"/>
                <w:szCs w:val="24"/>
              </w:rPr>
            </w:pPr>
          </w:p>
        </w:tc>
        <w:tc>
          <w:tcPr>
            <w:tcW w:w="4707" w:type="dxa"/>
            <w:tcBorders>
              <w:top w:val="single" w:sz="4" w:space="0" w:color="auto"/>
              <w:left w:val="single" w:sz="4" w:space="0" w:color="auto"/>
              <w:bottom w:val="single" w:sz="4" w:space="0" w:color="auto"/>
              <w:right w:val="single" w:sz="4" w:space="0" w:color="auto"/>
            </w:tcBorders>
            <w:shd w:val="clear" w:color="auto" w:fill="auto"/>
          </w:tcPr>
          <w:p w14:paraId="0BBF9072" w14:textId="77777777" w:rsidR="00B30D56" w:rsidRPr="008E6260" w:rsidRDefault="00B30D56" w:rsidP="00B30D56">
            <w:pPr>
              <w:widowControl/>
              <w:spacing w:before="0" w:line="0" w:lineRule="atLeast"/>
              <w:ind w:right="0"/>
              <w:jc w:val="both"/>
              <w:rPr>
                <w:rFonts w:ascii="Liberation Serif" w:hAnsi="Liberation Serif" w:cs="Liberation Serif"/>
                <w:b w:val="0"/>
                <w:bCs w:val="0"/>
              </w:rPr>
            </w:pPr>
            <w:r w:rsidRPr="008E6260">
              <w:rPr>
                <w:rFonts w:ascii="Liberation Serif" w:hAnsi="Liberation Serif" w:cs="Liberation Serif"/>
                <w:b w:val="0"/>
                <w:bCs w:val="0"/>
              </w:rPr>
              <w:t>- мужчин</w:t>
            </w:r>
          </w:p>
        </w:tc>
        <w:tc>
          <w:tcPr>
            <w:tcW w:w="1276" w:type="dxa"/>
            <w:tcBorders>
              <w:top w:val="single" w:sz="4" w:space="0" w:color="auto"/>
              <w:left w:val="single" w:sz="4" w:space="0" w:color="auto"/>
              <w:bottom w:val="single" w:sz="4" w:space="0" w:color="auto"/>
              <w:right w:val="single" w:sz="4" w:space="0" w:color="auto"/>
            </w:tcBorders>
          </w:tcPr>
          <w:p w14:paraId="4F150CC0"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14</w:t>
            </w:r>
          </w:p>
        </w:tc>
        <w:tc>
          <w:tcPr>
            <w:tcW w:w="1560" w:type="dxa"/>
            <w:tcBorders>
              <w:top w:val="single" w:sz="4" w:space="0" w:color="auto"/>
              <w:left w:val="single" w:sz="4" w:space="0" w:color="auto"/>
              <w:bottom w:val="single" w:sz="4" w:space="0" w:color="auto"/>
              <w:right w:val="single" w:sz="4" w:space="0" w:color="auto"/>
            </w:tcBorders>
          </w:tcPr>
          <w:p w14:paraId="75970973"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4</w:t>
            </w:r>
          </w:p>
        </w:tc>
        <w:tc>
          <w:tcPr>
            <w:tcW w:w="1559" w:type="dxa"/>
            <w:tcBorders>
              <w:top w:val="single" w:sz="4" w:space="0" w:color="auto"/>
              <w:left w:val="single" w:sz="4" w:space="0" w:color="auto"/>
              <w:bottom w:val="single" w:sz="4" w:space="0" w:color="auto"/>
              <w:right w:val="single" w:sz="4" w:space="0" w:color="auto"/>
            </w:tcBorders>
          </w:tcPr>
          <w:p w14:paraId="3E52699A"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3</w:t>
            </w:r>
          </w:p>
        </w:tc>
        <w:tc>
          <w:tcPr>
            <w:tcW w:w="1559" w:type="dxa"/>
            <w:tcBorders>
              <w:top w:val="single" w:sz="4" w:space="0" w:color="auto"/>
              <w:left w:val="single" w:sz="4" w:space="0" w:color="auto"/>
              <w:bottom w:val="single" w:sz="4" w:space="0" w:color="auto"/>
              <w:right w:val="single" w:sz="4" w:space="0" w:color="auto"/>
            </w:tcBorders>
          </w:tcPr>
          <w:p w14:paraId="7AAA1747"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2</w:t>
            </w:r>
          </w:p>
        </w:tc>
        <w:tc>
          <w:tcPr>
            <w:tcW w:w="1559" w:type="dxa"/>
            <w:tcBorders>
              <w:top w:val="single" w:sz="4" w:space="0" w:color="auto"/>
              <w:left w:val="single" w:sz="4" w:space="0" w:color="auto"/>
              <w:bottom w:val="single" w:sz="4" w:space="0" w:color="auto"/>
              <w:right w:val="single" w:sz="4" w:space="0" w:color="auto"/>
            </w:tcBorders>
          </w:tcPr>
          <w:p w14:paraId="6A4BF2EE"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4</w:t>
            </w:r>
          </w:p>
        </w:tc>
        <w:tc>
          <w:tcPr>
            <w:tcW w:w="1560" w:type="dxa"/>
            <w:tcBorders>
              <w:top w:val="single" w:sz="4" w:space="0" w:color="auto"/>
              <w:left w:val="single" w:sz="4" w:space="0" w:color="auto"/>
              <w:bottom w:val="single" w:sz="4" w:space="0" w:color="auto"/>
              <w:right w:val="single" w:sz="4" w:space="0" w:color="auto"/>
            </w:tcBorders>
          </w:tcPr>
          <w:p w14:paraId="7EB38347"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1</w:t>
            </w:r>
          </w:p>
        </w:tc>
        <w:tc>
          <w:tcPr>
            <w:tcW w:w="708" w:type="dxa"/>
            <w:tcBorders>
              <w:top w:val="single" w:sz="4" w:space="0" w:color="auto"/>
              <w:left w:val="single" w:sz="4" w:space="0" w:color="auto"/>
              <w:bottom w:val="single" w:sz="4" w:space="0" w:color="auto"/>
              <w:right w:val="single" w:sz="4" w:space="0" w:color="auto"/>
            </w:tcBorders>
          </w:tcPr>
          <w:p w14:paraId="47C02D6F" w14:textId="77777777" w:rsidR="00B30D56" w:rsidRPr="004515C2" w:rsidRDefault="00B30D56" w:rsidP="00B30D56">
            <w:pPr>
              <w:pStyle w:val="afe"/>
              <w:spacing w:line="0" w:lineRule="atLeast"/>
              <w:jc w:val="center"/>
              <w:rPr>
                <w:rFonts w:ascii="Liberation Serif" w:hAnsi="Liberation Serif" w:cs="Liberation Serif"/>
                <w:b/>
                <w:bCs/>
                <w:highlight w:val="yellow"/>
              </w:rPr>
            </w:pPr>
          </w:p>
        </w:tc>
      </w:tr>
      <w:tr w:rsidR="00B30D56" w:rsidRPr="008E6260" w14:paraId="64042AA9" w14:textId="77777777" w:rsidTr="00ED7309">
        <w:tc>
          <w:tcPr>
            <w:tcW w:w="567" w:type="dxa"/>
            <w:tcBorders>
              <w:top w:val="single" w:sz="4" w:space="0" w:color="auto"/>
              <w:left w:val="single" w:sz="4" w:space="0" w:color="auto"/>
              <w:bottom w:val="single" w:sz="4" w:space="0" w:color="auto"/>
              <w:right w:val="single" w:sz="4" w:space="0" w:color="auto"/>
            </w:tcBorders>
            <w:shd w:val="clear" w:color="auto" w:fill="auto"/>
          </w:tcPr>
          <w:p w14:paraId="1ECF039F" w14:textId="77777777" w:rsidR="00B30D56" w:rsidRPr="008E6260" w:rsidRDefault="00B30D56" w:rsidP="00B30D56">
            <w:pPr>
              <w:pStyle w:val="7"/>
              <w:keepNext w:val="0"/>
              <w:autoSpaceDE/>
              <w:autoSpaceDN/>
              <w:adjustRightInd/>
              <w:spacing w:line="0" w:lineRule="atLeast"/>
              <w:jc w:val="center"/>
              <w:rPr>
                <w:rFonts w:ascii="Liberation Serif" w:hAnsi="Liberation Serif" w:cs="Liberation Serif"/>
                <w:sz w:val="24"/>
                <w:szCs w:val="24"/>
              </w:rPr>
            </w:pPr>
          </w:p>
        </w:tc>
        <w:tc>
          <w:tcPr>
            <w:tcW w:w="4707" w:type="dxa"/>
            <w:tcBorders>
              <w:top w:val="single" w:sz="4" w:space="0" w:color="auto"/>
              <w:left w:val="single" w:sz="4" w:space="0" w:color="auto"/>
              <w:bottom w:val="single" w:sz="4" w:space="0" w:color="auto"/>
              <w:right w:val="single" w:sz="4" w:space="0" w:color="auto"/>
            </w:tcBorders>
            <w:shd w:val="clear" w:color="auto" w:fill="auto"/>
          </w:tcPr>
          <w:p w14:paraId="06CAB9AA" w14:textId="77777777" w:rsidR="00B30D56" w:rsidRPr="008E6260" w:rsidRDefault="00B30D56" w:rsidP="00B30D56">
            <w:pPr>
              <w:widowControl/>
              <w:spacing w:before="0" w:line="0" w:lineRule="atLeast"/>
              <w:ind w:right="0"/>
              <w:jc w:val="both"/>
              <w:rPr>
                <w:rFonts w:ascii="Liberation Serif" w:hAnsi="Liberation Serif" w:cs="Liberation Serif"/>
                <w:b w:val="0"/>
                <w:bCs w:val="0"/>
              </w:rPr>
            </w:pPr>
            <w:r w:rsidRPr="008E6260">
              <w:rPr>
                <w:rFonts w:ascii="Liberation Serif" w:hAnsi="Liberation Serif" w:cs="Liberation Serif"/>
                <w:b w:val="0"/>
                <w:bCs w:val="0"/>
              </w:rPr>
              <w:t>- женщин</w:t>
            </w:r>
          </w:p>
        </w:tc>
        <w:tc>
          <w:tcPr>
            <w:tcW w:w="1276" w:type="dxa"/>
            <w:tcBorders>
              <w:top w:val="single" w:sz="4" w:space="0" w:color="auto"/>
              <w:left w:val="single" w:sz="4" w:space="0" w:color="auto"/>
              <w:bottom w:val="single" w:sz="4" w:space="0" w:color="auto"/>
              <w:right w:val="single" w:sz="4" w:space="0" w:color="auto"/>
            </w:tcBorders>
          </w:tcPr>
          <w:p w14:paraId="2A416C80"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105</w:t>
            </w:r>
          </w:p>
        </w:tc>
        <w:tc>
          <w:tcPr>
            <w:tcW w:w="1560" w:type="dxa"/>
            <w:tcBorders>
              <w:top w:val="single" w:sz="4" w:space="0" w:color="auto"/>
              <w:left w:val="single" w:sz="4" w:space="0" w:color="auto"/>
              <w:bottom w:val="single" w:sz="4" w:space="0" w:color="auto"/>
              <w:right w:val="single" w:sz="4" w:space="0" w:color="auto"/>
            </w:tcBorders>
          </w:tcPr>
          <w:p w14:paraId="2AEC37C1"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1</w:t>
            </w:r>
          </w:p>
        </w:tc>
        <w:tc>
          <w:tcPr>
            <w:tcW w:w="1559" w:type="dxa"/>
            <w:tcBorders>
              <w:top w:val="single" w:sz="4" w:space="0" w:color="auto"/>
              <w:left w:val="single" w:sz="4" w:space="0" w:color="auto"/>
              <w:bottom w:val="single" w:sz="4" w:space="0" w:color="auto"/>
              <w:right w:val="single" w:sz="4" w:space="0" w:color="auto"/>
            </w:tcBorders>
          </w:tcPr>
          <w:p w14:paraId="4323A501"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14</w:t>
            </w:r>
          </w:p>
        </w:tc>
        <w:tc>
          <w:tcPr>
            <w:tcW w:w="1559" w:type="dxa"/>
            <w:tcBorders>
              <w:top w:val="single" w:sz="4" w:space="0" w:color="auto"/>
              <w:left w:val="single" w:sz="4" w:space="0" w:color="auto"/>
              <w:bottom w:val="single" w:sz="4" w:space="0" w:color="auto"/>
              <w:right w:val="single" w:sz="4" w:space="0" w:color="auto"/>
            </w:tcBorders>
          </w:tcPr>
          <w:p w14:paraId="497DF28D"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13</w:t>
            </w:r>
          </w:p>
        </w:tc>
        <w:tc>
          <w:tcPr>
            <w:tcW w:w="1559" w:type="dxa"/>
            <w:tcBorders>
              <w:top w:val="single" w:sz="4" w:space="0" w:color="auto"/>
              <w:left w:val="single" w:sz="4" w:space="0" w:color="auto"/>
              <w:bottom w:val="single" w:sz="4" w:space="0" w:color="auto"/>
              <w:right w:val="single" w:sz="4" w:space="0" w:color="auto"/>
            </w:tcBorders>
          </w:tcPr>
          <w:p w14:paraId="7FCEE73B"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64</w:t>
            </w:r>
          </w:p>
        </w:tc>
        <w:tc>
          <w:tcPr>
            <w:tcW w:w="1560" w:type="dxa"/>
            <w:tcBorders>
              <w:top w:val="single" w:sz="4" w:space="0" w:color="auto"/>
              <w:left w:val="single" w:sz="4" w:space="0" w:color="auto"/>
              <w:bottom w:val="single" w:sz="4" w:space="0" w:color="auto"/>
              <w:right w:val="single" w:sz="4" w:space="0" w:color="auto"/>
            </w:tcBorders>
          </w:tcPr>
          <w:p w14:paraId="3F89C4BC" w14:textId="77777777" w:rsidR="00B30D56" w:rsidRPr="00337EAC" w:rsidRDefault="00B30D56" w:rsidP="00B30D56">
            <w:pPr>
              <w:pStyle w:val="afe"/>
              <w:spacing w:line="0" w:lineRule="atLeast"/>
              <w:jc w:val="center"/>
              <w:rPr>
                <w:rFonts w:ascii="Liberation Serif" w:hAnsi="Liberation Serif" w:cs="Liberation Serif"/>
              </w:rPr>
            </w:pPr>
            <w:r w:rsidRPr="00337EAC">
              <w:rPr>
                <w:rFonts w:ascii="Liberation Serif" w:hAnsi="Liberation Serif" w:cs="Liberation Serif"/>
              </w:rPr>
              <w:t>13</w:t>
            </w:r>
          </w:p>
        </w:tc>
        <w:tc>
          <w:tcPr>
            <w:tcW w:w="708" w:type="dxa"/>
            <w:tcBorders>
              <w:top w:val="single" w:sz="4" w:space="0" w:color="auto"/>
              <w:left w:val="single" w:sz="4" w:space="0" w:color="auto"/>
              <w:bottom w:val="single" w:sz="4" w:space="0" w:color="auto"/>
              <w:right w:val="single" w:sz="4" w:space="0" w:color="auto"/>
            </w:tcBorders>
          </w:tcPr>
          <w:p w14:paraId="234D3558" w14:textId="77777777" w:rsidR="00B30D56" w:rsidRPr="004515C2" w:rsidRDefault="00B30D56" w:rsidP="00B30D56">
            <w:pPr>
              <w:pStyle w:val="afe"/>
              <w:spacing w:line="0" w:lineRule="atLeast"/>
              <w:jc w:val="center"/>
              <w:rPr>
                <w:rFonts w:ascii="Liberation Serif" w:hAnsi="Liberation Serif" w:cs="Liberation Serif"/>
                <w:b/>
                <w:bCs/>
                <w:highlight w:val="yellow"/>
              </w:rPr>
            </w:pPr>
          </w:p>
        </w:tc>
      </w:tr>
    </w:tbl>
    <w:p w14:paraId="0EE5905B" w14:textId="77777777" w:rsidR="00C83193" w:rsidRPr="003E1983" w:rsidRDefault="00C83193" w:rsidP="00C83193">
      <w:pPr>
        <w:widowControl/>
        <w:spacing w:before="0" w:line="0" w:lineRule="atLeast"/>
        <w:ind w:right="0" w:firstLine="708"/>
        <w:jc w:val="left"/>
        <w:rPr>
          <w:rFonts w:ascii="Liberation Serif" w:hAnsi="Liberation Serif" w:cs="Liberation Serif"/>
          <w:b w:val="0"/>
          <w:bCs w:val="0"/>
          <w:color w:val="FF0000"/>
        </w:rPr>
      </w:pPr>
      <w:r w:rsidRPr="003E1983">
        <w:rPr>
          <w:rFonts w:ascii="Liberation Serif" w:hAnsi="Liberation Serif" w:cs="Liberation Serif"/>
          <w:b w:val="0"/>
          <w:bCs w:val="0"/>
          <w:color w:val="FF0000"/>
        </w:rPr>
        <w:br w:type="page"/>
      </w:r>
    </w:p>
    <w:p w14:paraId="17DFA94F" w14:textId="77777777" w:rsidR="00C83193" w:rsidRDefault="002F7BE8" w:rsidP="00A453EB">
      <w:pPr>
        <w:widowControl/>
        <w:spacing w:before="0" w:line="0" w:lineRule="atLeast"/>
        <w:ind w:right="0" w:firstLine="708"/>
        <w:jc w:val="both"/>
        <w:rPr>
          <w:rFonts w:ascii="Liberation Serif" w:hAnsi="Liberation Serif" w:cs="Liberation Serif"/>
          <w:b w:val="0"/>
          <w:bCs w:val="0"/>
        </w:rPr>
      </w:pPr>
      <w:r>
        <w:rPr>
          <w:rFonts w:ascii="Liberation Serif" w:hAnsi="Liberation Serif" w:cs="Liberation Serif"/>
        </w:rPr>
        <w:lastRenderedPageBreak/>
        <w:t>3</w:t>
      </w:r>
      <w:r w:rsidR="00C83193" w:rsidRPr="00950DAF">
        <w:rPr>
          <w:rFonts w:ascii="Liberation Serif" w:hAnsi="Liberation Serif" w:cs="Liberation Serif"/>
        </w:rPr>
        <w:t>.4. Общая информация о депутатах Думы городского округа</w:t>
      </w:r>
      <w:r w:rsidR="00C83193" w:rsidRPr="00950DAF">
        <w:rPr>
          <w:rFonts w:ascii="Liberation Serif" w:hAnsi="Liberation Serif" w:cs="Liberation Serif"/>
          <w:b w:val="0"/>
          <w:bCs w:val="0"/>
        </w:rPr>
        <w:t xml:space="preserve"> </w:t>
      </w:r>
    </w:p>
    <w:p w14:paraId="7A6F02A7" w14:textId="77777777" w:rsidR="00C83193" w:rsidRPr="00950DAF" w:rsidRDefault="00C83193" w:rsidP="00C83193">
      <w:pPr>
        <w:widowControl/>
        <w:spacing w:before="0" w:line="0" w:lineRule="atLeast"/>
        <w:ind w:right="0"/>
        <w:jc w:val="left"/>
        <w:rPr>
          <w:rFonts w:ascii="Liberation Serif" w:hAnsi="Liberation Serif" w:cs="Liberation Serif"/>
          <w:b w:val="0"/>
          <w:bCs w:val="0"/>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4"/>
        <w:gridCol w:w="1558"/>
        <w:gridCol w:w="1418"/>
        <w:gridCol w:w="1249"/>
        <w:gridCol w:w="1324"/>
        <w:gridCol w:w="1227"/>
        <w:gridCol w:w="1422"/>
        <w:gridCol w:w="1299"/>
      </w:tblGrid>
      <w:tr w:rsidR="00C83193" w:rsidRPr="00950DAF" w14:paraId="39BF01D2" w14:textId="77777777" w:rsidTr="00ED7309">
        <w:tc>
          <w:tcPr>
            <w:tcW w:w="5524" w:type="dxa"/>
            <w:vMerge w:val="restart"/>
            <w:tcBorders>
              <w:top w:val="single" w:sz="4" w:space="0" w:color="auto"/>
              <w:left w:val="single" w:sz="4" w:space="0" w:color="auto"/>
              <w:bottom w:val="single" w:sz="4" w:space="0" w:color="auto"/>
              <w:right w:val="single" w:sz="4" w:space="0" w:color="auto"/>
            </w:tcBorders>
            <w:shd w:val="clear" w:color="auto" w:fill="auto"/>
          </w:tcPr>
          <w:p w14:paraId="0FC5C166" w14:textId="77777777" w:rsidR="00C83193" w:rsidRPr="00950DAF" w:rsidRDefault="00C83193" w:rsidP="00ED7309">
            <w:pPr>
              <w:widowControl/>
              <w:spacing w:before="0" w:line="0" w:lineRule="atLeast"/>
              <w:ind w:right="0"/>
              <w:rPr>
                <w:rFonts w:ascii="Liberation Serif" w:hAnsi="Liberation Serif" w:cs="Liberation Serif"/>
                <w:bCs w:val="0"/>
              </w:rPr>
            </w:pPr>
            <w:r w:rsidRPr="00950DAF">
              <w:rPr>
                <w:rFonts w:ascii="Liberation Serif" w:hAnsi="Liberation Serif" w:cs="Liberation Serif"/>
              </w:rPr>
              <w:t>Показатели информации</w:t>
            </w: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tcPr>
          <w:p w14:paraId="30991BEE" w14:textId="77777777" w:rsidR="00C83193" w:rsidRPr="00950DAF" w:rsidRDefault="00C83193" w:rsidP="00ED7309">
            <w:pPr>
              <w:spacing w:before="0" w:line="0" w:lineRule="atLeast"/>
              <w:ind w:right="0"/>
              <w:rPr>
                <w:rFonts w:ascii="Liberation Serif" w:hAnsi="Liberation Serif" w:cs="Liberation Serif"/>
              </w:rPr>
            </w:pPr>
            <w:r w:rsidRPr="00950DAF">
              <w:rPr>
                <w:rFonts w:ascii="Liberation Serif" w:hAnsi="Liberation Serif" w:cs="Liberation Serif"/>
              </w:rPr>
              <w:t xml:space="preserve">Председатель Думы </w:t>
            </w:r>
          </w:p>
        </w:tc>
        <w:tc>
          <w:tcPr>
            <w:tcW w:w="2573" w:type="dxa"/>
            <w:gridSpan w:val="2"/>
            <w:tcBorders>
              <w:top w:val="single" w:sz="4" w:space="0" w:color="auto"/>
              <w:left w:val="single" w:sz="4" w:space="0" w:color="auto"/>
              <w:bottom w:val="single" w:sz="4" w:space="0" w:color="auto"/>
              <w:right w:val="single" w:sz="4" w:space="0" w:color="auto"/>
            </w:tcBorders>
            <w:shd w:val="clear" w:color="auto" w:fill="auto"/>
          </w:tcPr>
          <w:p w14:paraId="7CD143F0" w14:textId="77777777" w:rsidR="00C83193" w:rsidRPr="00950DAF" w:rsidRDefault="00C83193" w:rsidP="00ED7309">
            <w:pPr>
              <w:spacing w:before="0" w:line="0" w:lineRule="atLeast"/>
              <w:ind w:right="0"/>
              <w:rPr>
                <w:rFonts w:ascii="Liberation Serif" w:hAnsi="Liberation Serif" w:cs="Liberation Serif"/>
              </w:rPr>
            </w:pPr>
            <w:r w:rsidRPr="00950DAF">
              <w:rPr>
                <w:rFonts w:ascii="Liberation Serif" w:hAnsi="Liberation Serif" w:cs="Liberation Serif"/>
              </w:rPr>
              <w:t>Заместитель председателя Думы МО</w:t>
            </w:r>
          </w:p>
        </w:tc>
        <w:tc>
          <w:tcPr>
            <w:tcW w:w="3948" w:type="dxa"/>
            <w:gridSpan w:val="3"/>
            <w:tcBorders>
              <w:top w:val="single" w:sz="4" w:space="0" w:color="auto"/>
              <w:left w:val="single" w:sz="4" w:space="0" w:color="auto"/>
              <w:bottom w:val="single" w:sz="4" w:space="0" w:color="auto"/>
              <w:right w:val="single" w:sz="4" w:space="0" w:color="auto"/>
            </w:tcBorders>
            <w:shd w:val="clear" w:color="auto" w:fill="auto"/>
          </w:tcPr>
          <w:p w14:paraId="03283D29" w14:textId="77777777" w:rsidR="00C83193" w:rsidRPr="00950DAF" w:rsidRDefault="00C83193" w:rsidP="00ED7309">
            <w:pPr>
              <w:widowControl/>
              <w:spacing w:before="0" w:line="0" w:lineRule="atLeast"/>
              <w:ind w:right="0"/>
              <w:rPr>
                <w:rFonts w:ascii="Liberation Serif" w:hAnsi="Liberation Serif" w:cs="Liberation Serif"/>
                <w:bCs w:val="0"/>
              </w:rPr>
            </w:pPr>
            <w:r w:rsidRPr="00950DAF">
              <w:rPr>
                <w:rFonts w:ascii="Liberation Serif" w:hAnsi="Liberation Serif" w:cs="Liberation Serif"/>
              </w:rPr>
              <w:t>Депутаты Думы МО (в том числе председатель и заместитель председателя Думы МО)</w:t>
            </w:r>
          </w:p>
        </w:tc>
      </w:tr>
      <w:tr w:rsidR="00C83193" w:rsidRPr="00950DAF" w14:paraId="57A4129E" w14:textId="77777777" w:rsidTr="00ED7309">
        <w:tc>
          <w:tcPr>
            <w:tcW w:w="5524" w:type="dxa"/>
            <w:vMerge/>
            <w:tcBorders>
              <w:top w:val="single" w:sz="4" w:space="0" w:color="auto"/>
              <w:left w:val="single" w:sz="4" w:space="0" w:color="auto"/>
              <w:bottom w:val="single" w:sz="4" w:space="0" w:color="auto"/>
              <w:right w:val="single" w:sz="4" w:space="0" w:color="auto"/>
            </w:tcBorders>
            <w:shd w:val="clear" w:color="auto" w:fill="auto"/>
          </w:tcPr>
          <w:p w14:paraId="6FB5AA68" w14:textId="77777777" w:rsidR="00C83193" w:rsidRPr="00950DAF" w:rsidRDefault="00C83193" w:rsidP="00ED7309">
            <w:pPr>
              <w:widowControl/>
              <w:spacing w:before="0" w:line="0" w:lineRule="atLeast"/>
              <w:ind w:right="0"/>
              <w:jc w:val="left"/>
              <w:rPr>
                <w:rFonts w:ascii="Liberation Serif" w:hAnsi="Liberation Serif" w:cs="Liberation Serif"/>
                <w:bCs w:val="0"/>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275755D0" w14:textId="77777777" w:rsidR="00C83193" w:rsidRPr="00950DAF" w:rsidRDefault="00C83193" w:rsidP="00ED7309">
            <w:pPr>
              <w:spacing w:before="0" w:line="0" w:lineRule="atLeast"/>
              <w:ind w:right="0"/>
              <w:rPr>
                <w:rFonts w:ascii="Liberation Serif" w:hAnsi="Liberation Serif" w:cs="Liberation Serif"/>
              </w:rPr>
            </w:pPr>
            <w:r w:rsidRPr="00950DAF">
              <w:rPr>
                <w:rFonts w:ascii="Liberation Serif" w:hAnsi="Liberation Serif" w:cs="Liberation Serif"/>
              </w:rPr>
              <w:t>на постоянной основе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C83D41E" w14:textId="77777777" w:rsidR="00C83193" w:rsidRPr="00950DAF" w:rsidRDefault="00C83193" w:rsidP="00ED7309">
            <w:pPr>
              <w:spacing w:before="0" w:line="0" w:lineRule="atLeast"/>
              <w:ind w:right="0"/>
              <w:rPr>
                <w:rFonts w:ascii="Liberation Serif" w:hAnsi="Liberation Serif" w:cs="Liberation Serif"/>
              </w:rPr>
            </w:pPr>
            <w:r w:rsidRPr="00950DAF">
              <w:rPr>
                <w:rFonts w:ascii="Liberation Serif" w:hAnsi="Liberation Serif" w:cs="Liberation Serif"/>
              </w:rPr>
              <w:t>на непостоянной основе</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486D6EA5" w14:textId="77777777" w:rsidR="00C83193" w:rsidRPr="00950DAF" w:rsidRDefault="00C83193" w:rsidP="00ED7309">
            <w:pPr>
              <w:spacing w:before="0" w:line="0" w:lineRule="atLeast"/>
              <w:ind w:right="0"/>
              <w:rPr>
                <w:rFonts w:ascii="Liberation Serif" w:hAnsi="Liberation Serif" w:cs="Liberation Serif"/>
              </w:rPr>
            </w:pPr>
            <w:r w:rsidRPr="00950DAF">
              <w:rPr>
                <w:rFonts w:ascii="Liberation Serif" w:hAnsi="Liberation Serif" w:cs="Liberation Serif"/>
              </w:rPr>
              <w:t>на постоянной основе</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293A916D" w14:textId="77777777" w:rsidR="00C83193" w:rsidRPr="00950DAF" w:rsidRDefault="00C83193" w:rsidP="00ED7309">
            <w:pPr>
              <w:spacing w:before="0" w:line="0" w:lineRule="atLeast"/>
              <w:ind w:right="0"/>
              <w:rPr>
                <w:rFonts w:ascii="Liberation Serif" w:hAnsi="Liberation Serif" w:cs="Liberation Serif"/>
              </w:rPr>
            </w:pPr>
            <w:r w:rsidRPr="00950DAF">
              <w:rPr>
                <w:rFonts w:ascii="Liberation Serif" w:hAnsi="Liberation Serif" w:cs="Liberation Serif"/>
              </w:rPr>
              <w:t>на непостоянной основе</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6E9C223" w14:textId="77777777" w:rsidR="00C83193" w:rsidRPr="00950DAF" w:rsidRDefault="00C83193" w:rsidP="00ED7309">
            <w:pPr>
              <w:spacing w:before="0" w:line="0" w:lineRule="atLeast"/>
              <w:ind w:right="0"/>
              <w:rPr>
                <w:rFonts w:ascii="Liberation Serif" w:hAnsi="Liberation Serif" w:cs="Liberation Serif"/>
              </w:rPr>
            </w:pPr>
            <w:r w:rsidRPr="00950DAF">
              <w:rPr>
                <w:rFonts w:ascii="Liberation Serif" w:hAnsi="Liberation Serif" w:cs="Liberation Serif"/>
              </w:rPr>
              <w:t>всего</w:t>
            </w: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10C993C2" w14:textId="77777777" w:rsidR="00C83193" w:rsidRPr="00950DAF" w:rsidRDefault="00C83193" w:rsidP="00ED7309">
            <w:pPr>
              <w:spacing w:before="0" w:line="0" w:lineRule="atLeast"/>
              <w:ind w:right="0"/>
              <w:rPr>
                <w:rFonts w:ascii="Liberation Serif" w:hAnsi="Liberation Serif" w:cs="Liberation Serif"/>
              </w:rPr>
            </w:pPr>
            <w:r w:rsidRPr="00950DAF">
              <w:rPr>
                <w:rFonts w:ascii="Liberation Serif" w:hAnsi="Liberation Serif" w:cs="Liberation Serif"/>
              </w:rPr>
              <w:t>на постоянной основе</w:t>
            </w:r>
          </w:p>
        </w:tc>
        <w:tc>
          <w:tcPr>
            <w:tcW w:w="1299" w:type="dxa"/>
            <w:tcBorders>
              <w:top w:val="single" w:sz="4" w:space="0" w:color="auto"/>
              <w:left w:val="single" w:sz="4" w:space="0" w:color="auto"/>
              <w:bottom w:val="single" w:sz="4" w:space="0" w:color="auto"/>
              <w:right w:val="single" w:sz="4" w:space="0" w:color="auto"/>
            </w:tcBorders>
            <w:shd w:val="clear" w:color="auto" w:fill="auto"/>
          </w:tcPr>
          <w:p w14:paraId="20362131" w14:textId="77777777" w:rsidR="00C83193" w:rsidRPr="00950DAF" w:rsidRDefault="00C83193" w:rsidP="00ED7309">
            <w:pPr>
              <w:spacing w:before="0" w:line="0" w:lineRule="atLeast"/>
              <w:ind w:right="0"/>
              <w:rPr>
                <w:rFonts w:ascii="Liberation Serif" w:hAnsi="Liberation Serif" w:cs="Liberation Serif"/>
              </w:rPr>
            </w:pPr>
            <w:r w:rsidRPr="00950DAF">
              <w:rPr>
                <w:rFonts w:ascii="Liberation Serif" w:hAnsi="Liberation Serif" w:cs="Liberation Serif"/>
              </w:rPr>
              <w:t>на непостоянной основе</w:t>
            </w:r>
          </w:p>
        </w:tc>
      </w:tr>
      <w:tr w:rsidR="003972AB" w:rsidRPr="00950DAF" w14:paraId="11E9C0F4" w14:textId="77777777" w:rsidTr="00ED7309">
        <w:tc>
          <w:tcPr>
            <w:tcW w:w="5524" w:type="dxa"/>
            <w:tcBorders>
              <w:top w:val="single" w:sz="4" w:space="0" w:color="auto"/>
              <w:left w:val="single" w:sz="4" w:space="0" w:color="auto"/>
              <w:bottom w:val="single" w:sz="4" w:space="0" w:color="auto"/>
              <w:right w:val="single" w:sz="4" w:space="0" w:color="auto"/>
            </w:tcBorders>
            <w:shd w:val="clear" w:color="auto" w:fill="auto"/>
          </w:tcPr>
          <w:p w14:paraId="4C6B0B9E" w14:textId="77777777" w:rsidR="003972AB" w:rsidRPr="00950DAF" w:rsidRDefault="003972AB" w:rsidP="003972AB">
            <w:pPr>
              <w:spacing w:before="0" w:line="0" w:lineRule="atLeast"/>
              <w:ind w:right="0"/>
              <w:jc w:val="both"/>
              <w:rPr>
                <w:rFonts w:ascii="Liberation Serif" w:hAnsi="Liberation Serif" w:cs="Liberation Serif"/>
                <w:bCs w:val="0"/>
              </w:rPr>
            </w:pPr>
            <w:r w:rsidRPr="00950DAF">
              <w:rPr>
                <w:rFonts w:ascii="Liberation Serif" w:hAnsi="Liberation Serif" w:cs="Liberation Serif"/>
                <w:bCs w:val="0"/>
              </w:rPr>
              <w:t>1) по роду деятельности:</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41A98C88" w14:textId="77777777" w:rsidR="003972AB" w:rsidRPr="001727DF" w:rsidRDefault="003972AB" w:rsidP="003972AB">
            <w:pPr>
              <w:widowControl/>
              <w:spacing w:before="0" w:line="0" w:lineRule="atLeast"/>
              <w:ind w:right="0"/>
              <w:rPr>
                <w:rFonts w:ascii="Liberation Serif" w:hAnsi="Liberation Serif" w:cs="Liberation Serif"/>
                <w:bCs w:val="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08118F9" w14:textId="77777777" w:rsidR="003972AB" w:rsidRPr="001727DF" w:rsidRDefault="003972AB" w:rsidP="003972AB">
            <w:pPr>
              <w:widowControl/>
              <w:spacing w:before="0" w:line="0" w:lineRule="atLeast"/>
              <w:ind w:right="0"/>
              <w:rPr>
                <w:rFonts w:ascii="Liberation Serif" w:hAnsi="Liberation Serif" w:cs="Liberation Serif"/>
                <w:bCs w:val="0"/>
                <w:sz w:val="22"/>
                <w:szCs w:val="22"/>
              </w:rPr>
            </w:pP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13A7BA96" w14:textId="77777777" w:rsidR="003972AB" w:rsidRPr="001727DF" w:rsidRDefault="003972AB" w:rsidP="003972AB">
            <w:pPr>
              <w:widowControl/>
              <w:spacing w:before="0" w:line="0" w:lineRule="atLeast"/>
              <w:ind w:right="0"/>
              <w:rPr>
                <w:rFonts w:ascii="Liberation Serif" w:hAnsi="Liberation Serif" w:cs="Liberation Serif"/>
                <w:bCs w:val="0"/>
                <w:sz w:val="22"/>
                <w:szCs w:val="22"/>
              </w:rPr>
            </w:pP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24ADD3D3" w14:textId="77777777" w:rsidR="003972AB" w:rsidRPr="001727DF" w:rsidRDefault="003972AB" w:rsidP="003972AB">
            <w:pPr>
              <w:widowControl/>
              <w:spacing w:before="0" w:line="0" w:lineRule="atLeast"/>
              <w:ind w:right="0"/>
              <w:rPr>
                <w:rFonts w:ascii="Liberation Serif" w:hAnsi="Liberation Serif" w:cs="Liberation Serif"/>
                <w:bCs w:val="0"/>
                <w:sz w:val="22"/>
                <w:szCs w:val="22"/>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BA41C7F" w14:textId="77777777" w:rsidR="003972AB" w:rsidRPr="001727DF" w:rsidRDefault="003972AB" w:rsidP="003972AB">
            <w:pPr>
              <w:widowControl/>
              <w:spacing w:before="0" w:line="0" w:lineRule="atLeast"/>
              <w:ind w:right="0"/>
              <w:rPr>
                <w:rFonts w:ascii="Liberation Serif" w:hAnsi="Liberation Serif" w:cs="Liberation Serif"/>
                <w:bCs w:val="0"/>
                <w:sz w:val="22"/>
                <w:szCs w:val="22"/>
              </w:rPr>
            </w:pP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21E5FB9F" w14:textId="77777777" w:rsidR="003972AB" w:rsidRPr="001727DF" w:rsidRDefault="003972AB" w:rsidP="003972AB">
            <w:pPr>
              <w:widowControl/>
              <w:spacing w:before="0" w:line="0" w:lineRule="atLeast"/>
              <w:ind w:right="0"/>
              <w:rPr>
                <w:rFonts w:ascii="Liberation Serif" w:hAnsi="Liberation Serif" w:cs="Liberation Serif"/>
                <w:bCs w:val="0"/>
                <w:sz w:val="22"/>
                <w:szCs w:val="22"/>
              </w:rPr>
            </w:pPr>
          </w:p>
        </w:tc>
        <w:tc>
          <w:tcPr>
            <w:tcW w:w="1299" w:type="dxa"/>
            <w:tcBorders>
              <w:top w:val="single" w:sz="4" w:space="0" w:color="auto"/>
              <w:left w:val="single" w:sz="4" w:space="0" w:color="auto"/>
              <w:bottom w:val="single" w:sz="4" w:space="0" w:color="auto"/>
              <w:right w:val="single" w:sz="4" w:space="0" w:color="auto"/>
            </w:tcBorders>
            <w:shd w:val="clear" w:color="auto" w:fill="auto"/>
          </w:tcPr>
          <w:p w14:paraId="0EF2C12E" w14:textId="77777777" w:rsidR="003972AB" w:rsidRPr="001727DF" w:rsidRDefault="003972AB" w:rsidP="003972AB">
            <w:pPr>
              <w:widowControl/>
              <w:spacing w:before="0" w:line="0" w:lineRule="atLeast"/>
              <w:ind w:right="0"/>
              <w:rPr>
                <w:rFonts w:ascii="Liberation Serif" w:hAnsi="Liberation Serif" w:cs="Liberation Serif"/>
                <w:bCs w:val="0"/>
                <w:sz w:val="22"/>
                <w:szCs w:val="22"/>
              </w:rPr>
            </w:pPr>
          </w:p>
        </w:tc>
      </w:tr>
      <w:tr w:rsidR="003972AB" w:rsidRPr="00950DAF" w14:paraId="0BACB3C2" w14:textId="77777777" w:rsidTr="00ED7309">
        <w:tc>
          <w:tcPr>
            <w:tcW w:w="5524" w:type="dxa"/>
            <w:tcBorders>
              <w:top w:val="single" w:sz="4" w:space="0" w:color="auto"/>
              <w:left w:val="single" w:sz="4" w:space="0" w:color="auto"/>
              <w:bottom w:val="single" w:sz="4" w:space="0" w:color="auto"/>
              <w:right w:val="single" w:sz="4" w:space="0" w:color="auto"/>
            </w:tcBorders>
            <w:shd w:val="clear" w:color="auto" w:fill="auto"/>
          </w:tcPr>
          <w:p w14:paraId="4F9C0FCE" w14:textId="77777777" w:rsidR="003972AB" w:rsidRPr="00950DAF" w:rsidRDefault="003972AB" w:rsidP="003972AB">
            <w:pPr>
              <w:spacing w:before="0" w:line="0" w:lineRule="atLeast"/>
              <w:ind w:right="0"/>
              <w:jc w:val="both"/>
              <w:rPr>
                <w:rFonts w:ascii="Liberation Serif" w:hAnsi="Liberation Serif" w:cs="Liberation Serif"/>
              </w:rPr>
            </w:pPr>
            <w:r w:rsidRPr="00950DAF">
              <w:rPr>
                <w:rFonts w:ascii="Liberation Serif" w:hAnsi="Liberation Serif" w:cs="Liberation Serif"/>
                <w:b w:val="0"/>
                <w:bCs w:val="0"/>
              </w:rPr>
              <w:t>- представителей малого и среднего</w:t>
            </w:r>
            <w:r w:rsidRPr="00950DAF">
              <w:rPr>
                <w:rFonts w:ascii="Liberation Serif" w:hAnsi="Liberation Serif" w:cs="Liberation Serif"/>
              </w:rPr>
              <w:t xml:space="preserve"> </w:t>
            </w:r>
            <w:r w:rsidRPr="00950DAF">
              <w:rPr>
                <w:rFonts w:ascii="Liberation Serif" w:hAnsi="Liberation Serif" w:cs="Liberation Serif"/>
                <w:b w:val="0"/>
                <w:bCs w:val="0"/>
              </w:rPr>
              <w:t>бизнеса</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31173066"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1A8755F"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16AB9FD2"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511EFAC1"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C86922F"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r w:rsidRPr="003972AB">
              <w:rPr>
                <w:rFonts w:ascii="Liberation Serif" w:hAnsi="Liberation Serif" w:cs="Liberation Serif"/>
                <w:bCs w:val="0"/>
                <w:sz w:val="22"/>
                <w:szCs w:val="22"/>
              </w:rPr>
              <w:t>2</w:t>
            </w: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41A2E745"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299" w:type="dxa"/>
            <w:tcBorders>
              <w:top w:val="single" w:sz="4" w:space="0" w:color="auto"/>
              <w:left w:val="single" w:sz="4" w:space="0" w:color="auto"/>
              <w:bottom w:val="single" w:sz="4" w:space="0" w:color="auto"/>
              <w:right w:val="single" w:sz="4" w:space="0" w:color="auto"/>
            </w:tcBorders>
            <w:shd w:val="clear" w:color="auto" w:fill="auto"/>
          </w:tcPr>
          <w:p w14:paraId="218F25E0"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r w:rsidRPr="003972AB">
              <w:rPr>
                <w:rFonts w:ascii="Liberation Serif" w:hAnsi="Liberation Serif" w:cs="Liberation Serif"/>
                <w:bCs w:val="0"/>
                <w:sz w:val="22"/>
                <w:szCs w:val="22"/>
              </w:rPr>
              <w:t>2</w:t>
            </w:r>
          </w:p>
        </w:tc>
      </w:tr>
      <w:tr w:rsidR="003972AB" w:rsidRPr="00950DAF" w14:paraId="16E1C6C0" w14:textId="77777777" w:rsidTr="00ED7309">
        <w:tc>
          <w:tcPr>
            <w:tcW w:w="5524" w:type="dxa"/>
            <w:tcBorders>
              <w:top w:val="single" w:sz="4" w:space="0" w:color="auto"/>
              <w:left w:val="single" w:sz="4" w:space="0" w:color="auto"/>
              <w:bottom w:val="single" w:sz="4" w:space="0" w:color="auto"/>
              <w:right w:val="single" w:sz="4" w:space="0" w:color="auto"/>
            </w:tcBorders>
            <w:shd w:val="clear" w:color="auto" w:fill="auto"/>
          </w:tcPr>
          <w:p w14:paraId="7B78C17C" w14:textId="77777777" w:rsidR="003972AB" w:rsidRPr="00950DAF" w:rsidRDefault="003972AB" w:rsidP="003972AB">
            <w:pPr>
              <w:spacing w:before="0" w:line="0" w:lineRule="atLeast"/>
              <w:ind w:right="0"/>
              <w:jc w:val="both"/>
              <w:rPr>
                <w:rFonts w:ascii="Liberation Serif" w:hAnsi="Liberation Serif" w:cs="Liberation Serif"/>
                <w:b w:val="0"/>
                <w:bCs w:val="0"/>
              </w:rPr>
            </w:pPr>
            <w:r>
              <w:rPr>
                <w:rFonts w:ascii="Liberation Serif" w:hAnsi="Liberation Serif" w:cs="Liberation Serif"/>
                <w:b w:val="0"/>
                <w:bCs w:val="0"/>
              </w:rPr>
              <w:t>- руководителей организаций</w:t>
            </w:r>
            <w:r w:rsidRPr="00950DAF">
              <w:rPr>
                <w:rFonts w:ascii="Liberation Serif" w:hAnsi="Liberation Serif" w:cs="Liberation Serif"/>
                <w:b w:val="0"/>
                <w:bCs w:val="0"/>
              </w:rPr>
              <w:t xml:space="preserve"> </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62A3B219"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r w:rsidRPr="003972AB">
              <w:rPr>
                <w:rFonts w:ascii="Liberation Serif" w:hAnsi="Liberation Serif" w:cs="Liberation Serif"/>
                <w:bCs w:val="0"/>
                <w:sz w:val="22"/>
                <w:szCs w:val="22"/>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CF45342"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042ACD38"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790F8055"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r w:rsidRPr="003972AB">
              <w:rPr>
                <w:rFonts w:ascii="Liberation Serif" w:hAnsi="Liberation Serif" w:cs="Liberation Serif"/>
                <w:bCs w:val="0"/>
                <w:sz w:val="22"/>
                <w:szCs w:val="22"/>
              </w:rPr>
              <w:t>1</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2BB3669"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r w:rsidRPr="003972AB">
              <w:rPr>
                <w:rFonts w:ascii="Liberation Serif" w:hAnsi="Liberation Serif" w:cs="Liberation Serif"/>
                <w:bCs w:val="0"/>
                <w:sz w:val="22"/>
                <w:szCs w:val="22"/>
              </w:rPr>
              <w:t>9</w:t>
            </w: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43234BF6"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r w:rsidRPr="003972AB">
              <w:rPr>
                <w:rFonts w:ascii="Liberation Serif" w:hAnsi="Liberation Serif" w:cs="Liberation Serif"/>
                <w:bCs w:val="0"/>
                <w:sz w:val="22"/>
                <w:szCs w:val="22"/>
              </w:rPr>
              <w:t>2</w:t>
            </w:r>
          </w:p>
        </w:tc>
        <w:tc>
          <w:tcPr>
            <w:tcW w:w="1299" w:type="dxa"/>
            <w:tcBorders>
              <w:top w:val="single" w:sz="4" w:space="0" w:color="auto"/>
              <w:left w:val="single" w:sz="4" w:space="0" w:color="auto"/>
              <w:bottom w:val="single" w:sz="4" w:space="0" w:color="auto"/>
              <w:right w:val="single" w:sz="4" w:space="0" w:color="auto"/>
            </w:tcBorders>
            <w:shd w:val="clear" w:color="auto" w:fill="auto"/>
          </w:tcPr>
          <w:p w14:paraId="3C25F2D6"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r w:rsidRPr="003972AB">
              <w:rPr>
                <w:rFonts w:ascii="Liberation Serif" w:hAnsi="Liberation Serif" w:cs="Liberation Serif"/>
                <w:bCs w:val="0"/>
                <w:sz w:val="22"/>
                <w:szCs w:val="22"/>
              </w:rPr>
              <w:t>7</w:t>
            </w:r>
          </w:p>
        </w:tc>
      </w:tr>
      <w:tr w:rsidR="003972AB" w:rsidRPr="00950DAF" w14:paraId="318D09A8" w14:textId="77777777" w:rsidTr="00ED7309">
        <w:tc>
          <w:tcPr>
            <w:tcW w:w="5524" w:type="dxa"/>
            <w:tcBorders>
              <w:top w:val="single" w:sz="4" w:space="0" w:color="auto"/>
              <w:left w:val="single" w:sz="4" w:space="0" w:color="auto"/>
              <w:bottom w:val="single" w:sz="4" w:space="0" w:color="auto"/>
              <w:right w:val="single" w:sz="4" w:space="0" w:color="auto"/>
            </w:tcBorders>
            <w:shd w:val="clear" w:color="auto" w:fill="auto"/>
          </w:tcPr>
          <w:p w14:paraId="6E926068" w14:textId="77777777" w:rsidR="003972AB" w:rsidRPr="00950DAF" w:rsidRDefault="003972AB" w:rsidP="003972AB">
            <w:pPr>
              <w:spacing w:before="0" w:line="0" w:lineRule="atLeast"/>
              <w:ind w:right="0"/>
              <w:jc w:val="both"/>
              <w:rPr>
                <w:rFonts w:ascii="Liberation Serif" w:hAnsi="Liberation Serif" w:cs="Liberation Serif"/>
                <w:b w:val="0"/>
                <w:bCs w:val="0"/>
              </w:rPr>
            </w:pPr>
            <w:r w:rsidRPr="00950DAF">
              <w:rPr>
                <w:rFonts w:ascii="Liberation Serif" w:hAnsi="Liberation Serif" w:cs="Liberation Serif"/>
                <w:b w:val="0"/>
                <w:bCs w:val="0"/>
              </w:rPr>
              <w:t>- рабочих</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00895984"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03BC770"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005EED28"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54BCD1DD"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ACBE190"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2A9952CA"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299" w:type="dxa"/>
            <w:tcBorders>
              <w:top w:val="single" w:sz="4" w:space="0" w:color="auto"/>
              <w:left w:val="single" w:sz="4" w:space="0" w:color="auto"/>
              <w:bottom w:val="single" w:sz="4" w:space="0" w:color="auto"/>
              <w:right w:val="single" w:sz="4" w:space="0" w:color="auto"/>
            </w:tcBorders>
            <w:shd w:val="clear" w:color="auto" w:fill="auto"/>
          </w:tcPr>
          <w:p w14:paraId="5709E46D"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r>
      <w:tr w:rsidR="003972AB" w:rsidRPr="00950DAF" w14:paraId="6416CDF8" w14:textId="77777777" w:rsidTr="00ED7309">
        <w:tc>
          <w:tcPr>
            <w:tcW w:w="5524" w:type="dxa"/>
            <w:tcBorders>
              <w:top w:val="single" w:sz="4" w:space="0" w:color="auto"/>
              <w:left w:val="single" w:sz="4" w:space="0" w:color="auto"/>
              <w:bottom w:val="single" w:sz="4" w:space="0" w:color="auto"/>
              <w:right w:val="single" w:sz="4" w:space="0" w:color="auto"/>
            </w:tcBorders>
            <w:shd w:val="clear" w:color="auto" w:fill="auto"/>
          </w:tcPr>
          <w:p w14:paraId="0AB846A1" w14:textId="77777777" w:rsidR="003972AB" w:rsidRPr="00950DAF" w:rsidRDefault="003972AB" w:rsidP="003972AB">
            <w:pPr>
              <w:spacing w:before="0" w:line="0" w:lineRule="atLeast"/>
              <w:ind w:right="0"/>
              <w:jc w:val="both"/>
              <w:rPr>
                <w:rFonts w:ascii="Liberation Serif" w:hAnsi="Liberation Serif" w:cs="Liberation Serif"/>
                <w:b w:val="0"/>
                <w:bCs w:val="0"/>
              </w:rPr>
            </w:pPr>
            <w:r w:rsidRPr="00950DAF">
              <w:rPr>
                <w:rFonts w:ascii="Liberation Serif" w:hAnsi="Liberation Serif" w:cs="Liberation Serif"/>
                <w:b w:val="0"/>
                <w:bCs w:val="0"/>
              </w:rPr>
              <w:t>- работников бюджетной сферы</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5A7A44BC"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r w:rsidRPr="003972AB">
              <w:rPr>
                <w:rFonts w:ascii="Liberation Serif" w:hAnsi="Liberation Serif" w:cs="Liberation Serif"/>
                <w:bCs w:val="0"/>
                <w:sz w:val="22"/>
                <w:szCs w:val="22"/>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FABCD9F"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1CFC00C4"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0AB614EE"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64DAB02"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r w:rsidRPr="003972AB">
              <w:rPr>
                <w:rFonts w:ascii="Liberation Serif" w:hAnsi="Liberation Serif" w:cs="Liberation Serif"/>
                <w:bCs w:val="0"/>
                <w:sz w:val="22"/>
                <w:szCs w:val="22"/>
              </w:rPr>
              <w:t>7</w:t>
            </w: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6CA61635"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r w:rsidRPr="003972AB">
              <w:rPr>
                <w:rFonts w:ascii="Liberation Serif" w:hAnsi="Liberation Serif" w:cs="Liberation Serif"/>
                <w:bCs w:val="0"/>
                <w:sz w:val="22"/>
                <w:szCs w:val="22"/>
              </w:rPr>
              <w:t>2</w:t>
            </w:r>
          </w:p>
        </w:tc>
        <w:tc>
          <w:tcPr>
            <w:tcW w:w="1299" w:type="dxa"/>
            <w:tcBorders>
              <w:top w:val="single" w:sz="4" w:space="0" w:color="auto"/>
              <w:left w:val="single" w:sz="4" w:space="0" w:color="auto"/>
              <w:bottom w:val="single" w:sz="4" w:space="0" w:color="auto"/>
              <w:right w:val="single" w:sz="4" w:space="0" w:color="auto"/>
            </w:tcBorders>
            <w:shd w:val="clear" w:color="auto" w:fill="auto"/>
          </w:tcPr>
          <w:p w14:paraId="3AAEEF15"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r w:rsidRPr="003972AB">
              <w:rPr>
                <w:rFonts w:ascii="Liberation Serif" w:hAnsi="Liberation Serif" w:cs="Liberation Serif"/>
                <w:bCs w:val="0"/>
                <w:sz w:val="22"/>
                <w:szCs w:val="22"/>
              </w:rPr>
              <w:t>5</w:t>
            </w:r>
          </w:p>
        </w:tc>
      </w:tr>
      <w:tr w:rsidR="003972AB" w:rsidRPr="00950DAF" w14:paraId="567F441D" w14:textId="77777777" w:rsidTr="00ED7309">
        <w:tc>
          <w:tcPr>
            <w:tcW w:w="5524" w:type="dxa"/>
            <w:tcBorders>
              <w:top w:val="single" w:sz="4" w:space="0" w:color="auto"/>
              <w:left w:val="single" w:sz="4" w:space="0" w:color="auto"/>
              <w:bottom w:val="single" w:sz="4" w:space="0" w:color="auto"/>
              <w:right w:val="single" w:sz="4" w:space="0" w:color="auto"/>
            </w:tcBorders>
            <w:shd w:val="clear" w:color="auto" w:fill="auto"/>
          </w:tcPr>
          <w:p w14:paraId="59E89F06" w14:textId="77777777" w:rsidR="003972AB" w:rsidRPr="00950DAF" w:rsidRDefault="003972AB" w:rsidP="003972AB">
            <w:pPr>
              <w:spacing w:before="0" w:line="0" w:lineRule="atLeast"/>
              <w:ind w:right="0"/>
              <w:jc w:val="both"/>
              <w:rPr>
                <w:rFonts w:ascii="Liberation Serif" w:hAnsi="Liberation Serif" w:cs="Liberation Serif"/>
                <w:b w:val="0"/>
                <w:bCs w:val="0"/>
              </w:rPr>
            </w:pPr>
            <w:r w:rsidRPr="00950DAF">
              <w:rPr>
                <w:rFonts w:ascii="Liberation Serif" w:hAnsi="Liberation Serif" w:cs="Liberation Serif"/>
                <w:b w:val="0"/>
                <w:bCs w:val="0"/>
              </w:rPr>
              <w:t>- работников инженерно-технического персонала</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4C2993A7"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2124BC6"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42F1F087"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56A53FC9"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C8CEC92"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r w:rsidRPr="003972AB">
              <w:rPr>
                <w:rFonts w:ascii="Liberation Serif" w:hAnsi="Liberation Serif" w:cs="Liberation Serif"/>
                <w:bCs w:val="0"/>
                <w:sz w:val="22"/>
                <w:szCs w:val="22"/>
              </w:rPr>
              <w:t>8</w:t>
            </w: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655C5BC1"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299" w:type="dxa"/>
            <w:tcBorders>
              <w:top w:val="single" w:sz="4" w:space="0" w:color="auto"/>
              <w:left w:val="single" w:sz="4" w:space="0" w:color="auto"/>
              <w:bottom w:val="single" w:sz="4" w:space="0" w:color="auto"/>
              <w:right w:val="single" w:sz="4" w:space="0" w:color="auto"/>
            </w:tcBorders>
            <w:shd w:val="clear" w:color="auto" w:fill="auto"/>
          </w:tcPr>
          <w:p w14:paraId="2338D63A"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r w:rsidRPr="003972AB">
              <w:rPr>
                <w:rFonts w:ascii="Liberation Serif" w:hAnsi="Liberation Serif" w:cs="Liberation Serif"/>
                <w:bCs w:val="0"/>
                <w:sz w:val="22"/>
                <w:szCs w:val="22"/>
              </w:rPr>
              <w:t>8</w:t>
            </w:r>
          </w:p>
        </w:tc>
      </w:tr>
      <w:tr w:rsidR="003972AB" w:rsidRPr="00950DAF" w14:paraId="1000BBF5" w14:textId="77777777" w:rsidTr="00ED7309">
        <w:tc>
          <w:tcPr>
            <w:tcW w:w="5524" w:type="dxa"/>
            <w:tcBorders>
              <w:top w:val="single" w:sz="4" w:space="0" w:color="auto"/>
              <w:left w:val="single" w:sz="4" w:space="0" w:color="auto"/>
              <w:bottom w:val="single" w:sz="4" w:space="0" w:color="auto"/>
              <w:right w:val="single" w:sz="4" w:space="0" w:color="auto"/>
            </w:tcBorders>
            <w:shd w:val="clear" w:color="auto" w:fill="auto"/>
          </w:tcPr>
          <w:p w14:paraId="6B64EC97" w14:textId="77777777" w:rsidR="003972AB" w:rsidRPr="00950DAF" w:rsidRDefault="003972AB" w:rsidP="003972AB">
            <w:pPr>
              <w:spacing w:before="0" w:line="0" w:lineRule="atLeast"/>
              <w:ind w:right="0"/>
              <w:jc w:val="both"/>
              <w:rPr>
                <w:rFonts w:ascii="Liberation Serif" w:hAnsi="Liberation Serif" w:cs="Liberation Serif"/>
                <w:b w:val="0"/>
                <w:bCs w:val="0"/>
              </w:rPr>
            </w:pPr>
            <w:r w:rsidRPr="00950DAF">
              <w:rPr>
                <w:rFonts w:ascii="Liberation Serif" w:hAnsi="Liberation Serif" w:cs="Liberation Serif"/>
                <w:b w:val="0"/>
                <w:bCs w:val="0"/>
              </w:rPr>
              <w:t xml:space="preserve"> - безработные</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19D557D1"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896A340"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36019C2D"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76D14096"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4A7BD51"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4216ABF6"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299" w:type="dxa"/>
            <w:tcBorders>
              <w:top w:val="single" w:sz="4" w:space="0" w:color="auto"/>
              <w:left w:val="single" w:sz="4" w:space="0" w:color="auto"/>
              <w:bottom w:val="single" w:sz="4" w:space="0" w:color="auto"/>
              <w:right w:val="single" w:sz="4" w:space="0" w:color="auto"/>
            </w:tcBorders>
            <w:shd w:val="clear" w:color="auto" w:fill="auto"/>
          </w:tcPr>
          <w:p w14:paraId="7ACFC68B"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r>
      <w:tr w:rsidR="003972AB" w:rsidRPr="00950DAF" w14:paraId="7685F3FE" w14:textId="77777777" w:rsidTr="00ED7309">
        <w:tc>
          <w:tcPr>
            <w:tcW w:w="5524" w:type="dxa"/>
            <w:tcBorders>
              <w:top w:val="single" w:sz="4" w:space="0" w:color="auto"/>
              <w:left w:val="single" w:sz="4" w:space="0" w:color="auto"/>
              <w:bottom w:val="single" w:sz="4" w:space="0" w:color="auto"/>
              <w:right w:val="single" w:sz="4" w:space="0" w:color="auto"/>
            </w:tcBorders>
            <w:shd w:val="clear" w:color="auto" w:fill="auto"/>
          </w:tcPr>
          <w:p w14:paraId="07376A6B" w14:textId="77777777" w:rsidR="003972AB" w:rsidRPr="00950DAF" w:rsidRDefault="003972AB" w:rsidP="003972AB">
            <w:pPr>
              <w:tabs>
                <w:tab w:val="left" w:pos="-40"/>
                <w:tab w:val="left" w:pos="0"/>
              </w:tabs>
              <w:spacing w:before="0" w:line="0" w:lineRule="atLeast"/>
              <w:ind w:right="0"/>
              <w:jc w:val="both"/>
              <w:rPr>
                <w:rFonts w:ascii="Liberation Serif" w:hAnsi="Liberation Serif" w:cs="Liberation Serif"/>
                <w:bCs w:val="0"/>
              </w:rPr>
            </w:pPr>
            <w:r w:rsidRPr="00950DAF">
              <w:rPr>
                <w:rFonts w:ascii="Liberation Serif" w:hAnsi="Liberation Serif" w:cs="Liberation Serif"/>
                <w:bCs w:val="0"/>
              </w:rPr>
              <w:t>2) по образованию:</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73FA3820"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14818BC"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25E9E0E8"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1865DA62"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6779AA0"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0573A85F"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299" w:type="dxa"/>
            <w:tcBorders>
              <w:top w:val="single" w:sz="4" w:space="0" w:color="auto"/>
              <w:left w:val="single" w:sz="4" w:space="0" w:color="auto"/>
              <w:bottom w:val="single" w:sz="4" w:space="0" w:color="auto"/>
              <w:right w:val="single" w:sz="4" w:space="0" w:color="auto"/>
            </w:tcBorders>
            <w:shd w:val="clear" w:color="auto" w:fill="auto"/>
          </w:tcPr>
          <w:p w14:paraId="410EF97C"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r>
      <w:tr w:rsidR="003972AB" w:rsidRPr="00950DAF" w14:paraId="3F63F14D" w14:textId="77777777" w:rsidTr="00ED7309">
        <w:tc>
          <w:tcPr>
            <w:tcW w:w="5524" w:type="dxa"/>
            <w:tcBorders>
              <w:top w:val="single" w:sz="4" w:space="0" w:color="auto"/>
              <w:left w:val="single" w:sz="4" w:space="0" w:color="auto"/>
              <w:bottom w:val="single" w:sz="4" w:space="0" w:color="auto"/>
              <w:right w:val="single" w:sz="4" w:space="0" w:color="auto"/>
            </w:tcBorders>
            <w:shd w:val="clear" w:color="auto" w:fill="auto"/>
          </w:tcPr>
          <w:p w14:paraId="0BEE5156" w14:textId="77777777" w:rsidR="003972AB" w:rsidRPr="00950DAF" w:rsidRDefault="003972AB" w:rsidP="003972AB">
            <w:pPr>
              <w:tabs>
                <w:tab w:val="left" w:pos="-40"/>
                <w:tab w:val="left" w:pos="0"/>
              </w:tabs>
              <w:spacing w:before="0" w:line="0" w:lineRule="atLeast"/>
              <w:ind w:right="0"/>
              <w:jc w:val="both"/>
              <w:rPr>
                <w:rFonts w:ascii="Liberation Serif" w:hAnsi="Liberation Serif" w:cs="Liberation Serif"/>
                <w:b w:val="0"/>
                <w:bCs w:val="0"/>
              </w:rPr>
            </w:pPr>
            <w:r w:rsidRPr="00950DAF">
              <w:rPr>
                <w:rFonts w:ascii="Liberation Serif" w:hAnsi="Liberation Serif" w:cs="Liberation Serif"/>
                <w:b w:val="0"/>
                <w:bCs w:val="0"/>
              </w:rPr>
              <w:t>- высшее</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50B2FFAC"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r w:rsidRPr="003972AB">
              <w:rPr>
                <w:rFonts w:ascii="Liberation Serif" w:hAnsi="Liberation Serif" w:cs="Liberation Serif"/>
                <w:bCs w:val="0"/>
                <w:sz w:val="22"/>
                <w:szCs w:val="22"/>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E07427F"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778EFA3E"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43232352"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r w:rsidRPr="003972AB">
              <w:rPr>
                <w:rFonts w:ascii="Liberation Serif" w:hAnsi="Liberation Serif" w:cs="Liberation Serif"/>
                <w:bCs w:val="0"/>
                <w:sz w:val="22"/>
                <w:szCs w:val="22"/>
              </w:rPr>
              <w:t>1</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60ED1F0"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r w:rsidRPr="003972AB">
              <w:rPr>
                <w:rFonts w:ascii="Liberation Serif" w:hAnsi="Liberation Serif" w:cs="Liberation Serif"/>
                <w:bCs w:val="0"/>
                <w:sz w:val="22"/>
                <w:szCs w:val="22"/>
              </w:rPr>
              <w:t>19</w:t>
            </w: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7198B329"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r w:rsidRPr="003972AB">
              <w:rPr>
                <w:rFonts w:ascii="Liberation Serif" w:hAnsi="Liberation Serif" w:cs="Liberation Serif"/>
                <w:bCs w:val="0"/>
                <w:sz w:val="22"/>
                <w:szCs w:val="22"/>
              </w:rPr>
              <w:t>2</w:t>
            </w:r>
          </w:p>
        </w:tc>
        <w:tc>
          <w:tcPr>
            <w:tcW w:w="1299" w:type="dxa"/>
            <w:tcBorders>
              <w:top w:val="single" w:sz="4" w:space="0" w:color="auto"/>
              <w:left w:val="single" w:sz="4" w:space="0" w:color="auto"/>
              <w:bottom w:val="single" w:sz="4" w:space="0" w:color="auto"/>
              <w:right w:val="single" w:sz="4" w:space="0" w:color="auto"/>
            </w:tcBorders>
            <w:shd w:val="clear" w:color="auto" w:fill="auto"/>
          </w:tcPr>
          <w:p w14:paraId="0A1E16F8"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r w:rsidRPr="003972AB">
              <w:rPr>
                <w:rFonts w:ascii="Liberation Serif" w:hAnsi="Liberation Serif" w:cs="Liberation Serif"/>
                <w:bCs w:val="0"/>
                <w:sz w:val="22"/>
                <w:szCs w:val="22"/>
              </w:rPr>
              <w:t>17</w:t>
            </w:r>
          </w:p>
        </w:tc>
      </w:tr>
      <w:tr w:rsidR="003972AB" w:rsidRPr="00950DAF" w14:paraId="1E44DF52" w14:textId="77777777" w:rsidTr="00ED7309">
        <w:tc>
          <w:tcPr>
            <w:tcW w:w="5524" w:type="dxa"/>
            <w:tcBorders>
              <w:top w:val="nil"/>
              <w:left w:val="single" w:sz="4" w:space="0" w:color="auto"/>
              <w:bottom w:val="single" w:sz="4" w:space="0" w:color="auto"/>
              <w:right w:val="single" w:sz="4" w:space="0" w:color="auto"/>
            </w:tcBorders>
            <w:shd w:val="clear" w:color="auto" w:fill="auto"/>
          </w:tcPr>
          <w:p w14:paraId="782CDC34" w14:textId="77777777" w:rsidR="003972AB" w:rsidRPr="00950DAF" w:rsidRDefault="003972AB" w:rsidP="003972AB">
            <w:pPr>
              <w:spacing w:before="0" w:line="0" w:lineRule="atLeast"/>
              <w:ind w:right="0"/>
              <w:jc w:val="both"/>
              <w:rPr>
                <w:rFonts w:ascii="Liberation Serif" w:hAnsi="Liberation Serif" w:cs="Liberation Serif"/>
                <w:b w:val="0"/>
                <w:bCs w:val="0"/>
              </w:rPr>
            </w:pPr>
            <w:r w:rsidRPr="00950DAF">
              <w:rPr>
                <w:rFonts w:ascii="Liberation Serif" w:hAnsi="Liberation Serif" w:cs="Liberation Serif"/>
                <w:b w:val="0"/>
                <w:bCs w:val="0"/>
              </w:rPr>
              <w:t xml:space="preserve">- средне-специальное </w:t>
            </w:r>
          </w:p>
          <w:p w14:paraId="6C08B0CC" w14:textId="77777777" w:rsidR="003972AB" w:rsidRPr="00950DAF" w:rsidRDefault="003972AB" w:rsidP="003972AB">
            <w:pPr>
              <w:spacing w:before="0" w:line="0" w:lineRule="atLeast"/>
              <w:ind w:right="0"/>
              <w:jc w:val="both"/>
              <w:rPr>
                <w:rFonts w:ascii="Liberation Serif" w:hAnsi="Liberation Serif" w:cs="Liberation Serif"/>
                <w:b w:val="0"/>
                <w:bCs w:val="0"/>
              </w:rPr>
            </w:pPr>
            <w:r w:rsidRPr="00950DAF">
              <w:rPr>
                <w:rFonts w:ascii="Liberation Serif" w:hAnsi="Liberation Serif" w:cs="Liberation Serif"/>
                <w:b w:val="0"/>
                <w:bCs w:val="0"/>
              </w:rPr>
              <w:t>(средне</w:t>
            </w:r>
            <w:r>
              <w:rPr>
                <w:rFonts w:ascii="Liberation Serif" w:hAnsi="Liberation Serif" w:cs="Liberation Serif"/>
                <w:b w:val="0"/>
                <w:bCs w:val="0"/>
              </w:rPr>
              <w:t>-</w:t>
            </w:r>
            <w:r w:rsidRPr="00950DAF">
              <w:rPr>
                <w:rFonts w:ascii="Liberation Serif" w:hAnsi="Liberation Serif" w:cs="Liberation Serif"/>
                <w:b w:val="0"/>
                <w:bCs w:val="0"/>
              </w:rPr>
              <w:t>техническое)</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24737055"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BA927D8"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236A87CD"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48E8808A"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A980966"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r w:rsidRPr="003972AB">
              <w:rPr>
                <w:rFonts w:ascii="Liberation Serif" w:hAnsi="Liberation Serif" w:cs="Liberation Serif"/>
                <w:bCs w:val="0"/>
                <w:sz w:val="22"/>
                <w:szCs w:val="22"/>
              </w:rPr>
              <w:t>1</w:t>
            </w: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55AD4AAC"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299" w:type="dxa"/>
            <w:tcBorders>
              <w:top w:val="single" w:sz="4" w:space="0" w:color="auto"/>
              <w:left w:val="single" w:sz="4" w:space="0" w:color="auto"/>
              <w:bottom w:val="single" w:sz="4" w:space="0" w:color="auto"/>
              <w:right w:val="single" w:sz="4" w:space="0" w:color="auto"/>
            </w:tcBorders>
            <w:shd w:val="clear" w:color="auto" w:fill="auto"/>
          </w:tcPr>
          <w:p w14:paraId="7416804C"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r w:rsidRPr="003972AB">
              <w:rPr>
                <w:rFonts w:ascii="Liberation Serif" w:hAnsi="Liberation Serif" w:cs="Liberation Serif"/>
                <w:bCs w:val="0"/>
                <w:sz w:val="22"/>
                <w:szCs w:val="22"/>
              </w:rPr>
              <w:t>1</w:t>
            </w:r>
          </w:p>
        </w:tc>
      </w:tr>
      <w:tr w:rsidR="003972AB" w:rsidRPr="00950DAF" w14:paraId="03CE0A84" w14:textId="77777777" w:rsidTr="00ED7309">
        <w:tc>
          <w:tcPr>
            <w:tcW w:w="5524" w:type="dxa"/>
            <w:tcBorders>
              <w:top w:val="single" w:sz="4" w:space="0" w:color="auto"/>
              <w:left w:val="single" w:sz="4" w:space="0" w:color="auto"/>
              <w:bottom w:val="single" w:sz="4" w:space="0" w:color="auto"/>
              <w:right w:val="single" w:sz="4" w:space="0" w:color="auto"/>
            </w:tcBorders>
            <w:shd w:val="clear" w:color="auto" w:fill="auto"/>
          </w:tcPr>
          <w:p w14:paraId="5337FC11" w14:textId="77777777" w:rsidR="003972AB" w:rsidRPr="00950DAF" w:rsidRDefault="003972AB" w:rsidP="003972AB">
            <w:pPr>
              <w:spacing w:before="0" w:line="0" w:lineRule="atLeast"/>
              <w:ind w:right="0"/>
              <w:jc w:val="both"/>
              <w:rPr>
                <w:rFonts w:ascii="Liberation Serif" w:hAnsi="Liberation Serif" w:cs="Liberation Serif"/>
                <w:b w:val="0"/>
                <w:bCs w:val="0"/>
              </w:rPr>
            </w:pPr>
            <w:r w:rsidRPr="00950DAF">
              <w:rPr>
                <w:rFonts w:ascii="Liberation Serif" w:hAnsi="Liberation Serif" w:cs="Liberation Serif"/>
                <w:b w:val="0"/>
                <w:bCs w:val="0"/>
              </w:rPr>
              <w:t>- среднее</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25CE099E"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C53CC63"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65D4D192"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3078C58D"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43F8133"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334C463D"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299" w:type="dxa"/>
            <w:tcBorders>
              <w:top w:val="single" w:sz="4" w:space="0" w:color="auto"/>
              <w:left w:val="single" w:sz="4" w:space="0" w:color="auto"/>
              <w:bottom w:val="single" w:sz="4" w:space="0" w:color="auto"/>
              <w:right w:val="single" w:sz="4" w:space="0" w:color="auto"/>
            </w:tcBorders>
            <w:shd w:val="clear" w:color="auto" w:fill="auto"/>
          </w:tcPr>
          <w:p w14:paraId="102F5B4B"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r>
      <w:tr w:rsidR="003972AB" w:rsidRPr="00950DAF" w14:paraId="7DE00E8A" w14:textId="77777777" w:rsidTr="00ED7309">
        <w:tc>
          <w:tcPr>
            <w:tcW w:w="5524" w:type="dxa"/>
            <w:tcBorders>
              <w:top w:val="single" w:sz="4" w:space="0" w:color="auto"/>
              <w:left w:val="single" w:sz="4" w:space="0" w:color="auto"/>
              <w:bottom w:val="single" w:sz="4" w:space="0" w:color="auto"/>
              <w:right w:val="single" w:sz="4" w:space="0" w:color="auto"/>
            </w:tcBorders>
            <w:shd w:val="clear" w:color="auto" w:fill="auto"/>
          </w:tcPr>
          <w:p w14:paraId="12761B42" w14:textId="77777777" w:rsidR="003972AB" w:rsidRPr="00950DAF" w:rsidRDefault="003972AB" w:rsidP="003972AB">
            <w:pPr>
              <w:spacing w:before="0" w:line="0" w:lineRule="atLeast"/>
              <w:ind w:right="0"/>
              <w:jc w:val="both"/>
              <w:rPr>
                <w:rFonts w:ascii="Liberation Serif" w:hAnsi="Liberation Serif" w:cs="Liberation Serif"/>
                <w:bCs w:val="0"/>
              </w:rPr>
            </w:pPr>
            <w:r w:rsidRPr="00950DAF">
              <w:rPr>
                <w:rFonts w:ascii="Liberation Serif" w:hAnsi="Liberation Serif" w:cs="Liberation Serif"/>
                <w:bCs w:val="0"/>
              </w:rPr>
              <w:t>3) избраны:</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58007A62"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563DF6A"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037EA8DF"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2D2131CE"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D80678D"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72118381"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299" w:type="dxa"/>
            <w:tcBorders>
              <w:top w:val="single" w:sz="4" w:space="0" w:color="auto"/>
              <w:left w:val="single" w:sz="4" w:space="0" w:color="auto"/>
              <w:bottom w:val="single" w:sz="4" w:space="0" w:color="auto"/>
              <w:right w:val="single" w:sz="4" w:space="0" w:color="auto"/>
            </w:tcBorders>
            <w:shd w:val="clear" w:color="auto" w:fill="auto"/>
          </w:tcPr>
          <w:p w14:paraId="24EEF2A9"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r>
      <w:tr w:rsidR="003972AB" w:rsidRPr="00950DAF" w14:paraId="516FFFAC" w14:textId="77777777" w:rsidTr="00ED7309">
        <w:tc>
          <w:tcPr>
            <w:tcW w:w="5524" w:type="dxa"/>
            <w:tcBorders>
              <w:top w:val="single" w:sz="4" w:space="0" w:color="auto"/>
              <w:left w:val="single" w:sz="4" w:space="0" w:color="auto"/>
              <w:bottom w:val="single" w:sz="4" w:space="0" w:color="auto"/>
              <w:right w:val="single" w:sz="4" w:space="0" w:color="auto"/>
            </w:tcBorders>
            <w:shd w:val="clear" w:color="auto" w:fill="auto"/>
          </w:tcPr>
          <w:p w14:paraId="179AB979" w14:textId="77777777" w:rsidR="003972AB" w:rsidRPr="00950DAF" w:rsidRDefault="003972AB" w:rsidP="003972AB">
            <w:pPr>
              <w:spacing w:before="0" w:line="0" w:lineRule="atLeast"/>
              <w:ind w:right="0"/>
              <w:jc w:val="both"/>
              <w:rPr>
                <w:rFonts w:ascii="Liberation Serif" w:hAnsi="Liberation Serif" w:cs="Liberation Serif"/>
                <w:b w:val="0"/>
                <w:bCs w:val="0"/>
              </w:rPr>
            </w:pPr>
            <w:r w:rsidRPr="00950DAF">
              <w:rPr>
                <w:rFonts w:ascii="Liberation Serif" w:hAnsi="Liberation Serif" w:cs="Liberation Serif"/>
                <w:b w:val="0"/>
                <w:bCs w:val="0"/>
              </w:rPr>
              <w:t>- в составе списка кандидатов</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25CA1BD1"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599F7FE"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0ECBA7AA"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35EBD6D0"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39CA9ED"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1C2FC410"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299" w:type="dxa"/>
            <w:tcBorders>
              <w:top w:val="single" w:sz="4" w:space="0" w:color="auto"/>
              <w:left w:val="single" w:sz="4" w:space="0" w:color="auto"/>
              <w:bottom w:val="single" w:sz="4" w:space="0" w:color="auto"/>
              <w:right w:val="single" w:sz="4" w:space="0" w:color="auto"/>
            </w:tcBorders>
            <w:shd w:val="clear" w:color="auto" w:fill="auto"/>
          </w:tcPr>
          <w:p w14:paraId="6F8160EB"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r>
      <w:tr w:rsidR="003972AB" w:rsidRPr="00950DAF" w14:paraId="40D2A413" w14:textId="77777777" w:rsidTr="00ED7309">
        <w:tc>
          <w:tcPr>
            <w:tcW w:w="5524" w:type="dxa"/>
            <w:tcBorders>
              <w:top w:val="single" w:sz="4" w:space="0" w:color="auto"/>
              <w:left w:val="single" w:sz="4" w:space="0" w:color="auto"/>
              <w:bottom w:val="single" w:sz="4" w:space="0" w:color="auto"/>
              <w:right w:val="single" w:sz="4" w:space="0" w:color="auto"/>
            </w:tcBorders>
            <w:shd w:val="clear" w:color="auto" w:fill="auto"/>
          </w:tcPr>
          <w:p w14:paraId="50B03D54" w14:textId="77777777" w:rsidR="003972AB" w:rsidRPr="00950DAF" w:rsidRDefault="003972AB" w:rsidP="003972AB">
            <w:pPr>
              <w:spacing w:before="0" w:line="0" w:lineRule="atLeast"/>
              <w:ind w:right="0"/>
              <w:jc w:val="both"/>
              <w:rPr>
                <w:rFonts w:ascii="Liberation Serif" w:hAnsi="Liberation Serif" w:cs="Liberation Serif"/>
                <w:b w:val="0"/>
                <w:bCs w:val="0"/>
              </w:rPr>
            </w:pPr>
            <w:r w:rsidRPr="00950DAF">
              <w:rPr>
                <w:rFonts w:ascii="Liberation Serif" w:hAnsi="Liberation Serif" w:cs="Liberation Serif"/>
                <w:b w:val="0"/>
                <w:bCs w:val="0"/>
              </w:rPr>
              <w:t>- путем самовыдвижения</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142DA32C"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5D998CA"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77C753FF"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34EE5CF1"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7705468"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6B62DEDD"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299" w:type="dxa"/>
            <w:tcBorders>
              <w:top w:val="single" w:sz="4" w:space="0" w:color="auto"/>
              <w:left w:val="single" w:sz="4" w:space="0" w:color="auto"/>
              <w:bottom w:val="single" w:sz="4" w:space="0" w:color="auto"/>
              <w:right w:val="single" w:sz="4" w:space="0" w:color="auto"/>
            </w:tcBorders>
            <w:shd w:val="clear" w:color="auto" w:fill="auto"/>
          </w:tcPr>
          <w:p w14:paraId="4B0CB042"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r>
      <w:tr w:rsidR="003972AB" w:rsidRPr="00950DAF" w14:paraId="0F63363B" w14:textId="77777777" w:rsidTr="00ED7309">
        <w:tc>
          <w:tcPr>
            <w:tcW w:w="5524" w:type="dxa"/>
            <w:tcBorders>
              <w:top w:val="single" w:sz="4" w:space="0" w:color="auto"/>
              <w:left w:val="single" w:sz="4" w:space="0" w:color="auto"/>
              <w:bottom w:val="single" w:sz="4" w:space="0" w:color="auto"/>
              <w:right w:val="single" w:sz="4" w:space="0" w:color="auto"/>
            </w:tcBorders>
            <w:shd w:val="clear" w:color="auto" w:fill="auto"/>
          </w:tcPr>
          <w:p w14:paraId="6BED4D68" w14:textId="77777777" w:rsidR="003972AB" w:rsidRPr="00950DAF" w:rsidRDefault="003972AB" w:rsidP="003972AB">
            <w:pPr>
              <w:spacing w:before="0" w:line="0" w:lineRule="atLeast"/>
              <w:ind w:right="0"/>
              <w:jc w:val="both"/>
              <w:rPr>
                <w:rFonts w:ascii="Liberation Serif" w:hAnsi="Liberation Serif" w:cs="Liberation Serif"/>
                <w:b w:val="0"/>
                <w:bCs w:val="0"/>
              </w:rPr>
            </w:pPr>
            <w:r w:rsidRPr="00950DAF">
              <w:rPr>
                <w:rFonts w:ascii="Liberation Serif" w:hAnsi="Liberation Serif" w:cs="Liberation Serif"/>
                <w:b w:val="0"/>
                <w:bCs w:val="0"/>
              </w:rPr>
              <w:t>- путем выдвижения избирательным объединением</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09BF8D30"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r w:rsidRPr="003972AB">
              <w:rPr>
                <w:rFonts w:ascii="Liberation Serif" w:hAnsi="Liberation Serif" w:cs="Liberation Serif"/>
                <w:bCs w:val="0"/>
                <w:sz w:val="22"/>
                <w:szCs w:val="22"/>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4982E67"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2D38CF3B"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7772CB8B"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r w:rsidRPr="003972AB">
              <w:rPr>
                <w:rFonts w:ascii="Liberation Serif" w:hAnsi="Liberation Serif" w:cs="Liberation Serif"/>
                <w:bCs w:val="0"/>
                <w:sz w:val="22"/>
                <w:szCs w:val="22"/>
              </w:rPr>
              <w:t>1</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9F78DC8"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r w:rsidRPr="003972AB">
              <w:rPr>
                <w:rFonts w:ascii="Liberation Serif" w:hAnsi="Liberation Serif" w:cs="Liberation Serif"/>
                <w:bCs w:val="0"/>
                <w:sz w:val="22"/>
                <w:szCs w:val="22"/>
              </w:rPr>
              <w:t>20</w:t>
            </w: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7906F5EA"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r w:rsidRPr="003972AB">
              <w:rPr>
                <w:rFonts w:ascii="Liberation Serif" w:hAnsi="Liberation Serif" w:cs="Liberation Serif"/>
                <w:bCs w:val="0"/>
                <w:sz w:val="22"/>
                <w:szCs w:val="22"/>
              </w:rPr>
              <w:t>2</w:t>
            </w:r>
          </w:p>
        </w:tc>
        <w:tc>
          <w:tcPr>
            <w:tcW w:w="1299" w:type="dxa"/>
            <w:tcBorders>
              <w:top w:val="single" w:sz="4" w:space="0" w:color="auto"/>
              <w:left w:val="single" w:sz="4" w:space="0" w:color="auto"/>
              <w:bottom w:val="single" w:sz="4" w:space="0" w:color="auto"/>
              <w:right w:val="single" w:sz="4" w:space="0" w:color="auto"/>
            </w:tcBorders>
            <w:shd w:val="clear" w:color="auto" w:fill="auto"/>
          </w:tcPr>
          <w:p w14:paraId="1B14FE0F"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r w:rsidRPr="003972AB">
              <w:rPr>
                <w:rFonts w:ascii="Liberation Serif" w:hAnsi="Liberation Serif" w:cs="Liberation Serif"/>
                <w:bCs w:val="0"/>
                <w:sz w:val="22"/>
                <w:szCs w:val="22"/>
              </w:rPr>
              <w:t>18</w:t>
            </w:r>
          </w:p>
        </w:tc>
      </w:tr>
      <w:tr w:rsidR="003972AB" w:rsidRPr="00950DAF" w14:paraId="77CAE761" w14:textId="77777777" w:rsidTr="00ED7309">
        <w:tc>
          <w:tcPr>
            <w:tcW w:w="5524" w:type="dxa"/>
            <w:tcBorders>
              <w:top w:val="single" w:sz="4" w:space="0" w:color="auto"/>
              <w:left w:val="single" w:sz="4" w:space="0" w:color="auto"/>
              <w:bottom w:val="single" w:sz="4" w:space="0" w:color="auto"/>
              <w:right w:val="single" w:sz="4" w:space="0" w:color="auto"/>
            </w:tcBorders>
            <w:shd w:val="clear" w:color="auto" w:fill="auto"/>
          </w:tcPr>
          <w:p w14:paraId="6C24326C" w14:textId="77777777" w:rsidR="003972AB" w:rsidRPr="00950DAF" w:rsidRDefault="003972AB" w:rsidP="003972AB">
            <w:pPr>
              <w:spacing w:before="0" w:line="0" w:lineRule="atLeast"/>
              <w:ind w:right="0"/>
              <w:jc w:val="both"/>
              <w:rPr>
                <w:rFonts w:ascii="Liberation Serif" w:hAnsi="Liberation Serif" w:cs="Liberation Serif"/>
                <w:bCs w:val="0"/>
              </w:rPr>
            </w:pPr>
            <w:r>
              <w:rPr>
                <w:rFonts w:ascii="Liberation Serif" w:hAnsi="Liberation Serif" w:cs="Liberation Serif"/>
                <w:bCs w:val="0"/>
              </w:rPr>
              <w:t>4) и</w:t>
            </w:r>
            <w:r w:rsidRPr="00950DAF">
              <w:rPr>
                <w:rFonts w:ascii="Liberation Serif" w:hAnsi="Liberation Serif" w:cs="Liberation Serif"/>
                <w:bCs w:val="0"/>
              </w:rPr>
              <w:t>збраны:</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43AF53E4"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8323901"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79C1B9C5"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1800B5AD"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E46721B"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1F9461DC"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299" w:type="dxa"/>
            <w:tcBorders>
              <w:top w:val="single" w:sz="4" w:space="0" w:color="auto"/>
              <w:left w:val="single" w:sz="4" w:space="0" w:color="auto"/>
              <w:bottom w:val="single" w:sz="4" w:space="0" w:color="auto"/>
              <w:right w:val="single" w:sz="4" w:space="0" w:color="auto"/>
            </w:tcBorders>
            <w:shd w:val="clear" w:color="auto" w:fill="auto"/>
          </w:tcPr>
          <w:p w14:paraId="1A7AE5B4"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r>
      <w:tr w:rsidR="003972AB" w:rsidRPr="00950DAF" w14:paraId="120C9761" w14:textId="77777777" w:rsidTr="00ED7309">
        <w:tc>
          <w:tcPr>
            <w:tcW w:w="5524" w:type="dxa"/>
            <w:tcBorders>
              <w:top w:val="single" w:sz="4" w:space="0" w:color="auto"/>
              <w:left w:val="single" w:sz="4" w:space="0" w:color="auto"/>
              <w:bottom w:val="single" w:sz="4" w:space="0" w:color="auto"/>
              <w:right w:val="single" w:sz="4" w:space="0" w:color="auto"/>
            </w:tcBorders>
            <w:shd w:val="clear" w:color="auto" w:fill="auto"/>
          </w:tcPr>
          <w:p w14:paraId="3E1B6EE5" w14:textId="77777777" w:rsidR="003972AB" w:rsidRPr="00950DAF" w:rsidRDefault="003972AB" w:rsidP="003972AB">
            <w:pPr>
              <w:spacing w:before="0" w:line="0" w:lineRule="atLeast"/>
              <w:ind w:right="0"/>
              <w:jc w:val="both"/>
              <w:rPr>
                <w:rFonts w:ascii="Liberation Serif" w:hAnsi="Liberation Serif" w:cs="Liberation Serif"/>
                <w:b w:val="0"/>
                <w:bCs w:val="0"/>
              </w:rPr>
            </w:pPr>
            <w:r w:rsidRPr="00950DAF">
              <w:rPr>
                <w:rFonts w:ascii="Liberation Serif" w:hAnsi="Liberation Serif" w:cs="Liberation Serif"/>
                <w:b w:val="0"/>
                <w:bCs w:val="0"/>
              </w:rPr>
              <w:t>- впервые</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3D7A2E5E"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351AA90"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3F0904B2"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5805E4D9"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r w:rsidRPr="003972AB">
              <w:rPr>
                <w:rFonts w:ascii="Liberation Serif" w:hAnsi="Liberation Serif" w:cs="Liberation Serif"/>
                <w:bCs w:val="0"/>
                <w:sz w:val="22"/>
                <w:szCs w:val="22"/>
              </w:rPr>
              <w:t>1</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5293DE8"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r w:rsidRPr="003972AB">
              <w:rPr>
                <w:rFonts w:ascii="Liberation Serif" w:hAnsi="Liberation Serif" w:cs="Liberation Serif"/>
                <w:bCs w:val="0"/>
                <w:sz w:val="22"/>
                <w:szCs w:val="22"/>
              </w:rPr>
              <w:t>12</w:t>
            </w: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4A38EEC2"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299" w:type="dxa"/>
            <w:tcBorders>
              <w:top w:val="single" w:sz="4" w:space="0" w:color="auto"/>
              <w:left w:val="single" w:sz="4" w:space="0" w:color="auto"/>
              <w:bottom w:val="single" w:sz="4" w:space="0" w:color="auto"/>
              <w:right w:val="single" w:sz="4" w:space="0" w:color="auto"/>
            </w:tcBorders>
            <w:shd w:val="clear" w:color="auto" w:fill="auto"/>
          </w:tcPr>
          <w:p w14:paraId="052C5D86"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r w:rsidRPr="003972AB">
              <w:rPr>
                <w:rFonts w:ascii="Liberation Serif" w:hAnsi="Liberation Serif" w:cs="Liberation Serif"/>
                <w:bCs w:val="0"/>
                <w:sz w:val="22"/>
                <w:szCs w:val="22"/>
              </w:rPr>
              <w:t>12</w:t>
            </w:r>
          </w:p>
        </w:tc>
      </w:tr>
      <w:tr w:rsidR="003972AB" w:rsidRPr="00950DAF" w14:paraId="176C40AB" w14:textId="77777777" w:rsidTr="00ED7309">
        <w:tc>
          <w:tcPr>
            <w:tcW w:w="5524" w:type="dxa"/>
            <w:tcBorders>
              <w:top w:val="single" w:sz="4" w:space="0" w:color="auto"/>
              <w:left w:val="single" w:sz="4" w:space="0" w:color="auto"/>
              <w:bottom w:val="single" w:sz="4" w:space="0" w:color="auto"/>
              <w:right w:val="single" w:sz="4" w:space="0" w:color="auto"/>
            </w:tcBorders>
            <w:shd w:val="clear" w:color="auto" w:fill="auto"/>
          </w:tcPr>
          <w:p w14:paraId="08181279" w14:textId="77777777" w:rsidR="003972AB" w:rsidRPr="00950DAF" w:rsidRDefault="003972AB" w:rsidP="003972AB">
            <w:pPr>
              <w:spacing w:before="0" w:line="0" w:lineRule="atLeast"/>
              <w:ind w:right="0"/>
              <w:jc w:val="both"/>
              <w:rPr>
                <w:rFonts w:ascii="Liberation Serif" w:hAnsi="Liberation Serif" w:cs="Liberation Serif"/>
                <w:b w:val="0"/>
                <w:bCs w:val="0"/>
              </w:rPr>
            </w:pPr>
            <w:r w:rsidRPr="00950DAF">
              <w:rPr>
                <w:rFonts w:ascii="Liberation Serif" w:hAnsi="Liberation Serif" w:cs="Liberation Serif"/>
                <w:b w:val="0"/>
                <w:bCs w:val="0"/>
              </w:rPr>
              <w:t>- на второй и более срок полномочий</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1E896235"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r w:rsidRPr="003972AB">
              <w:rPr>
                <w:rFonts w:ascii="Liberation Serif" w:hAnsi="Liberation Serif" w:cs="Liberation Serif"/>
                <w:bCs w:val="0"/>
                <w:sz w:val="22"/>
                <w:szCs w:val="22"/>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7895237"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0A23BBFC"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17EF6846"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68001F8"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r w:rsidRPr="003972AB">
              <w:rPr>
                <w:rFonts w:ascii="Liberation Serif" w:hAnsi="Liberation Serif" w:cs="Liberation Serif"/>
                <w:bCs w:val="0"/>
                <w:sz w:val="22"/>
                <w:szCs w:val="22"/>
              </w:rPr>
              <w:t>8</w:t>
            </w: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07D87E4F"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r w:rsidRPr="003972AB">
              <w:rPr>
                <w:rFonts w:ascii="Liberation Serif" w:hAnsi="Liberation Serif" w:cs="Liberation Serif"/>
                <w:bCs w:val="0"/>
                <w:sz w:val="22"/>
                <w:szCs w:val="22"/>
              </w:rPr>
              <w:t>2</w:t>
            </w:r>
          </w:p>
        </w:tc>
        <w:tc>
          <w:tcPr>
            <w:tcW w:w="1299" w:type="dxa"/>
            <w:tcBorders>
              <w:top w:val="single" w:sz="4" w:space="0" w:color="auto"/>
              <w:left w:val="single" w:sz="4" w:space="0" w:color="auto"/>
              <w:bottom w:val="single" w:sz="4" w:space="0" w:color="auto"/>
              <w:right w:val="single" w:sz="4" w:space="0" w:color="auto"/>
            </w:tcBorders>
            <w:shd w:val="clear" w:color="auto" w:fill="auto"/>
          </w:tcPr>
          <w:p w14:paraId="17724FCE" w14:textId="77777777" w:rsidR="003972AB" w:rsidRPr="003972AB" w:rsidRDefault="003972AB" w:rsidP="003972AB">
            <w:pPr>
              <w:widowControl/>
              <w:spacing w:before="0" w:line="0" w:lineRule="atLeast"/>
              <w:ind w:right="0"/>
              <w:rPr>
                <w:rFonts w:ascii="Liberation Serif" w:hAnsi="Liberation Serif" w:cs="Liberation Serif"/>
                <w:bCs w:val="0"/>
                <w:sz w:val="22"/>
                <w:szCs w:val="22"/>
              </w:rPr>
            </w:pPr>
            <w:r w:rsidRPr="003972AB">
              <w:rPr>
                <w:rFonts w:ascii="Liberation Serif" w:hAnsi="Liberation Serif" w:cs="Liberation Serif"/>
                <w:bCs w:val="0"/>
                <w:sz w:val="22"/>
                <w:szCs w:val="22"/>
              </w:rPr>
              <w:t>6</w:t>
            </w:r>
          </w:p>
        </w:tc>
      </w:tr>
    </w:tbl>
    <w:p w14:paraId="2EF9A7C1" w14:textId="77777777" w:rsidR="00C83193" w:rsidRDefault="00C83193" w:rsidP="00C83193">
      <w:pPr>
        <w:widowControl/>
        <w:tabs>
          <w:tab w:val="left" w:pos="0"/>
          <w:tab w:val="center" w:pos="15451"/>
        </w:tabs>
        <w:spacing w:before="0" w:line="0" w:lineRule="atLeast"/>
        <w:ind w:right="0" w:firstLine="708"/>
        <w:jc w:val="left"/>
        <w:rPr>
          <w:rFonts w:ascii="Liberation Serif" w:hAnsi="Liberation Serif" w:cs="Liberation Serif"/>
          <w:color w:val="FF0000"/>
          <w:sz w:val="28"/>
          <w:szCs w:val="28"/>
        </w:rPr>
      </w:pPr>
    </w:p>
    <w:p w14:paraId="3AA56377" w14:textId="77777777" w:rsidR="00C83193" w:rsidRDefault="00C83193" w:rsidP="00A453EB">
      <w:pPr>
        <w:widowControl/>
        <w:tabs>
          <w:tab w:val="left" w:pos="0"/>
          <w:tab w:val="center" w:pos="15451"/>
        </w:tabs>
        <w:spacing w:before="0" w:line="0" w:lineRule="atLeast"/>
        <w:ind w:right="0" w:firstLine="709"/>
        <w:jc w:val="both"/>
        <w:rPr>
          <w:rFonts w:ascii="Liberation Serif" w:hAnsi="Liberation Serif" w:cs="Liberation Serif"/>
        </w:rPr>
      </w:pPr>
      <w:r w:rsidRPr="00B47129">
        <w:rPr>
          <w:rFonts w:ascii="Liberation Serif" w:hAnsi="Liberation Serif" w:cs="Liberation Serif"/>
          <w:sz w:val="28"/>
          <w:szCs w:val="28"/>
        </w:rPr>
        <w:br w:type="page"/>
      </w:r>
      <w:r w:rsidR="00A453EB">
        <w:rPr>
          <w:rFonts w:ascii="Liberation Serif" w:hAnsi="Liberation Serif" w:cs="Liberation Serif"/>
          <w:sz w:val="28"/>
          <w:szCs w:val="28"/>
          <w:lang w:val="en-US"/>
        </w:rPr>
        <w:lastRenderedPageBreak/>
        <w:t>IV</w:t>
      </w:r>
      <w:r>
        <w:rPr>
          <w:rFonts w:ascii="Liberation Serif" w:hAnsi="Liberation Serif" w:cs="Liberation Serif"/>
          <w:sz w:val="28"/>
          <w:szCs w:val="28"/>
        </w:rPr>
        <w:t>.</w:t>
      </w:r>
      <w:r w:rsidRPr="00AA6C83">
        <w:rPr>
          <w:rFonts w:ascii="Liberation Serif" w:hAnsi="Liberation Serif" w:cs="Liberation Serif"/>
          <w:sz w:val="28"/>
          <w:szCs w:val="28"/>
        </w:rPr>
        <w:t xml:space="preserve"> </w:t>
      </w:r>
      <w:r w:rsidRPr="00AA6C83">
        <w:rPr>
          <w:rFonts w:ascii="Liberation Serif" w:hAnsi="Liberation Serif" w:cs="Liberation Serif"/>
        </w:rPr>
        <w:t xml:space="preserve">НАСЕЛЕНИЕ </w:t>
      </w:r>
    </w:p>
    <w:p w14:paraId="75E5A997" w14:textId="77777777" w:rsidR="00C83193" w:rsidRPr="003E1983" w:rsidRDefault="00C83193" w:rsidP="00C83193">
      <w:pPr>
        <w:widowControl/>
        <w:tabs>
          <w:tab w:val="left" w:pos="0"/>
          <w:tab w:val="center" w:pos="15451"/>
        </w:tabs>
        <w:spacing w:before="0" w:line="0" w:lineRule="atLeast"/>
        <w:ind w:right="0"/>
        <w:jc w:val="left"/>
        <w:rPr>
          <w:rFonts w:ascii="Liberation Serif" w:hAnsi="Liberation Serif" w:cs="Liberation Serif"/>
          <w:color w:val="FF0000"/>
        </w:rPr>
      </w:pPr>
    </w:p>
    <w:tbl>
      <w:tblPr>
        <w:tblW w:w="14599"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804"/>
        <w:gridCol w:w="1559"/>
        <w:gridCol w:w="1559"/>
        <w:gridCol w:w="1559"/>
        <w:gridCol w:w="1559"/>
        <w:gridCol w:w="1559"/>
      </w:tblGrid>
      <w:tr w:rsidR="007A6593" w:rsidRPr="003E1983" w14:paraId="5F4D5D2C" w14:textId="77777777" w:rsidTr="007A6593">
        <w:trPr>
          <w:cantSplit/>
          <w:trHeight w:val="336"/>
        </w:trPr>
        <w:tc>
          <w:tcPr>
            <w:tcW w:w="6804" w:type="dxa"/>
            <w:tcBorders>
              <w:top w:val="single" w:sz="6" w:space="0" w:color="auto"/>
              <w:left w:val="single" w:sz="6" w:space="0" w:color="auto"/>
              <w:bottom w:val="single" w:sz="6" w:space="0" w:color="auto"/>
              <w:right w:val="single" w:sz="6" w:space="0" w:color="auto"/>
            </w:tcBorders>
            <w:shd w:val="clear" w:color="auto" w:fill="auto"/>
          </w:tcPr>
          <w:p w14:paraId="06A7EC23" w14:textId="77777777" w:rsidR="007A6593" w:rsidRPr="00AA6C83" w:rsidRDefault="007A6593" w:rsidP="007A6593">
            <w:pPr>
              <w:pStyle w:val="6"/>
              <w:spacing w:line="0" w:lineRule="atLeast"/>
              <w:rPr>
                <w:rFonts w:ascii="Liberation Serif" w:hAnsi="Liberation Serif" w:cs="Liberation Serif"/>
                <w:b/>
                <w:bCs/>
                <w:sz w:val="24"/>
                <w:szCs w:val="24"/>
              </w:rPr>
            </w:pPr>
            <w:r w:rsidRPr="00AA6C83">
              <w:rPr>
                <w:rFonts w:ascii="Liberation Serif" w:hAnsi="Liberation Serif" w:cs="Liberation Serif"/>
                <w:b/>
                <w:bCs/>
                <w:sz w:val="24"/>
                <w:szCs w:val="24"/>
              </w:rPr>
              <w:t>Показатели</w:t>
            </w:r>
          </w:p>
        </w:tc>
        <w:tc>
          <w:tcPr>
            <w:tcW w:w="1559" w:type="dxa"/>
            <w:tcBorders>
              <w:top w:val="single" w:sz="6" w:space="0" w:color="auto"/>
              <w:left w:val="single" w:sz="6" w:space="0" w:color="auto"/>
              <w:bottom w:val="single" w:sz="6" w:space="0" w:color="auto"/>
              <w:right w:val="single" w:sz="6" w:space="0" w:color="auto"/>
            </w:tcBorders>
          </w:tcPr>
          <w:p w14:paraId="731AABF1" w14:textId="77777777" w:rsidR="007A6593" w:rsidRPr="00AA6C83" w:rsidRDefault="007A6593" w:rsidP="007A6593">
            <w:pPr>
              <w:pStyle w:val="81"/>
              <w:keepNext w:val="0"/>
              <w:autoSpaceDE/>
              <w:autoSpaceDN/>
              <w:adjustRightInd/>
              <w:spacing w:line="0" w:lineRule="atLeast"/>
              <w:rPr>
                <w:rFonts w:ascii="Liberation Serif" w:hAnsi="Liberation Serif" w:cs="Liberation Serif"/>
                <w:sz w:val="24"/>
                <w:szCs w:val="24"/>
              </w:rPr>
            </w:pPr>
            <w:r w:rsidRPr="00AA6C83">
              <w:rPr>
                <w:rFonts w:ascii="Liberation Serif" w:hAnsi="Liberation Serif" w:cs="Liberation Serif"/>
                <w:sz w:val="24"/>
                <w:szCs w:val="24"/>
              </w:rPr>
              <w:t>2020</w:t>
            </w:r>
          </w:p>
        </w:tc>
        <w:tc>
          <w:tcPr>
            <w:tcW w:w="1559" w:type="dxa"/>
            <w:tcBorders>
              <w:top w:val="single" w:sz="6" w:space="0" w:color="auto"/>
              <w:left w:val="single" w:sz="6" w:space="0" w:color="auto"/>
              <w:bottom w:val="single" w:sz="6" w:space="0" w:color="auto"/>
              <w:right w:val="single" w:sz="6" w:space="0" w:color="auto"/>
            </w:tcBorders>
          </w:tcPr>
          <w:p w14:paraId="6143235A" w14:textId="77777777" w:rsidR="007A6593" w:rsidRPr="00AA6C83" w:rsidRDefault="007A6593" w:rsidP="007A6593">
            <w:pPr>
              <w:pStyle w:val="81"/>
              <w:keepNext w:val="0"/>
              <w:autoSpaceDE/>
              <w:autoSpaceDN/>
              <w:adjustRightInd/>
              <w:spacing w:line="0" w:lineRule="atLeast"/>
              <w:rPr>
                <w:rFonts w:ascii="Liberation Serif" w:hAnsi="Liberation Serif" w:cs="Liberation Serif"/>
                <w:sz w:val="24"/>
                <w:szCs w:val="24"/>
              </w:rPr>
            </w:pPr>
            <w:r w:rsidRPr="00AA6C83">
              <w:rPr>
                <w:rFonts w:ascii="Liberation Serif" w:hAnsi="Liberation Serif" w:cs="Liberation Serif"/>
                <w:sz w:val="24"/>
                <w:szCs w:val="24"/>
              </w:rPr>
              <w:t>2021</w:t>
            </w:r>
          </w:p>
        </w:tc>
        <w:tc>
          <w:tcPr>
            <w:tcW w:w="1559" w:type="dxa"/>
            <w:tcBorders>
              <w:top w:val="single" w:sz="6" w:space="0" w:color="auto"/>
              <w:left w:val="single" w:sz="6" w:space="0" w:color="auto"/>
              <w:bottom w:val="single" w:sz="6" w:space="0" w:color="auto"/>
              <w:right w:val="single" w:sz="6" w:space="0" w:color="auto"/>
            </w:tcBorders>
          </w:tcPr>
          <w:p w14:paraId="67B015A0" w14:textId="77777777" w:rsidR="007A6593" w:rsidRPr="00AA6C83" w:rsidRDefault="007A6593" w:rsidP="007A6593">
            <w:pPr>
              <w:pStyle w:val="81"/>
              <w:keepNext w:val="0"/>
              <w:autoSpaceDE/>
              <w:autoSpaceDN/>
              <w:adjustRightInd/>
              <w:spacing w:line="0" w:lineRule="atLeast"/>
              <w:rPr>
                <w:rFonts w:ascii="Liberation Serif" w:hAnsi="Liberation Serif" w:cs="Liberation Serif"/>
                <w:sz w:val="24"/>
                <w:szCs w:val="24"/>
              </w:rPr>
            </w:pPr>
            <w:r w:rsidRPr="00AA6C83">
              <w:rPr>
                <w:rFonts w:ascii="Liberation Serif" w:hAnsi="Liberation Serif" w:cs="Liberation Serif"/>
                <w:sz w:val="24"/>
                <w:szCs w:val="24"/>
              </w:rPr>
              <w:t>2022</w:t>
            </w:r>
          </w:p>
        </w:tc>
        <w:tc>
          <w:tcPr>
            <w:tcW w:w="1559" w:type="dxa"/>
            <w:tcBorders>
              <w:top w:val="single" w:sz="6" w:space="0" w:color="auto"/>
              <w:left w:val="single" w:sz="6" w:space="0" w:color="auto"/>
              <w:bottom w:val="single" w:sz="6" w:space="0" w:color="auto"/>
              <w:right w:val="single" w:sz="6" w:space="0" w:color="auto"/>
            </w:tcBorders>
          </w:tcPr>
          <w:p w14:paraId="693A8479" w14:textId="77777777" w:rsidR="007A6593" w:rsidRPr="00AA6C83" w:rsidRDefault="007A6593" w:rsidP="007A6593">
            <w:pPr>
              <w:pStyle w:val="81"/>
              <w:keepNext w:val="0"/>
              <w:autoSpaceDE/>
              <w:autoSpaceDN/>
              <w:adjustRightInd/>
              <w:spacing w:line="0" w:lineRule="atLeast"/>
              <w:rPr>
                <w:rFonts w:ascii="Liberation Serif" w:hAnsi="Liberation Serif" w:cs="Liberation Serif"/>
                <w:sz w:val="24"/>
                <w:szCs w:val="24"/>
              </w:rPr>
            </w:pPr>
            <w:r w:rsidRPr="00AA6C83">
              <w:rPr>
                <w:rFonts w:ascii="Liberation Serif" w:hAnsi="Liberation Serif" w:cs="Liberation Serif"/>
                <w:sz w:val="24"/>
                <w:szCs w:val="24"/>
              </w:rPr>
              <w:t>2023</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04F8FEA3" w14:textId="77777777" w:rsidR="007A6593" w:rsidRPr="00AA6C83" w:rsidRDefault="007A6593" w:rsidP="007A6593">
            <w:pPr>
              <w:pStyle w:val="81"/>
              <w:keepNext w:val="0"/>
              <w:autoSpaceDE/>
              <w:autoSpaceDN/>
              <w:adjustRightInd/>
              <w:spacing w:line="0" w:lineRule="atLeast"/>
              <w:rPr>
                <w:rFonts w:ascii="Liberation Serif" w:hAnsi="Liberation Serif" w:cs="Liberation Serif"/>
                <w:sz w:val="24"/>
                <w:szCs w:val="24"/>
              </w:rPr>
            </w:pPr>
            <w:r>
              <w:rPr>
                <w:rFonts w:ascii="Liberation Serif" w:hAnsi="Liberation Serif" w:cs="Liberation Serif"/>
                <w:sz w:val="24"/>
                <w:szCs w:val="24"/>
              </w:rPr>
              <w:t>2024</w:t>
            </w:r>
          </w:p>
        </w:tc>
      </w:tr>
      <w:tr w:rsidR="007A6593" w:rsidRPr="003E1983" w14:paraId="02B36FB2" w14:textId="77777777" w:rsidTr="007A6593">
        <w:trPr>
          <w:cantSplit/>
          <w:trHeight w:val="411"/>
        </w:trPr>
        <w:tc>
          <w:tcPr>
            <w:tcW w:w="6804" w:type="dxa"/>
            <w:tcBorders>
              <w:top w:val="single" w:sz="6" w:space="0" w:color="auto"/>
              <w:left w:val="single" w:sz="6" w:space="0" w:color="auto"/>
              <w:bottom w:val="single" w:sz="4" w:space="0" w:color="auto"/>
              <w:right w:val="single" w:sz="6" w:space="0" w:color="auto"/>
            </w:tcBorders>
            <w:shd w:val="clear" w:color="auto" w:fill="auto"/>
          </w:tcPr>
          <w:p w14:paraId="35FC5666" w14:textId="77777777" w:rsidR="007A6593" w:rsidRPr="00AA6C83" w:rsidRDefault="007A6593" w:rsidP="007A6593">
            <w:pPr>
              <w:pStyle w:val="6"/>
              <w:spacing w:line="0" w:lineRule="atLeast"/>
              <w:jc w:val="both"/>
              <w:rPr>
                <w:rFonts w:ascii="Liberation Serif" w:hAnsi="Liberation Serif" w:cs="Liberation Serif"/>
                <w:sz w:val="24"/>
                <w:szCs w:val="24"/>
              </w:rPr>
            </w:pPr>
            <w:r w:rsidRPr="00AA6C83">
              <w:rPr>
                <w:rFonts w:ascii="Liberation Serif" w:hAnsi="Liberation Serif" w:cs="Liberation Serif"/>
                <w:sz w:val="24"/>
                <w:szCs w:val="24"/>
              </w:rPr>
              <w:t>Численность населения (тыс. человек), в т.ч.:</w:t>
            </w:r>
          </w:p>
        </w:tc>
        <w:tc>
          <w:tcPr>
            <w:tcW w:w="1559" w:type="dxa"/>
            <w:tcBorders>
              <w:top w:val="single" w:sz="6" w:space="0" w:color="auto"/>
              <w:left w:val="single" w:sz="6" w:space="0" w:color="auto"/>
              <w:bottom w:val="single" w:sz="4" w:space="0" w:color="auto"/>
              <w:right w:val="single" w:sz="6" w:space="0" w:color="auto"/>
            </w:tcBorders>
          </w:tcPr>
          <w:p w14:paraId="2C8B52BC" w14:textId="77777777" w:rsidR="007A6593" w:rsidRPr="00AA6C83" w:rsidRDefault="007A6593" w:rsidP="007A6593">
            <w:pPr>
              <w:widowControl/>
              <w:spacing w:before="0" w:line="0" w:lineRule="atLeast"/>
              <w:ind w:right="0"/>
              <w:rPr>
                <w:rFonts w:ascii="Liberation Serif" w:hAnsi="Liberation Serif" w:cs="Liberation Serif"/>
                <w:b w:val="0"/>
                <w:bCs w:val="0"/>
              </w:rPr>
            </w:pPr>
            <w:r w:rsidRPr="00AA6C83">
              <w:rPr>
                <w:rFonts w:ascii="Liberation Serif" w:hAnsi="Liberation Serif" w:cs="Liberation Serif"/>
                <w:b w:val="0"/>
                <w:bCs w:val="0"/>
              </w:rPr>
              <w:t>88,16</w:t>
            </w:r>
          </w:p>
        </w:tc>
        <w:tc>
          <w:tcPr>
            <w:tcW w:w="1559" w:type="dxa"/>
            <w:tcBorders>
              <w:top w:val="single" w:sz="6" w:space="0" w:color="auto"/>
              <w:left w:val="single" w:sz="6" w:space="0" w:color="auto"/>
              <w:bottom w:val="single" w:sz="4" w:space="0" w:color="auto"/>
              <w:right w:val="single" w:sz="6" w:space="0" w:color="auto"/>
            </w:tcBorders>
          </w:tcPr>
          <w:p w14:paraId="77F1BB4E" w14:textId="77777777" w:rsidR="007A6593" w:rsidRPr="00AA6C83" w:rsidRDefault="007A6593" w:rsidP="007A6593">
            <w:pPr>
              <w:widowControl/>
              <w:spacing w:before="0" w:line="0" w:lineRule="atLeast"/>
              <w:ind w:right="0"/>
              <w:rPr>
                <w:rFonts w:ascii="Liberation Serif" w:hAnsi="Liberation Serif" w:cs="Liberation Serif"/>
                <w:b w:val="0"/>
                <w:bCs w:val="0"/>
              </w:rPr>
            </w:pPr>
            <w:r w:rsidRPr="00AA6C83">
              <w:rPr>
                <w:rFonts w:ascii="Liberation Serif" w:hAnsi="Liberation Serif" w:cs="Liberation Serif"/>
                <w:b w:val="0"/>
                <w:bCs w:val="0"/>
              </w:rPr>
              <w:t>90,21</w:t>
            </w:r>
          </w:p>
        </w:tc>
        <w:tc>
          <w:tcPr>
            <w:tcW w:w="1559" w:type="dxa"/>
            <w:tcBorders>
              <w:top w:val="single" w:sz="6" w:space="0" w:color="auto"/>
              <w:left w:val="single" w:sz="6" w:space="0" w:color="auto"/>
              <w:bottom w:val="single" w:sz="4" w:space="0" w:color="auto"/>
              <w:right w:val="single" w:sz="6" w:space="0" w:color="auto"/>
            </w:tcBorders>
          </w:tcPr>
          <w:p w14:paraId="0FAB8458" w14:textId="77777777" w:rsidR="007A6593" w:rsidRPr="00AA6C83" w:rsidRDefault="007A6593" w:rsidP="007A6593">
            <w:pPr>
              <w:pStyle w:val="81"/>
              <w:keepNext w:val="0"/>
              <w:autoSpaceDE/>
              <w:autoSpaceDN/>
              <w:adjustRightInd/>
              <w:spacing w:line="0" w:lineRule="atLeast"/>
              <w:rPr>
                <w:rFonts w:ascii="Liberation Serif" w:hAnsi="Liberation Serif" w:cs="Liberation Serif"/>
                <w:b w:val="0"/>
                <w:sz w:val="24"/>
                <w:szCs w:val="24"/>
              </w:rPr>
            </w:pPr>
            <w:r>
              <w:rPr>
                <w:rFonts w:ascii="Liberation Serif" w:hAnsi="Liberation Serif" w:cs="Liberation Serif"/>
                <w:b w:val="0"/>
                <w:sz w:val="24"/>
                <w:szCs w:val="24"/>
              </w:rPr>
              <w:t>88,2</w:t>
            </w:r>
          </w:p>
        </w:tc>
        <w:tc>
          <w:tcPr>
            <w:tcW w:w="1559" w:type="dxa"/>
            <w:tcBorders>
              <w:top w:val="single" w:sz="6" w:space="0" w:color="auto"/>
              <w:left w:val="single" w:sz="6" w:space="0" w:color="auto"/>
              <w:bottom w:val="single" w:sz="4" w:space="0" w:color="auto"/>
              <w:right w:val="single" w:sz="6" w:space="0" w:color="auto"/>
            </w:tcBorders>
          </w:tcPr>
          <w:p w14:paraId="4200D1C0" w14:textId="77777777" w:rsidR="007A6593" w:rsidRPr="00AA6C83" w:rsidRDefault="007A6593" w:rsidP="007A6593">
            <w:pPr>
              <w:pStyle w:val="81"/>
              <w:keepNext w:val="0"/>
              <w:autoSpaceDE/>
              <w:autoSpaceDN/>
              <w:adjustRightInd/>
              <w:spacing w:line="0" w:lineRule="atLeast"/>
              <w:rPr>
                <w:rFonts w:ascii="Liberation Serif" w:hAnsi="Liberation Serif" w:cs="Liberation Serif"/>
                <w:b w:val="0"/>
                <w:sz w:val="24"/>
                <w:szCs w:val="24"/>
              </w:rPr>
            </w:pPr>
            <w:r w:rsidRPr="00AA6C83">
              <w:rPr>
                <w:rFonts w:ascii="Liberation Serif" w:hAnsi="Liberation Serif" w:cs="Liberation Serif"/>
                <w:b w:val="0"/>
                <w:sz w:val="24"/>
                <w:szCs w:val="24"/>
              </w:rPr>
              <w:t>90,81</w:t>
            </w:r>
          </w:p>
        </w:tc>
        <w:tc>
          <w:tcPr>
            <w:tcW w:w="1559" w:type="dxa"/>
            <w:tcBorders>
              <w:top w:val="single" w:sz="6" w:space="0" w:color="auto"/>
              <w:left w:val="single" w:sz="6" w:space="0" w:color="auto"/>
              <w:bottom w:val="single" w:sz="4" w:space="0" w:color="auto"/>
              <w:right w:val="single" w:sz="6" w:space="0" w:color="auto"/>
            </w:tcBorders>
            <w:shd w:val="clear" w:color="auto" w:fill="auto"/>
          </w:tcPr>
          <w:p w14:paraId="347B8BEA" w14:textId="641CD227" w:rsidR="007A6593" w:rsidRPr="00AA6C83" w:rsidRDefault="007A6593" w:rsidP="00F459A5">
            <w:pPr>
              <w:widowControl/>
              <w:spacing w:before="0" w:line="0" w:lineRule="atLeast"/>
              <w:ind w:right="0"/>
              <w:rPr>
                <w:rFonts w:ascii="Liberation Serif" w:hAnsi="Liberation Serif" w:cs="Liberation Serif"/>
                <w:b w:val="0"/>
                <w:bCs w:val="0"/>
              </w:rPr>
            </w:pPr>
            <w:r>
              <w:rPr>
                <w:rFonts w:ascii="Liberation Serif" w:hAnsi="Liberation Serif" w:cs="Liberation Serif"/>
                <w:b w:val="0"/>
                <w:bCs w:val="0"/>
              </w:rPr>
              <w:t>92,</w:t>
            </w:r>
            <w:r w:rsidR="00536710">
              <w:rPr>
                <w:rFonts w:ascii="Liberation Serif" w:hAnsi="Liberation Serif" w:cs="Liberation Serif"/>
                <w:b w:val="0"/>
                <w:bCs w:val="0"/>
              </w:rPr>
              <w:t>11</w:t>
            </w:r>
          </w:p>
        </w:tc>
      </w:tr>
      <w:tr w:rsidR="001B7846" w:rsidRPr="003E1983" w14:paraId="6F7AC9A3" w14:textId="77777777" w:rsidTr="007A6593">
        <w:trPr>
          <w:cantSplit/>
          <w:trHeight w:val="238"/>
        </w:trPr>
        <w:tc>
          <w:tcPr>
            <w:tcW w:w="6804" w:type="dxa"/>
            <w:tcBorders>
              <w:top w:val="single" w:sz="4" w:space="0" w:color="auto"/>
              <w:left w:val="single" w:sz="4" w:space="0" w:color="auto"/>
              <w:bottom w:val="single" w:sz="4" w:space="0" w:color="auto"/>
              <w:right w:val="single" w:sz="6" w:space="0" w:color="auto"/>
            </w:tcBorders>
            <w:shd w:val="clear" w:color="auto" w:fill="auto"/>
          </w:tcPr>
          <w:p w14:paraId="38D0B16B" w14:textId="77777777" w:rsidR="001B7846" w:rsidRPr="001B7846" w:rsidRDefault="001B7846" w:rsidP="001B7846">
            <w:pPr>
              <w:widowControl/>
              <w:pBdr>
                <w:left w:val="single" w:sz="4" w:space="4" w:color="auto"/>
              </w:pBdr>
              <w:spacing w:before="0" w:line="0" w:lineRule="atLeast"/>
              <w:ind w:right="0"/>
              <w:jc w:val="both"/>
              <w:rPr>
                <w:rFonts w:ascii="Liberation Serif" w:hAnsi="Liberation Serif" w:cs="Liberation Serif"/>
                <w:b w:val="0"/>
                <w:bCs w:val="0"/>
              </w:rPr>
            </w:pPr>
            <w:r w:rsidRPr="001B7846">
              <w:rPr>
                <w:rFonts w:ascii="Liberation Serif" w:hAnsi="Liberation Serif" w:cs="Liberation Serif"/>
                <w:b w:val="0"/>
                <w:bCs w:val="0"/>
              </w:rPr>
              <w:t>- мужчины</w:t>
            </w:r>
          </w:p>
        </w:tc>
        <w:tc>
          <w:tcPr>
            <w:tcW w:w="1559" w:type="dxa"/>
            <w:tcBorders>
              <w:top w:val="single" w:sz="4" w:space="0" w:color="auto"/>
              <w:left w:val="single" w:sz="6" w:space="0" w:color="auto"/>
              <w:bottom w:val="single" w:sz="4" w:space="0" w:color="auto"/>
              <w:right w:val="single" w:sz="6" w:space="0" w:color="auto"/>
            </w:tcBorders>
          </w:tcPr>
          <w:p w14:paraId="393320BA" w14:textId="77777777" w:rsidR="001B7846" w:rsidRPr="001B7846" w:rsidRDefault="001B7846" w:rsidP="001B7846">
            <w:pPr>
              <w:widowControl/>
              <w:spacing w:before="0" w:line="0" w:lineRule="atLeast"/>
              <w:ind w:right="0"/>
              <w:rPr>
                <w:rFonts w:ascii="Liberation Serif" w:hAnsi="Liberation Serif" w:cs="Liberation Serif"/>
                <w:b w:val="0"/>
              </w:rPr>
            </w:pPr>
            <w:r w:rsidRPr="001B7846">
              <w:rPr>
                <w:rFonts w:ascii="Liberation Serif" w:hAnsi="Liberation Serif" w:cs="Liberation Serif"/>
                <w:b w:val="0"/>
              </w:rPr>
              <w:t>40,92</w:t>
            </w:r>
          </w:p>
        </w:tc>
        <w:tc>
          <w:tcPr>
            <w:tcW w:w="1559" w:type="dxa"/>
            <w:tcBorders>
              <w:top w:val="single" w:sz="4" w:space="0" w:color="auto"/>
              <w:left w:val="single" w:sz="6" w:space="0" w:color="auto"/>
              <w:bottom w:val="single" w:sz="4" w:space="0" w:color="auto"/>
              <w:right w:val="single" w:sz="6" w:space="0" w:color="auto"/>
            </w:tcBorders>
          </w:tcPr>
          <w:p w14:paraId="797B5BA7" w14:textId="77777777" w:rsidR="001B7846" w:rsidRPr="001B7846" w:rsidRDefault="001B7846" w:rsidP="001B7846">
            <w:pPr>
              <w:widowControl/>
              <w:tabs>
                <w:tab w:val="left" w:pos="354"/>
                <w:tab w:val="center" w:pos="863"/>
              </w:tabs>
              <w:spacing w:before="0" w:line="0" w:lineRule="atLeast"/>
              <w:ind w:right="0"/>
              <w:rPr>
                <w:rFonts w:ascii="Liberation Serif" w:hAnsi="Liberation Serif" w:cs="Liberation Serif"/>
                <w:b w:val="0"/>
              </w:rPr>
            </w:pPr>
            <w:r w:rsidRPr="001B7846">
              <w:rPr>
                <w:rFonts w:ascii="Liberation Serif" w:hAnsi="Liberation Serif" w:cs="Liberation Serif"/>
                <w:b w:val="0"/>
              </w:rPr>
              <w:t>42,002</w:t>
            </w:r>
          </w:p>
        </w:tc>
        <w:tc>
          <w:tcPr>
            <w:tcW w:w="1559" w:type="dxa"/>
            <w:tcBorders>
              <w:top w:val="single" w:sz="4" w:space="0" w:color="auto"/>
              <w:left w:val="single" w:sz="6" w:space="0" w:color="auto"/>
              <w:bottom w:val="single" w:sz="4" w:space="0" w:color="auto"/>
              <w:right w:val="single" w:sz="6" w:space="0" w:color="auto"/>
            </w:tcBorders>
          </w:tcPr>
          <w:p w14:paraId="0C781EF1" w14:textId="77777777" w:rsidR="001B7846" w:rsidRPr="001B7846" w:rsidRDefault="001B7846" w:rsidP="001B7846">
            <w:pPr>
              <w:widowControl/>
              <w:spacing w:before="0" w:line="0" w:lineRule="atLeast"/>
              <w:ind w:right="0"/>
              <w:rPr>
                <w:rFonts w:ascii="Liberation Serif" w:hAnsi="Liberation Serif" w:cs="Liberation Serif"/>
                <w:b w:val="0"/>
                <w:bCs w:val="0"/>
              </w:rPr>
            </w:pPr>
            <w:r w:rsidRPr="001B7846">
              <w:rPr>
                <w:rFonts w:ascii="Liberation Serif" w:hAnsi="Liberation Serif" w:cs="Liberation Serif"/>
                <w:b w:val="0"/>
                <w:bCs w:val="0"/>
              </w:rPr>
              <w:t>40,84</w:t>
            </w:r>
          </w:p>
        </w:tc>
        <w:tc>
          <w:tcPr>
            <w:tcW w:w="1559" w:type="dxa"/>
            <w:tcBorders>
              <w:top w:val="single" w:sz="4" w:space="0" w:color="auto"/>
              <w:left w:val="single" w:sz="6" w:space="0" w:color="auto"/>
              <w:bottom w:val="single" w:sz="4" w:space="0" w:color="auto"/>
              <w:right w:val="single" w:sz="6" w:space="0" w:color="auto"/>
            </w:tcBorders>
          </w:tcPr>
          <w:p w14:paraId="7747AE08" w14:textId="77777777" w:rsidR="001B7846" w:rsidRPr="001B7846" w:rsidRDefault="001B7846" w:rsidP="001B7846">
            <w:pPr>
              <w:widowControl/>
              <w:spacing w:before="0" w:line="0" w:lineRule="atLeast"/>
              <w:ind w:right="0"/>
              <w:rPr>
                <w:rFonts w:ascii="Liberation Serif" w:hAnsi="Liberation Serif" w:cs="Liberation Serif"/>
                <w:b w:val="0"/>
                <w:bCs w:val="0"/>
              </w:rPr>
            </w:pPr>
            <w:r w:rsidRPr="001B7846">
              <w:rPr>
                <w:rFonts w:ascii="Liberation Serif" w:hAnsi="Liberation Serif" w:cs="Liberation Serif"/>
                <w:b w:val="0"/>
                <w:bCs w:val="0"/>
              </w:rPr>
              <w:t>42,08</w:t>
            </w:r>
          </w:p>
        </w:tc>
        <w:tc>
          <w:tcPr>
            <w:tcW w:w="1559" w:type="dxa"/>
            <w:tcBorders>
              <w:top w:val="single" w:sz="4" w:space="0" w:color="auto"/>
              <w:left w:val="single" w:sz="6" w:space="0" w:color="auto"/>
              <w:bottom w:val="single" w:sz="4" w:space="0" w:color="auto"/>
              <w:right w:val="single" w:sz="6" w:space="0" w:color="auto"/>
            </w:tcBorders>
            <w:shd w:val="clear" w:color="auto" w:fill="auto"/>
          </w:tcPr>
          <w:p w14:paraId="13EC68BD" w14:textId="36AABA76" w:rsidR="001B7846" w:rsidRPr="00FF50FB" w:rsidRDefault="001B7846" w:rsidP="00F459A5">
            <w:pPr>
              <w:widowControl/>
              <w:spacing w:before="0" w:line="0" w:lineRule="atLeast"/>
              <w:ind w:right="0"/>
              <w:rPr>
                <w:rFonts w:ascii="Liberation Serif" w:hAnsi="Liberation Serif" w:cs="Liberation Serif"/>
                <w:b w:val="0"/>
                <w:bCs w:val="0"/>
              </w:rPr>
            </w:pPr>
            <w:r w:rsidRPr="00FF50FB">
              <w:rPr>
                <w:rFonts w:ascii="Liberation Serif" w:hAnsi="Liberation Serif" w:cs="Liberation Serif"/>
                <w:b w:val="0"/>
                <w:bCs w:val="0"/>
              </w:rPr>
              <w:t>42,</w:t>
            </w:r>
            <w:r w:rsidR="00FF50FB" w:rsidRPr="00FF50FB">
              <w:rPr>
                <w:rFonts w:ascii="Liberation Serif" w:hAnsi="Liberation Serif" w:cs="Liberation Serif"/>
                <w:b w:val="0"/>
                <w:bCs w:val="0"/>
              </w:rPr>
              <w:t>6</w:t>
            </w:r>
            <w:r w:rsidR="00F459A5">
              <w:rPr>
                <w:rFonts w:ascii="Liberation Serif" w:hAnsi="Liberation Serif" w:cs="Liberation Serif"/>
                <w:b w:val="0"/>
                <w:bCs w:val="0"/>
              </w:rPr>
              <w:t>5</w:t>
            </w:r>
          </w:p>
        </w:tc>
      </w:tr>
      <w:tr w:rsidR="001B7846" w:rsidRPr="003E1983" w14:paraId="0A3FE1B5" w14:textId="77777777" w:rsidTr="007A6593">
        <w:trPr>
          <w:cantSplit/>
          <w:trHeight w:val="358"/>
        </w:trPr>
        <w:tc>
          <w:tcPr>
            <w:tcW w:w="6804" w:type="dxa"/>
            <w:tcBorders>
              <w:top w:val="single" w:sz="4" w:space="0" w:color="auto"/>
              <w:left w:val="single" w:sz="6" w:space="0" w:color="auto"/>
              <w:bottom w:val="single" w:sz="6" w:space="0" w:color="auto"/>
              <w:right w:val="single" w:sz="6" w:space="0" w:color="auto"/>
            </w:tcBorders>
            <w:shd w:val="clear" w:color="auto" w:fill="auto"/>
          </w:tcPr>
          <w:p w14:paraId="54966E25" w14:textId="77777777" w:rsidR="001B7846" w:rsidRPr="001B7846" w:rsidRDefault="001B7846" w:rsidP="001B7846">
            <w:pPr>
              <w:widowControl/>
              <w:spacing w:before="0" w:line="0" w:lineRule="atLeast"/>
              <w:ind w:right="0"/>
              <w:jc w:val="left"/>
              <w:rPr>
                <w:rFonts w:ascii="Liberation Serif" w:hAnsi="Liberation Serif" w:cs="Liberation Serif"/>
                <w:b w:val="0"/>
                <w:bCs w:val="0"/>
              </w:rPr>
            </w:pPr>
            <w:r w:rsidRPr="001B7846">
              <w:rPr>
                <w:rFonts w:ascii="Liberation Serif" w:hAnsi="Liberation Serif" w:cs="Liberation Serif"/>
                <w:b w:val="0"/>
                <w:bCs w:val="0"/>
              </w:rPr>
              <w:t>- женщины</w:t>
            </w:r>
          </w:p>
        </w:tc>
        <w:tc>
          <w:tcPr>
            <w:tcW w:w="1559" w:type="dxa"/>
            <w:tcBorders>
              <w:top w:val="single" w:sz="4" w:space="0" w:color="auto"/>
              <w:left w:val="single" w:sz="6" w:space="0" w:color="auto"/>
              <w:bottom w:val="single" w:sz="6" w:space="0" w:color="auto"/>
              <w:right w:val="single" w:sz="6" w:space="0" w:color="auto"/>
            </w:tcBorders>
          </w:tcPr>
          <w:p w14:paraId="2A0C6C11" w14:textId="77777777" w:rsidR="001B7846" w:rsidRPr="001B7846" w:rsidRDefault="001B7846" w:rsidP="001B7846">
            <w:pPr>
              <w:widowControl/>
              <w:spacing w:before="0" w:line="0" w:lineRule="atLeast"/>
              <w:ind w:right="0"/>
              <w:rPr>
                <w:rFonts w:ascii="Liberation Serif" w:hAnsi="Liberation Serif" w:cs="Liberation Serif"/>
                <w:b w:val="0"/>
              </w:rPr>
            </w:pPr>
            <w:r w:rsidRPr="001B7846">
              <w:rPr>
                <w:rFonts w:ascii="Liberation Serif" w:hAnsi="Liberation Serif" w:cs="Liberation Serif"/>
                <w:b w:val="0"/>
              </w:rPr>
              <w:t>47,24</w:t>
            </w:r>
          </w:p>
        </w:tc>
        <w:tc>
          <w:tcPr>
            <w:tcW w:w="1559" w:type="dxa"/>
            <w:tcBorders>
              <w:top w:val="single" w:sz="4" w:space="0" w:color="auto"/>
              <w:left w:val="single" w:sz="6" w:space="0" w:color="auto"/>
              <w:bottom w:val="single" w:sz="6" w:space="0" w:color="auto"/>
              <w:right w:val="single" w:sz="6" w:space="0" w:color="auto"/>
            </w:tcBorders>
          </w:tcPr>
          <w:p w14:paraId="399A8DDC" w14:textId="77777777" w:rsidR="001B7846" w:rsidRPr="001B7846" w:rsidRDefault="001B7846" w:rsidP="001B7846">
            <w:pPr>
              <w:widowControl/>
              <w:spacing w:before="0" w:line="0" w:lineRule="atLeast"/>
              <w:ind w:right="0"/>
              <w:rPr>
                <w:rFonts w:ascii="Liberation Serif" w:hAnsi="Liberation Serif" w:cs="Liberation Serif"/>
                <w:b w:val="0"/>
              </w:rPr>
            </w:pPr>
            <w:r w:rsidRPr="001B7846">
              <w:rPr>
                <w:rFonts w:ascii="Liberation Serif" w:hAnsi="Liberation Serif" w:cs="Liberation Serif"/>
                <w:b w:val="0"/>
              </w:rPr>
              <w:t>48,21</w:t>
            </w:r>
          </w:p>
        </w:tc>
        <w:tc>
          <w:tcPr>
            <w:tcW w:w="1559" w:type="dxa"/>
            <w:tcBorders>
              <w:top w:val="single" w:sz="4" w:space="0" w:color="auto"/>
              <w:left w:val="single" w:sz="6" w:space="0" w:color="auto"/>
              <w:bottom w:val="single" w:sz="6" w:space="0" w:color="auto"/>
              <w:right w:val="single" w:sz="6" w:space="0" w:color="auto"/>
            </w:tcBorders>
          </w:tcPr>
          <w:p w14:paraId="794107E9" w14:textId="77777777" w:rsidR="001B7846" w:rsidRPr="001B7846" w:rsidRDefault="001B7846" w:rsidP="001B7846">
            <w:pPr>
              <w:widowControl/>
              <w:tabs>
                <w:tab w:val="left" w:pos="354"/>
                <w:tab w:val="center" w:pos="863"/>
              </w:tabs>
              <w:spacing w:before="0" w:line="0" w:lineRule="atLeast"/>
              <w:ind w:right="0"/>
              <w:rPr>
                <w:rFonts w:ascii="Liberation Serif" w:hAnsi="Liberation Serif" w:cs="Liberation Serif"/>
                <w:b w:val="0"/>
              </w:rPr>
            </w:pPr>
            <w:r w:rsidRPr="001B7846">
              <w:rPr>
                <w:rFonts w:ascii="Liberation Serif" w:hAnsi="Liberation Serif" w:cs="Liberation Serif"/>
                <w:b w:val="0"/>
              </w:rPr>
              <w:t>47,35</w:t>
            </w:r>
          </w:p>
        </w:tc>
        <w:tc>
          <w:tcPr>
            <w:tcW w:w="1559" w:type="dxa"/>
            <w:tcBorders>
              <w:top w:val="single" w:sz="4" w:space="0" w:color="auto"/>
              <w:left w:val="single" w:sz="6" w:space="0" w:color="auto"/>
              <w:bottom w:val="single" w:sz="6" w:space="0" w:color="auto"/>
              <w:right w:val="single" w:sz="6" w:space="0" w:color="auto"/>
            </w:tcBorders>
          </w:tcPr>
          <w:p w14:paraId="4ED9716D" w14:textId="77777777" w:rsidR="001B7846" w:rsidRPr="001B7846" w:rsidRDefault="001B7846" w:rsidP="001B7846">
            <w:pPr>
              <w:widowControl/>
              <w:tabs>
                <w:tab w:val="left" w:pos="354"/>
                <w:tab w:val="center" w:pos="863"/>
              </w:tabs>
              <w:spacing w:before="0" w:line="0" w:lineRule="atLeast"/>
              <w:ind w:right="0"/>
              <w:rPr>
                <w:rFonts w:ascii="Liberation Serif" w:hAnsi="Liberation Serif" w:cs="Liberation Serif"/>
                <w:b w:val="0"/>
              </w:rPr>
            </w:pPr>
            <w:r w:rsidRPr="001B7846">
              <w:rPr>
                <w:rFonts w:ascii="Liberation Serif" w:hAnsi="Liberation Serif" w:cs="Liberation Serif"/>
                <w:b w:val="0"/>
              </w:rPr>
              <w:t>48,72</w:t>
            </w:r>
          </w:p>
        </w:tc>
        <w:tc>
          <w:tcPr>
            <w:tcW w:w="1559" w:type="dxa"/>
            <w:tcBorders>
              <w:top w:val="single" w:sz="4" w:space="0" w:color="auto"/>
              <w:left w:val="single" w:sz="6" w:space="0" w:color="auto"/>
              <w:bottom w:val="single" w:sz="6" w:space="0" w:color="auto"/>
              <w:right w:val="single" w:sz="6" w:space="0" w:color="auto"/>
            </w:tcBorders>
            <w:shd w:val="clear" w:color="auto" w:fill="auto"/>
          </w:tcPr>
          <w:p w14:paraId="06E13F23" w14:textId="7E614835" w:rsidR="001B7846" w:rsidRPr="00FF50FB" w:rsidRDefault="00FF50FB" w:rsidP="00F459A5">
            <w:pPr>
              <w:widowControl/>
              <w:tabs>
                <w:tab w:val="left" w:pos="354"/>
                <w:tab w:val="center" w:pos="863"/>
              </w:tabs>
              <w:spacing w:before="0" w:line="0" w:lineRule="atLeast"/>
              <w:ind w:right="0"/>
              <w:rPr>
                <w:rFonts w:ascii="Liberation Serif" w:hAnsi="Liberation Serif" w:cs="Liberation Serif"/>
              </w:rPr>
            </w:pPr>
            <w:r w:rsidRPr="00FF50FB">
              <w:rPr>
                <w:rFonts w:ascii="Liberation Serif" w:hAnsi="Liberation Serif" w:cs="Liberation Serif"/>
                <w:b w:val="0"/>
              </w:rPr>
              <w:t>49</w:t>
            </w:r>
            <w:r w:rsidR="001B7846" w:rsidRPr="00FF50FB">
              <w:rPr>
                <w:rFonts w:ascii="Liberation Serif" w:hAnsi="Liberation Serif" w:cs="Liberation Serif"/>
                <w:b w:val="0"/>
              </w:rPr>
              <w:t>,</w:t>
            </w:r>
            <w:r w:rsidRPr="00FF50FB">
              <w:rPr>
                <w:rFonts w:ascii="Liberation Serif" w:hAnsi="Liberation Serif" w:cs="Liberation Serif"/>
                <w:b w:val="0"/>
              </w:rPr>
              <w:t>4</w:t>
            </w:r>
            <w:r w:rsidR="00F459A5">
              <w:rPr>
                <w:rFonts w:ascii="Liberation Serif" w:hAnsi="Liberation Serif" w:cs="Liberation Serif"/>
                <w:b w:val="0"/>
              </w:rPr>
              <w:t>7</w:t>
            </w:r>
          </w:p>
        </w:tc>
      </w:tr>
      <w:tr w:rsidR="001B7846" w:rsidRPr="003E1983" w14:paraId="3454EFD9" w14:textId="77777777" w:rsidTr="007A6593">
        <w:trPr>
          <w:cantSplit/>
          <w:trHeight w:val="238"/>
        </w:trPr>
        <w:tc>
          <w:tcPr>
            <w:tcW w:w="6804" w:type="dxa"/>
            <w:tcBorders>
              <w:top w:val="single" w:sz="6" w:space="0" w:color="auto"/>
              <w:left w:val="single" w:sz="6" w:space="0" w:color="auto"/>
              <w:bottom w:val="nil"/>
              <w:right w:val="single" w:sz="6" w:space="0" w:color="auto"/>
            </w:tcBorders>
            <w:shd w:val="clear" w:color="auto" w:fill="auto"/>
          </w:tcPr>
          <w:p w14:paraId="4FC294E0" w14:textId="77777777" w:rsidR="001B7846" w:rsidRPr="00AA6C83" w:rsidRDefault="001B7846" w:rsidP="001B7846">
            <w:pPr>
              <w:widowControl/>
              <w:spacing w:before="0" w:line="0" w:lineRule="atLeast"/>
              <w:ind w:right="0"/>
              <w:jc w:val="both"/>
              <w:rPr>
                <w:rFonts w:ascii="Liberation Serif" w:hAnsi="Liberation Serif" w:cs="Liberation Serif"/>
                <w:b w:val="0"/>
                <w:bCs w:val="0"/>
              </w:rPr>
            </w:pPr>
            <w:r w:rsidRPr="00AA6C83">
              <w:rPr>
                <w:rFonts w:ascii="Liberation Serif" w:hAnsi="Liberation Serif" w:cs="Liberation Serif"/>
                <w:b w:val="0"/>
                <w:bCs w:val="0"/>
              </w:rPr>
              <w:t xml:space="preserve">Численность городского населения, </w:t>
            </w:r>
          </w:p>
          <w:p w14:paraId="76D63116" w14:textId="77777777" w:rsidR="001B7846" w:rsidRPr="00AA6C83" w:rsidRDefault="001B7846" w:rsidP="001B7846">
            <w:pPr>
              <w:widowControl/>
              <w:spacing w:before="0" w:line="0" w:lineRule="atLeast"/>
              <w:ind w:right="0"/>
              <w:jc w:val="both"/>
              <w:rPr>
                <w:rFonts w:ascii="Liberation Serif" w:hAnsi="Liberation Serif" w:cs="Liberation Serif"/>
                <w:b w:val="0"/>
                <w:bCs w:val="0"/>
              </w:rPr>
            </w:pPr>
            <w:r w:rsidRPr="00AA6C83">
              <w:rPr>
                <w:rFonts w:ascii="Liberation Serif" w:hAnsi="Liberation Serif" w:cs="Liberation Serif"/>
                <w:b w:val="0"/>
                <w:bCs w:val="0"/>
              </w:rPr>
              <w:t>тыс. человек</w:t>
            </w:r>
          </w:p>
        </w:tc>
        <w:tc>
          <w:tcPr>
            <w:tcW w:w="1559" w:type="dxa"/>
            <w:tcBorders>
              <w:top w:val="single" w:sz="6" w:space="0" w:color="auto"/>
              <w:left w:val="single" w:sz="6" w:space="0" w:color="auto"/>
              <w:bottom w:val="nil"/>
              <w:right w:val="single" w:sz="6" w:space="0" w:color="auto"/>
            </w:tcBorders>
          </w:tcPr>
          <w:p w14:paraId="1225FF6C" w14:textId="77777777" w:rsidR="001B7846" w:rsidRPr="00AA6C83" w:rsidRDefault="001B7846" w:rsidP="001B7846">
            <w:pPr>
              <w:widowControl/>
              <w:spacing w:before="0" w:line="0" w:lineRule="atLeast"/>
              <w:ind w:right="0"/>
              <w:rPr>
                <w:rFonts w:ascii="Liberation Serif" w:hAnsi="Liberation Serif" w:cs="Liberation Serif"/>
                <w:b w:val="0"/>
              </w:rPr>
            </w:pPr>
            <w:r w:rsidRPr="00AA6C83">
              <w:rPr>
                <w:rFonts w:ascii="Liberation Serif" w:hAnsi="Liberation Serif" w:cs="Liberation Serif"/>
                <w:b w:val="0"/>
              </w:rPr>
              <w:t>74,26</w:t>
            </w:r>
          </w:p>
        </w:tc>
        <w:tc>
          <w:tcPr>
            <w:tcW w:w="1559" w:type="dxa"/>
            <w:tcBorders>
              <w:top w:val="single" w:sz="6" w:space="0" w:color="auto"/>
              <w:left w:val="single" w:sz="6" w:space="0" w:color="auto"/>
              <w:bottom w:val="nil"/>
              <w:right w:val="single" w:sz="6" w:space="0" w:color="auto"/>
            </w:tcBorders>
          </w:tcPr>
          <w:p w14:paraId="56C49166" w14:textId="77777777" w:rsidR="001B7846" w:rsidRPr="00AA6C83" w:rsidRDefault="001B7846" w:rsidP="001B7846">
            <w:pPr>
              <w:widowControl/>
              <w:spacing w:before="0" w:line="0" w:lineRule="atLeast"/>
              <w:ind w:right="0"/>
              <w:rPr>
                <w:rFonts w:ascii="Liberation Serif" w:hAnsi="Liberation Serif" w:cs="Liberation Serif"/>
                <w:b w:val="0"/>
              </w:rPr>
            </w:pPr>
            <w:r w:rsidRPr="00AA6C83">
              <w:rPr>
                <w:rFonts w:ascii="Liberation Serif" w:hAnsi="Liberation Serif" w:cs="Liberation Serif"/>
                <w:b w:val="0"/>
              </w:rPr>
              <w:t>76,39</w:t>
            </w:r>
          </w:p>
        </w:tc>
        <w:tc>
          <w:tcPr>
            <w:tcW w:w="1559" w:type="dxa"/>
            <w:tcBorders>
              <w:top w:val="single" w:sz="6" w:space="0" w:color="auto"/>
              <w:left w:val="single" w:sz="6" w:space="0" w:color="auto"/>
              <w:bottom w:val="nil"/>
              <w:right w:val="single" w:sz="6" w:space="0" w:color="auto"/>
            </w:tcBorders>
          </w:tcPr>
          <w:p w14:paraId="4E0AD49D" w14:textId="77777777" w:rsidR="001B7846" w:rsidRPr="00AA6C83" w:rsidRDefault="001B7846" w:rsidP="001B7846">
            <w:pPr>
              <w:widowControl/>
              <w:spacing w:before="0" w:line="0" w:lineRule="atLeast"/>
              <w:ind w:right="0"/>
              <w:rPr>
                <w:rFonts w:ascii="Liberation Serif" w:hAnsi="Liberation Serif" w:cs="Liberation Serif"/>
                <w:b w:val="0"/>
              </w:rPr>
            </w:pPr>
            <w:r>
              <w:rPr>
                <w:rFonts w:ascii="Liberation Serif" w:hAnsi="Liberation Serif" w:cs="Liberation Serif"/>
                <w:b w:val="0"/>
              </w:rPr>
              <w:t>73,72</w:t>
            </w:r>
          </w:p>
        </w:tc>
        <w:tc>
          <w:tcPr>
            <w:tcW w:w="1559" w:type="dxa"/>
            <w:tcBorders>
              <w:top w:val="single" w:sz="6" w:space="0" w:color="auto"/>
              <w:left w:val="single" w:sz="6" w:space="0" w:color="auto"/>
              <w:bottom w:val="nil"/>
              <w:right w:val="single" w:sz="6" w:space="0" w:color="auto"/>
            </w:tcBorders>
          </w:tcPr>
          <w:p w14:paraId="108B6DB8" w14:textId="77777777" w:rsidR="001B7846" w:rsidRPr="00AA6C83" w:rsidRDefault="001B7846" w:rsidP="001B7846">
            <w:pPr>
              <w:widowControl/>
              <w:spacing w:before="0" w:line="0" w:lineRule="atLeast"/>
              <w:ind w:right="0"/>
              <w:rPr>
                <w:rFonts w:ascii="Liberation Serif" w:hAnsi="Liberation Serif" w:cs="Liberation Serif"/>
                <w:b w:val="0"/>
              </w:rPr>
            </w:pPr>
            <w:r w:rsidRPr="00AA6C83">
              <w:rPr>
                <w:rFonts w:ascii="Liberation Serif" w:hAnsi="Liberation Serif" w:cs="Liberation Serif"/>
                <w:b w:val="0"/>
              </w:rPr>
              <w:t>76,20</w:t>
            </w:r>
          </w:p>
        </w:tc>
        <w:tc>
          <w:tcPr>
            <w:tcW w:w="1559" w:type="dxa"/>
            <w:tcBorders>
              <w:top w:val="single" w:sz="6" w:space="0" w:color="auto"/>
              <w:left w:val="single" w:sz="6" w:space="0" w:color="auto"/>
              <w:bottom w:val="nil"/>
              <w:right w:val="single" w:sz="6" w:space="0" w:color="auto"/>
            </w:tcBorders>
            <w:shd w:val="clear" w:color="auto" w:fill="auto"/>
          </w:tcPr>
          <w:p w14:paraId="4FFCE7C9" w14:textId="77777777" w:rsidR="001B7846" w:rsidRPr="00AA6C83" w:rsidRDefault="001B7846" w:rsidP="001B7846">
            <w:pPr>
              <w:widowControl/>
              <w:spacing w:before="0" w:line="0" w:lineRule="atLeast"/>
              <w:ind w:right="0"/>
              <w:rPr>
                <w:rFonts w:ascii="Liberation Serif" w:hAnsi="Liberation Serif" w:cs="Liberation Serif"/>
                <w:b w:val="0"/>
                <w:bCs w:val="0"/>
              </w:rPr>
            </w:pPr>
            <w:r>
              <w:rPr>
                <w:rFonts w:ascii="Liberation Serif" w:hAnsi="Liberation Serif" w:cs="Liberation Serif"/>
                <w:b w:val="0"/>
                <w:bCs w:val="0"/>
              </w:rPr>
              <w:t>77,49</w:t>
            </w:r>
          </w:p>
        </w:tc>
      </w:tr>
      <w:tr w:rsidR="001B7846" w:rsidRPr="003E1983" w14:paraId="0D3B5171" w14:textId="77777777" w:rsidTr="007A6593">
        <w:trPr>
          <w:cantSplit/>
          <w:trHeight w:val="238"/>
        </w:trPr>
        <w:tc>
          <w:tcPr>
            <w:tcW w:w="6804" w:type="dxa"/>
            <w:tcBorders>
              <w:top w:val="single" w:sz="6" w:space="0" w:color="auto"/>
              <w:left w:val="single" w:sz="6" w:space="0" w:color="auto"/>
              <w:bottom w:val="nil"/>
              <w:right w:val="single" w:sz="6" w:space="0" w:color="auto"/>
            </w:tcBorders>
            <w:shd w:val="clear" w:color="auto" w:fill="auto"/>
          </w:tcPr>
          <w:p w14:paraId="39822BE7" w14:textId="77777777" w:rsidR="001B7846" w:rsidRPr="00AA6C83" w:rsidRDefault="001B7846" w:rsidP="001B7846">
            <w:pPr>
              <w:widowControl/>
              <w:spacing w:before="0" w:line="0" w:lineRule="atLeast"/>
              <w:ind w:right="0"/>
              <w:jc w:val="both"/>
              <w:rPr>
                <w:rFonts w:ascii="Liberation Serif" w:hAnsi="Liberation Serif" w:cs="Liberation Serif"/>
                <w:b w:val="0"/>
                <w:bCs w:val="0"/>
              </w:rPr>
            </w:pPr>
            <w:r w:rsidRPr="00AA6C83">
              <w:rPr>
                <w:rFonts w:ascii="Liberation Serif" w:hAnsi="Liberation Serif" w:cs="Liberation Serif"/>
                <w:b w:val="0"/>
                <w:bCs w:val="0"/>
              </w:rPr>
              <w:t xml:space="preserve">Численность сельского населения, </w:t>
            </w:r>
          </w:p>
          <w:p w14:paraId="51DB0F1D" w14:textId="77777777" w:rsidR="001B7846" w:rsidRPr="00AA6C83" w:rsidRDefault="001B7846" w:rsidP="001B7846">
            <w:pPr>
              <w:widowControl/>
              <w:spacing w:before="0" w:line="0" w:lineRule="atLeast"/>
              <w:ind w:right="0"/>
              <w:jc w:val="both"/>
              <w:rPr>
                <w:rFonts w:ascii="Liberation Serif" w:hAnsi="Liberation Serif" w:cs="Liberation Serif"/>
                <w:b w:val="0"/>
                <w:bCs w:val="0"/>
              </w:rPr>
            </w:pPr>
            <w:r w:rsidRPr="00AA6C83">
              <w:rPr>
                <w:rFonts w:ascii="Liberation Serif" w:hAnsi="Liberation Serif" w:cs="Liberation Serif"/>
                <w:b w:val="0"/>
                <w:bCs w:val="0"/>
              </w:rPr>
              <w:t>тыс. человек</w:t>
            </w:r>
          </w:p>
        </w:tc>
        <w:tc>
          <w:tcPr>
            <w:tcW w:w="1559" w:type="dxa"/>
            <w:tcBorders>
              <w:top w:val="single" w:sz="6" w:space="0" w:color="auto"/>
              <w:left w:val="single" w:sz="6" w:space="0" w:color="auto"/>
              <w:bottom w:val="nil"/>
              <w:right w:val="single" w:sz="6" w:space="0" w:color="auto"/>
            </w:tcBorders>
          </w:tcPr>
          <w:p w14:paraId="5BDFAF57" w14:textId="77777777" w:rsidR="001B7846" w:rsidRPr="00AA6C83" w:rsidRDefault="001B7846" w:rsidP="001B7846">
            <w:pPr>
              <w:widowControl/>
              <w:spacing w:before="0" w:line="0" w:lineRule="atLeast"/>
              <w:ind w:right="0"/>
              <w:rPr>
                <w:rFonts w:ascii="Liberation Serif" w:hAnsi="Liberation Serif" w:cs="Liberation Serif"/>
                <w:b w:val="0"/>
              </w:rPr>
            </w:pPr>
            <w:r w:rsidRPr="00AA6C83">
              <w:rPr>
                <w:rFonts w:ascii="Liberation Serif" w:hAnsi="Liberation Serif" w:cs="Liberation Serif"/>
                <w:b w:val="0"/>
              </w:rPr>
              <w:t>13,89</w:t>
            </w:r>
          </w:p>
        </w:tc>
        <w:tc>
          <w:tcPr>
            <w:tcW w:w="1559" w:type="dxa"/>
            <w:tcBorders>
              <w:top w:val="single" w:sz="6" w:space="0" w:color="auto"/>
              <w:left w:val="single" w:sz="6" w:space="0" w:color="auto"/>
              <w:bottom w:val="nil"/>
              <w:right w:val="single" w:sz="6" w:space="0" w:color="auto"/>
            </w:tcBorders>
          </w:tcPr>
          <w:p w14:paraId="2F567459" w14:textId="77777777" w:rsidR="001B7846" w:rsidRPr="00AA6C83" w:rsidRDefault="001B7846" w:rsidP="001B7846">
            <w:pPr>
              <w:widowControl/>
              <w:spacing w:before="0" w:line="0" w:lineRule="atLeast"/>
              <w:ind w:right="0"/>
              <w:rPr>
                <w:rFonts w:ascii="Liberation Serif" w:hAnsi="Liberation Serif" w:cs="Liberation Serif"/>
                <w:b w:val="0"/>
              </w:rPr>
            </w:pPr>
            <w:r w:rsidRPr="00AA6C83">
              <w:rPr>
                <w:rFonts w:ascii="Liberation Serif" w:hAnsi="Liberation Serif" w:cs="Liberation Serif"/>
                <w:b w:val="0"/>
              </w:rPr>
              <w:t>13,82</w:t>
            </w:r>
          </w:p>
        </w:tc>
        <w:tc>
          <w:tcPr>
            <w:tcW w:w="1559" w:type="dxa"/>
            <w:tcBorders>
              <w:top w:val="single" w:sz="6" w:space="0" w:color="auto"/>
              <w:left w:val="single" w:sz="6" w:space="0" w:color="auto"/>
              <w:bottom w:val="nil"/>
              <w:right w:val="single" w:sz="6" w:space="0" w:color="auto"/>
            </w:tcBorders>
          </w:tcPr>
          <w:p w14:paraId="22BA48B6" w14:textId="77777777" w:rsidR="001B7846" w:rsidRPr="00AA6C83" w:rsidRDefault="001B7846" w:rsidP="001B7846">
            <w:pPr>
              <w:widowControl/>
              <w:spacing w:before="0" w:line="0" w:lineRule="atLeast"/>
              <w:ind w:right="0"/>
              <w:rPr>
                <w:rFonts w:ascii="Liberation Serif" w:hAnsi="Liberation Serif" w:cs="Liberation Serif"/>
                <w:b w:val="0"/>
              </w:rPr>
            </w:pPr>
            <w:r>
              <w:rPr>
                <w:rFonts w:ascii="Liberation Serif" w:hAnsi="Liberation Serif" w:cs="Liberation Serif"/>
                <w:b w:val="0"/>
              </w:rPr>
              <w:t>14,47</w:t>
            </w:r>
          </w:p>
        </w:tc>
        <w:tc>
          <w:tcPr>
            <w:tcW w:w="1559" w:type="dxa"/>
            <w:tcBorders>
              <w:top w:val="single" w:sz="6" w:space="0" w:color="auto"/>
              <w:left w:val="single" w:sz="6" w:space="0" w:color="auto"/>
              <w:bottom w:val="nil"/>
              <w:right w:val="single" w:sz="6" w:space="0" w:color="auto"/>
            </w:tcBorders>
          </w:tcPr>
          <w:p w14:paraId="5F842171" w14:textId="77777777" w:rsidR="001B7846" w:rsidRPr="00AA6C83" w:rsidRDefault="001B7846" w:rsidP="001B7846">
            <w:pPr>
              <w:widowControl/>
              <w:spacing w:before="0" w:line="0" w:lineRule="atLeast"/>
              <w:ind w:right="0"/>
              <w:rPr>
                <w:rFonts w:ascii="Liberation Serif" w:hAnsi="Liberation Serif" w:cs="Liberation Serif"/>
                <w:b w:val="0"/>
              </w:rPr>
            </w:pPr>
            <w:r w:rsidRPr="00AA6C83">
              <w:rPr>
                <w:rFonts w:ascii="Liberation Serif" w:hAnsi="Liberation Serif" w:cs="Liberation Serif"/>
                <w:b w:val="0"/>
              </w:rPr>
              <w:t>14,60</w:t>
            </w:r>
          </w:p>
        </w:tc>
        <w:tc>
          <w:tcPr>
            <w:tcW w:w="1559" w:type="dxa"/>
            <w:tcBorders>
              <w:top w:val="single" w:sz="6" w:space="0" w:color="auto"/>
              <w:left w:val="single" w:sz="6" w:space="0" w:color="auto"/>
              <w:bottom w:val="nil"/>
              <w:right w:val="single" w:sz="6" w:space="0" w:color="auto"/>
            </w:tcBorders>
            <w:shd w:val="clear" w:color="auto" w:fill="auto"/>
          </w:tcPr>
          <w:p w14:paraId="6B03D626" w14:textId="77777777" w:rsidR="001B7846" w:rsidRPr="00AA6C83" w:rsidRDefault="001B7846" w:rsidP="001B7846">
            <w:pPr>
              <w:widowControl/>
              <w:spacing w:before="0" w:line="0" w:lineRule="atLeast"/>
              <w:ind w:right="0"/>
              <w:rPr>
                <w:rFonts w:ascii="Liberation Serif" w:hAnsi="Liberation Serif" w:cs="Liberation Serif"/>
                <w:b w:val="0"/>
                <w:bCs w:val="0"/>
              </w:rPr>
            </w:pPr>
            <w:r>
              <w:rPr>
                <w:rFonts w:ascii="Liberation Serif" w:hAnsi="Liberation Serif" w:cs="Liberation Serif"/>
                <w:b w:val="0"/>
                <w:bCs w:val="0"/>
              </w:rPr>
              <w:t>14,62</w:t>
            </w:r>
          </w:p>
        </w:tc>
      </w:tr>
      <w:tr w:rsidR="001B7846" w:rsidRPr="003E1983" w14:paraId="77C6734C" w14:textId="77777777" w:rsidTr="007A6593">
        <w:trPr>
          <w:cantSplit/>
          <w:trHeight w:val="238"/>
        </w:trPr>
        <w:tc>
          <w:tcPr>
            <w:tcW w:w="6804" w:type="dxa"/>
            <w:tcBorders>
              <w:top w:val="single" w:sz="6" w:space="0" w:color="auto"/>
              <w:left w:val="single" w:sz="6" w:space="0" w:color="auto"/>
              <w:bottom w:val="single" w:sz="4" w:space="0" w:color="auto"/>
              <w:right w:val="single" w:sz="6" w:space="0" w:color="auto"/>
            </w:tcBorders>
            <w:shd w:val="clear" w:color="auto" w:fill="auto"/>
          </w:tcPr>
          <w:p w14:paraId="37B0033D" w14:textId="77777777" w:rsidR="001B7846" w:rsidRPr="00AA6C83" w:rsidRDefault="001B7846" w:rsidP="001B7846">
            <w:pPr>
              <w:widowControl/>
              <w:spacing w:before="0" w:line="0" w:lineRule="atLeast"/>
              <w:ind w:right="0"/>
              <w:jc w:val="both"/>
              <w:rPr>
                <w:rFonts w:ascii="Liberation Serif" w:hAnsi="Liberation Serif" w:cs="Liberation Serif"/>
                <w:b w:val="0"/>
                <w:bCs w:val="0"/>
              </w:rPr>
            </w:pPr>
            <w:r w:rsidRPr="00AA6C83">
              <w:rPr>
                <w:rFonts w:ascii="Liberation Serif" w:hAnsi="Liberation Serif" w:cs="Liberation Serif"/>
                <w:b w:val="0"/>
                <w:bCs w:val="0"/>
              </w:rPr>
              <w:t>Численность родившихся (человек), всего</w:t>
            </w:r>
          </w:p>
        </w:tc>
        <w:tc>
          <w:tcPr>
            <w:tcW w:w="1559" w:type="dxa"/>
            <w:tcBorders>
              <w:top w:val="single" w:sz="6" w:space="0" w:color="auto"/>
              <w:left w:val="single" w:sz="6" w:space="0" w:color="auto"/>
              <w:bottom w:val="single" w:sz="4" w:space="0" w:color="auto"/>
              <w:right w:val="single" w:sz="6" w:space="0" w:color="auto"/>
            </w:tcBorders>
          </w:tcPr>
          <w:p w14:paraId="767914EC" w14:textId="77777777" w:rsidR="001B7846" w:rsidRPr="00AA6C83" w:rsidRDefault="001B7846" w:rsidP="001B7846">
            <w:pPr>
              <w:pStyle w:val="6"/>
              <w:keepNext w:val="0"/>
              <w:autoSpaceDE/>
              <w:autoSpaceDN/>
              <w:adjustRightInd/>
              <w:spacing w:line="0" w:lineRule="atLeast"/>
              <w:rPr>
                <w:rFonts w:ascii="Liberation Serif" w:hAnsi="Liberation Serif" w:cs="Liberation Serif"/>
                <w:sz w:val="24"/>
                <w:szCs w:val="24"/>
              </w:rPr>
            </w:pPr>
            <w:r w:rsidRPr="00AA6C83">
              <w:rPr>
                <w:rFonts w:ascii="Liberation Serif" w:hAnsi="Liberation Serif" w:cs="Liberation Serif"/>
                <w:sz w:val="24"/>
                <w:szCs w:val="24"/>
              </w:rPr>
              <w:t>1 018</w:t>
            </w:r>
          </w:p>
        </w:tc>
        <w:tc>
          <w:tcPr>
            <w:tcW w:w="1559" w:type="dxa"/>
            <w:tcBorders>
              <w:top w:val="single" w:sz="6" w:space="0" w:color="auto"/>
              <w:left w:val="single" w:sz="6" w:space="0" w:color="auto"/>
              <w:bottom w:val="single" w:sz="4" w:space="0" w:color="auto"/>
              <w:right w:val="single" w:sz="6" w:space="0" w:color="auto"/>
            </w:tcBorders>
          </w:tcPr>
          <w:p w14:paraId="1E2492CE" w14:textId="77777777" w:rsidR="001B7846" w:rsidRPr="00AA6C83" w:rsidRDefault="001B7846" w:rsidP="001B7846">
            <w:pPr>
              <w:widowControl/>
              <w:spacing w:before="0" w:line="0" w:lineRule="atLeast"/>
              <w:ind w:right="0"/>
              <w:rPr>
                <w:rFonts w:ascii="Liberation Serif" w:hAnsi="Liberation Serif" w:cs="Liberation Serif"/>
                <w:b w:val="0"/>
              </w:rPr>
            </w:pPr>
            <w:r w:rsidRPr="00AA6C83">
              <w:rPr>
                <w:rFonts w:ascii="Liberation Serif" w:hAnsi="Liberation Serif" w:cs="Liberation Serif"/>
                <w:b w:val="0"/>
              </w:rPr>
              <w:t>1 085</w:t>
            </w:r>
          </w:p>
        </w:tc>
        <w:tc>
          <w:tcPr>
            <w:tcW w:w="1559" w:type="dxa"/>
            <w:tcBorders>
              <w:top w:val="single" w:sz="6" w:space="0" w:color="auto"/>
              <w:left w:val="single" w:sz="6" w:space="0" w:color="auto"/>
              <w:bottom w:val="single" w:sz="4" w:space="0" w:color="auto"/>
              <w:right w:val="single" w:sz="6" w:space="0" w:color="auto"/>
            </w:tcBorders>
          </w:tcPr>
          <w:p w14:paraId="7C20A00E" w14:textId="77777777" w:rsidR="001B7846" w:rsidRPr="00AA6C83" w:rsidRDefault="001B7846" w:rsidP="001B7846">
            <w:pPr>
              <w:widowControl/>
              <w:spacing w:before="0" w:line="0" w:lineRule="atLeast"/>
              <w:ind w:right="0"/>
              <w:rPr>
                <w:rFonts w:ascii="Liberation Serif" w:hAnsi="Liberation Serif" w:cs="Liberation Serif"/>
                <w:b w:val="0"/>
              </w:rPr>
            </w:pPr>
            <w:r w:rsidRPr="00AA6C83">
              <w:rPr>
                <w:rFonts w:ascii="Liberation Serif" w:hAnsi="Liberation Serif" w:cs="Liberation Serif"/>
                <w:b w:val="0"/>
              </w:rPr>
              <w:t>993</w:t>
            </w:r>
          </w:p>
        </w:tc>
        <w:tc>
          <w:tcPr>
            <w:tcW w:w="1559" w:type="dxa"/>
            <w:tcBorders>
              <w:top w:val="single" w:sz="6" w:space="0" w:color="auto"/>
              <w:left w:val="single" w:sz="6" w:space="0" w:color="auto"/>
              <w:bottom w:val="single" w:sz="4" w:space="0" w:color="auto"/>
              <w:right w:val="single" w:sz="6" w:space="0" w:color="auto"/>
            </w:tcBorders>
          </w:tcPr>
          <w:p w14:paraId="0AA93446" w14:textId="77777777" w:rsidR="001B7846" w:rsidRPr="00AA6C83" w:rsidRDefault="001B7846" w:rsidP="001B7846">
            <w:pPr>
              <w:widowControl/>
              <w:spacing w:before="0" w:line="0" w:lineRule="atLeast"/>
              <w:ind w:right="0"/>
              <w:rPr>
                <w:rFonts w:ascii="Liberation Serif" w:hAnsi="Liberation Serif" w:cs="Liberation Serif"/>
                <w:b w:val="0"/>
              </w:rPr>
            </w:pPr>
            <w:r>
              <w:rPr>
                <w:rFonts w:ascii="Liberation Serif" w:hAnsi="Liberation Serif" w:cs="Liberation Serif"/>
                <w:b w:val="0"/>
              </w:rPr>
              <w:t>977</w:t>
            </w:r>
          </w:p>
        </w:tc>
        <w:tc>
          <w:tcPr>
            <w:tcW w:w="1559" w:type="dxa"/>
            <w:tcBorders>
              <w:top w:val="single" w:sz="6" w:space="0" w:color="auto"/>
              <w:left w:val="single" w:sz="6" w:space="0" w:color="auto"/>
              <w:bottom w:val="single" w:sz="4" w:space="0" w:color="auto"/>
              <w:right w:val="single" w:sz="6" w:space="0" w:color="auto"/>
            </w:tcBorders>
            <w:shd w:val="clear" w:color="auto" w:fill="auto"/>
          </w:tcPr>
          <w:p w14:paraId="18470639" w14:textId="77777777" w:rsidR="001B7846" w:rsidRPr="00AA6C83" w:rsidRDefault="001B7846" w:rsidP="001B7846">
            <w:pPr>
              <w:pStyle w:val="6"/>
              <w:keepNext w:val="0"/>
              <w:autoSpaceDE/>
              <w:autoSpaceDN/>
              <w:adjustRightInd/>
              <w:spacing w:line="0" w:lineRule="atLeast"/>
              <w:rPr>
                <w:rFonts w:ascii="Liberation Serif" w:hAnsi="Liberation Serif" w:cs="Liberation Serif"/>
                <w:sz w:val="24"/>
                <w:szCs w:val="24"/>
              </w:rPr>
            </w:pPr>
            <w:r>
              <w:rPr>
                <w:rFonts w:ascii="Liberation Serif" w:hAnsi="Liberation Serif" w:cs="Liberation Serif"/>
                <w:sz w:val="24"/>
                <w:szCs w:val="24"/>
              </w:rPr>
              <w:t>984</w:t>
            </w:r>
          </w:p>
        </w:tc>
      </w:tr>
      <w:tr w:rsidR="001B7846" w:rsidRPr="003E1983" w14:paraId="2A50FCDD" w14:textId="77777777" w:rsidTr="007A6593">
        <w:trPr>
          <w:cantSplit/>
          <w:trHeight w:val="238"/>
        </w:trPr>
        <w:tc>
          <w:tcPr>
            <w:tcW w:w="6804" w:type="dxa"/>
            <w:tcBorders>
              <w:top w:val="single" w:sz="4" w:space="0" w:color="auto"/>
              <w:left w:val="single" w:sz="6" w:space="0" w:color="auto"/>
              <w:bottom w:val="single" w:sz="4" w:space="0" w:color="auto"/>
              <w:right w:val="single" w:sz="6" w:space="0" w:color="auto"/>
            </w:tcBorders>
            <w:shd w:val="clear" w:color="auto" w:fill="auto"/>
          </w:tcPr>
          <w:p w14:paraId="13422C77" w14:textId="77777777" w:rsidR="001B7846" w:rsidRPr="00AA6C83" w:rsidRDefault="001B7846" w:rsidP="001B7846">
            <w:pPr>
              <w:widowControl/>
              <w:spacing w:before="0" w:line="0" w:lineRule="atLeast"/>
              <w:ind w:right="0"/>
              <w:jc w:val="both"/>
              <w:rPr>
                <w:rFonts w:ascii="Liberation Serif" w:hAnsi="Liberation Serif" w:cs="Liberation Serif"/>
                <w:b w:val="0"/>
                <w:bCs w:val="0"/>
              </w:rPr>
            </w:pPr>
            <w:r w:rsidRPr="00AA6C83">
              <w:rPr>
                <w:rFonts w:ascii="Liberation Serif" w:hAnsi="Liberation Serif" w:cs="Liberation Serif"/>
                <w:b w:val="0"/>
                <w:bCs w:val="0"/>
                <w:lang w:val="en-US"/>
              </w:rPr>
              <w:t xml:space="preserve">- </w:t>
            </w:r>
            <w:r w:rsidRPr="00AA6C83">
              <w:rPr>
                <w:rFonts w:ascii="Liberation Serif" w:hAnsi="Liberation Serif" w:cs="Liberation Serif"/>
                <w:b w:val="0"/>
                <w:bCs w:val="0"/>
              </w:rPr>
              <w:t xml:space="preserve">на 1 000 населения </w:t>
            </w:r>
          </w:p>
        </w:tc>
        <w:tc>
          <w:tcPr>
            <w:tcW w:w="1559" w:type="dxa"/>
            <w:tcBorders>
              <w:top w:val="single" w:sz="4" w:space="0" w:color="auto"/>
              <w:left w:val="single" w:sz="6" w:space="0" w:color="auto"/>
              <w:bottom w:val="single" w:sz="4" w:space="0" w:color="auto"/>
              <w:right w:val="single" w:sz="6" w:space="0" w:color="auto"/>
            </w:tcBorders>
          </w:tcPr>
          <w:p w14:paraId="6CB07C76" w14:textId="77777777" w:rsidR="001B7846" w:rsidRPr="00AA6C83" w:rsidRDefault="001B7846" w:rsidP="001B7846">
            <w:pPr>
              <w:pStyle w:val="6"/>
              <w:keepNext w:val="0"/>
              <w:autoSpaceDE/>
              <w:autoSpaceDN/>
              <w:adjustRightInd/>
              <w:spacing w:line="0" w:lineRule="atLeast"/>
              <w:rPr>
                <w:rFonts w:ascii="Liberation Serif" w:hAnsi="Liberation Serif" w:cs="Liberation Serif"/>
                <w:sz w:val="24"/>
                <w:szCs w:val="24"/>
              </w:rPr>
            </w:pPr>
            <w:r w:rsidRPr="00AA6C83">
              <w:rPr>
                <w:rFonts w:ascii="Liberation Serif" w:hAnsi="Liberation Serif" w:cs="Liberation Serif"/>
                <w:sz w:val="24"/>
                <w:szCs w:val="24"/>
              </w:rPr>
              <w:t>11,5</w:t>
            </w:r>
          </w:p>
        </w:tc>
        <w:tc>
          <w:tcPr>
            <w:tcW w:w="1559" w:type="dxa"/>
            <w:tcBorders>
              <w:top w:val="single" w:sz="4" w:space="0" w:color="auto"/>
              <w:left w:val="single" w:sz="6" w:space="0" w:color="auto"/>
              <w:bottom w:val="single" w:sz="4" w:space="0" w:color="auto"/>
              <w:right w:val="single" w:sz="6" w:space="0" w:color="auto"/>
            </w:tcBorders>
          </w:tcPr>
          <w:p w14:paraId="49A3B3A7" w14:textId="77777777" w:rsidR="001B7846" w:rsidRPr="00AA6C83" w:rsidRDefault="001B7846" w:rsidP="001B7846">
            <w:pPr>
              <w:pStyle w:val="6"/>
              <w:keepNext w:val="0"/>
              <w:autoSpaceDE/>
              <w:autoSpaceDN/>
              <w:adjustRightInd/>
              <w:spacing w:line="0" w:lineRule="atLeast"/>
              <w:rPr>
                <w:rFonts w:ascii="Liberation Serif" w:hAnsi="Liberation Serif" w:cs="Liberation Serif"/>
                <w:sz w:val="24"/>
                <w:szCs w:val="24"/>
              </w:rPr>
            </w:pPr>
            <w:r w:rsidRPr="00AA6C83">
              <w:rPr>
                <w:rFonts w:ascii="Liberation Serif" w:hAnsi="Liberation Serif" w:cs="Liberation Serif"/>
                <w:sz w:val="24"/>
                <w:szCs w:val="24"/>
              </w:rPr>
              <w:t>12,01</w:t>
            </w:r>
          </w:p>
        </w:tc>
        <w:tc>
          <w:tcPr>
            <w:tcW w:w="1559" w:type="dxa"/>
            <w:tcBorders>
              <w:top w:val="single" w:sz="4" w:space="0" w:color="auto"/>
              <w:left w:val="single" w:sz="6" w:space="0" w:color="auto"/>
              <w:bottom w:val="single" w:sz="4" w:space="0" w:color="auto"/>
              <w:right w:val="single" w:sz="6" w:space="0" w:color="auto"/>
            </w:tcBorders>
          </w:tcPr>
          <w:p w14:paraId="282FE004" w14:textId="77777777" w:rsidR="001B7846" w:rsidRPr="00AA6C83" w:rsidRDefault="001B7846" w:rsidP="001B7846">
            <w:pPr>
              <w:pStyle w:val="6"/>
              <w:keepNext w:val="0"/>
              <w:autoSpaceDE/>
              <w:autoSpaceDN/>
              <w:adjustRightInd/>
              <w:spacing w:line="0" w:lineRule="atLeast"/>
              <w:rPr>
                <w:rFonts w:ascii="Liberation Serif" w:hAnsi="Liberation Serif" w:cs="Liberation Serif"/>
                <w:sz w:val="24"/>
                <w:szCs w:val="24"/>
              </w:rPr>
            </w:pPr>
            <w:r w:rsidRPr="00AA6C83">
              <w:rPr>
                <w:rFonts w:ascii="Liberation Serif" w:hAnsi="Liberation Serif" w:cs="Liberation Serif"/>
                <w:sz w:val="24"/>
                <w:szCs w:val="24"/>
              </w:rPr>
              <w:t>11,0</w:t>
            </w:r>
          </w:p>
        </w:tc>
        <w:tc>
          <w:tcPr>
            <w:tcW w:w="1559" w:type="dxa"/>
            <w:tcBorders>
              <w:top w:val="single" w:sz="4" w:space="0" w:color="auto"/>
              <w:left w:val="single" w:sz="6" w:space="0" w:color="auto"/>
              <w:bottom w:val="single" w:sz="4" w:space="0" w:color="auto"/>
              <w:right w:val="single" w:sz="6" w:space="0" w:color="auto"/>
            </w:tcBorders>
          </w:tcPr>
          <w:p w14:paraId="4FB1C4D5" w14:textId="77777777" w:rsidR="001B7846" w:rsidRPr="00AA6C83" w:rsidRDefault="001B7846" w:rsidP="001B7846">
            <w:pPr>
              <w:pStyle w:val="6"/>
              <w:keepNext w:val="0"/>
              <w:autoSpaceDE/>
              <w:autoSpaceDN/>
              <w:adjustRightInd/>
              <w:spacing w:line="0" w:lineRule="atLeast"/>
              <w:rPr>
                <w:rFonts w:ascii="Liberation Serif" w:hAnsi="Liberation Serif" w:cs="Liberation Serif"/>
                <w:sz w:val="24"/>
                <w:szCs w:val="24"/>
              </w:rPr>
            </w:pPr>
            <w:r w:rsidRPr="00AA6C83">
              <w:rPr>
                <w:rFonts w:ascii="Liberation Serif" w:hAnsi="Liberation Serif" w:cs="Liberation Serif"/>
                <w:sz w:val="24"/>
                <w:szCs w:val="24"/>
              </w:rPr>
              <w:t>11,1</w:t>
            </w:r>
          </w:p>
        </w:tc>
        <w:tc>
          <w:tcPr>
            <w:tcW w:w="1559" w:type="dxa"/>
            <w:tcBorders>
              <w:top w:val="single" w:sz="4" w:space="0" w:color="auto"/>
              <w:left w:val="single" w:sz="6" w:space="0" w:color="auto"/>
              <w:bottom w:val="single" w:sz="4" w:space="0" w:color="auto"/>
              <w:right w:val="single" w:sz="6" w:space="0" w:color="auto"/>
            </w:tcBorders>
            <w:shd w:val="clear" w:color="auto" w:fill="auto"/>
          </w:tcPr>
          <w:p w14:paraId="71D8EEE0" w14:textId="77777777" w:rsidR="001B7846" w:rsidRPr="00AA6C83" w:rsidRDefault="001B7846" w:rsidP="001B7846">
            <w:pPr>
              <w:pStyle w:val="6"/>
              <w:keepNext w:val="0"/>
              <w:autoSpaceDE/>
              <w:autoSpaceDN/>
              <w:adjustRightInd/>
              <w:spacing w:line="0" w:lineRule="atLeast"/>
              <w:rPr>
                <w:rFonts w:ascii="Liberation Serif" w:hAnsi="Liberation Serif" w:cs="Liberation Serif"/>
                <w:sz w:val="24"/>
                <w:szCs w:val="24"/>
              </w:rPr>
            </w:pPr>
            <w:r>
              <w:rPr>
                <w:rFonts w:ascii="Liberation Serif" w:hAnsi="Liberation Serif" w:cs="Liberation Serif"/>
                <w:sz w:val="24"/>
                <w:szCs w:val="24"/>
              </w:rPr>
              <w:t>10,6</w:t>
            </w:r>
          </w:p>
        </w:tc>
      </w:tr>
      <w:tr w:rsidR="001B7846" w:rsidRPr="003E1983" w14:paraId="4650D60E" w14:textId="77777777" w:rsidTr="007A6593">
        <w:trPr>
          <w:cantSplit/>
          <w:trHeight w:val="238"/>
        </w:trPr>
        <w:tc>
          <w:tcPr>
            <w:tcW w:w="6804" w:type="dxa"/>
            <w:tcBorders>
              <w:top w:val="single" w:sz="4" w:space="0" w:color="auto"/>
              <w:left w:val="single" w:sz="6" w:space="0" w:color="auto"/>
              <w:bottom w:val="single" w:sz="4" w:space="0" w:color="auto"/>
              <w:right w:val="single" w:sz="6" w:space="0" w:color="auto"/>
            </w:tcBorders>
            <w:shd w:val="clear" w:color="auto" w:fill="auto"/>
          </w:tcPr>
          <w:p w14:paraId="00017CEF" w14:textId="77777777" w:rsidR="001B7846" w:rsidRPr="00AA6C83" w:rsidRDefault="001B7846" w:rsidP="001B7846">
            <w:pPr>
              <w:widowControl/>
              <w:spacing w:before="0" w:line="0" w:lineRule="atLeast"/>
              <w:ind w:right="0"/>
              <w:jc w:val="both"/>
              <w:rPr>
                <w:rFonts w:ascii="Liberation Serif" w:hAnsi="Liberation Serif" w:cs="Liberation Serif"/>
                <w:b w:val="0"/>
                <w:bCs w:val="0"/>
              </w:rPr>
            </w:pPr>
            <w:r w:rsidRPr="00AA6C83">
              <w:rPr>
                <w:rFonts w:ascii="Liberation Serif" w:hAnsi="Liberation Serif" w:cs="Liberation Serif"/>
                <w:b w:val="0"/>
                <w:bCs w:val="0"/>
              </w:rPr>
              <w:t>Численность умерших (человек), всего</w:t>
            </w:r>
          </w:p>
        </w:tc>
        <w:tc>
          <w:tcPr>
            <w:tcW w:w="1559" w:type="dxa"/>
            <w:tcBorders>
              <w:top w:val="single" w:sz="4" w:space="0" w:color="auto"/>
              <w:left w:val="single" w:sz="6" w:space="0" w:color="auto"/>
              <w:bottom w:val="single" w:sz="4" w:space="0" w:color="auto"/>
              <w:right w:val="single" w:sz="6" w:space="0" w:color="auto"/>
            </w:tcBorders>
          </w:tcPr>
          <w:p w14:paraId="54229DB6" w14:textId="77777777" w:rsidR="001B7846" w:rsidRPr="00AA6C83" w:rsidRDefault="001B7846" w:rsidP="001B7846">
            <w:pPr>
              <w:pStyle w:val="6"/>
              <w:keepNext w:val="0"/>
              <w:autoSpaceDE/>
              <w:autoSpaceDN/>
              <w:adjustRightInd/>
              <w:spacing w:line="0" w:lineRule="atLeast"/>
              <w:rPr>
                <w:rFonts w:ascii="Liberation Serif" w:hAnsi="Liberation Serif" w:cs="Liberation Serif"/>
                <w:sz w:val="24"/>
                <w:szCs w:val="24"/>
              </w:rPr>
            </w:pPr>
            <w:r w:rsidRPr="00AA6C83">
              <w:rPr>
                <w:rFonts w:ascii="Liberation Serif" w:hAnsi="Liberation Serif" w:cs="Liberation Serif"/>
                <w:sz w:val="24"/>
                <w:szCs w:val="24"/>
              </w:rPr>
              <w:t>1 192</w:t>
            </w:r>
          </w:p>
        </w:tc>
        <w:tc>
          <w:tcPr>
            <w:tcW w:w="1559" w:type="dxa"/>
            <w:tcBorders>
              <w:top w:val="single" w:sz="4" w:space="0" w:color="auto"/>
              <w:left w:val="single" w:sz="6" w:space="0" w:color="auto"/>
              <w:bottom w:val="single" w:sz="4" w:space="0" w:color="auto"/>
              <w:right w:val="single" w:sz="6" w:space="0" w:color="auto"/>
            </w:tcBorders>
          </w:tcPr>
          <w:p w14:paraId="4F09347F" w14:textId="77777777" w:rsidR="001B7846" w:rsidRPr="00AA6C83" w:rsidRDefault="001B7846" w:rsidP="001B7846">
            <w:pPr>
              <w:pStyle w:val="6"/>
              <w:keepNext w:val="0"/>
              <w:autoSpaceDE/>
              <w:autoSpaceDN/>
              <w:adjustRightInd/>
              <w:spacing w:line="0" w:lineRule="atLeast"/>
              <w:rPr>
                <w:rFonts w:ascii="Liberation Serif" w:hAnsi="Liberation Serif" w:cs="Liberation Serif"/>
                <w:sz w:val="24"/>
                <w:szCs w:val="24"/>
              </w:rPr>
            </w:pPr>
            <w:r w:rsidRPr="00AA6C83">
              <w:rPr>
                <w:rFonts w:ascii="Liberation Serif" w:hAnsi="Liberation Serif" w:cs="Liberation Serif"/>
                <w:sz w:val="24"/>
                <w:szCs w:val="24"/>
              </w:rPr>
              <w:t>1 343</w:t>
            </w:r>
          </w:p>
        </w:tc>
        <w:tc>
          <w:tcPr>
            <w:tcW w:w="1559" w:type="dxa"/>
            <w:tcBorders>
              <w:top w:val="single" w:sz="4" w:space="0" w:color="auto"/>
              <w:left w:val="single" w:sz="6" w:space="0" w:color="auto"/>
              <w:bottom w:val="single" w:sz="4" w:space="0" w:color="auto"/>
              <w:right w:val="single" w:sz="6" w:space="0" w:color="auto"/>
            </w:tcBorders>
          </w:tcPr>
          <w:p w14:paraId="2F2FCA9F" w14:textId="77777777" w:rsidR="001B7846" w:rsidRPr="00AA6C83" w:rsidRDefault="001B7846" w:rsidP="001B7846">
            <w:pPr>
              <w:pStyle w:val="6"/>
              <w:keepNext w:val="0"/>
              <w:autoSpaceDE/>
              <w:autoSpaceDN/>
              <w:adjustRightInd/>
              <w:spacing w:line="0" w:lineRule="atLeast"/>
              <w:rPr>
                <w:rFonts w:ascii="Liberation Serif" w:hAnsi="Liberation Serif" w:cs="Liberation Serif"/>
                <w:sz w:val="24"/>
                <w:szCs w:val="24"/>
              </w:rPr>
            </w:pPr>
            <w:r w:rsidRPr="00AA6C83">
              <w:rPr>
                <w:rFonts w:ascii="Liberation Serif" w:hAnsi="Liberation Serif" w:cs="Liberation Serif"/>
                <w:sz w:val="24"/>
                <w:szCs w:val="24"/>
              </w:rPr>
              <w:t>1081</w:t>
            </w:r>
          </w:p>
        </w:tc>
        <w:tc>
          <w:tcPr>
            <w:tcW w:w="1559" w:type="dxa"/>
            <w:tcBorders>
              <w:top w:val="single" w:sz="4" w:space="0" w:color="auto"/>
              <w:left w:val="single" w:sz="6" w:space="0" w:color="auto"/>
              <w:bottom w:val="single" w:sz="4" w:space="0" w:color="auto"/>
              <w:right w:val="single" w:sz="6" w:space="0" w:color="auto"/>
            </w:tcBorders>
          </w:tcPr>
          <w:p w14:paraId="577D1179" w14:textId="77777777" w:rsidR="001B7846" w:rsidRPr="00AA6C83" w:rsidRDefault="001B7846" w:rsidP="001B7846">
            <w:pPr>
              <w:pStyle w:val="6"/>
              <w:keepNext w:val="0"/>
              <w:autoSpaceDE/>
              <w:autoSpaceDN/>
              <w:adjustRightInd/>
              <w:spacing w:line="0" w:lineRule="atLeast"/>
              <w:rPr>
                <w:rFonts w:ascii="Liberation Serif" w:hAnsi="Liberation Serif" w:cs="Liberation Serif"/>
                <w:sz w:val="24"/>
                <w:szCs w:val="24"/>
              </w:rPr>
            </w:pPr>
            <w:r>
              <w:rPr>
                <w:rFonts w:ascii="Liberation Serif" w:hAnsi="Liberation Serif" w:cs="Liberation Serif"/>
                <w:sz w:val="24"/>
                <w:szCs w:val="24"/>
              </w:rPr>
              <w:t>990</w:t>
            </w:r>
          </w:p>
        </w:tc>
        <w:tc>
          <w:tcPr>
            <w:tcW w:w="1559" w:type="dxa"/>
            <w:tcBorders>
              <w:top w:val="single" w:sz="4" w:space="0" w:color="auto"/>
              <w:left w:val="single" w:sz="6" w:space="0" w:color="auto"/>
              <w:bottom w:val="single" w:sz="4" w:space="0" w:color="auto"/>
              <w:right w:val="single" w:sz="6" w:space="0" w:color="auto"/>
            </w:tcBorders>
            <w:shd w:val="clear" w:color="auto" w:fill="auto"/>
          </w:tcPr>
          <w:p w14:paraId="74143562" w14:textId="77777777" w:rsidR="001B7846" w:rsidRPr="00AA6C83" w:rsidRDefault="001B7846" w:rsidP="001B7846">
            <w:pPr>
              <w:pStyle w:val="6"/>
              <w:keepNext w:val="0"/>
              <w:autoSpaceDE/>
              <w:autoSpaceDN/>
              <w:adjustRightInd/>
              <w:spacing w:line="0" w:lineRule="atLeast"/>
              <w:rPr>
                <w:rFonts w:ascii="Liberation Serif" w:hAnsi="Liberation Serif" w:cs="Liberation Serif"/>
                <w:sz w:val="24"/>
                <w:szCs w:val="24"/>
              </w:rPr>
            </w:pPr>
            <w:r>
              <w:rPr>
                <w:rFonts w:ascii="Liberation Serif" w:hAnsi="Liberation Serif" w:cs="Liberation Serif"/>
                <w:sz w:val="24"/>
                <w:szCs w:val="24"/>
              </w:rPr>
              <w:t>1 085</w:t>
            </w:r>
          </w:p>
        </w:tc>
      </w:tr>
      <w:tr w:rsidR="001B7846" w:rsidRPr="003E1983" w14:paraId="4730DB37" w14:textId="77777777" w:rsidTr="007A6593">
        <w:trPr>
          <w:cantSplit/>
          <w:trHeight w:val="238"/>
        </w:trPr>
        <w:tc>
          <w:tcPr>
            <w:tcW w:w="6804" w:type="dxa"/>
            <w:tcBorders>
              <w:top w:val="single" w:sz="4" w:space="0" w:color="auto"/>
              <w:left w:val="single" w:sz="6" w:space="0" w:color="auto"/>
              <w:bottom w:val="single" w:sz="4" w:space="0" w:color="auto"/>
              <w:right w:val="single" w:sz="6" w:space="0" w:color="auto"/>
            </w:tcBorders>
            <w:shd w:val="clear" w:color="auto" w:fill="auto"/>
          </w:tcPr>
          <w:p w14:paraId="2630AED4" w14:textId="77777777" w:rsidR="001B7846" w:rsidRPr="00AA6C83" w:rsidRDefault="001B7846" w:rsidP="001B7846">
            <w:pPr>
              <w:pStyle w:val="4"/>
              <w:numPr>
                <w:ilvl w:val="0"/>
                <w:numId w:val="3"/>
              </w:numPr>
              <w:spacing w:line="0" w:lineRule="atLeast"/>
              <w:ind w:left="0"/>
              <w:rPr>
                <w:rFonts w:ascii="Liberation Serif" w:hAnsi="Liberation Serif" w:cs="Liberation Serif"/>
                <w:sz w:val="24"/>
                <w:szCs w:val="24"/>
              </w:rPr>
            </w:pPr>
            <w:r w:rsidRPr="00AA6C83">
              <w:rPr>
                <w:rFonts w:ascii="Liberation Serif" w:hAnsi="Liberation Serif" w:cs="Liberation Serif"/>
                <w:sz w:val="24"/>
                <w:szCs w:val="24"/>
              </w:rPr>
              <w:t xml:space="preserve">на 1 000 населения </w:t>
            </w:r>
          </w:p>
        </w:tc>
        <w:tc>
          <w:tcPr>
            <w:tcW w:w="1559" w:type="dxa"/>
            <w:tcBorders>
              <w:top w:val="single" w:sz="4" w:space="0" w:color="auto"/>
              <w:left w:val="single" w:sz="6" w:space="0" w:color="auto"/>
              <w:bottom w:val="single" w:sz="4" w:space="0" w:color="auto"/>
              <w:right w:val="single" w:sz="6" w:space="0" w:color="auto"/>
            </w:tcBorders>
          </w:tcPr>
          <w:p w14:paraId="34AFC964" w14:textId="77777777" w:rsidR="001B7846" w:rsidRPr="00AA6C83" w:rsidRDefault="001B7846" w:rsidP="001B7846">
            <w:pPr>
              <w:pStyle w:val="6"/>
              <w:keepNext w:val="0"/>
              <w:autoSpaceDE/>
              <w:autoSpaceDN/>
              <w:adjustRightInd/>
              <w:spacing w:line="0" w:lineRule="atLeast"/>
              <w:rPr>
                <w:rFonts w:ascii="Liberation Serif" w:hAnsi="Liberation Serif" w:cs="Liberation Serif"/>
                <w:sz w:val="24"/>
                <w:szCs w:val="24"/>
              </w:rPr>
            </w:pPr>
            <w:r w:rsidRPr="00AA6C83">
              <w:rPr>
                <w:rFonts w:ascii="Liberation Serif" w:hAnsi="Liberation Serif" w:cs="Liberation Serif"/>
                <w:sz w:val="24"/>
                <w:szCs w:val="24"/>
              </w:rPr>
              <w:t>13,5</w:t>
            </w:r>
          </w:p>
        </w:tc>
        <w:tc>
          <w:tcPr>
            <w:tcW w:w="1559" w:type="dxa"/>
            <w:tcBorders>
              <w:top w:val="single" w:sz="4" w:space="0" w:color="auto"/>
              <w:left w:val="single" w:sz="6" w:space="0" w:color="auto"/>
              <w:bottom w:val="single" w:sz="4" w:space="0" w:color="auto"/>
              <w:right w:val="single" w:sz="6" w:space="0" w:color="auto"/>
            </w:tcBorders>
          </w:tcPr>
          <w:p w14:paraId="56CDDB04" w14:textId="77777777" w:rsidR="001B7846" w:rsidRPr="00AA6C83" w:rsidRDefault="001B7846" w:rsidP="001B7846">
            <w:pPr>
              <w:pStyle w:val="6"/>
              <w:keepNext w:val="0"/>
              <w:autoSpaceDE/>
              <w:autoSpaceDN/>
              <w:adjustRightInd/>
              <w:spacing w:line="0" w:lineRule="atLeast"/>
              <w:rPr>
                <w:rFonts w:ascii="Liberation Serif" w:hAnsi="Liberation Serif" w:cs="Liberation Serif"/>
                <w:sz w:val="24"/>
                <w:szCs w:val="24"/>
              </w:rPr>
            </w:pPr>
            <w:r w:rsidRPr="00AA6C83">
              <w:rPr>
                <w:rFonts w:ascii="Liberation Serif" w:hAnsi="Liberation Serif" w:cs="Liberation Serif"/>
                <w:sz w:val="24"/>
                <w:szCs w:val="24"/>
              </w:rPr>
              <w:t>14,8</w:t>
            </w:r>
          </w:p>
        </w:tc>
        <w:tc>
          <w:tcPr>
            <w:tcW w:w="1559" w:type="dxa"/>
            <w:tcBorders>
              <w:top w:val="single" w:sz="4" w:space="0" w:color="auto"/>
              <w:left w:val="single" w:sz="6" w:space="0" w:color="auto"/>
              <w:bottom w:val="single" w:sz="4" w:space="0" w:color="auto"/>
              <w:right w:val="single" w:sz="6" w:space="0" w:color="auto"/>
            </w:tcBorders>
          </w:tcPr>
          <w:p w14:paraId="3258128E" w14:textId="77777777" w:rsidR="001B7846" w:rsidRPr="00AA6C83" w:rsidRDefault="001B7846" w:rsidP="001B7846">
            <w:pPr>
              <w:pStyle w:val="6"/>
              <w:keepNext w:val="0"/>
              <w:autoSpaceDE/>
              <w:autoSpaceDN/>
              <w:adjustRightInd/>
              <w:spacing w:line="0" w:lineRule="atLeast"/>
              <w:rPr>
                <w:rFonts w:ascii="Liberation Serif" w:hAnsi="Liberation Serif" w:cs="Liberation Serif"/>
                <w:sz w:val="24"/>
                <w:szCs w:val="24"/>
              </w:rPr>
            </w:pPr>
            <w:r w:rsidRPr="00AA6C83">
              <w:rPr>
                <w:rFonts w:ascii="Liberation Serif" w:hAnsi="Liberation Serif" w:cs="Liberation Serif"/>
                <w:sz w:val="24"/>
                <w:szCs w:val="24"/>
              </w:rPr>
              <w:t>12,0</w:t>
            </w:r>
          </w:p>
        </w:tc>
        <w:tc>
          <w:tcPr>
            <w:tcW w:w="1559" w:type="dxa"/>
            <w:tcBorders>
              <w:top w:val="single" w:sz="4" w:space="0" w:color="auto"/>
              <w:left w:val="single" w:sz="6" w:space="0" w:color="auto"/>
              <w:bottom w:val="single" w:sz="4" w:space="0" w:color="auto"/>
              <w:right w:val="single" w:sz="6" w:space="0" w:color="auto"/>
            </w:tcBorders>
          </w:tcPr>
          <w:p w14:paraId="77CC8CDA" w14:textId="77777777" w:rsidR="001B7846" w:rsidRPr="00AA6C83" w:rsidRDefault="001B7846" w:rsidP="001B7846">
            <w:pPr>
              <w:pStyle w:val="6"/>
              <w:keepNext w:val="0"/>
              <w:autoSpaceDE/>
              <w:autoSpaceDN/>
              <w:adjustRightInd/>
              <w:spacing w:line="0" w:lineRule="atLeast"/>
              <w:rPr>
                <w:rFonts w:ascii="Liberation Serif" w:hAnsi="Liberation Serif" w:cs="Liberation Serif"/>
                <w:sz w:val="24"/>
                <w:szCs w:val="24"/>
              </w:rPr>
            </w:pPr>
            <w:r w:rsidRPr="00AA6C83">
              <w:rPr>
                <w:rFonts w:ascii="Liberation Serif" w:hAnsi="Liberation Serif" w:cs="Liberation Serif"/>
                <w:sz w:val="24"/>
                <w:szCs w:val="24"/>
              </w:rPr>
              <w:t>11,2</w:t>
            </w:r>
          </w:p>
        </w:tc>
        <w:tc>
          <w:tcPr>
            <w:tcW w:w="1559" w:type="dxa"/>
            <w:tcBorders>
              <w:top w:val="single" w:sz="4" w:space="0" w:color="auto"/>
              <w:left w:val="single" w:sz="6" w:space="0" w:color="auto"/>
              <w:bottom w:val="single" w:sz="4" w:space="0" w:color="auto"/>
              <w:right w:val="single" w:sz="6" w:space="0" w:color="auto"/>
            </w:tcBorders>
            <w:shd w:val="clear" w:color="auto" w:fill="auto"/>
          </w:tcPr>
          <w:p w14:paraId="7D447B08" w14:textId="77777777" w:rsidR="001B7846" w:rsidRPr="00AA6C83" w:rsidRDefault="001B7846" w:rsidP="001B7846">
            <w:pPr>
              <w:pStyle w:val="6"/>
              <w:keepNext w:val="0"/>
              <w:autoSpaceDE/>
              <w:autoSpaceDN/>
              <w:adjustRightInd/>
              <w:spacing w:line="0" w:lineRule="atLeast"/>
              <w:rPr>
                <w:rFonts w:ascii="Liberation Serif" w:hAnsi="Liberation Serif" w:cs="Liberation Serif"/>
                <w:sz w:val="24"/>
                <w:szCs w:val="24"/>
              </w:rPr>
            </w:pPr>
            <w:r>
              <w:rPr>
                <w:rFonts w:ascii="Liberation Serif" w:hAnsi="Liberation Serif" w:cs="Liberation Serif"/>
                <w:sz w:val="24"/>
                <w:szCs w:val="24"/>
              </w:rPr>
              <w:t>11,7</w:t>
            </w:r>
          </w:p>
        </w:tc>
      </w:tr>
      <w:tr w:rsidR="001B7846" w:rsidRPr="003E1983" w14:paraId="55784935" w14:textId="77777777" w:rsidTr="007A6593">
        <w:trPr>
          <w:cantSplit/>
          <w:trHeight w:val="238"/>
        </w:trPr>
        <w:tc>
          <w:tcPr>
            <w:tcW w:w="6804" w:type="dxa"/>
            <w:tcBorders>
              <w:top w:val="single" w:sz="4" w:space="0" w:color="auto"/>
              <w:left w:val="single" w:sz="6" w:space="0" w:color="auto"/>
              <w:bottom w:val="single" w:sz="4" w:space="0" w:color="auto"/>
              <w:right w:val="single" w:sz="6" w:space="0" w:color="auto"/>
            </w:tcBorders>
            <w:shd w:val="clear" w:color="auto" w:fill="auto"/>
          </w:tcPr>
          <w:p w14:paraId="3856A9D1" w14:textId="77777777" w:rsidR="001B7846" w:rsidRPr="00AA6C83" w:rsidRDefault="001B7846" w:rsidP="001B7846">
            <w:pPr>
              <w:pStyle w:val="4"/>
              <w:spacing w:line="0" w:lineRule="atLeast"/>
              <w:jc w:val="left"/>
              <w:rPr>
                <w:rFonts w:ascii="Liberation Serif" w:hAnsi="Liberation Serif" w:cs="Liberation Serif"/>
                <w:sz w:val="24"/>
                <w:szCs w:val="24"/>
              </w:rPr>
            </w:pPr>
            <w:r w:rsidRPr="00AA6C83">
              <w:rPr>
                <w:rFonts w:ascii="Liberation Serif" w:hAnsi="Liberation Serif" w:cs="Liberation Serif"/>
                <w:sz w:val="24"/>
                <w:szCs w:val="24"/>
              </w:rPr>
              <w:t>Естественный прирост, убыль (-) (человек), всего</w:t>
            </w:r>
          </w:p>
        </w:tc>
        <w:tc>
          <w:tcPr>
            <w:tcW w:w="1559" w:type="dxa"/>
            <w:tcBorders>
              <w:top w:val="single" w:sz="4" w:space="0" w:color="auto"/>
              <w:left w:val="single" w:sz="6" w:space="0" w:color="auto"/>
              <w:bottom w:val="single" w:sz="4" w:space="0" w:color="auto"/>
              <w:right w:val="single" w:sz="6" w:space="0" w:color="auto"/>
            </w:tcBorders>
          </w:tcPr>
          <w:p w14:paraId="6FBD92C9" w14:textId="77777777" w:rsidR="001B7846" w:rsidRPr="00AA6C83" w:rsidRDefault="001B7846" w:rsidP="001B7846">
            <w:pPr>
              <w:pStyle w:val="6"/>
              <w:keepNext w:val="0"/>
              <w:autoSpaceDE/>
              <w:autoSpaceDN/>
              <w:adjustRightInd/>
              <w:spacing w:line="0" w:lineRule="atLeast"/>
              <w:rPr>
                <w:rFonts w:ascii="Liberation Serif" w:hAnsi="Liberation Serif" w:cs="Liberation Serif"/>
                <w:sz w:val="24"/>
                <w:szCs w:val="24"/>
              </w:rPr>
            </w:pPr>
            <w:r w:rsidRPr="00AA6C83">
              <w:rPr>
                <w:rFonts w:ascii="Liberation Serif" w:hAnsi="Liberation Serif" w:cs="Liberation Serif"/>
                <w:sz w:val="24"/>
                <w:szCs w:val="24"/>
              </w:rPr>
              <w:t>(-) 174</w:t>
            </w:r>
          </w:p>
        </w:tc>
        <w:tc>
          <w:tcPr>
            <w:tcW w:w="1559" w:type="dxa"/>
            <w:tcBorders>
              <w:top w:val="single" w:sz="4" w:space="0" w:color="auto"/>
              <w:left w:val="single" w:sz="6" w:space="0" w:color="auto"/>
              <w:bottom w:val="single" w:sz="4" w:space="0" w:color="auto"/>
              <w:right w:val="single" w:sz="6" w:space="0" w:color="auto"/>
            </w:tcBorders>
          </w:tcPr>
          <w:p w14:paraId="56B51D62" w14:textId="77777777" w:rsidR="001B7846" w:rsidRPr="00AA6C83" w:rsidRDefault="001B7846" w:rsidP="001B7846">
            <w:pPr>
              <w:pStyle w:val="6"/>
              <w:keepNext w:val="0"/>
              <w:autoSpaceDE/>
              <w:autoSpaceDN/>
              <w:adjustRightInd/>
              <w:spacing w:line="0" w:lineRule="atLeast"/>
              <w:rPr>
                <w:rFonts w:ascii="Liberation Serif" w:hAnsi="Liberation Serif" w:cs="Liberation Serif"/>
                <w:sz w:val="24"/>
                <w:szCs w:val="24"/>
              </w:rPr>
            </w:pPr>
            <w:r w:rsidRPr="00AA6C83">
              <w:rPr>
                <w:rFonts w:ascii="Liberation Serif" w:hAnsi="Liberation Serif" w:cs="Liberation Serif"/>
                <w:sz w:val="24"/>
                <w:szCs w:val="24"/>
              </w:rPr>
              <w:t>(-) 255</w:t>
            </w:r>
          </w:p>
        </w:tc>
        <w:tc>
          <w:tcPr>
            <w:tcW w:w="1559" w:type="dxa"/>
            <w:tcBorders>
              <w:top w:val="single" w:sz="4" w:space="0" w:color="auto"/>
              <w:left w:val="single" w:sz="6" w:space="0" w:color="auto"/>
              <w:bottom w:val="single" w:sz="4" w:space="0" w:color="auto"/>
              <w:right w:val="single" w:sz="6" w:space="0" w:color="auto"/>
            </w:tcBorders>
          </w:tcPr>
          <w:p w14:paraId="7D3515E2" w14:textId="77777777" w:rsidR="001B7846" w:rsidRPr="00AA6C83" w:rsidRDefault="001B7846" w:rsidP="001B7846">
            <w:pPr>
              <w:pStyle w:val="6"/>
              <w:keepNext w:val="0"/>
              <w:autoSpaceDE/>
              <w:autoSpaceDN/>
              <w:adjustRightInd/>
              <w:spacing w:line="0" w:lineRule="atLeast"/>
              <w:rPr>
                <w:rFonts w:ascii="Liberation Serif" w:hAnsi="Liberation Serif" w:cs="Liberation Serif"/>
                <w:sz w:val="24"/>
                <w:szCs w:val="24"/>
              </w:rPr>
            </w:pPr>
            <w:r w:rsidRPr="00AA6C83">
              <w:rPr>
                <w:rFonts w:ascii="Liberation Serif" w:hAnsi="Liberation Serif" w:cs="Liberation Serif"/>
                <w:sz w:val="24"/>
                <w:szCs w:val="24"/>
              </w:rPr>
              <w:t>(-) 88</w:t>
            </w:r>
          </w:p>
        </w:tc>
        <w:tc>
          <w:tcPr>
            <w:tcW w:w="1559" w:type="dxa"/>
            <w:tcBorders>
              <w:top w:val="single" w:sz="4" w:space="0" w:color="auto"/>
              <w:left w:val="single" w:sz="6" w:space="0" w:color="auto"/>
              <w:bottom w:val="single" w:sz="4" w:space="0" w:color="auto"/>
              <w:right w:val="single" w:sz="6" w:space="0" w:color="auto"/>
            </w:tcBorders>
          </w:tcPr>
          <w:p w14:paraId="789584C5" w14:textId="77777777" w:rsidR="001B7846" w:rsidRPr="00AA6C83" w:rsidRDefault="001B7846" w:rsidP="001B7846">
            <w:pPr>
              <w:pStyle w:val="6"/>
              <w:keepNext w:val="0"/>
              <w:autoSpaceDE/>
              <w:autoSpaceDN/>
              <w:adjustRightInd/>
              <w:spacing w:line="0" w:lineRule="atLeast"/>
              <w:rPr>
                <w:rFonts w:ascii="Liberation Serif" w:hAnsi="Liberation Serif" w:cs="Liberation Serif"/>
                <w:sz w:val="24"/>
                <w:szCs w:val="24"/>
              </w:rPr>
            </w:pPr>
            <w:r w:rsidRPr="00AA6C83">
              <w:rPr>
                <w:rFonts w:ascii="Liberation Serif" w:hAnsi="Liberation Serif" w:cs="Liberation Serif"/>
                <w:sz w:val="24"/>
                <w:szCs w:val="24"/>
              </w:rPr>
              <w:t>(-) 1</w:t>
            </w:r>
            <w:r>
              <w:rPr>
                <w:rFonts w:ascii="Liberation Serif" w:hAnsi="Liberation Serif" w:cs="Liberation Serif"/>
                <w:sz w:val="24"/>
                <w:szCs w:val="24"/>
              </w:rPr>
              <w:t>3</w:t>
            </w:r>
          </w:p>
        </w:tc>
        <w:tc>
          <w:tcPr>
            <w:tcW w:w="1559" w:type="dxa"/>
            <w:tcBorders>
              <w:top w:val="single" w:sz="4" w:space="0" w:color="auto"/>
              <w:left w:val="single" w:sz="6" w:space="0" w:color="auto"/>
              <w:bottom w:val="single" w:sz="4" w:space="0" w:color="auto"/>
              <w:right w:val="single" w:sz="6" w:space="0" w:color="auto"/>
            </w:tcBorders>
            <w:shd w:val="clear" w:color="auto" w:fill="auto"/>
          </w:tcPr>
          <w:p w14:paraId="1B137B92" w14:textId="77777777" w:rsidR="001B7846" w:rsidRPr="00AA6C83" w:rsidRDefault="001B7846" w:rsidP="001B7846">
            <w:pPr>
              <w:pStyle w:val="6"/>
              <w:keepNext w:val="0"/>
              <w:autoSpaceDE/>
              <w:autoSpaceDN/>
              <w:adjustRightInd/>
              <w:spacing w:line="0" w:lineRule="atLeast"/>
              <w:rPr>
                <w:rFonts w:ascii="Liberation Serif" w:hAnsi="Liberation Serif" w:cs="Liberation Serif"/>
                <w:sz w:val="24"/>
                <w:szCs w:val="24"/>
              </w:rPr>
            </w:pPr>
            <w:r>
              <w:rPr>
                <w:rFonts w:ascii="Liberation Serif" w:hAnsi="Liberation Serif" w:cs="Liberation Serif"/>
                <w:sz w:val="24"/>
                <w:szCs w:val="24"/>
              </w:rPr>
              <w:t>(-) 101</w:t>
            </w:r>
          </w:p>
        </w:tc>
      </w:tr>
      <w:tr w:rsidR="001B7846" w:rsidRPr="003E1983" w14:paraId="201B47D8" w14:textId="77777777" w:rsidTr="007A6593">
        <w:trPr>
          <w:cantSplit/>
          <w:trHeight w:val="238"/>
        </w:trPr>
        <w:tc>
          <w:tcPr>
            <w:tcW w:w="6804" w:type="dxa"/>
            <w:tcBorders>
              <w:top w:val="single" w:sz="4" w:space="0" w:color="auto"/>
              <w:left w:val="single" w:sz="6" w:space="0" w:color="auto"/>
              <w:bottom w:val="single" w:sz="4" w:space="0" w:color="auto"/>
              <w:right w:val="single" w:sz="6" w:space="0" w:color="auto"/>
            </w:tcBorders>
            <w:shd w:val="clear" w:color="auto" w:fill="auto"/>
          </w:tcPr>
          <w:p w14:paraId="029D66CD" w14:textId="77777777" w:rsidR="001B7846" w:rsidRPr="00AA6C83" w:rsidRDefault="001B7846" w:rsidP="001B7846">
            <w:pPr>
              <w:pStyle w:val="4"/>
              <w:numPr>
                <w:ilvl w:val="0"/>
                <w:numId w:val="3"/>
              </w:numPr>
              <w:spacing w:line="0" w:lineRule="atLeast"/>
              <w:ind w:left="0"/>
              <w:rPr>
                <w:rFonts w:ascii="Liberation Serif" w:hAnsi="Liberation Serif" w:cs="Liberation Serif"/>
                <w:sz w:val="24"/>
                <w:szCs w:val="24"/>
              </w:rPr>
            </w:pPr>
            <w:r w:rsidRPr="00AA6C83">
              <w:rPr>
                <w:rFonts w:ascii="Liberation Serif" w:hAnsi="Liberation Serif" w:cs="Liberation Serif"/>
                <w:sz w:val="24"/>
                <w:szCs w:val="24"/>
              </w:rPr>
              <w:t>на 1 000 населения</w:t>
            </w:r>
          </w:p>
        </w:tc>
        <w:tc>
          <w:tcPr>
            <w:tcW w:w="1559" w:type="dxa"/>
            <w:tcBorders>
              <w:top w:val="single" w:sz="4" w:space="0" w:color="auto"/>
              <w:left w:val="single" w:sz="6" w:space="0" w:color="auto"/>
              <w:bottom w:val="single" w:sz="4" w:space="0" w:color="auto"/>
              <w:right w:val="single" w:sz="6" w:space="0" w:color="auto"/>
            </w:tcBorders>
          </w:tcPr>
          <w:p w14:paraId="6B7D7334" w14:textId="77777777" w:rsidR="001B7846" w:rsidRPr="00AA6C83" w:rsidRDefault="001B7846" w:rsidP="001B7846">
            <w:pPr>
              <w:pStyle w:val="6"/>
              <w:keepNext w:val="0"/>
              <w:autoSpaceDE/>
              <w:autoSpaceDN/>
              <w:adjustRightInd/>
              <w:spacing w:line="0" w:lineRule="atLeast"/>
              <w:rPr>
                <w:rFonts w:ascii="Liberation Serif" w:hAnsi="Liberation Serif" w:cs="Liberation Serif"/>
                <w:sz w:val="24"/>
                <w:szCs w:val="24"/>
              </w:rPr>
            </w:pPr>
            <w:r w:rsidRPr="00AA6C83">
              <w:rPr>
                <w:rFonts w:ascii="Liberation Serif" w:hAnsi="Liberation Serif" w:cs="Liberation Serif"/>
                <w:sz w:val="24"/>
                <w:szCs w:val="24"/>
              </w:rPr>
              <w:t>(-) 1,97</w:t>
            </w:r>
          </w:p>
        </w:tc>
        <w:tc>
          <w:tcPr>
            <w:tcW w:w="1559" w:type="dxa"/>
            <w:tcBorders>
              <w:top w:val="single" w:sz="4" w:space="0" w:color="auto"/>
              <w:left w:val="single" w:sz="6" w:space="0" w:color="auto"/>
              <w:bottom w:val="single" w:sz="4" w:space="0" w:color="auto"/>
              <w:right w:val="single" w:sz="6" w:space="0" w:color="auto"/>
            </w:tcBorders>
          </w:tcPr>
          <w:p w14:paraId="46B97C97" w14:textId="77777777" w:rsidR="001B7846" w:rsidRPr="00AA6C83" w:rsidRDefault="001B7846" w:rsidP="001B7846">
            <w:pPr>
              <w:pStyle w:val="6"/>
              <w:keepNext w:val="0"/>
              <w:autoSpaceDE/>
              <w:autoSpaceDN/>
              <w:adjustRightInd/>
              <w:spacing w:line="0" w:lineRule="atLeast"/>
              <w:rPr>
                <w:rFonts w:ascii="Liberation Serif" w:hAnsi="Liberation Serif" w:cs="Liberation Serif"/>
                <w:sz w:val="24"/>
                <w:szCs w:val="24"/>
              </w:rPr>
            </w:pPr>
            <w:r w:rsidRPr="00AA6C83">
              <w:rPr>
                <w:rFonts w:ascii="Liberation Serif" w:hAnsi="Liberation Serif" w:cs="Liberation Serif"/>
                <w:sz w:val="24"/>
                <w:szCs w:val="24"/>
              </w:rPr>
              <w:t>(-) 2,82</w:t>
            </w:r>
          </w:p>
        </w:tc>
        <w:tc>
          <w:tcPr>
            <w:tcW w:w="1559" w:type="dxa"/>
            <w:tcBorders>
              <w:top w:val="single" w:sz="4" w:space="0" w:color="auto"/>
              <w:left w:val="single" w:sz="6" w:space="0" w:color="auto"/>
              <w:bottom w:val="single" w:sz="4" w:space="0" w:color="auto"/>
              <w:right w:val="single" w:sz="6" w:space="0" w:color="auto"/>
            </w:tcBorders>
          </w:tcPr>
          <w:p w14:paraId="54ED9096" w14:textId="77777777" w:rsidR="001B7846" w:rsidRPr="00AA6C83" w:rsidRDefault="001B7846" w:rsidP="001B7846">
            <w:pPr>
              <w:pStyle w:val="6"/>
              <w:keepNext w:val="0"/>
              <w:autoSpaceDE/>
              <w:autoSpaceDN/>
              <w:adjustRightInd/>
              <w:spacing w:line="0" w:lineRule="atLeast"/>
              <w:rPr>
                <w:rFonts w:ascii="Liberation Serif" w:hAnsi="Liberation Serif" w:cs="Liberation Serif"/>
                <w:sz w:val="24"/>
                <w:szCs w:val="24"/>
              </w:rPr>
            </w:pPr>
            <w:r w:rsidRPr="00AA6C83">
              <w:rPr>
                <w:rFonts w:ascii="Liberation Serif" w:hAnsi="Liberation Serif" w:cs="Liberation Serif"/>
                <w:sz w:val="24"/>
                <w:szCs w:val="24"/>
              </w:rPr>
              <w:t>(-) 0,99</w:t>
            </w:r>
          </w:p>
        </w:tc>
        <w:tc>
          <w:tcPr>
            <w:tcW w:w="1559" w:type="dxa"/>
            <w:tcBorders>
              <w:top w:val="single" w:sz="4" w:space="0" w:color="auto"/>
              <w:left w:val="single" w:sz="6" w:space="0" w:color="auto"/>
              <w:bottom w:val="single" w:sz="4" w:space="0" w:color="auto"/>
              <w:right w:val="single" w:sz="6" w:space="0" w:color="auto"/>
            </w:tcBorders>
          </w:tcPr>
          <w:p w14:paraId="38D09B44" w14:textId="77777777" w:rsidR="001B7846" w:rsidRPr="00AA6C83" w:rsidRDefault="001B7846" w:rsidP="001B7846">
            <w:pPr>
              <w:pStyle w:val="6"/>
              <w:keepNext w:val="0"/>
              <w:autoSpaceDE/>
              <w:autoSpaceDN/>
              <w:adjustRightInd/>
              <w:spacing w:line="0" w:lineRule="atLeast"/>
              <w:rPr>
                <w:rFonts w:ascii="Liberation Serif" w:hAnsi="Liberation Serif" w:cs="Liberation Serif"/>
                <w:sz w:val="24"/>
                <w:szCs w:val="24"/>
              </w:rPr>
            </w:pPr>
            <w:r w:rsidRPr="00AA6C83">
              <w:rPr>
                <w:rFonts w:ascii="Liberation Serif" w:hAnsi="Liberation Serif" w:cs="Liberation Serif"/>
                <w:sz w:val="24"/>
                <w:szCs w:val="24"/>
              </w:rPr>
              <w:t>(-) 0,1</w:t>
            </w:r>
          </w:p>
        </w:tc>
        <w:tc>
          <w:tcPr>
            <w:tcW w:w="1559" w:type="dxa"/>
            <w:tcBorders>
              <w:top w:val="single" w:sz="4" w:space="0" w:color="auto"/>
              <w:left w:val="single" w:sz="6" w:space="0" w:color="auto"/>
              <w:bottom w:val="single" w:sz="4" w:space="0" w:color="auto"/>
              <w:right w:val="single" w:sz="6" w:space="0" w:color="auto"/>
            </w:tcBorders>
            <w:shd w:val="clear" w:color="auto" w:fill="auto"/>
          </w:tcPr>
          <w:p w14:paraId="35E15233" w14:textId="77777777" w:rsidR="001B7846" w:rsidRPr="00AA6C83" w:rsidRDefault="001B7846" w:rsidP="001B7846">
            <w:pPr>
              <w:pStyle w:val="6"/>
              <w:keepNext w:val="0"/>
              <w:autoSpaceDE/>
              <w:autoSpaceDN/>
              <w:adjustRightInd/>
              <w:spacing w:line="0" w:lineRule="atLeast"/>
              <w:rPr>
                <w:rFonts w:ascii="Liberation Serif" w:hAnsi="Liberation Serif" w:cs="Liberation Serif"/>
                <w:sz w:val="24"/>
                <w:szCs w:val="24"/>
              </w:rPr>
            </w:pPr>
            <w:r w:rsidRPr="00AA6C83">
              <w:rPr>
                <w:rFonts w:ascii="Liberation Serif" w:hAnsi="Liberation Serif" w:cs="Liberation Serif"/>
                <w:sz w:val="24"/>
                <w:szCs w:val="24"/>
              </w:rPr>
              <w:t>(-)</w:t>
            </w:r>
            <w:r>
              <w:rPr>
                <w:rFonts w:ascii="Liberation Serif" w:hAnsi="Liberation Serif" w:cs="Liberation Serif"/>
                <w:sz w:val="24"/>
                <w:szCs w:val="24"/>
              </w:rPr>
              <w:t xml:space="preserve"> 1,09</w:t>
            </w:r>
          </w:p>
        </w:tc>
      </w:tr>
      <w:tr w:rsidR="001B7846" w:rsidRPr="007624D4" w14:paraId="1A60B4DC" w14:textId="77777777" w:rsidTr="007A6593">
        <w:trPr>
          <w:cantSplit/>
          <w:trHeight w:val="238"/>
        </w:trPr>
        <w:tc>
          <w:tcPr>
            <w:tcW w:w="6804" w:type="dxa"/>
            <w:tcBorders>
              <w:top w:val="single" w:sz="4" w:space="0" w:color="auto"/>
              <w:left w:val="single" w:sz="6" w:space="0" w:color="auto"/>
              <w:bottom w:val="single" w:sz="4" w:space="0" w:color="auto"/>
              <w:right w:val="single" w:sz="6" w:space="0" w:color="auto"/>
            </w:tcBorders>
            <w:shd w:val="clear" w:color="auto" w:fill="auto"/>
          </w:tcPr>
          <w:p w14:paraId="519FF0BA" w14:textId="77777777" w:rsidR="001B7846" w:rsidRPr="007624D4" w:rsidRDefault="001B7846" w:rsidP="001B7846">
            <w:pPr>
              <w:pStyle w:val="4"/>
              <w:spacing w:line="0" w:lineRule="atLeast"/>
              <w:rPr>
                <w:rFonts w:ascii="Liberation Serif" w:hAnsi="Liberation Serif" w:cs="Liberation Serif"/>
                <w:sz w:val="24"/>
                <w:szCs w:val="24"/>
              </w:rPr>
            </w:pPr>
            <w:r w:rsidRPr="007624D4">
              <w:rPr>
                <w:rFonts w:ascii="Liberation Serif" w:hAnsi="Liberation Serif" w:cs="Liberation Serif"/>
                <w:sz w:val="24"/>
                <w:szCs w:val="24"/>
              </w:rPr>
              <w:t>Национальный состав:</w:t>
            </w:r>
          </w:p>
        </w:tc>
        <w:tc>
          <w:tcPr>
            <w:tcW w:w="1559" w:type="dxa"/>
            <w:tcBorders>
              <w:top w:val="single" w:sz="4" w:space="0" w:color="auto"/>
              <w:left w:val="single" w:sz="6" w:space="0" w:color="auto"/>
              <w:bottom w:val="single" w:sz="4" w:space="0" w:color="auto"/>
              <w:right w:val="single" w:sz="6" w:space="0" w:color="auto"/>
            </w:tcBorders>
          </w:tcPr>
          <w:p w14:paraId="7FE2DF71" w14:textId="77777777" w:rsidR="001B7846" w:rsidRPr="007624D4" w:rsidRDefault="001B7846" w:rsidP="001B7846">
            <w:pPr>
              <w:pStyle w:val="6"/>
              <w:keepNext w:val="0"/>
              <w:autoSpaceDE/>
              <w:autoSpaceDN/>
              <w:adjustRightInd/>
              <w:spacing w:line="0" w:lineRule="atLeast"/>
              <w:rPr>
                <w:rFonts w:ascii="Liberation Serif" w:hAnsi="Liberation Serif" w:cs="Liberation Serif"/>
                <w:sz w:val="24"/>
                <w:szCs w:val="24"/>
              </w:rPr>
            </w:pPr>
          </w:p>
        </w:tc>
        <w:tc>
          <w:tcPr>
            <w:tcW w:w="1559" w:type="dxa"/>
            <w:tcBorders>
              <w:top w:val="single" w:sz="4" w:space="0" w:color="auto"/>
              <w:left w:val="single" w:sz="6" w:space="0" w:color="auto"/>
              <w:bottom w:val="single" w:sz="4" w:space="0" w:color="auto"/>
              <w:right w:val="single" w:sz="6" w:space="0" w:color="auto"/>
            </w:tcBorders>
          </w:tcPr>
          <w:p w14:paraId="3DA2E404" w14:textId="77777777" w:rsidR="001B7846" w:rsidRPr="007624D4" w:rsidRDefault="001B7846" w:rsidP="001B7846">
            <w:pPr>
              <w:pStyle w:val="6"/>
              <w:keepNext w:val="0"/>
              <w:autoSpaceDE/>
              <w:autoSpaceDN/>
              <w:adjustRightInd/>
              <w:spacing w:line="0" w:lineRule="atLeast"/>
              <w:rPr>
                <w:rFonts w:ascii="Liberation Serif" w:hAnsi="Liberation Serif" w:cs="Liberation Serif"/>
                <w:sz w:val="24"/>
                <w:szCs w:val="24"/>
              </w:rPr>
            </w:pPr>
          </w:p>
        </w:tc>
        <w:tc>
          <w:tcPr>
            <w:tcW w:w="1559" w:type="dxa"/>
            <w:tcBorders>
              <w:top w:val="single" w:sz="4" w:space="0" w:color="auto"/>
              <w:left w:val="single" w:sz="6" w:space="0" w:color="auto"/>
              <w:bottom w:val="single" w:sz="4" w:space="0" w:color="auto"/>
              <w:right w:val="single" w:sz="6" w:space="0" w:color="auto"/>
            </w:tcBorders>
          </w:tcPr>
          <w:p w14:paraId="2D1251EF" w14:textId="77777777" w:rsidR="001B7846" w:rsidRPr="007624D4" w:rsidRDefault="001B7846" w:rsidP="001B7846">
            <w:pPr>
              <w:pStyle w:val="6"/>
              <w:keepNext w:val="0"/>
              <w:autoSpaceDE/>
              <w:autoSpaceDN/>
              <w:adjustRightInd/>
              <w:spacing w:line="0" w:lineRule="atLeast"/>
              <w:rPr>
                <w:rFonts w:ascii="Liberation Serif" w:hAnsi="Liberation Serif" w:cs="Liberation Serif"/>
                <w:sz w:val="24"/>
                <w:szCs w:val="24"/>
              </w:rPr>
            </w:pPr>
          </w:p>
        </w:tc>
        <w:tc>
          <w:tcPr>
            <w:tcW w:w="1559" w:type="dxa"/>
            <w:tcBorders>
              <w:top w:val="single" w:sz="4" w:space="0" w:color="auto"/>
              <w:left w:val="single" w:sz="6" w:space="0" w:color="auto"/>
              <w:bottom w:val="single" w:sz="4" w:space="0" w:color="auto"/>
              <w:right w:val="single" w:sz="6" w:space="0" w:color="auto"/>
            </w:tcBorders>
          </w:tcPr>
          <w:p w14:paraId="32DE078E" w14:textId="77777777" w:rsidR="001B7846" w:rsidRPr="007624D4" w:rsidRDefault="001B7846" w:rsidP="001B7846">
            <w:pPr>
              <w:pStyle w:val="6"/>
              <w:keepNext w:val="0"/>
              <w:autoSpaceDE/>
              <w:autoSpaceDN/>
              <w:adjustRightInd/>
              <w:spacing w:line="0" w:lineRule="atLeast"/>
              <w:rPr>
                <w:rFonts w:ascii="Liberation Serif" w:hAnsi="Liberation Serif" w:cs="Liberation Serif"/>
                <w:sz w:val="24"/>
                <w:szCs w:val="24"/>
              </w:rPr>
            </w:pPr>
          </w:p>
        </w:tc>
        <w:tc>
          <w:tcPr>
            <w:tcW w:w="1559" w:type="dxa"/>
            <w:tcBorders>
              <w:top w:val="single" w:sz="4" w:space="0" w:color="auto"/>
              <w:left w:val="single" w:sz="6" w:space="0" w:color="auto"/>
              <w:bottom w:val="single" w:sz="4" w:space="0" w:color="auto"/>
              <w:right w:val="single" w:sz="6" w:space="0" w:color="auto"/>
            </w:tcBorders>
            <w:shd w:val="clear" w:color="auto" w:fill="auto"/>
          </w:tcPr>
          <w:p w14:paraId="0AD4A23D" w14:textId="77777777" w:rsidR="001B7846" w:rsidRPr="007624D4" w:rsidRDefault="001B7846" w:rsidP="001B7846">
            <w:pPr>
              <w:pStyle w:val="6"/>
              <w:keepNext w:val="0"/>
              <w:autoSpaceDE/>
              <w:autoSpaceDN/>
              <w:adjustRightInd/>
              <w:spacing w:line="0" w:lineRule="atLeast"/>
              <w:rPr>
                <w:rFonts w:ascii="Liberation Serif" w:hAnsi="Liberation Serif" w:cs="Liberation Serif"/>
                <w:sz w:val="24"/>
                <w:szCs w:val="24"/>
              </w:rPr>
            </w:pPr>
          </w:p>
        </w:tc>
      </w:tr>
      <w:tr w:rsidR="001B7846" w:rsidRPr="007624D4" w14:paraId="64E5E08B" w14:textId="77777777" w:rsidTr="007A6593">
        <w:trPr>
          <w:cantSplit/>
          <w:trHeight w:val="478"/>
        </w:trPr>
        <w:tc>
          <w:tcPr>
            <w:tcW w:w="6804" w:type="dxa"/>
            <w:tcBorders>
              <w:top w:val="single" w:sz="4" w:space="0" w:color="auto"/>
              <w:left w:val="single" w:sz="6" w:space="0" w:color="auto"/>
              <w:bottom w:val="single" w:sz="4" w:space="0" w:color="auto"/>
              <w:right w:val="single" w:sz="6" w:space="0" w:color="auto"/>
            </w:tcBorders>
            <w:shd w:val="clear" w:color="auto" w:fill="auto"/>
          </w:tcPr>
          <w:p w14:paraId="0B072654" w14:textId="77777777" w:rsidR="001B7846" w:rsidRPr="007624D4" w:rsidRDefault="001B7846" w:rsidP="001B7846">
            <w:pPr>
              <w:widowControl/>
              <w:tabs>
                <w:tab w:val="left" w:pos="360"/>
              </w:tabs>
              <w:spacing w:before="0" w:line="0" w:lineRule="atLeast"/>
              <w:ind w:right="0"/>
              <w:jc w:val="left"/>
              <w:rPr>
                <w:rFonts w:ascii="Liberation Serif" w:hAnsi="Liberation Serif" w:cs="Liberation Serif"/>
                <w:b w:val="0"/>
                <w:bCs w:val="0"/>
                <w:lang w:val="en-US"/>
              </w:rPr>
            </w:pPr>
            <w:r w:rsidRPr="007624D4">
              <w:rPr>
                <w:rFonts w:ascii="Liberation Serif" w:hAnsi="Liberation Serif" w:cs="Liberation Serif"/>
                <w:b w:val="0"/>
                <w:bCs w:val="0"/>
              </w:rPr>
              <w:t>Русские (тыс. человек), всего</w:t>
            </w:r>
          </w:p>
        </w:tc>
        <w:tc>
          <w:tcPr>
            <w:tcW w:w="1559" w:type="dxa"/>
            <w:tcBorders>
              <w:top w:val="single" w:sz="4" w:space="0" w:color="auto"/>
              <w:left w:val="single" w:sz="6" w:space="0" w:color="auto"/>
              <w:bottom w:val="single" w:sz="4" w:space="0" w:color="auto"/>
              <w:right w:val="single" w:sz="6" w:space="0" w:color="auto"/>
            </w:tcBorders>
          </w:tcPr>
          <w:p w14:paraId="2C562628" w14:textId="77777777" w:rsidR="001B7846" w:rsidRPr="007624D4" w:rsidRDefault="001B7846" w:rsidP="001B7846">
            <w:pPr>
              <w:pStyle w:val="6"/>
              <w:keepNext w:val="0"/>
              <w:autoSpaceDE/>
              <w:autoSpaceDN/>
              <w:adjustRightInd/>
              <w:spacing w:line="0" w:lineRule="atLeast"/>
              <w:rPr>
                <w:rFonts w:ascii="Liberation Serif" w:hAnsi="Liberation Serif" w:cs="Liberation Serif"/>
                <w:sz w:val="24"/>
                <w:szCs w:val="24"/>
              </w:rPr>
            </w:pPr>
            <w:r w:rsidRPr="007624D4">
              <w:rPr>
                <w:rFonts w:ascii="Liberation Serif" w:hAnsi="Liberation Serif" w:cs="Liberation Serif"/>
                <w:sz w:val="24"/>
                <w:szCs w:val="24"/>
              </w:rPr>
              <w:t>72,70*</w:t>
            </w:r>
          </w:p>
        </w:tc>
        <w:tc>
          <w:tcPr>
            <w:tcW w:w="1559" w:type="dxa"/>
            <w:tcBorders>
              <w:top w:val="single" w:sz="4" w:space="0" w:color="auto"/>
              <w:left w:val="single" w:sz="6" w:space="0" w:color="auto"/>
              <w:bottom w:val="single" w:sz="4" w:space="0" w:color="auto"/>
              <w:right w:val="single" w:sz="6" w:space="0" w:color="auto"/>
            </w:tcBorders>
          </w:tcPr>
          <w:p w14:paraId="00028482" w14:textId="77777777" w:rsidR="001B7846" w:rsidRPr="007624D4" w:rsidRDefault="001B7846" w:rsidP="001B7846">
            <w:pPr>
              <w:pStyle w:val="6"/>
              <w:keepNext w:val="0"/>
              <w:autoSpaceDE/>
              <w:autoSpaceDN/>
              <w:adjustRightInd/>
              <w:spacing w:line="0" w:lineRule="atLeast"/>
              <w:rPr>
                <w:rFonts w:ascii="Liberation Serif" w:hAnsi="Liberation Serif" w:cs="Liberation Serif"/>
                <w:sz w:val="24"/>
                <w:szCs w:val="24"/>
              </w:rPr>
            </w:pPr>
            <w:r w:rsidRPr="007624D4">
              <w:rPr>
                <w:rFonts w:ascii="Liberation Serif" w:hAnsi="Liberation Serif" w:cs="Liberation Serif"/>
                <w:sz w:val="24"/>
                <w:szCs w:val="24"/>
              </w:rPr>
              <w:t>72,70*</w:t>
            </w:r>
          </w:p>
        </w:tc>
        <w:tc>
          <w:tcPr>
            <w:tcW w:w="1559" w:type="dxa"/>
            <w:tcBorders>
              <w:top w:val="single" w:sz="4" w:space="0" w:color="auto"/>
              <w:left w:val="single" w:sz="6" w:space="0" w:color="auto"/>
              <w:bottom w:val="single" w:sz="4" w:space="0" w:color="auto"/>
              <w:right w:val="single" w:sz="6" w:space="0" w:color="auto"/>
            </w:tcBorders>
          </w:tcPr>
          <w:p w14:paraId="7BA216A3" w14:textId="77777777" w:rsidR="001B7846" w:rsidRPr="007624D4" w:rsidRDefault="001B7846" w:rsidP="001B7846">
            <w:pPr>
              <w:pStyle w:val="6"/>
              <w:keepNext w:val="0"/>
              <w:autoSpaceDE/>
              <w:autoSpaceDN/>
              <w:adjustRightInd/>
              <w:spacing w:line="0" w:lineRule="atLeast"/>
              <w:rPr>
                <w:rFonts w:ascii="Liberation Serif" w:hAnsi="Liberation Serif" w:cs="Liberation Serif"/>
                <w:sz w:val="24"/>
                <w:szCs w:val="24"/>
              </w:rPr>
            </w:pPr>
            <w:r w:rsidRPr="007624D4">
              <w:rPr>
                <w:rFonts w:ascii="Liberation Serif" w:hAnsi="Liberation Serif" w:cs="Liberation Serif"/>
                <w:sz w:val="24"/>
                <w:szCs w:val="24"/>
              </w:rPr>
              <w:t>72,70*</w:t>
            </w:r>
          </w:p>
        </w:tc>
        <w:tc>
          <w:tcPr>
            <w:tcW w:w="1559" w:type="dxa"/>
            <w:tcBorders>
              <w:top w:val="single" w:sz="4" w:space="0" w:color="auto"/>
              <w:left w:val="single" w:sz="6" w:space="0" w:color="auto"/>
              <w:bottom w:val="single" w:sz="4" w:space="0" w:color="auto"/>
              <w:right w:val="single" w:sz="6" w:space="0" w:color="auto"/>
            </w:tcBorders>
          </w:tcPr>
          <w:p w14:paraId="144B59E3" w14:textId="77777777" w:rsidR="001B7846" w:rsidRPr="007624D4" w:rsidRDefault="001B7846" w:rsidP="001B7846">
            <w:pPr>
              <w:pStyle w:val="6"/>
              <w:keepNext w:val="0"/>
              <w:autoSpaceDE/>
              <w:autoSpaceDN/>
              <w:adjustRightInd/>
              <w:spacing w:line="0" w:lineRule="atLeast"/>
              <w:rPr>
                <w:rFonts w:ascii="Liberation Serif" w:hAnsi="Liberation Serif" w:cs="Liberation Serif"/>
                <w:sz w:val="24"/>
                <w:szCs w:val="24"/>
              </w:rPr>
            </w:pPr>
            <w:r w:rsidRPr="007624D4">
              <w:rPr>
                <w:rFonts w:ascii="Liberation Serif" w:hAnsi="Liberation Serif" w:cs="Liberation Serif"/>
                <w:sz w:val="24"/>
                <w:szCs w:val="24"/>
              </w:rPr>
              <w:t>72,70*</w:t>
            </w:r>
          </w:p>
        </w:tc>
        <w:tc>
          <w:tcPr>
            <w:tcW w:w="1559" w:type="dxa"/>
            <w:tcBorders>
              <w:top w:val="single" w:sz="4" w:space="0" w:color="auto"/>
              <w:left w:val="single" w:sz="6" w:space="0" w:color="auto"/>
              <w:bottom w:val="single" w:sz="4" w:space="0" w:color="auto"/>
              <w:right w:val="single" w:sz="6" w:space="0" w:color="auto"/>
            </w:tcBorders>
            <w:shd w:val="clear" w:color="auto" w:fill="auto"/>
          </w:tcPr>
          <w:p w14:paraId="29C425AB" w14:textId="77777777" w:rsidR="001B7846" w:rsidRPr="007624D4" w:rsidRDefault="001B7846" w:rsidP="001B7846">
            <w:pPr>
              <w:pStyle w:val="6"/>
              <w:keepNext w:val="0"/>
              <w:autoSpaceDE/>
              <w:autoSpaceDN/>
              <w:adjustRightInd/>
              <w:spacing w:line="0" w:lineRule="atLeast"/>
              <w:rPr>
                <w:rFonts w:ascii="Liberation Serif" w:hAnsi="Liberation Serif" w:cs="Liberation Serif"/>
                <w:sz w:val="24"/>
                <w:szCs w:val="24"/>
              </w:rPr>
            </w:pPr>
            <w:r w:rsidRPr="007624D4">
              <w:rPr>
                <w:rFonts w:ascii="Liberation Serif" w:hAnsi="Liberation Serif" w:cs="Liberation Serif"/>
                <w:sz w:val="24"/>
                <w:szCs w:val="24"/>
              </w:rPr>
              <w:t>72,70*</w:t>
            </w:r>
          </w:p>
        </w:tc>
      </w:tr>
      <w:tr w:rsidR="001B7846" w:rsidRPr="007624D4" w14:paraId="33CB796D" w14:textId="77777777" w:rsidTr="007A6593">
        <w:trPr>
          <w:cantSplit/>
          <w:trHeight w:val="238"/>
        </w:trPr>
        <w:tc>
          <w:tcPr>
            <w:tcW w:w="6804" w:type="dxa"/>
            <w:tcBorders>
              <w:top w:val="single" w:sz="4" w:space="0" w:color="auto"/>
              <w:left w:val="single" w:sz="6" w:space="0" w:color="auto"/>
              <w:bottom w:val="single" w:sz="4" w:space="0" w:color="auto"/>
              <w:right w:val="single" w:sz="6" w:space="0" w:color="auto"/>
            </w:tcBorders>
            <w:shd w:val="clear" w:color="auto" w:fill="auto"/>
          </w:tcPr>
          <w:p w14:paraId="61E42303" w14:textId="77777777" w:rsidR="001B7846" w:rsidRPr="007624D4" w:rsidRDefault="001B7846" w:rsidP="001B7846">
            <w:pPr>
              <w:pStyle w:val="4"/>
              <w:spacing w:line="0" w:lineRule="atLeast"/>
              <w:jc w:val="left"/>
              <w:rPr>
                <w:rFonts w:ascii="Liberation Serif" w:hAnsi="Liberation Serif" w:cs="Liberation Serif"/>
                <w:sz w:val="24"/>
                <w:szCs w:val="24"/>
              </w:rPr>
            </w:pPr>
            <w:r w:rsidRPr="007624D4">
              <w:rPr>
                <w:rFonts w:ascii="Liberation Serif" w:hAnsi="Liberation Serif" w:cs="Liberation Serif"/>
                <w:sz w:val="24"/>
                <w:szCs w:val="24"/>
              </w:rPr>
              <w:t>- в % от общей численности</w:t>
            </w:r>
          </w:p>
        </w:tc>
        <w:tc>
          <w:tcPr>
            <w:tcW w:w="1559" w:type="dxa"/>
            <w:tcBorders>
              <w:top w:val="single" w:sz="4" w:space="0" w:color="auto"/>
              <w:left w:val="single" w:sz="6" w:space="0" w:color="auto"/>
              <w:bottom w:val="single" w:sz="4" w:space="0" w:color="auto"/>
              <w:right w:val="single" w:sz="6" w:space="0" w:color="auto"/>
            </w:tcBorders>
          </w:tcPr>
          <w:p w14:paraId="08202739" w14:textId="77777777" w:rsidR="001B7846" w:rsidRPr="007624D4" w:rsidRDefault="001B7846" w:rsidP="001B7846">
            <w:pPr>
              <w:pStyle w:val="6"/>
              <w:keepNext w:val="0"/>
              <w:autoSpaceDE/>
              <w:autoSpaceDN/>
              <w:adjustRightInd/>
              <w:spacing w:line="0" w:lineRule="atLeast"/>
              <w:rPr>
                <w:rFonts w:ascii="Liberation Serif" w:hAnsi="Liberation Serif" w:cs="Liberation Serif"/>
                <w:sz w:val="24"/>
                <w:szCs w:val="24"/>
              </w:rPr>
            </w:pPr>
            <w:r w:rsidRPr="007624D4">
              <w:rPr>
                <w:rFonts w:ascii="Liberation Serif" w:hAnsi="Liberation Serif" w:cs="Liberation Serif"/>
                <w:sz w:val="24"/>
                <w:szCs w:val="24"/>
              </w:rPr>
              <w:t>80,1</w:t>
            </w:r>
          </w:p>
        </w:tc>
        <w:tc>
          <w:tcPr>
            <w:tcW w:w="1559" w:type="dxa"/>
            <w:tcBorders>
              <w:top w:val="single" w:sz="4" w:space="0" w:color="auto"/>
              <w:left w:val="single" w:sz="6" w:space="0" w:color="auto"/>
              <w:bottom w:val="single" w:sz="4" w:space="0" w:color="auto"/>
              <w:right w:val="single" w:sz="6" w:space="0" w:color="auto"/>
            </w:tcBorders>
          </w:tcPr>
          <w:p w14:paraId="548D7638" w14:textId="77777777" w:rsidR="001B7846" w:rsidRPr="007624D4" w:rsidRDefault="001B7846" w:rsidP="001B7846">
            <w:pPr>
              <w:pStyle w:val="6"/>
              <w:keepNext w:val="0"/>
              <w:autoSpaceDE/>
              <w:autoSpaceDN/>
              <w:adjustRightInd/>
              <w:spacing w:line="0" w:lineRule="atLeast"/>
              <w:rPr>
                <w:rFonts w:ascii="Liberation Serif" w:hAnsi="Liberation Serif" w:cs="Liberation Serif"/>
                <w:sz w:val="24"/>
                <w:szCs w:val="24"/>
              </w:rPr>
            </w:pPr>
            <w:r w:rsidRPr="007624D4">
              <w:rPr>
                <w:rFonts w:ascii="Liberation Serif" w:hAnsi="Liberation Serif" w:cs="Liberation Serif"/>
                <w:sz w:val="24"/>
                <w:szCs w:val="24"/>
              </w:rPr>
              <w:t>80,1</w:t>
            </w:r>
          </w:p>
        </w:tc>
        <w:tc>
          <w:tcPr>
            <w:tcW w:w="1559" w:type="dxa"/>
            <w:tcBorders>
              <w:top w:val="single" w:sz="4" w:space="0" w:color="auto"/>
              <w:left w:val="single" w:sz="6" w:space="0" w:color="auto"/>
              <w:bottom w:val="single" w:sz="4" w:space="0" w:color="auto"/>
              <w:right w:val="single" w:sz="6" w:space="0" w:color="auto"/>
            </w:tcBorders>
          </w:tcPr>
          <w:p w14:paraId="51FD2B3E" w14:textId="77777777" w:rsidR="001B7846" w:rsidRPr="007624D4" w:rsidRDefault="001B7846" w:rsidP="001B7846">
            <w:pPr>
              <w:pStyle w:val="6"/>
              <w:keepNext w:val="0"/>
              <w:autoSpaceDE/>
              <w:autoSpaceDN/>
              <w:adjustRightInd/>
              <w:spacing w:line="0" w:lineRule="atLeast"/>
              <w:rPr>
                <w:rFonts w:ascii="Liberation Serif" w:hAnsi="Liberation Serif" w:cs="Liberation Serif"/>
                <w:sz w:val="24"/>
                <w:szCs w:val="24"/>
              </w:rPr>
            </w:pPr>
            <w:r w:rsidRPr="007624D4">
              <w:rPr>
                <w:rFonts w:ascii="Liberation Serif" w:hAnsi="Liberation Serif" w:cs="Liberation Serif"/>
                <w:sz w:val="24"/>
                <w:szCs w:val="24"/>
              </w:rPr>
              <w:t>80,1</w:t>
            </w:r>
          </w:p>
        </w:tc>
        <w:tc>
          <w:tcPr>
            <w:tcW w:w="1559" w:type="dxa"/>
            <w:tcBorders>
              <w:top w:val="single" w:sz="4" w:space="0" w:color="auto"/>
              <w:left w:val="single" w:sz="6" w:space="0" w:color="auto"/>
              <w:bottom w:val="single" w:sz="4" w:space="0" w:color="auto"/>
              <w:right w:val="single" w:sz="6" w:space="0" w:color="auto"/>
            </w:tcBorders>
          </w:tcPr>
          <w:p w14:paraId="7870CEC0" w14:textId="77777777" w:rsidR="001B7846" w:rsidRPr="007624D4" w:rsidRDefault="001B7846" w:rsidP="001B7846">
            <w:pPr>
              <w:pStyle w:val="6"/>
              <w:keepNext w:val="0"/>
              <w:autoSpaceDE/>
              <w:autoSpaceDN/>
              <w:adjustRightInd/>
              <w:spacing w:line="0" w:lineRule="atLeast"/>
              <w:rPr>
                <w:rFonts w:ascii="Liberation Serif" w:hAnsi="Liberation Serif" w:cs="Liberation Serif"/>
                <w:sz w:val="24"/>
                <w:szCs w:val="24"/>
              </w:rPr>
            </w:pPr>
            <w:r w:rsidRPr="007624D4">
              <w:rPr>
                <w:rFonts w:ascii="Liberation Serif" w:hAnsi="Liberation Serif" w:cs="Liberation Serif"/>
                <w:sz w:val="24"/>
                <w:szCs w:val="24"/>
              </w:rPr>
              <w:t>80,1</w:t>
            </w:r>
          </w:p>
        </w:tc>
        <w:tc>
          <w:tcPr>
            <w:tcW w:w="1559" w:type="dxa"/>
            <w:tcBorders>
              <w:top w:val="single" w:sz="4" w:space="0" w:color="auto"/>
              <w:left w:val="single" w:sz="6" w:space="0" w:color="auto"/>
              <w:bottom w:val="single" w:sz="4" w:space="0" w:color="auto"/>
              <w:right w:val="single" w:sz="6" w:space="0" w:color="auto"/>
            </w:tcBorders>
            <w:shd w:val="clear" w:color="auto" w:fill="auto"/>
          </w:tcPr>
          <w:p w14:paraId="1AB884CD" w14:textId="77777777" w:rsidR="001B7846" w:rsidRPr="007624D4" w:rsidRDefault="001B7846" w:rsidP="001B7846">
            <w:pPr>
              <w:pStyle w:val="6"/>
              <w:keepNext w:val="0"/>
              <w:autoSpaceDE/>
              <w:autoSpaceDN/>
              <w:adjustRightInd/>
              <w:spacing w:line="0" w:lineRule="atLeast"/>
              <w:rPr>
                <w:rFonts w:ascii="Liberation Serif" w:hAnsi="Liberation Serif" w:cs="Liberation Serif"/>
                <w:sz w:val="24"/>
                <w:szCs w:val="24"/>
              </w:rPr>
            </w:pPr>
            <w:r w:rsidRPr="007624D4">
              <w:rPr>
                <w:rFonts w:ascii="Liberation Serif" w:hAnsi="Liberation Serif" w:cs="Liberation Serif"/>
                <w:sz w:val="24"/>
                <w:szCs w:val="24"/>
              </w:rPr>
              <w:t>80,1</w:t>
            </w:r>
          </w:p>
        </w:tc>
      </w:tr>
      <w:tr w:rsidR="001B7846" w:rsidRPr="007624D4" w14:paraId="718CB331" w14:textId="77777777" w:rsidTr="007A6593">
        <w:trPr>
          <w:cantSplit/>
          <w:trHeight w:val="238"/>
        </w:trPr>
        <w:tc>
          <w:tcPr>
            <w:tcW w:w="6804" w:type="dxa"/>
            <w:tcBorders>
              <w:top w:val="single" w:sz="4" w:space="0" w:color="auto"/>
              <w:left w:val="single" w:sz="6" w:space="0" w:color="auto"/>
              <w:bottom w:val="single" w:sz="4" w:space="0" w:color="auto"/>
              <w:right w:val="single" w:sz="6" w:space="0" w:color="auto"/>
            </w:tcBorders>
            <w:shd w:val="clear" w:color="auto" w:fill="auto"/>
          </w:tcPr>
          <w:p w14:paraId="1FFE12FB" w14:textId="77777777" w:rsidR="001B7846" w:rsidRPr="007624D4" w:rsidRDefault="001B7846" w:rsidP="001B7846">
            <w:pPr>
              <w:widowControl/>
              <w:tabs>
                <w:tab w:val="left" w:pos="360"/>
              </w:tabs>
              <w:spacing w:before="0" w:line="0" w:lineRule="atLeast"/>
              <w:ind w:right="0"/>
              <w:jc w:val="left"/>
              <w:rPr>
                <w:rFonts w:ascii="Liberation Serif" w:hAnsi="Liberation Serif" w:cs="Liberation Serif"/>
                <w:b w:val="0"/>
                <w:bCs w:val="0"/>
              </w:rPr>
            </w:pPr>
            <w:r w:rsidRPr="007624D4">
              <w:rPr>
                <w:rFonts w:ascii="Liberation Serif" w:hAnsi="Liberation Serif" w:cs="Liberation Serif"/>
                <w:b w:val="0"/>
                <w:bCs w:val="0"/>
              </w:rPr>
              <w:t>Перечислить другие (основные) национальности (тыс. человек), всего: армяне, башкиры, татары</w:t>
            </w:r>
          </w:p>
        </w:tc>
        <w:tc>
          <w:tcPr>
            <w:tcW w:w="1559" w:type="dxa"/>
            <w:tcBorders>
              <w:top w:val="single" w:sz="4" w:space="0" w:color="auto"/>
              <w:left w:val="single" w:sz="6" w:space="0" w:color="auto"/>
              <w:bottom w:val="single" w:sz="4" w:space="0" w:color="auto"/>
              <w:right w:val="single" w:sz="6" w:space="0" w:color="auto"/>
            </w:tcBorders>
          </w:tcPr>
          <w:p w14:paraId="712AEC7D" w14:textId="77777777" w:rsidR="001B7846" w:rsidRPr="007624D4" w:rsidRDefault="001B7846" w:rsidP="001B7846">
            <w:pPr>
              <w:pStyle w:val="6"/>
              <w:keepNext w:val="0"/>
              <w:autoSpaceDE/>
              <w:autoSpaceDN/>
              <w:adjustRightInd/>
              <w:spacing w:line="0" w:lineRule="atLeast"/>
              <w:rPr>
                <w:rFonts w:ascii="Liberation Serif" w:hAnsi="Liberation Serif" w:cs="Liberation Serif"/>
                <w:sz w:val="24"/>
                <w:szCs w:val="24"/>
              </w:rPr>
            </w:pPr>
            <w:r w:rsidRPr="007624D4">
              <w:rPr>
                <w:rFonts w:ascii="Liberation Serif" w:hAnsi="Liberation Serif" w:cs="Liberation Serif"/>
                <w:sz w:val="24"/>
                <w:szCs w:val="24"/>
              </w:rPr>
              <w:t>6,67</w:t>
            </w:r>
          </w:p>
        </w:tc>
        <w:tc>
          <w:tcPr>
            <w:tcW w:w="1559" w:type="dxa"/>
            <w:tcBorders>
              <w:top w:val="single" w:sz="4" w:space="0" w:color="auto"/>
              <w:left w:val="single" w:sz="6" w:space="0" w:color="auto"/>
              <w:bottom w:val="single" w:sz="4" w:space="0" w:color="auto"/>
              <w:right w:val="single" w:sz="6" w:space="0" w:color="auto"/>
            </w:tcBorders>
          </w:tcPr>
          <w:p w14:paraId="16BF784A" w14:textId="77777777" w:rsidR="001B7846" w:rsidRPr="007624D4" w:rsidRDefault="001B7846" w:rsidP="001B7846">
            <w:pPr>
              <w:pStyle w:val="6"/>
              <w:keepNext w:val="0"/>
              <w:autoSpaceDE/>
              <w:autoSpaceDN/>
              <w:adjustRightInd/>
              <w:spacing w:line="0" w:lineRule="atLeast"/>
              <w:rPr>
                <w:rFonts w:ascii="Liberation Serif" w:hAnsi="Liberation Serif" w:cs="Liberation Serif"/>
                <w:sz w:val="24"/>
                <w:szCs w:val="24"/>
              </w:rPr>
            </w:pPr>
            <w:r w:rsidRPr="007624D4">
              <w:rPr>
                <w:rFonts w:ascii="Liberation Serif" w:hAnsi="Liberation Serif" w:cs="Liberation Serif"/>
                <w:sz w:val="24"/>
                <w:szCs w:val="24"/>
              </w:rPr>
              <w:t>6,67</w:t>
            </w:r>
          </w:p>
        </w:tc>
        <w:tc>
          <w:tcPr>
            <w:tcW w:w="1559" w:type="dxa"/>
            <w:tcBorders>
              <w:top w:val="single" w:sz="4" w:space="0" w:color="auto"/>
              <w:left w:val="single" w:sz="6" w:space="0" w:color="auto"/>
              <w:bottom w:val="single" w:sz="4" w:space="0" w:color="auto"/>
              <w:right w:val="single" w:sz="6" w:space="0" w:color="auto"/>
            </w:tcBorders>
          </w:tcPr>
          <w:p w14:paraId="4A76728B" w14:textId="77777777" w:rsidR="001B7846" w:rsidRPr="007624D4" w:rsidRDefault="001B7846" w:rsidP="001B7846">
            <w:pPr>
              <w:pStyle w:val="6"/>
              <w:keepNext w:val="0"/>
              <w:autoSpaceDE/>
              <w:autoSpaceDN/>
              <w:adjustRightInd/>
              <w:spacing w:line="0" w:lineRule="atLeast"/>
              <w:rPr>
                <w:rFonts w:ascii="Liberation Serif" w:hAnsi="Liberation Serif" w:cs="Liberation Serif"/>
                <w:sz w:val="24"/>
                <w:szCs w:val="24"/>
              </w:rPr>
            </w:pPr>
            <w:r w:rsidRPr="007624D4">
              <w:rPr>
                <w:rFonts w:ascii="Liberation Serif" w:hAnsi="Liberation Serif" w:cs="Liberation Serif"/>
                <w:sz w:val="24"/>
                <w:szCs w:val="24"/>
              </w:rPr>
              <w:t>6,67</w:t>
            </w:r>
          </w:p>
        </w:tc>
        <w:tc>
          <w:tcPr>
            <w:tcW w:w="1559" w:type="dxa"/>
            <w:tcBorders>
              <w:top w:val="single" w:sz="4" w:space="0" w:color="auto"/>
              <w:left w:val="single" w:sz="6" w:space="0" w:color="auto"/>
              <w:bottom w:val="single" w:sz="4" w:space="0" w:color="auto"/>
              <w:right w:val="single" w:sz="6" w:space="0" w:color="auto"/>
            </w:tcBorders>
          </w:tcPr>
          <w:p w14:paraId="3D151929" w14:textId="77777777" w:rsidR="001B7846" w:rsidRPr="007624D4" w:rsidRDefault="001B7846" w:rsidP="001B7846">
            <w:pPr>
              <w:pStyle w:val="6"/>
              <w:keepNext w:val="0"/>
              <w:autoSpaceDE/>
              <w:autoSpaceDN/>
              <w:adjustRightInd/>
              <w:spacing w:line="0" w:lineRule="atLeast"/>
              <w:rPr>
                <w:rFonts w:ascii="Liberation Serif" w:hAnsi="Liberation Serif" w:cs="Liberation Serif"/>
                <w:sz w:val="24"/>
                <w:szCs w:val="24"/>
              </w:rPr>
            </w:pPr>
            <w:r w:rsidRPr="007624D4">
              <w:rPr>
                <w:rFonts w:ascii="Liberation Serif" w:hAnsi="Liberation Serif" w:cs="Liberation Serif"/>
                <w:sz w:val="24"/>
                <w:szCs w:val="24"/>
              </w:rPr>
              <w:t>6,67</w:t>
            </w:r>
          </w:p>
        </w:tc>
        <w:tc>
          <w:tcPr>
            <w:tcW w:w="1559" w:type="dxa"/>
            <w:tcBorders>
              <w:top w:val="single" w:sz="4" w:space="0" w:color="auto"/>
              <w:left w:val="single" w:sz="6" w:space="0" w:color="auto"/>
              <w:bottom w:val="single" w:sz="4" w:space="0" w:color="auto"/>
              <w:right w:val="single" w:sz="6" w:space="0" w:color="auto"/>
            </w:tcBorders>
            <w:shd w:val="clear" w:color="auto" w:fill="auto"/>
          </w:tcPr>
          <w:p w14:paraId="6D730B7D" w14:textId="77777777" w:rsidR="001B7846" w:rsidRPr="007624D4" w:rsidRDefault="001B7846" w:rsidP="001B7846">
            <w:pPr>
              <w:pStyle w:val="6"/>
              <w:keepNext w:val="0"/>
              <w:autoSpaceDE/>
              <w:autoSpaceDN/>
              <w:adjustRightInd/>
              <w:spacing w:line="0" w:lineRule="atLeast"/>
              <w:rPr>
                <w:rFonts w:ascii="Liberation Serif" w:hAnsi="Liberation Serif" w:cs="Liberation Serif"/>
                <w:sz w:val="24"/>
                <w:szCs w:val="24"/>
              </w:rPr>
            </w:pPr>
            <w:r w:rsidRPr="007624D4">
              <w:rPr>
                <w:rFonts w:ascii="Liberation Serif" w:hAnsi="Liberation Serif" w:cs="Liberation Serif"/>
                <w:sz w:val="24"/>
                <w:szCs w:val="24"/>
              </w:rPr>
              <w:t>6,67</w:t>
            </w:r>
          </w:p>
        </w:tc>
      </w:tr>
      <w:tr w:rsidR="001B7846" w:rsidRPr="007624D4" w14:paraId="4CE852CE" w14:textId="77777777" w:rsidTr="007A6593">
        <w:trPr>
          <w:cantSplit/>
          <w:trHeight w:val="238"/>
        </w:trPr>
        <w:tc>
          <w:tcPr>
            <w:tcW w:w="6804" w:type="dxa"/>
            <w:tcBorders>
              <w:top w:val="single" w:sz="4" w:space="0" w:color="auto"/>
              <w:left w:val="single" w:sz="6" w:space="0" w:color="auto"/>
              <w:bottom w:val="single" w:sz="4" w:space="0" w:color="auto"/>
              <w:right w:val="single" w:sz="6" w:space="0" w:color="auto"/>
            </w:tcBorders>
            <w:shd w:val="clear" w:color="auto" w:fill="auto"/>
          </w:tcPr>
          <w:p w14:paraId="3DC35783" w14:textId="77777777" w:rsidR="001B7846" w:rsidRPr="007624D4" w:rsidRDefault="001B7846" w:rsidP="001B7846">
            <w:pPr>
              <w:widowControl/>
              <w:spacing w:before="0" w:line="0" w:lineRule="atLeast"/>
              <w:ind w:right="0"/>
              <w:jc w:val="left"/>
              <w:rPr>
                <w:rFonts w:ascii="Liberation Serif" w:hAnsi="Liberation Serif" w:cs="Liberation Serif"/>
                <w:b w:val="0"/>
                <w:bCs w:val="0"/>
              </w:rPr>
            </w:pPr>
            <w:r w:rsidRPr="007624D4">
              <w:rPr>
                <w:rFonts w:ascii="Liberation Serif" w:hAnsi="Liberation Serif" w:cs="Liberation Serif"/>
                <w:b w:val="0"/>
                <w:bCs w:val="0"/>
              </w:rPr>
              <w:t>- в % от общей численности</w:t>
            </w:r>
          </w:p>
        </w:tc>
        <w:tc>
          <w:tcPr>
            <w:tcW w:w="1559" w:type="dxa"/>
            <w:tcBorders>
              <w:top w:val="single" w:sz="4" w:space="0" w:color="auto"/>
              <w:left w:val="single" w:sz="6" w:space="0" w:color="auto"/>
              <w:bottom w:val="single" w:sz="4" w:space="0" w:color="auto"/>
              <w:right w:val="single" w:sz="6" w:space="0" w:color="auto"/>
            </w:tcBorders>
          </w:tcPr>
          <w:p w14:paraId="0A01080C" w14:textId="77777777" w:rsidR="001B7846" w:rsidRPr="007624D4" w:rsidRDefault="001B7846" w:rsidP="001B7846">
            <w:pPr>
              <w:widowControl/>
              <w:spacing w:before="0" w:line="0" w:lineRule="atLeast"/>
              <w:ind w:right="0"/>
              <w:rPr>
                <w:rFonts w:ascii="Liberation Serif" w:hAnsi="Liberation Serif" w:cs="Liberation Serif"/>
                <w:b w:val="0"/>
                <w:bCs w:val="0"/>
              </w:rPr>
            </w:pPr>
            <w:r w:rsidRPr="007624D4">
              <w:rPr>
                <w:rFonts w:ascii="Liberation Serif" w:hAnsi="Liberation Serif" w:cs="Liberation Serif"/>
                <w:b w:val="0"/>
                <w:bCs w:val="0"/>
              </w:rPr>
              <w:t>7,3</w:t>
            </w:r>
          </w:p>
        </w:tc>
        <w:tc>
          <w:tcPr>
            <w:tcW w:w="1559" w:type="dxa"/>
            <w:tcBorders>
              <w:top w:val="single" w:sz="4" w:space="0" w:color="auto"/>
              <w:left w:val="single" w:sz="6" w:space="0" w:color="auto"/>
              <w:bottom w:val="single" w:sz="4" w:space="0" w:color="auto"/>
              <w:right w:val="single" w:sz="6" w:space="0" w:color="auto"/>
            </w:tcBorders>
          </w:tcPr>
          <w:p w14:paraId="649E6476" w14:textId="77777777" w:rsidR="001B7846" w:rsidRPr="007624D4" w:rsidRDefault="001B7846" w:rsidP="001B7846">
            <w:pPr>
              <w:widowControl/>
              <w:spacing w:before="0" w:line="0" w:lineRule="atLeast"/>
              <w:ind w:right="0"/>
              <w:rPr>
                <w:rFonts w:ascii="Liberation Serif" w:hAnsi="Liberation Serif" w:cs="Liberation Serif"/>
                <w:b w:val="0"/>
                <w:bCs w:val="0"/>
              </w:rPr>
            </w:pPr>
            <w:r w:rsidRPr="007624D4">
              <w:rPr>
                <w:rFonts w:ascii="Liberation Serif" w:hAnsi="Liberation Serif" w:cs="Liberation Serif"/>
                <w:b w:val="0"/>
                <w:bCs w:val="0"/>
              </w:rPr>
              <w:t>7,3</w:t>
            </w:r>
          </w:p>
        </w:tc>
        <w:tc>
          <w:tcPr>
            <w:tcW w:w="1559" w:type="dxa"/>
            <w:tcBorders>
              <w:top w:val="single" w:sz="4" w:space="0" w:color="auto"/>
              <w:left w:val="single" w:sz="6" w:space="0" w:color="auto"/>
              <w:bottom w:val="single" w:sz="4" w:space="0" w:color="auto"/>
              <w:right w:val="single" w:sz="6" w:space="0" w:color="auto"/>
            </w:tcBorders>
          </w:tcPr>
          <w:p w14:paraId="2B80F43C" w14:textId="77777777" w:rsidR="001B7846" w:rsidRPr="007624D4" w:rsidRDefault="001B7846" w:rsidP="001B7846">
            <w:pPr>
              <w:widowControl/>
              <w:spacing w:before="0" w:line="0" w:lineRule="atLeast"/>
              <w:ind w:right="0"/>
              <w:rPr>
                <w:rFonts w:ascii="Liberation Serif" w:hAnsi="Liberation Serif" w:cs="Liberation Serif"/>
                <w:b w:val="0"/>
                <w:bCs w:val="0"/>
              </w:rPr>
            </w:pPr>
            <w:r w:rsidRPr="007624D4">
              <w:rPr>
                <w:rFonts w:ascii="Liberation Serif" w:hAnsi="Liberation Serif" w:cs="Liberation Serif"/>
                <w:b w:val="0"/>
                <w:bCs w:val="0"/>
              </w:rPr>
              <w:t>7,3</w:t>
            </w:r>
          </w:p>
        </w:tc>
        <w:tc>
          <w:tcPr>
            <w:tcW w:w="1559" w:type="dxa"/>
            <w:tcBorders>
              <w:top w:val="single" w:sz="4" w:space="0" w:color="auto"/>
              <w:left w:val="single" w:sz="6" w:space="0" w:color="auto"/>
              <w:bottom w:val="single" w:sz="4" w:space="0" w:color="auto"/>
              <w:right w:val="single" w:sz="6" w:space="0" w:color="auto"/>
            </w:tcBorders>
          </w:tcPr>
          <w:p w14:paraId="0D2674D2" w14:textId="77777777" w:rsidR="001B7846" w:rsidRPr="007624D4" w:rsidRDefault="001B7846" w:rsidP="001B7846">
            <w:pPr>
              <w:widowControl/>
              <w:spacing w:before="0" w:line="0" w:lineRule="atLeast"/>
              <w:ind w:right="0"/>
              <w:rPr>
                <w:rFonts w:ascii="Liberation Serif" w:hAnsi="Liberation Serif" w:cs="Liberation Serif"/>
                <w:b w:val="0"/>
                <w:bCs w:val="0"/>
              </w:rPr>
            </w:pPr>
            <w:r w:rsidRPr="007624D4">
              <w:rPr>
                <w:rFonts w:ascii="Liberation Serif" w:hAnsi="Liberation Serif" w:cs="Liberation Serif"/>
                <w:b w:val="0"/>
                <w:bCs w:val="0"/>
              </w:rPr>
              <w:t>7,3</w:t>
            </w:r>
          </w:p>
        </w:tc>
        <w:tc>
          <w:tcPr>
            <w:tcW w:w="1559" w:type="dxa"/>
            <w:tcBorders>
              <w:top w:val="single" w:sz="4" w:space="0" w:color="auto"/>
              <w:left w:val="single" w:sz="6" w:space="0" w:color="auto"/>
              <w:bottom w:val="single" w:sz="4" w:space="0" w:color="auto"/>
              <w:right w:val="single" w:sz="6" w:space="0" w:color="auto"/>
            </w:tcBorders>
            <w:shd w:val="clear" w:color="auto" w:fill="auto"/>
          </w:tcPr>
          <w:p w14:paraId="175C59A8" w14:textId="77777777" w:rsidR="001B7846" w:rsidRPr="007624D4" w:rsidRDefault="001B7846" w:rsidP="001B7846">
            <w:pPr>
              <w:widowControl/>
              <w:spacing w:before="0" w:line="0" w:lineRule="atLeast"/>
              <w:ind w:right="0"/>
              <w:rPr>
                <w:rFonts w:ascii="Liberation Serif" w:hAnsi="Liberation Serif" w:cs="Liberation Serif"/>
                <w:b w:val="0"/>
                <w:bCs w:val="0"/>
              </w:rPr>
            </w:pPr>
            <w:r w:rsidRPr="007624D4">
              <w:rPr>
                <w:rFonts w:ascii="Liberation Serif" w:hAnsi="Liberation Serif" w:cs="Liberation Serif"/>
                <w:b w:val="0"/>
                <w:bCs w:val="0"/>
              </w:rPr>
              <w:t>7,3</w:t>
            </w:r>
          </w:p>
        </w:tc>
      </w:tr>
      <w:tr w:rsidR="001B7846" w:rsidRPr="007624D4" w14:paraId="65FD9FC8" w14:textId="77777777" w:rsidTr="007A6593">
        <w:trPr>
          <w:cantSplit/>
          <w:trHeight w:val="238"/>
        </w:trPr>
        <w:tc>
          <w:tcPr>
            <w:tcW w:w="6804" w:type="dxa"/>
            <w:tcBorders>
              <w:top w:val="single" w:sz="4" w:space="0" w:color="auto"/>
              <w:left w:val="single" w:sz="6" w:space="0" w:color="auto"/>
              <w:bottom w:val="single" w:sz="4" w:space="0" w:color="auto"/>
              <w:right w:val="single" w:sz="6" w:space="0" w:color="auto"/>
            </w:tcBorders>
            <w:shd w:val="clear" w:color="auto" w:fill="auto"/>
          </w:tcPr>
          <w:p w14:paraId="07BD7B56" w14:textId="77777777" w:rsidR="001B7846" w:rsidRPr="007624D4" w:rsidRDefault="001B7846" w:rsidP="001B7846">
            <w:pPr>
              <w:widowControl/>
              <w:spacing w:before="0" w:line="0" w:lineRule="atLeast"/>
              <w:ind w:right="0"/>
              <w:jc w:val="left"/>
              <w:rPr>
                <w:rFonts w:ascii="Liberation Serif" w:hAnsi="Liberation Serif" w:cs="Liberation Serif"/>
                <w:b w:val="0"/>
                <w:bCs w:val="0"/>
              </w:rPr>
            </w:pPr>
            <w:r w:rsidRPr="007624D4">
              <w:rPr>
                <w:rFonts w:ascii="Liberation Serif" w:hAnsi="Liberation Serif" w:cs="Liberation Serif"/>
                <w:b w:val="0"/>
                <w:bCs w:val="0"/>
              </w:rPr>
              <w:t>- в т.ч. татары (тыс. чел.)</w:t>
            </w:r>
          </w:p>
        </w:tc>
        <w:tc>
          <w:tcPr>
            <w:tcW w:w="1559" w:type="dxa"/>
            <w:tcBorders>
              <w:top w:val="single" w:sz="4" w:space="0" w:color="auto"/>
              <w:left w:val="single" w:sz="6" w:space="0" w:color="auto"/>
              <w:bottom w:val="single" w:sz="4" w:space="0" w:color="auto"/>
              <w:right w:val="single" w:sz="6" w:space="0" w:color="auto"/>
            </w:tcBorders>
          </w:tcPr>
          <w:p w14:paraId="0B314532" w14:textId="77777777" w:rsidR="001B7846" w:rsidRPr="007624D4" w:rsidRDefault="001B7846" w:rsidP="001B7846">
            <w:pPr>
              <w:widowControl/>
              <w:spacing w:before="0" w:line="0" w:lineRule="atLeast"/>
              <w:ind w:right="0"/>
              <w:rPr>
                <w:rFonts w:ascii="Liberation Serif" w:hAnsi="Liberation Serif" w:cs="Liberation Serif"/>
                <w:b w:val="0"/>
                <w:bCs w:val="0"/>
              </w:rPr>
            </w:pPr>
            <w:r w:rsidRPr="007624D4">
              <w:rPr>
                <w:rFonts w:ascii="Liberation Serif" w:hAnsi="Liberation Serif" w:cs="Liberation Serif"/>
                <w:b w:val="0"/>
                <w:bCs w:val="0"/>
              </w:rPr>
              <w:t>5,12</w:t>
            </w:r>
          </w:p>
        </w:tc>
        <w:tc>
          <w:tcPr>
            <w:tcW w:w="1559" w:type="dxa"/>
            <w:tcBorders>
              <w:top w:val="single" w:sz="4" w:space="0" w:color="auto"/>
              <w:left w:val="single" w:sz="6" w:space="0" w:color="auto"/>
              <w:bottom w:val="single" w:sz="4" w:space="0" w:color="auto"/>
              <w:right w:val="single" w:sz="6" w:space="0" w:color="auto"/>
            </w:tcBorders>
          </w:tcPr>
          <w:p w14:paraId="7C38566B" w14:textId="77777777" w:rsidR="001B7846" w:rsidRPr="007624D4" w:rsidRDefault="001B7846" w:rsidP="001B7846">
            <w:pPr>
              <w:widowControl/>
              <w:spacing w:before="0" w:line="0" w:lineRule="atLeast"/>
              <w:ind w:right="0"/>
              <w:rPr>
                <w:rFonts w:ascii="Liberation Serif" w:hAnsi="Liberation Serif" w:cs="Liberation Serif"/>
                <w:b w:val="0"/>
                <w:bCs w:val="0"/>
              </w:rPr>
            </w:pPr>
            <w:r w:rsidRPr="007624D4">
              <w:rPr>
                <w:rFonts w:ascii="Liberation Serif" w:hAnsi="Liberation Serif" w:cs="Liberation Serif"/>
                <w:b w:val="0"/>
                <w:bCs w:val="0"/>
              </w:rPr>
              <w:t>5,12</w:t>
            </w:r>
          </w:p>
        </w:tc>
        <w:tc>
          <w:tcPr>
            <w:tcW w:w="1559" w:type="dxa"/>
            <w:tcBorders>
              <w:top w:val="single" w:sz="4" w:space="0" w:color="auto"/>
              <w:left w:val="single" w:sz="6" w:space="0" w:color="auto"/>
              <w:bottom w:val="single" w:sz="4" w:space="0" w:color="auto"/>
              <w:right w:val="single" w:sz="6" w:space="0" w:color="auto"/>
            </w:tcBorders>
          </w:tcPr>
          <w:p w14:paraId="18583D1C" w14:textId="77777777" w:rsidR="001B7846" w:rsidRPr="007624D4" w:rsidRDefault="001B7846" w:rsidP="001B7846">
            <w:pPr>
              <w:widowControl/>
              <w:spacing w:before="0" w:line="0" w:lineRule="atLeast"/>
              <w:ind w:right="0"/>
              <w:rPr>
                <w:rFonts w:ascii="Liberation Serif" w:hAnsi="Liberation Serif" w:cs="Liberation Serif"/>
                <w:b w:val="0"/>
                <w:bCs w:val="0"/>
              </w:rPr>
            </w:pPr>
            <w:r w:rsidRPr="007624D4">
              <w:rPr>
                <w:rFonts w:ascii="Liberation Serif" w:hAnsi="Liberation Serif" w:cs="Liberation Serif"/>
                <w:b w:val="0"/>
                <w:bCs w:val="0"/>
              </w:rPr>
              <w:t>5,12</w:t>
            </w:r>
          </w:p>
        </w:tc>
        <w:tc>
          <w:tcPr>
            <w:tcW w:w="1559" w:type="dxa"/>
            <w:tcBorders>
              <w:top w:val="single" w:sz="4" w:space="0" w:color="auto"/>
              <w:left w:val="single" w:sz="6" w:space="0" w:color="auto"/>
              <w:bottom w:val="single" w:sz="4" w:space="0" w:color="auto"/>
              <w:right w:val="single" w:sz="6" w:space="0" w:color="auto"/>
            </w:tcBorders>
          </w:tcPr>
          <w:p w14:paraId="0C2D26EE" w14:textId="77777777" w:rsidR="001B7846" w:rsidRPr="007624D4" w:rsidRDefault="001B7846" w:rsidP="001B7846">
            <w:pPr>
              <w:widowControl/>
              <w:spacing w:before="0" w:line="0" w:lineRule="atLeast"/>
              <w:ind w:right="0"/>
              <w:rPr>
                <w:rFonts w:ascii="Liberation Serif" w:hAnsi="Liberation Serif" w:cs="Liberation Serif"/>
                <w:b w:val="0"/>
                <w:bCs w:val="0"/>
              </w:rPr>
            </w:pPr>
            <w:r w:rsidRPr="007624D4">
              <w:rPr>
                <w:rFonts w:ascii="Liberation Serif" w:hAnsi="Liberation Serif" w:cs="Liberation Serif"/>
                <w:b w:val="0"/>
                <w:bCs w:val="0"/>
              </w:rPr>
              <w:t>5,12</w:t>
            </w:r>
          </w:p>
        </w:tc>
        <w:tc>
          <w:tcPr>
            <w:tcW w:w="1559" w:type="dxa"/>
            <w:tcBorders>
              <w:top w:val="single" w:sz="4" w:space="0" w:color="auto"/>
              <w:left w:val="single" w:sz="6" w:space="0" w:color="auto"/>
              <w:bottom w:val="single" w:sz="4" w:space="0" w:color="auto"/>
              <w:right w:val="single" w:sz="6" w:space="0" w:color="auto"/>
            </w:tcBorders>
            <w:shd w:val="clear" w:color="auto" w:fill="auto"/>
          </w:tcPr>
          <w:p w14:paraId="3B3B1E13" w14:textId="77777777" w:rsidR="001B7846" w:rsidRPr="007624D4" w:rsidRDefault="001B7846" w:rsidP="001B7846">
            <w:pPr>
              <w:widowControl/>
              <w:spacing w:before="0" w:line="0" w:lineRule="atLeast"/>
              <w:ind w:right="0"/>
              <w:rPr>
                <w:rFonts w:ascii="Liberation Serif" w:hAnsi="Liberation Serif" w:cs="Liberation Serif"/>
                <w:b w:val="0"/>
                <w:bCs w:val="0"/>
              </w:rPr>
            </w:pPr>
            <w:r w:rsidRPr="007624D4">
              <w:rPr>
                <w:rFonts w:ascii="Liberation Serif" w:hAnsi="Liberation Serif" w:cs="Liberation Serif"/>
                <w:b w:val="0"/>
                <w:bCs w:val="0"/>
              </w:rPr>
              <w:t>5,12</w:t>
            </w:r>
          </w:p>
        </w:tc>
      </w:tr>
      <w:tr w:rsidR="001B7846" w:rsidRPr="007624D4" w14:paraId="44E83FA7" w14:textId="77777777" w:rsidTr="007A6593">
        <w:trPr>
          <w:cantSplit/>
          <w:trHeight w:val="238"/>
        </w:trPr>
        <w:tc>
          <w:tcPr>
            <w:tcW w:w="6804" w:type="dxa"/>
            <w:tcBorders>
              <w:top w:val="single" w:sz="4" w:space="0" w:color="auto"/>
              <w:left w:val="single" w:sz="6" w:space="0" w:color="auto"/>
              <w:bottom w:val="single" w:sz="4" w:space="0" w:color="auto"/>
              <w:right w:val="single" w:sz="6" w:space="0" w:color="auto"/>
            </w:tcBorders>
            <w:shd w:val="clear" w:color="auto" w:fill="auto"/>
          </w:tcPr>
          <w:p w14:paraId="4DE7B68A" w14:textId="77777777" w:rsidR="001B7846" w:rsidRPr="007624D4" w:rsidRDefault="001B7846" w:rsidP="001B7846">
            <w:pPr>
              <w:widowControl/>
              <w:spacing w:before="0" w:line="0" w:lineRule="atLeast"/>
              <w:ind w:right="0"/>
              <w:jc w:val="left"/>
              <w:rPr>
                <w:rFonts w:ascii="Liberation Serif" w:hAnsi="Liberation Serif" w:cs="Liberation Serif"/>
                <w:b w:val="0"/>
                <w:bCs w:val="0"/>
              </w:rPr>
            </w:pPr>
            <w:r w:rsidRPr="007624D4">
              <w:rPr>
                <w:rFonts w:ascii="Liberation Serif" w:hAnsi="Liberation Serif" w:cs="Liberation Serif"/>
                <w:b w:val="0"/>
                <w:bCs w:val="0"/>
              </w:rPr>
              <w:t>- в % от общей численности</w:t>
            </w:r>
          </w:p>
        </w:tc>
        <w:tc>
          <w:tcPr>
            <w:tcW w:w="1559" w:type="dxa"/>
            <w:tcBorders>
              <w:top w:val="single" w:sz="4" w:space="0" w:color="auto"/>
              <w:left w:val="single" w:sz="6" w:space="0" w:color="auto"/>
              <w:bottom w:val="single" w:sz="4" w:space="0" w:color="auto"/>
              <w:right w:val="single" w:sz="6" w:space="0" w:color="auto"/>
            </w:tcBorders>
          </w:tcPr>
          <w:p w14:paraId="4D52A1C6" w14:textId="77777777" w:rsidR="001B7846" w:rsidRPr="007624D4" w:rsidRDefault="001B7846" w:rsidP="001B7846">
            <w:pPr>
              <w:widowControl/>
              <w:spacing w:before="0" w:line="0" w:lineRule="atLeast"/>
              <w:ind w:right="0"/>
              <w:rPr>
                <w:rFonts w:ascii="Liberation Serif" w:hAnsi="Liberation Serif" w:cs="Liberation Serif"/>
                <w:b w:val="0"/>
                <w:bCs w:val="0"/>
              </w:rPr>
            </w:pPr>
            <w:r w:rsidRPr="007624D4">
              <w:rPr>
                <w:rFonts w:ascii="Liberation Serif" w:hAnsi="Liberation Serif" w:cs="Liberation Serif"/>
                <w:b w:val="0"/>
                <w:bCs w:val="0"/>
              </w:rPr>
              <w:t>5,6</w:t>
            </w:r>
          </w:p>
        </w:tc>
        <w:tc>
          <w:tcPr>
            <w:tcW w:w="1559" w:type="dxa"/>
            <w:tcBorders>
              <w:top w:val="single" w:sz="4" w:space="0" w:color="auto"/>
              <w:left w:val="single" w:sz="6" w:space="0" w:color="auto"/>
              <w:bottom w:val="single" w:sz="4" w:space="0" w:color="auto"/>
              <w:right w:val="single" w:sz="6" w:space="0" w:color="auto"/>
            </w:tcBorders>
          </w:tcPr>
          <w:p w14:paraId="76151A5E" w14:textId="77777777" w:rsidR="001B7846" w:rsidRPr="007624D4" w:rsidRDefault="001B7846" w:rsidP="001B7846">
            <w:pPr>
              <w:widowControl/>
              <w:spacing w:before="0" w:line="0" w:lineRule="atLeast"/>
              <w:ind w:right="0"/>
              <w:rPr>
                <w:rFonts w:ascii="Liberation Serif" w:hAnsi="Liberation Serif" w:cs="Liberation Serif"/>
                <w:b w:val="0"/>
                <w:bCs w:val="0"/>
              </w:rPr>
            </w:pPr>
            <w:r w:rsidRPr="007624D4">
              <w:rPr>
                <w:rFonts w:ascii="Liberation Serif" w:hAnsi="Liberation Serif" w:cs="Liberation Serif"/>
                <w:b w:val="0"/>
                <w:bCs w:val="0"/>
              </w:rPr>
              <w:t>5,6</w:t>
            </w:r>
          </w:p>
        </w:tc>
        <w:tc>
          <w:tcPr>
            <w:tcW w:w="1559" w:type="dxa"/>
            <w:tcBorders>
              <w:top w:val="single" w:sz="4" w:space="0" w:color="auto"/>
              <w:left w:val="single" w:sz="6" w:space="0" w:color="auto"/>
              <w:bottom w:val="single" w:sz="4" w:space="0" w:color="auto"/>
              <w:right w:val="single" w:sz="6" w:space="0" w:color="auto"/>
            </w:tcBorders>
          </w:tcPr>
          <w:p w14:paraId="22A18881" w14:textId="77777777" w:rsidR="001B7846" w:rsidRPr="007624D4" w:rsidRDefault="001B7846" w:rsidP="001B7846">
            <w:pPr>
              <w:widowControl/>
              <w:spacing w:before="0" w:line="0" w:lineRule="atLeast"/>
              <w:ind w:right="0"/>
              <w:rPr>
                <w:rFonts w:ascii="Liberation Serif" w:hAnsi="Liberation Serif" w:cs="Liberation Serif"/>
                <w:b w:val="0"/>
                <w:bCs w:val="0"/>
              </w:rPr>
            </w:pPr>
            <w:r w:rsidRPr="007624D4">
              <w:rPr>
                <w:rFonts w:ascii="Liberation Serif" w:hAnsi="Liberation Serif" w:cs="Liberation Serif"/>
                <w:b w:val="0"/>
                <w:bCs w:val="0"/>
              </w:rPr>
              <w:t>5,6</w:t>
            </w:r>
          </w:p>
        </w:tc>
        <w:tc>
          <w:tcPr>
            <w:tcW w:w="1559" w:type="dxa"/>
            <w:tcBorders>
              <w:top w:val="single" w:sz="4" w:space="0" w:color="auto"/>
              <w:left w:val="single" w:sz="6" w:space="0" w:color="auto"/>
              <w:bottom w:val="single" w:sz="4" w:space="0" w:color="auto"/>
              <w:right w:val="single" w:sz="6" w:space="0" w:color="auto"/>
            </w:tcBorders>
          </w:tcPr>
          <w:p w14:paraId="29FE762F" w14:textId="77777777" w:rsidR="001B7846" w:rsidRPr="007624D4" w:rsidRDefault="001B7846" w:rsidP="001B7846">
            <w:pPr>
              <w:widowControl/>
              <w:spacing w:before="0" w:line="0" w:lineRule="atLeast"/>
              <w:ind w:right="0"/>
              <w:rPr>
                <w:rFonts w:ascii="Liberation Serif" w:hAnsi="Liberation Serif" w:cs="Liberation Serif"/>
                <w:b w:val="0"/>
                <w:bCs w:val="0"/>
              </w:rPr>
            </w:pPr>
            <w:r w:rsidRPr="007624D4">
              <w:rPr>
                <w:rFonts w:ascii="Liberation Serif" w:hAnsi="Liberation Serif" w:cs="Liberation Serif"/>
                <w:b w:val="0"/>
                <w:bCs w:val="0"/>
              </w:rPr>
              <w:t>5,6</w:t>
            </w:r>
          </w:p>
        </w:tc>
        <w:tc>
          <w:tcPr>
            <w:tcW w:w="1559" w:type="dxa"/>
            <w:tcBorders>
              <w:top w:val="single" w:sz="4" w:space="0" w:color="auto"/>
              <w:left w:val="single" w:sz="6" w:space="0" w:color="auto"/>
              <w:bottom w:val="single" w:sz="4" w:space="0" w:color="auto"/>
              <w:right w:val="single" w:sz="6" w:space="0" w:color="auto"/>
            </w:tcBorders>
            <w:shd w:val="clear" w:color="auto" w:fill="auto"/>
          </w:tcPr>
          <w:p w14:paraId="2208C131" w14:textId="77777777" w:rsidR="001B7846" w:rsidRPr="007624D4" w:rsidRDefault="001B7846" w:rsidP="001B7846">
            <w:pPr>
              <w:widowControl/>
              <w:spacing w:before="0" w:line="0" w:lineRule="atLeast"/>
              <w:ind w:right="0"/>
              <w:rPr>
                <w:rFonts w:ascii="Liberation Serif" w:hAnsi="Liberation Serif" w:cs="Liberation Serif"/>
                <w:b w:val="0"/>
                <w:bCs w:val="0"/>
              </w:rPr>
            </w:pPr>
            <w:r w:rsidRPr="007624D4">
              <w:rPr>
                <w:rFonts w:ascii="Liberation Serif" w:hAnsi="Liberation Serif" w:cs="Liberation Serif"/>
                <w:b w:val="0"/>
                <w:bCs w:val="0"/>
              </w:rPr>
              <w:t>5,6</w:t>
            </w:r>
          </w:p>
        </w:tc>
      </w:tr>
    </w:tbl>
    <w:p w14:paraId="1CDED51E" w14:textId="77777777" w:rsidR="00C83193" w:rsidRPr="007624D4" w:rsidRDefault="00C83193" w:rsidP="00C83193">
      <w:pPr>
        <w:widowControl/>
        <w:tabs>
          <w:tab w:val="left" w:pos="0"/>
          <w:tab w:val="left" w:pos="1931"/>
        </w:tabs>
        <w:spacing w:before="0" w:line="0" w:lineRule="atLeast"/>
        <w:ind w:right="0"/>
        <w:jc w:val="left"/>
        <w:rPr>
          <w:rFonts w:ascii="Liberation Serif" w:hAnsi="Liberation Serif" w:cs="Liberation Serif"/>
          <w:b w:val="0"/>
          <w:sz w:val="26"/>
          <w:szCs w:val="26"/>
        </w:rPr>
      </w:pPr>
      <w:r w:rsidRPr="007624D4">
        <w:rPr>
          <w:rFonts w:ascii="Liberation Serif" w:hAnsi="Liberation Serif" w:cs="Liberation Serif"/>
          <w:b w:val="0"/>
          <w:sz w:val="26"/>
          <w:szCs w:val="26"/>
        </w:rPr>
        <w:t xml:space="preserve">   *- согласно данным Свердловскстат - Всероссийская перепись населения 2020 года</w:t>
      </w:r>
    </w:p>
    <w:p w14:paraId="2BA2A582" w14:textId="77777777" w:rsidR="00C83193" w:rsidRDefault="00C83193" w:rsidP="00C83193">
      <w:pPr>
        <w:widowControl/>
        <w:spacing w:before="0" w:after="160" w:line="259" w:lineRule="auto"/>
        <w:ind w:right="0"/>
        <w:jc w:val="left"/>
        <w:rPr>
          <w:rFonts w:ascii="Liberation Serif" w:hAnsi="Liberation Serif" w:cs="Liberation Serif"/>
          <w:b w:val="0"/>
          <w:color w:val="FF0000"/>
          <w:sz w:val="26"/>
          <w:szCs w:val="26"/>
        </w:rPr>
      </w:pPr>
      <w:r>
        <w:rPr>
          <w:rFonts w:ascii="Liberation Serif" w:hAnsi="Liberation Serif" w:cs="Liberation Serif"/>
          <w:b w:val="0"/>
          <w:color w:val="FF0000"/>
          <w:sz w:val="26"/>
          <w:szCs w:val="26"/>
        </w:rPr>
        <w:br w:type="page"/>
      </w:r>
    </w:p>
    <w:p w14:paraId="19B43C41" w14:textId="77777777" w:rsidR="00C83193" w:rsidRDefault="002F7BE8" w:rsidP="00A453EB">
      <w:pPr>
        <w:widowControl/>
        <w:tabs>
          <w:tab w:val="left" w:pos="0"/>
          <w:tab w:val="center" w:pos="15451"/>
        </w:tabs>
        <w:spacing w:before="0" w:line="0" w:lineRule="atLeast"/>
        <w:ind w:right="0" w:firstLine="709"/>
        <w:jc w:val="both"/>
        <w:rPr>
          <w:rFonts w:ascii="Liberation Serif" w:hAnsi="Liberation Serif" w:cs="Liberation Serif"/>
        </w:rPr>
      </w:pPr>
      <w:r>
        <w:rPr>
          <w:rFonts w:ascii="Liberation Serif" w:hAnsi="Liberation Serif" w:cs="Liberation Serif"/>
          <w:lang w:val="en-US"/>
        </w:rPr>
        <w:lastRenderedPageBreak/>
        <w:t>V</w:t>
      </w:r>
      <w:r w:rsidR="00C83193" w:rsidRPr="002D4594">
        <w:rPr>
          <w:rFonts w:ascii="Liberation Serif" w:hAnsi="Liberation Serif" w:cs="Liberation Serif"/>
        </w:rPr>
        <w:t>. ЗАНЯТОСТЬ, ДОХОДЫ И УРОВЕНЬ ЖИЗНИ НАСЕЛЕНИЯ</w:t>
      </w:r>
      <w:r w:rsidR="00ED7309">
        <w:rPr>
          <w:rFonts w:ascii="Liberation Serif" w:hAnsi="Liberation Serif" w:cs="Liberation Serif"/>
        </w:rPr>
        <w:t xml:space="preserve"> </w:t>
      </w:r>
    </w:p>
    <w:p w14:paraId="32783CCA" w14:textId="77777777" w:rsidR="00C83193" w:rsidRPr="002D4594" w:rsidRDefault="00C83193" w:rsidP="00C83193">
      <w:pPr>
        <w:widowControl/>
        <w:tabs>
          <w:tab w:val="left" w:pos="0"/>
          <w:tab w:val="center" w:pos="15451"/>
        </w:tabs>
        <w:spacing w:before="0" w:line="0" w:lineRule="atLeast"/>
        <w:ind w:right="0"/>
        <w:jc w:val="both"/>
        <w:rPr>
          <w:rFonts w:ascii="Liberation Serif" w:hAnsi="Liberation Serif" w:cs="Liberation Serif"/>
        </w:rPr>
      </w:pPr>
    </w:p>
    <w:tbl>
      <w:tblPr>
        <w:tblW w:w="1494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946"/>
        <w:gridCol w:w="1559"/>
        <w:gridCol w:w="1287"/>
        <w:gridCol w:w="1287"/>
        <w:gridCol w:w="1287"/>
        <w:gridCol w:w="1287"/>
        <w:gridCol w:w="1287"/>
      </w:tblGrid>
      <w:tr w:rsidR="00DC64A9" w:rsidRPr="002D4594" w14:paraId="204CD4A2" w14:textId="77777777" w:rsidTr="00DC64A9">
        <w:trPr>
          <w:cantSplit/>
          <w:trHeight w:val="332"/>
        </w:trPr>
        <w:tc>
          <w:tcPr>
            <w:tcW w:w="6946" w:type="dxa"/>
            <w:tcBorders>
              <w:top w:val="single" w:sz="6" w:space="0" w:color="auto"/>
              <w:left w:val="single" w:sz="6" w:space="0" w:color="auto"/>
              <w:bottom w:val="single" w:sz="6" w:space="0" w:color="auto"/>
              <w:right w:val="single" w:sz="6" w:space="0" w:color="auto"/>
            </w:tcBorders>
          </w:tcPr>
          <w:p w14:paraId="49C0ED8B" w14:textId="77777777" w:rsidR="00DC64A9" w:rsidRPr="002D4594" w:rsidRDefault="00DC64A9" w:rsidP="00DC64A9">
            <w:pPr>
              <w:pStyle w:val="6"/>
              <w:numPr>
                <w:ilvl w:val="12"/>
                <w:numId w:val="0"/>
              </w:numPr>
              <w:spacing w:line="0" w:lineRule="atLeast"/>
              <w:rPr>
                <w:rFonts w:ascii="Liberation Serif" w:hAnsi="Liberation Serif" w:cs="Liberation Serif"/>
                <w:b/>
                <w:bCs/>
                <w:sz w:val="24"/>
                <w:szCs w:val="24"/>
              </w:rPr>
            </w:pPr>
            <w:r w:rsidRPr="002D4594">
              <w:rPr>
                <w:rFonts w:ascii="Liberation Serif" w:hAnsi="Liberation Serif" w:cs="Liberation Serif"/>
                <w:b/>
                <w:bCs/>
                <w:sz w:val="24"/>
                <w:szCs w:val="24"/>
              </w:rPr>
              <w:t>Наименование показателей</w:t>
            </w:r>
          </w:p>
        </w:tc>
        <w:tc>
          <w:tcPr>
            <w:tcW w:w="1559" w:type="dxa"/>
            <w:tcBorders>
              <w:top w:val="single" w:sz="6" w:space="0" w:color="auto"/>
              <w:left w:val="single" w:sz="6" w:space="0" w:color="auto"/>
              <w:bottom w:val="single" w:sz="6" w:space="0" w:color="auto"/>
              <w:right w:val="single" w:sz="6" w:space="0" w:color="auto"/>
            </w:tcBorders>
          </w:tcPr>
          <w:p w14:paraId="0965D760" w14:textId="77777777" w:rsidR="00DC64A9" w:rsidRPr="002D4594" w:rsidRDefault="00DC64A9" w:rsidP="00DC64A9">
            <w:pPr>
              <w:pStyle w:val="81"/>
              <w:keepNext w:val="0"/>
              <w:numPr>
                <w:ilvl w:val="12"/>
                <w:numId w:val="0"/>
              </w:numPr>
              <w:autoSpaceDE/>
              <w:autoSpaceDN/>
              <w:adjustRightInd/>
              <w:spacing w:line="0" w:lineRule="atLeast"/>
              <w:rPr>
                <w:rFonts w:ascii="Liberation Serif" w:hAnsi="Liberation Serif" w:cs="Liberation Serif"/>
                <w:sz w:val="24"/>
                <w:szCs w:val="24"/>
              </w:rPr>
            </w:pPr>
            <w:r w:rsidRPr="002D4594">
              <w:rPr>
                <w:rFonts w:ascii="Liberation Serif" w:hAnsi="Liberation Serif" w:cs="Liberation Serif"/>
                <w:sz w:val="24"/>
                <w:szCs w:val="24"/>
              </w:rPr>
              <w:t>Единицы</w:t>
            </w:r>
          </w:p>
        </w:tc>
        <w:tc>
          <w:tcPr>
            <w:tcW w:w="1287" w:type="dxa"/>
            <w:tcBorders>
              <w:top w:val="single" w:sz="6" w:space="0" w:color="auto"/>
              <w:left w:val="single" w:sz="6" w:space="0" w:color="auto"/>
              <w:bottom w:val="single" w:sz="6" w:space="0" w:color="auto"/>
              <w:right w:val="single" w:sz="6" w:space="0" w:color="auto"/>
            </w:tcBorders>
          </w:tcPr>
          <w:p w14:paraId="2304243E" w14:textId="77777777" w:rsidR="00DC64A9" w:rsidRPr="002D4594" w:rsidRDefault="00DC64A9" w:rsidP="00DC64A9">
            <w:pPr>
              <w:pStyle w:val="81"/>
              <w:keepNext w:val="0"/>
              <w:numPr>
                <w:ilvl w:val="12"/>
                <w:numId w:val="0"/>
              </w:numPr>
              <w:autoSpaceDE/>
              <w:autoSpaceDN/>
              <w:adjustRightInd/>
              <w:spacing w:line="0" w:lineRule="atLeast"/>
              <w:rPr>
                <w:rFonts w:ascii="Liberation Serif" w:hAnsi="Liberation Serif" w:cs="Liberation Serif"/>
                <w:sz w:val="24"/>
                <w:szCs w:val="24"/>
              </w:rPr>
            </w:pPr>
            <w:r w:rsidRPr="002D4594">
              <w:rPr>
                <w:rFonts w:ascii="Liberation Serif" w:hAnsi="Liberation Serif" w:cs="Liberation Serif"/>
                <w:sz w:val="24"/>
                <w:szCs w:val="24"/>
              </w:rPr>
              <w:t>2020</w:t>
            </w:r>
          </w:p>
        </w:tc>
        <w:tc>
          <w:tcPr>
            <w:tcW w:w="1287" w:type="dxa"/>
            <w:tcBorders>
              <w:top w:val="single" w:sz="6" w:space="0" w:color="auto"/>
              <w:left w:val="single" w:sz="6" w:space="0" w:color="auto"/>
              <w:bottom w:val="single" w:sz="6" w:space="0" w:color="auto"/>
              <w:right w:val="single" w:sz="6" w:space="0" w:color="auto"/>
            </w:tcBorders>
          </w:tcPr>
          <w:p w14:paraId="70EF11FF" w14:textId="77777777" w:rsidR="00DC64A9" w:rsidRPr="002D4594" w:rsidRDefault="00DC64A9" w:rsidP="00DC64A9">
            <w:pPr>
              <w:pStyle w:val="81"/>
              <w:keepNext w:val="0"/>
              <w:numPr>
                <w:ilvl w:val="12"/>
                <w:numId w:val="0"/>
              </w:numPr>
              <w:autoSpaceDE/>
              <w:autoSpaceDN/>
              <w:adjustRightInd/>
              <w:spacing w:line="0" w:lineRule="atLeast"/>
              <w:rPr>
                <w:rFonts w:ascii="Liberation Serif" w:hAnsi="Liberation Serif" w:cs="Liberation Serif"/>
                <w:sz w:val="24"/>
                <w:szCs w:val="24"/>
              </w:rPr>
            </w:pPr>
            <w:r w:rsidRPr="002D4594">
              <w:rPr>
                <w:rFonts w:ascii="Liberation Serif" w:hAnsi="Liberation Serif" w:cs="Liberation Serif"/>
                <w:sz w:val="24"/>
                <w:szCs w:val="24"/>
              </w:rPr>
              <w:t>2021</w:t>
            </w:r>
          </w:p>
        </w:tc>
        <w:tc>
          <w:tcPr>
            <w:tcW w:w="1287" w:type="dxa"/>
            <w:tcBorders>
              <w:top w:val="single" w:sz="6" w:space="0" w:color="auto"/>
              <w:left w:val="single" w:sz="6" w:space="0" w:color="auto"/>
              <w:bottom w:val="single" w:sz="6" w:space="0" w:color="auto"/>
              <w:right w:val="single" w:sz="6" w:space="0" w:color="auto"/>
            </w:tcBorders>
          </w:tcPr>
          <w:p w14:paraId="1E925BAD" w14:textId="77777777" w:rsidR="00DC64A9" w:rsidRPr="002D4594" w:rsidRDefault="00DC64A9" w:rsidP="00DC64A9">
            <w:pPr>
              <w:pStyle w:val="81"/>
              <w:keepNext w:val="0"/>
              <w:numPr>
                <w:ilvl w:val="12"/>
                <w:numId w:val="0"/>
              </w:numPr>
              <w:autoSpaceDE/>
              <w:autoSpaceDN/>
              <w:adjustRightInd/>
              <w:spacing w:line="0" w:lineRule="atLeast"/>
              <w:rPr>
                <w:rFonts w:ascii="Liberation Serif" w:hAnsi="Liberation Serif" w:cs="Liberation Serif"/>
                <w:sz w:val="24"/>
                <w:szCs w:val="24"/>
              </w:rPr>
            </w:pPr>
            <w:r w:rsidRPr="002D4594">
              <w:rPr>
                <w:rFonts w:ascii="Liberation Serif" w:hAnsi="Liberation Serif" w:cs="Liberation Serif"/>
                <w:sz w:val="24"/>
                <w:szCs w:val="24"/>
              </w:rPr>
              <w:t>2022</w:t>
            </w:r>
          </w:p>
        </w:tc>
        <w:tc>
          <w:tcPr>
            <w:tcW w:w="1287" w:type="dxa"/>
            <w:tcBorders>
              <w:top w:val="single" w:sz="6" w:space="0" w:color="auto"/>
              <w:left w:val="single" w:sz="6" w:space="0" w:color="auto"/>
              <w:bottom w:val="single" w:sz="6" w:space="0" w:color="auto"/>
              <w:right w:val="single" w:sz="6" w:space="0" w:color="auto"/>
            </w:tcBorders>
          </w:tcPr>
          <w:p w14:paraId="6FD3AF05" w14:textId="77777777" w:rsidR="00DC64A9" w:rsidRPr="002D4594" w:rsidRDefault="00DC64A9" w:rsidP="00DC64A9">
            <w:pPr>
              <w:pStyle w:val="81"/>
              <w:keepNext w:val="0"/>
              <w:numPr>
                <w:ilvl w:val="12"/>
                <w:numId w:val="0"/>
              </w:numPr>
              <w:autoSpaceDE/>
              <w:autoSpaceDN/>
              <w:adjustRightInd/>
              <w:spacing w:line="0" w:lineRule="atLeast"/>
              <w:rPr>
                <w:rFonts w:ascii="Liberation Serif" w:hAnsi="Liberation Serif" w:cs="Liberation Serif"/>
                <w:sz w:val="24"/>
                <w:szCs w:val="24"/>
              </w:rPr>
            </w:pPr>
            <w:r w:rsidRPr="002D4594">
              <w:rPr>
                <w:rFonts w:ascii="Liberation Serif" w:hAnsi="Liberation Serif" w:cs="Liberation Serif"/>
                <w:sz w:val="24"/>
                <w:szCs w:val="24"/>
              </w:rPr>
              <w:t>2023</w:t>
            </w:r>
          </w:p>
        </w:tc>
        <w:tc>
          <w:tcPr>
            <w:tcW w:w="1287" w:type="dxa"/>
            <w:tcBorders>
              <w:top w:val="single" w:sz="6" w:space="0" w:color="auto"/>
              <w:left w:val="single" w:sz="6" w:space="0" w:color="auto"/>
              <w:bottom w:val="single" w:sz="6" w:space="0" w:color="auto"/>
              <w:right w:val="single" w:sz="6" w:space="0" w:color="auto"/>
            </w:tcBorders>
          </w:tcPr>
          <w:p w14:paraId="26EE5558" w14:textId="77777777" w:rsidR="00DC64A9" w:rsidRPr="002D4594" w:rsidRDefault="00DC64A9" w:rsidP="00DC64A9">
            <w:pPr>
              <w:pStyle w:val="81"/>
              <w:keepNext w:val="0"/>
              <w:numPr>
                <w:ilvl w:val="12"/>
                <w:numId w:val="0"/>
              </w:numPr>
              <w:autoSpaceDE/>
              <w:autoSpaceDN/>
              <w:adjustRightInd/>
              <w:spacing w:line="0" w:lineRule="atLeast"/>
              <w:rPr>
                <w:rFonts w:ascii="Liberation Serif" w:hAnsi="Liberation Serif" w:cs="Liberation Serif"/>
                <w:sz w:val="24"/>
                <w:szCs w:val="24"/>
              </w:rPr>
            </w:pPr>
            <w:r>
              <w:rPr>
                <w:rFonts w:ascii="Liberation Serif" w:hAnsi="Liberation Serif" w:cs="Liberation Serif"/>
                <w:sz w:val="24"/>
                <w:szCs w:val="24"/>
              </w:rPr>
              <w:t>2024</w:t>
            </w:r>
          </w:p>
        </w:tc>
      </w:tr>
      <w:tr w:rsidR="00DC64A9" w:rsidRPr="002D4594" w14:paraId="1DA91EB2" w14:textId="77777777" w:rsidTr="009C4E60">
        <w:trPr>
          <w:trHeight w:val="325"/>
        </w:trPr>
        <w:tc>
          <w:tcPr>
            <w:tcW w:w="6946" w:type="dxa"/>
            <w:tcBorders>
              <w:top w:val="single" w:sz="6" w:space="0" w:color="auto"/>
              <w:left w:val="single" w:sz="6" w:space="0" w:color="auto"/>
              <w:bottom w:val="single" w:sz="4" w:space="0" w:color="auto"/>
              <w:right w:val="single" w:sz="6" w:space="0" w:color="auto"/>
            </w:tcBorders>
          </w:tcPr>
          <w:p w14:paraId="3E85FF27" w14:textId="77777777" w:rsidR="00DC64A9" w:rsidRPr="002D4594" w:rsidRDefault="00DC64A9" w:rsidP="00DC64A9">
            <w:pPr>
              <w:pStyle w:val="a4"/>
              <w:numPr>
                <w:ilvl w:val="12"/>
                <w:numId w:val="0"/>
              </w:numPr>
              <w:spacing w:line="0" w:lineRule="atLeast"/>
              <w:jc w:val="left"/>
              <w:rPr>
                <w:rFonts w:ascii="Liberation Serif" w:hAnsi="Liberation Serif" w:cs="Liberation Serif"/>
                <w:sz w:val="24"/>
                <w:szCs w:val="24"/>
              </w:rPr>
            </w:pPr>
            <w:r w:rsidRPr="002D4594">
              <w:rPr>
                <w:rFonts w:ascii="Liberation Serif" w:hAnsi="Liberation Serif" w:cs="Liberation Serif"/>
                <w:sz w:val="24"/>
                <w:szCs w:val="24"/>
              </w:rPr>
              <w:t xml:space="preserve">Численность экономически активного населения </w:t>
            </w:r>
          </w:p>
        </w:tc>
        <w:tc>
          <w:tcPr>
            <w:tcW w:w="1559" w:type="dxa"/>
            <w:tcBorders>
              <w:top w:val="single" w:sz="6" w:space="0" w:color="auto"/>
              <w:left w:val="single" w:sz="6" w:space="0" w:color="auto"/>
              <w:bottom w:val="single" w:sz="4" w:space="0" w:color="auto"/>
              <w:right w:val="single" w:sz="6" w:space="0" w:color="auto"/>
            </w:tcBorders>
          </w:tcPr>
          <w:p w14:paraId="359A4CC4" w14:textId="77777777" w:rsidR="00DC64A9" w:rsidRPr="002D4594" w:rsidRDefault="00DC64A9" w:rsidP="00DC64A9">
            <w:pPr>
              <w:widowControl/>
              <w:spacing w:before="0" w:line="0" w:lineRule="atLeast"/>
              <w:ind w:right="0"/>
              <w:rPr>
                <w:rFonts w:ascii="Liberation Serif" w:hAnsi="Liberation Serif" w:cs="Liberation Serif"/>
                <w:b w:val="0"/>
                <w:bCs w:val="0"/>
              </w:rPr>
            </w:pPr>
            <w:r w:rsidRPr="002D4594">
              <w:rPr>
                <w:rFonts w:ascii="Liberation Serif" w:hAnsi="Liberation Serif" w:cs="Liberation Serif"/>
                <w:b w:val="0"/>
              </w:rPr>
              <w:t>тыс. чел.</w:t>
            </w:r>
          </w:p>
        </w:tc>
        <w:tc>
          <w:tcPr>
            <w:tcW w:w="1287" w:type="dxa"/>
            <w:tcBorders>
              <w:top w:val="single" w:sz="6" w:space="0" w:color="auto"/>
              <w:left w:val="single" w:sz="6" w:space="0" w:color="auto"/>
              <w:bottom w:val="single" w:sz="4" w:space="0" w:color="auto"/>
              <w:right w:val="single" w:sz="6" w:space="0" w:color="auto"/>
            </w:tcBorders>
            <w:vAlign w:val="center"/>
          </w:tcPr>
          <w:p w14:paraId="7B7FCD9F" w14:textId="77777777" w:rsidR="00DC64A9" w:rsidRPr="002D4594" w:rsidRDefault="00DC64A9" w:rsidP="00DC64A9">
            <w:pPr>
              <w:widowControl/>
              <w:spacing w:before="0" w:line="0" w:lineRule="atLeast"/>
              <w:ind w:right="0"/>
              <w:rPr>
                <w:rFonts w:ascii="Liberation Serif" w:hAnsi="Liberation Serif" w:cs="Liberation Serif"/>
                <w:b w:val="0"/>
                <w:bCs w:val="0"/>
              </w:rPr>
            </w:pPr>
            <w:r w:rsidRPr="002D4594">
              <w:rPr>
                <w:rFonts w:ascii="Liberation Serif" w:hAnsi="Liberation Serif" w:cs="Liberation Serif"/>
                <w:b w:val="0"/>
                <w:bCs w:val="0"/>
              </w:rPr>
              <w:t>46,57</w:t>
            </w:r>
          </w:p>
        </w:tc>
        <w:tc>
          <w:tcPr>
            <w:tcW w:w="1287" w:type="dxa"/>
            <w:tcBorders>
              <w:top w:val="single" w:sz="6" w:space="0" w:color="auto"/>
              <w:left w:val="single" w:sz="6" w:space="0" w:color="auto"/>
              <w:bottom w:val="single" w:sz="4" w:space="0" w:color="auto"/>
              <w:right w:val="single" w:sz="6" w:space="0" w:color="auto"/>
            </w:tcBorders>
            <w:vAlign w:val="center"/>
          </w:tcPr>
          <w:p w14:paraId="71004578" w14:textId="77777777" w:rsidR="00DC64A9" w:rsidRPr="002D4594" w:rsidRDefault="00034FB4" w:rsidP="00034FB4">
            <w:pPr>
              <w:widowControl/>
              <w:spacing w:before="0" w:line="0" w:lineRule="atLeast"/>
              <w:ind w:right="0"/>
              <w:rPr>
                <w:rFonts w:ascii="Liberation Serif" w:hAnsi="Liberation Serif" w:cs="Liberation Serif"/>
                <w:b w:val="0"/>
                <w:bCs w:val="0"/>
              </w:rPr>
            </w:pPr>
            <w:r>
              <w:rPr>
                <w:rFonts w:ascii="Liberation Serif" w:hAnsi="Liberation Serif" w:cs="Liberation Serif"/>
                <w:b w:val="0"/>
                <w:bCs w:val="0"/>
              </w:rPr>
              <w:t>38</w:t>
            </w:r>
            <w:r w:rsidR="00DC64A9" w:rsidRPr="002D4594">
              <w:rPr>
                <w:rFonts w:ascii="Liberation Serif" w:hAnsi="Liberation Serif" w:cs="Liberation Serif"/>
                <w:b w:val="0"/>
                <w:bCs w:val="0"/>
              </w:rPr>
              <w:t>,</w:t>
            </w:r>
            <w:r>
              <w:rPr>
                <w:rFonts w:ascii="Liberation Serif" w:hAnsi="Liberation Serif" w:cs="Liberation Serif"/>
                <w:b w:val="0"/>
                <w:bCs w:val="0"/>
              </w:rPr>
              <w:t>49</w:t>
            </w:r>
          </w:p>
        </w:tc>
        <w:tc>
          <w:tcPr>
            <w:tcW w:w="1287" w:type="dxa"/>
            <w:tcBorders>
              <w:top w:val="single" w:sz="6" w:space="0" w:color="auto"/>
              <w:left w:val="single" w:sz="6" w:space="0" w:color="auto"/>
              <w:bottom w:val="single" w:sz="4" w:space="0" w:color="auto"/>
              <w:right w:val="single" w:sz="6" w:space="0" w:color="auto"/>
            </w:tcBorders>
          </w:tcPr>
          <w:p w14:paraId="3275FE69" w14:textId="77777777" w:rsidR="00DC64A9" w:rsidRPr="002D4594" w:rsidRDefault="00DC64A9" w:rsidP="00DC64A9">
            <w:pPr>
              <w:widowControl/>
              <w:spacing w:before="0" w:line="0" w:lineRule="atLeast"/>
              <w:ind w:right="0"/>
              <w:rPr>
                <w:rFonts w:ascii="Liberation Serif" w:hAnsi="Liberation Serif" w:cs="Liberation Serif"/>
                <w:b w:val="0"/>
                <w:bCs w:val="0"/>
              </w:rPr>
            </w:pPr>
            <w:r w:rsidRPr="002D4594">
              <w:rPr>
                <w:rFonts w:ascii="Liberation Serif" w:hAnsi="Liberation Serif" w:cs="Liberation Serif"/>
                <w:b w:val="0"/>
                <w:bCs w:val="0"/>
              </w:rPr>
              <w:t>38,57</w:t>
            </w:r>
          </w:p>
        </w:tc>
        <w:tc>
          <w:tcPr>
            <w:tcW w:w="1287" w:type="dxa"/>
            <w:tcBorders>
              <w:top w:val="single" w:sz="6" w:space="0" w:color="auto"/>
              <w:left w:val="single" w:sz="6" w:space="0" w:color="auto"/>
              <w:bottom w:val="single" w:sz="4" w:space="0" w:color="auto"/>
              <w:right w:val="single" w:sz="6" w:space="0" w:color="auto"/>
            </w:tcBorders>
          </w:tcPr>
          <w:p w14:paraId="73ADD8AF" w14:textId="77777777" w:rsidR="00DC64A9" w:rsidRPr="002D4594" w:rsidRDefault="00DC64A9" w:rsidP="001232BF">
            <w:pPr>
              <w:widowControl/>
              <w:spacing w:before="0" w:line="0" w:lineRule="atLeast"/>
              <w:ind w:right="0"/>
              <w:rPr>
                <w:rFonts w:ascii="Liberation Serif" w:hAnsi="Liberation Serif" w:cs="Liberation Serif"/>
                <w:b w:val="0"/>
                <w:bCs w:val="0"/>
              </w:rPr>
            </w:pPr>
            <w:r w:rsidRPr="002D4594">
              <w:rPr>
                <w:rFonts w:ascii="Liberation Serif" w:hAnsi="Liberation Serif" w:cs="Liberation Serif"/>
                <w:b w:val="0"/>
                <w:bCs w:val="0"/>
              </w:rPr>
              <w:t>4</w:t>
            </w:r>
            <w:r w:rsidR="001232BF">
              <w:rPr>
                <w:rFonts w:ascii="Liberation Serif" w:hAnsi="Liberation Serif" w:cs="Liberation Serif"/>
                <w:b w:val="0"/>
                <w:bCs w:val="0"/>
              </w:rPr>
              <w:t>3</w:t>
            </w:r>
            <w:r w:rsidRPr="002D4594">
              <w:rPr>
                <w:rFonts w:ascii="Liberation Serif" w:hAnsi="Liberation Serif" w:cs="Liberation Serif"/>
                <w:b w:val="0"/>
                <w:bCs w:val="0"/>
              </w:rPr>
              <w:t>,02</w:t>
            </w:r>
          </w:p>
        </w:tc>
        <w:tc>
          <w:tcPr>
            <w:tcW w:w="1287" w:type="dxa"/>
            <w:tcBorders>
              <w:top w:val="single" w:sz="6" w:space="0" w:color="auto"/>
              <w:left w:val="single" w:sz="6" w:space="0" w:color="auto"/>
              <w:bottom w:val="single" w:sz="4" w:space="0" w:color="auto"/>
              <w:right w:val="single" w:sz="6" w:space="0" w:color="auto"/>
            </w:tcBorders>
            <w:vAlign w:val="center"/>
          </w:tcPr>
          <w:p w14:paraId="6F5EA9E8" w14:textId="77777777" w:rsidR="00DC64A9" w:rsidRPr="002D4594" w:rsidRDefault="001232BF" w:rsidP="00DC64A9">
            <w:pPr>
              <w:widowControl/>
              <w:spacing w:before="0" w:line="0" w:lineRule="atLeast"/>
              <w:ind w:right="0"/>
              <w:rPr>
                <w:rFonts w:ascii="Liberation Serif" w:hAnsi="Liberation Serif" w:cs="Liberation Serif"/>
                <w:b w:val="0"/>
                <w:bCs w:val="0"/>
              </w:rPr>
            </w:pPr>
            <w:r>
              <w:rPr>
                <w:rFonts w:ascii="Liberation Serif" w:hAnsi="Liberation Serif" w:cs="Liberation Serif"/>
                <w:b w:val="0"/>
                <w:bCs w:val="0"/>
              </w:rPr>
              <w:t>40,86</w:t>
            </w:r>
          </w:p>
        </w:tc>
      </w:tr>
      <w:tr w:rsidR="00DC64A9" w:rsidRPr="002D4594" w14:paraId="68256B55" w14:textId="77777777" w:rsidTr="009C4E60">
        <w:trPr>
          <w:trHeight w:val="325"/>
        </w:trPr>
        <w:tc>
          <w:tcPr>
            <w:tcW w:w="6946" w:type="dxa"/>
            <w:tcBorders>
              <w:top w:val="single" w:sz="4" w:space="0" w:color="auto"/>
              <w:left w:val="single" w:sz="6" w:space="0" w:color="auto"/>
              <w:bottom w:val="single" w:sz="4" w:space="0" w:color="auto"/>
              <w:right w:val="single" w:sz="6" w:space="0" w:color="auto"/>
            </w:tcBorders>
          </w:tcPr>
          <w:p w14:paraId="7C0B5E6A" w14:textId="77777777" w:rsidR="00DC64A9" w:rsidRPr="002D4594" w:rsidRDefault="00DC64A9" w:rsidP="00DC64A9">
            <w:pPr>
              <w:pStyle w:val="a4"/>
              <w:numPr>
                <w:ilvl w:val="12"/>
                <w:numId w:val="0"/>
              </w:numPr>
              <w:spacing w:line="0" w:lineRule="atLeast"/>
              <w:jc w:val="left"/>
              <w:rPr>
                <w:rFonts w:ascii="Liberation Serif" w:hAnsi="Liberation Serif" w:cs="Liberation Serif"/>
                <w:sz w:val="24"/>
                <w:szCs w:val="24"/>
              </w:rPr>
            </w:pPr>
            <w:r w:rsidRPr="002D4594">
              <w:rPr>
                <w:rFonts w:ascii="Liberation Serif" w:hAnsi="Liberation Serif" w:cs="Liberation Serif"/>
                <w:sz w:val="24"/>
                <w:szCs w:val="24"/>
              </w:rPr>
              <w:t xml:space="preserve">- в % к численности постоянного населения </w:t>
            </w:r>
          </w:p>
        </w:tc>
        <w:tc>
          <w:tcPr>
            <w:tcW w:w="1559" w:type="dxa"/>
            <w:tcBorders>
              <w:top w:val="single" w:sz="4" w:space="0" w:color="auto"/>
              <w:left w:val="single" w:sz="6" w:space="0" w:color="auto"/>
              <w:bottom w:val="single" w:sz="4" w:space="0" w:color="auto"/>
              <w:right w:val="single" w:sz="6" w:space="0" w:color="auto"/>
            </w:tcBorders>
          </w:tcPr>
          <w:p w14:paraId="5B31FAD9" w14:textId="77777777" w:rsidR="00DC64A9" w:rsidRPr="002D4594" w:rsidRDefault="00DC64A9" w:rsidP="00DC64A9">
            <w:pPr>
              <w:widowControl/>
              <w:spacing w:before="0" w:line="0" w:lineRule="atLeast"/>
              <w:ind w:right="0"/>
              <w:rPr>
                <w:rFonts w:ascii="Liberation Serif" w:hAnsi="Liberation Serif" w:cs="Liberation Serif"/>
                <w:b w:val="0"/>
                <w:bCs w:val="0"/>
              </w:rPr>
            </w:pPr>
            <w:r w:rsidRPr="002D4594">
              <w:rPr>
                <w:rFonts w:ascii="Liberation Serif" w:hAnsi="Liberation Serif" w:cs="Liberation Serif"/>
                <w:b w:val="0"/>
                <w:bCs w:val="0"/>
              </w:rPr>
              <w:t>%</w:t>
            </w:r>
          </w:p>
        </w:tc>
        <w:tc>
          <w:tcPr>
            <w:tcW w:w="1287" w:type="dxa"/>
            <w:tcBorders>
              <w:top w:val="single" w:sz="4" w:space="0" w:color="auto"/>
              <w:left w:val="single" w:sz="6" w:space="0" w:color="auto"/>
              <w:bottom w:val="single" w:sz="4" w:space="0" w:color="auto"/>
              <w:right w:val="single" w:sz="6" w:space="0" w:color="auto"/>
            </w:tcBorders>
            <w:vAlign w:val="center"/>
          </w:tcPr>
          <w:p w14:paraId="277137DE" w14:textId="77777777" w:rsidR="00DC64A9" w:rsidRPr="002D4594" w:rsidRDefault="00DC64A9" w:rsidP="00DC64A9">
            <w:pPr>
              <w:widowControl/>
              <w:spacing w:before="0" w:line="0" w:lineRule="atLeast"/>
              <w:ind w:right="0"/>
              <w:rPr>
                <w:rFonts w:ascii="Liberation Serif" w:hAnsi="Liberation Serif" w:cs="Liberation Serif"/>
                <w:b w:val="0"/>
                <w:bCs w:val="0"/>
              </w:rPr>
            </w:pPr>
            <w:r w:rsidRPr="002D4594">
              <w:rPr>
                <w:rFonts w:ascii="Liberation Serif" w:hAnsi="Liberation Serif" w:cs="Liberation Serif"/>
                <w:b w:val="0"/>
                <w:bCs w:val="0"/>
              </w:rPr>
              <w:t>52,83</w:t>
            </w:r>
          </w:p>
        </w:tc>
        <w:tc>
          <w:tcPr>
            <w:tcW w:w="1287" w:type="dxa"/>
            <w:tcBorders>
              <w:top w:val="single" w:sz="4" w:space="0" w:color="auto"/>
              <w:left w:val="single" w:sz="6" w:space="0" w:color="auto"/>
              <w:bottom w:val="single" w:sz="4" w:space="0" w:color="auto"/>
              <w:right w:val="single" w:sz="6" w:space="0" w:color="auto"/>
            </w:tcBorders>
          </w:tcPr>
          <w:p w14:paraId="3D78FBBE" w14:textId="77777777" w:rsidR="00DC64A9" w:rsidRPr="002D4594" w:rsidRDefault="00DC64A9" w:rsidP="00DC64A9">
            <w:pPr>
              <w:widowControl/>
              <w:spacing w:before="0" w:line="0" w:lineRule="atLeast"/>
              <w:ind w:right="0"/>
              <w:rPr>
                <w:rFonts w:ascii="Liberation Serif" w:hAnsi="Liberation Serif" w:cs="Liberation Serif"/>
                <w:b w:val="0"/>
                <w:bCs w:val="0"/>
              </w:rPr>
            </w:pPr>
            <w:r w:rsidRPr="002D4594">
              <w:rPr>
                <w:rFonts w:ascii="Liberation Serif" w:hAnsi="Liberation Serif" w:cs="Liberation Serif"/>
                <w:b w:val="0"/>
                <w:bCs w:val="0"/>
              </w:rPr>
              <w:t>42,7</w:t>
            </w:r>
          </w:p>
        </w:tc>
        <w:tc>
          <w:tcPr>
            <w:tcW w:w="1287" w:type="dxa"/>
            <w:tcBorders>
              <w:top w:val="single" w:sz="4" w:space="0" w:color="auto"/>
              <w:left w:val="single" w:sz="6" w:space="0" w:color="auto"/>
              <w:bottom w:val="single" w:sz="4" w:space="0" w:color="auto"/>
              <w:right w:val="single" w:sz="6" w:space="0" w:color="auto"/>
            </w:tcBorders>
          </w:tcPr>
          <w:p w14:paraId="655E756C" w14:textId="77777777" w:rsidR="00DC64A9" w:rsidRPr="002D4594" w:rsidRDefault="00DC64A9" w:rsidP="00DC64A9">
            <w:pPr>
              <w:widowControl/>
              <w:spacing w:before="0" w:line="0" w:lineRule="atLeast"/>
              <w:ind w:right="0"/>
              <w:rPr>
                <w:rFonts w:ascii="Liberation Serif" w:hAnsi="Liberation Serif" w:cs="Liberation Serif"/>
                <w:b w:val="0"/>
                <w:bCs w:val="0"/>
              </w:rPr>
            </w:pPr>
            <w:r w:rsidRPr="002D4594">
              <w:rPr>
                <w:rFonts w:ascii="Liberation Serif" w:hAnsi="Liberation Serif" w:cs="Liberation Serif"/>
                <w:b w:val="0"/>
                <w:bCs w:val="0"/>
              </w:rPr>
              <w:t>43,7</w:t>
            </w:r>
          </w:p>
        </w:tc>
        <w:tc>
          <w:tcPr>
            <w:tcW w:w="1287" w:type="dxa"/>
            <w:tcBorders>
              <w:top w:val="single" w:sz="4" w:space="0" w:color="auto"/>
              <w:left w:val="single" w:sz="6" w:space="0" w:color="auto"/>
              <w:bottom w:val="single" w:sz="4" w:space="0" w:color="auto"/>
              <w:right w:val="single" w:sz="6" w:space="0" w:color="auto"/>
            </w:tcBorders>
          </w:tcPr>
          <w:p w14:paraId="73CBA26C" w14:textId="77777777" w:rsidR="00DC64A9" w:rsidRPr="002D4594" w:rsidRDefault="00DC64A9" w:rsidP="001232BF">
            <w:pPr>
              <w:widowControl/>
              <w:spacing w:before="0" w:line="0" w:lineRule="atLeast"/>
              <w:ind w:right="0"/>
              <w:rPr>
                <w:rFonts w:ascii="Liberation Serif" w:hAnsi="Liberation Serif" w:cs="Liberation Serif"/>
                <w:b w:val="0"/>
                <w:bCs w:val="0"/>
              </w:rPr>
            </w:pPr>
            <w:r w:rsidRPr="002D4594">
              <w:rPr>
                <w:rFonts w:ascii="Liberation Serif" w:hAnsi="Liberation Serif" w:cs="Liberation Serif"/>
                <w:b w:val="0"/>
                <w:bCs w:val="0"/>
              </w:rPr>
              <w:t>4</w:t>
            </w:r>
            <w:r w:rsidR="001232BF">
              <w:rPr>
                <w:rFonts w:ascii="Liberation Serif" w:hAnsi="Liberation Serif" w:cs="Liberation Serif"/>
                <w:b w:val="0"/>
                <w:bCs w:val="0"/>
              </w:rPr>
              <w:t>7</w:t>
            </w:r>
            <w:r w:rsidRPr="002D4594">
              <w:rPr>
                <w:rFonts w:ascii="Liberation Serif" w:hAnsi="Liberation Serif" w:cs="Liberation Serif"/>
                <w:b w:val="0"/>
                <w:bCs w:val="0"/>
              </w:rPr>
              <w:t>,4</w:t>
            </w:r>
          </w:p>
        </w:tc>
        <w:tc>
          <w:tcPr>
            <w:tcW w:w="1287" w:type="dxa"/>
            <w:tcBorders>
              <w:top w:val="single" w:sz="4" w:space="0" w:color="auto"/>
              <w:left w:val="single" w:sz="6" w:space="0" w:color="auto"/>
              <w:bottom w:val="single" w:sz="4" w:space="0" w:color="auto"/>
              <w:right w:val="single" w:sz="6" w:space="0" w:color="auto"/>
            </w:tcBorders>
            <w:vAlign w:val="center"/>
          </w:tcPr>
          <w:p w14:paraId="6623028B" w14:textId="77777777" w:rsidR="00DC64A9" w:rsidRPr="002D4594" w:rsidRDefault="001232BF" w:rsidP="00DC64A9">
            <w:pPr>
              <w:widowControl/>
              <w:spacing w:before="0" w:line="0" w:lineRule="atLeast"/>
              <w:ind w:right="0"/>
              <w:rPr>
                <w:rFonts w:ascii="Liberation Serif" w:hAnsi="Liberation Serif" w:cs="Liberation Serif"/>
                <w:b w:val="0"/>
                <w:bCs w:val="0"/>
              </w:rPr>
            </w:pPr>
            <w:r>
              <w:rPr>
                <w:rFonts w:ascii="Liberation Serif" w:hAnsi="Liberation Serif" w:cs="Liberation Serif"/>
                <w:b w:val="0"/>
                <w:bCs w:val="0"/>
              </w:rPr>
              <w:t>44,36</w:t>
            </w:r>
          </w:p>
        </w:tc>
      </w:tr>
      <w:tr w:rsidR="00DC64A9" w:rsidRPr="002D4594" w14:paraId="4E7D6CFF" w14:textId="77777777" w:rsidTr="009C4E60">
        <w:trPr>
          <w:trHeight w:val="325"/>
        </w:trPr>
        <w:tc>
          <w:tcPr>
            <w:tcW w:w="6946" w:type="dxa"/>
            <w:tcBorders>
              <w:top w:val="single" w:sz="4" w:space="0" w:color="auto"/>
              <w:left w:val="single" w:sz="6" w:space="0" w:color="auto"/>
              <w:bottom w:val="single" w:sz="6" w:space="0" w:color="auto"/>
              <w:right w:val="single" w:sz="6" w:space="0" w:color="auto"/>
            </w:tcBorders>
          </w:tcPr>
          <w:p w14:paraId="7E9377BD" w14:textId="77777777" w:rsidR="00DC64A9" w:rsidRPr="002D4594" w:rsidRDefault="00DC64A9" w:rsidP="00DC64A9">
            <w:pPr>
              <w:pStyle w:val="a4"/>
              <w:numPr>
                <w:ilvl w:val="12"/>
                <w:numId w:val="0"/>
              </w:numPr>
              <w:spacing w:line="0" w:lineRule="atLeast"/>
              <w:jc w:val="left"/>
              <w:rPr>
                <w:rFonts w:ascii="Liberation Serif" w:hAnsi="Liberation Serif" w:cs="Liberation Serif"/>
                <w:sz w:val="24"/>
                <w:szCs w:val="24"/>
              </w:rPr>
            </w:pPr>
            <w:r w:rsidRPr="002D4594">
              <w:rPr>
                <w:rFonts w:ascii="Liberation Serif" w:hAnsi="Liberation Serif" w:cs="Liberation Serif"/>
                <w:sz w:val="24"/>
                <w:szCs w:val="24"/>
              </w:rPr>
              <w:t>Численность занятых в экономике (человек)</w:t>
            </w:r>
          </w:p>
        </w:tc>
        <w:tc>
          <w:tcPr>
            <w:tcW w:w="1559" w:type="dxa"/>
            <w:tcBorders>
              <w:top w:val="single" w:sz="4" w:space="0" w:color="auto"/>
              <w:left w:val="single" w:sz="6" w:space="0" w:color="auto"/>
              <w:bottom w:val="single" w:sz="6" w:space="0" w:color="auto"/>
              <w:right w:val="single" w:sz="6" w:space="0" w:color="auto"/>
            </w:tcBorders>
          </w:tcPr>
          <w:p w14:paraId="7A658205" w14:textId="77777777" w:rsidR="00DC64A9" w:rsidRPr="002D4594" w:rsidRDefault="00DC64A9" w:rsidP="00DC64A9">
            <w:pPr>
              <w:widowControl/>
              <w:spacing w:before="0" w:line="0" w:lineRule="atLeast"/>
              <w:ind w:right="0"/>
              <w:rPr>
                <w:rFonts w:ascii="Liberation Serif" w:hAnsi="Liberation Serif" w:cs="Liberation Serif"/>
                <w:b w:val="0"/>
                <w:bCs w:val="0"/>
              </w:rPr>
            </w:pPr>
            <w:r w:rsidRPr="002D4594">
              <w:rPr>
                <w:rFonts w:ascii="Liberation Serif" w:hAnsi="Liberation Serif" w:cs="Liberation Serif"/>
                <w:b w:val="0"/>
              </w:rPr>
              <w:t>человек</w:t>
            </w:r>
          </w:p>
        </w:tc>
        <w:tc>
          <w:tcPr>
            <w:tcW w:w="1287" w:type="dxa"/>
            <w:tcBorders>
              <w:top w:val="single" w:sz="4" w:space="0" w:color="auto"/>
              <w:left w:val="single" w:sz="6" w:space="0" w:color="auto"/>
              <w:bottom w:val="single" w:sz="6" w:space="0" w:color="auto"/>
              <w:right w:val="single" w:sz="6" w:space="0" w:color="auto"/>
            </w:tcBorders>
            <w:vAlign w:val="center"/>
          </w:tcPr>
          <w:p w14:paraId="2339FD78" w14:textId="77777777" w:rsidR="00DC64A9" w:rsidRPr="002D4594" w:rsidRDefault="00DC64A9" w:rsidP="00DC64A9">
            <w:pPr>
              <w:widowControl/>
              <w:spacing w:before="0" w:line="0" w:lineRule="atLeast"/>
              <w:ind w:right="0"/>
              <w:rPr>
                <w:rFonts w:ascii="Liberation Serif" w:hAnsi="Liberation Serif" w:cs="Liberation Serif"/>
                <w:b w:val="0"/>
                <w:bCs w:val="0"/>
              </w:rPr>
            </w:pPr>
            <w:r w:rsidRPr="002D4594">
              <w:rPr>
                <w:rFonts w:ascii="Liberation Serif" w:hAnsi="Liberation Serif" w:cs="Liberation Serif"/>
                <w:b w:val="0"/>
                <w:bCs w:val="0"/>
              </w:rPr>
              <w:t>43 695</w:t>
            </w:r>
          </w:p>
        </w:tc>
        <w:tc>
          <w:tcPr>
            <w:tcW w:w="1287" w:type="dxa"/>
            <w:tcBorders>
              <w:top w:val="single" w:sz="4" w:space="0" w:color="auto"/>
              <w:left w:val="single" w:sz="6" w:space="0" w:color="auto"/>
              <w:bottom w:val="single" w:sz="6" w:space="0" w:color="auto"/>
              <w:right w:val="single" w:sz="6" w:space="0" w:color="auto"/>
            </w:tcBorders>
            <w:vAlign w:val="center"/>
          </w:tcPr>
          <w:p w14:paraId="02BD9D9E" w14:textId="77777777" w:rsidR="00DC64A9" w:rsidRPr="002D4594" w:rsidRDefault="00DC64A9" w:rsidP="00DC64A9">
            <w:pPr>
              <w:widowControl/>
              <w:spacing w:before="0" w:line="0" w:lineRule="atLeast"/>
              <w:ind w:right="0"/>
              <w:rPr>
                <w:rFonts w:ascii="Liberation Serif" w:hAnsi="Liberation Serif" w:cs="Liberation Serif"/>
                <w:b w:val="0"/>
                <w:bCs w:val="0"/>
              </w:rPr>
            </w:pPr>
            <w:r w:rsidRPr="002D4594">
              <w:rPr>
                <w:rFonts w:ascii="Liberation Serif" w:hAnsi="Liberation Serif" w:cs="Liberation Serif"/>
                <w:b w:val="0"/>
                <w:bCs w:val="0"/>
              </w:rPr>
              <w:t>37 988</w:t>
            </w:r>
          </w:p>
        </w:tc>
        <w:tc>
          <w:tcPr>
            <w:tcW w:w="1287" w:type="dxa"/>
            <w:tcBorders>
              <w:top w:val="single" w:sz="4" w:space="0" w:color="auto"/>
              <w:left w:val="single" w:sz="6" w:space="0" w:color="auto"/>
              <w:bottom w:val="single" w:sz="6" w:space="0" w:color="auto"/>
              <w:right w:val="single" w:sz="6" w:space="0" w:color="auto"/>
            </w:tcBorders>
          </w:tcPr>
          <w:p w14:paraId="3F5472A4" w14:textId="77777777" w:rsidR="00DC64A9" w:rsidRPr="002D4594" w:rsidRDefault="00DC64A9" w:rsidP="00DC64A9">
            <w:pPr>
              <w:widowControl/>
              <w:spacing w:before="0" w:line="0" w:lineRule="atLeast"/>
              <w:ind w:right="0"/>
              <w:rPr>
                <w:rFonts w:ascii="Liberation Serif" w:hAnsi="Liberation Serif" w:cs="Liberation Serif"/>
                <w:b w:val="0"/>
                <w:bCs w:val="0"/>
              </w:rPr>
            </w:pPr>
            <w:r w:rsidRPr="002D4594">
              <w:rPr>
                <w:rFonts w:ascii="Liberation Serif" w:hAnsi="Liberation Serif" w:cs="Liberation Serif"/>
                <w:b w:val="0"/>
                <w:bCs w:val="0"/>
              </w:rPr>
              <w:t>38 163</w:t>
            </w:r>
          </w:p>
        </w:tc>
        <w:tc>
          <w:tcPr>
            <w:tcW w:w="1287" w:type="dxa"/>
            <w:tcBorders>
              <w:top w:val="single" w:sz="4" w:space="0" w:color="auto"/>
              <w:left w:val="single" w:sz="6" w:space="0" w:color="auto"/>
              <w:bottom w:val="single" w:sz="6" w:space="0" w:color="auto"/>
              <w:right w:val="single" w:sz="6" w:space="0" w:color="auto"/>
            </w:tcBorders>
          </w:tcPr>
          <w:p w14:paraId="25BED8EC" w14:textId="77777777" w:rsidR="00DC64A9" w:rsidRPr="002D4594" w:rsidRDefault="001232BF" w:rsidP="00C661E8">
            <w:pPr>
              <w:widowControl/>
              <w:spacing w:before="0" w:line="0" w:lineRule="atLeast"/>
              <w:ind w:right="0"/>
              <w:rPr>
                <w:rFonts w:ascii="Liberation Serif" w:hAnsi="Liberation Serif" w:cs="Liberation Serif"/>
                <w:b w:val="0"/>
                <w:bCs w:val="0"/>
              </w:rPr>
            </w:pPr>
            <w:r>
              <w:rPr>
                <w:rFonts w:ascii="Liberation Serif" w:hAnsi="Liberation Serif" w:cs="Liberation Serif"/>
                <w:b w:val="0"/>
                <w:bCs w:val="0"/>
              </w:rPr>
              <w:t>42</w:t>
            </w:r>
            <w:r w:rsidR="00DC64A9" w:rsidRPr="002D4594">
              <w:rPr>
                <w:rFonts w:ascii="Liberation Serif" w:hAnsi="Liberation Serif" w:cs="Liberation Serif"/>
                <w:b w:val="0"/>
                <w:bCs w:val="0"/>
              </w:rPr>
              <w:t xml:space="preserve"> </w:t>
            </w:r>
            <w:r>
              <w:rPr>
                <w:rFonts w:ascii="Liberation Serif" w:hAnsi="Liberation Serif" w:cs="Liberation Serif"/>
                <w:b w:val="0"/>
                <w:bCs w:val="0"/>
              </w:rPr>
              <w:t>74</w:t>
            </w:r>
            <w:r w:rsidR="00C661E8">
              <w:rPr>
                <w:rFonts w:ascii="Liberation Serif" w:hAnsi="Liberation Serif" w:cs="Liberation Serif"/>
                <w:b w:val="0"/>
                <w:bCs w:val="0"/>
              </w:rPr>
              <w:t>7</w:t>
            </w:r>
          </w:p>
        </w:tc>
        <w:tc>
          <w:tcPr>
            <w:tcW w:w="1287" w:type="dxa"/>
            <w:tcBorders>
              <w:top w:val="single" w:sz="4" w:space="0" w:color="auto"/>
              <w:left w:val="single" w:sz="6" w:space="0" w:color="auto"/>
              <w:bottom w:val="single" w:sz="6" w:space="0" w:color="auto"/>
              <w:right w:val="single" w:sz="6" w:space="0" w:color="auto"/>
            </w:tcBorders>
            <w:vAlign w:val="center"/>
          </w:tcPr>
          <w:p w14:paraId="259489F6" w14:textId="77777777" w:rsidR="00DC64A9" w:rsidRPr="002D4594" w:rsidRDefault="00BB0AC2" w:rsidP="00DC64A9">
            <w:pPr>
              <w:widowControl/>
              <w:spacing w:before="0" w:line="0" w:lineRule="atLeast"/>
              <w:ind w:right="0"/>
              <w:rPr>
                <w:rFonts w:ascii="Liberation Serif" w:hAnsi="Liberation Serif" w:cs="Liberation Serif"/>
                <w:b w:val="0"/>
                <w:bCs w:val="0"/>
              </w:rPr>
            </w:pPr>
            <w:r>
              <w:rPr>
                <w:rFonts w:ascii="Liberation Serif" w:hAnsi="Liberation Serif" w:cs="Liberation Serif"/>
                <w:b w:val="0"/>
                <w:bCs w:val="0"/>
              </w:rPr>
              <w:t>40 640</w:t>
            </w:r>
          </w:p>
        </w:tc>
      </w:tr>
      <w:tr w:rsidR="00DC64A9" w:rsidRPr="002D4594" w14:paraId="738560DF" w14:textId="77777777" w:rsidTr="009C4E60">
        <w:trPr>
          <w:trHeight w:val="260"/>
        </w:trPr>
        <w:tc>
          <w:tcPr>
            <w:tcW w:w="6946" w:type="dxa"/>
            <w:tcBorders>
              <w:top w:val="single" w:sz="6" w:space="0" w:color="auto"/>
              <w:left w:val="single" w:sz="6" w:space="0" w:color="auto"/>
              <w:bottom w:val="single" w:sz="4" w:space="0" w:color="auto"/>
              <w:right w:val="single" w:sz="6" w:space="0" w:color="auto"/>
            </w:tcBorders>
          </w:tcPr>
          <w:p w14:paraId="3CCB492E" w14:textId="77777777" w:rsidR="00DC64A9" w:rsidRPr="002D4594" w:rsidRDefault="00DC64A9" w:rsidP="00DC64A9">
            <w:pPr>
              <w:pStyle w:val="6"/>
              <w:numPr>
                <w:ilvl w:val="12"/>
                <w:numId w:val="0"/>
              </w:numPr>
              <w:spacing w:line="0" w:lineRule="atLeast"/>
              <w:jc w:val="both"/>
              <w:rPr>
                <w:rFonts w:ascii="Liberation Serif" w:hAnsi="Liberation Serif" w:cs="Liberation Serif"/>
                <w:sz w:val="24"/>
                <w:szCs w:val="24"/>
              </w:rPr>
            </w:pPr>
            <w:r w:rsidRPr="002D4594">
              <w:rPr>
                <w:rFonts w:ascii="Liberation Serif" w:hAnsi="Liberation Serif" w:cs="Liberation Serif"/>
                <w:sz w:val="24"/>
                <w:szCs w:val="24"/>
              </w:rPr>
              <w:t>Уровень регистрируемой безработицы, %:</w:t>
            </w:r>
          </w:p>
        </w:tc>
        <w:tc>
          <w:tcPr>
            <w:tcW w:w="1559" w:type="dxa"/>
            <w:tcBorders>
              <w:top w:val="single" w:sz="6" w:space="0" w:color="auto"/>
              <w:left w:val="single" w:sz="6" w:space="0" w:color="auto"/>
              <w:bottom w:val="single" w:sz="4" w:space="0" w:color="auto"/>
              <w:right w:val="single" w:sz="6" w:space="0" w:color="auto"/>
            </w:tcBorders>
          </w:tcPr>
          <w:p w14:paraId="5DC33BAE" w14:textId="77777777" w:rsidR="00DC64A9" w:rsidRPr="002D4594" w:rsidRDefault="00DC64A9" w:rsidP="00DC64A9">
            <w:pPr>
              <w:widowControl/>
              <w:spacing w:before="0" w:line="0" w:lineRule="atLeast"/>
              <w:ind w:right="0"/>
              <w:rPr>
                <w:rFonts w:ascii="Liberation Serif" w:hAnsi="Liberation Serif" w:cs="Liberation Serif"/>
                <w:b w:val="0"/>
                <w:bCs w:val="0"/>
              </w:rPr>
            </w:pPr>
            <w:r w:rsidRPr="002D4594">
              <w:rPr>
                <w:rFonts w:ascii="Liberation Serif" w:hAnsi="Liberation Serif" w:cs="Liberation Serif"/>
                <w:b w:val="0"/>
                <w:bCs w:val="0"/>
              </w:rPr>
              <w:t>%</w:t>
            </w:r>
          </w:p>
        </w:tc>
        <w:tc>
          <w:tcPr>
            <w:tcW w:w="1287" w:type="dxa"/>
            <w:tcBorders>
              <w:top w:val="single" w:sz="6" w:space="0" w:color="auto"/>
              <w:left w:val="single" w:sz="6" w:space="0" w:color="auto"/>
              <w:bottom w:val="single" w:sz="4" w:space="0" w:color="auto"/>
              <w:right w:val="single" w:sz="6" w:space="0" w:color="auto"/>
            </w:tcBorders>
            <w:vAlign w:val="center"/>
          </w:tcPr>
          <w:p w14:paraId="25D5777A" w14:textId="77777777" w:rsidR="00DC64A9" w:rsidRPr="002D4594" w:rsidRDefault="00DC64A9" w:rsidP="00DC64A9">
            <w:pPr>
              <w:widowControl/>
              <w:spacing w:before="0" w:line="0" w:lineRule="atLeast"/>
              <w:ind w:right="0"/>
              <w:rPr>
                <w:rFonts w:ascii="Liberation Serif" w:hAnsi="Liberation Serif" w:cs="Liberation Serif"/>
                <w:b w:val="0"/>
                <w:bCs w:val="0"/>
              </w:rPr>
            </w:pPr>
            <w:r w:rsidRPr="002D4594">
              <w:rPr>
                <w:rFonts w:ascii="Liberation Serif" w:hAnsi="Liberation Serif" w:cs="Liberation Serif"/>
                <w:b w:val="0"/>
                <w:bCs w:val="0"/>
              </w:rPr>
              <w:t>6,58</w:t>
            </w:r>
          </w:p>
        </w:tc>
        <w:tc>
          <w:tcPr>
            <w:tcW w:w="1287" w:type="dxa"/>
            <w:tcBorders>
              <w:top w:val="single" w:sz="6" w:space="0" w:color="auto"/>
              <w:left w:val="single" w:sz="6" w:space="0" w:color="auto"/>
              <w:bottom w:val="single" w:sz="4" w:space="0" w:color="auto"/>
              <w:right w:val="single" w:sz="6" w:space="0" w:color="auto"/>
            </w:tcBorders>
            <w:vAlign w:val="center"/>
          </w:tcPr>
          <w:p w14:paraId="09554111" w14:textId="77777777" w:rsidR="00DC64A9" w:rsidRPr="002D4594" w:rsidRDefault="00DC64A9" w:rsidP="00DC64A9">
            <w:pPr>
              <w:widowControl/>
              <w:spacing w:before="0" w:line="0" w:lineRule="atLeast"/>
              <w:ind w:right="0"/>
              <w:rPr>
                <w:rFonts w:ascii="Liberation Serif" w:hAnsi="Liberation Serif" w:cs="Liberation Serif"/>
                <w:b w:val="0"/>
                <w:bCs w:val="0"/>
              </w:rPr>
            </w:pPr>
            <w:r w:rsidRPr="002D4594">
              <w:rPr>
                <w:rFonts w:ascii="Liberation Serif" w:hAnsi="Liberation Serif" w:cs="Liberation Serif"/>
                <w:b w:val="0"/>
                <w:bCs w:val="0"/>
              </w:rPr>
              <w:t>1,16</w:t>
            </w:r>
          </w:p>
        </w:tc>
        <w:tc>
          <w:tcPr>
            <w:tcW w:w="1287" w:type="dxa"/>
            <w:tcBorders>
              <w:top w:val="single" w:sz="6" w:space="0" w:color="auto"/>
              <w:left w:val="single" w:sz="6" w:space="0" w:color="auto"/>
              <w:bottom w:val="single" w:sz="4" w:space="0" w:color="auto"/>
              <w:right w:val="single" w:sz="6" w:space="0" w:color="auto"/>
            </w:tcBorders>
          </w:tcPr>
          <w:p w14:paraId="26ADD011" w14:textId="77777777" w:rsidR="00DC64A9" w:rsidRPr="002D4594" w:rsidRDefault="00DC64A9" w:rsidP="00DC64A9">
            <w:pPr>
              <w:widowControl/>
              <w:spacing w:before="0" w:line="0" w:lineRule="atLeast"/>
              <w:ind w:right="0"/>
              <w:rPr>
                <w:rFonts w:ascii="Liberation Serif" w:hAnsi="Liberation Serif" w:cs="Liberation Serif"/>
                <w:b w:val="0"/>
                <w:bCs w:val="0"/>
              </w:rPr>
            </w:pPr>
            <w:r w:rsidRPr="002D4594">
              <w:rPr>
                <w:rFonts w:ascii="Liberation Serif" w:hAnsi="Liberation Serif" w:cs="Liberation Serif"/>
                <w:b w:val="0"/>
                <w:bCs w:val="0"/>
              </w:rPr>
              <w:t>0,9</w:t>
            </w:r>
          </w:p>
        </w:tc>
        <w:tc>
          <w:tcPr>
            <w:tcW w:w="1287" w:type="dxa"/>
            <w:tcBorders>
              <w:top w:val="single" w:sz="6" w:space="0" w:color="auto"/>
              <w:left w:val="single" w:sz="6" w:space="0" w:color="auto"/>
              <w:bottom w:val="single" w:sz="4" w:space="0" w:color="auto"/>
              <w:right w:val="single" w:sz="6" w:space="0" w:color="auto"/>
            </w:tcBorders>
          </w:tcPr>
          <w:p w14:paraId="7513DA10" w14:textId="77777777" w:rsidR="00DC64A9" w:rsidRPr="002D4594" w:rsidRDefault="00DC64A9" w:rsidP="00DC64A9">
            <w:pPr>
              <w:widowControl/>
              <w:spacing w:before="0" w:line="0" w:lineRule="atLeast"/>
              <w:ind w:right="0"/>
              <w:rPr>
                <w:rFonts w:ascii="Liberation Serif" w:hAnsi="Liberation Serif" w:cs="Liberation Serif"/>
                <w:b w:val="0"/>
                <w:bCs w:val="0"/>
              </w:rPr>
            </w:pPr>
            <w:r w:rsidRPr="002D4594">
              <w:rPr>
                <w:rFonts w:ascii="Liberation Serif" w:hAnsi="Liberation Serif" w:cs="Liberation Serif"/>
                <w:b w:val="0"/>
                <w:bCs w:val="0"/>
              </w:rPr>
              <w:t>0,6</w:t>
            </w:r>
          </w:p>
        </w:tc>
        <w:tc>
          <w:tcPr>
            <w:tcW w:w="1287" w:type="dxa"/>
            <w:tcBorders>
              <w:top w:val="single" w:sz="6" w:space="0" w:color="auto"/>
              <w:left w:val="single" w:sz="6" w:space="0" w:color="auto"/>
              <w:bottom w:val="single" w:sz="4" w:space="0" w:color="auto"/>
              <w:right w:val="single" w:sz="6" w:space="0" w:color="auto"/>
            </w:tcBorders>
            <w:vAlign w:val="center"/>
          </w:tcPr>
          <w:p w14:paraId="15A1995E" w14:textId="77777777" w:rsidR="00DC64A9" w:rsidRPr="002D4594" w:rsidRDefault="0026546B" w:rsidP="00DC64A9">
            <w:pPr>
              <w:widowControl/>
              <w:spacing w:before="0" w:line="0" w:lineRule="atLeast"/>
              <w:ind w:right="0"/>
              <w:rPr>
                <w:rFonts w:ascii="Liberation Serif" w:hAnsi="Liberation Serif" w:cs="Liberation Serif"/>
                <w:b w:val="0"/>
                <w:bCs w:val="0"/>
              </w:rPr>
            </w:pPr>
            <w:r>
              <w:rPr>
                <w:rFonts w:ascii="Liberation Serif" w:hAnsi="Liberation Serif" w:cs="Liberation Serif"/>
                <w:b w:val="0"/>
                <w:bCs w:val="0"/>
              </w:rPr>
              <w:t>0,5</w:t>
            </w:r>
          </w:p>
        </w:tc>
      </w:tr>
      <w:tr w:rsidR="00DC64A9" w:rsidRPr="002D4594" w14:paraId="3D4534FC" w14:textId="77777777" w:rsidTr="009C4E60">
        <w:trPr>
          <w:trHeight w:val="256"/>
        </w:trPr>
        <w:tc>
          <w:tcPr>
            <w:tcW w:w="6946" w:type="dxa"/>
            <w:tcBorders>
              <w:top w:val="single" w:sz="4" w:space="0" w:color="auto"/>
              <w:left w:val="single" w:sz="6" w:space="0" w:color="auto"/>
              <w:bottom w:val="single" w:sz="4" w:space="0" w:color="auto"/>
              <w:right w:val="single" w:sz="6" w:space="0" w:color="auto"/>
            </w:tcBorders>
          </w:tcPr>
          <w:p w14:paraId="5EE22DEA" w14:textId="77777777" w:rsidR="00DC64A9" w:rsidRPr="002D4594" w:rsidRDefault="00DC64A9" w:rsidP="00DC64A9">
            <w:pPr>
              <w:pStyle w:val="a4"/>
              <w:spacing w:line="0" w:lineRule="atLeast"/>
              <w:rPr>
                <w:rFonts w:ascii="Liberation Serif" w:hAnsi="Liberation Serif" w:cs="Liberation Serif"/>
                <w:sz w:val="24"/>
                <w:szCs w:val="24"/>
              </w:rPr>
            </w:pPr>
            <w:r w:rsidRPr="002D4594">
              <w:rPr>
                <w:rFonts w:ascii="Liberation Serif" w:hAnsi="Liberation Serif" w:cs="Liberation Serif"/>
                <w:sz w:val="24"/>
                <w:szCs w:val="24"/>
              </w:rPr>
              <w:t>Численность безработных (человек)</w:t>
            </w:r>
          </w:p>
        </w:tc>
        <w:tc>
          <w:tcPr>
            <w:tcW w:w="1559" w:type="dxa"/>
            <w:tcBorders>
              <w:top w:val="single" w:sz="4" w:space="0" w:color="auto"/>
              <w:left w:val="single" w:sz="6" w:space="0" w:color="auto"/>
              <w:bottom w:val="single" w:sz="4" w:space="0" w:color="auto"/>
              <w:right w:val="single" w:sz="6" w:space="0" w:color="auto"/>
            </w:tcBorders>
          </w:tcPr>
          <w:p w14:paraId="26086138" w14:textId="77777777" w:rsidR="00DC64A9" w:rsidRPr="002D4594" w:rsidRDefault="00DC64A9" w:rsidP="00DC64A9">
            <w:pPr>
              <w:widowControl/>
              <w:spacing w:before="0" w:line="0" w:lineRule="atLeast"/>
              <w:ind w:right="0"/>
              <w:rPr>
                <w:rFonts w:ascii="Liberation Serif" w:hAnsi="Liberation Serif" w:cs="Liberation Serif"/>
                <w:b w:val="0"/>
                <w:bCs w:val="0"/>
              </w:rPr>
            </w:pPr>
            <w:r w:rsidRPr="002D4594">
              <w:rPr>
                <w:rFonts w:ascii="Liberation Serif" w:hAnsi="Liberation Serif" w:cs="Liberation Serif"/>
                <w:b w:val="0"/>
              </w:rPr>
              <w:t>человек</w:t>
            </w:r>
          </w:p>
        </w:tc>
        <w:tc>
          <w:tcPr>
            <w:tcW w:w="1287" w:type="dxa"/>
            <w:tcBorders>
              <w:top w:val="single" w:sz="4" w:space="0" w:color="auto"/>
              <w:left w:val="single" w:sz="6" w:space="0" w:color="auto"/>
              <w:bottom w:val="single" w:sz="4" w:space="0" w:color="auto"/>
              <w:right w:val="single" w:sz="6" w:space="0" w:color="auto"/>
            </w:tcBorders>
            <w:vAlign w:val="center"/>
          </w:tcPr>
          <w:p w14:paraId="2A867ACF" w14:textId="77777777" w:rsidR="00DC64A9" w:rsidRPr="002D4594" w:rsidRDefault="00DC64A9" w:rsidP="00DC64A9">
            <w:pPr>
              <w:widowControl/>
              <w:spacing w:before="0" w:line="0" w:lineRule="atLeast"/>
              <w:ind w:right="0"/>
              <w:rPr>
                <w:rFonts w:ascii="Liberation Serif" w:hAnsi="Liberation Serif" w:cs="Liberation Serif"/>
                <w:b w:val="0"/>
                <w:bCs w:val="0"/>
              </w:rPr>
            </w:pPr>
            <w:r w:rsidRPr="002D4594">
              <w:rPr>
                <w:rFonts w:ascii="Liberation Serif" w:hAnsi="Liberation Serif" w:cs="Liberation Serif"/>
                <w:b w:val="0"/>
                <w:bCs w:val="0"/>
              </w:rPr>
              <w:t>2 877</w:t>
            </w:r>
          </w:p>
        </w:tc>
        <w:tc>
          <w:tcPr>
            <w:tcW w:w="1287" w:type="dxa"/>
            <w:tcBorders>
              <w:top w:val="single" w:sz="4" w:space="0" w:color="auto"/>
              <w:left w:val="single" w:sz="6" w:space="0" w:color="auto"/>
              <w:bottom w:val="single" w:sz="4" w:space="0" w:color="auto"/>
              <w:right w:val="single" w:sz="6" w:space="0" w:color="auto"/>
            </w:tcBorders>
            <w:vAlign w:val="center"/>
          </w:tcPr>
          <w:p w14:paraId="04222C66" w14:textId="77777777" w:rsidR="00DC64A9" w:rsidRPr="002D4594" w:rsidRDefault="00DC64A9" w:rsidP="00DC64A9">
            <w:pPr>
              <w:widowControl/>
              <w:spacing w:before="0" w:line="0" w:lineRule="atLeast"/>
              <w:ind w:right="0"/>
              <w:rPr>
                <w:rFonts w:ascii="Liberation Serif" w:hAnsi="Liberation Serif" w:cs="Liberation Serif"/>
                <w:b w:val="0"/>
                <w:bCs w:val="0"/>
              </w:rPr>
            </w:pPr>
            <w:r w:rsidRPr="002D4594">
              <w:rPr>
                <w:rFonts w:ascii="Liberation Serif" w:hAnsi="Liberation Serif" w:cs="Liberation Serif"/>
                <w:b w:val="0"/>
                <w:bCs w:val="0"/>
              </w:rPr>
              <w:t>497</w:t>
            </w:r>
          </w:p>
        </w:tc>
        <w:tc>
          <w:tcPr>
            <w:tcW w:w="1287" w:type="dxa"/>
            <w:tcBorders>
              <w:top w:val="single" w:sz="4" w:space="0" w:color="auto"/>
              <w:left w:val="single" w:sz="6" w:space="0" w:color="auto"/>
              <w:bottom w:val="single" w:sz="4" w:space="0" w:color="auto"/>
              <w:right w:val="single" w:sz="6" w:space="0" w:color="auto"/>
            </w:tcBorders>
          </w:tcPr>
          <w:p w14:paraId="2E0DE653" w14:textId="77777777" w:rsidR="00DC64A9" w:rsidRPr="002D4594" w:rsidRDefault="00DC64A9" w:rsidP="00DC64A9">
            <w:pPr>
              <w:widowControl/>
              <w:spacing w:before="0" w:line="0" w:lineRule="atLeast"/>
              <w:ind w:right="0"/>
              <w:rPr>
                <w:rFonts w:ascii="Liberation Serif" w:hAnsi="Liberation Serif" w:cs="Liberation Serif"/>
                <w:b w:val="0"/>
                <w:bCs w:val="0"/>
              </w:rPr>
            </w:pPr>
            <w:r w:rsidRPr="002D4594">
              <w:rPr>
                <w:rFonts w:ascii="Liberation Serif" w:hAnsi="Liberation Serif" w:cs="Liberation Serif"/>
                <w:b w:val="0"/>
                <w:bCs w:val="0"/>
              </w:rPr>
              <w:t>404</w:t>
            </w:r>
          </w:p>
        </w:tc>
        <w:tc>
          <w:tcPr>
            <w:tcW w:w="1287" w:type="dxa"/>
            <w:tcBorders>
              <w:top w:val="single" w:sz="4" w:space="0" w:color="auto"/>
              <w:left w:val="single" w:sz="6" w:space="0" w:color="auto"/>
              <w:bottom w:val="single" w:sz="4" w:space="0" w:color="auto"/>
              <w:right w:val="single" w:sz="6" w:space="0" w:color="auto"/>
            </w:tcBorders>
          </w:tcPr>
          <w:p w14:paraId="6649CA81" w14:textId="77777777" w:rsidR="00DC64A9" w:rsidRPr="002D4594" w:rsidRDefault="00DC64A9" w:rsidP="00DC64A9">
            <w:pPr>
              <w:widowControl/>
              <w:spacing w:before="0" w:line="0" w:lineRule="atLeast"/>
              <w:ind w:right="0"/>
              <w:rPr>
                <w:rFonts w:ascii="Liberation Serif" w:hAnsi="Liberation Serif" w:cs="Liberation Serif"/>
                <w:b w:val="0"/>
                <w:bCs w:val="0"/>
              </w:rPr>
            </w:pPr>
            <w:r w:rsidRPr="002D4594">
              <w:rPr>
                <w:rFonts w:ascii="Liberation Serif" w:hAnsi="Liberation Serif" w:cs="Liberation Serif"/>
                <w:b w:val="0"/>
                <w:bCs w:val="0"/>
              </w:rPr>
              <w:t>273</w:t>
            </w:r>
          </w:p>
        </w:tc>
        <w:tc>
          <w:tcPr>
            <w:tcW w:w="1287" w:type="dxa"/>
            <w:tcBorders>
              <w:top w:val="single" w:sz="4" w:space="0" w:color="auto"/>
              <w:left w:val="single" w:sz="6" w:space="0" w:color="auto"/>
              <w:bottom w:val="single" w:sz="4" w:space="0" w:color="auto"/>
              <w:right w:val="single" w:sz="6" w:space="0" w:color="auto"/>
            </w:tcBorders>
            <w:vAlign w:val="center"/>
          </w:tcPr>
          <w:p w14:paraId="37EA943A" w14:textId="77777777" w:rsidR="00DC64A9" w:rsidRPr="002D4594" w:rsidRDefault="0026546B" w:rsidP="00DC64A9">
            <w:pPr>
              <w:widowControl/>
              <w:spacing w:before="0" w:line="0" w:lineRule="atLeast"/>
              <w:ind w:right="0"/>
              <w:rPr>
                <w:rFonts w:ascii="Liberation Serif" w:hAnsi="Liberation Serif" w:cs="Liberation Serif"/>
                <w:b w:val="0"/>
                <w:bCs w:val="0"/>
              </w:rPr>
            </w:pPr>
            <w:r>
              <w:rPr>
                <w:rFonts w:ascii="Liberation Serif" w:hAnsi="Liberation Serif" w:cs="Liberation Serif"/>
                <w:b w:val="0"/>
                <w:bCs w:val="0"/>
              </w:rPr>
              <w:t>217</w:t>
            </w:r>
          </w:p>
        </w:tc>
      </w:tr>
      <w:tr w:rsidR="00DC64A9" w:rsidRPr="002D4594" w14:paraId="36ECF585" w14:textId="77777777" w:rsidTr="009C4E60">
        <w:trPr>
          <w:trHeight w:val="87"/>
        </w:trPr>
        <w:tc>
          <w:tcPr>
            <w:tcW w:w="6946" w:type="dxa"/>
            <w:tcBorders>
              <w:top w:val="nil"/>
              <w:left w:val="single" w:sz="6" w:space="0" w:color="auto"/>
              <w:bottom w:val="nil"/>
              <w:right w:val="single" w:sz="6" w:space="0" w:color="auto"/>
            </w:tcBorders>
          </w:tcPr>
          <w:p w14:paraId="230E7F11" w14:textId="77777777" w:rsidR="00DC64A9" w:rsidRPr="002D4594" w:rsidRDefault="00DC64A9" w:rsidP="00DC64A9">
            <w:pPr>
              <w:widowControl/>
              <w:spacing w:before="0" w:line="0" w:lineRule="atLeast"/>
              <w:ind w:right="0"/>
              <w:jc w:val="both"/>
              <w:rPr>
                <w:rFonts w:ascii="Liberation Serif" w:hAnsi="Liberation Serif" w:cs="Liberation Serif"/>
                <w:b w:val="0"/>
                <w:bCs w:val="0"/>
              </w:rPr>
            </w:pPr>
            <w:r w:rsidRPr="002D4594">
              <w:rPr>
                <w:rFonts w:ascii="Liberation Serif" w:hAnsi="Liberation Serif" w:cs="Liberation Serif"/>
                <w:b w:val="0"/>
                <w:bCs w:val="0"/>
              </w:rPr>
              <w:t>Среднедушевые денежные доходы населения</w:t>
            </w:r>
          </w:p>
        </w:tc>
        <w:tc>
          <w:tcPr>
            <w:tcW w:w="1559" w:type="dxa"/>
            <w:tcBorders>
              <w:top w:val="nil"/>
              <w:left w:val="single" w:sz="6" w:space="0" w:color="auto"/>
              <w:bottom w:val="nil"/>
              <w:right w:val="single" w:sz="6" w:space="0" w:color="auto"/>
            </w:tcBorders>
          </w:tcPr>
          <w:p w14:paraId="7E2D68A4" w14:textId="77777777" w:rsidR="00DC64A9" w:rsidRPr="002D4594" w:rsidRDefault="00DC64A9" w:rsidP="00DC64A9">
            <w:pPr>
              <w:widowControl/>
              <w:spacing w:before="0" w:line="0" w:lineRule="atLeast"/>
              <w:ind w:right="0"/>
              <w:rPr>
                <w:rFonts w:ascii="Liberation Serif" w:hAnsi="Liberation Serif" w:cs="Liberation Serif"/>
                <w:b w:val="0"/>
                <w:bCs w:val="0"/>
              </w:rPr>
            </w:pPr>
            <w:r w:rsidRPr="002D4594">
              <w:rPr>
                <w:rFonts w:ascii="Liberation Serif" w:hAnsi="Liberation Serif" w:cs="Liberation Serif"/>
                <w:b w:val="0"/>
                <w:bCs w:val="0"/>
              </w:rPr>
              <w:t>руб. в месяц</w:t>
            </w:r>
          </w:p>
        </w:tc>
        <w:tc>
          <w:tcPr>
            <w:tcW w:w="1287" w:type="dxa"/>
            <w:tcBorders>
              <w:top w:val="nil"/>
              <w:left w:val="single" w:sz="6" w:space="0" w:color="auto"/>
              <w:bottom w:val="nil"/>
              <w:right w:val="single" w:sz="6" w:space="0" w:color="auto"/>
            </w:tcBorders>
            <w:vAlign w:val="center"/>
          </w:tcPr>
          <w:p w14:paraId="2F1467FF" w14:textId="77777777" w:rsidR="00DC64A9" w:rsidRPr="002D4594" w:rsidRDefault="00DC64A9" w:rsidP="00DC64A9">
            <w:pPr>
              <w:widowControl/>
              <w:spacing w:before="0" w:line="0" w:lineRule="atLeast"/>
              <w:ind w:right="0"/>
              <w:rPr>
                <w:rFonts w:ascii="Liberation Serif" w:hAnsi="Liberation Serif" w:cs="Liberation Serif"/>
                <w:b w:val="0"/>
                <w:bCs w:val="0"/>
              </w:rPr>
            </w:pPr>
            <w:r w:rsidRPr="002D4594">
              <w:rPr>
                <w:rFonts w:ascii="Liberation Serif" w:hAnsi="Liberation Serif" w:cs="Liberation Serif"/>
                <w:b w:val="0"/>
                <w:bCs w:val="0"/>
              </w:rPr>
              <w:t>25 969</w:t>
            </w:r>
          </w:p>
        </w:tc>
        <w:tc>
          <w:tcPr>
            <w:tcW w:w="1287" w:type="dxa"/>
            <w:tcBorders>
              <w:top w:val="nil"/>
              <w:left w:val="single" w:sz="6" w:space="0" w:color="auto"/>
              <w:bottom w:val="nil"/>
              <w:right w:val="single" w:sz="6" w:space="0" w:color="auto"/>
            </w:tcBorders>
            <w:vAlign w:val="center"/>
          </w:tcPr>
          <w:p w14:paraId="3CE66466" w14:textId="77777777" w:rsidR="00DC64A9" w:rsidRPr="002D4594" w:rsidRDefault="00DC64A9" w:rsidP="00DC64A9">
            <w:pPr>
              <w:widowControl/>
              <w:spacing w:before="0" w:line="0" w:lineRule="atLeast"/>
              <w:ind w:right="0"/>
              <w:rPr>
                <w:rFonts w:ascii="Liberation Serif" w:hAnsi="Liberation Serif" w:cs="Liberation Serif"/>
                <w:b w:val="0"/>
                <w:bCs w:val="0"/>
              </w:rPr>
            </w:pPr>
            <w:r w:rsidRPr="002D4594">
              <w:rPr>
                <w:rFonts w:ascii="Liberation Serif" w:hAnsi="Liberation Serif" w:cs="Liberation Serif"/>
                <w:b w:val="0"/>
                <w:bCs w:val="0"/>
              </w:rPr>
              <w:t>34 810</w:t>
            </w:r>
          </w:p>
        </w:tc>
        <w:tc>
          <w:tcPr>
            <w:tcW w:w="1287" w:type="dxa"/>
            <w:tcBorders>
              <w:top w:val="nil"/>
              <w:left w:val="single" w:sz="6" w:space="0" w:color="auto"/>
              <w:bottom w:val="nil"/>
              <w:right w:val="single" w:sz="6" w:space="0" w:color="auto"/>
            </w:tcBorders>
          </w:tcPr>
          <w:p w14:paraId="6DA670D2" w14:textId="77777777" w:rsidR="00DC64A9" w:rsidRPr="002D4594" w:rsidRDefault="00DC64A9" w:rsidP="00DC64A9">
            <w:pPr>
              <w:widowControl/>
              <w:spacing w:before="0" w:line="0" w:lineRule="atLeast"/>
              <w:ind w:right="0"/>
              <w:rPr>
                <w:rFonts w:ascii="Liberation Serif" w:hAnsi="Liberation Serif" w:cs="Liberation Serif"/>
                <w:b w:val="0"/>
                <w:bCs w:val="0"/>
              </w:rPr>
            </w:pPr>
            <w:r w:rsidRPr="002D4594">
              <w:rPr>
                <w:rFonts w:ascii="Liberation Serif" w:hAnsi="Liberation Serif" w:cs="Liberation Serif"/>
                <w:b w:val="0"/>
                <w:bCs w:val="0"/>
              </w:rPr>
              <w:t>32 813</w:t>
            </w:r>
          </w:p>
        </w:tc>
        <w:tc>
          <w:tcPr>
            <w:tcW w:w="1287" w:type="dxa"/>
            <w:tcBorders>
              <w:top w:val="nil"/>
              <w:left w:val="single" w:sz="6" w:space="0" w:color="auto"/>
              <w:bottom w:val="nil"/>
              <w:right w:val="single" w:sz="6" w:space="0" w:color="auto"/>
            </w:tcBorders>
          </w:tcPr>
          <w:p w14:paraId="25432B57" w14:textId="77777777" w:rsidR="00DC64A9" w:rsidRPr="002D4594" w:rsidRDefault="00DC64A9" w:rsidP="00DC64A9">
            <w:pPr>
              <w:widowControl/>
              <w:spacing w:before="0" w:line="0" w:lineRule="atLeast"/>
              <w:ind w:right="0"/>
              <w:rPr>
                <w:rFonts w:ascii="Liberation Serif" w:hAnsi="Liberation Serif" w:cs="Liberation Serif"/>
                <w:b w:val="0"/>
                <w:bCs w:val="0"/>
              </w:rPr>
            </w:pPr>
            <w:r w:rsidRPr="002D4594">
              <w:rPr>
                <w:rFonts w:ascii="Liberation Serif" w:hAnsi="Liberation Serif" w:cs="Liberation Serif"/>
                <w:b w:val="0"/>
                <w:bCs w:val="0"/>
              </w:rPr>
              <w:t>32 295</w:t>
            </w:r>
          </w:p>
        </w:tc>
        <w:tc>
          <w:tcPr>
            <w:tcW w:w="1287" w:type="dxa"/>
            <w:tcBorders>
              <w:top w:val="nil"/>
              <w:left w:val="single" w:sz="6" w:space="0" w:color="auto"/>
              <w:bottom w:val="nil"/>
              <w:right w:val="single" w:sz="6" w:space="0" w:color="auto"/>
            </w:tcBorders>
            <w:vAlign w:val="center"/>
          </w:tcPr>
          <w:p w14:paraId="1CE2769C" w14:textId="7B0AEA20" w:rsidR="00DC64A9" w:rsidRPr="002D4594" w:rsidRDefault="00194939" w:rsidP="00DC64A9">
            <w:pPr>
              <w:widowControl/>
              <w:spacing w:before="0" w:line="0" w:lineRule="atLeast"/>
              <w:ind w:right="0"/>
              <w:rPr>
                <w:rFonts w:ascii="Liberation Serif" w:hAnsi="Liberation Serif" w:cs="Liberation Serif"/>
                <w:b w:val="0"/>
                <w:bCs w:val="0"/>
              </w:rPr>
            </w:pPr>
            <w:r w:rsidRPr="005D42BA">
              <w:rPr>
                <w:rFonts w:ascii="Liberation Serif" w:hAnsi="Liberation Serif" w:cs="Liberation Serif"/>
                <w:b w:val="0"/>
                <w:bCs w:val="0"/>
              </w:rPr>
              <w:t>48 181</w:t>
            </w:r>
          </w:p>
        </w:tc>
      </w:tr>
      <w:tr w:rsidR="000C41A6" w:rsidRPr="002D4594" w14:paraId="76E98339" w14:textId="77777777" w:rsidTr="009C4E60">
        <w:trPr>
          <w:trHeight w:val="329"/>
        </w:trPr>
        <w:tc>
          <w:tcPr>
            <w:tcW w:w="6946" w:type="dxa"/>
            <w:tcBorders>
              <w:top w:val="single" w:sz="6" w:space="0" w:color="auto"/>
              <w:left w:val="single" w:sz="6" w:space="0" w:color="auto"/>
              <w:bottom w:val="single" w:sz="6" w:space="0" w:color="auto"/>
              <w:right w:val="single" w:sz="6" w:space="0" w:color="auto"/>
            </w:tcBorders>
          </w:tcPr>
          <w:p w14:paraId="3B93C7A8" w14:textId="77777777" w:rsidR="000C41A6" w:rsidRPr="002D4594" w:rsidRDefault="000C41A6" w:rsidP="000C41A6">
            <w:pPr>
              <w:pStyle w:val="a4"/>
              <w:numPr>
                <w:ilvl w:val="12"/>
                <w:numId w:val="0"/>
              </w:numPr>
              <w:spacing w:line="0" w:lineRule="atLeast"/>
              <w:jc w:val="left"/>
              <w:rPr>
                <w:rFonts w:ascii="Liberation Serif" w:hAnsi="Liberation Serif" w:cs="Liberation Serif"/>
                <w:sz w:val="24"/>
                <w:szCs w:val="24"/>
              </w:rPr>
            </w:pPr>
            <w:r w:rsidRPr="002D4594">
              <w:rPr>
                <w:rFonts w:ascii="Liberation Serif" w:hAnsi="Liberation Serif" w:cs="Liberation Serif"/>
                <w:sz w:val="24"/>
                <w:szCs w:val="24"/>
              </w:rPr>
              <w:t>Среднемесячная заработная плата одного работника в экономике</w:t>
            </w:r>
          </w:p>
        </w:tc>
        <w:tc>
          <w:tcPr>
            <w:tcW w:w="1559" w:type="dxa"/>
            <w:tcBorders>
              <w:top w:val="single" w:sz="6" w:space="0" w:color="auto"/>
              <w:left w:val="single" w:sz="6" w:space="0" w:color="auto"/>
              <w:bottom w:val="single" w:sz="6" w:space="0" w:color="auto"/>
              <w:right w:val="single" w:sz="6" w:space="0" w:color="auto"/>
            </w:tcBorders>
          </w:tcPr>
          <w:p w14:paraId="2F5F57CA" w14:textId="77777777" w:rsidR="000C41A6" w:rsidRPr="002D4594" w:rsidRDefault="000C41A6" w:rsidP="000C41A6">
            <w:pPr>
              <w:widowControl/>
              <w:spacing w:before="0" w:line="0" w:lineRule="atLeast"/>
              <w:ind w:right="0"/>
              <w:rPr>
                <w:rFonts w:ascii="Liberation Serif" w:hAnsi="Liberation Serif" w:cs="Liberation Serif"/>
                <w:b w:val="0"/>
                <w:bCs w:val="0"/>
              </w:rPr>
            </w:pPr>
            <w:r w:rsidRPr="002D4594">
              <w:rPr>
                <w:rFonts w:ascii="Liberation Serif" w:hAnsi="Liberation Serif" w:cs="Liberation Serif"/>
                <w:b w:val="0"/>
                <w:bCs w:val="0"/>
              </w:rPr>
              <w:t>рублей</w:t>
            </w:r>
          </w:p>
        </w:tc>
        <w:tc>
          <w:tcPr>
            <w:tcW w:w="1287" w:type="dxa"/>
            <w:tcBorders>
              <w:top w:val="single" w:sz="6" w:space="0" w:color="auto"/>
              <w:left w:val="single" w:sz="6" w:space="0" w:color="auto"/>
              <w:bottom w:val="single" w:sz="6" w:space="0" w:color="auto"/>
              <w:right w:val="single" w:sz="6" w:space="0" w:color="auto"/>
            </w:tcBorders>
            <w:vAlign w:val="center"/>
          </w:tcPr>
          <w:p w14:paraId="77B7BF77" w14:textId="77777777" w:rsidR="000C41A6" w:rsidRPr="002D4594" w:rsidRDefault="000C41A6" w:rsidP="000C41A6">
            <w:pPr>
              <w:widowControl/>
              <w:spacing w:before="0" w:line="0" w:lineRule="atLeast"/>
              <w:ind w:right="0"/>
              <w:rPr>
                <w:rFonts w:ascii="Liberation Serif" w:hAnsi="Liberation Serif" w:cs="Liberation Serif"/>
                <w:b w:val="0"/>
                <w:bCs w:val="0"/>
              </w:rPr>
            </w:pPr>
            <w:r w:rsidRPr="002D4594">
              <w:rPr>
                <w:rFonts w:ascii="Liberation Serif" w:hAnsi="Liberation Serif" w:cs="Liberation Serif"/>
                <w:b w:val="0"/>
                <w:bCs w:val="0"/>
              </w:rPr>
              <w:t>58 950</w:t>
            </w:r>
          </w:p>
        </w:tc>
        <w:tc>
          <w:tcPr>
            <w:tcW w:w="1287" w:type="dxa"/>
            <w:tcBorders>
              <w:top w:val="single" w:sz="6" w:space="0" w:color="auto"/>
              <w:left w:val="single" w:sz="6" w:space="0" w:color="auto"/>
              <w:bottom w:val="single" w:sz="6" w:space="0" w:color="auto"/>
              <w:right w:val="single" w:sz="6" w:space="0" w:color="auto"/>
            </w:tcBorders>
            <w:vAlign w:val="center"/>
          </w:tcPr>
          <w:p w14:paraId="5F392553" w14:textId="77777777" w:rsidR="000C41A6" w:rsidRPr="002D4594" w:rsidRDefault="000C41A6" w:rsidP="000C41A6">
            <w:pPr>
              <w:widowControl/>
              <w:spacing w:before="0" w:line="0" w:lineRule="atLeast"/>
              <w:ind w:right="0"/>
              <w:rPr>
                <w:rFonts w:ascii="Liberation Serif" w:hAnsi="Liberation Serif" w:cs="Liberation Serif"/>
                <w:b w:val="0"/>
                <w:bCs w:val="0"/>
              </w:rPr>
            </w:pPr>
            <w:r w:rsidRPr="002D4594">
              <w:rPr>
                <w:rFonts w:ascii="Liberation Serif" w:hAnsi="Liberation Serif" w:cs="Liberation Serif"/>
                <w:b w:val="0"/>
                <w:bCs w:val="0"/>
              </w:rPr>
              <w:t>70 173</w:t>
            </w:r>
          </w:p>
        </w:tc>
        <w:tc>
          <w:tcPr>
            <w:tcW w:w="1287" w:type="dxa"/>
            <w:tcBorders>
              <w:top w:val="single" w:sz="6" w:space="0" w:color="auto"/>
              <w:left w:val="single" w:sz="6" w:space="0" w:color="auto"/>
              <w:bottom w:val="single" w:sz="6" w:space="0" w:color="auto"/>
              <w:right w:val="single" w:sz="6" w:space="0" w:color="auto"/>
            </w:tcBorders>
          </w:tcPr>
          <w:p w14:paraId="2E59CCFA" w14:textId="77777777" w:rsidR="000C41A6" w:rsidRPr="002D4594" w:rsidRDefault="000C41A6" w:rsidP="000C41A6">
            <w:pPr>
              <w:widowControl/>
              <w:spacing w:before="0" w:line="0" w:lineRule="atLeast"/>
              <w:ind w:right="0"/>
              <w:rPr>
                <w:rFonts w:ascii="Liberation Serif" w:hAnsi="Liberation Serif" w:cs="Liberation Serif"/>
                <w:b w:val="0"/>
                <w:bCs w:val="0"/>
              </w:rPr>
            </w:pPr>
            <w:r w:rsidRPr="002D4594">
              <w:rPr>
                <w:rFonts w:ascii="Liberation Serif" w:hAnsi="Liberation Serif" w:cs="Liberation Serif"/>
                <w:b w:val="0"/>
                <w:bCs w:val="0"/>
              </w:rPr>
              <w:t>78 494</w:t>
            </w:r>
          </w:p>
        </w:tc>
        <w:tc>
          <w:tcPr>
            <w:tcW w:w="1287" w:type="dxa"/>
            <w:tcBorders>
              <w:top w:val="single" w:sz="6" w:space="0" w:color="auto"/>
              <w:left w:val="single" w:sz="6" w:space="0" w:color="auto"/>
              <w:bottom w:val="single" w:sz="6" w:space="0" w:color="auto"/>
              <w:right w:val="single" w:sz="6" w:space="0" w:color="auto"/>
            </w:tcBorders>
          </w:tcPr>
          <w:p w14:paraId="461954E8" w14:textId="77777777" w:rsidR="000C41A6" w:rsidRPr="002D4594" w:rsidRDefault="000C41A6" w:rsidP="000C41A6">
            <w:pPr>
              <w:widowControl/>
              <w:spacing w:before="0" w:line="0" w:lineRule="atLeast"/>
              <w:ind w:right="0"/>
              <w:rPr>
                <w:rFonts w:ascii="Liberation Serif" w:hAnsi="Liberation Serif" w:cs="Liberation Serif"/>
                <w:b w:val="0"/>
                <w:bCs w:val="0"/>
              </w:rPr>
            </w:pPr>
            <w:r w:rsidRPr="002D4594">
              <w:rPr>
                <w:rFonts w:ascii="Liberation Serif" w:hAnsi="Liberation Serif" w:cs="Liberation Serif"/>
                <w:b w:val="0"/>
                <w:bCs w:val="0"/>
              </w:rPr>
              <w:t>98 998</w:t>
            </w:r>
          </w:p>
        </w:tc>
        <w:tc>
          <w:tcPr>
            <w:tcW w:w="1287" w:type="dxa"/>
            <w:tcBorders>
              <w:top w:val="single" w:sz="6" w:space="0" w:color="auto"/>
              <w:left w:val="single" w:sz="6" w:space="0" w:color="auto"/>
              <w:bottom w:val="single" w:sz="6" w:space="0" w:color="auto"/>
              <w:right w:val="single" w:sz="6" w:space="0" w:color="auto"/>
            </w:tcBorders>
          </w:tcPr>
          <w:p w14:paraId="54DB2A10" w14:textId="77777777" w:rsidR="000C41A6" w:rsidRPr="002D4594" w:rsidRDefault="000C41A6" w:rsidP="000C41A6">
            <w:pPr>
              <w:widowControl/>
              <w:spacing w:before="0" w:line="0" w:lineRule="atLeast"/>
              <w:ind w:right="0"/>
              <w:rPr>
                <w:rFonts w:ascii="Liberation Serif" w:hAnsi="Liberation Serif" w:cs="Liberation Serif"/>
                <w:b w:val="0"/>
                <w:bCs w:val="0"/>
              </w:rPr>
            </w:pPr>
            <w:r>
              <w:rPr>
                <w:rFonts w:ascii="Liberation Serif" w:hAnsi="Liberation Serif" w:cs="Liberation Serif"/>
                <w:b w:val="0"/>
                <w:bCs w:val="0"/>
              </w:rPr>
              <w:t>121</w:t>
            </w:r>
            <w:r w:rsidRPr="002D4594">
              <w:rPr>
                <w:rFonts w:ascii="Liberation Serif" w:hAnsi="Liberation Serif" w:cs="Liberation Serif"/>
                <w:b w:val="0"/>
                <w:bCs w:val="0"/>
              </w:rPr>
              <w:t xml:space="preserve"> </w:t>
            </w:r>
            <w:r>
              <w:rPr>
                <w:rFonts w:ascii="Liberation Serif" w:hAnsi="Liberation Serif" w:cs="Liberation Serif"/>
                <w:b w:val="0"/>
                <w:bCs w:val="0"/>
              </w:rPr>
              <w:t>612</w:t>
            </w:r>
          </w:p>
        </w:tc>
      </w:tr>
      <w:tr w:rsidR="000C41A6" w:rsidRPr="002D4594" w14:paraId="4B731344" w14:textId="77777777" w:rsidTr="009C4E60">
        <w:trPr>
          <w:trHeight w:val="583"/>
        </w:trPr>
        <w:tc>
          <w:tcPr>
            <w:tcW w:w="6946" w:type="dxa"/>
            <w:tcBorders>
              <w:top w:val="nil"/>
              <w:left w:val="single" w:sz="6" w:space="0" w:color="auto"/>
              <w:bottom w:val="single" w:sz="6" w:space="0" w:color="auto"/>
              <w:right w:val="single" w:sz="6" w:space="0" w:color="auto"/>
            </w:tcBorders>
            <w:shd w:val="clear" w:color="auto" w:fill="auto"/>
          </w:tcPr>
          <w:p w14:paraId="775C129F" w14:textId="77777777" w:rsidR="000C41A6" w:rsidRPr="00BC4069" w:rsidRDefault="000C41A6" w:rsidP="000C41A6">
            <w:pPr>
              <w:widowControl/>
              <w:spacing w:before="0" w:line="0" w:lineRule="atLeast"/>
              <w:ind w:right="0"/>
              <w:jc w:val="left"/>
              <w:rPr>
                <w:rFonts w:ascii="Liberation Serif" w:hAnsi="Liberation Serif" w:cs="Liberation Serif"/>
                <w:b w:val="0"/>
                <w:bCs w:val="0"/>
              </w:rPr>
            </w:pPr>
            <w:r w:rsidRPr="00BC4069">
              <w:rPr>
                <w:rFonts w:ascii="Liberation Serif" w:hAnsi="Liberation Serif" w:cs="Liberation Serif"/>
                <w:b w:val="0"/>
                <w:bCs w:val="0"/>
              </w:rPr>
              <w:t>Численность населения с денежными доходами ниже величины прожиточного минимума</w:t>
            </w:r>
          </w:p>
        </w:tc>
        <w:tc>
          <w:tcPr>
            <w:tcW w:w="1559" w:type="dxa"/>
            <w:tcBorders>
              <w:top w:val="nil"/>
              <w:left w:val="single" w:sz="6" w:space="0" w:color="auto"/>
              <w:bottom w:val="single" w:sz="6" w:space="0" w:color="auto"/>
              <w:right w:val="single" w:sz="6" w:space="0" w:color="auto"/>
            </w:tcBorders>
          </w:tcPr>
          <w:p w14:paraId="224353C7" w14:textId="77777777" w:rsidR="000C41A6" w:rsidRPr="00BC4069" w:rsidRDefault="000C41A6" w:rsidP="000C41A6">
            <w:pPr>
              <w:widowControl/>
              <w:spacing w:before="0" w:line="0" w:lineRule="atLeast"/>
              <w:ind w:right="0"/>
              <w:rPr>
                <w:rFonts w:ascii="Liberation Serif" w:hAnsi="Liberation Serif" w:cs="Liberation Serif"/>
                <w:b w:val="0"/>
                <w:bCs w:val="0"/>
              </w:rPr>
            </w:pPr>
            <w:r w:rsidRPr="00BC4069">
              <w:rPr>
                <w:rFonts w:ascii="Liberation Serif" w:hAnsi="Liberation Serif" w:cs="Liberation Serif"/>
                <w:b w:val="0"/>
                <w:bCs w:val="0"/>
              </w:rPr>
              <w:t>человек</w:t>
            </w:r>
          </w:p>
        </w:tc>
        <w:tc>
          <w:tcPr>
            <w:tcW w:w="1287" w:type="dxa"/>
            <w:tcBorders>
              <w:top w:val="nil"/>
              <w:left w:val="single" w:sz="6" w:space="0" w:color="auto"/>
              <w:bottom w:val="single" w:sz="6" w:space="0" w:color="auto"/>
              <w:right w:val="single" w:sz="6" w:space="0" w:color="auto"/>
            </w:tcBorders>
            <w:vAlign w:val="center"/>
          </w:tcPr>
          <w:p w14:paraId="0BF1B012" w14:textId="77777777" w:rsidR="000C41A6" w:rsidRPr="00BC4069" w:rsidRDefault="000C41A6" w:rsidP="000C41A6">
            <w:pPr>
              <w:widowControl/>
              <w:spacing w:before="0" w:line="0" w:lineRule="atLeast"/>
              <w:ind w:right="0"/>
              <w:rPr>
                <w:rFonts w:ascii="Liberation Serif" w:hAnsi="Liberation Serif" w:cs="Liberation Serif"/>
                <w:b w:val="0"/>
                <w:bCs w:val="0"/>
              </w:rPr>
            </w:pPr>
            <w:r w:rsidRPr="00BC4069">
              <w:rPr>
                <w:rFonts w:ascii="Liberation Serif" w:hAnsi="Liberation Serif" w:cs="Liberation Serif"/>
                <w:b w:val="0"/>
                <w:bCs w:val="0"/>
              </w:rPr>
              <w:t>3 307*</w:t>
            </w:r>
          </w:p>
        </w:tc>
        <w:tc>
          <w:tcPr>
            <w:tcW w:w="1287" w:type="dxa"/>
            <w:tcBorders>
              <w:top w:val="nil"/>
              <w:left w:val="single" w:sz="6" w:space="0" w:color="auto"/>
              <w:bottom w:val="single" w:sz="6" w:space="0" w:color="auto"/>
              <w:right w:val="single" w:sz="6" w:space="0" w:color="auto"/>
            </w:tcBorders>
            <w:vAlign w:val="center"/>
          </w:tcPr>
          <w:p w14:paraId="51FC4D8C" w14:textId="77777777" w:rsidR="000C41A6" w:rsidRPr="00BC4069" w:rsidRDefault="000C41A6" w:rsidP="000C41A6">
            <w:pPr>
              <w:widowControl/>
              <w:spacing w:before="0" w:line="0" w:lineRule="atLeast"/>
              <w:ind w:right="0"/>
              <w:rPr>
                <w:rFonts w:ascii="Liberation Serif" w:hAnsi="Liberation Serif" w:cs="Liberation Serif"/>
                <w:b w:val="0"/>
                <w:bCs w:val="0"/>
              </w:rPr>
            </w:pPr>
            <w:r w:rsidRPr="00BC4069">
              <w:rPr>
                <w:rFonts w:ascii="Liberation Serif" w:hAnsi="Liberation Serif" w:cs="Liberation Serif"/>
                <w:b w:val="0"/>
                <w:bCs w:val="0"/>
              </w:rPr>
              <w:t>6 201</w:t>
            </w:r>
          </w:p>
        </w:tc>
        <w:tc>
          <w:tcPr>
            <w:tcW w:w="1287" w:type="dxa"/>
            <w:tcBorders>
              <w:top w:val="nil"/>
              <w:left w:val="single" w:sz="6" w:space="0" w:color="auto"/>
              <w:bottom w:val="single" w:sz="6" w:space="0" w:color="auto"/>
              <w:right w:val="single" w:sz="6" w:space="0" w:color="auto"/>
            </w:tcBorders>
            <w:vAlign w:val="center"/>
          </w:tcPr>
          <w:p w14:paraId="5737D7BD" w14:textId="77777777" w:rsidR="000C41A6" w:rsidRPr="00BC4069" w:rsidRDefault="000C41A6" w:rsidP="000C41A6">
            <w:pPr>
              <w:widowControl/>
              <w:spacing w:before="0" w:line="0" w:lineRule="atLeast"/>
              <w:ind w:right="0"/>
              <w:rPr>
                <w:rFonts w:ascii="Liberation Serif" w:hAnsi="Liberation Serif" w:cs="Liberation Serif"/>
                <w:b w:val="0"/>
                <w:bCs w:val="0"/>
              </w:rPr>
            </w:pPr>
            <w:r w:rsidRPr="00BC4069">
              <w:rPr>
                <w:rFonts w:ascii="Liberation Serif" w:hAnsi="Liberation Serif" w:cs="Liberation Serif"/>
                <w:b w:val="0"/>
                <w:bCs w:val="0"/>
              </w:rPr>
              <w:t>2 819</w:t>
            </w:r>
          </w:p>
        </w:tc>
        <w:tc>
          <w:tcPr>
            <w:tcW w:w="1287" w:type="dxa"/>
            <w:tcBorders>
              <w:top w:val="nil"/>
              <w:left w:val="single" w:sz="6" w:space="0" w:color="auto"/>
              <w:bottom w:val="single" w:sz="6" w:space="0" w:color="auto"/>
              <w:right w:val="single" w:sz="6" w:space="0" w:color="auto"/>
            </w:tcBorders>
            <w:vAlign w:val="center"/>
          </w:tcPr>
          <w:p w14:paraId="145C4C5F" w14:textId="77777777" w:rsidR="000C41A6" w:rsidRPr="00BC4069" w:rsidRDefault="000C41A6" w:rsidP="000C41A6">
            <w:pPr>
              <w:widowControl/>
              <w:spacing w:before="0" w:line="0" w:lineRule="atLeast"/>
              <w:ind w:right="0"/>
              <w:rPr>
                <w:rFonts w:ascii="Liberation Serif" w:hAnsi="Liberation Serif" w:cs="Liberation Serif"/>
                <w:b w:val="0"/>
                <w:bCs w:val="0"/>
              </w:rPr>
            </w:pPr>
            <w:r w:rsidRPr="00BC4069">
              <w:rPr>
                <w:rFonts w:ascii="Liberation Serif" w:hAnsi="Liberation Serif" w:cs="Liberation Serif"/>
                <w:b w:val="0"/>
                <w:bCs w:val="0"/>
              </w:rPr>
              <w:t>2 662</w:t>
            </w:r>
          </w:p>
        </w:tc>
        <w:tc>
          <w:tcPr>
            <w:tcW w:w="1287" w:type="dxa"/>
            <w:tcBorders>
              <w:top w:val="nil"/>
              <w:left w:val="single" w:sz="6" w:space="0" w:color="auto"/>
              <w:bottom w:val="single" w:sz="6" w:space="0" w:color="auto"/>
              <w:right w:val="single" w:sz="6" w:space="0" w:color="auto"/>
            </w:tcBorders>
            <w:shd w:val="clear" w:color="auto" w:fill="auto"/>
            <w:vAlign w:val="center"/>
          </w:tcPr>
          <w:p w14:paraId="33EAA2C4" w14:textId="77777777" w:rsidR="000C41A6" w:rsidRPr="00BC4069" w:rsidRDefault="00CD48BB" w:rsidP="000C41A6">
            <w:pPr>
              <w:widowControl/>
              <w:spacing w:before="0" w:line="0" w:lineRule="atLeast"/>
              <w:ind w:right="0"/>
              <w:rPr>
                <w:rFonts w:ascii="Liberation Serif" w:hAnsi="Liberation Serif" w:cs="Liberation Serif"/>
                <w:b w:val="0"/>
                <w:bCs w:val="0"/>
              </w:rPr>
            </w:pPr>
            <w:r w:rsidRPr="00BC4069">
              <w:rPr>
                <w:rFonts w:ascii="Liberation Serif" w:hAnsi="Liberation Serif" w:cs="Liberation Serif"/>
                <w:b w:val="0"/>
                <w:bCs w:val="0"/>
              </w:rPr>
              <w:t>307*</w:t>
            </w:r>
          </w:p>
        </w:tc>
      </w:tr>
    </w:tbl>
    <w:p w14:paraId="18B6FE48" w14:textId="77777777" w:rsidR="00C83193" w:rsidRPr="002D4594" w:rsidRDefault="00C83193" w:rsidP="00C83193">
      <w:pPr>
        <w:widowControl/>
        <w:spacing w:before="0" w:line="0" w:lineRule="atLeast"/>
        <w:ind w:right="0"/>
        <w:jc w:val="left"/>
        <w:rPr>
          <w:rFonts w:ascii="Liberation Serif" w:hAnsi="Liberation Serif" w:cs="Liberation Serif"/>
        </w:rPr>
      </w:pPr>
      <w:r w:rsidRPr="002D4594">
        <w:rPr>
          <w:rFonts w:ascii="Liberation Serif" w:hAnsi="Liberation Serif" w:cs="Liberation Serif"/>
          <w:b w:val="0"/>
          <w:bCs w:val="0"/>
        </w:rPr>
        <w:t>*</w:t>
      </w:r>
      <w:r w:rsidR="00385AD4">
        <w:rPr>
          <w:rFonts w:ascii="Liberation Serif" w:hAnsi="Liberation Serif" w:cs="Liberation Serif"/>
          <w:b w:val="0"/>
          <w:bCs w:val="0"/>
        </w:rPr>
        <w:t xml:space="preserve"> −</w:t>
      </w:r>
      <w:r w:rsidRPr="002D4594">
        <w:rPr>
          <w:rFonts w:ascii="Liberation Serif" w:hAnsi="Liberation Serif" w:cs="Liberation Serif"/>
          <w:b w:val="0"/>
          <w:bCs w:val="0"/>
        </w:rPr>
        <w:t xml:space="preserve"> </w:t>
      </w:r>
      <w:r w:rsidRPr="002D4594">
        <w:rPr>
          <w:rFonts w:ascii="Liberation Serif" w:hAnsi="Liberation Serif" w:cs="Liberation Serif"/>
          <w:b w:val="0"/>
          <w:bCs w:val="0"/>
          <w:sz w:val="20"/>
          <w:szCs w:val="20"/>
        </w:rPr>
        <w:t>по данным Управления социальной политики Министерства социальной политики Свердловской области № 23</w:t>
      </w:r>
    </w:p>
    <w:p w14:paraId="3F45DD2F" w14:textId="77777777" w:rsidR="00C83193" w:rsidRDefault="00C83193" w:rsidP="00C83193">
      <w:pPr>
        <w:widowControl/>
        <w:numPr>
          <w:ilvl w:val="12"/>
          <w:numId w:val="0"/>
        </w:numPr>
        <w:spacing w:before="0" w:line="0" w:lineRule="atLeast"/>
        <w:ind w:right="0"/>
        <w:rPr>
          <w:rFonts w:ascii="Liberation Serif" w:hAnsi="Liberation Serif" w:cs="Liberation Serif"/>
        </w:rPr>
      </w:pPr>
    </w:p>
    <w:p w14:paraId="7643236C" w14:textId="77777777" w:rsidR="00C83193" w:rsidRDefault="00C83193" w:rsidP="00C83193">
      <w:pPr>
        <w:widowControl/>
        <w:numPr>
          <w:ilvl w:val="12"/>
          <w:numId w:val="0"/>
        </w:numPr>
        <w:spacing w:before="0" w:line="0" w:lineRule="atLeast"/>
        <w:ind w:right="0"/>
        <w:rPr>
          <w:rFonts w:ascii="Liberation Serif" w:hAnsi="Liberation Serif" w:cs="Liberation Serif"/>
        </w:rPr>
      </w:pPr>
    </w:p>
    <w:p w14:paraId="08B2CDCA" w14:textId="77777777" w:rsidR="00C83193" w:rsidRPr="0098661B" w:rsidRDefault="00C83193" w:rsidP="00C83193">
      <w:pPr>
        <w:widowControl/>
        <w:numPr>
          <w:ilvl w:val="12"/>
          <w:numId w:val="0"/>
        </w:numPr>
        <w:spacing w:before="0" w:line="0" w:lineRule="atLeast"/>
        <w:ind w:right="0"/>
        <w:rPr>
          <w:rFonts w:ascii="Liberation Serif" w:hAnsi="Liberation Serif" w:cs="Liberation Serif"/>
        </w:rPr>
      </w:pPr>
    </w:p>
    <w:p w14:paraId="4E8D730F" w14:textId="77777777" w:rsidR="00C83193" w:rsidRPr="00ED7309" w:rsidRDefault="00C83193" w:rsidP="00A453EB">
      <w:pPr>
        <w:widowControl/>
        <w:numPr>
          <w:ilvl w:val="12"/>
          <w:numId w:val="0"/>
        </w:numPr>
        <w:spacing w:before="0" w:line="0" w:lineRule="atLeast"/>
        <w:ind w:right="0" w:firstLine="708"/>
        <w:jc w:val="both"/>
        <w:rPr>
          <w:rFonts w:ascii="Liberation Serif" w:hAnsi="Liberation Serif" w:cs="Liberation Serif"/>
          <w:color w:val="FF0000"/>
        </w:rPr>
      </w:pPr>
      <w:r w:rsidRPr="0098661B">
        <w:rPr>
          <w:rFonts w:ascii="Liberation Serif" w:hAnsi="Liberation Serif" w:cs="Liberation Serif"/>
          <w:lang w:val="en-US"/>
        </w:rPr>
        <w:t>V</w:t>
      </w:r>
      <w:r w:rsidR="002F7BE8" w:rsidRPr="0098661B">
        <w:rPr>
          <w:rFonts w:ascii="Liberation Serif" w:hAnsi="Liberation Serif" w:cs="Liberation Serif"/>
          <w:lang w:val="en-US"/>
        </w:rPr>
        <w:t>I</w:t>
      </w:r>
      <w:r w:rsidRPr="0098661B">
        <w:rPr>
          <w:rFonts w:ascii="Liberation Serif" w:hAnsi="Liberation Serif" w:cs="Liberation Serif"/>
        </w:rPr>
        <w:t>. СОСТАВ ГОРОДСКОГО ОКРУГА ВЕРХНЯЯ ПЫШМА</w:t>
      </w:r>
      <w:r w:rsidR="00ED7309">
        <w:rPr>
          <w:rFonts w:ascii="Liberation Serif" w:hAnsi="Liberation Serif" w:cs="Liberation Serif"/>
        </w:rPr>
        <w:t xml:space="preserve"> </w:t>
      </w:r>
    </w:p>
    <w:p w14:paraId="2383D487" w14:textId="77777777" w:rsidR="00C83193" w:rsidRPr="0098661B" w:rsidRDefault="00C83193" w:rsidP="00C83193">
      <w:pPr>
        <w:widowControl/>
        <w:numPr>
          <w:ilvl w:val="12"/>
          <w:numId w:val="0"/>
        </w:numPr>
        <w:spacing w:before="0" w:line="0" w:lineRule="atLeast"/>
        <w:ind w:right="0"/>
        <w:jc w:val="both"/>
        <w:rPr>
          <w:rFonts w:ascii="Liberation Serif" w:hAnsi="Liberation Serif" w:cs="Liberation Serif"/>
        </w:rPr>
      </w:pPr>
    </w:p>
    <w:tbl>
      <w:tblPr>
        <w:tblW w:w="147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938"/>
        <w:gridCol w:w="1559"/>
        <w:gridCol w:w="1559"/>
        <w:gridCol w:w="1559"/>
        <w:gridCol w:w="1559"/>
        <w:gridCol w:w="1559"/>
      </w:tblGrid>
      <w:tr w:rsidR="000C41A6" w:rsidRPr="0098661B" w14:paraId="6C5B5C8C" w14:textId="77777777" w:rsidTr="000C41A6">
        <w:trPr>
          <w:trHeight w:val="222"/>
        </w:trPr>
        <w:tc>
          <w:tcPr>
            <w:tcW w:w="6938" w:type="dxa"/>
            <w:tcBorders>
              <w:top w:val="single" w:sz="6" w:space="0" w:color="auto"/>
              <w:left w:val="single" w:sz="6" w:space="0" w:color="auto"/>
              <w:bottom w:val="single" w:sz="6" w:space="0" w:color="auto"/>
              <w:right w:val="single" w:sz="6" w:space="0" w:color="auto"/>
            </w:tcBorders>
            <w:shd w:val="clear" w:color="auto" w:fill="auto"/>
          </w:tcPr>
          <w:p w14:paraId="137CFCDD" w14:textId="77777777" w:rsidR="000C41A6" w:rsidRPr="0098661B" w:rsidRDefault="000C41A6" w:rsidP="000C41A6">
            <w:pPr>
              <w:pStyle w:val="6"/>
              <w:numPr>
                <w:ilvl w:val="12"/>
                <w:numId w:val="0"/>
              </w:numPr>
              <w:spacing w:line="0" w:lineRule="atLeast"/>
              <w:rPr>
                <w:rFonts w:ascii="Liberation Serif" w:hAnsi="Liberation Serif" w:cs="Liberation Serif"/>
                <w:b/>
                <w:bCs/>
                <w:sz w:val="24"/>
                <w:szCs w:val="24"/>
              </w:rPr>
            </w:pPr>
            <w:r w:rsidRPr="0098661B">
              <w:rPr>
                <w:rFonts w:ascii="Liberation Serif" w:hAnsi="Liberation Serif" w:cs="Liberation Serif"/>
                <w:b/>
                <w:bCs/>
                <w:sz w:val="24"/>
                <w:szCs w:val="24"/>
              </w:rPr>
              <w:t>Наименование строки</w:t>
            </w:r>
          </w:p>
        </w:tc>
        <w:tc>
          <w:tcPr>
            <w:tcW w:w="1559" w:type="dxa"/>
            <w:tcBorders>
              <w:top w:val="single" w:sz="6" w:space="0" w:color="auto"/>
              <w:left w:val="single" w:sz="6" w:space="0" w:color="auto"/>
              <w:bottom w:val="single" w:sz="6" w:space="0" w:color="auto"/>
              <w:right w:val="single" w:sz="6" w:space="0" w:color="auto"/>
            </w:tcBorders>
          </w:tcPr>
          <w:p w14:paraId="3CFD5824" w14:textId="77777777" w:rsidR="000C41A6" w:rsidRPr="0098661B" w:rsidRDefault="000C41A6" w:rsidP="000C41A6">
            <w:pPr>
              <w:pStyle w:val="81"/>
              <w:keepNext w:val="0"/>
              <w:numPr>
                <w:ilvl w:val="12"/>
                <w:numId w:val="0"/>
              </w:numPr>
              <w:autoSpaceDE/>
              <w:autoSpaceDN/>
              <w:adjustRightInd/>
              <w:spacing w:line="0" w:lineRule="atLeast"/>
              <w:rPr>
                <w:rFonts w:ascii="Liberation Serif" w:hAnsi="Liberation Serif" w:cs="Liberation Serif"/>
                <w:sz w:val="24"/>
                <w:szCs w:val="24"/>
              </w:rPr>
            </w:pPr>
            <w:r w:rsidRPr="0098661B">
              <w:rPr>
                <w:rFonts w:ascii="Liberation Serif" w:hAnsi="Liberation Serif" w:cs="Liberation Serif"/>
                <w:sz w:val="24"/>
                <w:szCs w:val="24"/>
              </w:rPr>
              <w:t>2020</w:t>
            </w:r>
          </w:p>
        </w:tc>
        <w:tc>
          <w:tcPr>
            <w:tcW w:w="1559" w:type="dxa"/>
            <w:tcBorders>
              <w:top w:val="single" w:sz="6" w:space="0" w:color="auto"/>
              <w:left w:val="single" w:sz="6" w:space="0" w:color="auto"/>
              <w:bottom w:val="single" w:sz="6" w:space="0" w:color="auto"/>
              <w:right w:val="single" w:sz="6" w:space="0" w:color="auto"/>
            </w:tcBorders>
          </w:tcPr>
          <w:p w14:paraId="5E2B3D36" w14:textId="77777777" w:rsidR="000C41A6" w:rsidRPr="0098661B" w:rsidRDefault="000C41A6" w:rsidP="000C41A6">
            <w:pPr>
              <w:pStyle w:val="81"/>
              <w:keepNext w:val="0"/>
              <w:numPr>
                <w:ilvl w:val="12"/>
                <w:numId w:val="0"/>
              </w:numPr>
              <w:autoSpaceDE/>
              <w:autoSpaceDN/>
              <w:adjustRightInd/>
              <w:spacing w:line="0" w:lineRule="atLeast"/>
              <w:rPr>
                <w:rFonts w:ascii="Liberation Serif" w:hAnsi="Liberation Serif" w:cs="Liberation Serif"/>
                <w:sz w:val="24"/>
                <w:szCs w:val="24"/>
              </w:rPr>
            </w:pPr>
            <w:r w:rsidRPr="0098661B">
              <w:rPr>
                <w:rFonts w:ascii="Liberation Serif" w:hAnsi="Liberation Serif" w:cs="Liberation Serif"/>
                <w:sz w:val="24"/>
                <w:szCs w:val="24"/>
              </w:rPr>
              <w:t>2021</w:t>
            </w:r>
          </w:p>
        </w:tc>
        <w:tc>
          <w:tcPr>
            <w:tcW w:w="1559" w:type="dxa"/>
            <w:tcBorders>
              <w:top w:val="single" w:sz="6" w:space="0" w:color="auto"/>
              <w:left w:val="single" w:sz="6" w:space="0" w:color="auto"/>
              <w:bottom w:val="single" w:sz="6" w:space="0" w:color="auto"/>
              <w:right w:val="single" w:sz="6" w:space="0" w:color="auto"/>
            </w:tcBorders>
          </w:tcPr>
          <w:p w14:paraId="3BD81C2E" w14:textId="77777777" w:rsidR="000C41A6" w:rsidRPr="0098661B" w:rsidRDefault="000C41A6" w:rsidP="000C41A6">
            <w:pPr>
              <w:pStyle w:val="81"/>
              <w:keepNext w:val="0"/>
              <w:numPr>
                <w:ilvl w:val="12"/>
                <w:numId w:val="0"/>
              </w:numPr>
              <w:autoSpaceDE/>
              <w:autoSpaceDN/>
              <w:adjustRightInd/>
              <w:spacing w:line="0" w:lineRule="atLeast"/>
              <w:rPr>
                <w:rFonts w:ascii="Liberation Serif" w:hAnsi="Liberation Serif" w:cs="Liberation Serif"/>
                <w:sz w:val="24"/>
                <w:szCs w:val="24"/>
              </w:rPr>
            </w:pPr>
            <w:r w:rsidRPr="0098661B">
              <w:rPr>
                <w:rFonts w:ascii="Liberation Serif" w:hAnsi="Liberation Serif" w:cs="Liberation Serif"/>
                <w:sz w:val="24"/>
                <w:szCs w:val="24"/>
              </w:rPr>
              <w:t>2022</w:t>
            </w:r>
          </w:p>
        </w:tc>
        <w:tc>
          <w:tcPr>
            <w:tcW w:w="1559" w:type="dxa"/>
            <w:tcBorders>
              <w:top w:val="single" w:sz="6" w:space="0" w:color="auto"/>
              <w:left w:val="single" w:sz="6" w:space="0" w:color="auto"/>
              <w:bottom w:val="single" w:sz="6" w:space="0" w:color="auto"/>
              <w:right w:val="single" w:sz="6" w:space="0" w:color="auto"/>
            </w:tcBorders>
          </w:tcPr>
          <w:p w14:paraId="6CBDE933" w14:textId="77777777" w:rsidR="000C41A6" w:rsidRPr="0098661B" w:rsidRDefault="000C41A6" w:rsidP="000C41A6">
            <w:pPr>
              <w:pStyle w:val="81"/>
              <w:keepNext w:val="0"/>
              <w:numPr>
                <w:ilvl w:val="12"/>
                <w:numId w:val="0"/>
              </w:numPr>
              <w:autoSpaceDE/>
              <w:autoSpaceDN/>
              <w:adjustRightInd/>
              <w:spacing w:line="0" w:lineRule="atLeast"/>
              <w:rPr>
                <w:rFonts w:ascii="Liberation Serif" w:hAnsi="Liberation Serif" w:cs="Liberation Serif"/>
                <w:sz w:val="24"/>
                <w:szCs w:val="24"/>
              </w:rPr>
            </w:pPr>
            <w:r w:rsidRPr="0098661B">
              <w:rPr>
                <w:rFonts w:ascii="Liberation Serif" w:hAnsi="Liberation Serif" w:cs="Liberation Serif"/>
                <w:sz w:val="24"/>
                <w:szCs w:val="24"/>
              </w:rPr>
              <w:t>2023</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4CA83739" w14:textId="77777777" w:rsidR="000C41A6" w:rsidRPr="0098661B" w:rsidRDefault="000C41A6" w:rsidP="000C41A6">
            <w:pPr>
              <w:pStyle w:val="81"/>
              <w:keepNext w:val="0"/>
              <w:numPr>
                <w:ilvl w:val="12"/>
                <w:numId w:val="0"/>
              </w:numPr>
              <w:autoSpaceDE/>
              <w:autoSpaceDN/>
              <w:adjustRightInd/>
              <w:spacing w:line="0" w:lineRule="atLeast"/>
              <w:rPr>
                <w:rFonts w:ascii="Liberation Serif" w:hAnsi="Liberation Serif" w:cs="Liberation Serif"/>
                <w:sz w:val="24"/>
                <w:szCs w:val="24"/>
              </w:rPr>
            </w:pPr>
            <w:r>
              <w:rPr>
                <w:rFonts w:ascii="Liberation Serif" w:hAnsi="Liberation Serif" w:cs="Liberation Serif"/>
                <w:sz w:val="24"/>
                <w:szCs w:val="24"/>
              </w:rPr>
              <w:t>2024</w:t>
            </w:r>
          </w:p>
        </w:tc>
      </w:tr>
      <w:tr w:rsidR="002D5D44" w:rsidRPr="0098661B" w14:paraId="7844B8DA" w14:textId="77777777" w:rsidTr="000C41A6">
        <w:trPr>
          <w:trHeight w:val="422"/>
        </w:trPr>
        <w:tc>
          <w:tcPr>
            <w:tcW w:w="6938" w:type="dxa"/>
            <w:tcBorders>
              <w:top w:val="single" w:sz="6" w:space="0" w:color="auto"/>
              <w:left w:val="single" w:sz="6" w:space="0" w:color="auto"/>
              <w:bottom w:val="single" w:sz="4" w:space="0" w:color="auto"/>
              <w:right w:val="single" w:sz="6" w:space="0" w:color="auto"/>
            </w:tcBorders>
            <w:shd w:val="clear" w:color="auto" w:fill="auto"/>
          </w:tcPr>
          <w:p w14:paraId="07FA54B5" w14:textId="77777777" w:rsidR="002D5D44" w:rsidRPr="0098661B" w:rsidRDefault="002D5D44" w:rsidP="002D5D44">
            <w:pPr>
              <w:pStyle w:val="6"/>
              <w:numPr>
                <w:ilvl w:val="12"/>
                <w:numId w:val="0"/>
              </w:numPr>
              <w:spacing w:line="0" w:lineRule="atLeast"/>
              <w:jc w:val="left"/>
              <w:rPr>
                <w:rFonts w:ascii="Liberation Serif" w:hAnsi="Liberation Serif" w:cs="Liberation Serif"/>
                <w:sz w:val="24"/>
                <w:szCs w:val="24"/>
              </w:rPr>
            </w:pPr>
            <w:r w:rsidRPr="0098661B">
              <w:rPr>
                <w:rFonts w:ascii="Liberation Serif" w:hAnsi="Liberation Serif" w:cs="Liberation Serif"/>
                <w:sz w:val="24"/>
                <w:szCs w:val="24"/>
              </w:rPr>
              <w:t>Общее количество населенных пунктов, входящих в муниципальное образование, в том числе,</w:t>
            </w:r>
          </w:p>
        </w:tc>
        <w:tc>
          <w:tcPr>
            <w:tcW w:w="1559" w:type="dxa"/>
            <w:tcBorders>
              <w:top w:val="single" w:sz="6" w:space="0" w:color="auto"/>
              <w:left w:val="single" w:sz="6" w:space="0" w:color="auto"/>
              <w:bottom w:val="single" w:sz="4" w:space="0" w:color="auto"/>
              <w:right w:val="single" w:sz="6" w:space="0" w:color="auto"/>
            </w:tcBorders>
          </w:tcPr>
          <w:p w14:paraId="29906252" w14:textId="77777777" w:rsidR="002D5D44" w:rsidRPr="0098661B" w:rsidRDefault="002D5D44" w:rsidP="002D5D44">
            <w:pPr>
              <w:widowControl/>
              <w:numPr>
                <w:ilvl w:val="12"/>
                <w:numId w:val="0"/>
              </w:numPr>
              <w:spacing w:before="0" w:line="0" w:lineRule="atLeast"/>
              <w:ind w:right="0"/>
              <w:rPr>
                <w:rFonts w:ascii="Liberation Serif" w:hAnsi="Liberation Serif" w:cs="Liberation Serif"/>
                <w:bCs w:val="0"/>
              </w:rPr>
            </w:pPr>
            <w:r w:rsidRPr="0098661B">
              <w:rPr>
                <w:rFonts w:ascii="Liberation Serif" w:hAnsi="Liberation Serif" w:cs="Liberation Serif"/>
                <w:bCs w:val="0"/>
              </w:rPr>
              <w:t>24</w:t>
            </w:r>
          </w:p>
        </w:tc>
        <w:tc>
          <w:tcPr>
            <w:tcW w:w="1559" w:type="dxa"/>
            <w:tcBorders>
              <w:top w:val="single" w:sz="6" w:space="0" w:color="auto"/>
              <w:left w:val="single" w:sz="6" w:space="0" w:color="auto"/>
              <w:bottom w:val="single" w:sz="4" w:space="0" w:color="auto"/>
              <w:right w:val="single" w:sz="6" w:space="0" w:color="auto"/>
            </w:tcBorders>
          </w:tcPr>
          <w:p w14:paraId="2318B0F8" w14:textId="77777777" w:rsidR="002D5D44" w:rsidRPr="0098661B" w:rsidRDefault="002D5D44" w:rsidP="002D5D44">
            <w:pPr>
              <w:widowControl/>
              <w:numPr>
                <w:ilvl w:val="12"/>
                <w:numId w:val="0"/>
              </w:numPr>
              <w:spacing w:before="0" w:line="0" w:lineRule="atLeast"/>
              <w:ind w:right="0"/>
              <w:rPr>
                <w:rFonts w:ascii="Liberation Serif" w:hAnsi="Liberation Serif" w:cs="Liberation Serif"/>
                <w:bCs w:val="0"/>
              </w:rPr>
            </w:pPr>
            <w:r w:rsidRPr="0098661B">
              <w:rPr>
                <w:rFonts w:ascii="Liberation Serif" w:hAnsi="Liberation Serif" w:cs="Liberation Serif"/>
                <w:bCs w:val="0"/>
              </w:rPr>
              <w:t>24</w:t>
            </w:r>
          </w:p>
        </w:tc>
        <w:tc>
          <w:tcPr>
            <w:tcW w:w="1559" w:type="dxa"/>
            <w:tcBorders>
              <w:top w:val="single" w:sz="6" w:space="0" w:color="auto"/>
              <w:left w:val="single" w:sz="6" w:space="0" w:color="auto"/>
              <w:bottom w:val="single" w:sz="4" w:space="0" w:color="auto"/>
              <w:right w:val="single" w:sz="6" w:space="0" w:color="auto"/>
            </w:tcBorders>
          </w:tcPr>
          <w:p w14:paraId="0549D105" w14:textId="77777777" w:rsidR="002D5D44" w:rsidRPr="0098661B" w:rsidRDefault="002D5D44" w:rsidP="002D5D44">
            <w:pPr>
              <w:widowControl/>
              <w:numPr>
                <w:ilvl w:val="12"/>
                <w:numId w:val="0"/>
              </w:numPr>
              <w:spacing w:before="0" w:line="0" w:lineRule="atLeast"/>
              <w:ind w:right="0"/>
              <w:rPr>
                <w:rFonts w:ascii="Liberation Serif" w:hAnsi="Liberation Serif" w:cs="Liberation Serif"/>
                <w:bCs w:val="0"/>
              </w:rPr>
            </w:pPr>
            <w:r w:rsidRPr="0098661B">
              <w:rPr>
                <w:rFonts w:ascii="Liberation Serif" w:hAnsi="Liberation Serif" w:cs="Liberation Serif"/>
                <w:bCs w:val="0"/>
              </w:rPr>
              <w:t>24</w:t>
            </w:r>
          </w:p>
        </w:tc>
        <w:tc>
          <w:tcPr>
            <w:tcW w:w="1559" w:type="dxa"/>
            <w:tcBorders>
              <w:top w:val="single" w:sz="6" w:space="0" w:color="auto"/>
              <w:left w:val="single" w:sz="6" w:space="0" w:color="auto"/>
              <w:bottom w:val="single" w:sz="4" w:space="0" w:color="auto"/>
              <w:right w:val="single" w:sz="6" w:space="0" w:color="auto"/>
            </w:tcBorders>
          </w:tcPr>
          <w:p w14:paraId="7BE465C2" w14:textId="77777777" w:rsidR="002D5D44" w:rsidRPr="0098661B" w:rsidRDefault="002D5D44" w:rsidP="002D5D44">
            <w:pPr>
              <w:widowControl/>
              <w:numPr>
                <w:ilvl w:val="12"/>
                <w:numId w:val="0"/>
              </w:numPr>
              <w:spacing w:before="0" w:line="0" w:lineRule="atLeast"/>
              <w:ind w:right="0"/>
              <w:rPr>
                <w:rFonts w:ascii="Liberation Serif" w:hAnsi="Liberation Serif" w:cs="Liberation Serif"/>
                <w:bCs w:val="0"/>
              </w:rPr>
            </w:pPr>
            <w:r w:rsidRPr="0098661B">
              <w:rPr>
                <w:rFonts w:ascii="Liberation Serif" w:hAnsi="Liberation Serif" w:cs="Liberation Serif"/>
                <w:bCs w:val="0"/>
              </w:rPr>
              <w:t>24</w:t>
            </w:r>
          </w:p>
        </w:tc>
        <w:tc>
          <w:tcPr>
            <w:tcW w:w="1559" w:type="dxa"/>
            <w:tcBorders>
              <w:top w:val="single" w:sz="6" w:space="0" w:color="auto"/>
              <w:left w:val="single" w:sz="6" w:space="0" w:color="auto"/>
              <w:bottom w:val="single" w:sz="4" w:space="0" w:color="auto"/>
              <w:right w:val="single" w:sz="6" w:space="0" w:color="auto"/>
            </w:tcBorders>
            <w:shd w:val="clear" w:color="auto" w:fill="auto"/>
          </w:tcPr>
          <w:p w14:paraId="0420C57B" w14:textId="77777777" w:rsidR="002D5D44" w:rsidRPr="0098661B" w:rsidRDefault="002D5D44" w:rsidP="002D5D44">
            <w:pPr>
              <w:widowControl/>
              <w:numPr>
                <w:ilvl w:val="12"/>
                <w:numId w:val="0"/>
              </w:numPr>
              <w:spacing w:before="0" w:line="0" w:lineRule="atLeast"/>
              <w:ind w:right="0"/>
              <w:rPr>
                <w:rFonts w:ascii="Liberation Serif" w:hAnsi="Liberation Serif" w:cs="Liberation Serif"/>
                <w:bCs w:val="0"/>
              </w:rPr>
            </w:pPr>
            <w:r w:rsidRPr="0098661B">
              <w:rPr>
                <w:rFonts w:ascii="Liberation Serif" w:hAnsi="Liberation Serif" w:cs="Liberation Serif"/>
                <w:bCs w:val="0"/>
              </w:rPr>
              <w:t>24</w:t>
            </w:r>
          </w:p>
        </w:tc>
      </w:tr>
      <w:tr w:rsidR="002D5D44" w:rsidRPr="0098661B" w14:paraId="4CFE0DE3" w14:textId="77777777" w:rsidTr="000C41A6">
        <w:trPr>
          <w:trHeight w:val="175"/>
        </w:trPr>
        <w:tc>
          <w:tcPr>
            <w:tcW w:w="6938" w:type="dxa"/>
            <w:tcBorders>
              <w:top w:val="single" w:sz="4" w:space="0" w:color="auto"/>
              <w:left w:val="single" w:sz="6" w:space="0" w:color="auto"/>
              <w:bottom w:val="single" w:sz="4" w:space="0" w:color="auto"/>
              <w:right w:val="single" w:sz="6" w:space="0" w:color="auto"/>
            </w:tcBorders>
            <w:shd w:val="clear" w:color="auto" w:fill="auto"/>
          </w:tcPr>
          <w:p w14:paraId="7F7473BC" w14:textId="77777777" w:rsidR="002D5D44" w:rsidRPr="0098661B" w:rsidRDefault="002D5D44" w:rsidP="002D5D44">
            <w:pPr>
              <w:pStyle w:val="6"/>
              <w:spacing w:line="0" w:lineRule="atLeast"/>
              <w:jc w:val="left"/>
              <w:rPr>
                <w:rFonts w:ascii="Liberation Serif" w:hAnsi="Liberation Serif" w:cs="Liberation Serif"/>
                <w:sz w:val="24"/>
                <w:szCs w:val="24"/>
              </w:rPr>
            </w:pPr>
            <w:r w:rsidRPr="0098661B">
              <w:rPr>
                <w:rFonts w:ascii="Liberation Serif" w:hAnsi="Liberation Serif" w:cs="Liberation Serif"/>
                <w:sz w:val="24"/>
                <w:szCs w:val="24"/>
              </w:rPr>
              <w:t xml:space="preserve">    городские населенные пункты</w:t>
            </w:r>
          </w:p>
        </w:tc>
        <w:tc>
          <w:tcPr>
            <w:tcW w:w="1559" w:type="dxa"/>
            <w:tcBorders>
              <w:top w:val="single" w:sz="4" w:space="0" w:color="auto"/>
              <w:left w:val="single" w:sz="6" w:space="0" w:color="auto"/>
              <w:bottom w:val="single" w:sz="4" w:space="0" w:color="auto"/>
              <w:right w:val="single" w:sz="6" w:space="0" w:color="auto"/>
            </w:tcBorders>
          </w:tcPr>
          <w:p w14:paraId="3188ECE8" w14:textId="77777777" w:rsidR="002D5D44" w:rsidRPr="00704D33" w:rsidRDefault="002D5D44" w:rsidP="002D5D44">
            <w:pPr>
              <w:widowControl/>
              <w:numPr>
                <w:ilvl w:val="12"/>
                <w:numId w:val="0"/>
              </w:numPr>
              <w:spacing w:before="0" w:line="0" w:lineRule="atLeast"/>
              <w:ind w:right="0"/>
              <w:rPr>
                <w:rFonts w:ascii="Liberation Serif" w:hAnsi="Liberation Serif" w:cs="Liberation Serif"/>
                <w:b w:val="0"/>
                <w:bCs w:val="0"/>
              </w:rPr>
            </w:pPr>
            <w:r w:rsidRPr="00704D33">
              <w:rPr>
                <w:rFonts w:ascii="Liberation Serif" w:hAnsi="Liberation Serif" w:cs="Liberation Serif"/>
                <w:b w:val="0"/>
                <w:bCs w:val="0"/>
              </w:rPr>
              <w:t>1</w:t>
            </w:r>
          </w:p>
        </w:tc>
        <w:tc>
          <w:tcPr>
            <w:tcW w:w="1559" w:type="dxa"/>
            <w:tcBorders>
              <w:top w:val="single" w:sz="4" w:space="0" w:color="auto"/>
              <w:left w:val="single" w:sz="6" w:space="0" w:color="auto"/>
              <w:bottom w:val="single" w:sz="4" w:space="0" w:color="auto"/>
              <w:right w:val="single" w:sz="6" w:space="0" w:color="auto"/>
            </w:tcBorders>
          </w:tcPr>
          <w:p w14:paraId="6CF552A0" w14:textId="77777777" w:rsidR="002D5D44" w:rsidRPr="00704D33" w:rsidRDefault="002D5D44" w:rsidP="002D5D44">
            <w:pPr>
              <w:widowControl/>
              <w:numPr>
                <w:ilvl w:val="12"/>
                <w:numId w:val="0"/>
              </w:numPr>
              <w:spacing w:before="0" w:line="0" w:lineRule="atLeast"/>
              <w:ind w:right="0"/>
              <w:rPr>
                <w:rFonts w:ascii="Liberation Serif" w:hAnsi="Liberation Serif" w:cs="Liberation Serif"/>
                <w:b w:val="0"/>
                <w:bCs w:val="0"/>
              </w:rPr>
            </w:pPr>
            <w:r w:rsidRPr="00704D33">
              <w:rPr>
                <w:rFonts w:ascii="Liberation Serif" w:hAnsi="Liberation Serif" w:cs="Liberation Serif"/>
                <w:b w:val="0"/>
                <w:bCs w:val="0"/>
              </w:rPr>
              <w:t>1</w:t>
            </w:r>
          </w:p>
        </w:tc>
        <w:tc>
          <w:tcPr>
            <w:tcW w:w="1559" w:type="dxa"/>
            <w:tcBorders>
              <w:top w:val="single" w:sz="4" w:space="0" w:color="auto"/>
              <w:left w:val="single" w:sz="6" w:space="0" w:color="auto"/>
              <w:bottom w:val="single" w:sz="4" w:space="0" w:color="auto"/>
              <w:right w:val="single" w:sz="6" w:space="0" w:color="auto"/>
            </w:tcBorders>
          </w:tcPr>
          <w:p w14:paraId="1A6FB5DE" w14:textId="77777777" w:rsidR="002D5D44" w:rsidRPr="00704D33" w:rsidRDefault="002D5D44" w:rsidP="002D5D44">
            <w:pPr>
              <w:widowControl/>
              <w:numPr>
                <w:ilvl w:val="12"/>
                <w:numId w:val="0"/>
              </w:numPr>
              <w:spacing w:before="0" w:line="0" w:lineRule="atLeast"/>
              <w:ind w:right="0"/>
              <w:rPr>
                <w:rFonts w:ascii="Liberation Serif" w:hAnsi="Liberation Serif" w:cs="Liberation Serif"/>
                <w:b w:val="0"/>
                <w:bCs w:val="0"/>
              </w:rPr>
            </w:pPr>
            <w:r w:rsidRPr="00704D33">
              <w:rPr>
                <w:rFonts w:ascii="Liberation Serif" w:hAnsi="Liberation Serif" w:cs="Liberation Serif"/>
                <w:b w:val="0"/>
                <w:bCs w:val="0"/>
              </w:rPr>
              <w:t>1</w:t>
            </w:r>
          </w:p>
        </w:tc>
        <w:tc>
          <w:tcPr>
            <w:tcW w:w="1559" w:type="dxa"/>
            <w:tcBorders>
              <w:top w:val="single" w:sz="4" w:space="0" w:color="auto"/>
              <w:left w:val="single" w:sz="6" w:space="0" w:color="auto"/>
              <w:bottom w:val="single" w:sz="4" w:space="0" w:color="auto"/>
              <w:right w:val="single" w:sz="6" w:space="0" w:color="auto"/>
            </w:tcBorders>
          </w:tcPr>
          <w:p w14:paraId="4AA0D54C" w14:textId="77777777" w:rsidR="002D5D44" w:rsidRPr="00704D33" w:rsidRDefault="002D5D44" w:rsidP="002D5D44">
            <w:pPr>
              <w:widowControl/>
              <w:numPr>
                <w:ilvl w:val="12"/>
                <w:numId w:val="0"/>
              </w:numPr>
              <w:spacing w:before="0" w:line="0" w:lineRule="atLeast"/>
              <w:ind w:right="0"/>
              <w:rPr>
                <w:rFonts w:ascii="Liberation Serif" w:hAnsi="Liberation Serif" w:cs="Liberation Serif"/>
                <w:b w:val="0"/>
                <w:bCs w:val="0"/>
              </w:rPr>
            </w:pPr>
            <w:r w:rsidRPr="00704D33">
              <w:rPr>
                <w:rFonts w:ascii="Liberation Serif" w:hAnsi="Liberation Serif" w:cs="Liberation Serif"/>
                <w:b w:val="0"/>
                <w:bCs w:val="0"/>
              </w:rPr>
              <w:t>1</w:t>
            </w:r>
          </w:p>
        </w:tc>
        <w:tc>
          <w:tcPr>
            <w:tcW w:w="1559" w:type="dxa"/>
            <w:tcBorders>
              <w:top w:val="single" w:sz="4" w:space="0" w:color="auto"/>
              <w:left w:val="single" w:sz="6" w:space="0" w:color="auto"/>
              <w:bottom w:val="single" w:sz="4" w:space="0" w:color="auto"/>
              <w:right w:val="single" w:sz="6" w:space="0" w:color="auto"/>
            </w:tcBorders>
            <w:shd w:val="clear" w:color="auto" w:fill="auto"/>
          </w:tcPr>
          <w:p w14:paraId="1723A1AC" w14:textId="77777777" w:rsidR="002D5D44" w:rsidRPr="00704D33" w:rsidRDefault="002D5D44" w:rsidP="002D5D44">
            <w:pPr>
              <w:widowControl/>
              <w:numPr>
                <w:ilvl w:val="12"/>
                <w:numId w:val="0"/>
              </w:numPr>
              <w:spacing w:before="0" w:line="0" w:lineRule="atLeast"/>
              <w:ind w:right="0"/>
              <w:rPr>
                <w:rFonts w:ascii="Liberation Serif" w:hAnsi="Liberation Serif" w:cs="Liberation Serif"/>
                <w:b w:val="0"/>
                <w:bCs w:val="0"/>
              </w:rPr>
            </w:pPr>
            <w:r w:rsidRPr="00704D33">
              <w:rPr>
                <w:rFonts w:ascii="Liberation Serif" w:hAnsi="Liberation Serif" w:cs="Liberation Serif"/>
                <w:b w:val="0"/>
                <w:bCs w:val="0"/>
              </w:rPr>
              <w:t>1</w:t>
            </w:r>
          </w:p>
        </w:tc>
      </w:tr>
      <w:tr w:rsidR="002D5D44" w:rsidRPr="0098661B" w14:paraId="23B819B6" w14:textId="77777777" w:rsidTr="000C41A6">
        <w:trPr>
          <w:trHeight w:val="175"/>
        </w:trPr>
        <w:tc>
          <w:tcPr>
            <w:tcW w:w="6938" w:type="dxa"/>
            <w:tcBorders>
              <w:top w:val="single" w:sz="4" w:space="0" w:color="auto"/>
              <w:left w:val="single" w:sz="6" w:space="0" w:color="auto"/>
              <w:bottom w:val="single" w:sz="4" w:space="0" w:color="auto"/>
              <w:right w:val="single" w:sz="6" w:space="0" w:color="auto"/>
            </w:tcBorders>
            <w:shd w:val="clear" w:color="auto" w:fill="auto"/>
          </w:tcPr>
          <w:p w14:paraId="4967A577" w14:textId="77777777" w:rsidR="002D5D44" w:rsidRPr="0098661B" w:rsidRDefault="002D5D44" w:rsidP="002D5D44">
            <w:pPr>
              <w:pStyle w:val="6"/>
              <w:numPr>
                <w:ilvl w:val="0"/>
                <w:numId w:val="2"/>
              </w:numPr>
              <w:tabs>
                <w:tab w:val="clear" w:pos="360"/>
                <w:tab w:val="num" w:pos="0"/>
              </w:tabs>
              <w:spacing w:line="0" w:lineRule="atLeast"/>
              <w:ind w:left="0" w:hanging="357"/>
              <w:jc w:val="left"/>
              <w:rPr>
                <w:rFonts w:ascii="Liberation Serif" w:hAnsi="Liberation Serif" w:cs="Liberation Serif"/>
                <w:sz w:val="24"/>
                <w:szCs w:val="24"/>
              </w:rPr>
            </w:pPr>
            <w:r w:rsidRPr="0098661B">
              <w:rPr>
                <w:rFonts w:ascii="Liberation Serif" w:hAnsi="Liberation Serif" w:cs="Liberation Serif"/>
                <w:sz w:val="24"/>
                <w:szCs w:val="24"/>
              </w:rPr>
              <w:t>-    города</w:t>
            </w:r>
          </w:p>
        </w:tc>
        <w:tc>
          <w:tcPr>
            <w:tcW w:w="1559" w:type="dxa"/>
            <w:tcBorders>
              <w:top w:val="single" w:sz="4" w:space="0" w:color="auto"/>
              <w:left w:val="single" w:sz="6" w:space="0" w:color="auto"/>
              <w:bottom w:val="single" w:sz="4" w:space="0" w:color="auto"/>
              <w:right w:val="single" w:sz="6" w:space="0" w:color="auto"/>
            </w:tcBorders>
          </w:tcPr>
          <w:p w14:paraId="2843A491" w14:textId="77777777" w:rsidR="002D5D44" w:rsidRPr="00704D33" w:rsidRDefault="002D5D44" w:rsidP="002D5D44">
            <w:pPr>
              <w:widowControl/>
              <w:numPr>
                <w:ilvl w:val="12"/>
                <w:numId w:val="0"/>
              </w:numPr>
              <w:spacing w:before="0" w:line="0" w:lineRule="atLeast"/>
              <w:ind w:right="0"/>
              <w:rPr>
                <w:rFonts w:ascii="Liberation Serif" w:hAnsi="Liberation Serif" w:cs="Liberation Serif"/>
                <w:bCs w:val="0"/>
              </w:rPr>
            </w:pPr>
            <w:r w:rsidRPr="00704D33">
              <w:rPr>
                <w:rFonts w:ascii="Liberation Serif" w:hAnsi="Liberation Serif" w:cs="Liberation Serif"/>
                <w:bCs w:val="0"/>
              </w:rPr>
              <w:t>1</w:t>
            </w:r>
          </w:p>
        </w:tc>
        <w:tc>
          <w:tcPr>
            <w:tcW w:w="1559" w:type="dxa"/>
            <w:tcBorders>
              <w:top w:val="single" w:sz="4" w:space="0" w:color="auto"/>
              <w:left w:val="single" w:sz="6" w:space="0" w:color="auto"/>
              <w:bottom w:val="single" w:sz="4" w:space="0" w:color="auto"/>
              <w:right w:val="single" w:sz="6" w:space="0" w:color="auto"/>
            </w:tcBorders>
          </w:tcPr>
          <w:p w14:paraId="460D1C74" w14:textId="77777777" w:rsidR="002D5D44" w:rsidRPr="00704D33" w:rsidRDefault="002D5D44" w:rsidP="002D5D44">
            <w:pPr>
              <w:widowControl/>
              <w:numPr>
                <w:ilvl w:val="12"/>
                <w:numId w:val="0"/>
              </w:numPr>
              <w:spacing w:before="0" w:line="0" w:lineRule="atLeast"/>
              <w:ind w:right="0"/>
              <w:rPr>
                <w:rFonts w:ascii="Liberation Serif" w:hAnsi="Liberation Serif" w:cs="Liberation Serif"/>
                <w:bCs w:val="0"/>
              </w:rPr>
            </w:pPr>
            <w:r w:rsidRPr="00704D33">
              <w:rPr>
                <w:rFonts w:ascii="Liberation Serif" w:hAnsi="Liberation Serif" w:cs="Liberation Serif"/>
                <w:bCs w:val="0"/>
              </w:rPr>
              <w:t>1</w:t>
            </w:r>
          </w:p>
        </w:tc>
        <w:tc>
          <w:tcPr>
            <w:tcW w:w="1559" w:type="dxa"/>
            <w:tcBorders>
              <w:top w:val="single" w:sz="4" w:space="0" w:color="auto"/>
              <w:left w:val="single" w:sz="6" w:space="0" w:color="auto"/>
              <w:bottom w:val="single" w:sz="4" w:space="0" w:color="auto"/>
              <w:right w:val="single" w:sz="6" w:space="0" w:color="auto"/>
            </w:tcBorders>
          </w:tcPr>
          <w:p w14:paraId="00095673" w14:textId="77777777" w:rsidR="002D5D44" w:rsidRPr="00704D33" w:rsidRDefault="002D5D44" w:rsidP="002D5D44">
            <w:pPr>
              <w:widowControl/>
              <w:numPr>
                <w:ilvl w:val="12"/>
                <w:numId w:val="0"/>
              </w:numPr>
              <w:spacing w:before="0" w:line="0" w:lineRule="atLeast"/>
              <w:ind w:right="0"/>
              <w:rPr>
                <w:rFonts w:ascii="Liberation Serif" w:hAnsi="Liberation Serif" w:cs="Liberation Serif"/>
                <w:bCs w:val="0"/>
              </w:rPr>
            </w:pPr>
            <w:r w:rsidRPr="00704D33">
              <w:rPr>
                <w:rFonts w:ascii="Liberation Serif" w:hAnsi="Liberation Serif" w:cs="Liberation Serif"/>
                <w:bCs w:val="0"/>
              </w:rPr>
              <w:t>1</w:t>
            </w:r>
          </w:p>
        </w:tc>
        <w:tc>
          <w:tcPr>
            <w:tcW w:w="1559" w:type="dxa"/>
            <w:tcBorders>
              <w:top w:val="single" w:sz="4" w:space="0" w:color="auto"/>
              <w:left w:val="single" w:sz="6" w:space="0" w:color="auto"/>
              <w:bottom w:val="single" w:sz="4" w:space="0" w:color="auto"/>
              <w:right w:val="single" w:sz="6" w:space="0" w:color="auto"/>
            </w:tcBorders>
          </w:tcPr>
          <w:p w14:paraId="0146381F" w14:textId="77777777" w:rsidR="002D5D44" w:rsidRPr="00704D33" w:rsidRDefault="002D5D44" w:rsidP="002D5D44">
            <w:pPr>
              <w:widowControl/>
              <w:numPr>
                <w:ilvl w:val="12"/>
                <w:numId w:val="0"/>
              </w:numPr>
              <w:spacing w:before="0" w:line="0" w:lineRule="atLeast"/>
              <w:ind w:right="0"/>
              <w:rPr>
                <w:rFonts w:ascii="Liberation Serif" w:hAnsi="Liberation Serif" w:cs="Liberation Serif"/>
                <w:bCs w:val="0"/>
              </w:rPr>
            </w:pPr>
            <w:r w:rsidRPr="00704D33">
              <w:rPr>
                <w:rFonts w:ascii="Liberation Serif" w:hAnsi="Liberation Serif" w:cs="Liberation Serif"/>
                <w:bCs w:val="0"/>
              </w:rPr>
              <w:t>1</w:t>
            </w:r>
          </w:p>
        </w:tc>
        <w:tc>
          <w:tcPr>
            <w:tcW w:w="1559" w:type="dxa"/>
            <w:tcBorders>
              <w:top w:val="single" w:sz="4" w:space="0" w:color="auto"/>
              <w:left w:val="single" w:sz="6" w:space="0" w:color="auto"/>
              <w:bottom w:val="single" w:sz="4" w:space="0" w:color="auto"/>
              <w:right w:val="single" w:sz="6" w:space="0" w:color="auto"/>
            </w:tcBorders>
            <w:shd w:val="clear" w:color="auto" w:fill="auto"/>
          </w:tcPr>
          <w:p w14:paraId="7DE3B588" w14:textId="77777777" w:rsidR="002D5D44" w:rsidRPr="00704D33" w:rsidRDefault="002D5D44" w:rsidP="002D5D44">
            <w:pPr>
              <w:widowControl/>
              <w:numPr>
                <w:ilvl w:val="12"/>
                <w:numId w:val="0"/>
              </w:numPr>
              <w:spacing w:before="0" w:line="0" w:lineRule="atLeast"/>
              <w:ind w:right="0"/>
              <w:rPr>
                <w:rFonts w:ascii="Liberation Serif" w:hAnsi="Liberation Serif" w:cs="Liberation Serif"/>
                <w:bCs w:val="0"/>
              </w:rPr>
            </w:pPr>
            <w:r w:rsidRPr="00704D33">
              <w:rPr>
                <w:rFonts w:ascii="Liberation Serif" w:hAnsi="Liberation Serif" w:cs="Liberation Serif"/>
                <w:bCs w:val="0"/>
              </w:rPr>
              <w:t>1</w:t>
            </w:r>
          </w:p>
        </w:tc>
      </w:tr>
      <w:tr w:rsidR="002D5D44" w:rsidRPr="0098661B" w14:paraId="4507A9EA" w14:textId="77777777" w:rsidTr="000C41A6">
        <w:trPr>
          <w:trHeight w:val="175"/>
        </w:trPr>
        <w:tc>
          <w:tcPr>
            <w:tcW w:w="6938" w:type="dxa"/>
            <w:tcBorders>
              <w:top w:val="single" w:sz="4" w:space="0" w:color="auto"/>
              <w:left w:val="single" w:sz="6" w:space="0" w:color="auto"/>
              <w:bottom w:val="single" w:sz="4" w:space="0" w:color="auto"/>
              <w:right w:val="single" w:sz="6" w:space="0" w:color="auto"/>
            </w:tcBorders>
            <w:shd w:val="clear" w:color="auto" w:fill="auto"/>
          </w:tcPr>
          <w:p w14:paraId="68BF2837" w14:textId="77777777" w:rsidR="002D5D44" w:rsidRPr="0098661B" w:rsidRDefault="002D5D44" w:rsidP="002D5D44">
            <w:pPr>
              <w:pStyle w:val="6"/>
              <w:numPr>
                <w:ilvl w:val="0"/>
                <w:numId w:val="2"/>
              </w:numPr>
              <w:spacing w:line="0" w:lineRule="atLeast"/>
              <w:ind w:left="0"/>
              <w:jc w:val="left"/>
              <w:rPr>
                <w:rFonts w:ascii="Liberation Serif" w:hAnsi="Liberation Serif" w:cs="Liberation Serif"/>
                <w:sz w:val="24"/>
                <w:szCs w:val="24"/>
              </w:rPr>
            </w:pPr>
            <w:r>
              <w:rPr>
                <w:rFonts w:ascii="Liberation Serif" w:hAnsi="Liberation Serif" w:cs="Liberation Serif"/>
                <w:sz w:val="24"/>
                <w:szCs w:val="24"/>
              </w:rPr>
              <w:t xml:space="preserve">     </w:t>
            </w:r>
            <w:r w:rsidRPr="0098661B">
              <w:rPr>
                <w:rFonts w:ascii="Liberation Serif" w:hAnsi="Liberation Serif" w:cs="Liberation Serif"/>
                <w:sz w:val="24"/>
                <w:szCs w:val="24"/>
              </w:rPr>
              <w:t>поселки городского типа (рабочих поселков)</w:t>
            </w:r>
          </w:p>
        </w:tc>
        <w:tc>
          <w:tcPr>
            <w:tcW w:w="1559" w:type="dxa"/>
            <w:tcBorders>
              <w:top w:val="single" w:sz="4" w:space="0" w:color="auto"/>
              <w:left w:val="single" w:sz="6" w:space="0" w:color="auto"/>
              <w:bottom w:val="single" w:sz="4" w:space="0" w:color="auto"/>
              <w:right w:val="single" w:sz="6" w:space="0" w:color="auto"/>
            </w:tcBorders>
          </w:tcPr>
          <w:p w14:paraId="0876C2AA" w14:textId="77777777" w:rsidR="002D5D44" w:rsidRPr="0098661B" w:rsidRDefault="002D5D44" w:rsidP="002D5D44">
            <w:pPr>
              <w:widowControl/>
              <w:numPr>
                <w:ilvl w:val="12"/>
                <w:numId w:val="0"/>
              </w:numPr>
              <w:spacing w:before="0" w:line="0" w:lineRule="atLeast"/>
              <w:ind w:right="0"/>
              <w:rPr>
                <w:rFonts w:ascii="Liberation Serif" w:hAnsi="Liberation Serif" w:cs="Liberation Serif"/>
                <w:b w:val="0"/>
                <w:bCs w:val="0"/>
              </w:rPr>
            </w:pPr>
            <w:r w:rsidRPr="0098661B">
              <w:rPr>
                <w:rFonts w:ascii="Liberation Serif" w:hAnsi="Liberation Serif" w:cs="Liberation Serif"/>
                <w:b w:val="0"/>
                <w:bCs w:val="0"/>
              </w:rPr>
              <w:t>-</w:t>
            </w:r>
          </w:p>
        </w:tc>
        <w:tc>
          <w:tcPr>
            <w:tcW w:w="1559" w:type="dxa"/>
            <w:tcBorders>
              <w:top w:val="single" w:sz="4" w:space="0" w:color="auto"/>
              <w:left w:val="single" w:sz="6" w:space="0" w:color="auto"/>
              <w:bottom w:val="single" w:sz="4" w:space="0" w:color="auto"/>
              <w:right w:val="single" w:sz="6" w:space="0" w:color="auto"/>
            </w:tcBorders>
          </w:tcPr>
          <w:p w14:paraId="4F16B0D3" w14:textId="77777777" w:rsidR="002D5D44" w:rsidRPr="0098661B" w:rsidRDefault="002D5D44" w:rsidP="002D5D44">
            <w:pPr>
              <w:widowControl/>
              <w:numPr>
                <w:ilvl w:val="12"/>
                <w:numId w:val="0"/>
              </w:numPr>
              <w:spacing w:before="0" w:line="0" w:lineRule="atLeast"/>
              <w:ind w:right="0"/>
              <w:rPr>
                <w:rFonts w:ascii="Liberation Serif" w:hAnsi="Liberation Serif" w:cs="Liberation Serif"/>
                <w:b w:val="0"/>
                <w:bCs w:val="0"/>
              </w:rPr>
            </w:pPr>
            <w:r w:rsidRPr="0098661B">
              <w:rPr>
                <w:rFonts w:ascii="Liberation Serif" w:hAnsi="Liberation Serif" w:cs="Liberation Serif"/>
                <w:b w:val="0"/>
                <w:bCs w:val="0"/>
              </w:rPr>
              <w:t>-</w:t>
            </w:r>
          </w:p>
        </w:tc>
        <w:tc>
          <w:tcPr>
            <w:tcW w:w="1559" w:type="dxa"/>
            <w:tcBorders>
              <w:top w:val="single" w:sz="4" w:space="0" w:color="auto"/>
              <w:left w:val="single" w:sz="6" w:space="0" w:color="auto"/>
              <w:bottom w:val="single" w:sz="4" w:space="0" w:color="auto"/>
              <w:right w:val="single" w:sz="6" w:space="0" w:color="auto"/>
            </w:tcBorders>
          </w:tcPr>
          <w:p w14:paraId="348A69EB" w14:textId="77777777" w:rsidR="002D5D44" w:rsidRPr="0098661B" w:rsidRDefault="002D5D44" w:rsidP="002D5D44">
            <w:pPr>
              <w:widowControl/>
              <w:numPr>
                <w:ilvl w:val="12"/>
                <w:numId w:val="0"/>
              </w:numPr>
              <w:spacing w:before="0" w:line="0" w:lineRule="atLeast"/>
              <w:ind w:right="0"/>
              <w:rPr>
                <w:rFonts w:ascii="Liberation Serif" w:hAnsi="Liberation Serif" w:cs="Liberation Serif"/>
                <w:b w:val="0"/>
                <w:bCs w:val="0"/>
              </w:rPr>
            </w:pPr>
            <w:r w:rsidRPr="0098661B">
              <w:rPr>
                <w:rFonts w:ascii="Liberation Serif" w:hAnsi="Liberation Serif" w:cs="Liberation Serif"/>
                <w:b w:val="0"/>
                <w:bCs w:val="0"/>
              </w:rPr>
              <w:t>-</w:t>
            </w:r>
          </w:p>
        </w:tc>
        <w:tc>
          <w:tcPr>
            <w:tcW w:w="1559" w:type="dxa"/>
            <w:tcBorders>
              <w:top w:val="single" w:sz="4" w:space="0" w:color="auto"/>
              <w:left w:val="single" w:sz="6" w:space="0" w:color="auto"/>
              <w:bottom w:val="single" w:sz="4" w:space="0" w:color="auto"/>
              <w:right w:val="single" w:sz="6" w:space="0" w:color="auto"/>
            </w:tcBorders>
          </w:tcPr>
          <w:p w14:paraId="3D0E18FD" w14:textId="77777777" w:rsidR="002D5D44" w:rsidRPr="0098661B" w:rsidRDefault="002D5D44" w:rsidP="002D5D44">
            <w:pPr>
              <w:widowControl/>
              <w:numPr>
                <w:ilvl w:val="12"/>
                <w:numId w:val="0"/>
              </w:numPr>
              <w:spacing w:before="0" w:line="0" w:lineRule="atLeast"/>
              <w:ind w:right="0"/>
              <w:rPr>
                <w:rFonts w:ascii="Liberation Serif" w:hAnsi="Liberation Serif" w:cs="Liberation Serif"/>
                <w:b w:val="0"/>
                <w:bCs w:val="0"/>
              </w:rPr>
            </w:pPr>
            <w:r w:rsidRPr="0098661B">
              <w:rPr>
                <w:rFonts w:ascii="Liberation Serif" w:hAnsi="Liberation Serif" w:cs="Liberation Serif"/>
                <w:b w:val="0"/>
                <w:bCs w:val="0"/>
              </w:rPr>
              <w:t>-</w:t>
            </w:r>
          </w:p>
        </w:tc>
        <w:tc>
          <w:tcPr>
            <w:tcW w:w="1559" w:type="dxa"/>
            <w:tcBorders>
              <w:top w:val="single" w:sz="4" w:space="0" w:color="auto"/>
              <w:left w:val="single" w:sz="6" w:space="0" w:color="auto"/>
              <w:bottom w:val="single" w:sz="4" w:space="0" w:color="auto"/>
              <w:right w:val="single" w:sz="6" w:space="0" w:color="auto"/>
            </w:tcBorders>
            <w:shd w:val="clear" w:color="auto" w:fill="auto"/>
          </w:tcPr>
          <w:p w14:paraId="60E179B9" w14:textId="77777777" w:rsidR="002D5D44" w:rsidRPr="0098661B" w:rsidRDefault="002D5D44" w:rsidP="002D5D44">
            <w:pPr>
              <w:widowControl/>
              <w:numPr>
                <w:ilvl w:val="12"/>
                <w:numId w:val="0"/>
              </w:numPr>
              <w:spacing w:before="0" w:line="0" w:lineRule="atLeast"/>
              <w:ind w:right="0"/>
              <w:rPr>
                <w:rFonts w:ascii="Liberation Serif" w:hAnsi="Liberation Serif" w:cs="Liberation Serif"/>
                <w:b w:val="0"/>
                <w:bCs w:val="0"/>
              </w:rPr>
            </w:pPr>
            <w:r w:rsidRPr="0098661B">
              <w:rPr>
                <w:rFonts w:ascii="Liberation Serif" w:hAnsi="Liberation Serif" w:cs="Liberation Serif"/>
                <w:b w:val="0"/>
                <w:bCs w:val="0"/>
              </w:rPr>
              <w:t>-</w:t>
            </w:r>
          </w:p>
        </w:tc>
      </w:tr>
      <w:tr w:rsidR="002D5D44" w:rsidRPr="0098661B" w14:paraId="50375BA2" w14:textId="77777777" w:rsidTr="000C41A6">
        <w:trPr>
          <w:trHeight w:val="222"/>
        </w:trPr>
        <w:tc>
          <w:tcPr>
            <w:tcW w:w="6938" w:type="dxa"/>
            <w:tcBorders>
              <w:top w:val="single" w:sz="4" w:space="0" w:color="auto"/>
              <w:left w:val="single" w:sz="6" w:space="0" w:color="auto"/>
              <w:bottom w:val="single" w:sz="4" w:space="0" w:color="auto"/>
              <w:right w:val="single" w:sz="6" w:space="0" w:color="auto"/>
            </w:tcBorders>
            <w:shd w:val="clear" w:color="auto" w:fill="auto"/>
          </w:tcPr>
          <w:p w14:paraId="520E4B93" w14:textId="77777777" w:rsidR="002D5D44" w:rsidRPr="0098661B" w:rsidRDefault="002D5D44" w:rsidP="002D5D44">
            <w:pPr>
              <w:pStyle w:val="6"/>
              <w:spacing w:line="0" w:lineRule="atLeast"/>
              <w:jc w:val="left"/>
              <w:rPr>
                <w:rFonts w:ascii="Liberation Serif" w:hAnsi="Liberation Serif" w:cs="Liberation Serif"/>
                <w:sz w:val="24"/>
                <w:szCs w:val="24"/>
              </w:rPr>
            </w:pPr>
            <w:r w:rsidRPr="0098661B">
              <w:rPr>
                <w:rFonts w:ascii="Liberation Serif" w:hAnsi="Liberation Serif" w:cs="Liberation Serif"/>
                <w:sz w:val="24"/>
                <w:szCs w:val="24"/>
              </w:rPr>
              <w:t xml:space="preserve">     сельские населенные пункты</w:t>
            </w:r>
          </w:p>
        </w:tc>
        <w:tc>
          <w:tcPr>
            <w:tcW w:w="1559" w:type="dxa"/>
            <w:tcBorders>
              <w:top w:val="single" w:sz="4" w:space="0" w:color="auto"/>
              <w:left w:val="single" w:sz="6" w:space="0" w:color="auto"/>
              <w:bottom w:val="single" w:sz="4" w:space="0" w:color="auto"/>
              <w:right w:val="single" w:sz="6" w:space="0" w:color="auto"/>
            </w:tcBorders>
          </w:tcPr>
          <w:p w14:paraId="097630E1" w14:textId="77777777" w:rsidR="002D5D44" w:rsidRPr="0098661B" w:rsidRDefault="002D5D44" w:rsidP="002D5D44">
            <w:pPr>
              <w:widowControl/>
              <w:numPr>
                <w:ilvl w:val="12"/>
                <w:numId w:val="0"/>
              </w:numPr>
              <w:spacing w:before="0" w:line="0" w:lineRule="atLeast"/>
              <w:ind w:right="0"/>
              <w:rPr>
                <w:rFonts w:ascii="Liberation Serif" w:hAnsi="Liberation Serif" w:cs="Liberation Serif"/>
                <w:bCs w:val="0"/>
              </w:rPr>
            </w:pPr>
            <w:r w:rsidRPr="0098661B">
              <w:rPr>
                <w:rFonts w:ascii="Liberation Serif" w:hAnsi="Liberation Serif" w:cs="Liberation Serif"/>
                <w:bCs w:val="0"/>
              </w:rPr>
              <w:t>23</w:t>
            </w:r>
          </w:p>
        </w:tc>
        <w:tc>
          <w:tcPr>
            <w:tcW w:w="1559" w:type="dxa"/>
            <w:tcBorders>
              <w:top w:val="single" w:sz="4" w:space="0" w:color="auto"/>
              <w:left w:val="single" w:sz="6" w:space="0" w:color="auto"/>
              <w:bottom w:val="single" w:sz="4" w:space="0" w:color="auto"/>
              <w:right w:val="single" w:sz="6" w:space="0" w:color="auto"/>
            </w:tcBorders>
          </w:tcPr>
          <w:p w14:paraId="163DDF7D" w14:textId="77777777" w:rsidR="002D5D44" w:rsidRPr="0098661B" w:rsidRDefault="002D5D44" w:rsidP="002D5D44">
            <w:pPr>
              <w:widowControl/>
              <w:numPr>
                <w:ilvl w:val="12"/>
                <w:numId w:val="0"/>
              </w:numPr>
              <w:spacing w:before="0" w:line="0" w:lineRule="atLeast"/>
              <w:ind w:right="0"/>
              <w:rPr>
                <w:rFonts w:ascii="Liberation Serif" w:hAnsi="Liberation Serif" w:cs="Liberation Serif"/>
                <w:bCs w:val="0"/>
              </w:rPr>
            </w:pPr>
            <w:r w:rsidRPr="0098661B">
              <w:rPr>
                <w:rFonts w:ascii="Liberation Serif" w:hAnsi="Liberation Serif" w:cs="Liberation Serif"/>
                <w:bCs w:val="0"/>
              </w:rPr>
              <w:t>23</w:t>
            </w:r>
          </w:p>
        </w:tc>
        <w:tc>
          <w:tcPr>
            <w:tcW w:w="1559" w:type="dxa"/>
            <w:tcBorders>
              <w:top w:val="single" w:sz="4" w:space="0" w:color="auto"/>
              <w:left w:val="single" w:sz="6" w:space="0" w:color="auto"/>
              <w:bottom w:val="single" w:sz="4" w:space="0" w:color="auto"/>
              <w:right w:val="single" w:sz="6" w:space="0" w:color="auto"/>
            </w:tcBorders>
          </w:tcPr>
          <w:p w14:paraId="5EB37747" w14:textId="77777777" w:rsidR="002D5D44" w:rsidRPr="0098661B" w:rsidRDefault="002D5D44" w:rsidP="002D5D44">
            <w:pPr>
              <w:widowControl/>
              <w:numPr>
                <w:ilvl w:val="12"/>
                <w:numId w:val="0"/>
              </w:numPr>
              <w:spacing w:before="0" w:line="0" w:lineRule="atLeast"/>
              <w:ind w:right="0"/>
              <w:rPr>
                <w:rFonts w:ascii="Liberation Serif" w:hAnsi="Liberation Serif" w:cs="Liberation Serif"/>
                <w:bCs w:val="0"/>
              </w:rPr>
            </w:pPr>
            <w:r w:rsidRPr="0098661B">
              <w:rPr>
                <w:rFonts w:ascii="Liberation Serif" w:hAnsi="Liberation Serif" w:cs="Liberation Serif"/>
                <w:bCs w:val="0"/>
              </w:rPr>
              <w:t>23</w:t>
            </w:r>
          </w:p>
        </w:tc>
        <w:tc>
          <w:tcPr>
            <w:tcW w:w="1559" w:type="dxa"/>
            <w:tcBorders>
              <w:top w:val="single" w:sz="4" w:space="0" w:color="auto"/>
              <w:left w:val="single" w:sz="6" w:space="0" w:color="auto"/>
              <w:bottom w:val="single" w:sz="4" w:space="0" w:color="auto"/>
              <w:right w:val="single" w:sz="6" w:space="0" w:color="auto"/>
            </w:tcBorders>
          </w:tcPr>
          <w:p w14:paraId="25F3D9D4" w14:textId="77777777" w:rsidR="002D5D44" w:rsidRPr="0098661B" w:rsidRDefault="002D5D44" w:rsidP="002D5D44">
            <w:pPr>
              <w:widowControl/>
              <w:numPr>
                <w:ilvl w:val="12"/>
                <w:numId w:val="0"/>
              </w:numPr>
              <w:spacing w:before="0" w:line="0" w:lineRule="atLeast"/>
              <w:ind w:right="0"/>
              <w:rPr>
                <w:rFonts w:ascii="Liberation Serif" w:hAnsi="Liberation Serif" w:cs="Liberation Serif"/>
                <w:bCs w:val="0"/>
              </w:rPr>
            </w:pPr>
            <w:r w:rsidRPr="0098661B">
              <w:rPr>
                <w:rFonts w:ascii="Liberation Serif" w:hAnsi="Liberation Serif" w:cs="Liberation Serif"/>
                <w:bCs w:val="0"/>
              </w:rPr>
              <w:t>23</w:t>
            </w:r>
          </w:p>
        </w:tc>
        <w:tc>
          <w:tcPr>
            <w:tcW w:w="1559" w:type="dxa"/>
            <w:tcBorders>
              <w:top w:val="single" w:sz="4" w:space="0" w:color="auto"/>
              <w:left w:val="single" w:sz="6" w:space="0" w:color="auto"/>
              <w:bottom w:val="single" w:sz="4" w:space="0" w:color="auto"/>
              <w:right w:val="single" w:sz="6" w:space="0" w:color="auto"/>
            </w:tcBorders>
            <w:shd w:val="clear" w:color="auto" w:fill="auto"/>
          </w:tcPr>
          <w:p w14:paraId="16F8573C" w14:textId="77777777" w:rsidR="002D5D44" w:rsidRPr="0098661B" w:rsidRDefault="002D5D44" w:rsidP="002D5D44">
            <w:pPr>
              <w:widowControl/>
              <w:numPr>
                <w:ilvl w:val="12"/>
                <w:numId w:val="0"/>
              </w:numPr>
              <w:spacing w:before="0" w:line="0" w:lineRule="atLeast"/>
              <w:ind w:right="0"/>
              <w:rPr>
                <w:rFonts w:ascii="Liberation Serif" w:hAnsi="Liberation Serif" w:cs="Liberation Serif"/>
                <w:bCs w:val="0"/>
              </w:rPr>
            </w:pPr>
            <w:r w:rsidRPr="0098661B">
              <w:rPr>
                <w:rFonts w:ascii="Liberation Serif" w:hAnsi="Liberation Serif" w:cs="Liberation Serif"/>
                <w:bCs w:val="0"/>
              </w:rPr>
              <w:t>23</w:t>
            </w:r>
          </w:p>
        </w:tc>
      </w:tr>
      <w:tr w:rsidR="002D5D44" w:rsidRPr="0098661B" w14:paraId="00D23120" w14:textId="77777777" w:rsidTr="000C41A6">
        <w:trPr>
          <w:trHeight w:val="405"/>
        </w:trPr>
        <w:tc>
          <w:tcPr>
            <w:tcW w:w="6938" w:type="dxa"/>
            <w:tcBorders>
              <w:top w:val="single" w:sz="4" w:space="0" w:color="auto"/>
              <w:left w:val="single" w:sz="6" w:space="0" w:color="auto"/>
              <w:bottom w:val="single" w:sz="4" w:space="0" w:color="auto"/>
              <w:right w:val="single" w:sz="6" w:space="0" w:color="auto"/>
            </w:tcBorders>
            <w:shd w:val="clear" w:color="auto" w:fill="auto"/>
          </w:tcPr>
          <w:p w14:paraId="76C33096" w14:textId="77777777" w:rsidR="002D5D44" w:rsidRPr="0098661B" w:rsidRDefault="002D5D44" w:rsidP="002D5D44">
            <w:pPr>
              <w:pStyle w:val="6"/>
              <w:numPr>
                <w:ilvl w:val="0"/>
                <w:numId w:val="2"/>
              </w:numPr>
              <w:spacing w:line="0" w:lineRule="atLeast"/>
              <w:ind w:left="0"/>
              <w:jc w:val="left"/>
              <w:rPr>
                <w:rFonts w:ascii="Liberation Serif" w:hAnsi="Liberation Serif" w:cs="Liberation Serif"/>
                <w:b/>
                <w:bCs/>
                <w:sz w:val="24"/>
                <w:szCs w:val="24"/>
              </w:rPr>
            </w:pPr>
            <w:r>
              <w:rPr>
                <w:rFonts w:ascii="Liberation Serif" w:hAnsi="Liberation Serif" w:cs="Liberation Serif"/>
                <w:sz w:val="24"/>
                <w:szCs w:val="24"/>
              </w:rPr>
              <w:t xml:space="preserve">- </w:t>
            </w:r>
            <w:r w:rsidRPr="0098661B">
              <w:rPr>
                <w:rFonts w:ascii="Liberation Serif" w:hAnsi="Liberation Serif" w:cs="Liberation Serif"/>
                <w:sz w:val="24"/>
                <w:szCs w:val="24"/>
              </w:rPr>
              <w:t>поселки</w:t>
            </w:r>
          </w:p>
        </w:tc>
        <w:tc>
          <w:tcPr>
            <w:tcW w:w="1559" w:type="dxa"/>
            <w:tcBorders>
              <w:top w:val="single" w:sz="4" w:space="0" w:color="auto"/>
              <w:left w:val="single" w:sz="6" w:space="0" w:color="auto"/>
              <w:bottom w:val="single" w:sz="4" w:space="0" w:color="auto"/>
              <w:right w:val="single" w:sz="6" w:space="0" w:color="auto"/>
            </w:tcBorders>
          </w:tcPr>
          <w:p w14:paraId="392BE96C" w14:textId="77777777" w:rsidR="002D5D44" w:rsidRPr="0098661B" w:rsidRDefault="002D5D44" w:rsidP="002D5D44">
            <w:pPr>
              <w:widowControl/>
              <w:numPr>
                <w:ilvl w:val="12"/>
                <w:numId w:val="0"/>
              </w:numPr>
              <w:spacing w:before="0" w:line="0" w:lineRule="atLeast"/>
              <w:ind w:right="0"/>
              <w:rPr>
                <w:rFonts w:ascii="Liberation Serif" w:hAnsi="Liberation Serif" w:cs="Liberation Serif"/>
                <w:b w:val="0"/>
                <w:bCs w:val="0"/>
              </w:rPr>
            </w:pPr>
            <w:r w:rsidRPr="0098661B">
              <w:rPr>
                <w:rFonts w:ascii="Liberation Serif" w:hAnsi="Liberation Serif" w:cs="Liberation Serif"/>
                <w:b w:val="0"/>
                <w:bCs w:val="0"/>
              </w:rPr>
              <w:t>19</w:t>
            </w:r>
          </w:p>
        </w:tc>
        <w:tc>
          <w:tcPr>
            <w:tcW w:w="1559" w:type="dxa"/>
            <w:tcBorders>
              <w:top w:val="single" w:sz="4" w:space="0" w:color="auto"/>
              <w:left w:val="single" w:sz="6" w:space="0" w:color="auto"/>
              <w:bottom w:val="single" w:sz="4" w:space="0" w:color="auto"/>
              <w:right w:val="single" w:sz="6" w:space="0" w:color="auto"/>
            </w:tcBorders>
          </w:tcPr>
          <w:p w14:paraId="64A6A2AF" w14:textId="77777777" w:rsidR="002D5D44" w:rsidRPr="0098661B" w:rsidRDefault="002D5D44" w:rsidP="002D5D44">
            <w:pPr>
              <w:widowControl/>
              <w:numPr>
                <w:ilvl w:val="12"/>
                <w:numId w:val="0"/>
              </w:numPr>
              <w:spacing w:before="0" w:line="0" w:lineRule="atLeast"/>
              <w:ind w:right="0"/>
              <w:rPr>
                <w:rFonts w:ascii="Liberation Serif" w:hAnsi="Liberation Serif" w:cs="Liberation Serif"/>
                <w:b w:val="0"/>
                <w:bCs w:val="0"/>
              </w:rPr>
            </w:pPr>
            <w:r w:rsidRPr="0098661B">
              <w:rPr>
                <w:rFonts w:ascii="Liberation Serif" w:hAnsi="Liberation Serif" w:cs="Liberation Serif"/>
                <w:b w:val="0"/>
                <w:bCs w:val="0"/>
              </w:rPr>
              <w:t>19</w:t>
            </w:r>
          </w:p>
        </w:tc>
        <w:tc>
          <w:tcPr>
            <w:tcW w:w="1559" w:type="dxa"/>
            <w:tcBorders>
              <w:top w:val="single" w:sz="4" w:space="0" w:color="auto"/>
              <w:left w:val="single" w:sz="6" w:space="0" w:color="auto"/>
              <w:bottom w:val="single" w:sz="4" w:space="0" w:color="auto"/>
              <w:right w:val="single" w:sz="6" w:space="0" w:color="auto"/>
            </w:tcBorders>
          </w:tcPr>
          <w:p w14:paraId="67BBF43B" w14:textId="77777777" w:rsidR="002D5D44" w:rsidRPr="0098661B" w:rsidRDefault="002D5D44" w:rsidP="002D5D44">
            <w:pPr>
              <w:widowControl/>
              <w:numPr>
                <w:ilvl w:val="12"/>
                <w:numId w:val="0"/>
              </w:numPr>
              <w:spacing w:before="0" w:line="0" w:lineRule="atLeast"/>
              <w:ind w:right="0"/>
              <w:rPr>
                <w:rFonts w:ascii="Liberation Serif" w:hAnsi="Liberation Serif" w:cs="Liberation Serif"/>
                <w:b w:val="0"/>
                <w:bCs w:val="0"/>
              </w:rPr>
            </w:pPr>
            <w:r w:rsidRPr="0098661B">
              <w:rPr>
                <w:rFonts w:ascii="Liberation Serif" w:hAnsi="Liberation Serif" w:cs="Liberation Serif"/>
                <w:b w:val="0"/>
                <w:bCs w:val="0"/>
              </w:rPr>
              <w:t>19</w:t>
            </w:r>
          </w:p>
        </w:tc>
        <w:tc>
          <w:tcPr>
            <w:tcW w:w="1559" w:type="dxa"/>
            <w:tcBorders>
              <w:top w:val="single" w:sz="4" w:space="0" w:color="auto"/>
              <w:left w:val="single" w:sz="6" w:space="0" w:color="auto"/>
              <w:bottom w:val="single" w:sz="4" w:space="0" w:color="auto"/>
              <w:right w:val="single" w:sz="6" w:space="0" w:color="auto"/>
            </w:tcBorders>
          </w:tcPr>
          <w:p w14:paraId="3095616A" w14:textId="77777777" w:rsidR="002D5D44" w:rsidRPr="0098661B" w:rsidRDefault="002D5D44" w:rsidP="002D5D44">
            <w:pPr>
              <w:widowControl/>
              <w:numPr>
                <w:ilvl w:val="12"/>
                <w:numId w:val="0"/>
              </w:numPr>
              <w:spacing w:before="0" w:line="0" w:lineRule="atLeast"/>
              <w:ind w:right="0"/>
              <w:rPr>
                <w:rFonts w:ascii="Liberation Serif" w:hAnsi="Liberation Serif" w:cs="Liberation Serif"/>
                <w:b w:val="0"/>
                <w:bCs w:val="0"/>
              </w:rPr>
            </w:pPr>
            <w:r w:rsidRPr="0098661B">
              <w:rPr>
                <w:rFonts w:ascii="Liberation Serif" w:hAnsi="Liberation Serif" w:cs="Liberation Serif"/>
                <w:b w:val="0"/>
                <w:bCs w:val="0"/>
              </w:rPr>
              <w:t>19</w:t>
            </w:r>
          </w:p>
        </w:tc>
        <w:tc>
          <w:tcPr>
            <w:tcW w:w="1559" w:type="dxa"/>
            <w:tcBorders>
              <w:top w:val="single" w:sz="4" w:space="0" w:color="auto"/>
              <w:left w:val="single" w:sz="6" w:space="0" w:color="auto"/>
              <w:bottom w:val="single" w:sz="4" w:space="0" w:color="auto"/>
              <w:right w:val="single" w:sz="6" w:space="0" w:color="auto"/>
            </w:tcBorders>
            <w:shd w:val="clear" w:color="auto" w:fill="auto"/>
          </w:tcPr>
          <w:p w14:paraId="6DC6DB26" w14:textId="77777777" w:rsidR="002D5D44" w:rsidRPr="0098661B" w:rsidRDefault="002D5D44" w:rsidP="002D5D44">
            <w:pPr>
              <w:widowControl/>
              <w:numPr>
                <w:ilvl w:val="12"/>
                <w:numId w:val="0"/>
              </w:numPr>
              <w:spacing w:before="0" w:line="0" w:lineRule="atLeast"/>
              <w:ind w:right="0"/>
              <w:rPr>
                <w:rFonts w:ascii="Liberation Serif" w:hAnsi="Liberation Serif" w:cs="Liberation Serif"/>
                <w:b w:val="0"/>
                <w:bCs w:val="0"/>
              </w:rPr>
            </w:pPr>
            <w:r w:rsidRPr="0098661B">
              <w:rPr>
                <w:rFonts w:ascii="Liberation Serif" w:hAnsi="Liberation Serif" w:cs="Liberation Serif"/>
                <w:b w:val="0"/>
                <w:bCs w:val="0"/>
              </w:rPr>
              <w:t>19</w:t>
            </w:r>
          </w:p>
        </w:tc>
      </w:tr>
      <w:tr w:rsidR="002D5D44" w:rsidRPr="0098661B" w14:paraId="1F02B25D" w14:textId="77777777" w:rsidTr="000C41A6">
        <w:trPr>
          <w:trHeight w:val="222"/>
        </w:trPr>
        <w:tc>
          <w:tcPr>
            <w:tcW w:w="6938" w:type="dxa"/>
            <w:tcBorders>
              <w:top w:val="single" w:sz="4" w:space="0" w:color="auto"/>
              <w:left w:val="single" w:sz="6" w:space="0" w:color="auto"/>
              <w:bottom w:val="single" w:sz="4" w:space="0" w:color="auto"/>
              <w:right w:val="single" w:sz="6" w:space="0" w:color="auto"/>
            </w:tcBorders>
            <w:shd w:val="clear" w:color="auto" w:fill="auto"/>
          </w:tcPr>
          <w:p w14:paraId="1AB356E5" w14:textId="77777777" w:rsidR="002D5D44" w:rsidRPr="0098661B" w:rsidRDefault="002D5D44" w:rsidP="002D5D44">
            <w:pPr>
              <w:pStyle w:val="6"/>
              <w:numPr>
                <w:ilvl w:val="0"/>
                <w:numId w:val="2"/>
              </w:numPr>
              <w:spacing w:line="0" w:lineRule="atLeast"/>
              <w:ind w:left="0"/>
              <w:jc w:val="left"/>
              <w:rPr>
                <w:rFonts w:ascii="Liberation Serif" w:hAnsi="Liberation Serif" w:cs="Liberation Serif"/>
                <w:b/>
                <w:bCs/>
                <w:sz w:val="24"/>
                <w:szCs w:val="24"/>
              </w:rPr>
            </w:pPr>
            <w:r>
              <w:rPr>
                <w:rFonts w:ascii="Liberation Serif" w:hAnsi="Liberation Serif" w:cs="Liberation Serif"/>
                <w:sz w:val="24"/>
                <w:szCs w:val="24"/>
              </w:rPr>
              <w:t xml:space="preserve">- </w:t>
            </w:r>
            <w:r w:rsidRPr="0098661B">
              <w:rPr>
                <w:rFonts w:ascii="Liberation Serif" w:hAnsi="Liberation Serif" w:cs="Liberation Serif"/>
                <w:sz w:val="24"/>
                <w:szCs w:val="24"/>
              </w:rPr>
              <w:t>села</w:t>
            </w:r>
          </w:p>
        </w:tc>
        <w:tc>
          <w:tcPr>
            <w:tcW w:w="1559" w:type="dxa"/>
            <w:tcBorders>
              <w:top w:val="single" w:sz="4" w:space="0" w:color="auto"/>
              <w:left w:val="single" w:sz="6" w:space="0" w:color="auto"/>
              <w:bottom w:val="single" w:sz="4" w:space="0" w:color="auto"/>
              <w:right w:val="single" w:sz="6" w:space="0" w:color="auto"/>
            </w:tcBorders>
          </w:tcPr>
          <w:p w14:paraId="6D19407E" w14:textId="77777777" w:rsidR="002D5D44" w:rsidRPr="0098661B" w:rsidRDefault="002D5D44" w:rsidP="002D5D44">
            <w:pPr>
              <w:widowControl/>
              <w:numPr>
                <w:ilvl w:val="12"/>
                <w:numId w:val="0"/>
              </w:numPr>
              <w:spacing w:before="0" w:line="0" w:lineRule="atLeast"/>
              <w:ind w:right="0"/>
              <w:rPr>
                <w:rFonts w:ascii="Liberation Serif" w:hAnsi="Liberation Serif" w:cs="Liberation Serif"/>
                <w:b w:val="0"/>
                <w:bCs w:val="0"/>
              </w:rPr>
            </w:pPr>
            <w:r w:rsidRPr="0098661B">
              <w:rPr>
                <w:rFonts w:ascii="Liberation Serif" w:hAnsi="Liberation Serif" w:cs="Liberation Serif"/>
                <w:b w:val="0"/>
                <w:bCs w:val="0"/>
              </w:rPr>
              <w:t>2</w:t>
            </w:r>
          </w:p>
        </w:tc>
        <w:tc>
          <w:tcPr>
            <w:tcW w:w="1559" w:type="dxa"/>
            <w:tcBorders>
              <w:top w:val="single" w:sz="4" w:space="0" w:color="auto"/>
              <w:left w:val="single" w:sz="6" w:space="0" w:color="auto"/>
              <w:bottom w:val="single" w:sz="4" w:space="0" w:color="auto"/>
              <w:right w:val="single" w:sz="6" w:space="0" w:color="auto"/>
            </w:tcBorders>
          </w:tcPr>
          <w:p w14:paraId="7CCC1B0B" w14:textId="77777777" w:rsidR="002D5D44" w:rsidRPr="0098661B" w:rsidRDefault="002D5D44" w:rsidP="002D5D44">
            <w:pPr>
              <w:widowControl/>
              <w:numPr>
                <w:ilvl w:val="12"/>
                <w:numId w:val="0"/>
              </w:numPr>
              <w:spacing w:before="0" w:line="0" w:lineRule="atLeast"/>
              <w:ind w:right="0"/>
              <w:rPr>
                <w:rFonts w:ascii="Liberation Serif" w:hAnsi="Liberation Serif" w:cs="Liberation Serif"/>
                <w:b w:val="0"/>
                <w:bCs w:val="0"/>
              </w:rPr>
            </w:pPr>
            <w:r w:rsidRPr="0098661B">
              <w:rPr>
                <w:rFonts w:ascii="Liberation Serif" w:hAnsi="Liberation Serif" w:cs="Liberation Serif"/>
                <w:b w:val="0"/>
                <w:bCs w:val="0"/>
              </w:rPr>
              <w:t>2</w:t>
            </w:r>
          </w:p>
        </w:tc>
        <w:tc>
          <w:tcPr>
            <w:tcW w:w="1559" w:type="dxa"/>
            <w:tcBorders>
              <w:top w:val="single" w:sz="4" w:space="0" w:color="auto"/>
              <w:left w:val="single" w:sz="6" w:space="0" w:color="auto"/>
              <w:bottom w:val="single" w:sz="4" w:space="0" w:color="auto"/>
              <w:right w:val="single" w:sz="6" w:space="0" w:color="auto"/>
            </w:tcBorders>
          </w:tcPr>
          <w:p w14:paraId="3D366191" w14:textId="77777777" w:rsidR="002D5D44" w:rsidRPr="0098661B" w:rsidRDefault="002D5D44" w:rsidP="002D5D44">
            <w:pPr>
              <w:widowControl/>
              <w:numPr>
                <w:ilvl w:val="12"/>
                <w:numId w:val="0"/>
              </w:numPr>
              <w:spacing w:before="0" w:line="0" w:lineRule="atLeast"/>
              <w:ind w:right="0"/>
              <w:rPr>
                <w:rFonts w:ascii="Liberation Serif" w:hAnsi="Liberation Serif" w:cs="Liberation Serif"/>
                <w:b w:val="0"/>
                <w:bCs w:val="0"/>
              </w:rPr>
            </w:pPr>
            <w:r w:rsidRPr="0098661B">
              <w:rPr>
                <w:rFonts w:ascii="Liberation Serif" w:hAnsi="Liberation Serif" w:cs="Liberation Serif"/>
                <w:b w:val="0"/>
                <w:bCs w:val="0"/>
              </w:rPr>
              <w:t>2</w:t>
            </w:r>
          </w:p>
        </w:tc>
        <w:tc>
          <w:tcPr>
            <w:tcW w:w="1559" w:type="dxa"/>
            <w:tcBorders>
              <w:top w:val="single" w:sz="4" w:space="0" w:color="auto"/>
              <w:left w:val="single" w:sz="6" w:space="0" w:color="auto"/>
              <w:bottom w:val="single" w:sz="4" w:space="0" w:color="auto"/>
              <w:right w:val="single" w:sz="6" w:space="0" w:color="auto"/>
            </w:tcBorders>
          </w:tcPr>
          <w:p w14:paraId="6A49D928" w14:textId="77777777" w:rsidR="002D5D44" w:rsidRPr="0098661B" w:rsidRDefault="002D5D44" w:rsidP="002D5D44">
            <w:pPr>
              <w:widowControl/>
              <w:numPr>
                <w:ilvl w:val="12"/>
                <w:numId w:val="0"/>
              </w:numPr>
              <w:spacing w:before="0" w:line="0" w:lineRule="atLeast"/>
              <w:ind w:right="0"/>
              <w:rPr>
                <w:rFonts w:ascii="Liberation Serif" w:hAnsi="Liberation Serif" w:cs="Liberation Serif"/>
                <w:b w:val="0"/>
                <w:bCs w:val="0"/>
              </w:rPr>
            </w:pPr>
            <w:r w:rsidRPr="0098661B">
              <w:rPr>
                <w:rFonts w:ascii="Liberation Serif" w:hAnsi="Liberation Serif" w:cs="Liberation Serif"/>
                <w:b w:val="0"/>
                <w:bCs w:val="0"/>
              </w:rPr>
              <w:t>2</w:t>
            </w:r>
          </w:p>
        </w:tc>
        <w:tc>
          <w:tcPr>
            <w:tcW w:w="1559" w:type="dxa"/>
            <w:tcBorders>
              <w:top w:val="single" w:sz="4" w:space="0" w:color="auto"/>
              <w:left w:val="single" w:sz="6" w:space="0" w:color="auto"/>
              <w:bottom w:val="single" w:sz="4" w:space="0" w:color="auto"/>
              <w:right w:val="single" w:sz="6" w:space="0" w:color="auto"/>
            </w:tcBorders>
            <w:shd w:val="clear" w:color="auto" w:fill="auto"/>
          </w:tcPr>
          <w:p w14:paraId="2E1CB96F" w14:textId="77777777" w:rsidR="002D5D44" w:rsidRPr="0098661B" w:rsidRDefault="002D5D44" w:rsidP="002D5D44">
            <w:pPr>
              <w:widowControl/>
              <w:numPr>
                <w:ilvl w:val="12"/>
                <w:numId w:val="0"/>
              </w:numPr>
              <w:spacing w:before="0" w:line="0" w:lineRule="atLeast"/>
              <w:ind w:right="0"/>
              <w:rPr>
                <w:rFonts w:ascii="Liberation Serif" w:hAnsi="Liberation Serif" w:cs="Liberation Serif"/>
                <w:b w:val="0"/>
                <w:bCs w:val="0"/>
              </w:rPr>
            </w:pPr>
            <w:r w:rsidRPr="0098661B">
              <w:rPr>
                <w:rFonts w:ascii="Liberation Serif" w:hAnsi="Liberation Serif" w:cs="Liberation Serif"/>
                <w:b w:val="0"/>
                <w:bCs w:val="0"/>
              </w:rPr>
              <w:t>2</w:t>
            </w:r>
          </w:p>
        </w:tc>
      </w:tr>
      <w:tr w:rsidR="002D5D44" w:rsidRPr="0098661B" w14:paraId="39CF7A9F" w14:textId="77777777" w:rsidTr="000C41A6">
        <w:trPr>
          <w:trHeight w:val="222"/>
        </w:trPr>
        <w:tc>
          <w:tcPr>
            <w:tcW w:w="6938" w:type="dxa"/>
            <w:tcBorders>
              <w:top w:val="single" w:sz="4" w:space="0" w:color="auto"/>
              <w:left w:val="single" w:sz="6" w:space="0" w:color="auto"/>
              <w:bottom w:val="single" w:sz="4" w:space="0" w:color="auto"/>
              <w:right w:val="single" w:sz="6" w:space="0" w:color="auto"/>
            </w:tcBorders>
            <w:shd w:val="clear" w:color="auto" w:fill="auto"/>
          </w:tcPr>
          <w:p w14:paraId="458167DC" w14:textId="77777777" w:rsidR="002D5D44" w:rsidRPr="0098661B" w:rsidRDefault="002D5D44" w:rsidP="002D5D44">
            <w:pPr>
              <w:pStyle w:val="6"/>
              <w:numPr>
                <w:ilvl w:val="0"/>
                <w:numId w:val="2"/>
              </w:numPr>
              <w:tabs>
                <w:tab w:val="clear" w:pos="360"/>
                <w:tab w:val="num" w:pos="0"/>
              </w:tabs>
              <w:spacing w:line="0" w:lineRule="atLeast"/>
              <w:ind w:left="0"/>
              <w:jc w:val="left"/>
              <w:rPr>
                <w:rFonts w:ascii="Liberation Serif" w:hAnsi="Liberation Serif" w:cs="Liberation Serif"/>
                <w:sz w:val="24"/>
                <w:szCs w:val="24"/>
              </w:rPr>
            </w:pPr>
            <w:r w:rsidRPr="0098661B">
              <w:rPr>
                <w:rFonts w:ascii="Liberation Serif" w:hAnsi="Liberation Serif" w:cs="Liberation Serif"/>
                <w:sz w:val="24"/>
                <w:szCs w:val="24"/>
              </w:rPr>
              <w:t>- деревни</w:t>
            </w:r>
          </w:p>
        </w:tc>
        <w:tc>
          <w:tcPr>
            <w:tcW w:w="1559" w:type="dxa"/>
            <w:tcBorders>
              <w:top w:val="single" w:sz="4" w:space="0" w:color="auto"/>
              <w:left w:val="single" w:sz="6" w:space="0" w:color="auto"/>
              <w:bottom w:val="single" w:sz="4" w:space="0" w:color="auto"/>
              <w:right w:val="single" w:sz="6" w:space="0" w:color="auto"/>
            </w:tcBorders>
          </w:tcPr>
          <w:p w14:paraId="107A471B" w14:textId="77777777" w:rsidR="002D5D44" w:rsidRPr="0098661B" w:rsidRDefault="002D5D44" w:rsidP="002D5D44">
            <w:pPr>
              <w:widowControl/>
              <w:numPr>
                <w:ilvl w:val="12"/>
                <w:numId w:val="0"/>
              </w:numPr>
              <w:spacing w:before="0" w:line="0" w:lineRule="atLeast"/>
              <w:ind w:right="0"/>
              <w:rPr>
                <w:rFonts w:ascii="Liberation Serif" w:hAnsi="Liberation Serif" w:cs="Liberation Serif"/>
                <w:b w:val="0"/>
                <w:bCs w:val="0"/>
              </w:rPr>
            </w:pPr>
            <w:r w:rsidRPr="0098661B">
              <w:rPr>
                <w:rFonts w:ascii="Liberation Serif" w:hAnsi="Liberation Serif" w:cs="Liberation Serif"/>
                <w:b w:val="0"/>
                <w:bCs w:val="0"/>
              </w:rPr>
              <w:t>2</w:t>
            </w:r>
          </w:p>
        </w:tc>
        <w:tc>
          <w:tcPr>
            <w:tcW w:w="1559" w:type="dxa"/>
            <w:tcBorders>
              <w:top w:val="single" w:sz="4" w:space="0" w:color="auto"/>
              <w:left w:val="single" w:sz="6" w:space="0" w:color="auto"/>
              <w:bottom w:val="single" w:sz="4" w:space="0" w:color="auto"/>
              <w:right w:val="single" w:sz="6" w:space="0" w:color="auto"/>
            </w:tcBorders>
          </w:tcPr>
          <w:p w14:paraId="3E0684AA" w14:textId="77777777" w:rsidR="002D5D44" w:rsidRPr="0098661B" w:rsidRDefault="002D5D44" w:rsidP="002D5D44">
            <w:pPr>
              <w:widowControl/>
              <w:numPr>
                <w:ilvl w:val="12"/>
                <w:numId w:val="0"/>
              </w:numPr>
              <w:spacing w:before="0" w:line="0" w:lineRule="atLeast"/>
              <w:ind w:right="0"/>
              <w:rPr>
                <w:rFonts w:ascii="Liberation Serif" w:hAnsi="Liberation Serif" w:cs="Liberation Serif"/>
                <w:b w:val="0"/>
                <w:bCs w:val="0"/>
              </w:rPr>
            </w:pPr>
            <w:r w:rsidRPr="0098661B">
              <w:rPr>
                <w:rFonts w:ascii="Liberation Serif" w:hAnsi="Liberation Serif" w:cs="Liberation Serif"/>
                <w:b w:val="0"/>
                <w:bCs w:val="0"/>
              </w:rPr>
              <w:t>2</w:t>
            </w:r>
          </w:p>
        </w:tc>
        <w:tc>
          <w:tcPr>
            <w:tcW w:w="1559" w:type="dxa"/>
            <w:tcBorders>
              <w:top w:val="single" w:sz="4" w:space="0" w:color="auto"/>
              <w:left w:val="single" w:sz="6" w:space="0" w:color="auto"/>
              <w:bottom w:val="single" w:sz="4" w:space="0" w:color="auto"/>
              <w:right w:val="single" w:sz="6" w:space="0" w:color="auto"/>
            </w:tcBorders>
          </w:tcPr>
          <w:p w14:paraId="1B1C4DE5" w14:textId="77777777" w:rsidR="002D5D44" w:rsidRPr="0098661B" w:rsidRDefault="002D5D44" w:rsidP="002D5D44">
            <w:pPr>
              <w:widowControl/>
              <w:numPr>
                <w:ilvl w:val="12"/>
                <w:numId w:val="0"/>
              </w:numPr>
              <w:spacing w:before="0" w:line="0" w:lineRule="atLeast"/>
              <w:ind w:right="0"/>
              <w:rPr>
                <w:rFonts w:ascii="Liberation Serif" w:hAnsi="Liberation Serif" w:cs="Liberation Serif"/>
                <w:b w:val="0"/>
                <w:bCs w:val="0"/>
              </w:rPr>
            </w:pPr>
            <w:r w:rsidRPr="0098661B">
              <w:rPr>
                <w:rFonts w:ascii="Liberation Serif" w:hAnsi="Liberation Serif" w:cs="Liberation Serif"/>
                <w:b w:val="0"/>
                <w:bCs w:val="0"/>
              </w:rPr>
              <w:t>2</w:t>
            </w:r>
          </w:p>
        </w:tc>
        <w:tc>
          <w:tcPr>
            <w:tcW w:w="1559" w:type="dxa"/>
            <w:tcBorders>
              <w:top w:val="single" w:sz="4" w:space="0" w:color="auto"/>
              <w:left w:val="single" w:sz="6" w:space="0" w:color="auto"/>
              <w:bottom w:val="single" w:sz="4" w:space="0" w:color="auto"/>
              <w:right w:val="single" w:sz="6" w:space="0" w:color="auto"/>
            </w:tcBorders>
          </w:tcPr>
          <w:p w14:paraId="27E4FF64" w14:textId="77777777" w:rsidR="002D5D44" w:rsidRPr="0098661B" w:rsidRDefault="002D5D44" w:rsidP="002D5D44">
            <w:pPr>
              <w:widowControl/>
              <w:numPr>
                <w:ilvl w:val="12"/>
                <w:numId w:val="0"/>
              </w:numPr>
              <w:spacing w:before="0" w:line="0" w:lineRule="atLeast"/>
              <w:ind w:right="0"/>
              <w:rPr>
                <w:rFonts w:ascii="Liberation Serif" w:hAnsi="Liberation Serif" w:cs="Liberation Serif"/>
                <w:b w:val="0"/>
                <w:bCs w:val="0"/>
              </w:rPr>
            </w:pPr>
            <w:r w:rsidRPr="0098661B">
              <w:rPr>
                <w:rFonts w:ascii="Liberation Serif" w:hAnsi="Liberation Serif" w:cs="Liberation Serif"/>
                <w:b w:val="0"/>
                <w:bCs w:val="0"/>
              </w:rPr>
              <w:t>2</w:t>
            </w:r>
          </w:p>
        </w:tc>
        <w:tc>
          <w:tcPr>
            <w:tcW w:w="1559" w:type="dxa"/>
            <w:tcBorders>
              <w:top w:val="single" w:sz="4" w:space="0" w:color="auto"/>
              <w:left w:val="single" w:sz="6" w:space="0" w:color="auto"/>
              <w:bottom w:val="single" w:sz="4" w:space="0" w:color="auto"/>
              <w:right w:val="single" w:sz="6" w:space="0" w:color="auto"/>
            </w:tcBorders>
            <w:shd w:val="clear" w:color="auto" w:fill="auto"/>
          </w:tcPr>
          <w:p w14:paraId="172677D2" w14:textId="77777777" w:rsidR="002D5D44" w:rsidRPr="0098661B" w:rsidRDefault="002D5D44" w:rsidP="002D5D44">
            <w:pPr>
              <w:widowControl/>
              <w:numPr>
                <w:ilvl w:val="12"/>
                <w:numId w:val="0"/>
              </w:numPr>
              <w:spacing w:before="0" w:line="0" w:lineRule="atLeast"/>
              <w:ind w:right="0"/>
              <w:rPr>
                <w:rFonts w:ascii="Liberation Serif" w:hAnsi="Liberation Serif" w:cs="Liberation Serif"/>
                <w:b w:val="0"/>
                <w:bCs w:val="0"/>
              </w:rPr>
            </w:pPr>
            <w:r w:rsidRPr="0098661B">
              <w:rPr>
                <w:rFonts w:ascii="Liberation Serif" w:hAnsi="Liberation Serif" w:cs="Liberation Serif"/>
                <w:b w:val="0"/>
                <w:bCs w:val="0"/>
              </w:rPr>
              <w:t>2</w:t>
            </w:r>
          </w:p>
        </w:tc>
      </w:tr>
      <w:tr w:rsidR="002D5D44" w:rsidRPr="0098661B" w14:paraId="15306850" w14:textId="77777777" w:rsidTr="000C41A6">
        <w:trPr>
          <w:trHeight w:val="222"/>
        </w:trPr>
        <w:tc>
          <w:tcPr>
            <w:tcW w:w="6938" w:type="dxa"/>
            <w:tcBorders>
              <w:top w:val="single" w:sz="4" w:space="0" w:color="auto"/>
              <w:left w:val="single" w:sz="6" w:space="0" w:color="auto"/>
              <w:bottom w:val="single" w:sz="6" w:space="0" w:color="auto"/>
              <w:right w:val="single" w:sz="6" w:space="0" w:color="auto"/>
            </w:tcBorders>
            <w:shd w:val="clear" w:color="auto" w:fill="auto"/>
          </w:tcPr>
          <w:p w14:paraId="679FFC9A" w14:textId="77777777" w:rsidR="002D5D44" w:rsidRPr="0098661B" w:rsidRDefault="002D5D44" w:rsidP="002D5D44">
            <w:pPr>
              <w:pStyle w:val="6"/>
              <w:numPr>
                <w:ilvl w:val="0"/>
                <w:numId w:val="2"/>
              </w:numPr>
              <w:tabs>
                <w:tab w:val="clear" w:pos="360"/>
                <w:tab w:val="num" w:pos="0"/>
              </w:tabs>
              <w:spacing w:line="0" w:lineRule="atLeast"/>
              <w:ind w:left="0"/>
              <w:jc w:val="left"/>
              <w:rPr>
                <w:rFonts w:ascii="Liberation Serif" w:hAnsi="Liberation Serif" w:cs="Liberation Serif"/>
                <w:sz w:val="24"/>
                <w:szCs w:val="24"/>
              </w:rPr>
            </w:pPr>
            <w:r w:rsidRPr="0098661B">
              <w:rPr>
                <w:rFonts w:ascii="Liberation Serif" w:hAnsi="Liberation Serif" w:cs="Liberation Serif"/>
                <w:sz w:val="24"/>
                <w:szCs w:val="24"/>
              </w:rPr>
              <w:t>- другие</w:t>
            </w:r>
          </w:p>
        </w:tc>
        <w:tc>
          <w:tcPr>
            <w:tcW w:w="1559" w:type="dxa"/>
            <w:tcBorders>
              <w:top w:val="single" w:sz="4" w:space="0" w:color="auto"/>
              <w:left w:val="single" w:sz="6" w:space="0" w:color="auto"/>
              <w:bottom w:val="single" w:sz="6" w:space="0" w:color="auto"/>
              <w:right w:val="single" w:sz="6" w:space="0" w:color="auto"/>
            </w:tcBorders>
          </w:tcPr>
          <w:p w14:paraId="7FAA8DC9" w14:textId="77777777" w:rsidR="002D5D44" w:rsidRPr="0098661B" w:rsidRDefault="002D5D44" w:rsidP="002D5D44">
            <w:pPr>
              <w:widowControl/>
              <w:numPr>
                <w:ilvl w:val="12"/>
                <w:numId w:val="0"/>
              </w:numPr>
              <w:spacing w:before="0" w:line="0" w:lineRule="atLeast"/>
              <w:ind w:right="0"/>
              <w:rPr>
                <w:rFonts w:ascii="Liberation Serif" w:hAnsi="Liberation Serif" w:cs="Liberation Serif"/>
                <w:b w:val="0"/>
                <w:bCs w:val="0"/>
              </w:rPr>
            </w:pPr>
            <w:r w:rsidRPr="0098661B">
              <w:rPr>
                <w:rFonts w:ascii="Liberation Serif" w:hAnsi="Liberation Serif" w:cs="Liberation Serif"/>
                <w:b w:val="0"/>
                <w:bCs w:val="0"/>
              </w:rPr>
              <w:t>-</w:t>
            </w:r>
          </w:p>
        </w:tc>
        <w:tc>
          <w:tcPr>
            <w:tcW w:w="1559" w:type="dxa"/>
            <w:tcBorders>
              <w:top w:val="single" w:sz="4" w:space="0" w:color="auto"/>
              <w:left w:val="single" w:sz="6" w:space="0" w:color="auto"/>
              <w:bottom w:val="single" w:sz="6" w:space="0" w:color="auto"/>
              <w:right w:val="single" w:sz="6" w:space="0" w:color="auto"/>
            </w:tcBorders>
          </w:tcPr>
          <w:p w14:paraId="4D0E6329" w14:textId="77777777" w:rsidR="002D5D44" w:rsidRPr="0098661B" w:rsidRDefault="002D5D44" w:rsidP="002D5D44">
            <w:pPr>
              <w:widowControl/>
              <w:numPr>
                <w:ilvl w:val="12"/>
                <w:numId w:val="0"/>
              </w:numPr>
              <w:spacing w:before="0" w:line="0" w:lineRule="atLeast"/>
              <w:ind w:right="0"/>
              <w:rPr>
                <w:rFonts w:ascii="Liberation Serif" w:hAnsi="Liberation Serif" w:cs="Liberation Serif"/>
                <w:b w:val="0"/>
                <w:bCs w:val="0"/>
              </w:rPr>
            </w:pPr>
            <w:r w:rsidRPr="0098661B">
              <w:rPr>
                <w:rFonts w:ascii="Liberation Serif" w:hAnsi="Liberation Serif" w:cs="Liberation Serif"/>
                <w:b w:val="0"/>
                <w:bCs w:val="0"/>
              </w:rPr>
              <w:t>-</w:t>
            </w:r>
          </w:p>
        </w:tc>
        <w:tc>
          <w:tcPr>
            <w:tcW w:w="1559" w:type="dxa"/>
            <w:tcBorders>
              <w:top w:val="single" w:sz="4" w:space="0" w:color="auto"/>
              <w:left w:val="single" w:sz="6" w:space="0" w:color="auto"/>
              <w:bottom w:val="single" w:sz="6" w:space="0" w:color="auto"/>
              <w:right w:val="single" w:sz="6" w:space="0" w:color="auto"/>
            </w:tcBorders>
          </w:tcPr>
          <w:p w14:paraId="3BFF0193" w14:textId="77777777" w:rsidR="002D5D44" w:rsidRPr="0098661B" w:rsidRDefault="002D5D44" w:rsidP="002D5D44">
            <w:pPr>
              <w:widowControl/>
              <w:numPr>
                <w:ilvl w:val="12"/>
                <w:numId w:val="0"/>
              </w:numPr>
              <w:spacing w:before="0" w:line="0" w:lineRule="atLeast"/>
              <w:ind w:right="0"/>
              <w:rPr>
                <w:rFonts w:ascii="Liberation Serif" w:hAnsi="Liberation Serif" w:cs="Liberation Serif"/>
                <w:b w:val="0"/>
                <w:bCs w:val="0"/>
              </w:rPr>
            </w:pPr>
            <w:r w:rsidRPr="0098661B">
              <w:rPr>
                <w:rFonts w:ascii="Liberation Serif" w:hAnsi="Liberation Serif" w:cs="Liberation Serif"/>
                <w:b w:val="0"/>
                <w:bCs w:val="0"/>
              </w:rPr>
              <w:t>-</w:t>
            </w:r>
          </w:p>
        </w:tc>
        <w:tc>
          <w:tcPr>
            <w:tcW w:w="1559" w:type="dxa"/>
            <w:tcBorders>
              <w:top w:val="single" w:sz="4" w:space="0" w:color="auto"/>
              <w:left w:val="single" w:sz="6" w:space="0" w:color="auto"/>
              <w:bottom w:val="single" w:sz="6" w:space="0" w:color="auto"/>
              <w:right w:val="single" w:sz="6" w:space="0" w:color="auto"/>
            </w:tcBorders>
          </w:tcPr>
          <w:p w14:paraId="40EC2A89" w14:textId="77777777" w:rsidR="002D5D44" w:rsidRPr="0098661B" w:rsidRDefault="002D5D44" w:rsidP="002D5D44">
            <w:pPr>
              <w:widowControl/>
              <w:numPr>
                <w:ilvl w:val="12"/>
                <w:numId w:val="0"/>
              </w:numPr>
              <w:spacing w:before="0" w:line="0" w:lineRule="atLeast"/>
              <w:ind w:right="0"/>
              <w:rPr>
                <w:rFonts w:ascii="Liberation Serif" w:hAnsi="Liberation Serif" w:cs="Liberation Serif"/>
                <w:b w:val="0"/>
                <w:bCs w:val="0"/>
              </w:rPr>
            </w:pPr>
            <w:r w:rsidRPr="0098661B">
              <w:rPr>
                <w:rFonts w:ascii="Liberation Serif" w:hAnsi="Liberation Serif" w:cs="Liberation Serif"/>
                <w:b w:val="0"/>
                <w:bCs w:val="0"/>
              </w:rPr>
              <w:t>-</w:t>
            </w:r>
          </w:p>
        </w:tc>
        <w:tc>
          <w:tcPr>
            <w:tcW w:w="1559" w:type="dxa"/>
            <w:tcBorders>
              <w:top w:val="single" w:sz="4" w:space="0" w:color="auto"/>
              <w:left w:val="single" w:sz="6" w:space="0" w:color="auto"/>
              <w:bottom w:val="single" w:sz="6" w:space="0" w:color="auto"/>
              <w:right w:val="single" w:sz="6" w:space="0" w:color="auto"/>
            </w:tcBorders>
            <w:shd w:val="clear" w:color="auto" w:fill="auto"/>
          </w:tcPr>
          <w:p w14:paraId="3F28A435" w14:textId="77777777" w:rsidR="002D5D44" w:rsidRPr="0098661B" w:rsidRDefault="002D5D44" w:rsidP="002D5D44">
            <w:pPr>
              <w:widowControl/>
              <w:numPr>
                <w:ilvl w:val="12"/>
                <w:numId w:val="0"/>
              </w:numPr>
              <w:spacing w:before="0" w:line="0" w:lineRule="atLeast"/>
              <w:ind w:right="0"/>
              <w:rPr>
                <w:rFonts w:ascii="Liberation Serif" w:hAnsi="Liberation Serif" w:cs="Liberation Serif"/>
                <w:b w:val="0"/>
                <w:bCs w:val="0"/>
              </w:rPr>
            </w:pPr>
            <w:r w:rsidRPr="0098661B">
              <w:rPr>
                <w:rFonts w:ascii="Liberation Serif" w:hAnsi="Liberation Serif" w:cs="Liberation Serif"/>
                <w:b w:val="0"/>
                <w:bCs w:val="0"/>
              </w:rPr>
              <w:t>-</w:t>
            </w:r>
          </w:p>
        </w:tc>
      </w:tr>
      <w:tr w:rsidR="002D5D44" w:rsidRPr="0098661B" w14:paraId="78C877EA" w14:textId="77777777" w:rsidTr="000C41A6">
        <w:trPr>
          <w:trHeight w:val="222"/>
        </w:trPr>
        <w:tc>
          <w:tcPr>
            <w:tcW w:w="6938" w:type="dxa"/>
            <w:tcBorders>
              <w:top w:val="single" w:sz="6" w:space="0" w:color="auto"/>
              <w:left w:val="single" w:sz="6" w:space="0" w:color="auto"/>
              <w:bottom w:val="single" w:sz="6" w:space="0" w:color="auto"/>
              <w:right w:val="single" w:sz="6" w:space="0" w:color="auto"/>
            </w:tcBorders>
            <w:shd w:val="clear" w:color="auto" w:fill="auto"/>
          </w:tcPr>
          <w:p w14:paraId="7D1E7D7B" w14:textId="77777777" w:rsidR="002D5D44" w:rsidRPr="0098661B" w:rsidRDefault="002D5D44" w:rsidP="002D5D44">
            <w:pPr>
              <w:pStyle w:val="6"/>
              <w:numPr>
                <w:ilvl w:val="12"/>
                <w:numId w:val="0"/>
              </w:numPr>
              <w:spacing w:line="0" w:lineRule="atLeast"/>
              <w:jc w:val="left"/>
              <w:rPr>
                <w:rFonts w:ascii="Liberation Serif" w:hAnsi="Liberation Serif" w:cs="Liberation Serif"/>
                <w:b/>
                <w:bCs/>
                <w:sz w:val="24"/>
                <w:szCs w:val="24"/>
              </w:rPr>
            </w:pPr>
            <w:r w:rsidRPr="0098661B">
              <w:rPr>
                <w:rFonts w:ascii="Liberation Serif" w:hAnsi="Liberation Serif" w:cs="Liberation Serif"/>
                <w:sz w:val="24"/>
                <w:szCs w:val="24"/>
              </w:rPr>
              <w:t>Количество сельских административно-территориальных единиц</w:t>
            </w:r>
          </w:p>
        </w:tc>
        <w:tc>
          <w:tcPr>
            <w:tcW w:w="1559" w:type="dxa"/>
            <w:tcBorders>
              <w:top w:val="single" w:sz="6" w:space="0" w:color="auto"/>
              <w:left w:val="single" w:sz="6" w:space="0" w:color="auto"/>
              <w:bottom w:val="single" w:sz="6" w:space="0" w:color="auto"/>
              <w:right w:val="single" w:sz="6" w:space="0" w:color="auto"/>
            </w:tcBorders>
          </w:tcPr>
          <w:p w14:paraId="15C0CF46" w14:textId="77777777" w:rsidR="002D5D44" w:rsidRPr="0098661B" w:rsidRDefault="002D5D44" w:rsidP="002D5D44">
            <w:pPr>
              <w:widowControl/>
              <w:numPr>
                <w:ilvl w:val="12"/>
                <w:numId w:val="0"/>
              </w:numPr>
              <w:spacing w:before="0" w:line="0" w:lineRule="atLeast"/>
              <w:ind w:right="0"/>
              <w:rPr>
                <w:rFonts w:ascii="Liberation Serif" w:hAnsi="Liberation Serif" w:cs="Liberation Serif"/>
                <w:b w:val="0"/>
                <w:bCs w:val="0"/>
              </w:rPr>
            </w:pPr>
            <w:r w:rsidRPr="0098661B">
              <w:rPr>
                <w:rFonts w:ascii="Liberation Serif" w:hAnsi="Liberation Serif" w:cs="Liberation Serif"/>
                <w:b w:val="0"/>
                <w:bCs w:val="0"/>
              </w:rPr>
              <w:t>5</w:t>
            </w:r>
          </w:p>
        </w:tc>
        <w:tc>
          <w:tcPr>
            <w:tcW w:w="1559" w:type="dxa"/>
            <w:tcBorders>
              <w:top w:val="single" w:sz="6" w:space="0" w:color="auto"/>
              <w:left w:val="single" w:sz="6" w:space="0" w:color="auto"/>
              <w:bottom w:val="single" w:sz="6" w:space="0" w:color="auto"/>
              <w:right w:val="single" w:sz="6" w:space="0" w:color="auto"/>
            </w:tcBorders>
          </w:tcPr>
          <w:p w14:paraId="20DC6003" w14:textId="77777777" w:rsidR="002D5D44" w:rsidRPr="0098661B" w:rsidRDefault="002D5D44" w:rsidP="002D5D44">
            <w:pPr>
              <w:widowControl/>
              <w:numPr>
                <w:ilvl w:val="12"/>
                <w:numId w:val="0"/>
              </w:numPr>
              <w:spacing w:before="0" w:line="0" w:lineRule="atLeast"/>
              <w:ind w:right="0"/>
              <w:rPr>
                <w:rFonts w:ascii="Liberation Serif" w:hAnsi="Liberation Serif" w:cs="Liberation Serif"/>
                <w:b w:val="0"/>
                <w:bCs w:val="0"/>
              </w:rPr>
            </w:pPr>
            <w:r w:rsidRPr="0098661B">
              <w:rPr>
                <w:rFonts w:ascii="Liberation Serif" w:hAnsi="Liberation Serif" w:cs="Liberation Serif"/>
                <w:b w:val="0"/>
                <w:bCs w:val="0"/>
              </w:rPr>
              <w:t>5</w:t>
            </w:r>
          </w:p>
        </w:tc>
        <w:tc>
          <w:tcPr>
            <w:tcW w:w="1559" w:type="dxa"/>
            <w:tcBorders>
              <w:top w:val="single" w:sz="6" w:space="0" w:color="auto"/>
              <w:left w:val="single" w:sz="6" w:space="0" w:color="auto"/>
              <w:bottom w:val="single" w:sz="6" w:space="0" w:color="auto"/>
              <w:right w:val="single" w:sz="6" w:space="0" w:color="auto"/>
            </w:tcBorders>
          </w:tcPr>
          <w:p w14:paraId="415C13AE" w14:textId="77777777" w:rsidR="002D5D44" w:rsidRPr="0098661B" w:rsidRDefault="002D5D44" w:rsidP="002D5D44">
            <w:pPr>
              <w:widowControl/>
              <w:numPr>
                <w:ilvl w:val="12"/>
                <w:numId w:val="0"/>
              </w:numPr>
              <w:spacing w:before="0" w:line="0" w:lineRule="atLeast"/>
              <w:ind w:right="0"/>
              <w:rPr>
                <w:rFonts w:ascii="Liberation Serif" w:hAnsi="Liberation Serif" w:cs="Liberation Serif"/>
                <w:b w:val="0"/>
                <w:bCs w:val="0"/>
              </w:rPr>
            </w:pPr>
            <w:r w:rsidRPr="0098661B">
              <w:rPr>
                <w:rFonts w:ascii="Liberation Serif" w:hAnsi="Liberation Serif" w:cs="Liberation Serif"/>
                <w:b w:val="0"/>
                <w:bCs w:val="0"/>
              </w:rPr>
              <w:t>5</w:t>
            </w:r>
          </w:p>
        </w:tc>
        <w:tc>
          <w:tcPr>
            <w:tcW w:w="1559" w:type="dxa"/>
            <w:tcBorders>
              <w:top w:val="single" w:sz="6" w:space="0" w:color="auto"/>
              <w:left w:val="single" w:sz="6" w:space="0" w:color="auto"/>
              <w:bottom w:val="single" w:sz="6" w:space="0" w:color="auto"/>
              <w:right w:val="single" w:sz="6" w:space="0" w:color="auto"/>
            </w:tcBorders>
          </w:tcPr>
          <w:p w14:paraId="046BC3B8" w14:textId="77777777" w:rsidR="002D5D44" w:rsidRPr="0098661B" w:rsidRDefault="002D5D44" w:rsidP="002D5D44">
            <w:pPr>
              <w:widowControl/>
              <w:numPr>
                <w:ilvl w:val="12"/>
                <w:numId w:val="0"/>
              </w:numPr>
              <w:spacing w:before="0" w:line="0" w:lineRule="atLeast"/>
              <w:ind w:right="0"/>
              <w:rPr>
                <w:rFonts w:ascii="Liberation Serif" w:hAnsi="Liberation Serif" w:cs="Liberation Serif"/>
                <w:b w:val="0"/>
                <w:bCs w:val="0"/>
              </w:rPr>
            </w:pPr>
            <w:r w:rsidRPr="0098661B">
              <w:rPr>
                <w:rFonts w:ascii="Liberation Serif" w:hAnsi="Liberation Serif" w:cs="Liberation Serif"/>
                <w:b w:val="0"/>
                <w:bCs w:val="0"/>
              </w:rPr>
              <w:t>5</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35402497" w14:textId="77777777" w:rsidR="002D5D44" w:rsidRPr="0098661B" w:rsidRDefault="002D5D44" w:rsidP="002D5D44">
            <w:pPr>
              <w:widowControl/>
              <w:numPr>
                <w:ilvl w:val="12"/>
                <w:numId w:val="0"/>
              </w:numPr>
              <w:spacing w:before="0" w:line="0" w:lineRule="atLeast"/>
              <w:ind w:right="0"/>
              <w:rPr>
                <w:rFonts w:ascii="Liberation Serif" w:hAnsi="Liberation Serif" w:cs="Liberation Serif"/>
                <w:b w:val="0"/>
                <w:bCs w:val="0"/>
              </w:rPr>
            </w:pPr>
            <w:r w:rsidRPr="0098661B">
              <w:rPr>
                <w:rFonts w:ascii="Liberation Serif" w:hAnsi="Liberation Serif" w:cs="Liberation Serif"/>
                <w:b w:val="0"/>
                <w:bCs w:val="0"/>
              </w:rPr>
              <w:t>5</w:t>
            </w:r>
          </w:p>
        </w:tc>
      </w:tr>
    </w:tbl>
    <w:p w14:paraId="3DAD3BA7" w14:textId="77777777" w:rsidR="00C83193" w:rsidRPr="000C41A6" w:rsidRDefault="00C83193" w:rsidP="00C83193">
      <w:pPr>
        <w:widowControl/>
        <w:spacing w:before="0" w:line="0" w:lineRule="atLeast"/>
        <w:ind w:right="0"/>
        <w:jc w:val="both"/>
        <w:rPr>
          <w:rFonts w:ascii="Liberation Serif" w:hAnsi="Liberation Serif" w:cs="Liberation Serif"/>
          <w:color w:val="FF0000"/>
          <w:sz w:val="28"/>
          <w:szCs w:val="28"/>
        </w:rPr>
      </w:pPr>
    </w:p>
    <w:p w14:paraId="39D64205" w14:textId="77777777" w:rsidR="00C83193" w:rsidRPr="000C41A6" w:rsidRDefault="00C83193" w:rsidP="00C83193">
      <w:pPr>
        <w:widowControl/>
        <w:spacing w:before="0" w:line="0" w:lineRule="atLeast"/>
        <w:ind w:right="0"/>
        <w:rPr>
          <w:rFonts w:ascii="Liberation Serif" w:hAnsi="Liberation Serif" w:cs="Liberation Serif"/>
          <w:color w:val="FF0000"/>
          <w:sz w:val="28"/>
          <w:szCs w:val="28"/>
        </w:rPr>
      </w:pPr>
    </w:p>
    <w:p w14:paraId="6BAF972D" w14:textId="77777777" w:rsidR="00C83193" w:rsidRPr="000C41A6" w:rsidRDefault="00C83193" w:rsidP="00C83193">
      <w:pPr>
        <w:widowControl/>
        <w:spacing w:before="0" w:line="0" w:lineRule="atLeast"/>
        <w:ind w:right="0"/>
        <w:rPr>
          <w:rFonts w:ascii="Liberation Serif" w:hAnsi="Liberation Serif" w:cs="Liberation Serif"/>
          <w:color w:val="FF0000"/>
          <w:sz w:val="28"/>
          <w:szCs w:val="28"/>
        </w:rPr>
      </w:pPr>
    </w:p>
    <w:p w14:paraId="4A477FA0" w14:textId="77777777" w:rsidR="00C83193" w:rsidRPr="000C41A6" w:rsidRDefault="00C83193" w:rsidP="00C83193">
      <w:pPr>
        <w:widowControl/>
        <w:spacing w:before="0" w:after="160" w:line="259" w:lineRule="auto"/>
        <w:ind w:right="0"/>
        <w:jc w:val="left"/>
        <w:rPr>
          <w:rFonts w:ascii="Liberation Serif" w:hAnsi="Liberation Serif" w:cs="Liberation Serif"/>
          <w:color w:val="FF0000"/>
          <w:sz w:val="28"/>
          <w:szCs w:val="28"/>
        </w:rPr>
      </w:pPr>
      <w:r w:rsidRPr="000C41A6">
        <w:rPr>
          <w:rFonts w:ascii="Liberation Serif" w:hAnsi="Liberation Serif" w:cs="Liberation Serif"/>
          <w:color w:val="FF0000"/>
          <w:sz w:val="28"/>
          <w:szCs w:val="28"/>
        </w:rPr>
        <w:br w:type="page"/>
      </w:r>
    </w:p>
    <w:p w14:paraId="33F7F4B8" w14:textId="77777777" w:rsidR="00C83193" w:rsidRPr="00ED7309" w:rsidRDefault="00C83193" w:rsidP="00A453EB">
      <w:pPr>
        <w:widowControl/>
        <w:spacing w:before="0" w:line="0" w:lineRule="atLeast"/>
        <w:ind w:right="0" w:firstLine="708"/>
        <w:jc w:val="both"/>
        <w:rPr>
          <w:rFonts w:ascii="Liberation Serif" w:hAnsi="Liberation Serif" w:cs="Liberation Serif"/>
          <w:color w:val="FF0000"/>
        </w:rPr>
      </w:pPr>
      <w:r w:rsidRPr="002A5467">
        <w:rPr>
          <w:rFonts w:ascii="Liberation Serif" w:hAnsi="Liberation Serif" w:cs="Liberation Serif"/>
          <w:lang w:val="en-US"/>
        </w:rPr>
        <w:lastRenderedPageBreak/>
        <w:t>V</w:t>
      </w:r>
      <w:r w:rsidR="002F7BE8">
        <w:rPr>
          <w:rFonts w:ascii="Liberation Serif" w:hAnsi="Liberation Serif" w:cs="Liberation Serif"/>
          <w:lang w:val="en-US"/>
        </w:rPr>
        <w:t>II</w:t>
      </w:r>
      <w:r w:rsidRPr="002A5467">
        <w:rPr>
          <w:rFonts w:ascii="Liberation Serif" w:hAnsi="Liberation Serif" w:cs="Liberation Serif"/>
        </w:rPr>
        <w:t>. СОЦИАЛЬНОЕ ПАРТНЕРСТВО</w:t>
      </w:r>
      <w:r w:rsidR="00ED7309">
        <w:rPr>
          <w:rFonts w:ascii="Liberation Serif" w:hAnsi="Liberation Serif" w:cs="Liberation Serif"/>
        </w:rPr>
        <w:t xml:space="preserve"> </w:t>
      </w:r>
    </w:p>
    <w:p w14:paraId="4A73F748" w14:textId="77777777" w:rsidR="00C83193" w:rsidRPr="002A5467" w:rsidRDefault="00C83193" w:rsidP="00C83193">
      <w:pPr>
        <w:widowControl/>
        <w:spacing w:before="0" w:line="0" w:lineRule="atLeast"/>
        <w:ind w:right="0"/>
        <w:jc w:val="both"/>
        <w:rPr>
          <w:rFonts w:ascii="Liberation Serif" w:hAnsi="Liberation Serif" w:cs="Liberation Serif"/>
        </w:rPr>
      </w:pPr>
    </w:p>
    <w:tbl>
      <w:tblPr>
        <w:tblW w:w="15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395"/>
        <w:gridCol w:w="2693"/>
        <w:gridCol w:w="3260"/>
        <w:gridCol w:w="4395"/>
      </w:tblGrid>
      <w:tr w:rsidR="00C83193" w:rsidRPr="003E1983" w14:paraId="3F598FFB" w14:textId="77777777" w:rsidTr="00ED7309">
        <w:tc>
          <w:tcPr>
            <w:tcW w:w="562" w:type="dxa"/>
            <w:vMerge w:val="restart"/>
            <w:tcBorders>
              <w:top w:val="single" w:sz="4" w:space="0" w:color="auto"/>
              <w:left w:val="single" w:sz="4" w:space="0" w:color="auto"/>
              <w:bottom w:val="single" w:sz="4" w:space="0" w:color="auto"/>
              <w:right w:val="single" w:sz="4" w:space="0" w:color="auto"/>
            </w:tcBorders>
            <w:shd w:val="clear" w:color="auto" w:fill="auto"/>
          </w:tcPr>
          <w:p w14:paraId="5DE26716" w14:textId="77777777" w:rsidR="00C83193" w:rsidRPr="002A5467" w:rsidRDefault="00C83193" w:rsidP="00ED7309">
            <w:pPr>
              <w:widowControl/>
              <w:spacing w:before="0" w:line="0" w:lineRule="atLeast"/>
              <w:ind w:right="0"/>
              <w:rPr>
                <w:rFonts w:ascii="Liberation Serif" w:hAnsi="Liberation Serif" w:cs="Liberation Serif"/>
              </w:rPr>
            </w:pPr>
            <w:r w:rsidRPr="002A5467">
              <w:rPr>
                <w:rFonts w:ascii="Liberation Serif" w:hAnsi="Liberation Serif" w:cs="Liberation Serif"/>
              </w:rPr>
              <w:t>№ п/п</w:t>
            </w:r>
          </w:p>
        </w:tc>
        <w:tc>
          <w:tcPr>
            <w:tcW w:w="4395" w:type="dxa"/>
            <w:vMerge w:val="restart"/>
            <w:tcBorders>
              <w:top w:val="single" w:sz="4" w:space="0" w:color="auto"/>
              <w:left w:val="single" w:sz="4" w:space="0" w:color="auto"/>
              <w:bottom w:val="single" w:sz="4" w:space="0" w:color="auto"/>
              <w:right w:val="single" w:sz="4" w:space="0" w:color="auto"/>
            </w:tcBorders>
            <w:shd w:val="clear" w:color="auto" w:fill="auto"/>
          </w:tcPr>
          <w:p w14:paraId="5199A057" w14:textId="77777777" w:rsidR="00C83193" w:rsidRPr="002A5467" w:rsidRDefault="00C83193" w:rsidP="00ED7309">
            <w:pPr>
              <w:widowControl/>
              <w:spacing w:before="0" w:line="0" w:lineRule="atLeast"/>
              <w:ind w:right="0"/>
              <w:rPr>
                <w:rFonts w:ascii="Liberation Serif" w:hAnsi="Liberation Serif" w:cs="Liberation Serif"/>
              </w:rPr>
            </w:pPr>
            <w:r w:rsidRPr="002A5467">
              <w:rPr>
                <w:rFonts w:ascii="Liberation Serif" w:hAnsi="Liberation Serif" w:cs="Liberation Serif"/>
              </w:rPr>
              <w:t>Соглашения о социальном партнерстве, коллективные договоры</w:t>
            </w:r>
          </w:p>
          <w:p w14:paraId="0DA91249" w14:textId="77777777" w:rsidR="00C83193" w:rsidRPr="002A5467" w:rsidRDefault="00C83193" w:rsidP="00ED7309">
            <w:pPr>
              <w:widowControl/>
              <w:spacing w:before="0" w:line="0" w:lineRule="atLeast"/>
              <w:ind w:right="0"/>
              <w:rPr>
                <w:rFonts w:ascii="Liberation Serif" w:hAnsi="Liberation Serif" w:cs="Liberation Serif"/>
              </w:rPr>
            </w:pPr>
          </w:p>
          <w:p w14:paraId="2A2F247B" w14:textId="77777777" w:rsidR="00C83193" w:rsidRPr="002A5467" w:rsidRDefault="00C83193" w:rsidP="00ED7309">
            <w:pPr>
              <w:widowControl/>
              <w:spacing w:before="0" w:line="0" w:lineRule="atLeast"/>
              <w:ind w:right="0"/>
              <w:rPr>
                <w:rFonts w:ascii="Liberation Serif" w:hAnsi="Liberation Serif" w:cs="Liberation Serif"/>
              </w:rPr>
            </w:pPr>
          </w:p>
          <w:p w14:paraId="6D9751BB" w14:textId="77777777" w:rsidR="00C83193" w:rsidRPr="002A5467" w:rsidRDefault="00C83193" w:rsidP="00ED7309">
            <w:pPr>
              <w:widowControl/>
              <w:spacing w:before="0" w:line="0" w:lineRule="atLeast"/>
              <w:ind w:right="0"/>
              <w:rPr>
                <w:rFonts w:ascii="Liberation Serif" w:hAnsi="Liberation Serif" w:cs="Liberation Serif"/>
              </w:rPr>
            </w:pPr>
          </w:p>
        </w:tc>
        <w:tc>
          <w:tcPr>
            <w:tcW w:w="10348" w:type="dxa"/>
            <w:gridSpan w:val="3"/>
            <w:tcBorders>
              <w:top w:val="single" w:sz="4" w:space="0" w:color="auto"/>
              <w:left w:val="single" w:sz="4" w:space="0" w:color="auto"/>
              <w:bottom w:val="single" w:sz="4" w:space="0" w:color="auto"/>
              <w:right w:val="single" w:sz="4" w:space="0" w:color="auto"/>
            </w:tcBorders>
            <w:shd w:val="clear" w:color="auto" w:fill="auto"/>
          </w:tcPr>
          <w:p w14:paraId="612764F9" w14:textId="77777777" w:rsidR="00C83193" w:rsidRPr="002A5467" w:rsidRDefault="00C83193" w:rsidP="00ED7309">
            <w:pPr>
              <w:widowControl/>
              <w:spacing w:before="0" w:line="0" w:lineRule="atLeast"/>
              <w:ind w:right="0"/>
              <w:rPr>
                <w:rFonts w:ascii="Liberation Serif" w:hAnsi="Liberation Serif" w:cs="Liberation Serif"/>
              </w:rPr>
            </w:pPr>
            <w:r w:rsidRPr="002A5467">
              <w:rPr>
                <w:rFonts w:ascii="Liberation Serif" w:hAnsi="Liberation Serif" w:cs="Liberation Serif"/>
              </w:rPr>
              <w:t xml:space="preserve">Подписали </w:t>
            </w:r>
          </w:p>
        </w:tc>
      </w:tr>
      <w:tr w:rsidR="00C83193" w:rsidRPr="003E1983" w14:paraId="2EB4677E" w14:textId="77777777" w:rsidTr="00ED7309">
        <w:tc>
          <w:tcPr>
            <w:tcW w:w="562" w:type="dxa"/>
            <w:vMerge/>
            <w:tcBorders>
              <w:top w:val="single" w:sz="4" w:space="0" w:color="auto"/>
              <w:left w:val="single" w:sz="4" w:space="0" w:color="auto"/>
              <w:bottom w:val="single" w:sz="4" w:space="0" w:color="auto"/>
              <w:right w:val="single" w:sz="4" w:space="0" w:color="auto"/>
            </w:tcBorders>
            <w:shd w:val="clear" w:color="auto" w:fill="auto"/>
          </w:tcPr>
          <w:p w14:paraId="69F55CC2" w14:textId="77777777" w:rsidR="00C83193" w:rsidRPr="002A5467" w:rsidRDefault="00C83193" w:rsidP="00ED7309">
            <w:pPr>
              <w:widowControl/>
              <w:spacing w:before="0" w:line="0" w:lineRule="atLeast"/>
              <w:ind w:right="0"/>
              <w:rPr>
                <w:rFonts w:ascii="Liberation Serif" w:hAnsi="Liberation Serif" w:cs="Liberation Serif"/>
              </w:rPr>
            </w:pPr>
          </w:p>
        </w:tc>
        <w:tc>
          <w:tcPr>
            <w:tcW w:w="4395" w:type="dxa"/>
            <w:vMerge/>
            <w:tcBorders>
              <w:top w:val="single" w:sz="4" w:space="0" w:color="auto"/>
              <w:left w:val="single" w:sz="4" w:space="0" w:color="auto"/>
              <w:bottom w:val="single" w:sz="4" w:space="0" w:color="auto"/>
              <w:right w:val="single" w:sz="4" w:space="0" w:color="auto"/>
            </w:tcBorders>
            <w:shd w:val="clear" w:color="auto" w:fill="auto"/>
          </w:tcPr>
          <w:p w14:paraId="04F470BF" w14:textId="77777777" w:rsidR="00C83193" w:rsidRPr="002A5467" w:rsidRDefault="00C83193" w:rsidP="00ED7309">
            <w:pPr>
              <w:widowControl/>
              <w:spacing w:before="0" w:line="0" w:lineRule="atLeast"/>
              <w:ind w:right="0"/>
              <w:rPr>
                <w:rFonts w:ascii="Liberation Serif" w:hAnsi="Liberation Serif" w:cs="Liberation Serif"/>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09602F0" w14:textId="77777777" w:rsidR="00C83193" w:rsidRDefault="00C83193" w:rsidP="00ED7309">
            <w:pPr>
              <w:widowControl/>
              <w:spacing w:before="0" w:line="0" w:lineRule="atLeast"/>
              <w:ind w:right="0"/>
              <w:rPr>
                <w:rFonts w:ascii="Liberation Serif" w:hAnsi="Liberation Serif" w:cs="Liberation Serif"/>
              </w:rPr>
            </w:pPr>
            <w:r w:rsidRPr="002A5467">
              <w:rPr>
                <w:rFonts w:ascii="Liberation Serif" w:hAnsi="Liberation Serif" w:cs="Liberation Serif"/>
              </w:rPr>
              <w:t xml:space="preserve">от муниципального образования </w:t>
            </w:r>
          </w:p>
          <w:p w14:paraId="05FB89D5" w14:textId="77777777" w:rsidR="00C83193" w:rsidRPr="00A72214" w:rsidRDefault="00C83193" w:rsidP="00ED7309">
            <w:pPr>
              <w:widowControl/>
              <w:spacing w:before="0" w:line="0" w:lineRule="atLeast"/>
              <w:ind w:right="0"/>
              <w:rPr>
                <w:rFonts w:ascii="Liberation Serif" w:hAnsi="Liberation Serif" w:cs="Liberation Serif"/>
                <w:sz w:val="22"/>
                <w:szCs w:val="22"/>
              </w:rPr>
            </w:pPr>
            <w:r w:rsidRPr="00A72214">
              <w:rPr>
                <w:rFonts w:ascii="Liberation Serif" w:hAnsi="Liberation Serif" w:cs="Liberation Serif"/>
                <w:b w:val="0"/>
                <w:sz w:val="22"/>
                <w:szCs w:val="22"/>
              </w:rPr>
              <w:t xml:space="preserve">(сведения о руководителе, подписавшем соглашение о социальном партнерстве – фамилия, имя, отчество, контактный телефон, </w:t>
            </w:r>
            <w:r w:rsidRPr="00A72214">
              <w:rPr>
                <w:rFonts w:ascii="Liberation Serif" w:hAnsi="Liberation Serif" w:cs="Liberation Serif"/>
                <w:b w:val="0"/>
                <w:sz w:val="22"/>
                <w:szCs w:val="22"/>
                <w:lang w:val="en-US"/>
              </w:rPr>
              <w:t>e</w:t>
            </w:r>
            <w:r w:rsidRPr="00A72214">
              <w:rPr>
                <w:rFonts w:ascii="Liberation Serif" w:hAnsi="Liberation Serif" w:cs="Liberation Serif"/>
                <w:b w:val="0"/>
                <w:sz w:val="22"/>
                <w:szCs w:val="22"/>
              </w:rPr>
              <w:t>-</w:t>
            </w:r>
            <w:r w:rsidRPr="00A72214">
              <w:rPr>
                <w:rFonts w:ascii="Liberation Serif" w:hAnsi="Liberation Serif" w:cs="Liberation Serif"/>
                <w:b w:val="0"/>
                <w:sz w:val="22"/>
                <w:szCs w:val="22"/>
                <w:lang w:val="en-US"/>
              </w:rPr>
              <w:t>mail</w:t>
            </w:r>
            <w:r w:rsidRPr="00A72214">
              <w:rPr>
                <w:rFonts w:ascii="Liberation Serif" w:hAnsi="Liberation Serif" w:cs="Liberation Serif"/>
                <w:b w:val="0"/>
                <w:sz w:val="22"/>
                <w:szCs w:val="22"/>
              </w:rPr>
              <w: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DE35F49" w14:textId="77777777" w:rsidR="00C83193" w:rsidRPr="002A5467" w:rsidRDefault="00C83193" w:rsidP="00ED7309">
            <w:pPr>
              <w:widowControl/>
              <w:spacing w:before="0" w:line="0" w:lineRule="atLeast"/>
              <w:ind w:right="0"/>
              <w:rPr>
                <w:rFonts w:ascii="Liberation Serif" w:hAnsi="Liberation Serif" w:cs="Liberation Serif"/>
              </w:rPr>
            </w:pPr>
            <w:r w:rsidRPr="002A5467">
              <w:rPr>
                <w:rFonts w:ascii="Liberation Serif" w:hAnsi="Liberation Serif" w:cs="Liberation Serif"/>
              </w:rPr>
              <w:t xml:space="preserve">от Территориального объединения работодателей </w:t>
            </w:r>
            <w:r w:rsidRPr="00A72214">
              <w:rPr>
                <w:rFonts w:ascii="Liberation Serif" w:hAnsi="Liberation Serif" w:cs="Liberation Serif"/>
                <w:b w:val="0"/>
                <w:sz w:val="22"/>
                <w:szCs w:val="22"/>
              </w:rPr>
              <w:t xml:space="preserve">(реквизиты органа объединения работодателей, сведения о руководителе, подписавшем соглашение о социальном партнерстве – фамилия, имя, отчество, контактный телефон, </w:t>
            </w:r>
            <w:r w:rsidRPr="00A72214">
              <w:rPr>
                <w:rFonts w:ascii="Liberation Serif" w:hAnsi="Liberation Serif" w:cs="Liberation Serif"/>
                <w:b w:val="0"/>
                <w:sz w:val="22"/>
                <w:szCs w:val="22"/>
                <w:lang w:val="en-US"/>
              </w:rPr>
              <w:t>e</w:t>
            </w:r>
            <w:r w:rsidRPr="00A72214">
              <w:rPr>
                <w:rFonts w:ascii="Liberation Serif" w:hAnsi="Liberation Serif" w:cs="Liberation Serif"/>
                <w:b w:val="0"/>
                <w:sz w:val="22"/>
                <w:szCs w:val="22"/>
              </w:rPr>
              <w:t>-</w:t>
            </w:r>
            <w:r w:rsidRPr="00A72214">
              <w:rPr>
                <w:rFonts w:ascii="Liberation Serif" w:hAnsi="Liberation Serif" w:cs="Liberation Serif"/>
                <w:b w:val="0"/>
                <w:sz w:val="22"/>
                <w:szCs w:val="22"/>
                <w:lang w:val="en-US"/>
              </w:rPr>
              <w:t>mail</w:t>
            </w:r>
            <w:r w:rsidRPr="00A72214">
              <w:rPr>
                <w:rFonts w:ascii="Liberation Serif" w:hAnsi="Liberation Serif" w:cs="Liberation Serif"/>
                <w:b w:val="0"/>
                <w:sz w:val="22"/>
                <w:szCs w:val="22"/>
              </w:rPr>
              <w:t>)</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6CB421F" w14:textId="77777777" w:rsidR="00C83193" w:rsidRPr="002A5467" w:rsidRDefault="00C83193" w:rsidP="00ED7309">
            <w:pPr>
              <w:widowControl/>
              <w:spacing w:before="0" w:line="0" w:lineRule="atLeast"/>
              <w:ind w:right="0"/>
              <w:rPr>
                <w:rFonts w:ascii="Liberation Serif" w:hAnsi="Liberation Serif" w:cs="Liberation Serif"/>
              </w:rPr>
            </w:pPr>
            <w:r w:rsidRPr="002A5467">
              <w:rPr>
                <w:rFonts w:ascii="Liberation Serif" w:hAnsi="Liberation Serif" w:cs="Liberation Serif"/>
              </w:rPr>
              <w:t xml:space="preserve">от Объединения профессиональных союзов </w:t>
            </w:r>
            <w:r w:rsidRPr="00A72214">
              <w:rPr>
                <w:rFonts w:ascii="Liberation Serif" w:hAnsi="Liberation Serif" w:cs="Liberation Serif"/>
                <w:b w:val="0"/>
                <w:sz w:val="22"/>
                <w:szCs w:val="22"/>
              </w:rPr>
              <w:t xml:space="preserve">(реквизиты органа объединения профессионального союза, сведения о руководителе, подписавшем соглашение о социальном партнерстве – фамилия, имя, отчество, контактный телефон, </w:t>
            </w:r>
            <w:r w:rsidRPr="00A72214">
              <w:rPr>
                <w:rFonts w:ascii="Liberation Serif" w:hAnsi="Liberation Serif" w:cs="Liberation Serif"/>
                <w:b w:val="0"/>
                <w:sz w:val="22"/>
                <w:szCs w:val="22"/>
                <w:lang w:val="en-US"/>
              </w:rPr>
              <w:t>e</w:t>
            </w:r>
            <w:r w:rsidRPr="00A72214">
              <w:rPr>
                <w:rFonts w:ascii="Liberation Serif" w:hAnsi="Liberation Serif" w:cs="Liberation Serif"/>
                <w:b w:val="0"/>
                <w:sz w:val="22"/>
                <w:szCs w:val="22"/>
              </w:rPr>
              <w:t>-</w:t>
            </w:r>
            <w:r w:rsidRPr="00A72214">
              <w:rPr>
                <w:rFonts w:ascii="Liberation Serif" w:hAnsi="Liberation Serif" w:cs="Liberation Serif"/>
                <w:b w:val="0"/>
                <w:sz w:val="22"/>
                <w:szCs w:val="22"/>
                <w:lang w:val="en-US"/>
              </w:rPr>
              <w:t>mail</w:t>
            </w:r>
            <w:r w:rsidRPr="00A72214">
              <w:rPr>
                <w:rFonts w:ascii="Liberation Serif" w:hAnsi="Liberation Serif" w:cs="Liberation Serif"/>
                <w:b w:val="0"/>
                <w:sz w:val="22"/>
                <w:szCs w:val="22"/>
              </w:rPr>
              <w:t>)</w:t>
            </w:r>
          </w:p>
        </w:tc>
      </w:tr>
      <w:tr w:rsidR="00C83193" w:rsidRPr="00F70740" w14:paraId="70397892" w14:textId="77777777" w:rsidTr="00ED7309">
        <w:tc>
          <w:tcPr>
            <w:tcW w:w="562" w:type="dxa"/>
            <w:tcBorders>
              <w:top w:val="single" w:sz="4" w:space="0" w:color="auto"/>
              <w:left w:val="single" w:sz="4" w:space="0" w:color="auto"/>
              <w:bottom w:val="single" w:sz="4" w:space="0" w:color="auto"/>
              <w:right w:val="single" w:sz="4" w:space="0" w:color="auto"/>
            </w:tcBorders>
            <w:shd w:val="clear" w:color="auto" w:fill="auto"/>
          </w:tcPr>
          <w:p w14:paraId="59F32A82" w14:textId="77777777" w:rsidR="00C83193" w:rsidRPr="003E1983" w:rsidRDefault="00C83193" w:rsidP="00ED7309">
            <w:pPr>
              <w:widowControl/>
              <w:spacing w:before="0" w:line="0" w:lineRule="atLeast"/>
              <w:ind w:right="0"/>
              <w:jc w:val="both"/>
              <w:rPr>
                <w:rFonts w:ascii="Liberation Serif" w:hAnsi="Liberation Serif" w:cs="Liberation Serif"/>
                <w:b w:val="0"/>
                <w:bCs w:val="0"/>
                <w:color w:val="FF0000"/>
                <w:sz w:val="22"/>
                <w:szCs w:val="22"/>
              </w:rPr>
            </w:pPr>
            <w:r w:rsidRPr="00C11F65">
              <w:rPr>
                <w:rFonts w:ascii="Liberation Serif" w:hAnsi="Liberation Serif" w:cs="Liberation Serif"/>
                <w:b w:val="0"/>
                <w:bCs w:val="0"/>
                <w:sz w:val="22"/>
                <w:szCs w:val="22"/>
              </w:rPr>
              <w:t>1.</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60B29FFB" w14:textId="77777777" w:rsidR="00C83193" w:rsidRPr="00E42C97" w:rsidRDefault="00C83193" w:rsidP="00ED7309">
            <w:pPr>
              <w:widowControl/>
              <w:spacing w:before="0" w:line="0" w:lineRule="atLeast"/>
              <w:ind w:right="0"/>
              <w:jc w:val="both"/>
              <w:rPr>
                <w:rFonts w:ascii="Liberation Serif" w:hAnsi="Liberation Serif" w:cs="Liberation Serif"/>
                <w:b w:val="0"/>
                <w:bCs w:val="0"/>
                <w:sz w:val="22"/>
                <w:szCs w:val="22"/>
              </w:rPr>
            </w:pPr>
            <w:r w:rsidRPr="00E42C97">
              <w:rPr>
                <w:rFonts w:ascii="Liberation Serif" w:hAnsi="Liberation Serif" w:cs="Liberation Serif"/>
                <w:b w:val="0"/>
                <w:bCs w:val="0"/>
                <w:sz w:val="22"/>
                <w:szCs w:val="22"/>
              </w:rPr>
              <w:t>Соглашение о социальном партнерстве между</w:t>
            </w:r>
          </w:p>
          <w:p w14:paraId="3FB04975" w14:textId="77777777" w:rsidR="00C83193" w:rsidRPr="00E42C97" w:rsidRDefault="00C83193" w:rsidP="00ED7309">
            <w:pPr>
              <w:widowControl/>
              <w:spacing w:before="0" w:line="0" w:lineRule="atLeast"/>
              <w:ind w:right="0"/>
              <w:jc w:val="both"/>
              <w:rPr>
                <w:rFonts w:ascii="Liberation Serif" w:hAnsi="Liberation Serif" w:cs="Liberation Serif"/>
                <w:b w:val="0"/>
                <w:bCs w:val="0"/>
                <w:sz w:val="22"/>
                <w:szCs w:val="22"/>
              </w:rPr>
            </w:pPr>
            <w:r w:rsidRPr="00E42C97">
              <w:rPr>
                <w:rFonts w:ascii="Liberation Serif" w:hAnsi="Liberation Serif" w:cs="Liberation Serif"/>
                <w:b w:val="0"/>
                <w:bCs w:val="0"/>
                <w:sz w:val="22"/>
                <w:szCs w:val="22"/>
              </w:rPr>
              <w:t>администрацией городского округа Верхняя Пышма, Территориальным объединением работодателей «Совет директоров городского округа Верхняя Пышма», Объединением профсоюзных организаций городского округа</w:t>
            </w:r>
            <w:r>
              <w:rPr>
                <w:rFonts w:ascii="Liberation Serif" w:hAnsi="Liberation Serif" w:cs="Liberation Serif"/>
                <w:b w:val="0"/>
                <w:bCs w:val="0"/>
                <w:sz w:val="22"/>
                <w:szCs w:val="22"/>
              </w:rPr>
              <w:t xml:space="preserve"> </w:t>
            </w:r>
            <w:r w:rsidRPr="00E42C97">
              <w:rPr>
                <w:rFonts w:ascii="Liberation Serif" w:hAnsi="Liberation Serif" w:cs="Liberation Serif"/>
                <w:b w:val="0"/>
                <w:bCs w:val="0"/>
                <w:sz w:val="22"/>
                <w:szCs w:val="22"/>
              </w:rPr>
              <w:t>Верхняя Пышма на 2023–2025 годы, зарегистрировано 10 августа 2023 года,</w:t>
            </w:r>
            <w:r>
              <w:rPr>
                <w:rFonts w:ascii="Liberation Serif" w:hAnsi="Liberation Serif" w:cs="Liberation Serif"/>
                <w:b w:val="0"/>
                <w:bCs w:val="0"/>
                <w:sz w:val="22"/>
                <w:szCs w:val="22"/>
              </w:rPr>
              <w:t xml:space="preserve"> </w:t>
            </w:r>
            <w:r w:rsidRPr="00E42C97">
              <w:rPr>
                <w:rFonts w:ascii="Liberation Serif" w:hAnsi="Liberation Serif" w:cs="Liberation Serif"/>
                <w:b w:val="0"/>
                <w:bCs w:val="0"/>
                <w:sz w:val="22"/>
                <w:szCs w:val="22"/>
              </w:rPr>
              <w:t>регистрационный номер – 16-Т</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8FEEF35" w14:textId="77777777" w:rsidR="00C83193" w:rsidRPr="00E42C97" w:rsidRDefault="00C83193" w:rsidP="00ED7309">
            <w:pPr>
              <w:widowControl/>
              <w:spacing w:before="0" w:line="0" w:lineRule="atLeast"/>
              <w:ind w:right="0"/>
              <w:jc w:val="both"/>
              <w:rPr>
                <w:rFonts w:ascii="Liberation Serif" w:hAnsi="Liberation Serif" w:cs="Liberation Serif"/>
                <w:b w:val="0"/>
                <w:bCs w:val="0"/>
                <w:sz w:val="22"/>
                <w:szCs w:val="22"/>
              </w:rPr>
            </w:pPr>
            <w:r w:rsidRPr="00E42C97">
              <w:rPr>
                <w:rFonts w:ascii="Liberation Serif" w:hAnsi="Liberation Serif" w:cs="Liberation Serif"/>
                <w:b w:val="0"/>
                <w:bCs w:val="0"/>
                <w:sz w:val="22"/>
                <w:szCs w:val="22"/>
              </w:rPr>
              <w:t>Глава администрации городского округа Верхняя Пышма – Соломин Иван Викторович</w:t>
            </w:r>
          </w:p>
          <w:p w14:paraId="172BBF10" w14:textId="77777777" w:rsidR="00C83193" w:rsidRDefault="00C83193" w:rsidP="00ED7309">
            <w:pPr>
              <w:widowControl/>
              <w:spacing w:before="0" w:line="0" w:lineRule="atLeast"/>
              <w:ind w:right="0"/>
              <w:jc w:val="both"/>
              <w:rPr>
                <w:rFonts w:ascii="Liberation Serif" w:hAnsi="Liberation Serif" w:cs="Liberation Serif"/>
                <w:b w:val="0"/>
                <w:bCs w:val="0"/>
                <w:sz w:val="22"/>
                <w:szCs w:val="22"/>
              </w:rPr>
            </w:pPr>
            <w:r w:rsidRPr="00E42C97">
              <w:rPr>
                <w:rFonts w:ascii="Liberation Serif" w:hAnsi="Liberation Serif" w:cs="Liberation Serif"/>
                <w:b w:val="0"/>
                <w:bCs w:val="0"/>
                <w:sz w:val="22"/>
                <w:szCs w:val="22"/>
              </w:rPr>
              <w:t>контактный телефон:</w:t>
            </w:r>
          </w:p>
          <w:p w14:paraId="044D977E" w14:textId="77777777" w:rsidR="00C83193" w:rsidRPr="00E42C97" w:rsidRDefault="00C83193" w:rsidP="00ED7309">
            <w:pPr>
              <w:widowControl/>
              <w:spacing w:before="0" w:line="0" w:lineRule="atLeast"/>
              <w:ind w:right="0"/>
              <w:jc w:val="both"/>
              <w:rPr>
                <w:rFonts w:ascii="Liberation Serif" w:hAnsi="Liberation Serif" w:cs="Liberation Serif"/>
                <w:b w:val="0"/>
                <w:bCs w:val="0"/>
                <w:sz w:val="22"/>
                <w:szCs w:val="22"/>
              </w:rPr>
            </w:pPr>
            <w:r w:rsidRPr="00E42C97">
              <w:rPr>
                <w:rFonts w:ascii="Liberation Serif" w:hAnsi="Liberation Serif" w:cs="Liberation Serif"/>
                <w:b w:val="0"/>
                <w:bCs w:val="0"/>
                <w:sz w:val="22"/>
                <w:szCs w:val="22"/>
              </w:rPr>
              <w:t>(34368) 4-04-80</w:t>
            </w:r>
          </w:p>
          <w:p w14:paraId="2FB9659C" w14:textId="77777777" w:rsidR="00C83193" w:rsidRPr="00BC2B49" w:rsidRDefault="00C83193" w:rsidP="00ED7309">
            <w:pPr>
              <w:widowControl/>
              <w:spacing w:before="0" w:line="0" w:lineRule="atLeast"/>
              <w:ind w:right="0"/>
              <w:jc w:val="both"/>
              <w:rPr>
                <w:rFonts w:ascii="Liberation Serif" w:hAnsi="Liberation Serif" w:cs="Liberation Serif"/>
                <w:b w:val="0"/>
                <w:bCs w:val="0"/>
                <w:sz w:val="22"/>
                <w:szCs w:val="22"/>
              </w:rPr>
            </w:pPr>
            <w:r w:rsidRPr="00E42C97">
              <w:rPr>
                <w:rFonts w:ascii="Liberation Serif" w:hAnsi="Liberation Serif" w:cs="Liberation Serif"/>
                <w:b w:val="0"/>
                <w:bCs w:val="0"/>
                <w:sz w:val="22"/>
                <w:szCs w:val="22"/>
                <w:lang w:val="en-US"/>
              </w:rPr>
              <w:t>E</w:t>
            </w:r>
            <w:r w:rsidRPr="00BC2B49">
              <w:rPr>
                <w:rFonts w:ascii="Liberation Serif" w:hAnsi="Liberation Serif" w:cs="Liberation Serif"/>
                <w:b w:val="0"/>
                <w:bCs w:val="0"/>
                <w:sz w:val="22"/>
                <w:szCs w:val="22"/>
              </w:rPr>
              <w:t xml:space="preserve">- </w:t>
            </w:r>
            <w:r w:rsidRPr="00E42C97">
              <w:rPr>
                <w:rFonts w:ascii="Liberation Serif" w:hAnsi="Liberation Serif" w:cs="Liberation Serif"/>
                <w:b w:val="0"/>
                <w:bCs w:val="0"/>
                <w:sz w:val="22"/>
                <w:szCs w:val="22"/>
                <w:lang w:val="en-US"/>
              </w:rPr>
              <w:t>mail</w:t>
            </w:r>
            <w:r w:rsidRPr="00BC2B49">
              <w:rPr>
                <w:rFonts w:ascii="Liberation Serif" w:hAnsi="Liberation Serif" w:cs="Liberation Serif"/>
                <w:b w:val="0"/>
                <w:bCs w:val="0"/>
                <w:sz w:val="22"/>
                <w:szCs w:val="22"/>
              </w:rPr>
              <w:t xml:space="preserve">: </w:t>
            </w:r>
            <w:hyperlink r:id="rId11" w:history="1">
              <w:r w:rsidRPr="00F713A6">
                <w:rPr>
                  <w:rStyle w:val="af3"/>
                  <w:rFonts w:ascii="Liberation Serif" w:hAnsi="Liberation Serif" w:cs="Liberation Serif"/>
                  <w:b w:val="0"/>
                  <w:bCs w:val="0"/>
                  <w:sz w:val="22"/>
                  <w:szCs w:val="22"/>
                  <w:lang w:val="en-US"/>
                </w:rPr>
                <w:t>kontakt</w:t>
              </w:r>
              <w:r w:rsidRPr="00BC2B49">
                <w:rPr>
                  <w:rStyle w:val="af3"/>
                  <w:rFonts w:ascii="Liberation Serif" w:hAnsi="Liberation Serif" w:cs="Liberation Serif"/>
                  <w:b w:val="0"/>
                  <w:bCs w:val="0"/>
                  <w:sz w:val="22"/>
                  <w:szCs w:val="22"/>
                </w:rPr>
                <w:t>@</w:t>
              </w:r>
              <w:r w:rsidRPr="00F713A6">
                <w:rPr>
                  <w:rStyle w:val="af3"/>
                  <w:rFonts w:ascii="Liberation Serif" w:hAnsi="Liberation Serif" w:cs="Liberation Serif"/>
                  <w:b w:val="0"/>
                  <w:bCs w:val="0"/>
                  <w:sz w:val="22"/>
                  <w:szCs w:val="22"/>
                  <w:lang w:val="en-US"/>
                </w:rPr>
                <w:t>movp</w:t>
              </w:r>
              <w:r w:rsidRPr="00BC2B49">
                <w:rPr>
                  <w:rStyle w:val="af3"/>
                  <w:rFonts w:ascii="Liberation Serif" w:hAnsi="Liberation Serif" w:cs="Liberation Serif"/>
                  <w:b w:val="0"/>
                  <w:bCs w:val="0"/>
                  <w:sz w:val="22"/>
                  <w:szCs w:val="22"/>
                </w:rPr>
                <w:t>.</w:t>
              </w:r>
              <w:r w:rsidRPr="00F713A6">
                <w:rPr>
                  <w:rStyle w:val="af3"/>
                  <w:rFonts w:ascii="Liberation Serif" w:hAnsi="Liberation Serif" w:cs="Liberation Serif"/>
                  <w:b w:val="0"/>
                  <w:bCs w:val="0"/>
                  <w:sz w:val="22"/>
                  <w:szCs w:val="22"/>
                  <w:lang w:val="en-US"/>
                </w:rPr>
                <w:t>ru</w:t>
              </w:r>
            </w:hyperlink>
            <w:r w:rsidRPr="00BC2B49">
              <w:rPr>
                <w:rFonts w:ascii="Liberation Serif" w:hAnsi="Liberation Serif" w:cs="Liberation Serif"/>
                <w:b w:val="0"/>
                <w:bCs w:val="0"/>
                <w:sz w:val="22"/>
                <w:szCs w:val="22"/>
              </w:rPr>
              <w:t xml:space="preserve">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67BEB48" w14:textId="77777777" w:rsidR="00C83193" w:rsidRPr="00E42C97" w:rsidRDefault="00C83193" w:rsidP="00ED7309">
            <w:pPr>
              <w:widowControl/>
              <w:spacing w:before="0" w:line="0" w:lineRule="atLeast"/>
              <w:ind w:right="0"/>
              <w:jc w:val="both"/>
              <w:rPr>
                <w:rFonts w:ascii="Liberation Serif" w:hAnsi="Liberation Serif" w:cs="Liberation Serif"/>
                <w:b w:val="0"/>
                <w:bCs w:val="0"/>
                <w:sz w:val="22"/>
                <w:szCs w:val="22"/>
              </w:rPr>
            </w:pPr>
            <w:r w:rsidRPr="00E42C97">
              <w:rPr>
                <w:rFonts w:ascii="Liberation Serif" w:hAnsi="Liberation Serif" w:cs="Liberation Serif"/>
                <w:b w:val="0"/>
                <w:bCs w:val="0"/>
                <w:sz w:val="22"/>
                <w:szCs w:val="22"/>
              </w:rPr>
              <w:t xml:space="preserve">Председатель Территориального объединения работодателей «Совет директоров городского округа Верхняя Пышма» - Колотушкин Владимир Сергеевич </w:t>
            </w:r>
          </w:p>
          <w:p w14:paraId="0AFE32A7" w14:textId="77777777" w:rsidR="00C83193" w:rsidRPr="00E42C97" w:rsidRDefault="00C83193" w:rsidP="00ED7309">
            <w:pPr>
              <w:widowControl/>
              <w:spacing w:before="0" w:line="0" w:lineRule="atLeast"/>
              <w:ind w:right="0"/>
              <w:jc w:val="both"/>
              <w:rPr>
                <w:rFonts w:ascii="Liberation Serif" w:hAnsi="Liberation Serif" w:cs="Liberation Serif"/>
                <w:b w:val="0"/>
                <w:bCs w:val="0"/>
                <w:sz w:val="22"/>
                <w:szCs w:val="22"/>
              </w:rPr>
            </w:pPr>
            <w:r w:rsidRPr="00E42C97">
              <w:rPr>
                <w:rFonts w:ascii="Liberation Serif" w:hAnsi="Liberation Serif" w:cs="Liberation Serif"/>
                <w:b w:val="0"/>
                <w:bCs w:val="0"/>
                <w:sz w:val="22"/>
                <w:szCs w:val="22"/>
              </w:rPr>
              <w:t>контактный телефон:</w:t>
            </w:r>
          </w:p>
          <w:p w14:paraId="54E9F022" w14:textId="77777777" w:rsidR="00C83193" w:rsidRPr="00E42C97" w:rsidRDefault="00C83193" w:rsidP="00ED7309">
            <w:pPr>
              <w:widowControl/>
              <w:spacing w:before="0" w:line="0" w:lineRule="atLeast"/>
              <w:ind w:right="0"/>
              <w:jc w:val="both"/>
              <w:rPr>
                <w:rFonts w:ascii="Liberation Serif" w:hAnsi="Liberation Serif" w:cs="Liberation Serif"/>
                <w:b w:val="0"/>
                <w:bCs w:val="0"/>
                <w:sz w:val="22"/>
                <w:szCs w:val="22"/>
              </w:rPr>
            </w:pPr>
            <w:r w:rsidRPr="00E42C97">
              <w:rPr>
                <w:rFonts w:ascii="Liberation Serif" w:hAnsi="Liberation Serif" w:cs="Liberation Serif"/>
                <w:b w:val="0"/>
                <w:sz w:val="22"/>
                <w:szCs w:val="22"/>
                <w:shd w:val="clear" w:color="auto" w:fill="FFFFFF"/>
              </w:rPr>
              <w:t>(34368) 9-67-15</w:t>
            </w:r>
            <w:r w:rsidRPr="00E42C97">
              <w:rPr>
                <w:rFonts w:ascii="Liberation Serif" w:hAnsi="Liberation Serif" w:cs="Liberation Serif"/>
                <w:b w:val="0"/>
                <w:bCs w:val="0"/>
                <w:sz w:val="22"/>
                <w:szCs w:val="22"/>
              </w:rPr>
              <w:t xml:space="preserve">, </w:t>
            </w:r>
          </w:p>
          <w:p w14:paraId="2DAE1C6C" w14:textId="77777777" w:rsidR="00C83193" w:rsidRPr="00BC2B49" w:rsidRDefault="00C83193" w:rsidP="00ED7309">
            <w:pPr>
              <w:widowControl/>
              <w:spacing w:before="0" w:line="0" w:lineRule="atLeast"/>
              <w:ind w:right="0"/>
              <w:jc w:val="both"/>
              <w:rPr>
                <w:rFonts w:ascii="Liberation Serif" w:hAnsi="Liberation Serif" w:cs="Liberation Serif"/>
                <w:b w:val="0"/>
                <w:bCs w:val="0"/>
                <w:sz w:val="22"/>
                <w:szCs w:val="22"/>
              </w:rPr>
            </w:pPr>
            <w:r w:rsidRPr="00E42C97">
              <w:rPr>
                <w:rFonts w:ascii="Liberation Serif" w:hAnsi="Liberation Serif" w:cs="Liberation Serif"/>
                <w:b w:val="0"/>
                <w:bCs w:val="0"/>
                <w:sz w:val="22"/>
                <w:szCs w:val="22"/>
                <w:lang w:val="en-US"/>
              </w:rPr>
              <w:t>e</w:t>
            </w:r>
            <w:r w:rsidRPr="00BC2B49">
              <w:rPr>
                <w:rFonts w:ascii="Liberation Serif" w:hAnsi="Liberation Serif" w:cs="Liberation Serif"/>
                <w:b w:val="0"/>
                <w:bCs w:val="0"/>
                <w:sz w:val="22"/>
                <w:szCs w:val="22"/>
              </w:rPr>
              <w:t>-</w:t>
            </w:r>
            <w:r w:rsidRPr="00E42C97">
              <w:rPr>
                <w:rFonts w:ascii="Liberation Serif" w:hAnsi="Liberation Serif" w:cs="Liberation Serif"/>
                <w:b w:val="0"/>
                <w:bCs w:val="0"/>
                <w:sz w:val="22"/>
                <w:szCs w:val="22"/>
                <w:lang w:val="en-US"/>
              </w:rPr>
              <w:t>mail</w:t>
            </w:r>
            <w:r w:rsidRPr="00BC2B49">
              <w:rPr>
                <w:rFonts w:ascii="Liberation Serif" w:hAnsi="Liberation Serif" w:cs="Liberation Serif"/>
                <w:b w:val="0"/>
                <w:bCs w:val="0"/>
                <w:sz w:val="22"/>
                <w:szCs w:val="22"/>
              </w:rPr>
              <w:t xml:space="preserve">: </w:t>
            </w:r>
            <w:hyperlink r:id="rId12" w:history="1">
              <w:r w:rsidRPr="00F713A6">
                <w:rPr>
                  <w:rStyle w:val="af3"/>
                  <w:rFonts w:ascii="Liberation Serif" w:hAnsi="Liberation Serif" w:cs="Liberation Serif"/>
                  <w:b w:val="0"/>
                  <w:bCs w:val="0"/>
                  <w:sz w:val="22"/>
                  <w:szCs w:val="22"/>
                  <w:lang w:val="en-US"/>
                </w:rPr>
                <w:t>aouralem</w:t>
              </w:r>
              <w:r w:rsidRPr="00BC2B49">
                <w:rPr>
                  <w:rStyle w:val="af3"/>
                  <w:rFonts w:ascii="Liberation Serif" w:hAnsi="Liberation Serif" w:cs="Liberation Serif"/>
                  <w:b w:val="0"/>
                  <w:bCs w:val="0"/>
                  <w:sz w:val="22"/>
                  <w:szCs w:val="22"/>
                </w:rPr>
                <w:t>@</w:t>
              </w:r>
              <w:r w:rsidRPr="00F713A6">
                <w:rPr>
                  <w:rStyle w:val="af3"/>
                  <w:rFonts w:ascii="Liberation Serif" w:hAnsi="Liberation Serif" w:cs="Liberation Serif"/>
                  <w:b w:val="0"/>
                  <w:bCs w:val="0"/>
                  <w:sz w:val="22"/>
                  <w:szCs w:val="22"/>
                  <w:lang w:val="en-US"/>
                </w:rPr>
                <w:t>elem</w:t>
              </w:r>
              <w:r w:rsidRPr="00BC2B49">
                <w:rPr>
                  <w:rStyle w:val="af3"/>
                  <w:rFonts w:ascii="Liberation Serif" w:hAnsi="Liberation Serif" w:cs="Liberation Serif"/>
                  <w:b w:val="0"/>
                  <w:bCs w:val="0"/>
                  <w:sz w:val="22"/>
                  <w:szCs w:val="22"/>
                </w:rPr>
                <w:t>.</w:t>
              </w:r>
              <w:r w:rsidRPr="00F713A6">
                <w:rPr>
                  <w:rStyle w:val="af3"/>
                  <w:rFonts w:ascii="Liberation Serif" w:hAnsi="Liberation Serif" w:cs="Liberation Serif"/>
                  <w:b w:val="0"/>
                  <w:bCs w:val="0"/>
                  <w:sz w:val="22"/>
                  <w:szCs w:val="22"/>
                  <w:lang w:val="en-US"/>
                </w:rPr>
                <w:t>ru</w:t>
              </w:r>
            </w:hyperlink>
            <w:r w:rsidRPr="00BC2B49">
              <w:rPr>
                <w:rFonts w:ascii="Liberation Serif" w:hAnsi="Liberation Serif" w:cs="Liberation Serif"/>
                <w:b w:val="0"/>
                <w:bCs w:val="0"/>
                <w:sz w:val="22"/>
                <w:szCs w:val="22"/>
              </w:rPr>
              <w:t xml:space="preserve"> </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0B852D6F" w14:textId="77777777" w:rsidR="00C83193" w:rsidRPr="00E42C97" w:rsidRDefault="00C83193" w:rsidP="00ED7309">
            <w:pPr>
              <w:widowControl/>
              <w:spacing w:before="0" w:line="0" w:lineRule="atLeast"/>
              <w:ind w:right="0"/>
              <w:jc w:val="both"/>
              <w:rPr>
                <w:rFonts w:ascii="Liberation Serif" w:hAnsi="Liberation Serif" w:cs="Liberation Serif"/>
                <w:b w:val="0"/>
                <w:bCs w:val="0"/>
                <w:sz w:val="22"/>
                <w:szCs w:val="22"/>
              </w:rPr>
            </w:pPr>
            <w:r w:rsidRPr="00E42C97">
              <w:rPr>
                <w:rFonts w:ascii="Liberation Serif" w:hAnsi="Liberation Serif" w:cs="Liberation Serif"/>
                <w:b w:val="0"/>
                <w:bCs w:val="0"/>
                <w:sz w:val="22"/>
                <w:szCs w:val="22"/>
              </w:rPr>
              <w:t>Председатель Объединения профсоюзных организаций городского округа Верхняя Пышма - Устюжанин Евгений Сергеевич,</w:t>
            </w:r>
          </w:p>
          <w:p w14:paraId="0F2CB8C5" w14:textId="77777777" w:rsidR="00C83193" w:rsidRDefault="00C83193" w:rsidP="00ED7309">
            <w:pPr>
              <w:widowControl/>
              <w:spacing w:before="0" w:line="0" w:lineRule="atLeast"/>
              <w:ind w:right="0"/>
              <w:jc w:val="both"/>
              <w:rPr>
                <w:rFonts w:ascii="Liberation Serif" w:hAnsi="Liberation Serif" w:cs="Liberation Serif"/>
                <w:b w:val="0"/>
                <w:bCs w:val="0"/>
                <w:sz w:val="22"/>
                <w:szCs w:val="22"/>
              </w:rPr>
            </w:pPr>
            <w:r w:rsidRPr="00E42C97">
              <w:rPr>
                <w:rFonts w:ascii="Liberation Serif" w:hAnsi="Liberation Serif" w:cs="Liberation Serif"/>
                <w:b w:val="0"/>
                <w:bCs w:val="0"/>
                <w:sz w:val="22"/>
                <w:szCs w:val="22"/>
              </w:rPr>
              <w:t>контактный телефон:</w:t>
            </w:r>
            <w:r>
              <w:rPr>
                <w:rFonts w:ascii="Liberation Serif" w:hAnsi="Liberation Serif" w:cs="Liberation Serif"/>
                <w:b w:val="0"/>
                <w:bCs w:val="0"/>
                <w:sz w:val="22"/>
                <w:szCs w:val="22"/>
              </w:rPr>
              <w:t xml:space="preserve"> </w:t>
            </w:r>
          </w:p>
          <w:p w14:paraId="41B90EF2" w14:textId="77777777" w:rsidR="00C83193" w:rsidRPr="00E42C97" w:rsidRDefault="00C83193" w:rsidP="00ED7309">
            <w:pPr>
              <w:widowControl/>
              <w:spacing w:before="0" w:line="0" w:lineRule="atLeast"/>
              <w:ind w:right="0"/>
              <w:jc w:val="both"/>
              <w:rPr>
                <w:rFonts w:ascii="Liberation Serif" w:hAnsi="Liberation Serif" w:cs="Liberation Serif"/>
                <w:b w:val="0"/>
                <w:bCs w:val="0"/>
                <w:sz w:val="22"/>
                <w:szCs w:val="22"/>
              </w:rPr>
            </w:pPr>
            <w:r w:rsidRPr="00E42C97">
              <w:rPr>
                <w:rFonts w:ascii="Liberation Serif" w:hAnsi="Liberation Serif" w:cs="Liberation Serif"/>
                <w:b w:val="0"/>
                <w:bCs w:val="0"/>
                <w:sz w:val="22"/>
                <w:szCs w:val="22"/>
              </w:rPr>
              <w:t xml:space="preserve">(34368) 4-60-08, </w:t>
            </w:r>
          </w:p>
          <w:p w14:paraId="737F2849" w14:textId="77777777" w:rsidR="00C83193" w:rsidRPr="00BC2B49" w:rsidRDefault="00C83193" w:rsidP="00ED7309">
            <w:pPr>
              <w:widowControl/>
              <w:spacing w:before="0" w:line="0" w:lineRule="atLeast"/>
              <w:ind w:right="0"/>
              <w:jc w:val="both"/>
              <w:rPr>
                <w:rFonts w:ascii="Liberation Serif" w:hAnsi="Liberation Serif" w:cs="Liberation Serif"/>
                <w:b w:val="0"/>
                <w:bCs w:val="0"/>
                <w:sz w:val="22"/>
                <w:szCs w:val="22"/>
              </w:rPr>
            </w:pPr>
            <w:r w:rsidRPr="00E42C97">
              <w:rPr>
                <w:rFonts w:ascii="Liberation Serif" w:hAnsi="Liberation Serif" w:cs="Liberation Serif"/>
                <w:b w:val="0"/>
                <w:bCs w:val="0"/>
                <w:sz w:val="22"/>
                <w:szCs w:val="22"/>
                <w:lang w:val="en-US"/>
              </w:rPr>
              <w:t>e</w:t>
            </w:r>
            <w:r w:rsidRPr="00BC2B49">
              <w:rPr>
                <w:rFonts w:ascii="Liberation Serif" w:hAnsi="Liberation Serif" w:cs="Liberation Serif"/>
                <w:b w:val="0"/>
                <w:bCs w:val="0"/>
                <w:sz w:val="22"/>
                <w:szCs w:val="22"/>
              </w:rPr>
              <w:t>-</w:t>
            </w:r>
            <w:r w:rsidRPr="00E42C97">
              <w:rPr>
                <w:rFonts w:ascii="Liberation Serif" w:hAnsi="Liberation Serif" w:cs="Liberation Serif"/>
                <w:b w:val="0"/>
                <w:bCs w:val="0"/>
                <w:sz w:val="22"/>
                <w:szCs w:val="22"/>
                <w:lang w:val="en-US"/>
              </w:rPr>
              <w:t>mail</w:t>
            </w:r>
            <w:r w:rsidRPr="00BC2B49">
              <w:rPr>
                <w:rFonts w:ascii="Liberation Serif" w:hAnsi="Liberation Serif" w:cs="Liberation Serif"/>
                <w:b w:val="0"/>
                <w:bCs w:val="0"/>
                <w:sz w:val="22"/>
                <w:szCs w:val="22"/>
              </w:rPr>
              <w:t xml:space="preserve">: </w:t>
            </w:r>
            <w:hyperlink r:id="rId13" w:history="1">
              <w:r w:rsidRPr="00F713A6">
                <w:rPr>
                  <w:rStyle w:val="af3"/>
                  <w:rFonts w:ascii="Liberation Serif" w:hAnsi="Liberation Serif" w:cs="Liberation Serif"/>
                  <w:b w:val="0"/>
                  <w:bCs w:val="0"/>
                  <w:sz w:val="22"/>
                  <w:szCs w:val="22"/>
                  <w:lang w:val="en-US"/>
                </w:rPr>
                <w:t>profkom</w:t>
              </w:r>
              <w:r w:rsidRPr="00BC2B49">
                <w:rPr>
                  <w:rStyle w:val="af3"/>
                  <w:rFonts w:ascii="Liberation Serif" w:hAnsi="Liberation Serif" w:cs="Liberation Serif"/>
                  <w:b w:val="0"/>
                  <w:bCs w:val="0"/>
                  <w:sz w:val="22"/>
                  <w:szCs w:val="22"/>
                </w:rPr>
                <w:t>@</w:t>
              </w:r>
              <w:r w:rsidRPr="00F713A6">
                <w:rPr>
                  <w:rStyle w:val="af3"/>
                  <w:rFonts w:ascii="Liberation Serif" w:hAnsi="Liberation Serif" w:cs="Liberation Serif"/>
                  <w:b w:val="0"/>
                  <w:bCs w:val="0"/>
                  <w:sz w:val="22"/>
                  <w:szCs w:val="22"/>
                  <w:lang w:val="en-US"/>
                </w:rPr>
                <w:t>elem</w:t>
              </w:r>
              <w:r w:rsidRPr="00BC2B49">
                <w:rPr>
                  <w:rStyle w:val="af3"/>
                  <w:rFonts w:ascii="Liberation Serif" w:hAnsi="Liberation Serif" w:cs="Liberation Serif"/>
                  <w:b w:val="0"/>
                  <w:bCs w:val="0"/>
                  <w:sz w:val="22"/>
                  <w:szCs w:val="22"/>
                </w:rPr>
                <w:t>.</w:t>
              </w:r>
              <w:r w:rsidRPr="00F713A6">
                <w:rPr>
                  <w:rStyle w:val="af3"/>
                  <w:rFonts w:ascii="Liberation Serif" w:hAnsi="Liberation Serif" w:cs="Liberation Serif"/>
                  <w:b w:val="0"/>
                  <w:bCs w:val="0"/>
                  <w:sz w:val="22"/>
                  <w:szCs w:val="22"/>
                  <w:lang w:val="en-US"/>
                </w:rPr>
                <w:t>ru</w:t>
              </w:r>
            </w:hyperlink>
            <w:r w:rsidRPr="00BC2B49">
              <w:rPr>
                <w:rFonts w:ascii="Liberation Serif" w:hAnsi="Liberation Serif" w:cs="Liberation Serif"/>
                <w:b w:val="0"/>
                <w:bCs w:val="0"/>
                <w:sz w:val="22"/>
                <w:szCs w:val="22"/>
              </w:rPr>
              <w:t xml:space="preserve"> </w:t>
            </w:r>
          </w:p>
        </w:tc>
      </w:tr>
      <w:tr w:rsidR="00C83193" w:rsidRPr="003E1983" w14:paraId="77173608" w14:textId="77777777" w:rsidTr="00ED7309">
        <w:trPr>
          <w:trHeight w:val="321"/>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7D36336" w14:textId="77777777" w:rsidR="00C83193" w:rsidRPr="00FC29A8" w:rsidRDefault="00C83193" w:rsidP="00ED7309">
            <w:pPr>
              <w:pStyle w:val="111"/>
              <w:spacing w:line="0" w:lineRule="atLeast"/>
              <w:rPr>
                <w:rFonts w:ascii="Liberation Serif" w:hAnsi="Liberation Serif" w:cs="Liberation Serif"/>
              </w:rPr>
            </w:pPr>
            <w:r w:rsidRPr="00FC29A8">
              <w:rPr>
                <w:rFonts w:ascii="Liberation Serif" w:hAnsi="Liberation Serif" w:cs="Liberation Serif"/>
              </w:rPr>
              <w:t>2.</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391F74B" w14:textId="77777777" w:rsidR="00C83193" w:rsidRPr="00FC29A8" w:rsidRDefault="00C83193" w:rsidP="00ED7309">
            <w:pPr>
              <w:pStyle w:val="111"/>
              <w:spacing w:line="0" w:lineRule="atLeast"/>
              <w:rPr>
                <w:rFonts w:ascii="Liberation Serif" w:hAnsi="Liberation Serif" w:cs="Liberation Serif"/>
              </w:rPr>
            </w:pPr>
            <w:r w:rsidRPr="00FC29A8">
              <w:rPr>
                <w:rFonts w:ascii="Liberation Serif" w:hAnsi="Liberation Serif" w:cs="Liberation Serif"/>
              </w:rPr>
              <w:t>Подписано территориально-отраслевых соглашений</w:t>
            </w:r>
          </w:p>
          <w:p w14:paraId="01C8C893" w14:textId="77777777" w:rsidR="00C83193" w:rsidRPr="00FC29A8" w:rsidRDefault="00C83193" w:rsidP="00ED7309">
            <w:pPr>
              <w:pStyle w:val="111"/>
              <w:spacing w:line="0" w:lineRule="atLeast"/>
              <w:rPr>
                <w:rFonts w:ascii="Liberation Serif" w:hAnsi="Liberation Serif" w:cs="Liberation Serif"/>
              </w:rPr>
            </w:pPr>
          </w:p>
        </w:tc>
        <w:tc>
          <w:tcPr>
            <w:tcW w:w="10348" w:type="dxa"/>
            <w:gridSpan w:val="3"/>
            <w:tcBorders>
              <w:top w:val="single" w:sz="4" w:space="0" w:color="auto"/>
              <w:left w:val="single" w:sz="4" w:space="0" w:color="auto"/>
              <w:bottom w:val="single" w:sz="4" w:space="0" w:color="auto"/>
              <w:right w:val="single" w:sz="4" w:space="0" w:color="auto"/>
            </w:tcBorders>
            <w:shd w:val="clear" w:color="auto" w:fill="auto"/>
          </w:tcPr>
          <w:p w14:paraId="0EC35817" w14:textId="77777777" w:rsidR="00C83193" w:rsidRPr="00FC29A8" w:rsidRDefault="00C83193" w:rsidP="00ED7309">
            <w:pPr>
              <w:pStyle w:val="111"/>
              <w:spacing w:line="0" w:lineRule="atLeast"/>
              <w:jc w:val="both"/>
              <w:rPr>
                <w:rFonts w:ascii="Liberation Serif" w:hAnsi="Liberation Serif" w:cs="Liberation Serif"/>
              </w:rPr>
            </w:pPr>
            <w:r w:rsidRPr="00FC29A8">
              <w:rPr>
                <w:rFonts w:ascii="Liberation Serif" w:hAnsi="Liberation Serif" w:cs="Liberation Serif"/>
              </w:rPr>
              <w:t>Соглашение между администрацией городского округа Верхняя Пышма, муниципальным казенным учреждением «Управление образования городского округа Верхняя Пышма» и Верхнепышминской городской организацией Профессионального союза работников народного образования и науки Российской Федерации на 2022 – 2024 годы. Дата подписания – 23 декабря 2021 года. Дата уведомительной регистрации - 27 декабря 2021 года № 44-ОТ</w:t>
            </w:r>
          </w:p>
        </w:tc>
      </w:tr>
      <w:tr w:rsidR="00C83193" w:rsidRPr="003E1983" w14:paraId="4D113E36" w14:textId="77777777" w:rsidTr="00ED7309">
        <w:tc>
          <w:tcPr>
            <w:tcW w:w="562" w:type="dxa"/>
            <w:vMerge w:val="restart"/>
            <w:tcBorders>
              <w:top w:val="single" w:sz="4" w:space="0" w:color="auto"/>
              <w:left w:val="single" w:sz="4" w:space="0" w:color="auto"/>
              <w:bottom w:val="single" w:sz="4" w:space="0" w:color="auto"/>
              <w:right w:val="single" w:sz="4" w:space="0" w:color="auto"/>
            </w:tcBorders>
            <w:shd w:val="clear" w:color="auto" w:fill="auto"/>
          </w:tcPr>
          <w:p w14:paraId="5080D348" w14:textId="77777777" w:rsidR="00C83193" w:rsidRPr="00FC29A8" w:rsidRDefault="00C83193" w:rsidP="00ED7309">
            <w:pPr>
              <w:widowControl/>
              <w:spacing w:before="0" w:line="0" w:lineRule="atLeast"/>
              <w:ind w:right="0"/>
              <w:jc w:val="both"/>
              <w:rPr>
                <w:rFonts w:ascii="Liberation Serif" w:hAnsi="Liberation Serif" w:cs="Liberation Serif"/>
                <w:b w:val="0"/>
                <w:bCs w:val="0"/>
                <w:sz w:val="22"/>
                <w:szCs w:val="22"/>
              </w:rPr>
            </w:pPr>
            <w:r w:rsidRPr="00FC29A8">
              <w:rPr>
                <w:rFonts w:ascii="Liberation Serif" w:hAnsi="Liberation Serif" w:cs="Liberation Serif"/>
                <w:b w:val="0"/>
                <w:bCs w:val="0"/>
                <w:sz w:val="22"/>
                <w:szCs w:val="22"/>
              </w:rPr>
              <w:t xml:space="preserve">3. </w:t>
            </w:r>
          </w:p>
        </w:tc>
        <w:tc>
          <w:tcPr>
            <w:tcW w:w="4395" w:type="dxa"/>
            <w:vMerge w:val="restart"/>
            <w:tcBorders>
              <w:top w:val="single" w:sz="4" w:space="0" w:color="auto"/>
              <w:left w:val="single" w:sz="4" w:space="0" w:color="auto"/>
              <w:bottom w:val="single" w:sz="4" w:space="0" w:color="auto"/>
              <w:right w:val="single" w:sz="4" w:space="0" w:color="auto"/>
            </w:tcBorders>
            <w:shd w:val="clear" w:color="auto" w:fill="auto"/>
          </w:tcPr>
          <w:p w14:paraId="79364D17" w14:textId="77777777" w:rsidR="00C83193" w:rsidRPr="00FC29A8" w:rsidRDefault="00C83193" w:rsidP="00ED7309">
            <w:pPr>
              <w:widowControl/>
              <w:spacing w:before="0" w:line="0" w:lineRule="atLeast"/>
              <w:ind w:right="0"/>
              <w:jc w:val="both"/>
              <w:rPr>
                <w:rFonts w:ascii="Liberation Serif" w:hAnsi="Liberation Serif" w:cs="Liberation Serif"/>
                <w:b w:val="0"/>
                <w:bCs w:val="0"/>
                <w:sz w:val="22"/>
                <w:szCs w:val="22"/>
              </w:rPr>
            </w:pPr>
            <w:r w:rsidRPr="00FC29A8">
              <w:rPr>
                <w:rFonts w:ascii="Liberation Serif" w:hAnsi="Liberation Serif" w:cs="Liberation Serif"/>
                <w:b w:val="0"/>
                <w:bCs w:val="0"/>
                <w:sz w:val="22"/>
                <w:szCs w:val="22"/>
              </w:rPr>
              <w:t>Коллективные договоры, заключенные на предприятиях, в учреждениях и иных организациях, у индивидуальных</w:t>
            </w:r>
          </w:p>
          <w:p w14:paraId="333866B0" w14:textId="77777777" w:rsidR="00C83193" w:rsidRPr="00FC29A8" w:rsidRDefault="00C83193" w:rsidP="00ED7309">
            <w:pPr>
              <w:widowControl/>
              <w:spacing w:before="0" w:line="0" w:lineRule="atLeast"/>
              <w:ind w:right="0"/>
              <w:jc w:val="both"/>
              <w:rPr>
                <w:rFonts w:ascii="Liberation Serif" w:hAnsi="Liberation Serif" w:cs="Liberation Serif"/>
                <w:b w:val="0"/>
                <w:bCs w:val="0"/>
                <w:sz w:val="22"/>
                <w:szCs w:val="22"/>
              </w:rPr>
            </w:pPr>
            <w:r>
              <w:rPr>
                <w:rFonts w:ascii="Liberation Serif" w:hAnsi="Liberation Serif" w:cs="Liberation Serif"/>
                <w:b w:val="0"/>
                <w:bCs w:val="0"/>
                <w:sz w:val="22"/>
                <w:szCs w:val="22"/>
              </w:rPr>
              <w:t>п</w:t>
            </w:r>
            <w:r w:rsidRPr="00FC29A8">
              <w:rPr>
                <w:rFonts w:ascii="Liberation Serif" w:hAnsi="Liberation Serif" w:cs="Liberation Serif"/>
                <w:b w:val="0"/>
                <w:bCs w:val="0"/>
                <w:sz w:val="22"/>
                <w:szCs w:val="22"/>
              </w:rPr>
              <w:t>редпринимателей*</w:t>
            </w:r>
          </w:p>
          <w:p w14:paraId="15C8472E" w14:textId="77777777" w:rsidR="00C83193" w:rsidRPr="00FC29A8" w:rsidRDefault="00C83193" w:rsidP="00ED7309">
            <w:pPr>
              <w:widowControl/>
              <w:spacing w:before="0" w:line="0" w:lineRule="atLeast"/>
              <w:ind w:right="0"/>
              <w:jc w:val="both"/>
              <w:rPr>
                <w:rFonts w:ascii="Liberation Serif" w:hAnsi="Liberation Serif" w:cs="Liberation Serif"/>
                <w:b w:val="0"/>
                <w:bCs w:val="0"/>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F5F7000" w14:textId="77777777" w:rsidR="00C83193" w:rsidRPr="00FC29A8" w:rsidRDefault="00C83193" w:rsidP="00ED7309">
            <w:pPr>
              <w:widowControl/>
              <w:spacing w:before="0" w:line="0" w:lineRule="atLeast"/>
              <w:ind w:right="0"/>
              <w:jc w:val="both"/>
              <w:rPr>
                <w:rFonts w:ascii="Liberation Serif" w:hAnsi="Liberation Serif" w:cs="Liberation Serif"/>
                <w:b w:val="0"/>
                <w:bCs w:val="0"/>
                <w:sz w:val="22"/>
                <w:szCs w:val="22"/>
              </w:rPr>
            </w:pPr>
            <w:r w:rsidRPr="00FC29A8">
              <w:rPr>
                <w:rFonts w:ascii="Liberation Serif" w:hAnsi="Liberation Serif" w:cs="Liberation Serif"/>
                <w:b w:val="0"/>
                <w:bCs w:val="0"/>
                <w:sz w:val="22"/>
                <w:szCs w:val="22"/>
              </w:rPr>
              <w:t>Заключено коллективных договоров (количество)</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B5883FF" w14:textId="77777777" w:rsidR="00C83193" w:rsidRPr="00FC29A8" w:rsidRDefault="00C83193" w:rsidP="00ED7309">
            <w:pPr>
              <w:widowControl/>
              <w:spacing w:before="0" w:line="0" w:lineRule="atLeast"/>
              <w:ind w:right="0"/>
              <w:jc w:val="both"/>
              <w:rPr>
                <w:rFonts w:ascii="Liberation Serif" w:hAnsi="Liberation Serif" w:cs="Liberation Serif"/>
                <w:b w:val="0"/>
                <w:bCs w:val="0"/>
                <w:sz w:val="22"/>
                <w:szCs w:val="22"/>
              </w:rPr>
            </w:pPr>
            <w:r w:rsidRPr="00FC29A8">
              <w:rPr>
                <w:rFonts w:ascii="Liberation Serif" w:hAnsi="Liberation Serif" w:cs="Liberation Serif"/>
                <w:b w:val="0"/>
                <w:bCs w:val="0"/>
                <w:sz w:val="22"/>
                <w:szCs w:val="22"/>
              </w:rPr>
              <w:t>Уровень охвата работников коллективными договорами, чел.</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1DCC98DE" w14:textId="77777777" w:rsidR="00C83193" w:rsidRPr="00FC29A8" w:rsidRDefault="00C83193" w:rsidP="00ED7309">
            <w:pPr>
              <w:widowControl/>
              <w:spacing w:before="0" w:line="0" w:lineRule="atLeast"/>
              <w:ind w:right="0"/>
              <w:jc w:val="both"/>
              <w:rPr>
                <w:rFonts w:ascii="Liberation Serif" w:hAnsi="Liberation Serif" w:cs="Liberation Serif"/>
                <w:b w:val="0"/>
                <w:bCs w:val="0"/>
                <w:sz w:val="22"/>
                <w:szCs w:val="22"/>
              </w:rPr>
            </w:pPr>
            <w:r w:rsidRPr="00FC29A8">
              <w:rPr>
                <w:rFonts w:ascii="Liberation Serif" w:hAnsi="Liberation Serif" w:cs="Liberation Serif"/>
                <w:b w:val="0"/>
                <w:bCs w:val="0"/>
                <w:sz w:val="22"/>
                <w:szCs w:val="22"/>
              </w:rPr>
              <w:t>Не заключены коллективные договоры (перечислить наиболее крупные предприятия, организации)</w:t>
            </w:r>
          </w:p>
        </w:tc>
      </w:tr>
      <w:tr w:rsidR="00C83193" w:rsidRPr="003E1983" w14:paraId="3F7DDF9F" w14:textId="77777777" w:rsidTr="00ED7309">
        <w:tc>
          <w:tcPr>
            <w:tcW w:w="562" w:type="dxa"/>
            <w:vMerge/>
            <w:tcBorders>
              <w:top w:val="single" w:sz="4" w:space="0" w:color="auto"/>
              <w:left w:val="single" w:sz="4" w:space="0" w:color="auto"/>
              <w:bottom w:val="single" w:sz="4" w:space="0" w:color="auto"/>
              <w:right w:val="single" w:sz="4" w:space="0" w:color="auto"/>
            </w:tcBorders>
            <w:shd w:val="clear" w:color="auto" w:fill="auto"/>
          </w:tcPr>
          <w:p w14:paraId="298C74FC" w14:textId="77777777" w:rsidR="00C83193" w:rsidRPr="00FC29A8" w:rsidRDefault="00C83193" w:rsidP="00ED7309">
            <w:pPr>
              <w:widowControl/>
              <w:spacing w:before="0" w:line="0" w:lineRule="atLeast"/>
              <w:ind w:right="0"/>
              <w:jc w:val="both"/>
              <w:rPr>
                <w:rFonts w:ascii="Liberation Serif" w:hAnsi="Liberation Serif" w:cs="Liberation Serif"/>
                <w:b w:val="0"/>
                <w:bCs w:val="0"/>
                <w:sz w:val="22"/>
                <w:szCs w:val="22"/>
              </w:rPr>
            </w:pPr>
          </w:p>
        </w:tc>
        <w:tc>
          <w:tcPr>
            <w:tcW w:w="4395" w:type="dxa"/>
            <w:vMerge/>
            <w:tcBorders>
              <w:top w:val="single" w:sz="4" w:space="0" w:color="auto"/>
              <w:left w:val="single" w:sz="4" w:space="0" w:color="auto"/>
              <w:bottom w:val="single" w:sz="4" w:space="0" w:color="auto"/>
              <w:right w:val="single" w:sz="4" w:space="0" w:color="auto"/>
            </w:tcBorders>
            <w:shd w:val="clear" w:color="auto" w:fill="auto"/>
          </w:tcPr>
          <w:p w14:paraId="0C70B972" w14:textId="77777777" w:rsidR="00C83193" w:rsidRPr="00FC29A8" w:rsidRDefault="00C83193" w:rsidP="00ED7309">
            <w:pPr>
              <w:widowControl/>
              <w:spacing w:before="0" w:line="0" w:lineRule="atLeast"/>
              <w:ind w:right="0"/>
              <w:jc w:val="both"/>
              <w:rPr>
                <w:rFonts w:ascii="Liberation Serif" w:hAnsi="Liberation Serif" w:cs="Liberation Serif"/>
                <w:b w:val="0"/>
                <w:bCs w:val="0"/>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B871258" w14:textId="77777777" w:rsidR="00C83193" w:rsidRPr="00FC29A8" w:rsidRDefault="00C83193" w:rsidP="00D644E2">
            <w:pPr>
              <w:widowControl/>
              <w:spacing w:before="0" w:line="0" w:lineRule="atLeast"/>
              <w:ind w:right="0"/>
              <w:jc w:val="both"/>
              <w:rPr>
                <w:rFonts w:ascii="Liberation Serif" w:hAnsi="Liberation Serif" w:cs="Liberation Serif"/>
                <w:b w:val="0"/>
                <w:bCs w:val="0"/>
                <w:sz w:val="22"/>
                <w:szCs w:val="22"/>
              </w:rPr>
            </w:pPr>
            <w:r w:rsidRPr="00FC29A8">
              <w:rPr>
                <w:rFonts w:ascii="Liberation Serif" w:hAnsi="Liberation Serif" w:cs="Liberation Serif"/>
                <w:b w:val="0"/>
                <w:bCs w:val="0"/>
                <w:sz w:val="22"/>
                <w:szCs w:val="22"/>
              </w:rPr>
              <w:t xml:space="preserve">Зарегистрировано </w:t>
            </w:r>
            <w:r w:rsidR="00D644E2">
              <w:rPr>
                <w:rFonts w:ascii="Liberation Serif" w:hAnsi="Liberation Serif" w:cs="Liberation Serif"/>
                <w:b w:val="0"/>
                <w:bCs w:val="0"/>
                <w:sz w:val="22"/>
                <w:szCs w:val="22"/>
              </w:rPr>
              <w:t>25</w:t>
            </w:r>
            <w:r w:rsidRPr="00FC29A8">
              <w:rPr>
                <w:rFonts w:ascii="Liberation Serif" w:hAnsi="Liberation Serif" w:cs="Liberation Serif"/>
                <w:b w:val="0"/>
                <w:bCs w:val="0"/>
                <w:sz w:val="22"/>
                <w:szCs w:val="22"/>
              </w:rPr>
              <w:t xml:space="preserve"> коллективных договора</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7D7A231" w14:textId="77777777" w:rsidR="00C83193" w:rsidRPr="00FC29A8" w:rsidRDefault="00D644E2" w:rsidP="00ED7309">
            <w:pPr>
              <w:widowControl/>
              <w:spacing w:before="0"/>
              <w:ind w:right="0"/>
              <w:rPr>
                <w:rFonts w:ascii="Liberation Serif" w:hAnsi="Liberation Serif"/>
                <w:b w:val="0"/>
                <w:bCs w:val="0"/>
              </w:rPr>
            </w:pPr>
            <w:r>
              <w:rPr>
                <w:rFonts w:ascii="Liberation Serif" w:hAnsi="Liberation Serif"/>
                <w:b w:val="0"/>
              </w:rPr>
              <w:t>5 493</w:t>
            </w:r>
          </w:p>
          <w:p w14:paraId="5676250A" w14:textId="77777777" w:rsidR="00C83193" w:rsidRPr="00FC29A8" w:rsidRDefault="00C83193" w:rsidP="00ED7309">
            <w:pPr>
              <w:widowControl/>
              <w:spacing w:before="0" w:line="0" w:lineRule="atLeast"/>
              <w:ind w:right="0"/>
              <w:rPr>
                <w:rFonts w:ascii="Liberation Serif" w:hAnsi="Liberation Serif" w:cs="Liberation Serif"/>
                <w:b w:val="0"/>
                <w:bCs w:val="0"/>
                <w:sz w:val="22"/>
                <w:szCs w:val="22"/>
              </w:rPr>
            </w:pP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0D77D869" w14:textId="77777777" w:rsidR="00C83193" w:rsidRPr="00FC29A8" w:rsidRDefault="00C83193" w:rsidP="00ED7309">
            <w:pPr>
              <w:widowControl/>
              <w:spacing w:before="0" w:line="0" w:lineRule="atLeast"/>
              <w:ind w:right="0"/>
              <w:jc w:val="both"/>
              <w:rPr>
                <w:rFonts w:ascii="Liberation Serif" w:hAnsi="Liberation Serif" w:cs="Liberation Serif"/>
                <w:b w:val="0"/>
                <w:bCs w:val="0"/>
                <w:sz w:val="22"/>
                <w:szCs w:val="22"/>
              </w:rPr>
            </w:pPr>
            <w:r w:rsidRPr="00FC29A8">
              <w:rPr>
                <w:rFonts w:ascii="Liberation Serif" w:hAnsi="Liberation Serif" w:cs="Liberation Serif"/>
                <w:b w:val="0"/>
                <w:bCs w:val="0"/>
                <w:sz w:val="22"/>
                <w:szCs w:val="22"/>
              </w:rPr>
              <w:t>ООО «Уральский завод Металл Профиль»</w:t>
            </w:r>
          </w:p>
          <w:p w14:paraId="49B5FD93" w14:textId="77777777" w:rsidR="00C83193" w:rsidRPr="00FC29A8" w:rsidRDefault="00C83193" w:rsidP="00ED7309">
            <w:pPr>
              <w:widowControl/>
              <w:spacing w:before="0" w:line="0" w:lineRule="atLeast"/>
              <w:ind w:right="0"/>
              <w:jc w:val="both"/>
              <w:rPr>
                <w:rFonts w:ascii="Liberation Serif" w:hAnsi="Liberation Serif" w:cs="Liberation Serif"/>
                <w:b w:val="0"/>
                <w:bCs w:val="0"/>
                <w:sz w:val="22"/>
                <w:szCs w:val="22"/>
              </w:rPr>
            </w:pPr>
            <w:r w:rsidRPr="00FC29A8">
              <w:rPr>
                <w:rFonts w:ascii="Liberation Serif" w:hAnsi="Liberation Serif" w:cs="Liberation Serif"/>
                <w:b w:val="0"/>
                <w:bCs w:val="0"/>
                <w:sz w:val="22"/>
                <w:szCs w:val="22"/>
              </w:rPr>
              <w:t>ООО «Форматек»</w:t>
            </w:r>
          </w:p>
          <w:p w14:paraId="65CDCA8A" w14:textId="77777777" w:rsidR="00C83193" w:rsidRPr="00FC29A8" w:rsidRDefault="00C83193" w:rsidP="00ED7309">
            <w:pPr>
              <w:widowControl/>
              <w:spacing w:before="0" w:line="0" w:lineRule="atLeast"/>
              <w:ind w:right="0"/>
              <w:jc w:val="both"/>
              <w:rPr>
                <w:rFonts w:ascii="Liberation Serif" w:hAnsi="Liberation Serif" w:cs="Liberation Serif"/>
                <w:b w:val="0"/>
                <w:bCs w:val="0"/>
                <w:sz w:val="22"/>
                <w:szCs w:val="22"/>
              </w:rPr>
            </w:pPr>
            <w:r w:rsidRPr="00FC29A8">
              <w:rPr>
                <w:rFonts w:ascii="Liberation Serif" w:hAnsi="Liberation Serif" w:cs="Liberation Serif"/>
                <w:b w:val="0"/>
                <w:bCs w:val="0"/>
                <w:sz w:val="22"/>
                <w:szCs w:val="22"/>
              </w:rPr>
              <w:t>ЗАО «Опытный завод огнеупоров»</w:t>
            </w:r>
          </w:p>
          <w:p w14:paraId="22DFFDAE" w14:textId="77777777" w:rsidR="00C83193" w:rsidRPr="00FC29A8" w:rsidRDefault="00C83193" w:rsidP="00ED7309">
            <w:pPr>
              <w:widowControl/>
              <w:spacing w:before="0" w:line="0" w:lineRule="atLeast"/>
              <w:ind w:right="0"/>
              <w:jc w:val="both"/>
              <w:rPr>
                <w:rFonts w:ascii="Liberation Serif" w:hAnsi="Liberation Serif" w:cs="Liberation Serif"/>
                <w:b w:val="0"/>
                <w:bCs w:val="0"/>
                <w:sz w:val="22"/>
                <w:szCs w:val="22"/>
              </w:rPr>
            </w:pPr>
            <w:r w:rsidRPr="00FC29A8">
              <w:rPr>
                <w:rFonts w:ascii="Liberation Serif" w:hAnsi="Liberation Serif" w:cs="Liberation Serif"/>
                <w:b w:val="0"/>
                <w:bCs w:val="0"/>
                <w:sz w:val="22"/>
                <w:szCs w:val="22"/>
              </w:rPr>
              <w:t>ООО «Исетский карьер облицовочных гранитов»</w:t>
            </w:r>
          </w:p>
          <w:p w14:paraId="0613C51F" w14:textId="77777777" w:rsidR="00C83193" w:rsidRPr="00FC29A8" w:rsidRDefault="00C83193" w:rsidP="00ED7309">
            <w:pPr>
              <w:widowControl/>
              <w:spacing w:before="0" w:line="0" w:lineRule="atLeast"/>
              <w:ind w:right="0"/>
              <w:jc w:val="both"/>
              <w:rPr>
                <w:rFonts w:ascii="Liberation Serif" w:hAnsi="Liberation Serif" w:cs="Liberation Serif"/>
                <w:b w:val="0"/>
                <w:bCs w:val="0"/>
                <w:sz w:val="22"/>
                <w:szCs w:val="22"/>
              </w:rPr>
            </w:pPr>
            <w:r w:rsidRPr="00FC29A8">
              <w:rPr>
                <w:rFonts w:ascii="Liberation Serif" w:hAnsi="Liberation Serif" w:cs="Liberation Serif"/>
                <w:b w:val="0"/>
                <w:bCs w:val="0"/>
                <w:sz w:val="22"/>
                <w:szCs w:val="22"/>
              </w:rPr>
              <w:t>Исетский щебеночный завод – филиала ОАО «Первая нерудная компания»</w:t>
            </w:r>
          </w:p>
        </w:tc>
      </w:tr>
    </w:tbl>
    <w:p w14:paraId="5AF8BACA" w14:textId="77777777" w:rsidR="00C83193" w:rsidRPr="00041EC9" w:rsidRDefault="00C83193" w:rsidP="00C83193">
      <w:pPr>
        <w:widowControl/>
        <w:spacing w:before="0" w:line="0" w:lineRule="atLeast"/>
        <w:ind w:right="0"/>
        <w:jc w:val="both"/>
        <w:rPr>
          <w:rFonts w:ascii="Liberation Serif" w:hAnsi="Liberation Serif" w:cs="Liberation Serif"/>
          <w:b w:val="0"/>
          <w:sz w:val="22"/>
          <w:szCs w:val="22"/>
        </w:rPr>
      </w:pPr>
      <w:r w:rsidRPr="00041EC9">
        <w:rPr>
          <w:rFonts w:ascii="Liberation Serif" w:hAnsi="Liberation Serif" w:cs="Liberation Serif"/>
          <w:b w:val="0"/>
          <w:sz w:val="22"/>
          <w:szCs w:val="22"/>
        </w:rPr>
        <w:t>*</w:t>
      </w:r>
      <w:r w:rsidR="00EF6675">
        <w:rPr>
          <w:rFonts w:ascii="Liberation Serif" w:hAnsi="Liberation Serif" w:cs="Liberation Serif"/>
          <w:b w:val="0"/>
          <w:sz w:val="22"/>
          <w:szCs w:val="22"/>
        </w:rPr>
        <w:t xml:space="preserve"> − </w:t>
      </w:r>
      <w:r w:rsidRPr="00041EC9">
        <w:rPr>
          <w:rFonts w:ascii="Liberation Serif" w:hAnsi="Liberation Serif" w:cs="Liberation Serif"/>
          <w:b w:val="0"/>
          <w:sz w:val="22"/>
          <w:szCs w:val="22"/>
        </w:rPr>
        <w:t>Примечание: Информация ГКУ «Верхнепышминский ЦЗ» (контрольные функции по вопросам колдоговорного регулирования с 01.01.2013 года осуществляет ЦЗ)</w:t>
      </w:r>
    </w:p>
    <w:p w14:paraId="1322C408" w14:textId="77777777" w:rsidR="00C83193" w:rsidRPr="00ED7309" w:rsidRDefault="00C83193" w:rsidP="00A453EB">
      <w:pPr>
        <w:widowControl/>
        <w:spacing w:before="0" w:after="160" w:line="259" w:lineRule="auto"/>
        <w:ind w:right="0" w:firstLine="708"/>
        <w:jc w:val="both"/>
        <w:rPr>
          <w:rFonts w:ascii="Liberation Serif" w:hAnsi="Liberation Serif" w:cs="Liberation Serif"/>
          <w:color w:val="FF0000"/>
          <w:sz w:val="28"/>
          <w:szCs w:val="28"/>
        </w:rPr>
      </w:pPr>
      <w:r>
        <w:rPr>
          <w:rFonts w:ascii="Liberation Serif" w:hAnsi="Liberation Serif" w:cs="Liberation Serif"/>
          <w:color w:val="FF0000"/>
          <w:sz w:val="28"/>
          <w:szCs w:val="28"/>
        </w:rPr>
        <w:br w:type="page"/>
      </w:r>
      <w:r w:rsidRPr="006779B8">
        <w:rPr>
          <w:rFonts w:ascii="Liberation Serif" w:hAnsi="Liberation Serif" w:cs="Liberation Serif"/>
          <w:lang w:val="en-US"/>
        </w:rPr>
        <w:lastRenderedPageBreak/>
        <w:t>V</w:t>
      </w:r>
      <w:r w:rsidR="002F7BE8" w:rsidRPr="0098661B">
        <w:rPr>
          <w:rFonts w:ascii="Liberation Serif" w:hAnsi="Liberation Serif" w:cs="Liberation Serif"/>
          <w:lang w:val="en-US"/>
        </w:rPr>
        <w:t>II</w:t>
      </w:r>
      <w:r w:rsidRPr="006779B8">
        <w:rPr>
          <w:rFonts w:ascii="Liberation Serif" w:hAnsi="Liberation Serif" w:cs="Liberation Serif"/>
          <w:lang w:val="en-US"/>
        </w:rPr>
        <w:t>I</w:t>
      </w:r>
      <w:r>
        <w:rPr>
          <w:rFonts w:ascii="Liberation Serif" w:hAnsi="Liberation Serif" w:cs="Liberation Serif"/>
        </w:rPr>
        <w:t>.</w:t>
      </w:r>
      <w:r w:rsidRPr="006779B8">
        <w:rPr>
          <w:rFonts w:ascii="Liberation Serif" w:hAnsi="Liberation Serif" w:cs="Liberation Serif"/>
        </w:rPr>
        <w:t xml:space="preserve"> ХОЗЯЙСТВУЮЩИЕ СУБЪЕКТЫ </w:t>
      </w:r>
    </w:p>
    <w:tbl>
      <w:tblPr>
        <w:tblW w:w="151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3"/>
        <w:gridCol w:w="8825"/>
        <w:gridCol w:w="2551"/>
        <w:gridCol w:w="3118"/>
      </w:tblGrid>
      <w:tr w:rsidR="00C83193" w:rsidRPr="006779B8" w14:paraId="78A45C29" w14:textId="77777777" w:rsidTr="00ED7309">
        <w:trPr>
          <w:cantSplit/>
        </w:trPr>
        <w:tc>
          <w:tcPr>
            <w:tcW w:w="673" w:type="dxa"/>
            <w:vMerge w:val="restart"/>
            <w:tcBorders>
              <w:top w:val="single" w:sz="4" w:space="0" w:color="auto"/>
              <w:left w:val="single" w:sz="4" w:space="0" w:color="auto"/>
              <w:bottom w:val="single" w:sz="4" w:space="0" w:color="auto"/>
              <w:right w:val="single" w:sz="4" w:space="0" w:color="auto"/>
            </w:tcBorders>
          </w:tcPr>
          <w:p w14:paraId="37C728EB" w14:textId="77777777" w:rsidR="00C83193" w:rsidRPr="006779B8" w:rsidRDefault="00C83193" w:rsidP="00ED7309">
            <w:pPr>
              <w:widowControl/>
              <w:spacing w:before="0" w:line="0" w:lineRule="atLeast"/>
              <w:ind w:right="0"/>
              <w:rPr>
                <w:rFonts w:ascii="Liberation Serif" w:hAnsi="Liberation Serif" w:cs="Liberation Serif"/>
              </w:rPr>
            </w:pPr>
            <w:r w:rsidRPr="006779B8">
              <w:rPr>
                <w:rFonts w:ascii="Liberation Serif" w:hAnsi="Liberation Serif" w:cs="Liberation Serif"/>
              </w:rPr>
              <w:t>№</w:t>
            </w:r>
          </w:p>
          <w:p w14:paraId="6E799A2F" w14:textId="77777777" w:rsidR="00C83193" w:rsidRPr="006779B8" w:rsidRDefault="00C83193" w:rsidP="00ED7309">
            <w:pPr>
              <w:widowControl/>
              <w:spacing w:before="0" w:line="0" w:lineRule="atLeast"/>
              <w:ind w:right="0"/>
              <w:rPr>
                <w:rFonts w:ascii="Liberation Serif" w:hAnsi="Liberation Serif" w:cs="Liberation Serif"/>
                <w:b w:val="0"/>
                <w:bCs w:val="0"/>
              </w:rPr>
            </w:pPr>
            <w:r w:rsidRPr="006779B8">
              <w:rPr>
                <w:rFonts w:ascii="Liberation Serif" w:hAnsi="Liberation Serif" w:cs="Liberation Serif"/>
              </w:rPr>
              <w:t>п/п</w:t>
            </w:r>
          </w:p>
        </w:tc>
        <w:tc>
          <w:tcPr>
            <w:tcW w:w="8825" w:type="dxa"/>
            <w:vMerge w:val="restart"/>
            <w:tcBorders>
              <w:top w:val="single" w:sz="4" w:space="0" w:color="auto"/>
              <w:left w:val="single" w:sz="4" w:space="0" w:color="auto"/>
              <w:bottom w:val="single" w:sz="4" w:space="0" w:color="auto"/>
              <w:right w:val="single" w:sz="4" w:space="0" w:color="auto"/>
            </w:tcBorders>
          </w:tcPr>
          <w:p w14:paraId="4A1CDC9C" w14:textId="77777777" w:rsidR="00C83193" w:rsidRPr="006779B8" w:rsidRDefault="00C83193" w:rsidP="00ED7309">
            <w:pPr>
              <w:pStyle w:val="1"/>
              <w:spacing w:before="0" w:after="0" w:line="0" w:lineRule="atLeast"/>
              <w:ind w:right="0"/>
              <w:rPr>
                <w:rFonts w:ascii="Liberation Serif" w:hAnsi="Liberation Serif" w:cs="Liberation Serif"/>
                <w:bCs w:val="0"/>
                <w:sz w:val="24"/>
                <w:szCs w:val="24"/>
              </w:rPr>
            </w:pPr>
            <w:r w:rsidRPr="006779B8">
              <w:rPr>
                <w:rFonts w:ascii="Liberation Serif" w:hAnsi="Liberation Serif" w:cs="Liberation Serif"/>
                <w:bCs w:val="0"/>
                <w:sz w:val="24"/>
                <w:szCs w:val="24"/>
              </w:rPr>
              <w:t>Отрасль предприятия</w:t>
            </w:r>
          </w:p>
        </w:tc>
        <w:tc>
          <w:tcPr>
            <w:tcW w:w="5669" w:type="dxa"/>
            <w:gridSpan w:val="2"/>
            <w:tcBorders>
              <w:top w:val="single" w:sz="4" w:space="0" w:color="auto"/>
              <w:left w:val="single" w:sz="4" w:space="0" w:color="auto"/>
              <w:bottom w:val="single" w:sz="4" w:space="0" w:color="auto"/>
              <w:right w:val="single" w:sz="4" w:space="0" w:color="auto"/>
            </w:tcBorders>
          </w:tcPr>
          <w:p w14:paraId="504816ED" w14:textId="77777777" w:rsidR="00C83193" w:rsidRPr="006779B8" w:rsidRDefault="00C83193" w:rsidP="00ED7309">
            <w:pPr>
              <w:pStyle w:val="81"/>
              <w:autoSpaceDE/>
              <w:autoSpaceDN/>
              <w:adjustRightInd/>
              <w:spacing w:line="0" w:lineRule="atLeast"/>
              <w:rPr>
                <w:rFonts w:ascii="Liberation Serif" w:hAnsi="Liberation Serif" w:cs="Liberation Serif"/>
                <w:sz w:val="24"/>
                <w:szCs w:val="24"/>
              </w:rPr>
            </w:pPr>
            <w:r w:rsidRPr="006779B8">
              <w:rPr>
                <w:rFonts w:ascii="Liberation Serif" w:hAnsi="Liberation Serif" w:cs="Liberation Serif"/>
                <w:sz w:val="24"/>
                <w:szCs w:val="24"/>
              </w:rPr>
              <w:t>В разрезе видов экономической деятельности</w:t>
            </w:r>
          </w:p>
        </w:tc>
      </w:tr>
      <w:tr w:rsidR="00C83193" w:rsidRPr="006779B8" w14:paraId="0AA86B1E" w14:textId="77777777" w:rsidTr="00ED7309">
        <w:trPr>
          <w:cantSplit/>
        </w:trPr>
        <w:tc>
          <w:tcPr>
            <w:tcW w:w="673" w:type="dxa"/>
            <w:vMerge/>
            <w:tcBorders>
              <w:top w:val="single" w:sz="4" w:space="0" w:color="auto"/>
              <w:left w:val="single" w:sz="4" w:space="0" w:color="auto"/>
              <w:bottom w:val="single" w:sz="4" w:space="0" w:color="auto"/>
              <w:right w:val="single" w:sz="4" w:space="0" w:color="auto"/>
            </w:tcBorders>
          </w:tcPr>
          <w:p w14:paraId="54707778" w14:textId="77777777" w:rsidR="00C83193" w:rsidRPr="006779B8" w:rsidRDefault="00C83193" w:rsidP="00ED7309">
            <w:pPr>
              <w:widowControl/>
              <w:spacing w:before="0" w:line="0" w:lineRule="atLeast"/>
              <w:ind w:right="0"/>
              <w:jc w:val="both"/>
              <w:rPr>
                <w:rFonts w:ascii="Liberation Serif" w:hAnsi="Liberation Serif" w:cs="Liberation Serif"/>
                <w:b w:val="0"/>
                <w:bCs w:val="0"/>
              </w:rPr>
            </w:pPr>
          </w:p>
        </w:tc>
        <w:tc>
          <w:tcPr>
            <w:tcW w:w="8825" w:type="dxa"/>
            <w:vMerge/>
            <w:tcBorders>
              <w:top w:val="single" w:sz="4" w:space="0" w:color="auto"/>
              <w:left w:val="single" w:sz="4" w:space="0" w:color="auto"/>
              <w:bottom w:val="single" w:sz="4" w:space="0" w:color="auto"/>
              <w:right w:val="single" w:sz="4" w:space="0" w:color="auto"/>
            </w:tcBorders>
          </w:tcPr>
          <w:p w14:paraId="79A42A0E" w14:textId="77777777" w:rsidR="00C83193" w:rsidRPr="006779B8" w:rsidRDefault="00C83193" w:rsidP="00ED7309">
            <w:pPr>
              <w:pStyle w:val="1"/>
              <w:spacing w:before="0" w:after="0" w:line="0" w:lineRule="atLeast"/>
              <w:ind w:right="0"/>
              <w:rPr>
                <w:rFonts w:ascii="Liberation Serif" w:hAnsi="Liberation Serif" w:cs="Liberation Serif"/>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9EE57C5" w14:textId="77777777" w:rsidR="00C83193" w:rsidRPr="006779B8" w:rsidRDefault="00C83193" w:rsidP="00ED7309">
            <w:pPr>
              <w:pStyle w:val="81"/>
              <w:keepNext w:val="0"/>
              <w:autoSpaceDE/>
              <w:autoSpaceDN/>
              <w:adjustRightInd/>
              <w:spacing w:line="0" w:lineRule="atLeast"/>
              <w:rPr>
                <w:rFonts w:ascii="Liberation Serif" w:hAnsi="Liberation Serif" w:cs="Liberation Serif"/>
                <w:sz w:val="24"/>
                <w:szCs w:val="24"/>
              </w:rPr>
            </w:pPr>
            <w:r w:rsidRPr="006779B8">
              <w:rPr>
                <w:rFonts w:ascii="Liberation Serif" w:hAnsi="Liberation Serif" w:cs="Liberation Serif"/>
                <w:sz w:val="24"/>
                <w:szCs w:val="24"/>
              </w:rPr>
              <w:t>Организации, включая юридические лица, филиалы и представительства</w:t>
            </w:r>
          </w:p>
        </w:tc>
        <w:tc>
          <w:tcPr>
            <w:tcW w:w="3118" w:type="dxa"/>
            <w:tcBorders>
              <w:top w:val="single" w:sz="4" w:space="0" w:color="auto"/>
              <w:left w:val="single" w:sz="4" w:space="0" w:color="auto"/>
              <w:bottom w:val="single" w:sz="4" w:space="0" w:color="auto"/>
              <w:right w:val="single" w:sz="4" w:space="0" w:color="auto"/>
            </w:tcBorders>
          </w:tcPr>
          <w:p w14:paraId="37A9DDA2" w14:textId="77777777" w:rsidR="00C83193" w:rsidRPr="006779B8" w:rsidRDefault="00C83193" w:rsidP="00ED7309">
            <w:pPr>
              <w:pStyle w:val="81"/>
              <w:keepNext w:val="0"/>
              <w:autoSpaceDE/>
              <w:autoSpaceDN/>
              <w:adjustRightInd/>
              <w:spacing w:line="0" w:lineRule="atLeast"/>
              <w:rPr>
                <w:rFonts w:ascii="Liberation Serif" w:hAnsi="Liberation Serif" w:cs="Liberation Serif"/>
                <w:sz w:val="24"/>
                <w:szCs w:val="24"/>
              </w:rPr>
            </w:pPr>
            <w:r w:rsidRPr="006779B8">
              <w:rPr>
                <w:rFonts w:ascii="Liberation Serif" w:hAnsi="Liberation Serif" w:cs="Liberation Serif"/>
                <w:sz w:val="24"/>
                <w:szCs w:val="24"/>
              </w:rPr>
              <w:t>Индивидуальные предприниматели, включая глав крестьянских (фермерских) хозяйств</w:t>
            </w:r>
          </w:p>
        </w:tc>
      </w:tr>
      <w:tr w:rsidR="00C83193" w:rsidRPr="006779B8" w14:paraId="0FC8C118" w14:textId="77777777" w:rsidTr="00ED7309">
        <w:trPr>
          <w:trHeight w:val="225"/>
        </w:trPr>
        <w:tc>
          <w:tcPr>
            <w:tcW w:w="673" w:type="dxa"/>
            <w:tcBorders>
              <w:top w:val="single" w:sz="4" w:space="0" w:color="auto"/>
              <w:left w:val="single" w:sz="4" w:space="0" w:color="auto"/>
              <w:bottom w:val="nil"/>
              <w:right w:val="single" w:sz="4" w:space="0" w:color="auto"/>
            </w:tcBorders>
          </w:tcPr>
          <w:p w14:paraId="7A221A83" w14:textId="77777777" w:rsidR="00C83193" w:rsidRPr="006779B8" w:rsidRDefault="00C83193" w:rsidP="00ED7309">
            <w:pPr>
              <w:widowControl/>
              <w:spacing w:before="0" w:line="0" w:lineRule="atLeast"/>
              <w:ind w:right="0"/>
              <w:rPr>
                <w:rFonts w:ascii="Liberation Serif" w:hAnsi="Liberation Serif" w:cs="Liberation Serif"/>
                <w:b w:val="0"/>
                <w:bCs w:val="0"/>
              </w:rPr>
            </w:pPr>
            <w:r w:rsidRPr="006779B8">
              <w:rPr>
                <w:rFonts w:ascii="Liberation Serif" w:hAnsi="Liberation Serif" w:cs="Liberation Serif"/>
                <w:b w:val="0"/>
                <w:bCs w:val="0"/>
              </w:rPr>
              <w:t>1</w:t>
            </w:r>
          </w:p>
        </w:tc>
        <w:tc>
          <w:tcPr>
            <w:tcW w:w="8825" w:type="dxa"/>
            <w:tcBorders>
              <w:top w:val="single" w:sz="4" w:space="0" w:color="auto"/>
              <w:left w:val="single" w:sz="4" w:space="0" w:color="auto"/>
              <w:bottom w:val="nil"/>
              <w:right w:val="single" w:sz="4" w:space="0" w:color="auto"/>
            </w:tcBorders>
          </w:tcPr>
          <w:p w14:paraId="096011C6" w14:textId="77777777" w:rsidR="00C83193" w:rsidRPr="006779B8" w:rsidRDefault="00C83193" w:rsidP="00ED7309">
            <w:pPr>
              <w:widowControl/>
              <w:spacing w:before="0" w:line="0" w:lineRule="atLeast"/>
              <w:ind w:right="0"/>
              <w:jc w:val="both"/>
              <w:rPr>
                <w:rFonts w:ascii="Liberation Serif" w:hAnsi="Liberation Serif" w:cs="Liberation Serif"/>
                <w:b w:val="0"/>
                <w:bCs w:val="0"/>
              </w:rPr>
            </w:pPr>
            <w:r w:rsidRPr="006779B8">
              <w:rPr>
                <w:rFonts w:ascii="Liberation Serif" w:hAnsi="Liberation Serif" w:cs="Liberation Serif"/>
                <w:b w:val="0"/>
                <w:bCs w:val="0"/>
              </w:rPr>
              <w:t xml:space="preserve">Сельское хозяйство, охота, рыболовство, рыбоводство </w:t>
            </w:r>
          </w:p>
        </w:tc>
        <w:tc>
          <w:tcPr>
            <w:tcW w:w="2551" w:type="dxa"/>
            <w:tcBorders>
              <w:top w:val="single" w:sz="4" w:space="0" w:color="auto"/>
              <w:left w:val="single" w:sz="4" w:space="0" w:color="auto"/>
              <w:bottom w:val="nil"/>
              <w:right w:val="single" w:sz="4" w:space="0" w:color="auto"/>
            </w:tcBorders>
          </w:tcPr>
          <w:p w14:paraId="459687E9" w14:textId="77777777" w:rsidR="00C83193" w:rsidRPr="00786414" w:rsidRDefault="00C83193" w:rsidP="00ED7309">
            <w:pPr>
              <w:widowControl/>
              <w:spacing w:before="0" w:line="0" w:lineRule="atLeast"/>
              <w:ind w:right="0"/>
              <w:rPr>
                <w:rFonts w:ascii="Liberation Serif" w:hAnsi="Liberation Serif" w:cs="Liberation Serif"/>
                <w:b w:val="0"/>
                <w:bCs w:val="0"/>
              </w:rPr>
            </w:pPr>
            <w:r w:rsidRPr="00786414">
              <w:rPr>
                <w:rFonts w:ascii="Liberation Serif" w:hAnsi="Liberation Serif" w:cs="Liberation Serif"/>
                <w:b w:val="0"/>
                <w:bCs w:val="0"/>
              </w:rPr>
              <w:t>38</w:t>
            </w:r>
          </w:p>
        </w:tc>
        <w:tc>
          <w:tcPr>
            <w:tcW w:w="3118" w:type="dxa"/>
            <w:tcBorders>
              <w:top w:val="single" w:sz="4" w:space="0" w:color="auto"/>
              <w:left w:val="single" w:sz="4" w:space="0" w:color="auto"/>
              <w:bottom w:val="nil"/>
              <w:right w:val="single" w:sz="4" w:space="0" w:color="auto"/>
            </w:tcBorders>
          </w:tcPr>
          <w:p w14:paraId="3AE8CB37" w14:textId="77777777" w:rsidR="00C83193" w:rsidRPr="00786414" w:rsidRDefault="00786414" w:rsidP="00ED7309">
            <w:pPr>
              <w:widowControl/>
              <w:spacing w:before="0" w:line="0" w:lineRule="atLeast"/>
              <w:ind w:right="0"/>
              <w:rPr>
                <w:rFonts w:ascii="Liberation Serif" w:hAnsi="Liberation Serif" w:cs="Liberation Serif"/>
                <w:b w:val="0"/>
                <w:bCs w:val="0"/>
              </w:rPr>
            </w:pPr>
            <w:r>
              <w:rPr>
                <w:rFonts w:ascii="Liberation Serif" w:hAnsi="Liberation Serif" w:cs="Liberation Serif"/>
                <w:b w:val="0"/>
                <w:bCs w:val="0"/>
              </w:rPr>
              <w:t>53</w:t>
            </w:r>
          </w:p>
        </w:tc>
      </w:tr>
      <w:tr w:rsidR="00C83193" w:rsidRPr="006779B8" w14:paraId="48F7024B" w14:textId="77777777" w:rsidTr="00ED7309">
        <w:trPr>
          <w:trHeight w:val="225"/>
        </w:trPr>
        <w:tc>
          <w:tcPr>
            <w:tcW w:w="673" w:type="dxa"/>
            <w:tcBorders>
              <w:top w:val="single" w:sz="4" w:space="0" w:color="auto"/>
              <w:left w:val="single" w:sz="4" w:space="0" w:color="auto"/>
              <w:bottom w:val="nil"/>
              <w:right w:val="single" w:sz="4" w:space="0" w:color="auto"/>
            </w:tcBorders>
          </w:tcPr>
          <w:p w14:paraId="23A46D78" w14:textId="77777777" w:rsidR="00C83193" w:rsidRPr="006779B8" w:rsidRDefault="00C83193" w:rsidP="00ED7309">
            <w:pPr>
              <w:widowControl/>
              <w:spacing w:before="0" w:line="0" w:lineRule="atLeast"/>
              <w:ind w:right="0"/>
              <w:rPr>
                <w:rFonts w:ascii="Liberation Serif" w:hAnsi="Liberation Serif" w:cs="Liberation Serif"/>
                <w:b w:val="0"/>
                <w:bCs w:val="0"/>
              </w:rPr>
            </w:pPr>
            <w:r w:rsidRPr="006779B8">
              <w:rPr>
                <w:rFonts w:ascii="Liberation Serif" w:hAnsi="Liberation Serif" w:cs="Liberation Serif"/>
                <w:b w:val="0"/>
                <w:bCs w:val="0"/>
              </w:rPr>
              <w:t>2</w:t>
            </w:r>
          </w:p>
        </w:tc>
        <w:tc>
          <w:tcPr>
            <w:tcW w:w="8825" w:type="dxa"/>
            <w:tcBorders>
              <w:top w:val="single" w:sz="4" w:space="0" w:color="auto"/>
              <w:left w:val="single" w:sz="4" w:space="0" w:color="auto"/>
              <w:bottom w:val="nil"/>
              <w:right w:val="single" w:sz="4" w:space="0" w:color="auto"/>
            </w:tcBorders>
          </w:tcPr>
          <w:p w14:paraId="76084D76" w14:textId="77777777" w:rsidR="00C83193" w:rsidRPr="006779B8" w:rsidRDefault="00C83193" w:rsidP="00ED7309">
            <w:pPr>
              <w:widowControl/>
              <w:spacing w:before="0" w:line="0" w:lineRule="atLeast"/>
              <w:ind w:right="0"/>
              <w:jc w:val="both"/>
              <w:rPr>
                <w:rFonts w:ascii="Liberation Serif" w:hAnsi="Liberation Serif" w:cs="Liberation Serif"/>
                <w:b w:val="0"/>
                <w:bCs w:val="0"/>
              </w:rPr>
            </w:pPr>
            <w:r w:rsidRPr="006779B8">
              <w:rPr>
                <w:rFonts w:ascii="Liberation Serif" w:hAnsi="Liberation Serif" w:cs="Liberation Serif"/>
                <w:b w:val="0"/>
                <w:bCs w:val="0"/>
              </w:rPr>
              <w:t>Добыча полезных ископаемых</w:t>
            </w:r>
          </w:p>
        </w:tc>
        <w:tc>
          <w:tcPr>
            <w:tcW w:w="2551" w:type="dxa"/>
            <w:tcBorders>
              <w:top w:val="single" w:sz="4" w:space="0" w:color="auto"/>
              <w:left w:val="single" w:sz="4" w:space="0" w:color="auto"/>
              <w:bottom w:val="nil"/>
              <w:right w:val="single" w:sz="4" w:space="0" w:color="auto"/>
            </w:tcBorders>
          </w:tcPr>
          <w:p w14:paraId="3790A2E6" w14:textId="77777777" w:rsidR="00C83193" w:rsidRPr="00786414" w:rsidRDefault="00786414" w:rsidP="00ED7309">
            <w:pPr>
              <w:widowControl/>
              <w:tabs>
                <w:tab w:val="center" w:pos="1451"/>
                <w:tab w:val="right" w:pos="2903"/>
              </w:tabs>
              <w:spacing w:before="0" w:line="0" w:lineRule="atLeast"/>
              <w:ind w:right="0"/>
              <w:rPr>
                <w:rFonts w:ascii="Liberation Serif" w:hAnsi="Liberation Serif" w:cs="Liberation Serif"/>
                <w:b w:val="0"/>
                <w:bCs w:val="0"/>
              </w:rPr>
            </w:pPr>
            <w:r w:rsidRPr="00786414">
              <w:rPr>
                <w:rFonts w:ascii="Liberation Serif" w:hAnsi="Liberation Serif" w:cs="Liberation Serif"/>
                <w:b w:val="0"/>
                <w:bCs w:val="0"/>
              </w:rPr>
              <w:t>21</w:t>
            </w:r>
          </w:p>
        </w:tc>
        <w:tc>
          <w:tcPr>
            <w:tcW w:w="3118" w:type="dxa"/>
            <w:tcBorders>
              <w:top w:val="single" w:sz="4" w:space="0" w:color="auto"/>
              <w:left w:val="single" w:sz="4" w:space="0" w:color="auto"/>
              <w:bottom w:val="nil"/>
              <w:right w:val="single" w:sz="4" w:space="0" w:color="auto"/>
            </w:tcBorders>
          </w:tcPr>
          <w:p w14:paraId="42C63549" w14:textId="77777777" w:rsidR="00C83193" w:rsidRPr="00786414" w:rsidRDefault="00786414" w:rsidP="00ED7309">
            <w:pPr>
              <w:widowControl/>
              <w:spacing w:before="0" w:line="0" w:lineRule="atLeast"/>
              <w:ind w:right="0"/>
              <w:rPr>
                <w:rFonts w:ascii="Liberation Serif" w:hAnsi="Liberation Serif" w:cs="Liberation Serif"/>
                <w:b w:val="0"/>
                <w:bCs w:val="0"/>
              </w:rPr>
            </w:pPr>
            <w:r>
              <w:rPr>
                <w:rFonts w:ascii="Liberation Serif" w:hAnsi="Liberation Serif" w:cs="Liberation Serif"/>
                <w:b w:val="0"/>
                <w:bCs w:val="0"/>
              </w:rPr>
              <w:t>2</w:t>
            </w:r>
          </w:p>
        </w:tc>
      </w:tr>
      <w:tr w:rsidR="00C83193" w:rsidRPr="006779B8" w14:paraId="329B6980" w14:textId="77777777" w:rsidTr="00ED7309">
        <w:trPr>
          <w:trHeight w:val="225"/>
        </w:trPr>
        <w:tc>
          <w:tcPr>
            <w:tcW w:w="673" w:type="dxa"/>
            <w:tcBorders>
              <w:top w:val="single" w:sz="4" w:space="0" w:color="auto"/>
              <w:left w:val="single" w:sz="4" w:space="0" w:color="auto"/>
              <w:bottom w:val="nil"/>
              <w:right w:val="single" w:sz="4" w:space="0" w:color="auto"/>
            </w:tcBorders>
          </w:tcPr>
          <w:p w14:paraId="471FC9BE" w14:textId="77777777" w:rsidR="00C83193" w:rsidRPr="006779B8" w:rsidRDefault="00C83193" w:rsidP="00ED7309">
            <w:pPr>
              <w:widowControl/>
              <w:spacing w:before="0" w:line="0" w:lineRule="atLeast"/>
              <w:ind w:right="0"/>
              <w:rPr>
                <w:rFonts w:ascii="Liberation Serif" w:hAnsi="Liberation Serif" w:cs="Liberation Serif"/>
                <w:b w:val="0"/>
                <w:bCs w:val="0"/>
              </w:rPr>
            </w:pPr>
            <w:r w:rsidRPr="006779B8">
              <w:rPr>
                <w:rFonts w:ascii="Liberation Serif" w:hAnsi="Liberation Serif" w:cs="Liberation Serif"/>
                <w:b w:val="0"/>
                <w:bCs w:val="0"/>
              </w:rPr>
              <w:t>3</w:t>
            </w:r>
          </w:p>
        </w:tc>
        <w:tc>
          <w:tcPr>
            <w:tcW w:w="8825" w:type="dxa"/>
            <w:tcBorders>
              <w:top w:val="single" w:sz="4" w:space="0" w:color="auto"/>
              <w:left w:val="single" w:sz="4" w:space="0" w:color="auto"/>
              <w:bottom w:val="nil"/>
              <w:right w:val="single" w:sz="4" w:space="0" w:color="auto"/>
            </w:tcBorders>
          </w:tcPr>
          <w:p w14:paraId="298B5757" w14:textId="77777777" w:rsidR="00C83193" w:rsidRPr="006779B8" w:rsidRDefault="00C83193" w:rsidP="00ED7309">
            <w:pPr>
              <w:widowControl/>
              <w:spacing w:before="0" w:line="0" w:lineRule="atLeast"/>
              <w:ind w:right="0"/>
              <w:jc w:val="both"/>
              <w:rPr>
                <w:rFonts w:ascii="Liberation Serif" w:hAnsi="Liberation Serif" w:cs="Liberation Serif"/>
                <w:b w:val="0"/>
                <w:bCs w:val="0"/>
              </w:rPr>
            </w:pPr>
            <w:r w:rsidRPr="006779B8">
              <w:rPr>
                <w:rFonts w:ascii="Liberation Serif" w:hAnsi="Liberation Serif" w:cs="Liberation Serif"/>
                <w:b w:val="0"/>
                <w:bCs w:val="0"/>
              </w:rPr>
              <w:t>Обрабатывающие производства</w:t>
            </w:r>
          </w:p>
        </w:tc>
        <w:tc>
          <w:tcPr>
            <w:tcW w:w="2551" w:type="dxa"/>
            <w:tcBorders>
              <w:top w:val="single" w:sz="4" w:space="0" w:color="auto"/>
              <w:left w:val="single" w:sz="4" w:space="0" w:color="auto"/>
              <w:bottom w:val="nil"/>
              <w:right w:val="single" w:sz="4" w:space="0" w:color="auto"/>
            </w:tcBorders>
          </w:tcPr>
          <w:p w14:paraId="61A26BDC" w14:textId="77777777" w:rsidR="00C83193" w:rsidRPr="00786414" w:rsidRDefault="00786414" w:rsidP="00ED7309">
            <w:pPr>
              <w:widowControl/>
              <w:spacing w:before="0" w:line="0" w:lineRule="atLeast"/>
              <w:ind w:right="0"/>
              <w:rPr>
                <w:rFonts w:ascii="Liberation Serif" w:hAnsi="Liberation Serif" w:cs="Liberation Serif"/>
                <w:b w:val="0"/>
                <w:bCs w:val="0"/>
              </w:rPr>
            </w:pPr>
            <w:r>
              <w:rPr>
                <w:rFonts w:ascii="Liberation Serif" w:hAnsi="Liberation Serif" w:cs="Liberation Serif"/>
                <w:b w:val="0"/>
                <w:bCs w:val="0"/>
              </w:rPr>
              <w:t>327</w:t>
            </w:r>
          </w:p>
        </w:tc>
        <w:tc>
          <w:tcPr>
            <w:tcW w:w="3118" w:type="dxa"/>
            <w:tcBorders>
              <w:top w:val="single" w:sz="4" w:space="0" w:color="auto"/>
              <w:left w:val="single" w:sz="4" w:space="0" w:color="auto"/>
              <w:bottom w:val="nil"/>
              <w:right w:val="single" w:sz="4" w:space="0" w:color="auto"/>
            </w:tcBorders>
          </w:tcPr>
          <w:p w14:paraId="2F10CD29" w14:textId="77777777" w:rsidR="00C83193" w:rsidRPr="00786414" w:rsidRDefault="00786414" w:rsidP="00786414">
            <w:pPr>
              <w:widowControl/>
              <w:tabs>
                <w:tab w:val="center" w:pos="1380"/>
                <w:tab w:val="right" w:pos="2760"/>
              </w:tabs>
              <w:spacing w:before="0" w:line="0" w:lineRule="atLeast"/>
              <w:ind w:right="0"/>
              <w:rPr>
                <w:rFonts w:ascii="Liberation Serif" w:hAnsi="Liberation Serif" w:cs="Liberation Serif"/>
                <w:b w:val="0"/>
                <w:bCs w:val="0"/>
              </w:rPr>
            </w:pPr>
            <w:r>
              <w:rPr>
                <w:rFonts w:ascii="Liberation Serif" w:hAnsi="Liberation Serif" w:cs="Liberation Serif"/>
                <w:b w:val="0"/>
                <w:bCs w:val="0"/>
              </w:rPr>
              <w:t>498</w:t>
            </w:r>
          </w:p>
        </w:tc>
      </w:tr>
      <w:tr w:rsidR="00C83193" w:rsidRPr="006779B8" w14:paraId="451A4CD5" w14:textId="77777777" w:rsidTr="00ED7309">
        <w:trPr>
          <w:trHeight w:val="225"/>
        </w:trPr>
        <w:tc>
          <w:tcPr>
            <w:tcW w:w="673" w:type="dxa"/>
            <w:tcBorders>
              <w:top w:val="single" w:sz="4" w:space="0" w:color="auto"/>
              <w:left w:val="single" w:sz="4" w:space="0" w:color="auto"/>
              <w:bottom w:val="nil"/>
              <w:right w:val="single" w:sz="4" w:space="0" w:color="auto"/>
            </w:tcBorders>
          </w:tcPr>
          <w:p w14:paraId="0F2B118B" w14:textId="77777777" w:rsidR="00C83193" w:rsidRPr="006779B8" w:rsidRDefault="00C83193" w:rsidP="00ED7309">
            <w:pPr>
              <w:widowControl/>
              <w:spacing w:before="0" w:line="0" w:lineRule="atLeast"/>
              <w:ind w:right="0"/>
              <w:rPr>
                <w:rFonts w:ascii="Liberation Serif" w:hAnsi="Liberation Serif" w:cs="Liberation Serif"/>
                <w:b w:val="0"/>
                <w:bCs w:val="0"/>
              </w:rPr>
            </w:pPr>
            <w:r w:rsidRPr="006779B8">
              <w:rPr>
                <w:rFonts w:ascii="Liberation Serif" w:hAnsi="Liberation Serif" w:cs="Liberation Serif"/>
                <w:b w:val="0"/>
                <w:bCs w:val="0"/>
              </w:rPr>
              <w:t>4</w:t>
            </w:r>
          </w:p>
        </w:tc>
        <w:tc>
          <w:tcPr>
            <w:tcW w:w="8825" w:type="dxa"/>
            <w:tcBorders>
              <w:top w:val="single" w:sz="4" w:space="0" w:color="auto"/>
              <w:left w:val="single" w:sz="4" w:space="0" w:color="auto"/>
              <w:bottom w:val="nil"/>
              <w:right w:val="single" w:sz="4" w:space="0" w:color="auto"/>
            </w:tcBorders>
          </w:tcPr>
          <w:p w14:paraId="024CC443" w14:textId="77777777" w:rsidR="00C83193" w:rsidRPr="006779B8" w:rsidRDefault="00C83193" w:rsidP="00ED7309">
            <w:pPr>
              <w:widowControl/>
              <w:spacing w:before="0" w:line="0" w:lineRule="atLeast"/>
              <w:ind w:right="0"/>
              <w:jc w:val="both"/>
              <w:rPr>
                <w:rFonts w:ascii="Liberation Serif" w:hAnsi="Liberation Serif" w:cs="Liberation Serif"/>
                <w:b w:val="0"/>
                <w:bCs w:val="0"/>
              </w:rPr>
            </w:pPr>
            <w:bookmarkStart w:id="1" w:name="razdel_D"/>
            <w:r w:rsidRPr="006779B8">
              <w:rPr>
                <w:rFonts w:ascii="Liberation Serif" w:hAnsi="Liberation Serif" w:cs="Liberation Serif"/>
                <w:b w:val="0"/>
                <w:bCs w:val="0"/>
                <w:shd w:val="clear" w:color="auto" w:fill="FFFFFF"/>
              </w:rPr>
              <w:t>Обеспечение электрической энергией, газом и паром; кондиционирование воздух</w:t>
            </w:r>
            <w:bookmarkEnd w:id="1"/>
          </w:p>
        </w:tc>
        <w:tc>
          <w:tcPr>
            <w:tcW w:w="2551" w:type="dxa"/>
            <w:tcBorders>
              <w:top w:val="single" w:sz="4" w:space="0" w:color="auto"/>
              <w:left w:val="single" w:sz="4" w:space="0" w:color="auto"/>
              <w:bottom w:val="nil"/>
              <w:right w:val="single" w:sz="4" w:space="0" w:color="auto"/>
            </w:tcBorders>
          </w:tcPr>
          <w:p w14:paraId="5611EBBF" w14:textId="77777777" w:rsidR="00C83193" w:rsidRPr="00786414" w:rsidRDefault="00786414" w:rsidP="00ED7309">
            <w:pPr>
              <w:widowControl/>
              <w:spacing w:before="0" w:line="0" w:lineRule="atLeast"/>
              <w:ind w:right="0"/>
              <w:rPr>
                <w:rFonts w:ascii="Liberation Serif" w:hAnsi="Liberation Serif" w:cs="Liberation Serif"/>
                <w:b w:val="0"/>
                <w:bCs w:val="0"/>
              </w:rPr>
            </w:pPr>
            <w:r>
              <w:rPr>
                <w:rFonts w:ascii="Liberation Serif" w:hAnsi="Liberation Serif" w:cs="Liberation Serif"/>
                <w:b w:val="0"/>
                <w:bCs w:val="0"/>
              </w:rPr>
              <w:t>12</w:t>
            </w:r>
          </w:p>
        </w:tc>
        <w:tc>
          <w:tcPr>
            <w:tcW w:w="3118" w:type="dxa"/>
            <w:tcBorders>
              <w:top w:val="single" w:sz="4" w:space="0" w:color="auto"/>
              <w:left w:val="single" w:sz="4" w:space="0" w:color="auto"/>
              <w:bottom w:val="nil"/>
              <w:right w:val="single" w:sz="4" w:space="0" w:color="auto"/>
            </w:tcBorders>
          </w:tcPr>
          <w:p w14:paraId="088DDB14" w14:textId="77777777" w:rsidR="00C83193" w:rsidRPr="00786414" w:rsidRDefault="00786414" w:rsidP="00ED7309">
            <w:pPr>
              <w:widowControl/>
              <w:spacing w:before="0" w:line="0" w:lineRule="atLeast"/>
              <w:ind w:right="0"/>
              <w:rPr>
                <w:rFonts w:ascii="Liberation Serif" w:hAnsi="Liberation Serif" w:cs="Liberation Serif"/>
                <w:b w:val="0"/>
                <w:bCs w:val="0"/>
              </w:rPr>
            </w:pPr>
            <w:r>
              <w:rPr>
                <w:rFonts w:ascii="Liberation Serif" w:hAnsi="Liberation Serif" w:cs="Liberation Serif"/>
                <w:b w:val="0"/>
                <w:bCs w:val="0"/>
              </w:rPr>
              <w:t>2</w:t>
            </w:r>
          </w:p>
        </w:tc>
      </w:tr>
      <w:tr w:rsidR="00C83193" w:rsidRPr="006779B8" w14:paraId="6735080E" w14:textId="77777777" w:rsidTr="00ED7309">
        <w:trPr>
          <w:trHeight w:val="225"/>
        </w:trPr>
        <w:tc>
          <w:tcPr>
            <w:tcW w:w="673" w:type="dxa"/>
            <w:tcBorders>
              <w:top w:val="single" w:sz="4" w:space="0" w:color="auto"/>
              <w:left w:val="single" w:sz="4" w:space="0" w:color="auto"/>
              <w:bottom w:val="nil"/>
              <w:right w:val="single" w:sz="4" w:space="0" w:color="auto"/>
            </w:tcBorders>
          </w:tcPr>
          <w:p w14:paraId="1D02548F" w14:textId="77777777" w:rsidR="00C83193" w:rsidRPr="006779B8" w:rsidRDefault="00C83193" w:rsidP="00ED7309">
            <w:pPr>
              <w:widowControl/>
              <w:spacing w:before="0" w:line="0" w:lineRule="atLeast"/>
              <w:ind w:right="0"/>
              <w:rPr>
                <w:rFonts w:ascii="Liberation Serif" w:hAnsi="Liberation Serif" w:cs="Liberation Serif"/>
                <w:b w:val="0"/>
                <w:bCs w:val="0"/>
              </w:rPr>
            </w:pPr>
            <w:r w:rsidRPr="006779B8">
              <w:rPr>
                <w:rFonts w:ascii="Liberation Serif" w:hAnsi="Liberation Serif" w:cs="Liberation Serif"/>
                <w:b w:val="0"/>
                <w:bCs w:val="0"/>
              </w:rPr>
              <w:t>5</w:t>
            </w:r>
          </w:p>
        </w:tc>
        <w:tc>
          <w:tcPr>
            <w:tcW w:w="8825" w:type="dxa"/>
            <w:tcBorders>
              <w:top w:val="single" w:sz="4" w:space="0" w:color="auto"/>
              <w:left w:val="single" w:sz="4" w:space="0" w:color="auto"/>
              <w:bottom w:val="nil"/>
              <w:right w:val="single" w:sz="4" w:space="0" w:color="auto"/>
            </w:tcBorders>
          </w:tcPr>
          <w:p w14:paraId="7D72A8DE" w14:textId="77777777" w:rsidR="00C83193" w:rsidRPr="006779B8" w:rsidRDefault="00C83193" w:rsidP="00ED7309">
            <w:pPr>
              <w:widowControl/>
              <w:spacing w:before="0" w:line="0" w:lineRule="atLeast"/>
              <w:ind w:right="0"/>
              <w:jc w:val="both"/>
              <w:rPr>
                <w:rFonts w:ascii="Liberation Serif" w:hAnsi="Liberation Serif" w:cs="Liberation Serif"/>
                <w:b w:val="0"/>
                <w:bCs w:val="0"/>
              </w:rPr>
            </w:pPr>
            <w:bookmarkStart w:id="2" w:name="razdel_E"/>
            <w:r w:rsidRPr="006779B8">
              <w:rPr>
                <w:rFonts w:ascii="Liberation Serif" w:hAnsi="Liberation Serif" w:cs="Liberation Serif"/>
                <w:b w:val="0"/>
                <w:bCs w:val="0"/>
              </w:rPr>
              <w:t>Водоснабжение; водоотведение, организация сбора и утилизации отходов, деятельность по ликвидации загрязнений</w:t>
            </w:r>
            <w:bookmarkEnd w:id="2"/>
          </w:p>
        </w:tc>
        <w:tc>
          <w:tcPr>
            <w:tcW w:w="2551" w:type="dxa"/>
            <w:tcBorders>
              <w:top w:val="single" w:sz="4" w:space="0" w:color="auto"/>
              <w:left w:val="single" w:sz="4" w:space="0" w:color="auto"/>
              <w:bottom w:val="nil"/>
              <w:right w:val="single" w:sz="4" w:space="0" w:color="auto"/>
            </w:tcBorders>
          </w:tcPr>
          <w:p w14:paraId="32C55252" w14:textId="77777777" w:rsidR="00C83193" w:rsidRPr="00786414" w:rsidRDefault="00786414" w:rsidP="00ED7309">
            <w:pPr>
              <w:widowControl/>
              <w:spacing w:before="0" w:line="0" w:lineRule="atLeast"/>
              <w:ind w:right="0"/>
              <w:rPr>
                <w:rFonts w:ascii="Liberation Serif" w:hAnsi="Liberation Serif" w:cs="Liberation Serif"/>
                <w:b w:val="0"/>
                <w:bCs w:val="0"/>
              </w:rPr>
            </w:pPr>
            <w:r>
              <w:rPr>
                <w:rFonts w:ascii="Liberation Serif" w:hAnsi="Liberation Serif" w:cs="Liberation Serif"/>
                <w:b w:val="0"/>
                <w:bCs w:val="0"/>
              </w:rPr>
              <w:t>18</w:t>
            </w:r>
          </w:p>
        </w:tc>
        <w:tc>
          <w:tcPr>
            <w:tcW w:w="3118" w:type="dxa"/>
            <w:tcBorders>
              <w:top w:val="single" w:sz="4" w:space="0" w:color="auto"/>
              <w:left w:val="single" w:sz="4" w:space="0" w:color="auto"/>
              <w:bottom w:val="nil"/>
              <w:right w:val="single" w:sz="4" w:space="0" w:color="auto"/>
            </w:tcBorders>
          </w:tcPr>
          <w:p w14:paraId="56F3EF6D" w14:textId="77777777" w:rsidR="00C83193" w:rsidRPr="00786414" w:rsidRDefault="00786414" w:rsidP="00ED7309">
            <w:pPr>
              <w:widowControl/>
              <w:spacing w:before="0" w:line="0" w:lineRule="atLeast"/>
              <w:ind w:right="0"/>
              <w:rPr>
                <w:rFonts w:ascii="Liberation Serif" w:hAnsi="Liberation Serif" w:cs="Liberation Serif"/>
                <w:b w:val="0"/>
                <w:bCs w:val="0"/>
              </w:rPr>
            </w:pPr>
            <w:r>
              <w:rPr>
                <w:rFonts w:ascii="Liberation Serif" w:hAnsi="Liberation Serif" w:cs="Liberation Serif"/>
                <w:b w:val="0"/>
                <w:bCs w:val="0"/>
              </w:rPr>
              <w:t>16</w:t>
            </w:r>
          </w:p>
        </w:tc>
      </w:tr>
      <w:tr w:rsidR="00C83193" w:rsidRPr="006779B8" w14:paraId="254F10D4" w14:textId="77777777" w:rsidTr="00ED7309">
        <w:trPr>
          <w:trHeight w:val="225"/>
        </w:trPr>
        <w:tc>
          <w:tcPr>
            <w:tcW w:w="673" w:type="dxa"/>
            <w:tcBorders>
              <w:top w:val="single" w:sz="4" w:space="0" w:color="auto"/>
              <w:left w:val="single" w:sz="4" w:space="0" w:color="auto"/>
              <w:bottom w:val="nil"/>
              <w:right w:val="single" w:sz="4" w:space="0" w:color="auto"/>
            </w:tcBorders>
          </w:tcPr>
          <w:p w14:paraId="7882EAA8" w14:textId="77777777" w:rsidR="00C83193" w:rsidRPr="006779B8" w:rsidRDefault="00C83193" w:rsidP="00ED7309">
            <w:pPr>
              <w:widowControl/>
              <w:spacing w:before="0" w:line="0" w:lineRule="atLeast"/>
              <w:ind w:right="0"/>
              <w:rPr>
                <w:rFonts w:ascii="Liberation Serif" w:hAnsi="Liberation Serif" w:cs="Liberation Serif"/>
                <w:b w:val="0"/>
                <w:bCs w:val="0"/>
              </w:rPr>
            </w:pPr>
            <w:r w:rsidRPr="006779B8">
              <w:rPr>
                <w:rFonts w:ascii="Liberation Serif" w:hAnsi="Liberation Serif" w:cs="Liberation Serif"/>
                <w:b w:val="0"/>
                <w:bCs w:val="0"/>
              </w:rPr>
              <w:t>6</w:t>
            </w:r>
          </w:p>
        </w:tc>
        <w:tc>
          <w:tcPr>
            <w:tcW w:w="8825" w:type="dxa"/>
            <w:tcBorders>
              <w:top w:val="single" w:sz="4" w:space="0" w:color="auto"/>
              <w:left w:val="single" w:sz="4" w:space="0" w:color="auto"/>
              <w:bottom w:val="nil"/>
              <w:right w:val="single" w:sz="4" w:space="0" w:color="auto"/>
            </w:tcBorders>
          </w:tcPr>
          <w:p w14:paraId="51712C9C" w14:textId="77777777" w:rsidR="00C83193" w:rsidRPr="006779B8" w:rsidRDefault="00C83193" w:rsidP="00ED7309">
            <w:pPr>
              <w:widowControl/>
              <w:spacing w:before="0" w:line="0" w:lineRule="atLeast"/>
              <w:ind w:right="0"/>
              <w:jc w:val="both"/>
              <w:rPr>
                <w:rFonts w:ascii="Liberation Serif" w:hAnsi="Liberation Serif" w:cs="Liberation Serif"/>
                <w:b w:val="0"/>
                <w:bCs w:val="0"/>
              </w:rPr>
            </w:pPr>
            <w:r w:rsidRPr="006779B8">
              <w:rPr>
                <w:rFonts w:ascii="Liberation Serif" w:hAnsi="Liberation Serif" w:cs="Liberation Serif"/>
                <w:b w:val="0"/>
                <w:bCs w:val="0"/>
              </w:rPr>
              <w:t>Строительство</w:t>
            </w:r>
          </w:p>
        </w:tc>
        <w:tc>
          <w:tcPr>
            <w:tcW w:w="2551" w:type="dxa"/>
            <w:tcBorders>
              <w:top w:val="single" w:sz="4" w:space="0" w:color="auto"/>
              <w:left w:val="single" w:sz="4" w:space="0" w:color="auto"/>
              <w:bottom w:val="nil"/>
              <w:right w:val="single" w:sz="4" w:space="0" w:color="auto"/>
            </w:tcBorders>
          </w:tcPr>
          <w:p w14:paraId="7DC946FE" w14:textId="77777777" w:rsidR="00C83193" w:rsidRPr="00786414" w:rsidRDefault="00786414" w:rsidP="00ED7309">
            <w:pPr>
              <w:widowControl/>
              <w:spacing w:before="0" w:line="0" w:lineRule="atLeast"/>
              <w:ind w:right="0"/>
              <w:rPr>
                <w:rFonts w:ascii="Liberation Serif" w:hAnsi="Liberation Serif" w:cs="Liberation Serif"/>
                <w:b w:val="0"/>
                <w:bCs w:val="0"/>
              </w:rPr>
            </w:pPr>
            <w:r>
              <w:rPr>
                <w:rFonts w:ascii="Liberation Serif" w:hAnsi="Liberation Serif" w:cs="Liberation Serif"/>
                <w:b w:val="0"/>
                <w:bCs w:val="0"/>
              </w:rPr>
              <w:t>525</w:t>
            </w:r>
          </w:p>
        </w:tc>
        <w:tc>
          <w:tcPr>
            <w:tcW w:w="3118" w:type="dxa"/>
            <w:tcBorders>
              <w:top w:val="single" w:sz="4" w:space="0" w:color="auto"/>
              <w:left w:val="single" w:sz="4" w:space="0" w:color="auto"/>
              <w:bottom w:val="nil"/>
              <w:right w:val="single" w:sz="4" w:space="0" w:color="auto"/>
            </w:tcBorders>
          </w:tcPr>
          <w:p w14:paraId="2DB574D0" w14:textId="77777777" w:rsidR="00C83193" w:rsidRPr="00786414" w:rsidRDefault="00786414" w:rsidP="00ED7309">
            <w:pPr>
              <w:widowControl/>
              <w:spacing w:before="0" w:line="0" w:lineRule="atLeast"/>
              <w:ind w:right="0"/>
              <w:rPr>
                <w:rFonts w:ascii="Liberation Serif" w:hAnsi="Liberation Serif" w:cs="Liberation Serif"/>
                <w:b w:val="0"/>
                <w:bCs w:val="0"/>
              </w:rPr>
            </w:pPr>
            <w:r>
              <w:rPr>
                <w:rFonts w:ascii="Liberation Serif" w:hAnsi="Liberation Serif" w:cs="Liberation Serif"/>
                <w:b w:val="0"/>
                <w:bCs w:val="0"/>
              </w:rPr>
              <w:t>739</w:t>
            </w:r>
          </w:p>
        </w:tc>
      </w:tr>
      <w:tr w:rsidR="00C83193" w:rsidRPr="006779B8" w14:paraId="1209340D" w14:textId="77777777" w:rsidTr="00ED7309">
        <w:trPr>
          <w:trHeight w:val="225"/>
        </w:trPr>
        <w:tc>
          <w:tcPr>
            <w:tcW w:w="673" w:type="dxa"/>
            <w:tcBorders>
              <w:top w:val="single" w:sz="4" w:space="0" w:color="auto"/>
              <w:left w:val="single" w:sz="4" w:space="0" w:color="auto"/>
              <w:bottom w:val="nil"/>
              <w:right w:val="single" w:sz="4" w:space="0" w:color="auto"/>
            </w:tcBorders>
          </w:tcPr>
          <w:p w14:paraId="65455082" w14:textId="77777777" w:rsidR="00C83193" w:rsidRPr="006779B8" w:rsidRDefault="00C83193" w:rsidP="00ED7309">
            <w:pPr>
              <w:widowControl/>
              <w:spacing w:before="0" w:line="0" w:lineRule="atLeast"/>
              <w:ind w:right="0"/>
              <w:rPr>
                <w:rFonts w:ascii="Liberation Serif" w:hAnsi="Liberation Serif" w:cs="Liberation Serif"/>
                <w:b w:val="0"/>
                <w:bCs w:val="0"/>
              </w:rPr>
            </w:pPr>
            <w:r w:rsidRPr="006779B8">
              <w:rPr>
                <w:rFonts w:ascii="Liberation Serif" w:hAnsi="Liberation Serif" w:cs="Liberation Serif"/>
                <w:b w:val="0"/>
                <w:bCs w:val="0"/>
              </w:rPr>
              <w:t>7</w:t>
            </w:r>
          </w:p>
        </w:tc>
        <w:tc>
          <w:tcPr>
            <w:tcW w:w="8825" w:type="dxa"/>
            <w:tcBorders>
              <w:top w:val="single" w:sz="4" w:space="0" w:color="auto"/>
              <w:left w:val="single" w:sz="4" w:space="0" w:color="auto"/>
              <w:bottom w:val="nil"/>
              <w:right w:val="single" w:sz="4" w:space="0" w:color="auto"/>
            </w:tcBorders>
          </w:tcPr>
          <w:p w14:paraId="2F2E6D9C" w14:textId="77777777" w:rsidR="00C83193" w:rsidRPr="006779B8" w:rsidRDefault="00C83193" w:rsidP="00ED7309">
            <w:pPr>
              <w:widowControl/>
              <w:spacing w:before="0" w:line="0" w:lineRule="atLeast"/>
              <w:ind w:right="0"/>
              <w:jc w:val="both"/>
              <w:rPr>
                <w:rFonts w:ascii="Liberation Serif" w:hAnsi="Liberation Serif" w:cs="Liberation Serif"/>
                <w:b w:val="0"/>
                <w:bCs w:val="0"/>
              </w:rPr>
            </w:pPr>
            <w:r w:rsidRPr="006779B8">
              <w:rPr>
                <w:rFonts w:ascii="Liberation Serif" w:hAnsi="Liberation Serif" w:cs="Liberation Serif"/>
                <w:b w:val="0"/>
                <w:bCs w:val="0"/>
              </w:rPr>
              <w:t>Торговля</w:t>
            </w:r>
            <w:r w:rsidRPr="006779B8">
              <w:rPr>
                <w:rFonts w:ascii="Liberation Serif" w:hAnsi="Liberation Serif" w:cs="Liberation Serif"/>
              </w:rPr>
              <w:t xml:space="preserve"> </w:t>
            </w:r>
            <w:r w:rsidRPr="006779B8">
              <w:rPr>
                <w:rFonts w:ascii="Liberation Serif" w:hAnsi="Liberation Serif" w:cs="Liberation Serif"/>
                <w:b w:val="0"/>
                <w:bCs w:val="0"/>
              </w:rPr>
              <w:t>оптовая и розничная, ремонт автотранспортных средств, мотоциклов</w:t>
            </w:r>
          </w:p>
        </w:tc>
        <w:tc>
          <w:tcPr>
            <w:tcW w:w="2551" w:type="dxa"/>
            <w:tcBorders>
              <w:top w:val="single" w:sz="4" w:space="0" w:color="auto"/>
              <w:left w:val="single" w:sz="4" w:space="0" w:color="auto"/>
              <w:bottom w:val="nil"/>
              <w:right w:val="single" w:sz="4" w:space="0" w:color="auto"/>
            </w:tcBorders>
          </w:tcPr>
          <w:p w14:paraId="232FC01B" w14:textId="77777777" w:rsidR="00C83193" w:rsidRPr="00786414" w:rsidRDefault="00786414" w:rsidP="00ED7309">
            <w:pPr>
              <w:widowControl/>
              <w:spacing w:before="0" w:line="0" w:lineRule="atLeast"/>
              <w:ind w:right="0"/>
              <w:rPr>
                <w:rFonts w:ascii="Liberation Serif" w:hAnsi="Liberation Serif" w:cs="Liberation Serif"/>
                <w:b w:val="0"/>
                <w:bCs w:val="0"/>
              </w:rPr>
            </w:pPr>
            <w:r>
              <w:rPr>
                <w:rFonts w:ascii="Liberation Serif" w:hAnsi="Liberation Serif" w:cs="Liberation Serif"/>
                <w:b w:val="0"/>
                <w:bCs w:val="0"/>
              </w:rPr>
              <w:t>1 045</w:t>
            </w:r>
          </w:p>
        </w:tc>
        <w:tc>
          <w:tcPr>
            <w:tcW w:w="3118" w:type="dxa"/>
            <w:tcBorders>
              <w:top w:val="single" w:sz="4" w:space="0" w:color="auto"/>
              <w:left w:val="single" w:sz="4" w:space="0" w:color="auto"/>
              <w:bottom w:val="nil"/>
              <w:right w:val="single" w:sz="4" w:space="0" w:color="auto"/>
            </w:tcBorders>
          </w:tcPr>
          <w:p w14:paraId="79E99BC1" w14:textId="77777777" w:rsidR="00C83193" w:rsidRPr="00786414" w:rsidRDefault="00786414" w:rsidP="00ED7309">
            <w:pPr>
              <w:widowControl/>
              <w:spacing w:before="0" w:line="0" w:lineRule="atLeast"/>
              <w:ind w:right="0"/>
              <w:rPr>
                <w:rFonts w:ascii="Liberation Serif" w:hAnsi="Liberation Serif" w:cs="Liberation Serif"/>
                <w:b w:val="0"/>
                <w:bCs w:val="0"/>
              </w:rPr>
            </w:pPr>
            <w:r>
              <w:rPr>
                <w:rFonts w:ascii="Liberation Serif" w:hAnsi="Liberation Serif" w:cs="Liberation Serif"/>
                <w:b w:val="0"/>
                <w:bCs w:val="0"/>
              </w:rPr>
              <w:t>2 538</w:t>
            </w:r>
          </w:p>
        </w:tc>
      </w:tr>
      <w:tr w:rsidR="00C83193" w:rsidRPr="006779B8" w14:paraId="5807AFCE" w14:textId="77777777" w:rsidTr="00ED7309">
        <w:trPr>
          <w:trHeight w:val="225"/>
        </w:trPr>
        <w:tc>
          <w:tcPr>
            <w:tcW w:w="673" w:type="dxa"/>
            <w:tcBorders>
              <w:top w:val="single" w:sz="4" w:space="0" w:color="auto"/>
              <w:left w:val="single" w:sz="4" w:space="0" w:color="auto"/>
              <w:bottom w:val="nil"/>
              <w:right w:val="single" w:sz="4" w:space="0" w:color="auto"/>
            </w:tcBorders>
          </w:tcPr>
          <w:p w14:paraId="061E90CC" w14:textId="77777777" w:rsidR="00C83193" w:rsidRPr="006779B8" w:rsidRDefault="00C83193" w:rsidP="00ED7309">
            <w:pPr>
              <w:widowControl/>
              <w:spacing w:before="0" w:line="0" w:lineRule="atLeast"/>
              <w:ind w:right="0"/>
              <w:rPr>
                <w:rFonts w:ascii="Liberation Serif" w:hAnsi="Liberation Serif" w:cs="Liberation Serif"/>
                <w:b w:val="0"/>
                <w:bCs w:val="0"/>
              </w:rPr>
            </w:pPr>
            <w:r w:rsidRPr="006779B8">
              <w:rPr>
                <w:rFonts w:ascii="Liberation Serif" w:hAnsi="Liberation Serif" w:cs="Liberation Serif"/>
                <w:b w:val="0"/>
                <w:bCs w:val="0"/>
              </w:rPr>
              <w:t>8</w:t>
            </w:r>
          </w:p>
        </w:tc>
        <w:tc>
          <w:tcPr>
            <w:tcW w:w="8825" w:type="dxa"/>
            <w:tcBorders>
              <w:top w:val="single" w:sz="4" w:space="0" w:color="auto"/>
              <w:left w:val="single" w:sz="4" w:space="0" w:color="auto"/>
              <w:bottom w:val="nil"/>
              <w:right w:val="single" w:sz="4" w:space="0" w:color="auto"/>
            </w:tcBorders>
          </w:tcPr>
          <w:p w14:paraId="5DA58CD1" w14:textId="77777777" w:rsidR="00C83193" w:rsidRPr="006779B8" w:rsidRDefault="00C83193" w:rsidP="00ED7309">
            <w:pPr>
              <w:widowControl/>
              <w:spacing w:before="0" w:line="0" w:lineRule="atLeast"/>
              <w:ind w:right="0"/>
              <w:jc w:val="both"/>
              <w:rPr>
                <w:rFonts w:ascii="Liberation Serif" w:hAnsi="Liberation Serif" w:cs="Liberation Serif"/>
                <w:b w:val="0"/>
                <w:bCs w:val="0"/>
              </w:rPr>
            </w:pPr>
            <w:r w:rsidRPr="006779B8">
              <w:rPr>
                <w:rFonts w:ascii="Liberation Serif" w:hAnsi="Liberation Serif" w:cs="Liberation Serif"/>
                <w:b w:val="0"/>
                <w:bCs w:val="0"/>
              </w:rPr>
              <w:t>Транспортировка и хранение</w:t>
            </w:r>
          </w:p>
        </w:tc>
        <w:tc>
          <w:tcPr>
            <w:tcW w:w="2551" w:type="dxa"/>
            <w:tcBorders>
              <w:top w:val="single" w:sz="4" w:space="0" w:color="auto"/>
              <w:left w:val="single" w:sz="4" w:space="0" w:color="auto"/>
              <w:bottom w:val="nil"/>
              <w:right w:val="single" w:sz="4" w:space="0" w:color="auto"/>
            </w:tcBorders>
          </w:tcPr>
          <w:p w14:paraId="33181C4C" w14:textId="77777777" w:rsidR="00C83193" w:rsidRPr="00786414" w:rsidRDefault="00786414" w:rsidP="00ED7309">
            <w:pPr>
              <w:widowControl/>
              <w:spacing w:before="0" w:line="0" w:lineRule="atLeast"/>
              <w:ind w:right="0"/>
              <w:rPr>
                <w:rFonts w:ascii="Liberation Serif" w:hAnsi="Liberation Serif" w:cs="Liberation Serif"/>
                <w:b w:val="0"/>
                <w:bCs w:val="0"/>
              </w:rPr>
            </w:pPr>
            <w:r>
              <w:rPr>
                <w:rFonts w:ascii="Liberation Serif" w:hAnsi="Liberation Serif" w:cs="Liberation Serif"/>
                <w:b w:val="0"/>
                <w:bCs w:val="0"/>
              </w:rPr>
              <w:t>325</w:t>
            </w:r>
          </w:p>
        </w:tc>
        <w:tc>
          <w:tcPr>
            <w:tcW w:w="3118" w:type="dxa"/>
            <w:tcBorders>
              <w:top w:val="single" w:sz="4" w:space="0" w:color="auto"/>
              <w:left w:val="single" w:sz="4" w:space="0" w:color="auto"/>
              <w:bottom w:val="nil"/>
              <w:right w:val="single" w:sz="4" w:space="0" w:color="auto"/>
            </w:tcBorders>
          </w:tcPr>
          <w:p w14:paraId="3F025871" w14:textId="77777777" w:rsidR="00C83193" w:rsidRPr="00786414" w:rsidRDefault="00786414" w:rsidP="00ED7309">
            <w:pPr>
              <w:widowControl/>
              <w:spacing w:before="0" w:line="0" w:lineRule="atLeast"/>
              <w:ind w:right="0"/>
              <w:rPr>
                <w:rFonts w:ascii="Liberation Serif" w:hAnsi="Liberation Serif" w:cs="Liberation Serif"/>
                <w:b w:val="0"/>
                <w:bCs w:val="0"/>
              </w:rPr>
            </w:pPr>
            <w:r>
              <w:rPr>
                <w:rFonts w:ascii="Liberation Serif" w:hAnsi="Liberation Serif" w:cs="Liberation Serif"/>
                <w:b w:val="0"/>
                <w:bCs w:val="0"/>
              </w:rPr>
              <w:t>1 516</w:t>
            </w:r>
          </w:p>
        </w:tc>
      </w:tr>
      <w:tr w:rsidR="00C83193" w:rsidRPr="006779B8" w14:paraId="1215616B" w14:textId="77777777" w:rsidTr="00ED7309">
        <w:trPr>
          <w:trHeight w:val="225"/>
        </w:trPr>
        <w:tc>
          <w:tcPr>
            <w:tcW w:w="673" w:type="dxa"/>
            <w:tcBorders>
              <w:top w:val="single" w:sz="4" w:space="0" w:color="auto"/>
              <w:left w:val="single" w:sz="4" w:space="0" w:color="auto"/>
              <w:bottom w:val="nil"/>
              <w:right w:val="single" w:sz="4" w:space="0" w:color="auto"/>
            </w:tcBorders>
          </w:tcPr>
          <w:p w14:paraId="39F059FD" w14:textId="77777777" w:rsidR="00C83193" w:rsidRPr="006779B8" w:rsidRDefault="00C83193" w:rsidP="00ED7309">
            <w:pPr>
              <w:widowControl/>
              <w:spacing w:before="0" w:line="0" w:lineRule="atLeast"/>
              <w:ind w:right="0"/>
              <w:rPr>
                <w:rFonts w:ascii="Liberation Serif" w:hAnsi="Liberation Serif" w:cs="Liberation Serif"/>
                <w:b w:val="0"/>
                <w:bCs w:val="0"/>
              </w:rPr>
            </w:pPr>
            <w:r w:rsidRPr="006779B8">
              <w:rPr>
                <w:rFonts w:ascii="Liberation Serif" w:hAnsi="Liberation Serif" w:cs="Liberation Serif"/>
                <w:b w:val="0"/>
                <w:bCs w:val="0"/>
              </w:rPr>
              <w:t>9</w:t>
            </w:r>
          </w:p>
        </w:tc>
        <w:tc>
          <w:tcPr>
            <w:tcW w:w="8825" w:type="dxa"/>
            <w:tcBorders>
              <w:top w:val="single" w:sz="4" w:space="0" w:color="auto"/>
              <w:left w:val="single" w:sz="4" w:space="0" w:color="auto"/>
              <w:bottom w:val="nil"/>
              <w:right w:val="single" w:sz="4" w:space="0" w:color="auto"/>
            </w:tcBorders>
          </w:tcPr>
          <w:p w14:paraId="54B904D1" w14:textId="77777777" w:rsidR="00C83193" w:rsidRPr="006779B8" w:rsidRDefault="00C83193" w:rsidP="00ED7309">
            <w:pPr>
              <w:widowControl/>
              <w:spacing w:before="0" w:line="0" w:lineRule="atLeast"/>
              <w:ind w:right="0"/>
              <w:jc w:val="both"/>
              <w:rPr>
                <w:rFonts w:ascii="Liberation Serif" w:hAnsi="Liberation Serif" w:cs="Liberation Serif"/>
                <w:b w:val="0"/>
                <w:bCs w:val="0"/>
              </w:rPr>
            </w:pPr>
            <w:r w:rsidRPr="006779B8">
              <w:rPr>
                <w:rFonts w:ascii="Liberation Serif" w:hAnsi="Liberation Serif" w:cs="Liberation Serif"/>
                <w:b w:val="0"/>
                <w:bCs w:val="0"/>
              </w:rPr>
              <w:t>Деятельность гостиниц и предприятий общественного питания</w:t>
            </w:r>
          </w:p>
        </w:tc>
        <w:tc>
          <w:tcPr>
            <w:tcW w:w="2551" w:type="dxa"/>
            <w:tcBorders>
              <w:top w:val="single" w:sz="4" w:space="0" w:color="auto"/>
              <w:left w:val="single" w:sz="4" w:space="0" w:color="auto"/>
              <w:bottom w:val="nil"/>
              <w:right w:val="single" w:sz="4" w:space="0" w:color="auto"/>
            </w:tcBorders>
          </w:tcPr>
          <w:p w14:paraId="58FAB1D2" w14:textId="77777777" w:rsidR="00C83193" w:rsidRPr="00786414" w:rsidRDefault="00786414" w:rsidP="00ED7309">
            <w:pPr>
              <w:widowControl/>
              <w:spacing w:before="0" w:line="0" w:lineRule="atLeast"/>
              <w:ind w:right="0"/>
              <w:rPr>
                <w:rFonts w:ascii="Liberation Serif" w:hAnsi="Liberation Serif" w:cs="Liberation Serif"/>
                <w:b w:val="0"/>
                <w:bCs w:val="0"/>
              </w:rPr>
            </w:pPr>
            <w:r>
              <w:rPr>
                <w:rFonts w:ascii="Liberation Serif" w:hAnsi="Liberation Serif" w:cs="Liberation Serif"/>
                <w:b w:val="0"/>
                <w:bCs w:val="0"/>
              </w:rPr>
              <w:t>60</w:t>
            </w:r>
          </w:p>
        </w:tc>
        <w:tc>
          <w:tcPr>
            <w:tcW w:w="3118" w:type="dxa"/>
            <w:tcBorders>
              <w:top w:val="single" w:sz="4" w:space="0" w:color="auto"/>
              <w:left w:val="single" w:sz="4" w:space="0" w:color="auto"/>
              <w:bottom w:val="nil"/>
              <w:right w:val="single" w:sz="4" w:space="0" w:color="auto"/>
            </w:tcBorders>
          </w:tcPr>
          <w:p w14:paraId="2484B4B6" w14:textId="77777777" w:rsidR="00C83193" w:rsidRPr="00786414" w:rsidRDefault="00786414" w:rsidP="00ED7309">
            <w:pPr>
              <w:widowControl/>
              <w:spacing w:before="0" w:line="0" w:lineRule="atLeast"/>
              <w:ind w:right="0"/>
              <w:rPr>
                <w:rFonts w:ascii="Liberation Serif" w:hAnsi="Liberation Serif" w:cs="Liberation Serif"/>
                <w:b w:val="0"/>
                <w:bCs w:val="0"/>
              </w:rPr>
            </w:pPr>
            <w:r>
              <w:rPr>
                <w:rFonts w:ascii="Liberation Serif" w:hAnsi="Liberation Serif" w:cs="Liberation Serif"/>
                <w:b w:val="0"/>
                <w:bCs w:val="0"/>
              </w:rPr>
              <w:t>225</w:t>
            </w:r>
          </w:p>
        </w:tc>
      </w:tr>
      <w:tr w:rsidR="00C83193" w:rsidRPr="006779B8" w14:paraId="6D8E8EF3" w14:textId="77777777" w:rsidTr="00ED7309">
        <w:tc>
          <w:tcPr>
            <w:tcW w:w="673" w:type="dxa"/>
            <w:tcBorders>
              <w:top w:val="single" w:sz="4" w:space="0" w:color="auto"/>
              <w:left w:val="single" w:sz="4" w:space="0" w:color="auto"/>
              <w:bottom w:val="single" w:sz="4" w:space="0" w:color="auto"/>
              <w:right w:val="single" w:sz="4" w:space="0" w:color="auto"/>
            </w:tcBorders>
          </w:tcPr>
          <w:p w14:paraId="5946FB4B" w14:textId="77777777" w:rsidR="00C83193" w:rsidRPr="006779B8" w:rsidRDefault="00C83193" w:rsidP="00ED7309">
            <w:pPr>
              <w:widowControl/>
              <w:spacing w:before="0" w:line="0" w:lineRule="atLeast"/>
              <w:ind w:right="0"/>
              <w:rPr>
                <w:rFonts w:ascii="Liberation Serif" w:hAnsi="Liberation Serif" w:cs="Liberation Serif"/>
                <w:b w:val="0"/>
                <w:bCs w:val="0"/>
              </w:rPr>
            </w:pPr>
            <w:r w:rsidRPr="006779B8">
              <w:rPr>
                <w:rFonts w:ascii="Liberation Serif" w:hAnsi="Liberation Serif" w:cs="Liberation Serif"/>
                <w:b w:val="0"/>
                <w:bCs w:val="0"/>
              </w:rPr>
              <w:t>10</w:t>
            </w:r>
          </w:p>
        </w:tc>
        <w:tc>
          <w:tcPr>
            <w:tcW w:w="8825" w:type="dxa"/>
            <w:tcBorders>
              <w:top w:val="single" w:sz="4" w:space="0" w:color="auto"/>
              <w:left w:val="single" w:sz="4" w:space="0" w:color="auto"/>
              <w:bottom w:val="single" w:sz="4" w:space="0" w:color="auto"/>
              <w:right w:val="single" w:sz="4" w:space="0" w:color="auto"/>
            </w:tcBorders>
          </w:tcPr>
          <w:p w14:paraId="132359A5" w14:textId="77777777" w:rsidR="00C83193" w:rsidRPr="006779B8" w:rsidRDefault="00C83193" w:rsidP="00ED7309">
            <w:pPr>
              <w:widowControl/>
              <w:spacing w:before="0" w:line="0" w:lineRule="atLeast"/>
              <w:ind w:right="0"/>
              <w:jc w:val="both"/>
              <w:rPr>
                <w:rFonts w:ascii="Liberation Serif" w:hAnsi="Liberation Serif" w:cs="Liberation Serif"/>
                <w:b w:val="0"/>
                <w:bCs w:val="0"/>
              </w:rPr>
            </w:pPr>
            <w:r w:rsidRPr="006779B8">
              <w:rPr>
                <w:rFonts w:ascii="Liberation Serif" w:hAnsi="Liberation Serif" w:cs="Liberation Serif"/>
                <w:b w:val="0"/>
                <w:bCs w:val="0"/>
              </w:rPr>
              <w:t>Деятельность в области информации и связи</w:t>
            </w:r>
          </w:p>
        </w:tc>
        <w:tc>
          <w:tcPr>
            <w:tcW w:w="2551" w:type="dxa"/>
            <w:tcBorders>
              <w:top w:val="single" w:sz="4" w:space="0" w:color="auto"/>
              <w:left w:val="single" w:sz="4" w:space="0" w:color="auto"/>
              <w:bottom w:val="single" w:sz="4" w:space="0" w:color="auto"/>
              <w:right w:val="single" w:sz="4" w:space="0" w:color="auto"/>
            </w:tcBorders>
          </w:tcPr>
          <w:p w14:paraId="4E32C9E9" w14:textId="77777777" w:rsidR="00C83193" w:rsidRPr="00786414" w:rsidRDefault="00786414" w:rsidP="00ED7309">
            <w:pPr>
              <w:widowControl/>
              <w:spacing w:before="0" w:line="0" w:lineRule="atLeast"/>
              <w:ind w:right="0"/>
              <w:rPr>
                <w:rFonts w:ascii="Liberation Serif" w:hAnsi="Liberation Serif" w:cs="Liberation Serif"/>
                <w:b w:val="0"/>
                <w:bCs w:val="0"/>
              </w:rPr>
            </w:pPr>
            <w:r>
              <w:rPr>
                <w:rFonts w:ascii="Liberation Serif" w:hAnsi="Liberation Serif" w:cs="Liberation Serif"/>
                <w:b w:val="0"/>
                <w:bCs w:val="0"/>
              </w:rPr>
              <w:t>82</w:t>
            </w:r>
          </w:p>
        </w:tc>
        <w:tc>
          <w:tcPr>
            <w:tcW w:w="3118" w:type="dxa"/>
            <w:tcBorders>
              <w:top w:val="single" w:sz="4" w:space="0" w:color="auto"/>
              <w:left w:val="single" w:sz="4" w:space="0" w:color="auto"/>
              <w:bottom w:val="single" w:sz="4" w:space="0" w:color="auto"/>
              <w:right w:val="single" w:sz="4" w:space="0" w:color="auto"/>
            </w:tcBorders>
          </w:tcPr>
          <w:p w14:paraId="0D78C79D" w14:textId="77777777" w:rsidR="00C83193" w:rsidRPr="00786414" w:rsidRDefault="00786414" w:rsidP="00ED7309">
            <w:pPr>
              <w:widowControl/>
              <w:spacing w:before="0" w:line="0" w:lineRule="atLeast"/>
              <w:ind w:right="0"/>
              <w:rPr>
                <w:rFonts w:ascii="Liberation Serif" w:hAnsi="Liberation Serif" w:cs="Liberation Serif"/>
                <w:b w:val="0"/>
                <w:bCs w:val="0"/>
              </w:rPr>
            </w:pPr>
            <w:r>
              <w:rPr>
                <w:rFonts w:ascii="Liberation Serif" w:hAnsi="Liberation Serif" w:cs="Liberation Serif"/>
                <w:b w:val="0"/>
                <w:bCs w:val="0"/>
              </w:rPr>
              <w:t>218</w:t>
            </w:r>
          </w:p>
        </w:tc>
      </w:tr>
      <w:tr w:rsidR="00C83193" w:rsidRPr="006779B8" w14:paraId="18B8B17F" w14:textId="77777777" w:rsidTr="00ED7309">
        <w:trPr>
          <w:trHeight w:val="225"/>
        </w:trPr>
        <w:tc>
          <w:tcPr>
            <w:tcW w:w="673" w:type="dxa"/>
            <w:tcBorders>
              <w:top w:val="single" w:sz="4" w:space="0" w:color="auto"/>
              <w:left w:val="single" w:sz="4" w:space="0" w:color="auto"/>
              <w:bottom w:val="single" w:sz="4" w:space="0" w:color="auto"/>
              <w:right w:val="single" w:sz="4" w:space="0" w:color="auto"/>
            </w:tcBorders>
          </w:tcPr>
          <w:p w14:paraId="110EF3F8" w14:textId="77777777" w:rsidR="00C83193" w:rsidRPr="006779B8" w:rsidRDefault="00C83193" w:rsidP="00ED7309">
            <w:pPr>
              <w:widowControl/>
              <w:spacing w:before="0" w:line="0" w:lineRule="atLeast"/>
              <w:ind w:right="0"/>
              <w:rPr>
                <w:rFonts w:ascii="Liberation Serif" w:hAnsi="Liberation Serif" w:cs="Liberation Serif"/>
                <w:b w:val="0"/>
                <w:bCs w:val="0"/>
              </w:rPr>
            </w:pPr>
            <w:r w:rsidRPr="006779B8">
              <w:rPr>
                <w:rFonts w:ascii="Liberation Serif" w:hAnsi="Liberation Serif" w:cs="Liberation Serif"/>
                <w:b w:val="0"/>
                <w:bCs w:val="0"/>
              </w:rPr>
              <w:t>11</w:t>
            </w:r>
          </w:p>
        </w:tc>
        <w:tc>
          <w:tcPr>
            <w:tcW w:w="8825" w:type="dxa"/>
            <w:tcBorders>
              <w:top w:val="single" w:sz="4" w:space="0" w:color="auto"/>
              <w:left w:val="single" w:sz="4" w:space="0" w:color="auto"/>
              <w:bottom w:val="single" w:sz="4" w:space="0" w:color="auto"/>
              <w:right w:val="single" w:sz="4" w:space="0" w:color="auto"/>
            </w:tcBorders>
          </w:tcPr>
          <w:p w14:paraId="05B235F5" w14:textId="77777777" w:rsidR="00C83193" w:rsidRPr="006779B8" w:rsidRDefault="00C83193" w:rsidP="00ED7309">
            <w:pPr>
              <w:widowControl/>
              <w:spacing w:before="0" w:line="0" w:lineRule="atLeast"/>
              <w:ind w:right="0"/>
              <w:jc w:val="both"/>
              <w:rPr>
                <w:rFonts w:ascii="Liberation Serif" w:hAnsi="Liberation Serif" w:cs="Liberation Serif"/>
                <w:b w:val="0"/>
                <w:bCs w:val="0"/>
              </w:rPr>
            </w:pPr>
            <w:r w:rsidRPr="006779B8">
              <w:rPr>
                <w:rFonts w:ascii="Liberation Serif" w:hAnsi="Liberation Serif" w:cs="Liberation Serif"/>
                <w:b w:val="0"/>
                <w:bCs w:val="0"/>
              </w:rPr>
              <w:t>Деятельность финансовая и страховая</w:t>
            </w:r>
          </w:p>
        </w:tc>
        <w:tc>
          <w:tcPr>
            <w:tcW w:w="2551" w:type="dxa"/>
            <w:tcBorders>
              <w:top w:val="single" w:sz="4" w:space="0" w:color="auto"/>
              <w:left w:val="single" w:sz="4" w:space="0" w:color="auto"/>
              <w:bottom w:val="single" w:sz="4" w:space="0" w:color="auto"/>
              <w:right w:val="single" w:sz="4" w:space="0" w:color="auto"/>
            </w:tcBorders>
          </w:tcPr>
          <w:p w14:paraId="20CCA8B6" w14:textId="77777777" w:rsidR="00C83193" w:rsidRPr="00786414" w:rsidRDefault="00786414" w:rsidP="00ED7309">
            <w:pPr>
              <w:widowControl/>
              <w:spacing w:before="0" w:line="0" w:lineRule="atLeast"/>
              <w:ind w:right="0"/>
              <w:rPr>
                <w:rFonts w:ascii="Liberation Serif" w:hAnsi="Liberation Serif" w:cs="Liberation Serif"/>
                <w:b w:val="0"/>
                <w:bCs w:val="0"/>
              </w:rPr>
            </w:pPr>
            <w:r>
              <w:rPr>
                <w:rFonts w:ascii="Liberation Serif" w:hAnsi="Liberation Serif" w:cs="Liberation Serif"/>
                <w:b w:val="0"/>
                <w:bCs w:val="0"/>
              </w:rPr>
              <w:t>21</w:t>
            </w:r>
          </w:p>
        </w:tc>
        <w:tc>
          <w:tcPr>
            <w:tcW w:w="3118" w:type="dxa"/>
            <w:tcBorders>
              <w:top w:val="single" w:sz="4" w:space="0" w:color="auto"/>
              <w:left w:val="single" w:sz="4" w:space="0" w:color="auto"/>
              <w:bottom w:val="single" w:sz="4" w:space="0" w:color="auto"/>
              <w:right w:val="single" w:sz="4" w:space="0" w:color="auto"/>
            </w:tcBorders>
          </w:tcPr>
          <w:p w14:paraId="66710423" w14:textId="77777777" w:rsidR="00C83193" w:rsidRPr="00786414" w:rsidRDefault="00786414" w:rsidP="00ED7309">
            <w:pPr>
              <w:widowControl/>
              <w:spacing w:before="0" w:line="0" w:lineRule="atLeast"/>
              <w:ind w:right="0"/>
              <w:rPr>
                <w:rFonts w:ascii="Liberation Serif" w:hAnsi="Liberation Serif" w:cs="Liberation Serif"/>
                <w:b w:val="0"/>
                <w:bCs w:val="0"/>
              </w:rPr>
            </w:pPr>
            <w:r>
              <w:rPr>
                <w:rFonts w:ascii="Liberation Serif" w:hAnsi="Liberation Serif" w:cs="Liberation Serif"/>
                <w:b w:val="0"/>
                <w:bCs w:val="0"/>
              </w:rPr>
              <w:t>38</w:t>
            </w:r>
          </w:p>
        </w:tc>
      </w:tr>
      <w:tr w:rsidR="00C83193" w:rsidRPr="006779B8" w14:paraId="4C9A5C9F" w14:textId="77777777" w:rsidTr="00ED7309">
        <w:tc>
          <w:tcPr>
            <w:tcW w:w="673" w:type="dxa"/>
            <w:tcBorders>
              <w:top w:val="single" w:sz="4" w:space="0" w:color="auto"/>
              <w:left w:val="single" w:sz="4" w:space="0" w:color="auto"/>
              <w:bottom w:val="single" w:sz="4" w:space="0" w:color="auto"/>
              <w:right w:val="single" w:sz="4" w:space="0" w:color="auto"/>
            </w:tcBorders>
          </w:tcPr>
          <w:p w14:paraId="007E1581" w14:textId="77777777" w:rsidR="00C83193" w:rsidRPr="006779B8" w:rsidRDefault="00C83193" w:rsidP="00ED7309">
            <w:pPr>
              <w:widowControl/>
              <w:spacing w:before="0" w:line="0" w:lineRule="atLeast"/>
              <w:ind w:right="0"/>
              <w:rPr>
                <w:rFonts w:ascii="Liberation Serif" w:hAnsi="Liberation Serif" w:cs="Liberation Serif"/>
                <w:b w:val="0"/>
                <w:bCs w:val="0"/>
              </w:rPr>
            </w:pPr>
            <w:r w:rsidRPr="006779B8">
              <w:rPr>
                <w:rFonts w:ascii="Liberation Serif" w:hAnsi="Liberation Serif" w:cs="Liberation Serif"/>
                <w:b w:val="0"/>
                <w:bCs w:val="0"/>
              </w:rPr>
              <w:t>12</w:t>
            </w:r>
          </w:p>
        </w:tc>
        <w:tc>
          <w:tcPr>
            <w:tcW w:w="8825" w:type="dxa"/>
            <w:tcBorders>
              <w:top w:val="single" w:sz="4" w:space="0" w:color="auto"/>
              <w:left w:val="single" w:sz="4" w:space="0" w:color="auto"/>
              <w:bottom w:val="single" w:sz="4" w:space="0" w:color="auto"/>
              <w:right w:val="single" w:sz="4" w:space="0" w:color="auto"/>
            </w:tcBorders>
          </w:tcPr>
          <w:p w14:paraId="000BAA78" w14:textId="77777777" w:rsidR="00C83193" w:rsidRPr="006779B8" w:rsidRDefault="00C83193" w:rsidP="00ED7309">
            <w:pPr>
              <w:widowControl/>
              <w:spacing w:before="0" w:line="0" w:lineRule="atLeast"/>
              <w:ind w:right="0"/>
              <w:jc w:val="both"/>
              <w:rPr>
                <w:rFonts w:ascii="Liberation Serif" w:hAnsi="Liberation Serif" w:cs="Liberation Serif"/>
                <w:b w:val="0"/>
                <w:bCs w:val="0"/>
              </w:rPr>
            </w:pPr>
            <w:r w:rsidRPr="006779B8">
              <w:rPr>
                <w:rFonts w:ascii="Liberation Serif" w:hAnsi="Liberation Serif" w:cs="Liberation Serif"/>
                <w:b w:val="0"/>
                <w:bCs w:val="0"/>
              </w:rPr>
              <w:t>Иные*</w:t>
            </w:r>
          </w:p>
        </w:tc>
        <w:tc>
          <w:tcPr>
            <w:tcW w:w="2551" w:type="dxa"/>
            <w:tcBorders>
              <w:top w:val="single" w:sz="4" w:space="0" w:color="auto"/>
              <w:left w:val="single" w:sz="4" w:space="0" w:color="auto"/>
              <w:bottom w:val="single" w:sz="4" w:space="0" w:color="auto"/>
              <w:right w:val="single" w:sz="4" w:space="0" w:color="auto"/>
            </w:tcBorders>
          </w:tcPr>
          <w:p w14:paraId="5A975E56" w14:textId="77777777" w:rsidR="00C83193" w:rsidRPr="00786414" w:rsidRDefault="00786414" w:rsidP="00ED7309">
            <w:pPr>
              <w:widowControl/>
              <w:spacing w:before="0" w:line="0" w:lineRule="atLeast"/>
              <w:ind w:right="0"/>
              <w:rPr>
                <w:rFonts w:ascii="Liberation Serif" w:hAnsi="Liberation Serif" w:cs="Liberation Serif"/>
                <w:b w:val="0"/>
                <w:bCs w:val="0"/>
              </w:rPr>
            </w:pPr>
            <w:r>
              <w:rPr>
                <w:rFonts w:ascii="Liberation Serif" w:hAnsi="Liberation Serif" w:cs="Liberation Serif"/>
                <w:b w:val="0"/>
                <w:bCs w:val="0"/>
              </w:rPr>
              <w:t>626</w:t>
            </w:r>
          </w:p>
        </w:tc>
        <w:tc>
          <w:tcPr>
            <w:tcW w:w="3118" w:type="dxa"/>
            <w:tcBorders>
              <w:top w:val="single" w:sz="4" w:space="0" w:color="auto"/>
              <w:left w:val="single" w:sz="4" w:space="0" w:color="auto"/>
              <w:bottom w:val="single" w:sz="4" w:space="0" w:color="auto"/>
              <w:right w:val="single" w:sz="4" w:space="0" w:color="auto"/>
            </w:tcBorders>
          </w:tcPr>
          <w:p w14:paraId="7C0AFD0A" w14:textId="77777777" w:rsidR="00C83193" w:rsidRPr="00786414" w:rsidRDefault="00786414" w:rsidP="00ED7309">
            <w:pPr>
              <w:widowControl/>
              <w:spacing w:before="0" w:line="0" w:lineRule="atLeast"/>
              <w:ind w:right="0"/>
              <w:rPr>
                <w:rFonts w:ascii="Liberation Serif" w:hAnsi="Liberation Serif" w:cs="Liberation Serif"/>
                <w:b w:val="0"/>
                <w:bCs w:val="0"/>
              </w:rPr>
            </w:pPr>
            <w:r>
              <w:rPr>
                <w:rFonts w:ascii="Liberation Serif" w:hAnsi="Liberation Serif" w:cs="Liberation Serif"/>
                <w:b w:val="0"/>
                <w:bCs w:val="0"/>
              </w:rPr>
              <w:t>1502</w:t>
            </w:r>
          </w:p>
        </w:tc>
      </w:tr>
      <w:tr w:rsidR="00C83193" w:rsidRPr="006779B8" w14:paraId="2BA39160" w14:textId="77777777" w:rsidTr="00786414">
        <w:trPr>
          <w:trHeight w:val="187"/>
        </w:trPr>
        <w:tc>
          <w:tcPr>
            <w:tcW w:w="673" w:type="dxa"/>
            <w:tcBorders>
              <w:top w:val="single" w:sz="4" w:space="0" w:color="auto"/>
              <w:left w:val="single" w:sz="4" w:space="0" w:color="auto"/>
              <w:bottom w:val="single" w:sz="4" w:space="0" w:color="auto"/>
              <w:right w:val="single" w:sz="4" w:space="0" w:color="auto"/>
            </w:tcBorders>
          </w:tcPr>
          <w:p w14:paraId="58E0207E" w14:textId="77777777" w:rsidR="00C83193" w:rsidRPr="006779B8" w:rsidRDefault="00C83193" w:rsidP="00ED7309">
            <w:pPr>
              <w:widowControl/>
              <w:spacing w:before="0" w:line="0" w:lineRule="atLeast"/>
              <w:ind w:right="0"/>
              <w:rPr>
                <w:rFonts w:ascii="Liberation Serif" w:hAnsi="Liberation Serif" w:cs="Liberation Serif"/>
                <w:b w:val="0"/>
                <w:bCs w:val="0"/>
              </w:rPr>
            </w:pPr>
          </w:p>
        </w:tc>
        <w:tc>
          <w:tcPr>
            <w:tcW w:w="8825" w:type="dxa"/>
            <w:tcBorders>
              <w:top w:val="single" w:sz="4" w:space="0" w:color="auto"/>
              <w:left w:val="single" w:sz="4" w:space="0" w:color="auto"/>
              <w:bottom w:val="single" w:sz="4" w:space="0" w:color="auto"/>
              <w:right w:val="single" w:sz="4" w:space="0" w:color="auto"/>
            </w:tcBorders>
          </w:tcPr>
          <w:p w14:paraId="294B6EB9" w14:textId="77777777" w:rsidR="00C83193" w:rsidRPr="006779B8" w:rsidRDefault="00C83193" w:rsidP="00ED7309">
            <w:pPr>
              <w:widowControl/>
              <w:spacing w:before="0" w:line="0" w:lineRule="atLeast"/>
              <w:ind w:right="0"/>
              <w:jc w:val="both"/>
              <w:rPr>
                <w:rFonts w:ascii="Liberation Serif" w:hAnsi="Liberation Serif" w:cs="Liberation Serif"/>
                <w:b w:val="0"/>
                <w:bCs w:val="0"/>
              </w:rPr>
            </w:pPr>
            <w:r w:rsidRPr="006779B8">
              <w:rPr>
                <w:rFonts w:ascii="Liberation Serif" w:hAnsi="Liberation Serif" w:cs="Liberation Serif"/>
                <w:b w:val="0"/>
                <w:bCs w:val="0"/>
              </w:rPr>
              <w:t>ВСЕГО</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DE366BA" w14:textId="77777777" w:rsidR="00C83193" w:rsidRPr="00786414" w:rsidRDefault="00786414" w:rsidP="00ED7309">
            <w:pPr>
              <w:pStyle w:val="7"/>
              <w:keepNext w:val="0"/>
              <w:autoSpaceDE/>
              <w:autoSpaceDN/>
              <w:adjustRightInd/>
              <w:spacing w:line="0" w:lineRule="atLeast"/>
              <w:jc w:val="center"/>
              <w:rPr>
                <w:rFonts w:ascii="Liberation Serif" w:hAnsi="Liberation Serif" w:cs="Liberation Serif"/>
                <w:sz w:val="24"/>
                <w:szCs w:val="24"/>
              </w:rPr>
            </w:pPr>
            <w:r w:rsidRPr="00786414">
              <w:rPr>
                <w:rFonts w:ascii="Liberation Serif" w:hAnsi="Liberation Serif" w:cs="Liberation Serif"/>
                <w:sz w:val="24"/>
                <w:szCs w:val="24"/>
              </w:rPr>
              <w:t>3</w:t>
            </w:r>
            <w:r>
              <w:rPr>
                <w:rFonts w:ascii="Liberation Serif" w:hAnsi="Liberation Serif" w:cs="Liberation Serif"/>
                <w:sz w:val="24"/>
                <w:szCs w:val="24"/>
              </w:rPr>
              <w:t xml:space="preserve"> </w:t>
            </w:r>
            <w:r w:rsidRPr="00786414">
              <w:rPr>
                <w:rFonts w:ascii="Liberation Serif" w:hAnsi="Liberation Serif" w:cs="Liberation Serif"/>
                <w:sz w:val="24"/>
                <w:szCs w:val="24"/>
              </w:rPr>
              <w:t>100</w:t>
            </w:r>
          </w:p>
        </w:tc>
        <w:tc>
          <w:tcPr>
            <w:tcW w:w="3118" w:type="dxa"/>
            <w:tcBorders>
              <w:top w:val="single" w:sz="4" w:space="0" w:color="auto"/>
              <w:left w:val="single" w:sz="4" w:space="0" w:color="auto"/>
              <w:bottom w:val="single" w:sz="4" w:space="0" w:color="auto"/>
              <w:right w:val="single" w:sz="4" w:space="0" w:color="auto"/>
            </w:tcBorders>
          </w:tcPr>
          <w:p w14:paraId="27E8DE44" w14:textId="77777777" w:rsidR="00C83193" w:rsidRPr="00786414" w:rsidRDefault="00786414" w:rsidP="00ED7309">
            <w:pPr>
              <w:pStyle w:val="7"/>
              <w:keepNext w:val="0"/>
              <w:autoSpaceDE/>
              <w:autoSpaceDN/>
              <w:adjustRightInd/>
              <w:spacing w:line="0" w:lineRule="atLeast"/>
              <w:jc w:val="center"/>
              <w:rPr>
                <w:rFonts w:ascii="Liberation Serif" w:hAnsi="Liberation Serif" w:cs="Liberation Serif"/>
                <w:sz w:val="24"/>
                <w:szCs w:val="24"/>
              </w:rPr>
            </w:pPr>
            <w:r w:rsidRPr="00786414">
              <w:rPr>
                <w:rFonts w:ascii="Liberation Serif" w:hAnsi="Liberation Serif" w:cs="Liberation Serif"/>
                <w:sz w:val="24"/>
                <w:szCs w:val="24"/>
              </w:rPr>
              <w:t>7 347</w:t>
            </w:r>
          </w:p>
        </w:tc>
      </w:tr>
    </w:tbl>
    <w:p w14:paraId="3D0CCBF8" w14:textId="77777777" w:rsidR="00C83193" w:rsidRPr="006779B8" w:rsidRDefault="00C83193" w:rsidP="00C83193">
      <w:pPr>
        <w:widowControl/>
        <w:spacing w:before="0" w:line="0" w:lineRule="atLeast"/>
        <w:ind w:right="0"/>
        <w:jc w:val="both"/>
        <w:rPr>
          <w:rFonts w:ascii="Liberation Serif" w:hAnsi="Liberation Serif" w:cs="Liberation Serif"/>
          <w:b w:val="0"/>
          <w:bCs w:val="0"/>
          <w:sz w:val="20"/>
          <w:szCs w:val="20"/>
        </w:rPr>
      </w:pPr>
      <w:r w:rsidRPr="006779B8">
        <w:rPr>
          <w:rFonts w:ascii="Liberation Serif" w:hAnsi="Liberation Serif" w:cs="Liberation Serif"/>
          <w:b w:val="0"/>
          <w:bCs w:val="0"/>
          <w:sz w:val="20"/>
          <w:szCs w:val="20"/>
        </w:rPr>
        <w:t>* Операции с недвижимым имуществом; деятельность профессиональная, научная и техническая; деятельность административная и сопутствующие дополнительные услуги; государственное управление и обеспечение военной безопасности; социальное обеспечение; образование; деятельность в области здравоохранения и социальных услуг; деятельность в области культуры, спорта, организации досуга и развлечений; предоставление прочих видов услуг.</w:t>
      </w:r>
    </w:p>
    <w:p w14:paraId="2EF9B67F" w14:textId="77777777" w:rsidR="00C83193" w:rsidRPr="003E1983" w:rsidRDefault="00C83193" w:rsidP="00C83193">
      <w:pPr>
        <w:widowControl/>
        <w:spacing w:before="0" w:line="0" w:lineRule="atLeast"/>
        <w:ind w:right="0"/>
        <w:jc w:val="both"/>
        <w:rPr>
          <w:rFonts w:ascii="Liberation Serif" w:hAnsi="Liberation Serif" w:cs="Liberation Serif"/>
          <w:b w:val="0"/>
          <w:bCs w:val="0"/>
          <w:color w:val="FF0000"/>
          <w:sz w:val="20"/>
          <w:szCs w:val="20"/>
        </w:rPr>
      </w:pPr>
    </w:p>
    <w:p w14:paraId="3CDAF1F7" w14:textId="77777777" w:rsidR="00C83193" w:rsidRPr="003E1983" w:rsidRDefault="00C83193" w:rsidP="00C83193">
      <w:pPr>
        <w:widowControl/>
        <w:spacing w:before="0" w:line="0" w:lineRule="atLeast"/>
        <w:ind w:right="0"/>
        <w:jc w:val="both"/>
        <w:rPr>
          <w:rFonts w:ascii="Liberation Serif" w:hAnsi="Liberation Serif" w:cs="Liberation Serif"/>
          <w:b w:val="0"/>
          <w:bCs w:val="0"/>
          <w:color w:val="FF0000"/>
          <w:sz w:val="20"/>
          <w:szCs w:val="20"/>
        </w:rPr>
      </w:pPr>
    </w:p>
    <w:p w14:paraId="368163AD" w14:textId="77777777" w:rsidR="00C83193" w:rsidRPr="003E1983" w:rsidRDefault="00C83193" w:rsidP="00C83193">
      <w:pPr>
        <w:widowControl/>
        <w:spacing w:before="0" w:line="0" w:lineRule="atLeast"/>
        <w:ind w:right="0"/>
        <w:jc w:val="both"/>
        <w:rPr>
          <w:rFonts w:ascii="Liberation Serif" w:hAnsi="Liberation Serif" w:cs="Liberation Serif"/>
          <w:b w:val="0"/>
          <w:bCs w:val="0"/>
          <w:color w:val="FF0000"/>
          <w:sz w:val="20"/>
          <w:szCs w:val="20"/>
        </w:rPr>
      </w:pPr>
    </w:p>
    <w:p w14:paraId="1CD9C09D" w14:textId="77777777" w:rsidR="00C83193" w:rsidRPr="003E1983" w:rsidRDefault="00C83193" w:rsidP="00C83193">
      <w:pPr>
        <w:widowControl/>
        <w:spacing w:before="0" w:line="0" w:lineRule="atLeast"/>
        <w:ind w:right="0"/>
        <w:jc w:val="both"/>
        <w:rPr>
          <w:rFonts w:ascii="Liberation Serif" w:hAnsi="Liberation Serif" w:cs="Liberation Serif"/>
          <w:b w:val="0"/>
          <w:bCs w:val="0"/>
          <w:color w:val="FF0000"/>
          <w:sz w:val="20"/>
          <w:szCs w:val="20"/>
        </w:rPr>
      </w:pPr>
    </w:p>
    <w:p w14:paraId="68BEF590" w14:textId="77777777" w:rsidR="00C83193" w:rsidRPr="003E1983" w:rsidRDefault="00C83193" w:rsidP="00C83193">
      <w:pPr>
        <w:pStyle w:val="81"/>
        <w:autoSpaceDE/>
        <w:autoSpaceDN/>
        <w:adjustRightInd/>
        <w:spacing w:line="0" w:lineRule="atLeast"/>
        <w:rPr>
          <w:rFonts w:ascii="Liberation Serif" w:hAnsi="Liberation Serif" w:cs="Liberation Serif"/>
          <w:b w:val="0"/>
          <w:bCs w:val="0"/>
          <w:color w:val="FF0000"/>
          <w:sz w:val="20"/>
          <w:szCs w:val="20"/>
        </w:rPr>
      </w:pPr>
      <w:r w:rsidRPr="003E1983">
        <w:rPr>
          <w:rFonts w:ascii="Liberation Serif" w:hAnsi="Liberation Serif" w:cs="Liberation Serif"/>
          <w:b w:val="0"/>
          <w:bCs w:val="0"/>
          <w:color w:val="FF0000"/>
          <w:sz w:val="20"/>
          <w:szCs w:val="20"/>
        </w:rPr>
        <w:br w:type="page"/>
      </w:r>
    </w:p>
    <w:p w14:paraId="00DF8DCD" w14:textId="77777777" w:rsidR="00C83193" w:rsidRPr="00ED7309" w:rsidRDefault="002F7BE8" w:rsidP="00A453EB">
      <w:pPr>
        <w:pStyle w:val="81"/>
        <w:autoSpaceDE/>
        <w:autoSpaceDN/>
        <w:adjustRightInd/>
        <w:spacing w:line="0" w:lineRule="atLeast"/>
        <w:ind w:firstLine="708"/>
        <w:jc w:val="both"/>
        <w:rPr>
          <w:rFonts w:ascii="Liberation Serif" w:hAnsi="Liberation Serif" w:cs="Liberation Serif"/>
          <w:caps/>
          <w:color w:val="FF0000"/>
          <w:sz w:val="24"/>
          <w:szCs w:val="24"/>
        </w:rPr>
      </w:pPr>
      <w:r>
        <w:rPr>
          <w:rFonts w:ascii="Liberation Serif" w:hAnsi="Liberation Serif" w:cs="Liberation Serif"/>
          <w:sz w:val="24"/>
          <w:szCs w:val="24"/>
          <w:lang w:val="en-US"/>
        </w:rPr>
        <w:lastRenderedPageBreak/>
        <w:t>IX</w:t>
      </w:r>
      <w:r w:rsidR="00C83193" w:rsidRPr="003E0F2E">
        <w:rPr>
          <w:rFonts w:ascii="Liberation Serif" w:hAnsi="Liberation Serif" w:cs="Liberation Serif"/>
          <w:sz w:val="24"/>
          <w:szCs w:val="24"/>
        </w:rPr>
        <w:t>. ХАРАКТЕРИСТИКА ГРАДООБРАЗУЮЩИХ (НАИБОЛЕЕ</w:t>
      </w:r>
      <w:r w:rsidR="00E168D2">
        <w:rPr>
          <w:rFonts w:ascii="Liberation Serif" w:hAnsi="Liberation Serif" w:cs="Liberation Serif"/>
          <w:sz w:val="24"/>
          <w:szCs w:val="24"/>
        </w:rPr>
        <w:t xml:space="preserve"> </w:t>
      </w:r>
      <w:r w:rsidR="00C83193" w:rsidRPr="003E0F2E">
        <w:rPr>
          <w:rFonts w:ascii="Liberation Serif" w:hAnsi="Liberation Serif" w:cs="Liberation Serif"/>
          <w:sz w:val="24"/>
          <w:szCs w:val="24"/>
        </w:rPr>
        <w:t xml:space="preserve">КРУПНЫХ) </w:t>
      </w:r>
      <w:r w:rsidR="00C83193" w:rsidRPr="003E0F2E">
        <w:rPr>
          <w:rFonts w:ascii="Liberation Serif" w:hAnsi="Liberation Serif" w:cs="Liberation Serif"/>
          <w:caps/>
          <w:sz w:val="24"/>
          <w:szCs w:val="24"/>
        </w:rPr>
        <w:t>предприятий</w:t>
      </w:r>
      <w:r w:rsidR="00ED7309">
        <w:rPr>
          <w:rFonts w:ascii="Liberation Serif" w:hAnsi="Liberation Serif" w:cs="Liberation Serif"/>
          <w:caps/>
          <w:sz w:val="24"/>
          <w:szCs w:val="24"/>
        </w:rPr>
        <w:t xml:space="preserve"> </w:t>
      </w:r>
    </w:p>
    <w:p w14:paraId="1B4FA7F3" w14:textId="77777777" w:rsidR="00C83193" w:rsidRPr="009A67A7" w:rsidRDefault="00C83193" w:rsidP="00C83193">
      <w:pPr>
        <w:spacing w:before="0"/>
        <w:ind w:right="198"/>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126"/>
        <w:gridCol w:w="1560"/>
        <w:gridCol w:w="2268"/>
        <w:gridCol w:w="2268"/>
        <w:gridCol w:w="1276"/>
        <w:gridCol w:w="1417"/>
        <w:gridCol w:w="3402"/>
      </w:tblGrid>
      <w:tr w:rsidR="00C83193" w:rsidRPr="003E0F2E" w14:paraId="3F713E74" w14:textId="77777777" w:rsidTr="00ED7309">
        <w:trPr>
          <w:cantSplit/>
          <w:trHeight w:val="2019"/>
        </w:trPr>
        <w:tc>
          <w:tcPr>
            <w:tcW w:w="704" w:type="dxa"/>
            <w:tcBorders>
              <w:top w:val="single" w:sz="4" w:space="0" w:color="auto"/>
              <w:left w:val="single" w:sz="4" w:space="0" w:color="auto"/>
              <w:bottom w:val="single" w:sz="4" w:space="0" w:color="auto"/>
              <w:right w:val="single" w:sz="4" w:space="0" w:color="auto"/>
            </w:tcBorders>
            <w:shd w:val="clear" w:color="auto" w:fill="auto"/>
          </w:tcPr>
          <w:p w14:paraId="59EACAC7" w14:textId="77777777" w:rsidR="00C83193" w:rsidRPr="003E0F2E" w:rsidRDefault="00C83193" w:rsidP="00ED7309">
            <w:pPr>
              <w:pStyle w:val="23"/>
              <w:keepNext w:val="0"/>
              <w:autoSpaceDE/>
              <w:autoSpaceDN/>
              <w:adjustRightInd/>
              <w:spacing w:line="0" w:lineRule="atLeast"/>
              <w:jc w:val="center"/>
              <w:rPr>
                <w:rFonts w:ascii="Liberation Serif" w:hAnsi="Liberation Serif" w:cs="Liberation Serif"/>
                <w:sz w:val="24"/>
                <w:szCs w:val="24"/>
              </w:rPr>
            </w:pPr>
            <w:r w:rsidRPr="003E0F2E">
              <w:rPr>
                <w:rFonts w:ascii="Liberation Serif" w:hAnsi="Liberation Serif" w:cs="Liberation Serif"/>
                <w:sz w:val="24"/>
                <w:szCs w:val="24"/>
              </w:rPr>
              <w:t>№ п/п</w:t>
            </w:r>
          </w:p>
          <w:p w14:paraId="1F720DCC" w14:textId="77777777" w:rsidR="00C83193" w:rsidRPr="003E0F2E" w:rsidRDefault="00C83193" w:rsidP="00ED7309">
            <w:pPr>
              <w:pStyle w:val="23"/>
              <w:keepNext w:val="0"/>
              <w:autoSpaceDE/>
              <w:autoSpaceDN/>
              <w:adjustRightInd/>
              <w:spacing w:line="0" w:lineRule="atLeast"/>
              <w:jc w:val="center"/>
              <w:rPr>
                <w:rFonts w:ascii="Liberation Serif" w:hAnsi="Liberation Serif" w:cs="Liberation Serif"/>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58810A4" w14:textId="77777777" w:rsidR="00C83193" w:rsidRPr="003E0F2E" w:rsidRDefault="00C83193" w:rsidP="00ED7309">
            <w:pPr>
              <w:widowControl/>
              <w:spacing w:before="0" w:line="0" w:lineRule="atLeast"/>
              <w:ind w:right="0"/>
              <w:rPr>
                <w:rFonts w:ascii="Liberation Serif" w:hAnsi="Liberation Serif" w:cs="Liberation Serif"/>
              </w:rPr>
            </w:pPr>
            <w:r w:rsidRPr="003E0F2E">
              <w:rPr>
                <w:rFonts w:ascii="Liberation Serif" w:hAnsi="Liberation Serif" w:cs="Liberation Serif"/>
              </w:rPr>
              <w:t>Предприятие (правовая форма собственности, полное наименование)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FF352FE" w14:textId="77777777" w:rsidR="00C83193" w:rsidRPr="003E0F2E" w:rsidRDefault="00C83193" w:rsidP="00ED7309">
            <w:pPr>
              <w:widowControl/>
              <w:spacing w:before="0" w:line="0" w:lineRule="atLeast"/>
              <w:ind w:right="0"/>
              <w:rPr>
                <w:rFonts w:ascii="Liberation Serif" w:hAnsi="Liberation Serif" w:cs="Liberation Serif"/>
              </w:rPr>
            </w:pPr>
            <w:r w:rsidRPr="003E0F2E">
              <w:rPr>
                <w:rFonts w:ascii="Liberation Serif" w:hAnsi="Liberation Serif" w:cs="Liberation Serif"/>
              </w:rPr>
              <w:t>Юридический адрес, телефон</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4C3DE5F" w14:textId="77777777" w:rsidR="00C83193" w:rsidRPr="003E0F2E" w:rsidRDefault="00C83193" w:rsidP="00ED7309">
            <w:pPr>
              <w:widowControl/>
              <w:spacing w:before="0" w:line="0" w:lineRule="atLeast"/>
              <w:ind w:right="0"/>
              <w:rPr>
                <w:rFonts w:ascii="Liberation Serif" w:hAnsi="Liberation Serif" w:cs="Liberation Serif"/>
              </w:rPr>
            </w:pPr>
            <w:r w:rsidRPr="003E0F2E">
              <w:rPr>
                <w:rFonts w:ascii="Liberation Serif" w:hAnsi="Liberation Serif" w:cs="Liberation Serif"/>
              </w:rPr>
              <w:t>Руководитель (фамилия, имя, отчество, стаж в должности)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936C557" w14:textId="77777777" w:rsidR="00C83193" w:rsidRPr="003E0F2E" w:rsidRDefault="00C83193" w:rsidP="00ED7309">
            <w:pPr>
              <w:widowControl/>
              <w:spacing w:before="0" w:line="0" w:lineRule="atLeast"/>
              <w:ind w:right="0"/>
              <w:rPr>
                <w:rFonts w:ascii="Liberation Serif" w:hAnsi="Liberation Serif" w:cs="Liberation Serif"/>
              </w:rPr>
            </w:pPr>
            <w:r w:rsidRPr="003E0F2E">
              <w:rPr>
                <w:rFonts w:ascii="Liberation Serif" w:hAnsi="Liberation Serif" w:cs="Liberation Serif"/>
              </w:rPr>
              <w:t>Председатель Совета директоров (фамилия, имя, отчество, должность, телефон)</w:t>
            </w:r>
          </w:p>
        </w:tc>
        <w:tc>
          <w:tcPr>
            <w:tcW w:w="1276" w:type="dxa"/>
            <w:tcBorders>
              <w:top w:val="single" w:sz="4" w:space="0" w:color="auto"/>
              <w:left w:val="single" w:sz="4" w:space="0" w:color="auto"/>
              <w:bottom w:val="single" w:sz="4" w:space="0" w:color="auto"/>
              <w:right w:val="single" w:sz="4" w:space="0" w:color="auto"/>
            </w:tcBorders>
          </w:tcPr>
          <w:p w14:paraId="253D8ADA" w14:textId="77777777" w:rsidR="00C83193" w:rsidRPr="003E0F2E" w:rsidRDefault="00C83193" w:rsidP="00ED7309">
            <w:pPr>
              <w:widowControl/>
              <w:spacing w:before="0" w:line="0" w:lineRule="atLeast"/>
              <w:ind w:right="0"/>
              <w:rPr>
                <w:rFonts w:ascii="Liberation Serif" w:hAnsi="Liberation Serif" w:cs="Liberation Serif"/>
              </w:rPr>
            </w:pPr>
            <w:r w:rsidRPr="003E0F2E">
              <w:rPr>
                <w:rFonts w:ascii="Liberation Serif" w:hAnsi="Liberation Serif" w:cs="Liberation Serif"/>
              </w:rPr>
              <w:t>Численность работающих, человек</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504846B" w14:textId="77777777" w:rsidR="00C83193" w:rsidRPr="003E0F2E" w:rsidRDefault="00C83193" w:rsidP="00E168D2">
            <w:pPr>
              <w:widowControl/>
              <w:spacing w:before="0" w:line="0" w:lineRule="atLeast"/>
              <w:ind w:right="0"/>
              <w:rPr>
                <w:rFonts w:ascii="Liberation Serif" w:hAnsi="Liberation Serif" w:cs="Liberation Serif"/>
              </w:rPr>
            </w:pPr>
            <w:r w:rsidRPr="003E0F2E">
              <w:rPr>
                <w:rFonts w:ascii="Liberation Serif" w:hAnsi="Liberation Serif" w:cs="Liberation Serif"/>
              </w:rPr>
              <w:t>Средняя заработная плата (на 1 января 202</w:t>
            </w:r>
            <w:r w:rsidR="00E168D2">
              <w:rPr>
                <w:rFonts w:ascii="Liberation Serif" w:hAnsi="Liberation Serif" w:cs="Liberation Serif"/>
              </w:rPr>
              <w:t>5</w:t>
            </w:r>
            <w:r w:rsidRPr="003E0F2E">
              <w:rPr>
                <w:rFonts w:ascii="Liberation Serif" w:hAnsi="Liberation Serif" w:cs="Liberation Serif"/>
              </w:rPr>
              <w:t xml:space="preserve"> года), рублей</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958D1B0" w14:textId="77777777" w:rsidR="00C83193" w:rsidRPr="003E0F2E" w:rsidRDefault="00C83193" w:rsidP="00ED7309">
            <w:pPr>
              <w:widowControl/>
              <w:spacing w:before="0" w:line="0" w:lineRule="atLeast"/>
              <w:ind w:right="0"/>
              <w:rPr>
                <w:rFonts w:ascii="Liberation Serif" w:hAnsi="Liberation Serif" w:cs="Liberation Serif"/>
              </w:rPr>
            </w:pPr>
            <w:r w:rsidRPr="003E0F2E">
              <w:rPr>
                <w:rFonts w:ascii="Liberation Serif" w:hAnsi="Liberation Serif" w:cs="Liberation Serif"/>
              </w:rPr>
              <w:t>Социальные программы (наименование)</w:t>
            </w:r>
          </w:p>
        </w:tc>
      </w:tr>
      <w:tr w:rsidR="00C83193" w:rsidRPr="003E0F2E" w14:paraId="5D99D6FF" w14:textId="77777777" w:rsidTr="00ED7309">
        <w:trPr>
          <w:trHeight w:val="635"/>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675C918" w14:textId="77777777" w:rsidR="00C83193" w:rsidRPr="003E0F2E" w:rsidRDefault="00C83193" w:rsidP="00ED7309">
            <w:pPr>
              <w:pStyle w:val="7"/>
              <w:keepNext w:val="0"/>
              <w:autoSpaceDE/>
              <w:autoSpaceDN/>
              <w:adjustRightInd/>
              <w:spacing w:line="0" w:lineRule="atLeast"/>
              <w:jc w:val="both"/>
              <w:rPr>
                <w:rFonts w:ascii="Liberation Serif" w:hAnsi="Liberation Serif" w:cs="Liberation Serif"/>
                <w:sz w:val="22"/>
                <w:szCs w:val="22"/>
              </w:rPr>
            </w:pPr>
            <w:bookmarkStart w:id="3" w:name="ТекстовоеПоле2"/>
            <w:r w:rsidRPr="003E0F2E">
              <w:rPr>
                <w:rFonts w:ascii="Liberation Serif" w:hAnsi="Liberation Serif" w:cs="Liberation Serif"/>
                <w:sz w:val="22"/>
                <w:szCs w:val="22"/>
              </w:rPr>
              <w:t>1</w:t>
            </w:r>
          </w:p>
        </w:tc>
        <w:bookmarkEnd w:id="3"/>
        <w:tc>
          <w:tcPr>
            <w:tcW w:w="2126" w:type="dxa"/>
            <w:tcBorders>
              <w:top w:val="single" w:sz="4" w:space="0" w:color="auto"/>
              <w:left w:val="single" w:sz="4" w:space="0" w:color="auto"/>
              <w:bottom w:val="single" w:sz="4" w:space="0" w:color="auto"/>
              <w:right w:val="single" w:sz="4" w:space="0" w:color="auto"/>
            </w:tcBorders>
            <w:shd w:val="clear" w:color="auto" w:fill="auto"/>
          </w:tcPr>
          <w:p w14:paraId="1FB09F92" w14:textId="77777777" w:rsidR="00C83193" w:rsidRPr="003E0F2E" w:rsidRDefault="00C83193" w:rsidP="00ED7309">
            <w:pPr>
              <w:pStyle w:val="7"/>
              <w:keepNext w:val="0"/>
              <w:autoSpaceDE/>
              <w:autoSpaceDN/>
              <w:adjustRightInd/>
              <w:spacing w:line="0" w:lineRule="atLeast"/>
              <w:jc w:val="both"/>
              <w:rPr>
                <w:rFonts w:ascii="Liberation Serif" w:hAnsi="Liberation Serif" w:cs="Liberation Serif"/>
                <w:sz w:val="22"/>
                <w:szCs w:val="22"/>
              </w:rPr>
            </w:pPr>
            <w:r w:rsidRPr="003E0F2E">
              <w:rPr>
                <w:rFonts w:ascii="Liberation Serif" w:hAnsi="Liberation Serif" w:cs="Liberation Serif"/>
                <w:sz w:val="22"/>
                <w:szCs w:val="22"/>
              </w:rPr>
              <w:t>Акционерное общество «Уралэлектромедь»</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5E675A3" w14:textId="77777777" w:rsidR="00C83193" w:rsidRPr="003E0F2E" w:rsidRDefault="00C83193" w:rsidP="00ED7309">
            <w:pPr>
              <w:pStyle w:val="7"/>
              <w:keepNext w:val="0"/>
              <w:autoSpaceDE/>
              <w:autoSpaceDN/>
              <w:adjustRightInd/>
              <w:spacing w:line="0" w:lineRule="atLeast"/>
              <w:jc w:val="both"/>
              <w:rPr>
                <w:rFonts w:ascii="Liberation Serif" w:hAnsi="Liberation Serif" w:cs="Liberation Serif"/>
                <w:sz w:val="22"/>
                <w:szCs w:val="22"/>
              </w:rPr>
            </w:pPr>
            <w:r w:rsidRPr="003E0F2E">
              <w:rPr>
                <w:rFonts w:ascii="Liberation Serif" w:hAnsi="Liberation Serif" w:cs="Liberation Serif"/>
                <w:sz w:val="22"/>
                <w:szCs w:val="22"/>
              </w:rPr>
              <w:t>г. Верхняя Пышма, пр-т Успенский, 1, (834368) 46121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53BC0A4" w14:textId="77777777" w:rsidR="00C83193" w:rsidRDefault="00C83193" w:rsidP="00ED7309">
            <w:pPr>
              <w:spacing w:before="0" w:line="0" w:lineRule="atLeast"/>
              <w:ind w:right="0"/>
              <w:jc w:val="both"/>
              <w:rPr>
                <w:rFonts w:ascii="Liberation Serif" w:hAnsi="Liberation Serif" w:cs="Liberation Serif"/>
                <w:b w:val="0"/>
                <w:sz w:val="22"/>
                <w:szCs w:val="22"/>
              </w:rPr>
            </w:pPr>
            <w:r w:rsidRPr="003E0F2E">
              <w:rPr>
                <w:rFonts w:ascii="Liberation Serif" w:hAnsi="Liberation Serif" w:cs="Liberation Serif"/>
                <w:b w:val="0"/>
                <w:sz w:val="22"/>
                <w:szCs w:val="22"/>
              </w:rPr>
              <w:t>Директор АО «Уралэлектромедь»,</w:t>
            </w:r>
          </w:p>
          <w:p w14:paraId="6059FF8F" w14:textId="77777777" w:rsidR="00C83193" w:rsidRPr="003E0F2E" w:rsidRDefault="00C83193" w:rsidP="00ED7309">
            <w:pPr>
              <w:spacing w:before="0" w:line="0" w:lineRule="atLeast"/>
              <w:ind w:right="0"/>
              <w:jc w:val="both"/>
              <w:rPr>
                <w:rFonts w:ascii="Liberation Serif" w:hAnsi="Liberation Serif" w:cs="Liberation Serif"/>
                <w:b w:val="0"/>
                <w:sz w:val="22"/>
                <w:szCs w:val="22"/>
              </w:rPr>
            </w:pPr>
            <w:r w:rsidRPr="003E0F2E">
              <w:rPr>
                <w:rFonts w:ascii="Liberation Serif" w:hAnsi="Liberation Serif" w:cs="Liberation Serif"/>
                <w:b w:val="0"/>
                <w:sz w:val="22"/>
                <w:szCs w:val="22"/>
              </w:rPr>
              <w:t>Колотушкин Владимир Сергеевич тел.(834368) 46121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7AE02B0" w14:textId="77777777" w:rsidR="00C83193" w:rsidRDefault="00C83193" w:rsidP="00ED7309">
            <w:pPr>
              <w:spacing w:before="0" w:line="0" w:lineRule="atLeast"/>
              <w:ind w:right="0"/>
              <w:jc w:val="both"/>
              <w:rPr>
                <w:rFonts w:ascii="Liberation Serif" w:hAnsi="Liberation Serif" w:cs="Liberation Serif"/>
                <w:b w:val="0"/>
                <w:sz w:val="22"/>
                <w:szCs w:val="22"/>
              </w:rPr>
            </w:pPr>
            <w:r w:rsidRPr="00A76A60">
              <w:rPr>
                <w:rFonts w:ascii="Liberation Serif" w:hAnsi="Liberation Serif" w:cs="Liberation Serif"/>
                <w:b w:val="0"/>
                <w:sz w:val="22"/>
                <w:szCs w:val="22"/>
              </w:rPr>
              <w:t xml:space="preserve">Директор АО «Уралэлектромедь», </w:t>
            </w:r>
          </w:p>
          <w:p w14:paraId="69AA0FCC" w14:textId="77777777" w:rsidR="00C83193" w:rsidRPr="00A76A60" w:rsidRDefault="00C83193" w:rsidP="00ED7309">
            <w:pPr>
              <w:spacing w:before="0" w:line="0" w:lineRule="atLeast"/>
              <w:ind w:right="0"/>
              <w:jc w:val="both"/>
              <w:rPr>
                <w:rFonts w:ascii="Liberation Serif" w:hAnsi="Liberation Serif" w:cs="Liberation Serif"/>
                <w:b w:val="0"/>
                <w:bCs w:val="0"/>
                <w:sz w:val="22"/>
                <w:szCs w:val="22"/>
              </w:rPr>
            </w:pPr>
            <w:r w:rsidRPr="00A76A60">
              <w:rPr>
                <w:rFonts w:ascii="Liberation Serif" w:hAnsi="Liberation Serif" w:cs="Liberation Serif"/>
                <w:b w:val="0"/>
                <w:sz w:val="22"/>
                <w:szCs w:val="22"/>
              </w:rPr>
              <w:t>Колотушкин Владимир Сергеевич</w:t>
            </w:r>
            <w:r w:rsidRPr="00A76A60">
              <w:rPr>
                <w:rFonts w:ascii="Liberation Serif" w:hAnsi="Liberation Serif" w:cs="Liberation Serif"/>
                <w:sz w:val="22"/>
                <w:szCs w:val="22"/>
              </w:rPr>
              <w:t xml:space="preserve"> </w:t>
            </w:r>
            <w:r w:rsidRPr="00A76A60">
              <w:rPr>
                <w:rFonts w:ascii="Liberation Serif" w:hAnsi="Liberation Serif" w:cs="Liberation Serif"/>
                <w:b w:val="0"/>
                <w:sz w:val="22"/>
                <w:szCs w:val="22"/>
              </w:rPr>
              <w:t>тел.(834368) 46121</w:t>
            </w:r>
          </w:p>
        </w:tc>
        <w:tc>
          <w:tcPr>
            <w:tcW w:w="1276" w:type="dxa"/>
            <w:tcBorders>
              <w:top w:val="single" w:sz="4" w:space="0" w:color="auto"/>
              <w:left w:val="single" w:sz="4" w:space="0" w:color="auto"/>
              <w:bottom w:val="single" w:sz="4" w:space="0" w:color="auto"/>
              <w:right w:val="single" w:sz="4" w:space="0" w:color="auto"/>
            </w:tcBorders>
          </w:tcPr>
          <w:p w14:paraId="3C2CFAAC" w14:textId="77777777" w:rsidR="00C83193" w:rsidRPr="00C534CE" w:rsidRDefault="00520533" w:rsidP="00ED7309">
            <w:pPr>
              <w:widowControl/>
              <w:spacing w:before="0" w:line="0" w:lineRule="atLeast"/>
              <w:ind w:right="0"/>
              <w:rPr>
                <w:rFonts w:ascii="Liberation Serif" w:hAnsi="Liberation Serif" w:cs="Liberation Serif"/>
                <w:b w:val="0"/>
                <w:bCs w:val="0"/>
                <w:sz w:val="22"/>
                <w:szCs w:val="22"/>
              </w:rPr>
            </w:pPr>
            <w:r w:rsidRPr="00C534CE">
              <w:rPr>
                <w:rFonts w:ascii="Liberation Serif" w:hAnsi="Liberation Serif" w:cs="Liberation Serif"/>
                <w:b w:val="0"/>
                <w:bCs w:val="0"/>
                <w:sz w:val="22"/>
                <w:szCs w:val="22"/>
              </w:rPr>
              <w:t>4 956</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499721A" w14:textId="77777777" w:rsidR="00C83193" w:rsidRPr="00C534CE" w:rsidRDefault="00520533" w:rsidP="00ED7309">
            <w:pPr>
              <w:widowControl/>
              <w:spacing w:before="0" w:line="0" w:lineRule="atLeast"/>
              <w:ind w:right="0"/>
              <w:rPr>
                <w:rFonts w:ascii="Liberation Serif" w:hAnsi="Liberation Serif" w:cs="Liberation Serif"/>
                <w:b w:val="0"/>
                <w:bCs w:val="0"/>
                <w:sz w:val="22"/>
                <w:szCs w:val="22"/>
              </w:rPr>
            </w:pPr>
            <w:r w:rsidRPr="00C534CE">
              <w:rPr>
                <w:rFonts w:ascii="Liberation Serif" w:hAnsi="Liberation Serif" w:cs="Liberation Serif"/>
                <w:b w:val="0"/>
                <w:bCs w:val="0"/>
                <w:sz w:val="22"/>
                <w:szCs w:val="22"/>
              </w:rPr>
              <w:t>113 138,0</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DBB0C37" w14:textId="77777777" w:rsidR="00C83193" w:rsidRPr="00C534CE" w:rsidRDefault="00C83193" w:rsidP="00ED7309">
            <w:pPr>
              <w:spacing w:before="0" w:line="0" w:lineRule="atLeast"/>
              <w:ind w:right="0"/>
              <w:jc w:val="both"/>
              <w:rPr>
                <w:rFonts w:ascii="Liberation Serif" w:hAnsi="Liberation Serif" w:cs="Liberation Serif"/>
                <w:b w:val="0"/>
                <w:sz w:val="22"/>
                <w:szCs w:val="22"/>
              </w:rPr>
            </w:pPr>
            <w:r w:rsidRPr="00C534CE">
              <w:rPr>
                <w:rFonts w:ascii="Liberation Serif" w:hAnsi="Liberation Serif" w:cs="Liberation Serif"/>
                <w:b w:val="0"/>
                <w:sz w:val="22"/>
                <w:szCs w:val="22"/>
              </w:rPr>
              <w:t>1. Программа оказания материальной поддержки работникам в случае возникновения непредвиденных и чрезвычайных обстоятельств.</w:t>
            </w:r>
          </w:p>
          <w:p w14:paraId="7BD0595E" w14:textId="77777777" w:rsidR="00C83193" w:rsidRPr="00C534CE" w:rsidRDefault="00C83193" w:rsidP="00ED7309">
            <w:pPr>
              <w:spacing w:before="0" w:line="0" w:lineRule="atLeast"/>
              <w:ind w:right="0"/>
              <w:jc w:val="both"/>
              <w:rPr>
                <w:rFonts w:ascii="Liberation Serif" w:hAnsi="Liberation Serif" w:cs="Liberation Serif"/>
                <w:b w:val="0"/>
                <w:sz w:val="22"/>
                <w:szCs w:val="22"/>
              </w:rPr>
            </w:pPr>
            <w:r w:rsidRPr="00C534CE">
              <w:rPr>
                <w:rFonts w:ascii="Liberation Serif" w:hAnsi="Liberation Serif" w:cs="Liberation Serif"/>
                <w:b w:val="0"/>
                <w:sz w:val="22"/>
                <w:szCs w:val="22"/>
              </w:rPr>
              <w:t>2. Программа охраны здоровья работников, профилактики заболеваний и оказания медицинской помощи работникам и членам их семей.</w:t>
            </w:r>
          </w:p>
          <w:p w14:paraId="03015E9E" w14:textId="77777777" w:rsidR="00C83193" w:rsidRPr="00C534CE" w:rsidRDefault="00C83193" w:rsidP="00ED7309">
            <w:pPr>
              <w:spacing w:before="0" w:line="0" w:lineRule="atLeast"/>
              <w:ind w:right="0"/>
              <w:jc w:val="both"/>
              <w:rPr>
                <w:rFonts w:ascii="Liberation Serif" w:hAnsi="Liberation Serif" w:cs="Liberation Serif"/>
                <w:b w:val="0"/>
                <w:sz w:val="22"/>
                <w:szCs w:val="22"/>
              </w:rPr>
            </w:pPr>
            <w:r w:rsidRPr="00C534CE">
              <w:rPr>
                <w:rFonts w:ascii="Liberation Serif" w:hAnsi="Liberation Serif" w:cs="Liberation Serif"/>
                <w:b w:val="0"/>
                <w:sz w:val="22"/>
                <w:szCs w:val="22"/>
              </w:rPr>
              <w:t>3. Программа сохранения культурного наследия и традиций народов России, поддержки талантов и развития художественного самодеятельного творчества в трудовом коллективе предприятия.</w:t>
            </w:r>
          </w:p>
          <w:p w14:paraId="6697836D" w14:textId="77777777" w:rsidR="00C83193" w:rsidRPr="00C534CE" w:rsidRDefault="00C83193" w:rsidP="00ED7309">
            <w:pPr>
              <w:spacing w:before="0" w:line="0" w:lineRule="atLeast"/>
              <w:ind w:right="0"/>
              <w:jc w:val="both"/>
              <w:rPr>
                <w:rFonts w:ascii="Liberation Serif" w:hAnsi="Liberation Serif" w:cs="Liberation Serif"/>
                <w:b w:val="0"/>
                <w:sz w:val="22"/>
                <w:szCs w:val="22"/>
              </w:rPr>
            </w:pPr>
            <w:r w:rsidRPr="00C534CE">
              <w:rPr>
                <w:rFonts w:ascii="Liberation Serif" w:hAnsi="Liberation Serif" w:cs="Liberation Serif"/>
                <w:b w:val="0"/>
                <w:sz w:val="22"/>
                <w:szCs w:val="22"/>
              </w:rPr>
              <w:t>4. Программа содействия развитию физической культуры и спорта.</w:t>
            </w:r>
          </w:p>
        </w:tc>
      </w:tr>
    </w:tbl>
    <w:p w14:paraId="71D9E2C7" w14:textId="77777777" w:rsidR="00C83193" w:rsidRPr="003E1983" w:rsidRDefault="00C83193" w:rsidP="00C83193">
      <w:pPr>
        <w:widowControl/>
        <w:spacing w:before="0" w:line="0" w:lineRule="atLeast"/>
        <w:ind w:right="0"/>
        <w:rPr>
          <w:rFonts w:ascii="Liberation Serif" w:hAnsi="Liberation Serif" w:cs="Liberation Serif"/>
          <w:color w:val="FF0000"/>
        </w:rPr>
      </w:pPr>
    </w:p>
    <w:p w14:paraId="4EDDECF2" w14:textId="77777777" w:rsidR="00C83193" w:rsidRPr="003E1983" w:rsidRDefault="00C83193" w:rsidP="00C83193">
      <w:pPr>
        <w:widowControl/>
        <w:spacing w:before="0" w:line="0" w:lineRule="atLeast"/>
        <w:ind w:right="0"/>
        <w:rPr>
          <w:rFonts w:ascii="Liberation Serif" w:hAnsi="Liberation Serif" w:cs="Liberation Serif"/>
          <w:color w:val="FF0000"/>
        </w:rPr>
      </w:pPr>
    </w:p>
    <w:p w14:paraId="32D7D51C" w14:textId="77777777" w:rsidR="00C83193" w:rsidRPr="003E1983" w:rsidRDefault="00C83193" w:rsidP="00C83193">
      <w:pPr>
        <w:widowControl/>
        <w:spacing w:before="0" w:line="0" w:lineRule="atLeast"/>
        <w:ind w:right="0"/>
        <w:rPr>
          <w:rFonts w:ascii="Liberation Serif" w:hAnsi="Liberation Serif" w:cs="Liberation Serif"/>
          <w:color w:val="FF0000"/>
        </w:rPr>
      </w:pPr>
    </w:p>
    <w:p w14:paraId="1D175ACE" w14:textId="77777777" w:rsidR="00C83193" w:rsidRPr="003E1983" w:rsidRDefault="00C83193" w:rsidP="00C83193">
      <w:pPr>
        <w:widowControl/>
        <w:spacing w:before="0" w:line="0" w:lineRule="atLeast"/>
        <w:ind w:right="0"/>
        <w:jc w:val="left"/>
        <w:rPr>
          <w:rFonts w:ascii="Liberation Serif" w:hAnsi="Liberation Serif" w:cs="Liberation Serif"/>
          <w:color w:val="FF0000"/>
        </w:rPr>
      </w:pPr>
    </w:p>
    <w:p w14:paraId="24035D31" w14:textId="77777777" w:rsidR="00C83193" w:rsidRDefault="00C83193" w:rsidP="00C83193">
      <w:pPr>
        <w:widowControl/>
        <w:spacing w:before="0" w:after="160" w:line="259" w:lineRule="auto"/>
        <w:ind w:right="0"/>
        <w:jc w:val="left"/>
        <w:rPr>
          <w:rFonts w:ascii="Liberation Serif" w:hAnsi="Liberation Serif" w:cs="Liberation Serif"/>
          <w:color w:val="FF0000"/>
        </w:rPr>
      </w:pPr>
      <w:r>
        <w:rPr>
          <w:rFonts w:ascii="Liberation Serif" w:hAnsi="Liberation Serif" w:cs="Liberation Serif"/>
          <w:color w:val="FF0000"/>
        </w:rPr>
        <w:br w:type="page"/>
      </w:r>
    </w:p>
    <w:p w14:paraId="301AD7CD" w14:textId="77777777" w:rsidR="00C83193" w:rsidRPr="003E1983" w:rsidRDefault="00C83193" w:rsidP="00C83193">
      <w:pPr>
        <w:widowControl/>
        <w:spacing w:before="0" w:line="0" w:lineRule="atLeast"/>
        <w:ind w:right="0"/>
        <w:jc w:val="left"/>
        <w:rPr>
          <w:rFonts w:ascii="Liberation Serif" w:hAnsi="Liberation Serif" w:cs="Liberation Serif"/>
          <w:color w:val="FF0000"/>
        </w:rPr>
      </w:pPr>
    </w:p>
    <w:p w14:paraId="10D59364" w14:textId="77777777" w:rsidR="00C83193" w:rsidRDefault="002F7BE8" w:rsidP="00A453EB">
      <w:pPr>
        <w:widowControl/>
        <w:spacing w:before="0" w:line="0" w:lineRule="atLeast"/>
        <w:ind w:right="0" w:firstLine="708"/>
        <w:jc w:val="both"/>
        <w:rPr>
          <w:rFonts w:ascii="Liberation Serif" w:hAnsi="Liberation Serif" w:cs="Liberation Serif"/>
        </w:rPr>
      </w:pPr>
      <w:r>
        <w:rPr>
          <w:rFonts w:ascii="Liberation Serif" w:hAnsi="Liberation Serif" w:cs="Liberation Serif"/>
          <w:lang w:val="en-US"/>
        </w:rPr>
        <w:t>X</w:t>
      </w:r>
      <w:r w:rsidR="00C83193" w:rsidRPr="00E32BD8">
        <w:rPr>
          <w:rFonts w:ascii="Liberation Serif" w:hAnsi="Liberation Serif" w:cs="Liberation Serif"/>
        </w:rPr>
        <w:t xml:space="preserve">. МУНИЦИПАЛЬНЫЕ УЧРЕЖДЕНИЯ, МУНИПАЛЬНЫЕ УНИТАРНЫЕ ПРЕДПРИЯТИЯ </w:t>
      </w:r>
    </w:p>
    <w:p w14:paraId="6C84147B" w14:textId="77777777" w:rsidR="009F2CE4" w:rsidRPr="00E32BD8" w:rsidRDefault="009F2CE4" w:rsidP="009F2CE4">
      <w:pPr>
        <w:widowControl/>
        <w:spacing w:before="0" w:line="0" w:lineRule="atLeast"/>
        <w:ind w:right="0"/>
        <w:jc w:val="both"/>
        <w:rPr>
          <w:rFonts w:ascii="Liberation Serif" w:hAnsi="Liberation Serif" w:cs="Liberation Serif"/>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6095"/>
        <w:gridCol w:w="3969"/>
        <w:gridCol w:w="1276"/>
      </w:tblGrid>
      <w:tr w:rsidR="00C83193" w:rsidRPr="00182A25" w14:paraId="3D8BB815" w14:textId="77777777" w:rsidTr="00ED7309">
        <w:tc>
          <w:tcPr>
            <w:tcW w:w="15163" w:type="dxa"/>
            <w:gridSpan w:val="4"/>
            <w:tcBorders>
              <w:top w:val="single" w:sz="4" w:space="0" w:color="auto"/>
              <w:left w:val="single" w:sz="4" w:space="0" w:color="auto"/>
              <w:bottom w:val="single" w:sz="4" w:space="0" w:color="auto"/>
              <w:right w:val="single" w:sz="4" w:space="0" w:color="auto"/>
            </w:tcBorders>
            <w:shd w:val="clear" w:color="auto" w:fill="auto"/>
          </w:tcPr>
          <w:p w14:paraId="22129285" w14:textId="77777777" w:rsidR="00C83193" w:rsidRPr="00182A25" w:rsidRDefault="00C83193" w:rsidP="00ED7309">
            <w:pPr>
              <w:widowControl/>
              <w:spacing w:before="0" w:line="0" w:lineRule="atLeast"/>
              <w:ind w:right="0"/>
              <w:rPr>
                <w:rFonts w:ascii="Liberation Serif" w:hAnsi="Liberation Serif" w:cs="Liberation Serif"/>
              </w:rPr>
            </w:pPr>
            <w:r w:rsidRPr="00182A25">
              <w:rPr>
                <w:rFonts w:ascii="Liberation Serif" w:hAnsi="Liberation Serif" w:cs="Liberation Serif"/>
              </w:rPr>
              <w:t>Муниципальные учреждения в сфере образования, культуры и спорта</w:t>
            </w:r>
          </w:p>
        </w:tc>
      </w:tr>
      <w:tr w:rsidR="00C83193" w:rsidRPr="00182A25" w14:paraId="07CDD868"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3421C736" w14:textId="77777777" w:rsidR="00C83193" w:rsidRPr="00182A25" w:rsidRDefault="00C83193" w:rsidP="00ED7309">
            <w:pPr>
              <w:widowControl/>
              <w:spacing w:before="0" w:line="0" w:lineRule="atLeast"/>
              <w:ind w:right="0"/>
              <w:rPr>
                <w:rFonts w:ascii="Liberation Serif" w:hAnsi="Liberation Serif" w:cs="Liberation Serif"/>
              </w:rPr>
            </w:pPr>
            <w:r w:rsidRPr="00182A25">
              <w:rPr>
                <w:rFonts w:ascii="Liberation Serif" w:hAnsi="Liberation Serif" w:cs="Liberation Serif"/>
              </w:rPr>
              <w:t>Перечень учреждений (полное наименование)</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EE42455" w14:textId="77777777" w:rsidR="00C83193" w:rsidRPr="00182A25" w:rsidRDefault="00C83193" w:rsidP="00ED7309">
            <w:pPr>
              <w:widowControl/>
              <w:spacing w:before="0" w:line="0" w:lineRule="atLeast"/>
              <w:ind w:right="0"/>
              <w:rPr>
                <w:rFonts w:ascii="Liberation Serif" w:hAnsi="Liberation Serif" w:cs="Liberation Serif"/>
              </w:rPr>
            </w:pPr>
            <w:r w:rsidRPr="00182A25">
              <w:rPr>
                <w:rFonts w:ascii="Liberation Serif" w:hAnsi="Liberation Serif" w:cs="Liberation Serif"/>
              </w:rPr>
              <w:t>Основные виды деятельности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1528FD1" w14:textId="77777777" w:rsidR="00C83193" w:rsidRPr="00182A25" w:rsidRDefault="00C83193" w:rsidP="00ED7309">
            <w:pPr>
              <w:widowControl/>
              <w:spacing w:before="0" w:line="0" w:lineRule="atLeast"/>
              <w:ind w:right="0"/>
              <w:rPr>
                <w:rFonts w:ascii="Liberation Serif" w:hAnsi="Liberation Serif" w:cs="Liberation Serif"/>
              </w:rPr>
            </w:pPr>
            <w:r w:rsidRPr="00182A25">
              <w:rPr>
                <w:rFonts w:ascii="Liberation Serif" w:hAnsi="Liberation Serif" w:cs="Liberation Serif"/>
              </w:rPr>
              <w:t xml:space="preserve">Руководит. (фамилия, имя, отчество, телефон, </w:t>
            </w:r>
          </w:p>
          <w:p w14:paraId="376434F2" w14:textId="77777777" w:rsidR="00C83193" w:rsidRPr="00182A25" w:rsidRDefault="00C83193" w:rsidP="00ED7309">
            <w:pPr>
              <w:widowControl/>
              <w:spacing w:before="0" w:line="0" w:lineRule="atLeast"/>
              <w:ind w:right="0"/>
              <w:rPr>
                <w:rFonts w:ascii="Liberation Serif" w:hAnsi="Liberation Serif" w:cs="Liberation Serif"/>
              </w:rPr>
            </w:pPr>
            <w:r w:rsidRPr="00182A25">
              <w:rPr>
                <w:rFonts w:ascii="Liberation Serif" w:hAnsi="Liberation Serif" w:cs="Liberation Serif"/>
                <w:lang w:val="en-US"/>
              </w:rPr>
              <w:t>e</w:t>
            </w:r>
            <w:r w:rsidRPr="00182A25">
              <w:rPr>
                <w:rFonts w:ascii="Liberation Serif" w:hAnsi="Liberation Serif" w:cs="Liberation Serif"/>
              </w:rPr>
              <w:t>-</w:t>
            </w:r>
            <w:r w:rsidRPr="00182A25">
              <w:rPr>
                <w:rFonts w:ascii="Liberation Serif" w:hAnsi="Liberation Serif" w:cs="Liberation Serif"/>
                <w:lang w:val="en-US"/>
              </w:rPr>
              <w:t>mail</w:t>
            </w:r>
            <w:r w:rsidRPr="00182A25">
              <w:rPr>
                <w:rFonts w:ascii="Liberation Serif" w:hAnsi="Liberation Serif" w:cs="Liberation Serif"/>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4FF099" w14:textId="77777777" w:rsidR="00C83193" w:rsidRPr="00182A25" w:rsidRDefault="00C83193" w:rsidP="00ED7309">
            <w:pPr>
              <w:widowControl/>
              <w:spacing w:before="0" w:line="0" w:lineRule="atLeast"/>
              <w:ind w:right="0"/>
              <w:rPr>
                <w:rFonts w:ascii="Liberation Serif" w:hAnsi="Liberation Serif" w:cs="Liberation Serif"/>
              </w:rPr>
            </w:pPr>
            <w:r w:rsidRPr="00182A25">
              <w:rPr>
                <w:rFonts w:ascii="Liberation Serif" w:hAnsi="Liberation Serif" w:cs="Liberation Serif"/>
              </w:rPr>
              <w:t>Численность работников, человек</w:t>
            </w:r>
          </w:p>
        </w:tc>
      </w:tr>
      <w:tr w:rsidR="00C83193" w:rsidRPr="00182A25" w14:paraId="0549BE6A"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7EF3B172" w14:textId="77777777" w:rsidR="00C83193" w:rsidRPr="00182A25" w:rsidRDefault="00C83193" w:rsidP="00ED7309">
            <w:pPr>
              <w:widowControl/>
              <w:spacing w:before="0"/>
              <w:ind w:right="0"/>
              <w:jc w:val="left"/>
              <w:rPr>
                <w:rFonts w:ascii="Liberation Serif" w:hAnsi="Liberation Serif" w:cs="Liberation Serif"/>
              </w:rPr>
            </w:pPr>
            <w:r w:rsidRPr="00182A25">
              <w:rPr>
                <w:rFonts w:ascii="Liberation Serif" w:hAnsi="Liberation Serif" w:cs="Liberation Serif"/>
              </w:rPr>
              <w:t>МКУ "УО ГО Верхняя Пышма"</w:t>
            </w:r>
            <w:r w:rsidRPr="00182A25">
              <w:rPr>
                <w:rFonts w:ascii="Liberation Serif" w:hAnsi="Liberation Serif" w:cs="Liberation Serif"/>
                <w:b w:val="0"/>
              </w:rPr>
              <w:t>,</w:t>
            </w:r>
            <w:r w:rsidRPr="00182A25">
              <w:rPr>
                <w:rFonts w:ascii="Liberation Serif" w:hAnsi="Liberation Serif" w:cs="Liberation Serif"/>
              </w:rPr>
              <w:t xml:space="preserve"> </w:t>
            </w:r>
            <w:r w:rsidRPr="00182A25">
              <w:rPr>
                <w:rFonts w:ascii="Liberation Serif" w:hAnsi="Liberation Serif" w:cs="Liberation Serif"/>
                <w:b w:val="0"/>
              </w:rPr>
              <w:t>в том числе 46 учреждений:</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5EB4DEF" w14:textId="77777777" w:rsidR="00C83193" w:rsidRPr="00182A25" w:rsidRDefault="00C83193" w:rsidP="00ED7309">
            <w:pPr>
              <w:spacing w:before="0"/>
              <w:ind w:right="198"/>
              <w:jc w:val="both"/>
              <w:rPr>
                <w:rFonts w:ascii="Liberation Serif" w:hAnsi="Liberation Serif" w:cs="Liberation Serif"/>
                <w:b w:val="0"/>
                <w:bCs w:val="0"/>
              </w:rPr>
            </w:pPr>
            <w:r w:rsidRPr="00182A25">
              <w:rPr>
                <w:rFonts w:ascii="Liberation Serif" w:hAnsi="Liberation Serif" w:cs="Liberation Serif"/>
                <w:b w:val="0"/>
              </w:rPr>
              <w:t>Деятельность административно-хозяйственная комплексная по обеспечению работы организации;</w:t>
            </w:r>
          </w:p>
          <w:p w14:paraId="0F19BCD8" w14:textId="77777777" w:rsidR="00C83193" w:rsidRPr="00182A25" w:rsidRDefault="00C83193" w:rsidP="00ED7309">
            <w:pPr>
              <w:spacing w:before="0"/>
              <w:ind w:right="198"/>
              <w:jc w:val="both"/>
              <w:rPr>
                <w:rFonts w:ascii="Liberation Serif" w:hAnsi="Liberation Serif" w:cs="Liberation Serif"/>
                <w:b w:val="0"/>
                <w:bCs w:val="0"/>
              </w:rPr>
            </w:pPr>
            <w:r w:rsidRPr="00182A25">
              <w:rPr>
                <w:rFonts w:ascii="Liberation Serif" w:hAnsi="Liberation Serif" w:cs="Liberation Serif"/>
                <w:b w:val="0"/>
              </w:rPr>
              <w:t>деятельность по оказанию услуг в области бухгалтерского учета;</w:t>
            </w:r>
          </w:p>
          <w:p w14:paraId="696E56F9" w14:textId="77777777" w:rsidR="00C83193" w:rsidRPr="00182A25" w:rsidRDefault="00C83193" w:rsidP="00ED7309">
            <w:pPr>
              <w:spacing w:before="0"/>
              <w:ind w:right="198"/>
              <w:jc w:val="both"/>
              <w:rPr>
                <w:rFonts w:ascii="Liberation Serif" w:hAnsi="Liberation Serif" w:cs="Liberation Serif"/>
                <w:b w:val="0"/>
                <w:bCs w:val="0"/>
              </w:rPr>
            </w:pPr>
            <w:r w:rsidRPr="00182A25">
              <w:rPr>
                <w:rFonts w:ascii="Liberation Serif" w:hAnsi="Liberation Serif" w:cs="Liberation Serif"/>
                <w:b w:val="0"/>
              </w:rPr>
              <w:t>деятельность зрелищно-развлекательная прочая;</w:t>
            </w:r>
          </w:p>
          <w:p w14:paraId="490B8A9D" w14:textId="77777777" w:rsidR="00C83193" w:rsidRPr="00182A25" w:rsidRDefault="00C83193" w:rsidP="00ED7309">
            <w:pPr>
              <w:spacing w:before="0"/>
              <w:ind w:right="198"/>
              <w:jc w:val="both"/>
              <w:rPr>
                <w:rFonts w:ascii="Liberation Serif" w:hAnsi="Liberation Serif" w:cs="Liberation Serif"/>
                <w:b w:val="0"/>
                <w:bCs w:val="0"/>
              </w:rPr>
            </w:pPr>
            <w:r w:rsidRPr="00182A25">
              <w:rPr>
                <w:rFonts w:ascii="Liberation Serif" w:hAnsi="Liberation Serif" w:cs="Liberation Serif"/>
                <w:b w:val="0"/>
              </w:rPr>
              <w:t>деятельность в области спорта прочая</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AD1820C" w14:textId="77777777" w:rsidR="00C83193" w:rsidRPr="003C3688" w:rsidRDefault="00C83193" w:rsidP="00ED7309">
            <w:pPr>
              <w:spacing w:before="0"/>
              <w:ind w:right="198"/>
              <w:jc w:val="left"/>
              <w:rPr>
                <w:rFonts w:ascii="Liberation Serif" w:hAnsi="Liberation Serif" w:cs="Liberation Serif"/>
                <w:b w:val="0"/>
              </w:rPr>
            </w:pPr>
            <w:r w:rsidRPr="003C3688">
              <w:rPr>
                <w:rFonts w:ascii="Liberation Serif" w:hAnsi="Liberation Serif" w:cs="Liberation Serif"/>
                <w:b w:val="0"/>
              </w:rPr>
              <w:t>Начальник</w:t>
            </w:r>
          </w:p>
          <w:p w14:paraId="3276FE78" w14:textId="77777777" w:rsidR="00C83193" w:rsidRPr="003C3688" w:rsidRDefault="00C83193" w:rsidP="00ED7309">
            <w:pPr>
              <w:spacing w:before="0"/>
              <w:ind w:right="198"/>
              <w:jc w:val="left"/>
              <w:rPr>
                <w:rFonts w:ascii="Liberation Serif" w:hAnsi="Liberation Serif" w:cs="Liberation Serif"/>
                <w:b w:val="0"/>
              </w:rPr>
            </w:pPr>
            <w:r w:rsidRPr="003C3688">
              <w:rPr>
                <w:rFonts w:ascii="Liberation Serif" w:hAnsi="Liberation Serif" w:cs="Liberation Serif"/>
                <w:b w:val="0"/>
              </w:rPr>
              <w:t>Балюкова Татьяна Владимировна,</w:t>
            </w:r>
          </w:p>
          <w:p w14:paraId="1A0D21F4" w14:textId="77777777" w:rsidR="00C83193" w:rsidRPr="003C3688" w:rsidRDefault="00C83193" w:rsidP="00ED7309">
            <w:pPr>
              <w:spacing w:before="0"/>
              <w:ind w:right="198"/>
              <w:jc w:val="left"/>
              <w:rPr>
                <w:rFonts w:ascii="Liberation Serif" w:hAnsi="Liberation Serif" w:cs="Liberation Serif"/>
                <w:b w:val="0"/>
              </w:rPr>
            </w:pPr>
            <w:r w:rsidRPr="003C3688">
              <w:rPr>
                <w:rFonts w:ascii="Liberation Serif" w:hAnsi="Liberation Serif" w:cs="Liberation Serif"/>
                <w:b w:val="0"/>
              </w:rPr>
              <w:t>т. 8 (34368)4 -04- 81,доп. 1300</w:t>
            </w:r>
          </w:p>
          <w:p w14:paraId="04DC57C0" w14:textId="77777777" w:rsidR="00C83193" w:rsidRPr="00666645" w:rsidRDefault="00C83193" w:rsidP="00ED7309">
            <w:pPr>
              <w:spacing w:before="0"/>
              <w:ind w:right="198"/>
              <w:jc w:val="left"/>
              <w:rPr>
                <w:rFonts w:ascii="Liberation Serif" w:hAnsi="Liberation Serif" w:cs="Liberation Serif"/>
                <w:b w:val="0"/>
                <w:bCs w:val="0"/>
                <w:highlight w:val="yellow"/>
              </w:rPr>
            </w:pPr>
            <w:r w:rsidRPr="003C3688">
              <w:rPr>
                <w:rFonts w:ascii="Liberation Serif" w:hAnsi="Liberation Serif" w:cs="Liberation Serif"/>
                <w:b w:val="0"/>
              </w:rPr>
              <w:t>vpeducation@mail.ru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1F0684" w14:textId="77777777" w:rsidR="00C83193" w:rsidRPr="00666645" w:rsidRDefault="003C3688" w:rsidP="00ED7309">
            <w:pPr>
              <w:spacing w:before="0"/>
              <w:ind w:right="198"/>
              <w:rPr>
                <w:rFonts w:ascii="Liberation Serif" w:hAnsi="Liberation Serif" w:cs="Liberation Serif"/>
                <w:b w:val="0"/>
                <w:bCs w:val="0"/>
                <w:highlight w:val="yellow"/>
              </w:rPr>
            </w:pPr>
            <w:r w:rsidRPr="003C3688">
              <w:rPr>
                <w:rFonts w:ascii="Liberation Serif" w:hAnsi="Liberation Serif" w:cs="Liberation Serif"/>
                <w:b w:val="0"/>
              </w:rPr>
              <w:t>59</w:t>
            </w:r>
          </w:p>
        </w:tc>
      </w:tr>
      <w:tr w:rsidR="00C83193" w:rsidRPr="00182A25" w14:paraId="6D4C70E1"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791A8E6B" w14:textId="77777777" w:rsidR="00C83193" w:rsidRPr="00182A25" w:rsidRDefault="00C83193" w:rsidP="00ED7309">
            <w:pPr>
              <w:spacing w:before="0"/>
              <w:ind w:right="198"/>
              <w:jc w:val="both"/>
              <w:rPr>
                <w:rFonts w:ascii="Liberation Serif" w:hAnsi="Liberation Serif" w:cs="Liberation Serif"/>
                <w:b w:val="0"/>
                <w:bCs w:val="0"/>
                <w:highlight w:val="yellow"/>
              </w:rPr>
            </w:pPr>
            <w:r w:rsidRPr="00182A25">
              <w:rPr>
                <w:rFonts w:ascii="Liberation Serif" w:hAnsi="Liberation Serif" w:cs="Liberation Serif"/>
                <w:b w:val="0"/>
              </w:rPr>
              <w:t>Муниципальное автономное дошкольное образовательное учреждение «Детский сад № 1»</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AD69BA1"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Присмотр и уход за воспитанниками;</w:t>
            </w:r>
          </w:p>
          <w:p w14:paraId="661D3399"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образовательная деятельность по основным общеобразовательным программам дошкольного образования;</w:t>
            </w:r>
          </w:p>
          <w:p w14:paraId="095152B2" w14:textId="77777777" w:rsidR="00C83193" w:rsidRPr="00182A25" w:rsidRDefault="00C83193" w:rsidP="00ED7309">
            <w:pPr>
              <w:spacing w:before="0"/>
              <w:jc w:val="both"/>
              <w:rPr>
                <w:rFonts w:ascii="Liberation Serif" w:hAnsi="Liberation Serif" w:cs="Liberation Serif"/>
                <w:b w:val="0"/>
                <w:bCs w:val="0"/>
                <w:highlight w:val="yellow"/>
              </w:rPr>
            </w:pPr>
            <w:r w:rsidRPr="00182A25">
              <w:rPr>
                <w:rFonts w:ascii="Liberation Serif" w:hAnsi="Liberation Serif" w:cs="Liberation Serif"/>
                <w:b w:val="0"/>
              </w:rPr>
              <w:t>образовательная деятельность по дополнительным общеобразовательным программам (дополнительным общеразвивающим программам)</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FDE2F8A" w14:textId="77777777" w:rsidR="00C83193" w:rsidRPr="003C3688" w:rsidRDefault="00C83193" w:rsidP="00ED7309">
            <w:pPr>
              <w:spacing w:before="0"/>
              <w:ind w:right="198"/>
              <w:jc w:val="left"/>
              <w:rPr>
                <w:rFonts w:ascii="Liberation Serif" w:hAnsi="Liberation Serif" w:cs="Liberation Serif"/>
                <w:b w:val="0"/>
                <w:bCs w:val="0"/>
              </w:rPr>
            </w:pPr>
            <w:r w:rsidRPr="003C3688">
              <w:rPr>
                <w:rFonts w:ascii="Liberation Serif" w:hAnsi="Liberation Serif" w:cs="Liberation Serif"/>
                <w:b w:val="0"/>
              </w:rPr>
              <w:t xml:space="preserve">Заведующий  </w:t>
            </w:r>
          </w:p>
          <w:p w14:paraId="59D26F70" w14:textId="77777777" w:rsidR="00C83193" w:rsidRPr="003C3688" w:rsidRDefault="00C83193" w:rsidP="00ED7309">
            <w:pPr>
              <w:spacing w:before="0"/>
              <w:ind w:right="198"/>
              <w:jc w:val="left"/>
              <w:rPr>
                <w:rFonts w:ascii="Liberation Serif" w:hAnsi="Liberation Serif" w:cs="Liberation Serif"/>
                <w:b w:val="0"/>
                <w:bCs w:val="0"/>
              </w:rPr>
            </w:pPr>
            <w:r w:rsidRPr="003C3688">
              <w:rPr>
                <w:rFonts w:ascii="Liberation Serif" w:hAnsi="Liberation Serif" w:cs="Liberation Serif"/>
                <w:b w:val="0"/>
              </w:rPr>
              <w:t>Кобелева Ольга Анатольевна,</w:t>
            </w:r>
          </w:p>
          <w:p w14:paraId="7909FF44" w14:textId="77777777" w:rsidR="00C83193" w:rsidRPr="003C3688" w:rsidRDefault="003C3688" w:rsidP="00ED7309">
            <w:pPr>
              <w:spacing w:before="0"/>
              <w:ind w:right="198"/>
              <w:jc w:val="left"/>
              <w:rPr>
                <w:rFonts w:ascii="Liberation Serif" w:hAnsi="Liberation Serif" w:cs="Liberation Serif"/>
                <w:b w:val="0"/>
              </w:rPr>
            </w:pPr>
            <w:r>
              <w:rPr>
                <w:rFonts w:ascii="Liberation Serif" w:hAnsi="Liberation Serif" w:cs="Liberation Serif"/>
                <w:b w:val="0"/>
              </w:rPr>
              <w:t>т.  8 (34368)  7 – 90 - 77</w:t>
            </w:r>
          </w:p>
          <w:p w14:paraId="0F92BCE8" w14:textId="77777777" w:rsidR="00C83193" w:rsidRPr="003C3688" w:rsidRDefault="00C83193" w:rsidP="00ED7309">
            <w:pPr>
              <w:spacing w:before="0"/>
              <w:ind w:right="198"/>
              <w:jc w:val="left"/>
              <w:rPr>
                <w:rFonts w:ascii="Liberation Serif" w:hAnsi="Liberation Serif" w:cs="Liberation Serif"/>
                <w:b w:val="0"/>
                <w:bCs w:val="0"/>
              </w:rPr>
            </w:pPr>
            <w:r w:rsidRPr="003C3688">
              <w:rPr>
                <w:rFonts w:ascii="Liberation Serif" w:hAnsi="Liberation Serif" w:cs="Liberation Serif"/>
                <w:b w:val="0"/>
              </w:rPr>
              <w:t>Madoo_1@mail.ru</w:t>
            </w:r>
          </w:p>
          <w:p w14:paraId="0B65C4A9" w14:textId="77777777" w:rsidR="00C83193" w:rsidRPr="00666645" w:rsidRDefault="00C83193" w:rsidP="00ED7309">
            <w:pPr>
              <w:spacing w:before="0"/>
              <w:ind w:right="198"/>
              <w:jc w:val="left"/>
              <w:rPr>
                <w:rFonts w:ascii="Liberation Serif" w:hAnsi="Liberation Serif" w:cs="Liberation Serif"/>
                <w:b w:val="0"/>
                <w:bCs w:val="0"/>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363998" w14:textId="77777777" w:rsidR="00C83193" w:rsidRPr="00666645" w:rsidRDefault="003C3688" w:rsidP="00ED7309">
            <w:pPr>
              <w:widowControl/>
              <w:spacing w:before="0"/>
              <w:ind w:right="0"/>
              <w:rPr>
                <w:rFonts w:ascii="Liberation Serif" w:hAnsi="Liberation Serif" w:cs="Liberation Serif"/>
                <w:b w:val="0"/>
                <w:highlight w:val="yellow"/>
              </w:rPr>
            </w:pPr>
            <w:r w:rsidRPr="003C3688">
              <w:rPr>
                <w:rFonts w:ascii="Liberation Serif" w:hAnsi="Liberation Serif" w:cs="Liberation Serif"/>
                <w:b w:val="0"/>
              </w:rPr>
              <w:t>48</w:t>
            </w:r>
          </w:p>
        </w:tc>
      </w:tr>
      <w:tr w:rsidR="00C83193" w:rsidRPr="00182A25" w14:paraId="4A594C30"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289360D3" w14:textId="77777777" w:rsidR="00C83193" w:rsidRPr="00182A25" w:rsidRDefault="00C83193" w:rsidP="00ED7309">
            <w:pPr>
              <w:spacing w:before="0"/>
              <w:ind w:right="198"/>
              <w:jc w:val="both"/>
              <w:rPr>
                <w:rFonts w:ascii="Liberation Serif" w:hAnsi="Liberation Serif" w:cs="Liberation Serif"/>
                <w:b w:val="0"/>
                <w:bCs w:val="0"/>
                <w:highlight w:val="yellow"/>
              </w:rPr>
            </w:pPr>
            <w:r w:rsidRPr="00182A25">
              <w:rPr>
                <w:rFonts w:ascii="Liberation Serif" w:hAnsi="Liberation Serif" w:cs="Liberation Serif"/>
                <w:b w:val="0"/>
              </w:rPr>
              <w:t>Муниципальное автономное дошкольное образовательное учреждение «Детский сад № 2»</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38F64682"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Присмотр и уход за воспитанниками;</w:t>
            </w:r>
          </w:p>
          <w:p w14:paraId="5AFBCA7B"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образовательная деятельность по основным общеобразовательным программам дошкольного образования;</w:t>
            </w:r>
          </w:p>
          <w:p w14:paraId="0893C80C" w14:textId="77777777" w:rsidR="00C83193" w:rsidRPr="00182A25" w:rsidRDefault="00C83193" w:rsidP="00ED7309">
            <w:pPr>
              <w:spacing w:before="0"/>
              <w:jc w:val="both"/>
              <w:rPr>
                <w:rFonts w:ascii="Liberation Serif" w:hAnsi="Liberation Serif" w:cs="Liberation Serif"/>
                <w:b w:val="0"/>
                <w:highlight w:val="yellow"/>
              </w:rPr>
            </w:pPr>
            <w:r w:rsidRPr="00182A25">
              <w:rPr>
                <w:rFonts w:ascii="Liberation Serif" w:hAnsi="Liberation Serif" w:cs="Liberation Serif"/>
                <w:b w:val="0"/>
              </w:rPr>
              <w:t>образовательная деятельность по дополнительным общеобразовательным программам (дополнительным общеразвивающим программам)</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86E3566" w14:textId="77777777" w:rsidR="00C83193" w:rsidRPr="003C3688" w:rsidRDefault="00C83193" w:rsidP="00ED7309">
            <w:pPr>
              <w:spacing w:before="0"/>
              <w:ind w:right="198"/>
              <w:jc w:val="left"/>
              <w:rPr>
                <w:rFonts w:ascii="Liberation Serif" w:hAnsi="Liberation Serif" w:cs="Liberation Serif"/>
                <w:b w:val="0"/>
                <w:bCs w:val="0"/>
              </w:rPr>
            </w:pPr>
            <w:r w:rsidRPr="003C3688">
              <w:rPr>
                <w:rFonts w:ascii="Liberation Serif" w:hAnsi="Liberation Serif" w:cs="Liberation Serif"/>
                <w:b w:val="0"/>
              </w:rPr>
              <w:t>Заведующий</w:t>
            </w:r>
          </w:p>
          <w:p w14:paraId="27035702" w14:textId="77777777" w:rsidR="00C83193" w:rsidRPr="003C3688" w:rsidRDefault="00C83193" w:rsidP="00ED7309">
            <w:pPr>
              <w:spacing w:before="0"/>
              <w:ind w:right="198"/>
              <w:jc w:val="left"/>
              <w:rPr>
                <w:rFonts w:ascii="Liberation Serif" w:hAnsi="Liberation Serif" w:cs="Liberation Serif"/>
                <w:b w:val="0"/>
                <w:bCs w:val="0"/>
              </w:rPr>
            </w:pPr>
            <w:r w:rsidRPr="003C3688">
              <w:rPr>
                <w:rFonts w:ascii="Liberation Serif" w:hAnsi="Liberation Serif" w:cs="Liberation Serif"/>
                <w:b w:val="0"/>
              </w:rPr>
              <w:t>Поцюпан Наталья Евгеньевна,</w:t>
            </w:r>
          </w:p>
          <w:p w14:paraId="462DB01B" w14:textId="77777777" w:rsidR="00C83193" w:rsidRPr="003C3688" w:rsidRDefault="00C83193" w:rsidP="00ED7309">
            <w:pPr>
              <w:spacing w:before="0"/>
              <w:ind w:right="198"/>
              <w:jc w:val="left"/>
              <w:rPr>
                <w:rFonts w:ascii="Liberation Serif" w:hAnsi="Liberation Serif" w:cs="Liberation Serif"/>
                <w:b w:val="0"/>
              </w:rPr>
            </w:pPr>
            <w:r w:rsidRPr="003C3688">
              <w:rPr>
                <w:rFonts w:ascii="Liberation Serif" w:hAnsi="Liberation Serif" w:cs="Liberation Serif"/>
                <w:b w:val="0"/>
              </w:rPr>
              <w:t>т. 8 (34368)  7-71-84,</w:t>
            </w:r>
          </w:p>
          <w:p w14:paraId="61C9E77B" w14:textId="77777777" w:rsidR="00C83193" w:rsidRPr="00666645" w:rsidRDefault="00C83193" w:rsidP="003C3688">
            <w:pPr>
              <w:spacing w:before="0"/>
              <w:ind w:right="198"/>
              <w:jc w:val="left"/>
              <w:rPr>
                <w:rFonts w:ascii="Liberation Serif" w:hAnsi="Liberation Serif" w:cs="Liberation Serif"/>
                <w:b w:val="0"/>
                <w:bCs w:val="0"/>
                <w:highlight w:val="yellow"/>
              </w:rPr>
            </w:pPr>
            <w:r w:rsidRPr="003C3688">
              <w:rPr>
                <w:rFonts w:ascii="Liberation Serif" w:hAnsi="Liberation Serif" w:cs="Liberation Serif"/>
                <w:b w:val="0"/>
              </w:rPr>
              <w:t xml:space="preserve"> Madoy_2@mail.ru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C23433" w14:textId="77777777" w:rsidR="00C83193" w:rsidRPr="00666645" w:rsidRDefault="003C3688" w:rsidP="00ED7309">
            <w:pPr>
              <w:widowControl/>
              <w:spacing w:before="0"/>
              <w:ind w:right="0"/>
              <w:rPr>
                <w:rFonts w:ascii="Liberation Serif" w:hAnsi="Liberation Serif" w:cs="Liberation Serif"/>
                <w:b w:val="0"/>
                <w:highlight w:val="yellow"/>
              </w:rPr>
            </w:pPr>
            <w:r w:rsidRPr="003C3688">
              <w:rPr>
                <w:rFonts w:ascii="Liberation Serif" w:hAnsi="Liberation Serif" w:cs="Liberation Serif"/>
                <w:b w:val="0"/>
              </w:rPr>
              <w:t>62</w:t>
            </w:r>
          </w:p>
        </w:tc>
      </w:tr>
      <w:tr w:rsidR="00C83193" w:rsidRPr="00182A25" w14:paraId="31FF88EB"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5ECCA819" w14:textId="77777777" w:rsidR="00C83193" w:rsidRPr="00182A25" w:rsidRDefault="00C83193" w:rsidP="00ED7309">
            <w:pPr>
              <w:spacing w:before="0"/>
              <w:ind w:right="198"/>
              <w:jc w:val="both"/>
              <w:rPr>
                <w:rFonts w:ascii="Liberation Serif" w:hAnsi="Liberation Serif" w:cs="Liberation Serif"/>
                <w:b w:val="0"/>
                <w:bCs w:val="0"/>
                <w:highlight w:val="yellow"/>
              </w:rPr>
            </w:pPr>
            <w:r w:rsidRPr="00182A25">
              <w:rPr>
                <w:rFonts w:ascii="Liberation Serif" w:hAnsi="Liberation Serif" w:cs="Liberation Serif"/>
                <w:b w:val="0"/>
              </w:rPr>
              <w:t>Муниципальное автономное дошкольное образовательное учреждение «Детский сад № 3»</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C59BF0A"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Присмотр и уход за воспитанниками;</w:t>
            </w:r>
          </w:p>
          <w:p w14:paraId="4A02DB6B"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образовательная деятельность по основным общеобразовательным программам дошкольного образования;</w:t>
            </w:r>
          </w:p>
          <w:p w14:paraId="6AA86A37" w14:textId="77777777" w:rsidR="00C83193"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образовательная деятельность по дополнительным общеобразовательным программам (дополнительным общеразвивающим программам)</w:t>
            </w:r>
          </w:p>
          <w:p w14:paraId="59FFB1B8" w14:textId="77777777" w:rsidR="00C83193" w:rsidRPr="00182A25" w:rsidRDefault="00C83193" w:rsidP="00ED7309">
            <w:pPr>
              <w:spacing w:before="0"/>
              <w:jc w:val="both"/>
              <w:rPr>
                <w:rFonts w:ascii="Liberation Serif" w:hAnsi="Liberation Serif" w:cs="Liberation Serif"/>
                <w:b w:val="0"/>
                <w:highlight w:val="yellow"/>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151D5B5" w14:textId="77777777" w:rsidR="00C83193" w:rsidRPr="003C3688" w:rsidRDefault="00C83193" w:rsidP="00ED7309">
            <w:pPr>
              <w:spacing w:before="0"/>
              <w:ind w:right="198"/>
              <w:jc w:val="left"/>
              <w:rPr>
                <w:rFonts w:ascii="Liberation Serif" w:hAnsi="Liberation Serif" w:cs="Liberation Serif"/>
                <w:b w:val="0"/>
                <w:bCs w:val="0"/>
              </w:rPr>
            </w:pPr>
            <w:r w:rsidRPr="003C3688">
              <w:rPr>
                <w:rFonts w:ascii="Liberation Serif" w:hAnsi="Liberation Serif" w:cs="Liberation Serif"/>
                <w:b w:val="0"/>
              </w:rPr>
              <w:t>Заведующий</w:t>
            </w:r>
          </w:p>
          <w:p w14:paraId="7B804FE0" w14:textId="77777777" w:rsidR="00C83193" w:rsidRPr="003C3688" w:rsidRDefault="00C83193" w:rsidP="00ED7309">
            <w:pPr>
              <w:spacing w:before="0"/>
              <w:ind w:right="198"/>
              <w:jc w:val="left"/>
              <w:rPr>
                <w:rFonts w:ascii="Liberation Serif" w:hAnsi="Liberation Serif" w:cs="Liberation Serif"/>
                <w:b w:val="0"/>
                <w:bCs w:val="0"/>
              </w:rPr>
            </w:pPr>
            <w:r w:rsidRPr="003C3688">
              <w:rPr>
                <w:rFonts w:ascii="Liberation Serif" w:hAnsi="Liberation Serif" w:cs="Liberation Serif"/>
                <w:b w:val="0"/>
              </w:rPr>
              <w:t>Витюгова Лариса Николаевна,</w:t>
            </w:r>
          </w:p>
          <w:p w14:paraId="04853D63" w14:textId="77777777" w:rsidR="00C83193" w:rsidRPr="003C3688" w:rsidRDefault="00C83193" w:rsidP="00ED7309">
            <w:pPr>
              <w:spacing w:before="0"/>
              <w:ind w:right="198"/>
              <w:jc w:val="left"/>
              <w:rPr>
                <w:rFonts w:ascii="Liberation Serif" w:hAnsi="Liberation Serif" w:cs="Liberation Serif"/>
                <w:b w:val="0"/>
              </w:rPr>
            </w:pPr>
            <w:r w:rsidRPr="003C3688">
              <w:rPr>
                <w:rFonts w:ascii="Liberation Serif" w:hAnsi="Liberation Serif" w:cs="Liberation Serif"/>
                <w:b w:val="0"/>
              </w:rPr>
              <w:t xml:space="preserve">т. 8 (34368)  3-97-44, </w:t>
            </w:r>
          </w:p>
          <w:p w14:paraId="0690BFEE" w14:textId="77777777" w:rsidR="00C83193" w:rsidRPr="00666645" w:rsidRDefault="00C83193" w:rsidP="00ED7309">
            <w:pPr>
              <w:spacing w:before="0"/>
              <w:ind w:right="198"/>
              <w:jc w:val="left"/>
              <w:rPr>
                <w:rFonts w:ascii="Liberation Serif" w:hAnsi="Liberation Serif" w:cs="Liberation Serif"/>
                <w:b w:val="0"/>
                <w:bCs w:val="0"/>
                <w:highlight w:val="yellow"/>
              </w:rPr>
            </w:pPr>
            <w:r w:rsidRPr="003C3688">
              <w:rPr>
                <w:rFonts w:ascii="Liberation Serif" w:hAnsi="Liberation Serif" w:cs="Liberation Serif"/>
                <w:b w:val="0"/>
              </w:rPr>
              <w:t>vpds3@yandex.ru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1FD371" w14:textId="77777777" w:rsidR="00C83193" w:rsidRPr="00666645" w:rsidRDefault="003C3688" w:rsidP="00ED7309">
            <w:pPr>
              <w:widowControl/>
              <w:spacing w:before="0"/>
              <w:ind w:right="0"/>
              <w:rPr>
                <w:rFonts w:ascii="Liberation Serif" w:hAnsi="Liberation Serif" w:cs="Liberation Serif"/>
                <w:b w:val="0"/>
                <w:highlight w:val="yellow"/>
              </w:rPr>
            </w:pPr>
            <w:r w:rsidRPr="003C3688">
              <w:rPr>
                <w:rFonts w:ascii="Liberation Serif" w:hAnsi="Liberation Serif" w:cs="Liberation Serif"/>
                <w:b w:val="0"/>
              </w:rPr>
              <w:t>62</w:t>
            </w:r>
          </w:p>
        </w:tc>
      </w:tr>
      <w:tr w:rsidR="00C83193" w:rsidRPr="00182A25" w14:paraId="77946033"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33346462" w14:textId="77777777" w:rsidR="00C83193" w:rsidRPr="00182A25" w:rsidRDefault="00C83193" w:rsidP="00ED7309">
            <w:pPr>
              <w:spacing w:before="0"/>
              <w:ind w:right="198"/>
              <w:jc w:val="both"/>
              <w:rPr>
                <w:rFonts w:ascii="Liberation Serif" w:hAnsi="Liberation Serif" w:cs="Liberation Serif"/>
                <w:b w:val="0"/>
                <w:bCs w:val="0"/>
              </w:rPr>
            </w:pPr>
            <w:r w:rsidRPr="00182A25">
              <w:rPr>
                <w:rFonts w:ascii="Liberation Serif" w:hAnsi="Liberation Serif" w:cs="Liberation Serif"/>
                <w:b w:val="0"/>
              </w:rPr>
              <w:lastRenderedPageBreak/>
              <w:t>Муниципальное автономное дошкольное образовательное учреждение «Детский сад № 4»</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7BFBC23D"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Присмотр и уход за воспитанниками;</w:t>
            </w:r>
          </w:p>
          <w:p w14:paraId="045798AC"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образовательная деятельность по основным общеобразовательным программам дошкольного образования;</w:t>
            </w:r>
          </w:p>
          <w:p w14:paraId="2F88B15D"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образовательная деятельность по дополнительным общеобразовательным программам (дополнительным общеразвивающим программам)</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A08FD13" w14:textId="77777777" w:rsidR="00C83193" w:rsidRPr="003C3688" w:rsidRDefault="00C83193" w:rsidP="00ED7309">
            <w:pPr>
              <w:spacing w:before="0"/>
              <w:ind w:right="198"/>
              <w:jc w:val="left"/>
              <w:rPr>
                <w:rFonts w:ascii="Liberation Serif" w:hAnsi="Liberation Serif" w:cs="Liberation Serif"/>
                <w:b w:val="0"/>
                <w:bCs w:val="0"/>
              </w:rPr>
            </w:pPr>
            <w:r w:rsidRPr="003C3688">
              <w:rPr>
                <w:rFonts w:ascii="Liberation Serif" w:hAnsi="Liberation Serif" w:cs="Liberation Serif"/>
                <w:b w:val="0"/>
              </w:rPr>
              <w:t>Заведующий</w:t>
            </w:r>
          </w:p>
          <w:p w14:paraId="35E195E6" w14:textId="77777777" w:rsidR="00C83193" w:rsidRPr="003C3688" w:rsidRDefault="00C83193" w:rsidP="00ED7309">
            <w:pPr>
              <w:spacing w:before="0"/>
              <w:ind w:right="198"/>
              <w:jc w:val="left"/>
              <w:rPr>
                <w:rFonts w:ascii="Liberation Serif" w:hAnsi="Liberation Serif" w:cs="Liberation Serif"/>
                <w:b w:val="0"/>
                <w:bCs w:val="0"/>
              </w:rPr>
            </w:pPr>
            <w:r w:rsidRPr="003C3688">
              <w:rPr>
                <w:rFonts w:ascii="Liberation Serif" w:hAnsi="Liberation Serif" w:cs="Liberation Serif"/>
                <w:b w:val="0"/>
              </w:rPr>
              <w:t>Драган Марина Анатольевна,</w:t>
            </w:r>
          </w:p>
          <w:p w14:paraId="2A4063C9" w14:textId="77777777" w:rsidR="00C83193" w:rsidRPr="003C3688" w:rsidRDefault="00C83193" w:rsidP="00ED7309">
            <w:pPr>
              <w:spacing w:before="0"/>
              <w:ind w:right="198"/>
              <w:jc w:val="left"/>
              <w:rPr>
                <w:rFonts w:ascii="Liberation Serif" w:hAnsi="Liberation Serif" w:cs="Liberation Serif"/>
                <w:b w:val="0"/>
                <w:bCs w:val="0"/>
              </w:rPr>
            </w:pPr>
            <w:r w:rsidRPr="003C3688">
              <w:rPr>
                <w:rFonts w:ascii="Liberation Serif" w:hAnsi="Liberation Serif" w:cs="Liberation Serif"/>
                <w:b w:val="0"/>
              </w:rPr>
              <w:t>т. 8 (34368)  7 – 90 - 70,</w:t>
            </w:r>
          </w:p>
          <w:p w14:paraId="0340D796" w14:textId="77777777" w:rsidR="00C83193" w:rsidRPr="003C3688" w:rsidRDefault="00C83193" w:rsidP="00ED7309">
            <w:pPr>
              <w:spacing w:before="0"/>
              <w:ind w:right="198"/>
              <w:jc w:val="left"/>
              <w:rPr>
                <w:rFonts w:ascii="Liberation Serif" w:hAnsi="Liberation Serif" w:cs="Liberation Serif"/>
                <w:b w:val="0"/>
                <w:bCs w:val="0"/>
              </w:rPr>
            </w:pPr>
            <w:r w:rsidRPr="003C3688">
              <w:rPr>
                <w:rFonts w:ascii="Liberation Serif" w:hAnsi="Liberation Serif" w:cs="Liberation Serif"/>
                <w:b w:val="0"/>
              </w:rPr>
              <w:t>m.a.dragan@yandex.ru</w:t>
            </w:r>
          </w:p>
          <w:p w14:paraId="699B467E" w14:textId="77777777" w:rsidR="00C83193" w:rsidRPr="003C3688" w:rsidRDefault="00C83193" w:rsidP="00ED7309">
            <w:pPr>
              <w:spacing w:before="0"/>
              <w:ind w:right="198"/>
              <w:jc w:val="left"/>
              <w:rPr>
                <w:rFonts w:ascii="Liberation Serif" w:hAnsi="Liberation Serif" w:cs="Liberation Serif"/>
                <w:b w:val="0"/>
                <w:bCs w:val="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EC480A" w14:textId="77777777" w:rsidR="00C83193" w:rsidRPr="003C3688" w:rsidRDefault="003C3688" w:rsidP="00ED7309">
            <w:pPr>
              <w:widowControl/>
              <w:spacing w:before="0"/>
              <w:ind w:right="0"/>
              <w:rPr>
                <w:rFonts w:ascii="Liberation Serif" w:hAnsi="Liberation Serif" w:cs="Liberation Serif"/>
                <w:b w:val="0"/>
              </w:rPr>
            </w:pPr>
            <w:r w:rsidRPr="003C3688">
              <w:rPr>
                <w:rFonts w:ascii="Liberation Serif" w:hAnsi="Liberation Serif" w:cs="Liberation Serif"/>
                <w:b w:val="0"/>
              </w:rPr>
              <w:t>70</w:t>
            </w:r>
          </w:p>
        </w:tc>
      </w:tr>
      <w:tr w:rsidR="00C83193" w:rsidRPr="00182A25" w14:paraId="71F88D34"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123B8A0D" w14:textId="77777777" w:rsidR="00C83193" w:rsidRPr="00182A25" w:rsidRDefault="00C83193" w:rsidP="00ED7309">
            <w:pPr>
              <w:spacing w:before="0"/>
              <w:ind w:right="198"/>
              <w:jc w:val="both"/>
              <w:rPr>
                <w:rFonts w:ascii="Liberation Serif" w:hAnsi="Liberation Serif" w:cs="Liberation Serif"/>
                <w:b w:val="0"/>
                <w:bCs w:val="0"/>
                <w:highlight w:val="yellow"/>
              </w:rPr>
            </w:pPr>
            <w:r w:rsidRPr="00182A25">
              <w:rPr>
                <w:rFonts w:ascii="Liberation Serif" w:hAnsi="Liberation Serif" w:cs="Liberation Serif"/>
                <w:b w:val="0"/>
              </w:rPr>
              <w:t>Муниципальное автономное дошкольное образовательное учреждение «Детский сад № 5»</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112BE294"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Присмотр и уход за воспитанниками;</w:t>
            </w:r>
          </w:p>
          <w:p w14:paraId="5B9FF0AD"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образовательная деятельность по основным общеобразовательным программам дошкольного образования;</w:t>
            </w:r>
          </w:p>
          <w:p w14:paraId="21E0FD6F" w14:textId="77777777" w:rsidR="00C83193" w:rsidRPr="00182A25" w:rsidRDefault="00C83193" w:rsidP="00ED7309">
            <w:pPr>
              <w:spacing w:before="0"/>
              <w:jc w:val="both"/>
              <w:rPr>
                <w:rFonts w:ascii="Liberation Serif" w:hAnsi="Liberation Serif" w:cs="Liberation Serif"/>
                <w:b w:val="0"/>
                <w:highlight w:val="yellow"/>
              </w:rPr>
            </w:pPr>
            <w:r w:rsidRPr="00182A25">
              <w:rPr>
                <w:rFonts w:ascii="Liberation Serif" w:hAnsi="Liberation Serif" w:cs="Liberation Serif"/>
                <w:b w:val="0"/>
              </w:rPr>
              <w:t>образовательная деятельность по дополнительным общеобразовательным программам (дополнительным общеразвивающим программам)</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F6743F8" w14:textId="77777777" w:rsidR="00C83193" w:rsidRPr="00875D4B" w:rsidRDefault="00C83193" w:rsidP="00ED7309">
            <w:pPr>
              <w:spacing w:before="0"/>
              <w:ind w:right="198"/>
              <w:jc w:val="left"/>
              <w:rPr>
                <w:rFonts w:ascii="Liberation Serif" w:hAnsi="Liberation Serif" w:cs="Liberation Serif"/>
                <w:b w:val="0"/>
                <w:bCs w:val="0"/>
              </w:rPr>
            </w:pPr>
            <w:r w:rsidRPr="00875D4B">
              <w:rPr>
                <w:rFonts w:ascii="Liberation Serif" w:hAnsi="Liberation Serif" w:cs="Liberation Serif"/>
                <w:b w:val="0"/>
              </w:rPr>
              <w:t>Заведующий</w:t>
            </w:r>
          </w:p>
          <w:p w14:paraId="47A76739" w14:textId="77777777" w:rsidR="00C83193" w:rsidRPr="00875D4B" w:rsidRDefault="00C83193" w:rsidP="00ED7309">
            <w:pPr>
              <w:spacing w:before="0"/>
              <w:ind w:right="198"/>
              <w:jc w:val="left"/>
              <w:rPr>
                <w:rFonts w:ascii="Liberation Serif" w:hAnsi="Liberation Serif" w:cs="Liberation Serif"/>
                <w:b w:val="0"/>
                <w:bCs w:val="0"/>
              </w:rPr>
            </w:pPr>
            <w:r w:rsidRPr="00875D4B">
              <w:rPr>
                <w:rFonts w:ascii="Liberation Serif" w:hAnsi="Liberation Serif" w:cs="Liberation Serif"/>
                <w:b w:val="0"/>
              </w:rPr>
              <w:t>Кулакова Валентина Григорьевна,</w:t>
            </w:r>
          </w:p>
          <w:p w14:paraId="7C2FBF49" w14:textId="77777777" w:rsidR="00C83193" w:rsidRPr="00875D4B" w:rsidRDefault="00C83193" w:rsidP="00ED7309">
            <w:pPr>
              <w:spacing w:before="0"/>
              <w:ind w:right="198"/>
              <w:jc w:val="left"/>
              <w:rPr>
                <w:rFonts w:ascii="Liberation Serif" w:hAnsi="Liberation Serif" w:cs="Liberation Serif"/>
                <w:b w:val="0"/>
                <w:bCs w:val="0"/>
              </w:rPr>
            </w:pPr>
            <w:r w:rsidRPr="00875D4B">
              <w:rPr>
                <w:rFonts w:ascii="Liberation Serif" w:hAnsi="Liberation Serif" w:cs="Liberation Serif"/>
                <w:b w:val="0"/>
              </w:rPr>
              <w:t>т. 8 (34368)  7-73-</w:t>
            </w:r>
            <w:r w:rsidR="00875D4B" w:rsidRPr="00875D4B">
              <w:rPr>
                <w:rFonts w:ascii="Liberation Serif" w:hAnsi="Liberation Serif" w:cs="Liberation Serif"/>
                <w:b w:val="0"/>
              </w:rPr>
              <w:t>25</w:t>
            </w:r>
            <w:r w:rsidRPr="00875D4B">
              <w:rPr>
                <w:rFonts w:ascii="Liberation Serif" w:hAnsi="Liberation Serif" w:cs="Liberation Serif"/>
                <w:b w:val="0"/>
              </w:rPr>
              <w:t>,</w:t>
            </w:r>
          </w:p>
          <w:p w14:paraId="4ECA3B98" w14:textId="77777777" w:rsidR="00C83193" w:rsidRPr="00875D4B" w:rsidRDefault="00C83193" w:rsidP="00ED7309">
            <w:pPr>
              <w:spacing w:before="0"/>
              <w:ind w:right="198"/>
              <w:jc w:val="left"/>
              <w:rPr>
                <w:rFonts w:ascii="Liberation Serif" w:hAnsi="Liberation Serif" w:cs="Liberation Serif"/>
                <w:b w:val="0"/>
                <w:bCs w:val="0"/>
              </w:rPr>
            </w:pPr>
            <w:r w:rsidRPr="00875D4B">
              <w:rPr>
                <w:rFonts w:ascii="Liberation Serif" w:hAnsi="Liberation Serif" w:cs="Liberation Serif"/>
                <w:b w:val="0"/>
              </w:rPr>
              <w:t>sadik5vp@mail.ru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5D1B99" w14:textId="77777777" w:rsidR="00C83193" w:rsidRPr="00875D4B" w:rsidRDefault="00875D4B" w:rsidP="00ED7309">
            <w:pPr>
              <w:widowControl/>
              <w:spacing w:before="0"/>
              <w:ind w:right="0"/>
              <w:rPr>
                <w:rFonts w:ascii="Liberation Serif" w:hAnsi="Liberation Serif" w:cs="Liberation Serif"/>
                <w:b w:val="0"/>
              </w:rPr>
            </w:pPr>
            <w:r w:rsidRPr="00875D4B">
              <w:rPr>
                <w:rFonts w:ascii="Liberation Serif" w:hAnsi="Liberation Serif" w:cs="Liberation Serif"/>
                <w:b w:val="0"/>
              </w:rPr>
              <w:t>49</w:t>
            </w:r>
          </w:p>
        </w:tc>
      </w:tr>
      <w:tr w:rsidR="00C83193" w:rsidRPr="00182A25" w14:paraId="5932A32D"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674DEED0" w14:textId="77777777" w:rsidR="00C83193" w:rsidRPr="00182A25" w:rsidRDefault="00C83193" w:rsidP="00ED7309">
            <w:pPr>
              <w:spacing w:before="0"/>
              <w:ind w:right="198"/>
              <w:jc w:val="both"/>
              <w:rPr>
                <w:rFonts w:ascii="Liberation Serif" w:hAnsi="Liberation Serif" w:cs="Liberation Serif"/>
                <w:b w:val="0"/>
                <w:bCs w:val="0"/>
                <w:highlight w:val="yellow"/>
              </w:rPr>
            </w:pPr>
            <w:r w:rsidRPr="00182A25">
              <w:rPr>
                <w:rFonts w:ascii="Liberation Serif" w:hAnsi="Liberation Serif" w:cs="Liberation Serif"/>
                <w:b w:val="0"/>
              </w:rPr>
              <w:t>Муниципальное автономное дошкольное образовательное учреждение «Детский сад № 6»,  филиал «Детский сад № 43» МАДОУ «Детский сад № 6»</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33CF8332"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Присмотр и уход за воспитанниками;</w:t>
            </w:r>
          </w:p>
          <w:p w14:paraId="3AE8E2A4"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образовательная деятельность по основным общеобразовательным программам дошкольного образования;</w:t>
            </w:r>
          </w:p>
          <w:p w14:paraId="134B8060" w14:textId="77777777" w:rsidR="00C83193" w:rsidRPr="00182A25" w:rsidRDefault="00C83193" w:rsidP="00ED7309">
            <w:pPr>
              <w:spacing w:before="0"/>
              <w:jc w:val="both"/>
              <w:rPr>
                <w:rFonts w:ascii="Liberation Serif" w:hAnsi="Liberation Serif" w:cs="Liberation Serif"/>
                <w:b w:val="0"/>
                <w:highlight w:val="yellow"/>
              </w:rPr>
            </w:pPr>
            <w:r w:rsidRPr="00182A25">
              <w:rPr>
                <w:rFonts w:ascii="Liberation Serif" w:hAnsi="Liberation Serif" w:cs="Liberation Serif"/>
                <w:b w:val="0"/>
              </w:rPr>
              <w:t>образовательная деятельность по дополнительным общеобразовательным программам (дополнительным общеразвивающим программам)</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288B1B3" w14:textId="77777777" w:rsidR="00C83193" w:rsidRPr="001E15AC" w:rsidRDefault="00C83193" w:rsidP="00ED7309">
            <w:pPr>
              <w:spacing w:before="0"/>
              <w:ind w:right="198"/>
              <w:jc w:val="left"/>
              <w:rPr>
                <w:rFonts w:ascii="Liberation Serif" w:hAnsi="Liberation Serif" w:cs="Liberation Serif"/>
                <w:b w:val="0"/>
                <w:bCs w:val="0"/>
              </w:rPr>
            </w:pPr>
            <w:r w:rsidRPr="001E15AC">
              <w:rPr>
                <w:rFonts w:ascii="Liberation Serif" w:hAnsi="Liberation Serif" w:cs="Liberation Serif"/>
                <w:b w:val="0"/>
              </w:rPr>
              <w:t>Заведующий</w:t>
            </w:r>
          </w:p>
          <w:p w14:paraId="6115FD29" w14:textId="77777777" w:rsidR="00C83193" w:rsidRPr="001E15AC" w:rsidRDefault="00C83193" w:rsidP="00ED7309">
            <w:pPr>
              <w:spacing w:before="0"/>
              <w:ind w:right="198"/>
              <w:jc w:val="left"/>
              <w:rPr>
                <w:rFonts w:ascii="Liberation Serif" w:hAnsi="Liberation Serif" w:cs="Liberation Serif"/>
                <w:b w:val="0"/>
                <w:bCs w:val="0"/>
              </w:rPr>
            </w:pPr>
            <w:r w:rsidRPr="001E15AC">
              <w:rPr>
                <w:rFonts w:ascii="Liberation Serif" w:hAnsi="Liberation Serif" w:cs="Liberation Serif"/>
                <w:b w:val="0"/>
              </w:rPr>
              <w:t>Коренькова Анна Александровна,</w:t>
            </w:r>
          </w:p>
          <w:p w14:paraId="239E05A2" w14:textId="77777777" w:rsidR="00C83193" w:rsidRPr="001E15AC" w:rsidRDefault="00C83193" w:rsidP="00ED7309">
            <w:pPr>
              <w:spacing w:before="0"/>
              <w:ind w:right="198"/>
              <w:jc w:val="left"/>
              <w:rPr>
                <w:rFonts w:ascii="Liberation Serif" w:hAnsi="Liberation Serif" w:cs="Liberation Serif"/>
                <w:b w:val="0"/>
              </w:rPr>
            </w:pPr>
            <w:r w:rsidRPr="001E15AC">
              <w:rPr>
                <w:rFonts w:ascii="Liberation Serif" w:hAnsi="Liberation Serif" w:cs="Liberation Serif"/>
                <w:b w:val="0"/>
              </w:rPr>
              <w:t>т. 8 (34368)   4 – 72 - 41 dc6zr@yandex.ru</w:t>
            </w:r>
          </w:p>
          <w:p w14:paraId="004AD55F" w14:textId="77777777" w:rsidR="00C83193" w:rsidRPr="001E15AC" w:rsidRDefault="00C83193" w:rsidP="001E15AC">
            <w:pPr>
              <w:spacing w:before="0"/>
              <w:ind w:right="198"/>
              <w:jc w:val="left"/>
              <w:rPr>
                <w:rFonts w:ascii="Liberation Serif" w:hAnsi="Liberation Serif" w:cs="Liberation Serif"/>
                <w:b w:val="0"/>
                <w:bCs w:val="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1E855DB" w14:textId="77777777" w:rsidR="00C83193" w:rsidRPr="001E15AC" w:rsidRDefault="001E15AC" w:rsidP="00ED7309">
            <w:pPr>
              <w:widowControl/>
              <w:spacing w:before="0"/>
              <w:ind w:right="0"/>
              <w:rPr>
                <w:rFonts w:ascii="Liberation Serif" w:hAnsi="Liberation Serif" w:cs="Liberation Serif"/>
                <w:b w:val="0"/>
              </w:rPr>
            </w:pPr>
            <w:r w:rsidRPr="001E15AC">
              <w:rPr>
                <w:rFonts w:ascii="Liberation Serif" w:hAnsi="Liberation Serif" w:cs="Liberation Serif"/>
                <w:b w:val="0"/>
              </w:rPr>
              <w:t>122</w:t>
            </w:r>
          </w:p>
        </w:tc>
      </w:tr>
      <w:tr w:rsidR="00C83193" w:rsidRPr="00182A25" w14:paraId="7CC62788"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06AADDCD" w14:textId="77777777" w:rsidR="00C83193" w:rsidRPr="00182A25" w:rsidRDefault="00C83193" w:rsidP="00ED7309">
            <w:pPr>
              <w:spacing w:before="0"/>
              <w:ind w:right="198"/>
              <w:jc w:val="both"/>
              <w:rPr>
                <w:rFonts w:ascii="Liberation Serif" w:hAnsi="Liberation Serif" w:cs="Liberation Serif"/>
                <w:b w:val="0"/>
                <w:bCs w:val="0"/>
                <w:highlight w:val="yellow"/>
              </w:rPr>
            </w:pPr>
            <w:r w:rsidRPr="00182A25">
              <w:rPr>
                <w:rFonts w:ascii="Liberation Serif" w:hAnsi="Liberation Serif" w:cs="Liberation Serif"/>
                <w:b w:val="0"/>
              </w:rPr>
              <w:t>Муниципальное автономное дошкольное образовательное учреждение «Центр развития ребенка - Детский сад № 7 «Изумрудный город»</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40BBCE4"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Присмотр и уход за воспитанниками;</w:t>
            </w:r>
          </w:p>
          <w:p w14:paraId="315A523E"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образовательная деятельность по основным общеобразовательным программам дошкольного образования;</w:t>
            </w:r>
          </w:p>
          <w:p w14:paraId="7111DF13" w14:textId="77777777" w:rsidR="00C83193" w:rsidRPr="00182A25" w:rsidRDefault="00C83193" w:rsidP="00ED7309">
            <w:pPr>
              <w:spacing w:before="0"/>
              <w:jc w:val="both"/>
              <w:rPr>
                <w:rFonts w:ascii="Liberation Serif" w:hAnsi="Liberation Serif" w:cs="Liberation Serif"/>
                <w:b w:val="0"/>
                <w:highlight w:val="yellow"/>
              </w:rPr>
            </w:pPr>
            <w:r w:rsidRPr="00182A25">
              <w:rPr>
                <w:rFonts w:ascii="Liberation Serif" w:hAnsi="Liberation Serif" w:cs="Liberation Serif"/>
                <w:b w:val="0"/>
              </w:rPr>
              <w:t>образовательная деятельность по дополнительным общеобразовательным программам (дополнительным общеразвивающим программам)</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5A7D1D7" w14:textId="77777777" w:rsidR="00C83193" w:rsidRPr="001E15AC" w:rsidRDefault="00C83193" w:rsidP="00ED7309">
            <w:pPr>
              <w:spacing w:before="0"/>
              <w:ind w:right="198"/>
              <w:jc w:val="left"/>
              <w:rPr>
                <w:rFonts w:ascii="Liberation Serif" w:hAnsi="Liberation Serif" w:cs="Liberation Serif"/>
                <w:b w:val="0"/>
                <w:bCs w:val="0"/>
              </w:rPr>
            </w:pPr>
            <w:r w:rsidRPr="001E15AC">
              <w:rPr>
                <w:rFonts w:ascii="Liberation Serif" w:hAnsi="Liberation Serif" w:cs="Liberation Serif"/>
                <w:b w:val="0"/>
              </w:rPr>
              <w:t>Заведующий</w:t>
            </w:r>
          </w:p>
          <w:p w14:paraId="2229FB5A" w14:textId="77777777" w:rsidR="00C83193" w:rsidRPr="001E15AC" w:rsidRDefault="00C83193" w:rsidP="00ED7309">
            <w:pPr>
              <w:spacing w:before="0"/>
              <w:ind w:right="198"/>
              <w:jc w:val="left"/>
              <w:rPr>
                <w:rFonts w:ascii="Liberation Serif" w:hAnsi="Liberation Serif" w:cs="Liberation Serif"/>
                <w:b w:val="0"/>
                <w:bCs w:val="0"/>
              </w:rPr>
            </w:pPr>
            <w:r w:rsidRPr="001E15AC">
              <w:rPr>
                <w:rFonts w:ascii="Liberation Serif" w:hAnsi="Liberation Serif" w:cs="Liberation Serif"/>
                <w:b w:val="0"/>
              </w:rPr>
              <w:t>Баженова Эльвира Ринатовна,</w:t>
            </w:r>
          </w:p>
          <w:p w14:paraId="3F9C61CB" w14:textId="77777777" w:rsidR="00C83193" w:rsidRPr="001E15AC" w:rsidRDefault="001E15AC" w:rsidP="00ED7309">
            <w:pPr>
              <w:spacing w:before="0"/>
              <w:ind w:right="198"/>
              <w:jc w:val="left"/>
              <w:rPr>
                <w:rFonts w:ascii="Liberation Serif" w:hAnsi="Liberation Serif" w:cs="Liberation Serif"/>
                <w:b w:val="0"/>
              </w:rPr>
            </w:pPr>
            <w:r w:rsidRPr="001E15AC">
              <w:rPr>
                <w:rFonts w:ascii="Liberation Serif" w:hAnsi="Liberation Serif" w:cs="Liberation Serif"/>
                <w:b w:val="0"/>
              </w:rPr>
              <w:t>т. 8 (34368)  7-79-27</w:t>
            </w:r>
          </w:p>
          <w:p w14:paraId="6D608821" w14:textId="77777777" w:rsidR="00C83193" w:rsidRPr="001E15AC" w:rsidRDefault="00C83193" w:rsidP="00ED7309">
            <w:pPr>
              <w:spacing w:before="0"/>
              <w:ind w:right="198"/>
              <w:jc w:val="left"/>
              <w:rPr>
                <w:rFonts w:ascii="Liberation Serif" w:hAnsi="Liberation Serif" w:cs="Liberation Serif"/>
                <w:b w:val="0"/>
                <w:bCs w:val="0"/>
              </w:rPr>
            </w:pPr>
            <w:r w:rsidRPr="001E15AC">
              <w:rPr>
                <w:rFonts w:ascii="Liberation Serif" w:hAnsi="Liberation Serif" w:cs="Liberation Serif"/>
                <w:b w:val="0"/>
              </w:rPr>
              <w:t xml:space="preserve"> madoy-crr@yandex.ru</w:t>
            </w:r>
          </w:p>
          <w:p w14:paraId="2B533C98" w14:textId="77777777" w:rsidR="00C83193" w:rsidRPr="001E15AC" w:rsidRDefault="00C83193" w:rsidP="00ED7309">
            <w:pPr>
              <w:spacing w:before="0"/>
              <w:ind w:right="198"/>
              <w:jc w:val="left"/>
              <w:rPr>
                <w:rFonts w:ascii="Liberation Serif" w:hAnsi="Liberation Serif" w:cs="Liberation Serif"/>
                <w:b w:val="0"/>
                <w:bCs w:val="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486E8F" w14:textId="77777777" w:rsidR="00C83193" w:rsidRPr="001E15AC" w:rsidRDefault="001E15AC" w:rsidP="00ED7309">
            <w:pPr>
              <w:widowControl/>
              <w:spacing w:before="0"/>
              <w:ind w:right="0"/>
              <w:rPr>
                <w:rFonts w:ascii="Liberation Serif" w:hAnsi="Liberation Serif" w:cs="Liberation Serif"/>
                <w:b w:val="0"/>
              </w:rPr>
            </w:pPr>
            <w:r w:rsidRPr="001E15AC">
              <w:rPr>
                <w:rFonts w:ascii="Liberation Serif" w:hAnsi="Liberation Serif" w:cs="Liberation Serif"/>
                <w:b w:val="0"/>
              </w:rPr>
              <w:t>70</w:t>
            </w:r>
          </w:p>
        </w:tc>
      </w:tr>
      <w:tr w:rsidR="00C83193" w:rsidRPr="00182A25" w14:paraId="6A5403A9"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58E78677" w14:textId="77777777" w:rsidR="00C83193" w:rsidRPr="00182A25" w:rsidRDefault="00C83193" w:rsidP="00ED7309">
            <w:pPr>
              <w:spacing w:before="0"/>
              <w:ind w:right="198"/>
              <w:jc w:val="both"/>
              <w:rPr>
                <w:rFonts w:ascii="Liberation Serif" w:hAnsi="Liberation Serif" w:cs="Liberation Serif"/>
                <w:b w:val="0"/>
                <w:bCs w:val="0"/>
                <w:highlight w:val="yellow"/>
              </w:rPr>
            </w:pPr>
            <w:r w:rsidRPr="00182A25">
              <w:rPr>
                <w:rFonts w:ascii="Liberation Serif" w:hAnsi="Liberation Serif" w:cs="Liberation Serif"/>
                <w:b w:val="0"/>
              </w:rPr>
              <w:t>Муниципальное автономное дошкольное образовательное учреждение «Детский сад № 8»</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51E5906"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Присмотр и уход за воспитанниками;</w:t>
            </w:r>
          </w:p>
          <w:p w14:paraId="384A1432"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образовательная деятельность по основным общеобразовательным программам дошкольного образования;</w:t>
            </w:r>
          </w:p>
          <w:p w14:paraId="0CF593EA" w14:textId="77777777" w:rsidR="00C83193" w:rsidRPr="00182A25" w:rsidRDefault="00C83193" w:rsidP="00ED7309">
            <w:pPr>
              <w:spacing w:before="0"/>
              <w:jc w:val="both"/>
              <w:rPr>
                <w:rFonts w:ascii="Liberation Serif" w:hAnsi="Liberation Serif" w:cs="Liberation Serif"/>
                <w:b w:val="0"/>
                <w:highlight w:val="yellow"/>
              </w:rPr>
            </w:pPr>
            <w:r w:rsidRPr="00182A25">
              <w:rPr>
                <w:rFonts w:ascii="Liberation Serif" w:hAnsi="Liberation Serif" w:cs="Liberation Serif"/>
                <w:b w:val="0"/>
              </w:rPr>
              <w:t>образовательная деятельность по дополнительным общеобразовательным программам (дополнительным общеразвивающим программам)</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4383201" w14:textId="77777777" w:rsidR="00C83193" w:rsidRPr="00501244" w:rsidRDefault="00C83193" w:rsidP="00ED7309">
            <w:pPr>
              <w:spacing w:before="0"/>
              <w:ind w:right="198"/>
              <w:jc w:val="left"/>
              <w:rPr>
                <w:rFonts w:ascii="Liberation Serif" w:hAnsi="Liberation Serif" w:cs="Liberation Serif"/>
                <w:b w:val="0"/>
                <w:bCs w:val="0"/>
              </w:rPr>
            </w:pPr>
            <w:r w:rsidRPr="00501244">
              <w:rPr>
                <w:rFonts w:ascii="Liberation Serif" w:hAnsi="Liberation Serif" w:cs="Liberation Serif"/>
                <w:b w:val="0"/>
              </w:rPr>
              <w:t>Заведующий</w:t>
            </w:r>
          </w:p>
          <w:p w14:paraId="3AE31A78" w14:textId="77777777" w:rsidR="00C83193" w:rsidRPr="00501244" w:rsidRDefault="00C83193" w:rsidP="00ED7309">
            <w:pPr>
              <w:spacing w:before="0"/>
              <w:ind w:right="198"/>
              <w:jc w:val="left"/>
              <w:rPr>
                <w:rFonts w:ascii="Liberation Serif" w:hAnsi="Liberation Serif" w:cs="Liberation Serif"/>
                <w:b w:val="0"/>
                <w:bCs w:val="0"/>
              </w:rPr>
            </w:pPr>
            <w:r w:rsidRPr="00501244">
              <w:rPr>
                <w:rFonts w:ascii="Liberation Serif" w:hAnsi="Liberation Serif" w:cs="Liberation Serif"/>
                <w:b w:val="0"/>
              </w:rPr>
              <w:t>Позолотина Елена Викторовна,</w:t>
            </w:r>
          </w:p>
          <w:p w14:paraId="357B39B9" w14:textId="77777777" w:rsidR="00C83193" w:rsidRPr="00501244" w:rsidRDefault="00C83193" w:rsidP="00ED7309">
            <w:pPr>
              <w:spacing w:before="0"/>
              <w:ind w:right="198"/>
              <w:jc w:val="left"/>
              <w:rPr>
                <w:rFonts w:ascii="Liberation Serif" w:hAnsi="Liberation Serif" w:cs="Liberation Serif"/>
                <w:b w:val="0"/>
                <w:bCs w:val="0"/>
              </w:rPr>
            </w:pPr>
            <w:r w:rsidRPr="00501244">
              <w:rPr>
                <w:rFonts w:ascii="Liberation Serif" w:hAnsi="Liberation Serif" w:cs="Liberation Serif"/>
                <w:b w:val="0"/>
              </w:rPr>
              <w:t>т. 8 (34368)  7 -72 - 43,</w:t>
            </w:r>
          </w:p>
          <w:p w14:paraId="536236A9" w14:textId="77777777" w:rsidR="00C83193" w:rsidRPr="00501244" w:rsidRDefault="00501244" w:rsidP="00ED7309">
            <w:pPr>
              <w:spacing w:before="0"/>
              <w:ind w:right="198"/>
              <w:jc w:val="left"/>
              <w:rPr>
                <w:rFonts w:ascii="Liberation Serif" w:hAnsi="Liberation Serif" w:cs="Liberation Serif"/>
                <w:b w:val="0"/>
                <w:bCs w:val="0"/>
              </w:rPr>
            </w:pPr>
            <w:r w:rsidRPr="00501244">
              <w:rPr>
                <w:rFonts w:ascii="Liberation Serif" w:hAnsi="Liberation Serif" w:cs="Liberation Serif"/>
                <w:b w:val="0"/>
              </w:rPr>
              <w:t>detsad-8@list.ru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D7E408" w14:textId="77777777" w:rsidR="00C83193" w:rsidRPr="00501244" w:rsidRDefault="0097768B" w:rsidP="00ED7309">
            <w:pPr>
              <w:widowControl/>
              <w:spacing w:before="0"/>
              <w:ind w:right="0"/>
              <w:rPr>
                <w:rFonts w:ascii="Liberation Serif" w:hAnsi="Liberation Serif" w:cs="Liberation Serif"/>
                <w:b w:val="0"/>
              </w:rPr>
            </w:pPr>
            <w:r w:rsidRPr="00501244">
              <w:rPr>
                <w:rFonts w:ascii="Liberation Serif" w:hAnsi="Liberation Serif" w:cs="Liberation Serif"/>
                <w:b w:val="0"/>
              </w:rPr>
              <w:t>50</w:t>
            </w:r>
          </w:p>
        </w:tc>
      </w:tr>
      <w:tr w:rsidR="00C83193" w:rsidRPr="00182A25" w14:paraId="0370A2F0"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341D54DE" w14:textId="77777777" w:rsidR="00C83193" w:rsidRPr="00182A25" w:rsidRDefault="00C83193" w:rsidP="00ED7309">
            <w:pPr>
              <w:spacing w:before="0"/>
              <w:ind w:right="198"/>
              <w:jc w:val="both"/>
              <w:rPr>
                <w:rFonts w:ascii="Liberation Serif" w:hAnsi="Liberation Serif" w:cs="Liberation Serif"/>
                <w:b w:val="0"/>
                <w:bCs w:val="0"/>
                <w:highlight w:val="yellow"/>
              </w:rPr>
            </w:pPr>
            <w:r w:rsidRPr="00182A25">
              <w:rPr>
                <w:rFonts w:ascii="Liberation Serif" w:hAnsi="Liberation Serif" w:cs="Liberation Serif"/>
                <w:b w:val="0"/>
              </w:rPr>
              <w:t xml:space="preserve">Муниципальное автономное дошкольное образовательное </w:t>
            </w:r>
            <w:r w:rsidRPr="00182A25">
              <w:rPr>
                <w:rFonts w:ascii="Liberation Serif" w:hAnsi="Liberation Serif" w:cs="Liberation Serif"/>
                <w:b w:val="0"/>
              </w:rPr>
              <w:lastRenderedPageBreak/>
              <w:t>учреждение «Детский сад № 9»</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44DA6C2"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lastRenderedPageBreak/>
              <w:t>Присмотр и уход за воспитанниками;</w:t>
            </w:r>
          </w:p>
          <w:p w14:paraId="12033FB7"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 xml:space="preserve">образовательная деятельность по основным </w:t>
            </w:r>
            <w:r w:rsidRPr="00182A25">
              <w:rPr>
                <w:rFonts w:ascii="Liberation Serif" w:hAnsi="Liberation Serif" w:cs="Liberation Serif"/>
                <w:b w:val="0"/>
              </w:rPr>
              <w:lastRenderedPageBreak/>
              <w:t>общеобразовательным программам дошкольного образования;</w:t>
            </w:r>
          </w:p>
          <w:p w14:paraId="21AFFDCA"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образовательная деятельность по дополнительным общеобразовательным программам (дополнительным общеразвивающим программам)</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7A7EB99" w14:textId="77777777" w:rsidR="00C83193" w:rsidRPr="00571EC1" w:rsidRDefault="00C83193" w:rsidP="00ED7309">
            <w:pPr>
              <w:spacing w:before="0"/>
              <w:ind w:right="198"/>
              <w:jc w:val="left"/>
              <w:rPr>
                <w:rFonts w:ascii="Liberation Serif" w:hAnsi="Liberation Serif" w:cs="Liberation Serif"/>
                <w:b w:val="0"/>
                <w:bCs w:val="0"/>
              </w:rPr>
            </w:pPr>
            <w:r w:rsidRPr="00571EC1">
              <w:rPr>
                <w:rFonts w:ascii="Liberation Serif" w:hAnsi="Liberation Serif" w:cs="Liberation Serif"/>
                <w:b w:val="0"/>
              </w:rPr>
              <w:lastRenderedPageBreak/>
              <w:t>Заведующий</w:t>
            </w:r>
          </w:p>
          <w:p w14:paraId="000635C9" w14:textId="77777777" w:rsidR="00C83193" w:rsidRPr="00571EC1" w:rsidRDefault="00C83193" w:rsidP="00ED7309">
            <w:pPr>
              <w:spacing w:before="0"/>
              <w:ind w:right="198"/>
              <w:jc w:val="left"/>
              <w:rPr>
                <w:rFonts w:ascii="Liberation Serif" w:hAnsi="Liberation Serif" w:cs="Liberation Serif"/>
                <w:b w:val="0"/>
                <w:bCs w:val="0"/>
              </w:rPr>
            </w:pPr>
            <w:r w:rsidRPr="00571EC1">
              <w:rPr>
                <w:rFonts w:ascii="Liberation Serif" w:hAnsi="Liberation Serif" w:cs="Liberation Serif"/>
                <w:b w:val="0"/>
              </w:rPr>
              <w:t>Богатырева Оля Борисовна,</w:t>
            </w:r>
          </w:p>
          <w:p w14:paraId="094A1466" w14:textId="77777777" w:rsidR="00C83193" w:rsidRPr="00571EC1" w:rsidRDefault="00C83193" w:rsidP="00ED7309">
            <w:pPr>
              <w:spacing w:before="0"/>
              <w:ind w:right="198"/>
              <w:jc w:val="left"/>
              <w:rPr>
                <w:rFonts w:ascii="Liberation Serif" w:hAnsi="Liberation Serif" w:cs="Liberation Serif"/>
                <w:b w:val="0"/>
                <w:bCs w:val="0"/>
              </w:rPr>
            </w:pPr>
            <w:r w:rsidRPr="00571EC1">
              <w:rPr>
                <w:rFonts w:ascii="Liberation Serif" w:hAnsi="Liberation Serif" w:cs="Liberation Serif"/>
                <w:b w:val="0"/>
              </w:rPr>
              <w:lastRenderedPageBreak/>
              <w:t xml:space="preserve">т. 8 (34368)  3-97-95, </w:t>
            </w:r>
            <w:hyperlink r:id="rId14" w:history="1">
              <w:r w:rsidRPr="00571EC1">
                <w:rPr>
                  <w:rFonts w:ascii="Liberation Serif" w:hAnsi="Liberation Serif" w:cs="Liberation Serif"/>
                  <w:b w:val="0"/>
                  <w:shd w:val="clear" w:color="auto" w:fill="FFFFFF"/>
                </w:rPr>
                <w:t>skazka_madou9@mail.ru</w:t>
              </w:r>
            </w:hyperlink>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FD3F41" w14:textId="77777777" w:rsidR="00C83193" w:rsidRPr="00571EC1" w:rsidRDefault="00571EC1" w:rsidP="00ED7309">
            <w:pPr>
              <w:widowControl/>
              <w:spacing w:before="0"/>
              <w:ind w:right="0"/>
              <w:rPr>
                <w:rFonts w:ascii="Liberation Serif" w:hAnsi="Liberation Serif" w:cs="Liberation Serif"/>
                <w:b w:val="0"/>
              </w:rPr>
            </w:pPr>
            <w:r w:rsidRPr="00571EC1">
              <w:rPr>
                <w:rFonts w:ascii="Liberation Serif" w:hAnsi="Liberation Serif" w:cs="Liberation Serif"/>
                <w:b w:val="0"/>
              </w:rPr>
              <w:lastRenderedPageBreak/>
              <w:t>63</w:t>
            </w:r>
          </w:p>
        </w:tc>
      </w:tr>
      <w:tr w:rsidR="00C83193" w:rsidRPr="00182A25" w14:paraId="4739DEF3"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13277814" w14:textId="77777777" w:rsidR="00C83193" w:rsidRPr="00182A25" w:rsidRDefault="00C83193" w:rsidP="00ED7309">
            <w:pPr>
              <w:spacing w:before="0"/>
              <w:ind w:right="198"/>
              <w:jc w:val="both"/>
              <w:rPr>
                <w:rFonts w:ascii="Liberation Serif" w:hAnsi="Liberation Serif" w:cs="Liberation Serif"/>
                <w:b w:val="0"/>
                <w:bCs w:val="0"/>
                <w:highlight w:val="yellow"/>
              </w:rPr>
            </w:pPr>
            <w:r w:rsidRPr="00182A25">
              <w:rPr>
                <w:rFonts w:ascii="Liberation Serif" w:hAnsi="Liberation Serif" w:cs="Liberation Serif"/>
                <w:b w:val="0"/>
              </w:rPr>
              <w:t>Муниципальное автономное дошкольное образовательное учреждение «Детский сад № 11»</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C365527"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Присмотр и уход за воспитанниками;</w:t>
            </w:r>
          </w:p>
          <w:p w14:paraId="7B6DBAB7"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образовательная деятельность по основным общеобразовательным программам дошкольного образования;</w:t>
            </w:r>
          </w:p>
          <w:p w14:paraId="3BA100EE" w14:textId="77777777" w:rsidR="00C83193" w:rsidRPr="00182A25" w:rsidRDefault="00C83193" w:rsidP="00ED7309">
            <w:pPr>
              <w:spacing w:before="0"/>
              <w:jc w:val="both"/>
              <w:rPr>
                <w:rFonts w:ascii="Liberation Serif" w:hAnsi="Liberation Serif" w:cs="Liberation Serif"/>
                <w:b w:val="0"/>
                <w:highlight w:val="yellow"/>
              </w:rPr>
            </w:pPr>
            <w:r w:rsidRPr="00182A25">
              <w:rPr>
                <w:rFonts w:ascii="Liberation Serif" w:hAnsi="Liberation Serif" w:cs="Liberation Serif"/>
                <w:b w:val="0"/>
              </w:rPr>
              <w:t>образовательная деятельность по дополнительным общеобразовательным программам (дополнительным общеразвивающим программам)</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AAD8D71" w14:textId="77777777" w:rsidR="00C83193" w:rsidRPr="00571EC1" w:rsidRDefault="00C83193" w:rsidP="00ED7309">
            <w:pPr>
              <w:spacing w:before="0"/>
              <w:ind w:right="198"/>
              <w:jc w:val="left"/>
              <w:rPr>
                <w:rFonts w:ascii="Liberation Serif" w:hAnsi="Liberation Serif" w:cs="Liberation Serif"/>
                <w:b w:val="0"/>
                <w:bCs w:val="0"/>
              </w:rPr>
            </w:pPr>
            <w:r w:rsidRPr="00571EC1">
              <w:rPr>
                <w:rFonts w:ascii="Liberation Serif" w:hAnsi="Liberation Serif" w:cs="Liberation Serif"/>
                <w:b w:val="0"/>
              </w:rPr>
              <w:t>Заведующий</w:t>
            </w:r>
          </w:p>
          <w:p w14:paraId="5F17FFDD" w14:textId="77777777" w:rsidR="00C83193" w:rsidRPr="00571EC1" w:rsidRDefault="00C83193" w:rsidP="00571EC1">
            <w:pPr>
              <w:spacing w:before="0"/>
              <w:jc w:val="both"/>
              <w:rPr>
                <w:rFonts w:ascii="Liberation Serif" w:hAnsi="Liberation Serif" w:cs="Liberation Serif"/>
                <w:b w:val="0"/>
              </w:rPr>
            </w:pPr>
            <w:r w:rsidRPr="00571EC1">
              <w:rPr>
                <w:rFonts w:ascii="Liberation Serif" w:hAnsi="Liberation Serif" w:cs="Liberation Serif"/>
                <w:b w:val="0"/>
              </w:rPr>
              <w:t>Казанцева Марина Павловна</w:t>
            </w:r>
          </w:p>
          <w:p w14:paraId="36BFBCFE" w14:textId="77777777" w:rsidR="00C83193" w:rsidRPr="00571EC1" w:rsidRDefault="00C83193" w:rsidP="00ED7309">
            <w:pPr>
              <w:spacing w:before="0"/>
              <w:jc w:val="left"/>
              <w:rPr>
                <w:rFonts w:ascii="Liberation Serif" w:hAnsi="Liberation Serif" w:cs="Liberation Serif"/>
                <w:b w:val="0"/>
              </w:rPr>
            </w:pPr>
            <w:r w:rsidRPr="00571EC1">
              <w:rPr>
                <w:rFonts w:ascii="Liberation Serif" w:hAnsi="Liberation Serif" w:cs="Liberation Serif"/>
                <w:b w:val="0"/>
              </w:rPr>
              <w:t xml:space="preserve">т. 8 (34368)   7-90-71 </w:t>
            </w:r>
          </w:p>
          <w:p w14:paraId="74C231D7" w14:textId="77777777" w:rsidR="00C83193" w:rsidRPr="00571EC1" w:rsidRDefault="00C83193" w:rsidP="00ED7309">
            <w:pPr>
              <w:spacing w:before="0"/>
              <w:jc w:val="left"/>
              <w:rPr>
                <w:rFonts w:ascii="Liberation Serif" w:hAnsi="Liberation Serif" w:cs="Liberation Serif"/>
                <w:b w:val="0"/>
                <w:bCs w:val="0"/>
              </w:rPr>
            </w:pPr>
            <w:r w:rsidRPr="00571EC1">
              <w:rPr>
                <w:rFonts w:ascii="Liberation Serif" w:hAnsi="Liberation Serif" w:cs="Liberation Serif"/>
                <w:b w:val="0"/>
              </w:rPr>
              <w:t>detsad_11@mail.ru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8FEEF94" w14:textId="77777777" w:rsidR="00C83193" w:rsidRPr="00571EC1" w:rsidRDefault="00571EC1" w:rsidP="00ED7309">
            <w:pPr>
              <w:widowControl/>
              <w:spacing w:before="0"/>
              <w:ind w:right="0"/>
              <w:rPr>
                <w:rFonts w:ascii="Liberation Serif" w:hAnsi="Liberation Serif" w:cs="Liberation Serif"/>
                <w:b w:val="0"/>
              </w:rPr>
            </w:pPr>
            <w:r w:rsidRPr="00571EC1">
              <w:rPr>
                <w:rFonts w:ascii="Liberation Serif" w:hAnsi="Liberation Serif" w:cs="Liberation Serif"/>
                <w:b w:val="0"/>
              </w:rPr>
              <w:t>54</w:t>
            </w:r>
          </w:p>
        </w:tc>
      </w:tr>
      <w:tr w:rsidR="00C83193" w:rsidRPr="00182A25" w14:paraId="4ADF6DEF"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122AF67C" w14:textId="77777777" w:rsidR="00C83193" w:rsidRPr="00182A25" w:rsidRDefault="00C83193" w:rsidP="00ED7309">
            <w:pPr>
              <w:spacing w:before="0"/>
              <w:ind w:right="198"/>
              <w:jc w:val="both"/>
              <w:rPr>
                <w:rFonts w:ascii="Liberation Serif" w:hAnsi="Liberation Serif" w:cs="Liberation Serif"/>
                <w:b w:val="0"/>
              </w:rPr>
            </w:pPr>
            <w:r w:rsidRPr="00182A25">
              <w:rPr>
                <w:rFonts w:ascii="Liberation Serif" w:hAnsi="Liberation Serif" w:cs="Liberation Serif"/>
                <w:b w:val="0"/>
              </w:rPr>
              <w:t>Муниципальное автономное дошкольное образовательное учреждение «Детский сад № 12»</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153E9D3C"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Присмотр и уход за воспитанниками;</w:t>
            </w:r>
          </w:p>
          <w:p w14:paraId="1E22C464"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образовательная деятельность по основным общеобразовательным программам дошкольного образования;</w:t>
            </w:r>
          </w:p>
          <w:p w14:paraId="36D4EFA5"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образовательная деятельность по дополнительным общеобразовательным программам (дополнительным общеразвивающим программам)</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1FA5314" w14:textId="77777777" w:rsidR="00C83193" w:rsidRPr="00571EC1" w:rsidRDefault="00C83193" w:rsidP="00ED7309">
            <w:pPr>
              <w:spacing w:before="0"/>
              <w:jc w:val="left"/>
              <w:rPr>
                <w:rFonts w:ascii="Liberation Serif" w:hAnsi="Liberation Serif" w:cs="Liberation Serif"/>
                <w:b w:val="0"/>
                <w:bCs w:val="0"/>
              </w:rPr>
            </w:pPr>
            <w:r w:rsidRPr="00571EC1">
              <w:rPr>
                <w:rFonts w:ascii="Liberation Serif" w:hAnsi="Liberation Serif" w:cs="Liberation Serif"/>
                <w:b w:val="0"/>
              </w:rPr>
              <w:t>Заведующий</w:t>
            </w:r>
          </w:p>
          <w:p w14:paraId="1B51DA58" w14:textId="77777777" w:rsidR="00C83193" w:rsidRPr="00571EC1" w:rsidRDefault="00C83193" w:rsidP="00ED7309">
            <w:pPr>
              <w:spacing w:before="0"/>
              <w:jc w:val="left"/>
              <w:rPr>
                <w:rFonts w:ascii="Liberation Serif" w:hAnsi="Liberation Serif" w:cs="Liberation Serif"/>
                <w:b w:val="0"/>
                <w:bCs w:val="0"/>
              </w:rPr>
            </w:pPr>
            <w:r w:rsidRPr="00571EC1">
              <w:rPr>
                <w:rFonts w:ascii="Liberation Serif" w:hAnsi="Liberation Serif" w:cs="Liberation Serif"/>
                <w:b w:val="0"/>
              </w:rPr>
              <w:t>Тункина Оксана Николаевна</w:t>
            </w:r>
          </w:p>
          <w:p w14:paraId="2E321EA9" w14:textId="77777777" w:rsidR="00C83193" w:rsidRPr="00571EC1" w:rsidRDefault="00571EC1" w:rsidP="00ED7309">
            <w:pPr>
              <w:widowControl/>
              <w:spacing w:before="0"/>
              <w:ind w:right="0"/>
              <w:jc w:val="left"/>
              <w:rPr>
                <w:rFonts w:ascii="Liberation Serif" w:hAnsi="Liberation Serif" w:cs="Liberation Serif"/>
                <w:b w:val="0"/>
              </w:rPr>
            </w:pPr>
            <w:r w:rsidRPr="00571EC1">
              <w:rPr>
                <w:rFonts w:ascii="Liberation Serif" w:hAnsi="Liberation Serif" w:cs="Liberation Serif"/>
                <w:b w:val="0"/>
              </w:rPr>
              <w:t>balt-park12@mail.ru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CF182E" w14:textId="77777777" w:rsidR="00C83193" w:rsidRPr="00571EC1" w:rsidRDefault="00571EC1" w:rsidP="00ED7309">
            <w:pPr>
              <w:widowControl/>
              <w:spacing w:before="0"/>
              <w:ind w:right="0"/>
              <w:rPr>
                <w:rFonts w:ascii="Liberation Serif" w:hAnsi="Liberation Serif" w:cs="Liberation Serif"/>
                <w:b w:val="0"/>
              </w:rPr>
            </w:pPr>
            <w:r w:rsidRPr="00571EC1">
              <w:rPr>
                <w:rFonts w:ascii="Liberation Serif" w:hAnsi="Liberation Serif" w:cs="Liberation Serif"/>
                <w:b w:val="0"/>
              </w:rPr>
              <w:t>41</w:t>
            </w:r>
          </w:p>
        </w:tc>
      </w:tr>
      <w:tr w:rsidR="00C83193" w:rsidRPr="00182A25" w14:paraId="474F4073"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78893FC4" w14:textId="77777777" w:rsidR="00C83193" w:rsidRPr="00182A25" w:rsidRDefault="00C83193" w:rsidP="00ED7309">
            <w:pPr>
              <w:spacing w:before="0"/>
              <w:ind w:right="198"/>
              <w:jc w:val="both"/>
              <w:rPr>
                <w:rFonts w:ascii="Liberation Serif" w:hAnsi="Liberation Serif" w:cs="Liberation Serif"/>
                <w:b w:val="0"/>
                <w:bCs w:val="0"/>
              </w:rPr>
            </w:pPr>
            <w:r w:rsidRPr="00182A25">
              <w:rPr>
                <w:rFonts w:ascii="Liberation Serif" w:hAnsi="Liberation Serif" w:cs="Liberation Serif"/>
                <w:b w:val="0"/>
              </w:rPr>
              <w:t>Муниципальное автономное дошкольное образовательное учреждение «Детский сад № 13»</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4602928"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Присмотр и уход за воспитанниками;</w:t>
            </w:r>
          </w:p>
          <w:p w14:paraId="3817AD30"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образовательная деятельность по основным общеобразовательным программам дошкольного образования;</w:t>
            </w:r>
          </w:p>
          <w:p w14:paraId="7F5BD31D" w14:textId="77777777" w:rsidR="00C83193" w:rsidRPr="00182A25" w:rsidRDefault="00C83193" w:rsidP="00ED7309">
            <w:pPr>
              <w:spacing w:before="0"/>
              <w:jc w:val="both"/>
              <w:rPr>
                <w:rFonts w:ascii="Liberation Serif" w:hAnsi="Liberation Serif" w:cs="Liberation Serif"/>
                <w:b w:val="0"/>
                <w:highlight w:val="yellow"/>
              </w:rPr>
            </w:pPr>
            <w:r w:rsidRPr="00182A25">
              <w:rPr>
                <w:rFonts w:ascii="Liberation Serif" w:hAnsi="Liberation Serif" w:cs="Liberation Serif"/>
                <w:b w:val="0"/>
              </w:rPr>
              <w:t>образовательная деятельность по дополнительным общеобразовательным программам (дополнительным общеразвивающим программам)</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0BF0716" w14:textId="77777777" w:rsidR="00C83193" w:rsidRPr="00571EC1" w:rsidRDefault="00C83193" w:rsidP="00ED7309">
            <w:pPr>
              <w:spacing w:before="0"/>
              <w:jc w:val="left"/>
              <w:rPr>
                <w:rFonts w:ascii="Liberation Serif" w:hAnsi="Liberation Serif" w:cs="Liberation Serif"/>
                <w:b w:val="0"/>
                <w:bCs w:val="0"/>
              </w:rPr>
            </w:pPr>
            <w:r w:rsidRPr="00571EC1">
              <w:rPr>
                <w:rFonts w:ascii="Liberation Serif" w:hAnsi="Liberation Serif" w:cs="Liberation Serif"/>
                <w:b w:val="0"/>
              </w:rPr>
              <w:t>Заведующий</w:t>
            </w:r>
          </w:p>
          <w:p w14:paraId="3B7F7ABC" w14:textId="77777777" w:rsidR="00C83193" w:rsidRPr="00571EC1" w:rsidRDefault="00C83193" w:rsidP="00ED7309">
            <w:pPr>
              <w:spacing w:before="0"/>
              <w:jc w:val="left"/>
              <w:rPr>
                <w:rFonts w:ascii="Liberation Serif" w:hAnsi="Liberation Serif" w:cs="Liberation Serif"/>
                <w:b w:val="0"/>
                <w:bCs w:val="0"/>
              </w:rPr>
            </w:pPr>
            <w:r w:rsidRPr="00571EC1">
              <w:rPr>
                <w:rFonts w:ascii="Liberation Serif" w:hAnsi="Liberation Serif" w:cs="Liberation Serif"/>
                <w:b w:val="0"/>
              </w:rPr>
              <w:t>Леонтьева Любовь Ивановна,</w:t>
            </w:r>
          </w:p>
          <w:p w14:paraId="24944A6D" w14:textId="77777777" w:rsidR="00C83193" w:rsidRPr="00571EC1" w:rsidRDefault="00C83193" w:rsidP="00ED7309">
            <w:pPr>
              <w:spacing w:before="0"/>
              <w:jc w:val="left"/>
              <w:rPr>
                <w:rFonts w:ascii="Liberation Serif" w:hAnsi="Liberation Serif" w:cs="Liberation Serif"/>
                <w:b w:val="0"/>
                <w:bCs w:val="0"/>
              </w:rPr>
            </w:pPr>
            <w:r w:rsidRPr="00571EC1">
              <w:rPr>
                <w:rFonts w:ascii="Liberation Serif" w:hAnsi="Liberation Serif" w:cs="Liberation Serif"/>
                <w:b w:val="0"/>
              </w:rPr>
              <w:t>т. 8 (34368)  7-71-43,</w:t>
            </w:r>
          </w:p>
          <w:p w14:paraId="67F80B84" w14:textId="77777777" w:rsidR="00C83193" w:rsidRPr="00571EC1" w:rsidRDefault="00C83193" w:rsidP="00ED7309">
            <w:pPr>
              <w:spacing w:before="0"/>
              <w:jc w:val="left"/>
              <w:rPr>
                <w:rFonts w:ascii="Liberation Serif" w:hAnsi="Liberation Serif" w:cs="Liberation Serif"/>
                <w:b w:val="0"/>
                <w:bCs w:val="0"/>
              </w:rPr>
            </w:pPr>
            <w:r w:rsidRPr="00571EC1">
              <w:rPr>
                <w:rFonts w:ascii="Liberation Serif" w:hAnsi="Liberation Serif" w:cs="Liberation Serif"/>
                <w:b w:val="0"/>
              </w:rPr>
              <w:t>vpdetsad13@mail.ru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DEB194" w14:textId="77777777" w:rsidR="00C83193" w:rsidRPr="00571EC1" w:rsidRDefault="00571EC1" w:rsidP="00ED7309">
            <w:pPr>
              <w:widowControl/>
              <w:spacing w:before="0"/>
              <w:ind w:right="0"/>
              <w:rPr>
                <w:rFonts w:ascii="Liberation Serif" w:hAnsi="Liberation Serif" w:cs="Liberation Serif"/>
                <w:b w:val="0"/>
              </w:rPr>
            </w:pPr>
            <w:r w:rsidRPr="00571EC1">
              <w:rPr>
                <w:rFonts w:ascii="Liberation Serif" w:hAnsi="Liberation Serif" w:cs="Liberation Serif"/>
                <w:b w:val="0"/>
              </w:rPr>
              <w:t>58</w:t>
            </w:r>
          </w:p>
        </w:tc>
      </w:tr>
      <w:tr w:rsidR="00C83193" w:rsidRPr="00182A25" w14:paraId="41955880"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466852C5" w14:textId="77777777" w:rsidR="00C83193" w:rsidRPr="00182A25" w:rsidRDefault="00C83193" w:rsidP="00ED7309">
            <w:pPr>
              <w:spacing w:before="0"/>
              <w:ind w:right="198"/>
              <w:jc w:val="both"/>
              <w:rPr>
                <w:rFonts w:ascii="Liberation Serif" w:hAnsi="Liberation Serif" w:cs="Liberation Serif"/>
                <w:b w:val="0"/>
                <w:bCs w:val="0"/>
                <w:highlight w:val="yellow"/>
              </w:rPr>
            </w:pPr>
            <w:r w:rsidRPr="00182A25">
              <w:rPr>
                <w:rFonts w:ascii="Liberation Serif" w:hAnsi="Liberation Serif" w:cs="Liberation Serif"/>
                <w:b w:val="0"/>
              </w:rPr>
              <w:t>Муниципальное автономное дошкольное образовательное учреждение «Детский сад № 17»</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B3C24FC"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Присмотр и уход за воспитанниками;</w:t>
            </w:r>
          </w:p>
          <w:p w14:paraId="3D63B415" w14:textId="77777777" w:rsidR="00C83193" w:rsidRPr="00182A25" w:rsidRDefault="00C83193" w:rsidP="00ED7309">
            <w:pPr>
              <w:spacing w:before="0"/>
              <w:jc w:val="both"/>
              <w:rPr>
                <w:rFonts w:ascii="Liberation Serif" w:hAnsi="Liberation Serif" w:cs="Liberation Serif"/>
                <w:b w:val="0"/>
                <w:highlight w:val="yellow"/>
              </w:rPr>
            </w:pPr>
            <w:r w:rsidRPr="00182A25">
              <w:rPr>
                <w:rFonts w:ascii="Liberation Serif" w:hAnsi="Liberation Serif" w:cs="Liberation Serif"/>
                <w:b w:val="0"/>
              </w:rPr>
              <w:t>образовательная деятельность по основным общеобразовательным программам дошкольного образования; образовательная деятельность по дополнительным общеобразовательным программам (дополнительным общеразвивающим программам)</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5006FFB" w14:textId="77777777" w:rsidR="00C83193" w:rsidRPr="008B413F" w:rsidRDefault="00C83193" w:rsidP="00ED7309">
            <w:pPr>
              <w:spacing w:before="0"/>
              <w:jc w:val="left"/>
              <w:rPr>
                <w:rFonts w:ascii="Liberation Serif" w:hAnsi="Liberation Serif" w:cs="Liberation Serif"/>
                <w:b w:val="0"/>
                <w:bCs w:val="0"/>
              </w:rPr>
            </w:pPr>
            <w:r w:rsidRPr="008B413F">
              <w:rPr>
                <w:rFonts w:ascii="Liberation Serif" w:hAnsi="Liberation Serif" w:cs="Liberation Serif"/>
                <w:b w:val="0"/>
              </w:rPr>
              <w:t>Заведующий</w:t>
            </w:r>
          </w:p>
          <w:p w14:paraId="6CD4CEAA" w14:textId="77777777" w:rsidR="00C83193" w:rsidRPr="008B413F" w:rsidRDefault="00C83193" w:rsidP="00ED7309">
            <w:pPr>
              <w:spacing w:before="0"/>
              <w:jc w:val="left"/>
              <w:rPr>
                <w:rFonts w:ascii="Liberation Serif" w:hAnsi="Liberation Serif" w:cs="Liberation Serif"/>
                <w:b w:val="0"/>
                <w:bCs w:val="0"/>
              </w:rPr>
            </w:pPr>
            <w:r w:rsidRPr="008B413F">
              <w:rPr>
                <w:rFonts w:ascii="Liberation Serif" w:hAnsi="Liberation Serif" w:cs="Liberation Serif"/>
                <w:b w:val="0"/>
              </w:rPr>
              <w:t>Яковлева Елена Леонидовна,</w:t>
            </w:r>
          </w:p>
          <w:p w14:paraId="3B0951D5" w14:textId="77777777" w:rsidR="00C83193" w:rsidRPr="008B413F" w:rsidRDefault="00C83193" w:rsidP="00ED7309">
            <w:pPr>
              <w:spacing w:before="0"/>
              <w:jc w:val="left"/>
              <w:rPr>
                <w:rFonts w:ascii="Liberation Serif" w:hAnsi="Liberation Serif" w:cs="Liberation Serif"/>
                <w:b w:val="0"/>
                <w:bCs w:val="0"/>
              </w:rPr>
            </w:pPr>
            <w:r w:rsidRPr="008B413F">
              <w:rPr>
                <w:rFonts w:ascii="Liberation Serif" w:hAnsi="Liberation Serif" w:cs="Liberation Serif"/>
                <w:b w:val="0"/>
              </w:rPr>
              <w:t>т. 8 (34368)  7-90-72,</w:t>
            </w:r>
          </w:p>
          <w:p w14:paraId="6F953ECE" w14:textId="77777777" w:rsidR="00C83193" w:rsidRPr="008B413F" w:rsidRDefault="00C83193" w:rsidP="00ED7309">
            <w:pPr>
              <w:spacing w:before="0"/>
              <w:jc w:val="left"/>
              <w:rPr>
                <w:rFonts w:ascii="Liberation Serif" w:hAnsi="Liberation Serif" w:cs="Liberation Serif"/>
                <w:b w:val="0"/>
                <w:bCs w:val="0"/>
              </w:rPr>
            </w:pPr>
            <w:r w:rsidRPr="008B413F">
              <w:rPr>
                <w:rFonts w:ascii="Liberation Serif" w:hAnsi="Liberation Serif" w:cs="Liberation Serif"/>
                <w:b w:val="0"/>
              </w:rPr>
              <w:t>sad17radost@mail.ru</w:t>
            </w:r>
          </w:p>
          <w:p w14:paraId="4B974A4A" w14:textId="77777777" w:rsidR="00C83193" w:rsidRPr="008B413F" w:rsidRDefault="00C83193" w:rsidP="00ED7309">
            <w:pPr>
              <w:spacing w:before="0"/>
              <w:jc w:val="left"/>
              <w:rPr>
                <w:rFonts w:ascii="Liberation Serif" w:hAnsi="Liberation Serif" w:cs="Liberation Serif"/>
                <w:b w:val="0"/>
                <w:bCs w:val="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09D0A1" w14:textId="77777777" w:rsidR="00C83193" w:rsidRPr="008B413F" w:rsidRDefault="008B413F" w:rsidP="00ED7309">
            <w:pPr>
              <w:widowControl/>
              <w:spacing w:before="0"/>
              <w:ind w:right="0"/>
              <w:rPr>
                <w:rFonts w:ascii="Liberation Serif" w:hAnsi="Liberation Serif" w:cs="Liberation Serif"/>
                <w:b w:val="0"/>
              </w:rPr>
            </w:pPr>
            <w:r w:rsidRPr="008B413F">
              <w:rPr>
                <w:rFonts w:ascii="Liberation Serif" w:hAnsi="Liberation Serif" w:cs="Liberation Serif"/>
                <w:b w:val="0"/>
              </w:rPr>
              <w:t>32</w:t>
            </w:r>
          </w:p>
        </w:tc>
      </w:tr>
      <w:tr w:rsidR="00C83193" w:rsidRPr="00182A25" w14:paraId="15657C95"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19710031" w14:textId="77777777" w:rsidR="00C83193" w:rsidRPr="00182A25" w:rsidRDefault="00C83193" w:rsidP="00ED7309">
            <w:pPr>
              <w:spacing w:before="0"/>
              <w:ind w:right="198"/>
              <w:jc w:val="both"/>
              <w:rPr>
                <w:rFonts w:ascii="Liberation Serif" w:hAnsi="Liberation Serif" w:cs="Liberation Serif"/>
                <w:b w:val="0"/>
                <w:bCs w:val="0"/>
                <w:highlight w:val="yellow"/>
              </w:rPr>
            </w:pPr>
            <w:r w:rsidRPr="00182A25">
              <w:rPr>
                <w:rFonts w:ascii="Liberation Serif" w:hAnsi="Liberation Serif" w:cs="Liberation Serif"/>
                <w:b w:val="0"/>
              </w:rPr>
              <w:t>Муниципальное автономное дошкольное образовательное учреждение «Детский сад № 19»</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1F211B8A"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Присмотр и уход за воспитанниками;</w:t>
            </w:r>
          </w:p>
          <w:p w14:paraId="542A3866"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образовательная деятельность по основным общеобразовательным программам дошкольного образования;</w:t>
            </w:r>
          </w:p>
          <w:p w14:paraId="72C294E4" w14:textId="77777777" w:rsidR="00C83193" w:rsidRPr="00182A25" w:rsidRDefault="00C83193" w:rsidP="00ED7309">
            <w:pPr>
              <w:spacing w:before="0"/>
              <w:jc w:val="both"/>
              <w:rPr>
                <w:rFonts w:ascii="Liberation Serif" w:hAnsi="Liberation Serif" w:cs="Liberation Serif"/>
                <w:b w:val="0"/>
                <w:highlight w:val="yellow"/>
              </w:rPr>
            </w:pPr>
            <w:r w:rsidRPr="00182A25">
              <w:rPr>
                <w:rFonts w:ascii="Liberation Serif" w:hAnsi="Liberation Serif" w:cs="Liberation Serif"/>
                <w:b w:val="0"/>
              </w:rPr>
              <w:t xml:space="preserve">образовательная деятельность по дополнительным </w:t>
            </w:r>
            <w:r w:rsidRPr="00182A25">
              <w:rPr>
                <w:rFonts w:ascii="Liberation Serif" w:hAnsi="Liberation Serif" w:cs="Liberation Serif"/>
                <w:b w:val="0"/>
              </w:rPr>
              <w:lastRenderedPageBreak/>
              <w:t>общеобразовательным программам (дополнительным общеразвивающим программам)</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DD6E7FD" w14:textId="77777777" w:rsidR="00C83193" w:rsidRPr="00390F55" w:rsidRDefault="00C83193" w:rsidP="00ED7309">
            <w:pPr>
              <w:spacing w:before="0"/>
              <w:jc w:val="left"/>
              <w:rPr>
                <w:rFonts w:ascii="Liberation Serif" w:hAnsi="Liberation Serif" w:cs="Liberation Serif"/>
                <w:b w:val="0"/>
                <w:bCs w:val="0"/>
              </w:rPr>
            </w:pPr>
            <w:r w:rsidRPr="00390F55">
              <w:rPr>
                <w:rFonts w:ascii="Liberation Serif" w:hAnsi="Liberation Serif" w:cs="Liberation Serif"/>
                <w:b w:val="0"/>
              </w:rPr>
              <w:lastRenderedPageBreak/>
              <w:t>Заведующий</w:t>
            </w:r>
          </w:p>
          <w:p w14:paraId="288EA3D0" w14:textId="77777777" w:rsidR="00C83193" w:rsidRPr="00390F55" w:rsidRDefault="00C83193" w:rsidP="00ED7309">
            <w:pPr>
              <w:spacing w:before="0"/>
              <w:jc w:val="left"/>
              <w:rPr>
                <w:rFonts w:ascii="Liberation Serif" w:hAnsi="Liberation Serif" w:cs="Liberation Serif"/>
                <w:b w:val="0"/>
                <w:bCs w:val="0"/>
              </w:rPr>
            </w:pPr>
            <w:r w:rsidRPr="00390F55">
              <w:rPr>
                <w:rFonts w:ascii="Liberation Serif" w:hAnsi="Liberation Serif" w:cs="Liberation Serif"/>
                <w:b w:val="0"/>
              </w:rPr>
              <w:t>Капитанова Екатерина Николаевна,</w:t>
            </w:r>
          </w:p>
          <w:p w14:paraId="032F204F" w14:textId="77777777" w:rsidR="00C83193" w:rsidRPr="00390F55" w:rsidRDefault="00C83193" w:rsidP="00ED7309">
            <w:pPr>
              <w:spacing w:before="0"/>
              <w:jc w:val="left"/>
              <w:rPr>
                <w:rFonts w:ascii="Liberation Serif" w:hAnsi="Liberation Serif" w:cs="Liberation Serif"/>
                <w:b w:val="0"/>
                <w:bCs w:val="0"/>
              </w:rPr>
            </w:pPr>
            <w:r w:rsidRPr="00390F55">
              <w:rPr>
                <w:rFonts w:ascii="Liberation Serif" w:hAnsi="Liberation Serif" w:cs="Liberation Serif"/>
                <w:b w:val="0"/>
              </w:rPr>
              <w:t>т. 8 (34368)  9-44-86,</w:t>
            </w:r>
          </w:p>
          <w:p w14:paraId="41F71D96" w14:textId="77777777" w:rsidR="00C83193" w:rsidRPr="00390F55" w:rsidRDefault="00C83193" w:rsidP="00ED7309">
            <w:pPr>
              <w:spacing w:before="0"/>
              <w:jc w:val="left"/>
              <w:rPr>
                <w:rFonts w:ascii="Liberation Serif" w:hAnsi="Liberation Serif" w:cs="Liberation Serif"/>
                <w:b w:val="0"/>
                <w:bCs w:val="0"/>
              </w:rPr>
            </w:pPr>
            <w:r w:rsidRPr="00390F55">
              <w:rPr>
                <w:rFonts w:ascii="Liberation Serif" w:hAnsi="Liberation Serif" w:cs="Liberation Serif"/>
                <w:b w:val="0"/>
              </w:rPr>
              <w:t>ya.madoo19@yandex.ru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36E7C0" w14:textId="77777777" w:rsidR="00C83193" w:rsidRPr="00390F55" w:rsidRDefault="00390F55" w:rsidP="00ED7309">
            <w:pPr>
              <w:widowControl/>
              <w:spacing w:before="0"/>
              <w:ind w:right="0"/>
              <w:rPr>
                <w:rFonts w:ascii="Liberation Serif" w:hAnsi="Liberation Serif" w:cs="Liberation Serif"/>
                <w:b w:val="0"/>
              </w:rPr>
            </w:pPr>
            <w:r w:rsidRPr="00390F55">
              <w:rPr>
                <w:rFonts w:ascii="Liberation Serif" w:hAnsi="Liberation Serif" w:cs="Liberation Serif"/>
                <w:b w:val="0"/>
              </w:rPr>
              <w:t>36</w:t>
            </w:r>
          </w:p>
        </w:tc>
      </w:tr>
      <w:tr w:rsidR="00C83193" w:rsidRPr="00182A25" w14:paraId="44E85EBF"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71690CB5" w14:textId="77777777" w:rsidR="00C83193" w:rsidRPr="00182A25" w:rsidRDefault="00C83193" w:rsidP="00ED7309">
            <w:pPr>
              <w:spacing w:before="0"/>
              <w:ind w:right="198"/>
              <w:jc w:val="both"/>
              <w:rPr>
                <w:rFonts w:ascii="Liberation Serif" w:hAnsi="Liberation Serif" w:cs="Liberation Serif"/>
                <w:b w:val="0"/>
                <w:bCs w:val="0"/>
                <w:highlight w:val="yellow"/>
              </w:rPr>
            </w:pPr>
            <w:r w:rsidRPr="00182A25">
              <w:rPr>
                <w:rFonts w:ascii="Liberation Serif" w:hAnsi="Liberation Serif" w:cs="Liberation Serif"/>
                <w:b w:val="0"/>
              </w:rPr>
              <w:t>Муниципальное автономное дошкольное образовательное учреждение «Детский сад № 22»</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6197EE0"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Присмотр и уход за воспитанниками;</w:t>
            </w:r>
          </w:p>
          <w:p w14:paraId="7B2552C7"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образовательная деятельность по основным общеобразовательным программам дошкольного образования;</w:t>
            </w:r>
          </w:p>
          <w:p w14:paraId="61E5A2B6" w14:textId="77777777" w:rsidR="00C83193" w:rsidRPr="00182A25" w:rsidRDefault="00C83193" w:rsidP="00ED7309">
            <w:pPr>
              <w:spacing w:before="0"/>
              <w:jc w:val="both"/>
              <w:rPr>
                <w:rFonts w:ascii="Liberation Serif" w:hAnsi="Liberation Serif" w:cs="Liberation Serif"/>
                <w:b w:val="0"/>
                <w:highlight w:val="yellow"/>
              </w:rPr>
            </w:pPr>
            <w:r w:rsidRPr="00182A25">
              <w:rPr>
                <w:rFonts w:ascii="Liberation Serif" w:hAnsi="Liberation Serif" w:cs="Liberation Serif"/>
                <w:b w:val="0"/>
              </w:rPr>
              <w:t>образовательная деятельность по дополнительным общеобразовательным программам (дополнительным общеразвивающим программам)</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1A01B39" w14:textId="77777777" w:rsidR="00C83193" w:rsidRPr="007E4036" w:rsidRDefault="00C83193" w:rsidP="00ED7309">
            <w:pPr>
              <w:keepNext/>
              <w:spacing w:before="0"/>
              <w:jc w:val="left"/>
              <w:outlineLvl w:val="1"/>
              <w:rPr>
                <w:rFonts w:ascii="Liberation Serif" w:hAnsi="Liberation Serif" w:cs="Liberation Serif"/>
                <w:b w:val="0"/>
                <w:bCs w:val="0"/>
              </w:rPr>
            </w:pPr>
            <w:r w:rsidRPr="007E4036">
              <w:rPr>
                <w:rFonts w:ascii="Liberation Serif" w:hAnsi="Liberation Serif" w:cs="Liberation Serif"/>
                <w:b w:val="0"/>
              </w:rPr>
              <w:t>Заведующий</w:t>
            </w:r>
          </w:p>
          <w:p w14:paraId="36414442" w14:textId="77777777" w:rsidR="00C83193" w:rsidRPr="007E4036" w:rsidRDefault="00C83193" w:rsidP="00ED7309">
            <w:pPr>
              <w:keepNext/>
              <w:spacing w:before="0"/>
              <w:jc w:val="left"/>
              <w:outlineLvl w:val="1"/>
              <w:rPr>
                <w:rFonts w:ascii="Liberation Serif" w:hAnsi="Liberation Serif" w:cs="Liberation Serif"/>
                <w:b w:val="0"/>
                <w:bCs w:val="0"/>
              </w:rPr>
            </w:pPr>
            <w:r w:rsidRPr="007E4036">
              <w:rPr>
                <w:rFonts w:ascii="Liberation Serif" w:hAnsi="Liberation Serif" w:cs="Liberation Serif"/>
                <w:b w:val="0"/>
              </w:rPr>
              <w:t>Царева Татьяна Николаевна,</w:t>
            </w:r>
          </w:p>
          <w:p w14:paraId="00E456B2" w14:textId="77777777" w:rsidR="00C83193" w:rsidRPr="007E4036" w:rsidRDefault="00C83193" w:rsidP="00ED7309">
            <w:pPr>
              <w:keepNext/>
              <w:spacing w:before="0"/>
              <w:jc w:val="left"/>
              <w:outlineLvl w:val="1"/>
              <w:rPr>
                <w:rFonts w:ascii="Liberation Serif" w:hAnsi="Liberation Serif" w:cs="Liberation Serif"/>
                <w:b w:val="0"/>
                <w:bCs w:val="0"/>
              </w:rPr>
            </w:pPr>
            <w:r w:rsidRPr="007E4036">
              <w:rPr>
                <w:rFonts w:ascii="Liberation Serif" w:hAnsi="Liberation Serif" w:cs="Liberation Serif"/>
                <w:b w:val="0"/>
              </w:rPr>
              <w:t xml:space="preserve">т. 8 (34368)  </w:t>
            </w:r>
            <w:r w:rsidR="007E4036" w:rsidRPr="007E4036">
              <w:rPr>
                <w:rFonts w:ascii="Liberation Serif" w:hAnsi="Liberation Serif" w:cs="Liberation Serif"/>
                <w:b w:val="0"/>
              </w:rPr>
              <w:t>7</w:t>
            </w:r>
            <w:r w:rsidRPr="007E4036">
              <w:rPr>
                <w:rFonts w:ascii="Liberation Serif" w:hAnsi="Liberation Serif" w:cs="Liberation Serif"/>
                <w:b w:val="0"/>
              </w:rPr>
              <w:t>-</w:t>
            </w:r>
            <w:r w:rsidR="007E4036" w:rsidRPr="007E4036">
              <w:rPr>
                <w:rFonts w:ascii="Liberation Serif" w:hAnsi="Liberation Serif" w:cs="Liberation Serif"/>
                <w:b w:val="0"/>
              </w:rPr>
              <w:t>90</w:t>
            </w:r>
            <w:r w:rsidRPr="007E4036">
              <w:rPr>
                <w:rFonts w:ascii="Liberation Serif" w:hAnsi="Liberation Serif" w:cs="Liberation Serif"/>
                <w:b w:val="0"/>
              </w:rPr>
              <w:t>-</w:t>
            </w:r>
            <w:r w:rsidR="007E4036" w:rsidRPr="007E4036">
              <w:rPr>
                <w:rFonts w:ascii="Liberation Serif" w:hAnsi="Liberation Serif" w:cs="Liberation Serif"/>
                <w:b w:val="0"/>
              </w:rPr>
              <w:t>98</w:t>
            </w:r>
            <w:r w:rsidRPr="007E4036">
              <w:rPr>
                <w:rFonts w:ascii="Liberation Serif" w:hAnsi="Liberation Serif" w:cs="Liberation Serif"/>
                <w:b w:val="0"/>
              </w:rPr>
              <w:t>, madoo_22@mail.ru</w:t>
            </w:r>
          </w:p>
          <w:p w14:paraId="52DE9F6A" w14:textId="77777777" w:rsidR="00C83193" w:rsidRPr="007E4036" w:rsidRDefault="00C83193" w:rsidP="00ED7309">
            <w:pPr>
              <w:spacing w:before="0"/>
              <w:jc w:val="left"/>
              <w:rPr>
                <w:rFonts w:ascii="Liberation Serif" w:hAnsi="Liberation Serif" w:cs="Liberation Serif"/>
                <w:b w:val="0"/>
                <w:bCs w:val="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1967A8E" w14:textId="77777777" w:rsidR="00C83193" w:rsidRPr="007E4036" w:rsidRDefault="007E4036" w:rsidP="00ED7309">
            <w:pPr>
              <w:widowControl/>
              <w:spacing w:before="0"/>
              <w:ind w:right="0"/>
              <w:rPr>
                <w:rFonts w:ascii="Liberation Serif" w:hAnsi="Liberation Serif" w:cs="Liberation Serif"/>
                <w:b w:val="0"/>
              </w:rPr>
            </w:pPr>
            <w:r w:rsidRPr="007E4036">
              <w:rPr>
                <w:rFonts w:ascii="Liberation Serif" w:hAnsi="Liberation Serif" w:cs="Liberation Serif"/>
                <w:b w:val="0"/>
              </w:rPr>
              <w:t>64</w:t>
            </w:r>
          </w:p>
        </w:tc>
      </w:tr>
      <w:tr w:rsidR="00C83193" w:rsidRPr="00182A25" w14:paraId="47B06C4D"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218791F7" w14:textId="77777777" w:rsidR="00C83193" w:rsidRPr="00182A25" w:rsidRDefault="00C83193" w:rsidP="00ED7309">
            <w:pPr>
              <w:spacing w:before="0"/>
              <w:ind w:right="198"/>
              <w:jc w:val="both"/>
              <w:rPr>
                <w:rFonts w:ascii="Liberation Serif" w:hAnsi="Liberation Serif" w:cs="Liberation Serif"/>
                <w:b w:val="0"/>
                <w:bCs w:val="0"/>
                <w:highlight w:val="yellow"/>
              </w:rPr>
            </w:pPr>
            <w:r w:rsidRPr="00182A25">
              <w:rPr>
                <w:rFonts w:ascii="Liberation Serif" w:hAnsi="Liberation Serif" w:cs="Liberation Serif"/>
                <w:b w:val="0"/>
              </w:rPr>
              <w:t>Муниципальное автономное дошкольное образовательное учреждение «Детский сад № 23»</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8F77CA1"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Присмотр и уход за воспитанниками;</w:t>
            </w:r>
          </w:p>
          <w:p w14:paraId="79752CC3"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образовательная деятельность по основным общеобразовательным программам дошкольного образования;</w:t>
            </w:r>
          </w:p>
          <w:p w14:paraId="1F4333D8" w14:textId="77777777" w:rsidR="00C83193" w:rsidRPr="00182A25" w:rsidRDefault="00C83193" w:rsidP="00ED7309">
            <w:pPr>
              <w:spacing w:before="0"/>
              <w:jc w:val="both"/>
              <w:rPr>
                <w:rFonts w:ascii="Liberation Serif" w:hAnsi="Liberation Serif" w:cs="Liberation Serif"/>
                <w:b w:val="0"/>
                <w:highlight w:val="yellow"/>
              </w:rPr>
            </w:pPr>
            <w:r w:rsidRPr="00182A25">
              <w:rPr>
                <w:rFonts w:ascii="Liberation Serif" w:hAnsi="Liberation Serif" w:cs="Liberation Serif"/>
                <w:b w:val="0"/>
              </w:rPr>
              <w:t>образовательная деятельность по дополнительным общеобразовательным программам (дополнительным общеразвивающим программам)</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028BACF" w14:textId="77777777" w:rsidR="00C83193" w:rsidRPr="007C0A2C" w:rsidRDefault="00C83193" w:rsidP="00ED7309">
            <w:pPr>
              <w:spacing w:before="0"/>
              <w:ind w:right="198"/>
              <w:jc w:val="left"/>
              <w:rPr>
                <w:rFonts w:ascii="Liberation Serif" w:hAnsi="Liberation Serif" w:cs="Liberation Serif"/>
                <w:b w:val="0"/>
              </w:rPr>
            </w:pPr>
            <w:r w:rsidRPr="007C0A2C">
              <w:rPr>
                <w:rFonts w:ascii="Liberation Serif" w:hAnsi="Liberation Serif" w:cs="Liberation Serif"/>
                <w:b w:val="0"/>
              </w:rPr>
              <w:t xml:space="preserve">Заведующий </w:t>
            </w:r>
          </w:p>
          <w:p w14:paraId="65939321" w14:textId="77777777" w:rsidR="00C83193" w:rsidRPr="007C0A2C" w:rsidRDefault="00C83193" w:rsidP="00ED7309">
            <w:pPr>
              <w:spacing w:before="0"/>
              <w:ind w:right="198"/>
              <w:jc w:val="left"/>
              <w:rPr>
                <w:rFonts w:ascii="Liberation Serif" w:hAnsi="Liberation Serif" w:cs="Liberation Serif"/>
                <w:b w:val="0"/>
                <w:bCs w:val="0"/>
              </w:rPr>
            </w:pPr>
            <w:r w:rsidRPr="007C0A2C">
              <w:rPr>
                <w:rFonts w:ascii="Liberation Serif" w:hAnsi="Liberation Serif" w:cs="Liberation Serif"/>
                <w:b w:val="0"/>
              </w:rPr>
              <w:t>Мухаярова Юлия Геннадьевна,</w:t>
            </w:r>
          </w:p>
          <w:p w14:paraId="6980439C" w14:textId="77777777" w:rsidR="00C83193" w:rsidRPr="007C0A2C" w:rsidRDefault="00C83193" w:rsidP="00ED7309">
            <w:pPr>
              <w:spacing w:before="0"/>
              <w:ind w:right="198"/>
              <w:jc w:val="left"/>
              <w:rPr>
                <w:rFonts w:ascii="Liberation Serif" w:hAnsi="Liberation Serif" w:cs="Liberation Serif"/>
                <w:b w:val="0"/>
                <w:bCs w:val="0"/>
              </w:rPr>
            </w:pPr>
            <w:r w:rsidRPr="007C0A2C">
              <w:rPr>
                <w:rFonts w:ascii="Liberation Serif" w:hAnsi="Liberation Serif" w:cs="Liberation Serif"/>
                <w:b w:val="0"/>
              </w:rPr>
              <w:t>т. 8 (34368)  7 – 90 - 39,</w:t>
            </w:r>
          </w:p>
          <w:p w14:paraId="78AEA3B7" w14:textId="77777777" w:rsidR="00C83193" w:rsidRPr="007C0A2C" w:rsidRDefault="00C83193" w:rsidP="00ED7309">
            <w:pPr>
              <w:spacing w:before="0"/>
              <w:ind w:right="198"/>
              <w:jc w:val="left"/>
              <w:rPr>
                <w:rFonts w:ascii="Liberation Serif" w:hAnsi="Liberation Serif" w:cs="Liberation Serif"/>
                <w:b w:val="0"/>
                <w:bCs w:val="0"/>
              </w:rPr>
            </w:pPr>
            <w:r w:rsidRPr="007C0A2C">
              <w:rPr>
                <w:rFonts w:ascii="Liberation Serif" w:hAnsi="Liberation Serif" w:cs="Liberation Serif"/>
                <w:b w:val="0"/>
              </w:rPr>
              <w:t>detskiysad23@mail.ru</w:t>
            </w:r>
          </w:p>
          <w:p w14:paraId="5ECBA0D5" w14:textId="77777777" w:rsidR="00C83193" w:rsidRPr="007C0A2C" w:rsidRDefault="00C83193" w:rsidP="00ED7309">
            <w:pPr>
              <w:spacing w:before="0"/>
              <w:jc w:val="left"/>
              <w:rPr>
                <w:rFonts w:ascii="Liberation Serif" w:hAnsi="Liberation Serif" w:cs="Liberation Serif"/>
                <w:b w:val="0"/>
                <w:bCs w:val="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4E6073C" w14:textId="77777777" w:rsidR="00C83193" w:rsidRPr="007C0A2C" w:rsidRDefault="007C0A2C" w:rsidP="00ED7309">
            <w:pPr>
              <w:widowControl/>
              <w:spacing w:before="0"/>
              <w:ind w:right="0"/>
              <w:rPr>
                <w:rFonts w:ascii="Liberation Serif" w:hAnsi="Liberation Serif" w:cs="Liberation Serif"/>
                <w:b w:val="0"/>
              </w:rPr>
            </w:pPr>
            <w:r w:rsidRPr="007C0A2C">
              <w:rPr>
                <w:rFonts w:ascii="Liberation Serif" w:hAnsi="Liberation Serif" w:cs="Liberation Serif"/>
                <w:b w:val="0"/>
              </w:rPr>
              <w:t>41</w:t>
            </w:r>
          </w:p>
        </w:tc>
      </w:tr>
      <w:tr w:rsidR="00C83193" w:rsidRPr="00182A25" w14:paraId="7DD24F97"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5637A834" w14:textId="77777777" w:rsidR="00C83193" w:rsidRPr="00182A25" w:rsidRDefault="00C83193" w:rsidP="00ED7309">
            <w:pPr>
              <w:spacing w:before="0"/>
              <w:ind w:right="198"/>
              <w:jc w:val="both"/>
              <w:rPr>
                <w:rFonts w:ascii="Liberation Serif" w:hAnsi="Liberation Serif" w:cs="Liberation Serif"/>
                <w:b w:val="0"/>
                <w:bCs w:val="0"/>
                <w:highlight w:val="yellow"/>
              </w:rPr>
            </w:pPr>
            <w:r w:rsidRPr="00182A25">
              <w:rPr>
                <w:rFonts w:ascii="Liberation Serif" w:hAnsi="Liberation Serif" w:cs="Liberation Serif"/>
                <w:b w:val="0"/>
              </w:rPr>
              <w:t>Муниципальное автономное дошкольное образовательное учреждение «Детский сад № 24»</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303CB1C0"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Присмотр и уход за воспитанниками;</w:t>
            </w:r>
          </w:p>
          <w:p w14:paraId="237BEAF1"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образовательная деятельность по основным общеобразовательным программам дошкольного образования;</w:t>
            </w:r>
          </w:p>
          <w:p w14:paraId="63F0F15F" w14:textId="77777777" w:rsidR="00C83193" w:rsidRPr="00182A25" w:rsidRDefault="00C83193" w:rsidP="00ED7309">
            <w:pPr>
              <w:spacing w:before="0"/>
              <w:jc w:val="both"/>
              <w:rPr>
                <w:rFonts w:ascii="Liberation Serif" w:hAnsi="Liberation Serif" w:cs="Liberation Serif"/>
                <w:b w:val="0"/>
                <w:highlight w:val="yellow"/>
              </w:rPr>
            </w:pPr>
            <w:r w:rsidRPr="00182A25">
              <w:rPr>
                <w:rFonts w:ascii="Liberation Serif" w:hAnsi="Liberation Serif" w:cs="Liberation Serif"/>
                <w:b w:val="0"/>
              </w:rPr>
              <w:t>образовательная деятельность по дополнительным общеобразовательным программам (дополнительным общеразвивающим программам)</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D68B0D7" w14:textId="77777777" w:rsidR="00C83193" w:rsidRPr="00F2044B" w:rsidRDefault="00C83193" w:rsidP="00ED7309">
            <w:pPr>
              <w:spacing w:before="0"/>
              <w:jc w:val="left"/>
              <w:rPr>
                <w:rFonts w:ascii="Liberation Serif" w:hAnsi="Liberation Serif" w:cs="Liberation Serif"/>
                <w:b w:val="0"/>
                <w:bCs w:val="0"/>
              </w:rPr>
            </w:pPr>
            <w:r w:rsidRPr="00F2044B">
              <w:rPr>
                <w:rFonts w:ascii="Liberation Serif" w:hAnsi="Liberation Serif" w:cs="Liberation Serif"/>
                <w:b w:val="0"/>
              </w:rPr>
              <w:t>Заведующий</w:t>
            </w:r>
          </w:p>
          <w:p w14:paraId="2454EE17" w14:textId="77777777" w:rsidR="00C83193" w:rsidRPr="00F2044B" w:rsidRDefault="00C83193" w:rsidP="00ED7309">
            <w:pPr>
              <w:spacing w:before="0"/>
              <w:jc w:val="left"/>
              <w:rPr>
                <w:rFonts w:ascii="Liberation Serif" w:hAnsi="Liberation Serif" w:cs="Liberation Serif"/>
                <w:b w:val="0"/>
                <w:bCs w:val="0"/>
              </w:rPr>
            </w:pPr>
            <w:r w:rsidRPr="00F2044B">
              <w:rPr>
                <w:rFonts w:ascii="Liberation Serif" w:hAnsi="Liberation Serif" w:cs="Liberation Serif"/>
                <w:b w:val="0"/>
              </w:rPr>
              <w:t>Денисова Оксана Алексеевна,</w:t>
            </w:r>
          </w:p>
          <w:p w14:paraId="693EB4DB" w14:textId="77777777" w:rsidR="00C83193" w:rsidRPr="00F2044B" w:rsidRDefault="00C83193" w:rsidP="00ED7309">
            <w:pPr>
              <w:spacing w:before="0"/>
              <w:jc w:val="left"/>
              <w:rPr>
                <w:rFonts w:ascii="Liberation Serif" w:hAnsi="Liberation Serif" w:cs="Liberation Serif"/>
                <w:b w:val="0"/>
                <w:bCs w:val="0"/>
              </w:rPr>
            </w:pPr>
            <w:r w:rsidRPr="00F2044B">
              <w:rPr>
                <w:rFonts w:ascii="Liberation Serif" w:hAnsi="Liberation Serif" w:cs="Liberation Serif"/>
                <w:b w:val="0"/>
              </w:rPr>
              <w:t>т. 8 (34368)  7-90-40, detskiy.sad.malyshok@yandex.ru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5AD20DC" w14:textId="77777777" w:rsidR="00C83193" w:rsidRPr="00F2044B" w:rsidRDefault="00F2044B" w:rsidP="00ED7309">
            <w:pPr>
              <w:widowControl/>
              <w:spacing w:before="0"/>
              <w:ind w:right="0"/>
              <w:rPr>
                <w:rFonts w:ascii="Liberation Serif" w:hAnsi="Liberation Serif" w:cs="Liberation Serif"/>
                <w:b w:val="0"/>
              </w:rPr>
            </w:pPr>
            <w:r w:rsidRPr="00F2044B">
              <w:rPr>
                <w:rFonts w:ascii="Liberation Serif" w:hAnsi="Liberation Serif" w:cs="Liberation Serif"/>
                <w:b w:val="0"/>
              </w:rPr>
              <w:t>30</w:t>
            </w:r>
          </w:p>
        </w:tc>
      </w:tr>
      <w:tr w:rsidR="00C83193" w:rsidRPr="00182A25" w14:paraId="07FB4D9E"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0844527D" w14:textId="77777777" w:rsidR="00C83193" w:rsidRPr="00182A25" w:rsidRDefault="00C83193" w:rsidP="00ED7309">
            <w:pPr>
              <w:spacing w:before="0"/>
              <w:ind w:right="198"/>
              <w:jc w:val="both"/>
              <w:rPr>
                <w:rFonts w:ascii="Liberation Serif" w:hAnsi="Liberation Serif" w:cs="Liberation Serif"/>
                <w:b w:val="0"/>
                <w:bCs w:val="0"/>
                <w:highlight w:val="yellow"/>
              </w:rPr>
            </w:pPr>
            <w:r w:rsidRPr="00182A25">
              <w:rPr>
                <w:rFonts w:ascii="Liberation Serif" w:hAnsi="Liberation Serif" w:cs="Liberation Serif"/>
                <w:b w:val="0"/>
              </w:rPr>
              <w:t>Муниципальное автономное дошкольное образовательное учреждение «Детский сад № 26»</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01D37FD"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Присмотр и уход за воспитанниками;</w:t>
            </w:r>
          </w:p>
          <w:p w14:paraId="3BF9AFB0"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образовательная деятельность по основным общеобразовательным программам дошкольного образования;</w:t>
            </w:r>
          </w:p>
          <w:p w14:paraId="74D5D76A" w14:textId="77777777" w:rsidR="00C83193" w:rsidRPr="00182A25" w:rsidRDefault="00C83193" w:rsidP="00ED7309">
            <w:pPr>
              <w:spacing w:before="0"/>
              <w:jc w:val="both"/>
              <w:rPr>
                <w:rFonts w:ascii="Liberation Serif" w:hAnsi="Liberation Serif" w:cs="Liberation Serif"/>
                <w:b w:val="0"/>
                <w:highlight w:val="yellow"/>
              </w:rPr>
            </w:pPr>
            <w:r w:rsidRPr="00182A25">
              <w:rPr>
                <w:rFonts w:ascii="Liberation Serif" w:hAnsi="Liberation Serif" w:cs="Liberation Serif"/>
                <w:b w:val="0"/>
              </w:rPr>
              <w:t>образовательная деятельность по дополнительным общеобразовательным программам (дополнительным общеразвивающим программам)</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AB5ED9A" w14:textId="77777777" w:rsidR="00C83193" w:rsidRPr="00C11EFA" w:rsidRDefault="00C83193" w:rsidP="00ED7309">
            <w:pPr>
              <w:spacing w:before="0"/>
              <w:jc w:val="left"/>
              <w:rPr>
                <w:rFonts w:ascii="Liberation Serif" w:hAnsi="Liberation Serif" w:cs="Liberation Serif"/>
                <w:b w:val="0"/>
                <w:bCs w:val="0"/>
              </w:rPr>
            </w:pPr>
            <w:r w:rsidRPr="00C11EFA">
              <w:rPr>
                <w:rFonts w:ascii="Liberation Serif" w:hAnsi="Liberation Serif" w:cs="Liberation Serif"/>
                <w:b w:val="0"/>
              </w:rPr>
              <w:t>Заведующий</w:t>
            </w:r>
          </w:p>
          <w:p w14:paraId="4068FC98" w14:textId="77777777" w:rsidR="00C83193" w:rsidRPr="00C11EFA" w:rsidRDefault="00C11EFA" w:rsidP="00ED7309">
            <w:pPr>
              <w:spacing w:before="0"/>
              <w:jc w:val="left"/>
              <w:rPr>
                <w:rFonts w:ascii="Liberation Serif" w:hAnsi="Liberation Serif" w:cs="Liberation Serif"/>
                <w:b w:val="0"/>
                <w:bCs w:val="0"/>
              </w:rPr>
            </w:pPr>
            <w:r w:rsidRPr="00C11EFA">
              <w:rPr>
                <w:rFonts w:ascii="Liberation Serif" w:hAnsi="Liberation Serif" w:cs="Liberation Serif"/>
                <w:b w:val="0"/>
              </w:rPr>
              <w:t>Попова Галина Михайловна</w:t>
            </w:r>
            <w:r w:rsidR="00C83193" w:rsidRPr="00C11EFA">
              <w:rPr>
                <w:rFonts w:ascii="Liberation Serif" w:hAnsi="Liberation Serif" w:cs="Liberation Serif"/>
                <w:b w:val="0"/>
              </w:rPr>
              <w:t>,</w:t>
            </w:r>
          </w:p>
          <w:p w14:paraId="16AF3048" w14:textId="77777777" w:rsidR="00C83193" w:rsidRPr="00C11EFA" w:rsidRDefault="00C83193" w:rsidP="00ED7309">
            <w:pPr>
              <w:spacing w:before="0"/>
              <w:jc w:val="left"/>
              <w:rPr>
                <w:rFonts w:ascii="Liberation Serif" w:hAnsi="Liberation Serif" w:cs="Liberation Serif"/>
                <w:b w:val="0"/>
                <w:bCs w:val="0"/>
              </w:rPr>
            </w:pPr>
            <w:r w:rsidRPr="00C11EFA">
              <w:rPr>
                <w:rFonts w:ascii="Liberation Serif" w:hAnsi="Liberation Serif" w:cs="Liberation Serif"/>
                <w:b w:val="0"/>
              </w:rPr>
              <w:t>т. 8 (34368)  7-90-41,</w:t>
            </w:r>
          </w:p>
          <w:p w14:paraId="59DC048F" w14:textId="77777777" w:rsidR="00C83193" w:rsidRPr="00C11EFA" w:rsidRDefault="00C83193" w:rsidP="00ED7309">
            <w:pPr>
              <w:spacing w:before="0"/>
              <w:jc w:val="left"/>
              <w:rPr>
                <w:rFonts w:ascii="Liberation Serif" w:hAnsi="Liberation Serif" w:cs="Liberation Serif"/>
                <w:b w:val="0"/>
                <w:bCs w:val="0"/>
              </w:rPr>
            </w:pPr>
            <w:r w:rsidRPr="00C11EFA">
              <w:rPr>
                <w:rFonts w:ascii="Liberation Serif" w:hAnsi="Liberation Serif" w:cs="Liberation Serif"/>
                <w:b w:val="0"/>
              </w:rPr>
              <w:t>dou26@bk.ru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A7C9F3" w14:textId="77777777" w:rsidR="00C83193" w:rsidRPr="00C11EFA" w:rsidRDefault="00C11EFA" w:rsidP="00ED7309">
            <w:pPr>
              <w:widowControl/>
              <w:spacing w:before="0"/>
              <w:ind w:right="0"/>
              <w:rPr>
                <w:rFonts w:ascii="Liberation Serif" w:hAnsi="Liberation Serif" w:cs="Liberation Serif"/>
                <w:b w:val="0"/>
              </w:rPr>
            </w:pPr>
            <w:r w:rsidRPr="00C11EFA">
              <w:rPr>
                <w:rFonts w:ascii="Liberation Serif" w:hAnsi="Liberation Serif" w:cs="Liberation Serif"/>
                <w:b w:val="0"/>
              </w:rPr>
              <w:t>26</w:t>
            </w:r>
          </w:p>
        </w:tc>
      </w:tr>
      <w:tr w:rsidR="00C83193" w:rsidRPr="00182A25" w14:paraId="34F4B584"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4EDD4DCF" w14:textId="77777777" w:rsidR="00C83193" w:rsidRPr="00182A25" w:rsidRDefault="00C83193" w:rsidP="00ED7309">
            <w:pPr>
              <w:spacing w:before="0"/>
              <w:ind w:right="198"/>
              <w:jc w:val="both"/>
              <w:rPr>
                <w:rFonts w:ascii="Liberation Serif" w:hAnsi="Liberation Serif" w:cs="Liberation Serif"/>
                <w:b w:val="0"/>
                <w:bCs w:val="0"/>
                <w:highlight w:val="yellow"/>
              </w:rPr>
            </w:pPr>
            <w:r w:rsidRPr="00182A25">
              <w:rPr>
                <w:rFonts w:ascii="Liberation Serif" w:hAnsi="Liberation Serif" w:cs="Liberation Serif"/>
                <w:b w:val="0"/>
              </w:rPr>
              <w:t>Муниципальное автономное дошкольное образовательное учреждение «Детский сад № 28»</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1AFEECDF"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Присмотр и уход за воспитанниками;</w:t>
            </w:r>
          </w:p>
          <w:p w14:paraId="40D1E55A"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образовательная деятельность по основным общеобразовательным программам дошкольного образования</w:t>
            </w:r>
          </w:p>
          <w:p w14:paraId="4F588C54" w14:textId="77777777" w:rsidR="00C83193" w:rsidRPr="00182A25" w:rsidRDefault="00C83193" w:rsidP="00ED7309">
            <w:pPr>
              <w:spacing w:before="0"/>
              <w:jc w:val="both"/>
              <w:rPr>
                <w:rFonts w:ascii="Liberation Serif" w:hAnsi="Liberation Serif" w:cs="Liberation Serif"/>
                <w:b w:val="0"/>
                <w:highlight w:val="yellow"/>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30C5C2B" w14:textId="77777777" w:rsidR="00C83193" w:rsidRPr="00AB5245" w:rsidRDefault="00C83193" w:rsidP="00ED7309">
            <w:pPr>
              <w:spacing w:before="0"/>
              <w:jc w:val="left"/>
              <w:rPr>
                <w:rFonts w:ascii="Liberation Serif" w:hAnsi="Liberation Serif" w:cs="Liberation Serif"/>
                <w:b w:val="0"/>
                <w:bCs w:val="0"/>
              </w:rPr>
            </w:pPr>
            <w:r w:rsidRPr="00AB5245">
              <w:rPr>
                <w:rFonts w:ascii="Liberation Serif" w:hAnsi="Liberation Serif" w:cs="Liberation Serif"/>
                <w:b w:val="0"/>
              </w:rPr>
              <w:t>Заведующий</w:t>
            </w:r>
          </w:p>
          <w:p w14:paraId="5C389571" w14:textId="77777777" w:rsidR="00C83193" w:rsidRPr="00AB5245" w:rsidRDefault="00C83193" w:rsidP="00ED7309">
            <w:pPr>
              <w:spacing w:before="0"/>
              <w:jc w:val="left"/>
              <w:rPr>
                <w:rFonts w:ascii="Liberation Serif" w:hAnsi="Liberation Serif" w:cs="Liberation Serif"/>
                <w:b w:val="0"/>
                <w:bCs w:val="0"/>
              </w:rPr>
            </w:pPr>
            <w:r w:rsidRPr="00AB5245">
              <w:rPr>
                <w:rFonts w:ascii="Liberation Serif" w:hAnsi="Liberation Serif" w:cs="Liberation Serif"/>
                <w:b w:val="0"/>
              </w:rPr>
              <w:t>Десятова Юлия Владимировна</w:t>
            </w:r>
          </w:p>
          <w:p w14:paraId="01C9F642" w14:textId="77777777" w:rsidR="00C83193" w:rsidRPr="00AB5245" w:rsidRDefault="00C83193" w:rsidP="00ED7309">
            <w:pPr>
              <w:spacing w:before="0"/>
              <w:jc w:val="left"/>
              <w:rPr>
                <w:rFonts w:ascii="Liberation Serif" w:hAnsi="Liberation Serif" w:cs="Liberation Serif"/>
                <w:b w:val="0"/>
              </w:rPr>
            </w:pPr>
            <w:r w:rsidRPr="00AB5245">
              <w:rPr>
                <w:rFonts w:ascii="Liberation Serif" w:hAnsi="Liberation Serif" w:cs="Liberation Serif"/>
                <w:b w:val="0"/>
              </w:rPr>
              <w:t xml:space="preserve">т. 8 (34368)  7-90-44, </w:t>
            </w:r>
          </w:p>
          <w:p w14:paraId="3BF8EC29" w14:textId="77777777" w:rsidR="00C83193" w:rsidRPr="00AB5245" w:rsidRDefault="00C83193" w:rsidP="00ED7309">
            <w:pPr>
              <w:spacing w:before="0"/>
              <w:jc w:val="left"/>
              <w:rPr>
                <w:rFonts w:ascii="Liberation Serif" w:hAnsi="Liberation Serif" w:cs="Liberation Serif"/>
                <w:b w:val="0"/>
                <w:bCs w:val="0"/>
              </w:rPr>
            </w:pPr>
            <w:r w:rsidRPr="00AB5245">
              <w:rPr>
                <w:rFonts w:ascii="Liberation Serif" w:hAnsi="Liberation Serif" w:cs="Liberation Serif"/>
                <w:b w:val="0"/>
              </w:rPr>
              <w:t xml:space="preserve"> det-sad28@mail.ru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88C4DA" w14:textId="77777777" w:rsidR="00C83193" w:rsidRPr="00AB5245" w:rsidRDefault="00AB5245" w:rsidP="00ED7309">
            <w:pPr>
              <w:widowControl/>
              <w:spacing w:before="0"/>
              <w:ind w:right="0"/>
              <w:rPr>
                <w:rFonts w:ascii="Liberation Serif" w:hAnsi="Liberation Serif" w:cs="Liberation Serif"/>
                <w:b w:val="0"/>
              </w:rPr>
            </w:pPr>
            <w:r w:rsidRPr="00AB5245">
              <w:rPr>
                <w:rFonts w:ascii="Liberation Serif" w:hAnsi="Liberation Serif" w:cs="Liberation Serif"/>
                <w:b w:val="0"/>
              </w:rPr>
              <w:t>49</w:t>
            </w:r>
          </w:p>
        </w:tc>
      </w:tr>
      <w:tr w:rsidR="00C83193" w:rsidRPr="00182A25" w14:paraId="7A91633C"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2AE44605" w14:textId="77777777" w:rsidR="00C83193" w:rsidRPr="00182A25" w:rsidRDefault="00C83193" w:rsidP="00ED7309">
            <w:pPr>
              <w:spacing w:before="0"/>
              <w:ind w:right="198"/>
              <w:jc w:val="both"/>
              <w:rPr>
                <w:rFonts w:ascii="Liberation Serif" w:hAnsi="Liberation Serif" w:cs="Liberation Serif"/>
                <w:b w:val="0"/>
                <w:bCs w:val="0"/>
                <w:highlight w:val="yellow"/>
              </w:rPr>
            </w:pPr>
            <w:r w:rsidRPr="00182A25">
              <w:rPr>
                <w:rFonts w:ascii="Liberation Serif" w:hAnsi="Liberation Serif" w:cs="Liberation Serif"/>
                <w:b w:val="0"/>
              </w:rPr>
              <w:t xml:space="preserve">Муниципальное автономное дошкольное образовательное </w:t>
            </w:r>
            <w:r w:rsidRPr="00182A25">
              <w:rPr>
                <w:rFonts w:ascii="Liberation Serif" w:hAnsi="Liberation Serif" w:cs="Liberation Serif"/>
                <w:b w:val="0"/>
              </w:rPr>
              <w:lastRenderedPageBreak/>
              <w:t>учреждение «Детский сад № 29»</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125F0915"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lastRenderedPageBreak/>
              <w:t>Присмотр и уход за воспитанниками;</w:t>
            </w:r>
          </w:p>
          <w:p w14:paraId="62EC273E"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 xml:space="preserve">образовательная деятельность по основным </w:t>
            </w:r>
            <w:r w:rsidRPr="00182A25">
              <w:rPr>
                <w:rFonts w:ascii="Liberation Serif" w:hAnsi="Liberation Serif" w:cs="Liberation Serif"/>
                <w:b w:val="0"/>
              </w:rPr>
              <w:lastRenderedPageBreak/>
              <w:t>общеобразовательным программам дошкольного образования;</w:t>
            </w:r>
          </w:p>
          <w:p w14:paraId="18AA73B5" w14:textId="77777777" w:rsidR="00C83193" w:rsidRPr="00182A25" w:rsidRDefault="00C83193" w:rsidP="00ED7309">
            <w:pPr>
              <w:spacing w:before="0"/>
              <w:jc w:val="both"/>
              <w:rPr>
                <w:rFonts w:ascii="Liberation Serif" w:hAnsi="Liberation Serif" w:cs="Liberation Serif"/>
                <w:b w:val="0"/>
                <w:highlight w:val="yellow"/>
              </w:rPr>
            </w:pPr>
            <w:r w:rsidRPr="00182A25">
              <w:rPr>
                <w:rFonts w:ascii="Liberation Serif" w:hAnsi="Liberation Serif" w:cs="Liberation Serif"/>
                <w:b w:val="0"/>
              </w:rPr>
              <w:t>образовательная деятельность по дополнительным общеобразовательным программам (дополнительным общеразвивающим программам)</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E2595BC" w14:textId="77777777" w:rsidR="00C83193" w:rsidRPr="00470ABC" w:rsidRDefault="00C83193" w:rsidP="00ED7309">
            <w:pPr>
              <w:spacing w:before="0"/>
              <w:jc w:val="left"/>
              <w:rPr>
                <w:rFonts w:ascii="Liberation Serif" w:hAnsi="Liberation Serif" w:cs="Liberation Serif"/>
                <w:b w:val="0"/>
                <w:bCs w:val="0"/>
              </w:rPr>
            </w:pPr>
            <w:r w:rsidRPr="00470ABC">
              <w:rPr>
                <w:rFonts w:ascii="Liberation Serif" w:hAnsi="Liberation Serif" w:cs="Liberation Serif"/>
                <w:b w:val="0"/>
              </w:rPr>
              <w:lastRenderedPageBreak/>
              <w:t>Заведующий</w:t>
            </w:r>
          </w:p>
          <w:p w14:paraId="62EE22DD" w14:textId="77777777" w:rsidR="00C83193" w:rsidRPr="00470ABC" w:rsidRDefault="00C83193" w:rsidP="00ED7309">
            <w:pPr>
              <w:spacing w:before="0"/>
              <w:jc w:val="left"/>
              <w:rPr>
                <w:rFonts w:ascii="Liberation Serif" w:hAnsi="Liberation Serif" w:cs="Liberation Serif"/>
                <w:b w:val="0"/>
                <w:bCs w:val="0"/>
              </w:rPr>
            </w:pPr>
            <w:r w:rsidRPr="00470ABC">
              <w:rPr>
                <w:rFonts w:ascii="Liberation Serif" w:hAnsi="Liberation Serif" w:cs="Liberation Serif"/>
                <w:b w:val="0"/>
              </w:rPr>
              <w:t>Швецова Лариса Игоревна,</w:t>
            </w:r>
          </w:p>
          <w:p w14:paraId="64BC62C2" w14:textId="77777777" w:rsidR="00C83193" w:rsidRPr="00470ABC" w:rsidRDefault="00C83193" w:rsidP="00ED7309">
            <w:pPr>
              <w:spacing w:before="0"/>
              <w:jc w:val="left"/>
              <w:rPr>
                <w:rFonts w:ascii="Liberation Serif" w:hAnsi="Liberation Serif" w:cs="Liberation Serif"/>
                <w:b w:val="0"/>
              </w:rPr>
            </w:pPr>
            <w:r w:rsidRPr="00470ABC">
              <w:rPr>
                <w:rFonts w:ascii="Liberation Serif" w:hAnsi="Liberation Serif" w:cs="Liberation Serif"/>
                <w:b w:val="0"/>
              </w:rPr>
              <w:lastRenderedPageBreak/>
              <w:t>т. 8 (34368)  7- 90 - 6</w:t>
            </w:r>
            <w:r w:rsidR="00470ABC" w:rsidRPr="00470ABC">
              <w:rPr>
                <w:rFonts w:ascii="Liberation Serif" w:hAnsi="Liberation Serif" w:cs="Liberation Serif"/>
                <w:b w:val="0"/>
              </w:rPr>
              <w:t>5</w:t>
            </w:r>
            <w:r w:rsidRPr="00470ABC">
              <w:rPr>
                <w:rFonts w:ascii="Liberation Serif" w:hAnsi="Liberation Serif" w:cs="Liberation Serif"/>
                <w:b w:val="0"/>
              </w:rPr>
              <w:t>,</w:t>
            </w:r>
          </w:p>
          <w:p w14:paraId="2A258A97" w14:textId="77777777" w:rsidR="00C83193" w:rsidRPr="00470ABC" w:rsidRDefault="00C83193" w:rsidP="00ED7309">
            <w:pPr>
              <w:spacing w:before="0"/>
              <w:jc w:val="left"/>
              <w:rPr>
                <w:rFonts w:ascii="Liberation Serif" w:hAnsi="Liberation Serif" w:cs="Liberation Serif"/>
                <w:b w:val="0"/>
                <w:bCs w:val="0"/>
              </w:rPr>
            </w:pPr>
            <w:r w:rsidRPr="00470ABC">
              <w:rPr>
                <w:rFonts w:ascii="Liberation Serif" w:hAnsi="Liberation Serif" w:cs="Liberation Serif"/>
                <w:b w:val="0"/>
              </w:rPr>
              <w:t>madoo29@mail.ru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427BB9" w14:textId="77777777" w:rsidR="00C83193" w:rsidRPr="00470ABC" w:rsidRDefault="00470ABC" w:rsidP="00ED7309">
            <w:pPr>
              <w:widowControl/>
              <w:spacing w:before="0"/>
              <w:ind w:right="0"/>
              <w:rPr>
                <w:rFonts w:ascii="Liberation Serif" w:hAnsi="Liberation Serif" w:cs="Liberation Serif"/>
                <w:b w:val="0"/>
              </w:rPr>
            </w:pPr>
            <w:r w:rsidRPr="00470ABC">
              <w:rPr>
                <w:rFonts w:ascii="Liberation Serif" w:hAnsi="Liberation Serif" w:cs="Liberation Serif"/>
                <w:b w:val="0"/>
              </w:rPr>
              <w:lastRenderedPageBreak/>
              <w:t>52</w:t>
            </w:r>
          </w:p>
        </w:tc>
      </w:tr>
      <w:tr w:rsidR="00C83193" w:rsidRPr="00182A25" w14:paraId="4444791F"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3698FEE4" w14:textId="77777777" w:rsidR="00C83193" w:rsidRPr="00182A25" w:rsidRDefault="00C83193" w:rsidP="00ED7309">
            <w:pPr>
              <w:spacing w:before="0"/>
              <w:ind w:right="198"/>
              <w:jc w:val="both"/>
              <w:rPr>
                <w:rFonts w:ascii="Liberation Serif" w:hAnsi="Liberation Serif" w:cs="Liberation Serif"/>
                <w:b w:val="0"/>
                <w:bCs w:val="0"/>
                <w:highlight w:val="yellow"/>
              </w:rPr>
            </w:pPr>
            <w:r w:rsidRPr="00182A25">
              <w:rPr>
                <w:rFonts w:ascii="Liberation Serif" w:hAnsi="Liberation Serif" w:cs="Liberation Serif"/>
                <w:b w:val="0"/>
              </w:rPr>
              <w:t>Муниципальное автономное дошкольное образовательное учреждение «Детский сад № 31»</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67741AD"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Присмотр и уход за воспитанниками;</w:t>
            </w:r>
          </w:p>
          <w:p w14:paraId="481F6350"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образовательная деятельность по основным общеобразовательным программам дошкольного образования;</w:t>
            </w:r>
          </w:p>
          <w:p w14:paraId="7731C941" w14:textId="77777777" w:rsidR="00C83193" w:rsidRPr="00D93D51"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образовательная деятельность по дополнительным общеобразовательным программам (дополнительным общеразвивающим программам)</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C02B09C" w14:textId="77777777" w:rsidR="00C83193" w:rsidRPr="008C0B3A" w:rsidRDefault="00C83193" w:rsidP="00ED7309">
            <w:pPr>
              <w:spacing w:before="0"/>
              <w:jc w:val="left"/>
              <w:rPr>
                <w:rFonts w:ascii="Liberation Serif" w:hAnsi="Liberation Serif" w:cs="Liberation Serif"/>
                <w:b w:val="0"/>
                <w:bCs w:val="0"/>
              </w:rPr>
            </w:pPr>
            <w:r w:rsidRPr="008C0B3A">
              <w:rPr>
                <w:rFonts w:ascii="Liberation Serif" w:hAnsi="Liberation Serif" w:cs="Liberation Serif"/>
                <w:b w:val="0"/>
              </w:rPr>
              <w:t>Заведующий</w:t>
            </w:r>
          </w:p>
          <w:p w14:paraId="1E3E1D07" w14:textId="77777777" w:rsidR="00C83193" w:rsidRPr="008C0B3A" w:rsidRDefault="00C83193" w:rsidP="00ED7309">
            <w:pPr>
              <w:spacing w:before="0"/>
              <w:jc w:val="left"/>
              <w:rPr>
                <w:rFonts w:ascii="Liberation Serif" w:hAnsi="Liberation Serif" w:cs="Liberation Serif"/>
                <w:b w:val="0"/>
                <w:bCs w:val="0"/>
              </w:rPr>
            </w:pPr>
            <w:r w:rsidRPr="008C0B3A">
              <w:rPr>
                <w:rFonts w:ascii="Liberation Serif" w:hAnsi="Liberation Serif" w:cs="Liberation Serif"/>
                <w:b w:val="0"/>
              </w:rPr>
              <w:t>Домрачева Наталья Александровна,</w:t>
            </w:r>
          </w:p>
          <w:p w14:paraId="4FEC4C8A" w14:textId="77777777" w:rsidR="00C83193" w:rsidRPr="008C0B3A" w:rsidRDefault="00C83193" w:rsidP="00ED7309">
            <w:pPr>
              <w:spacing w:before="0"/>
              <w:jc w:val="left"/>
              <w:rPr>
                <w:rFonts w:ascii="Liberation Serif" w:hAnsi="Liberation Serif" w:cs="Liberation Serif"/>
                <w:b w:val="0"/>
                <w:bCs w:val="0"/>
              </w:rPr>
            </w:pPr>
            <w:r w:rsidRPr="008C0B3A">
              <w:rPr>
                <w:rFonts w:ascii="Liberation Serif" w:hAnsi="Liberation Serif" w:cs="Liberation Serif"/>
                <w:b w:val="0"/>
              </w:rPr>
              <w:t>т. 8 (34368)  7- 90 - 46,</w:t>
            </w:r>
          </w:p>
          <w:p w14:paraId="37413069" w14:textId="77777777" w:rsidR="00C83193" w:rsidRPr="008C0B3A" w:rsidRDefault="00C83193" w:rsidP="00ED7309">
            <w:pPr>
              <w:spacing w:before="0"/>
              <w:jc w:val="left"/>
              <w:rPr>
                <w:rFonts w:ascii="Liberation Serif" w:hAnsi="Liberation Serif" w:cs="Liberation Serif"/>
                <w:b w:val="0"/>
                <w:bCs w:val="0"/>
              </w:rPr>
            </w:pPr>
            <w:r w:rsidRPr="008C0B3A">
              <w:rPr>
                <w:rFonts w:ascii="Liberation Serif" w:hAnsi="Liberation Serif" w:cs="Liberation Serif"/>
                <w:b w:val="0"/>
              </w:rPr>
              <w:t>domracheva_68@mail.ru</w:t>
            </w:r>
          </w:p>
          <w:p w14:paraId="5AEB03A9" w14:textId="77777777" w:rsidR="00C83193" w:rsidRPr="008C0B3A" w:rsidRDefault="00C83193" w:rsidP="00ED7309">
            <w:pPr>
              <w:spacing w:before="0"/>
              <w:jc w:val="left"/>
              <w:rPr>
                <w:rFonts w:ascii="Liberation Serif" w:hAnsi="Liberation Serif" w:cs="Liberation Serif"/>
                <w:b w:val="0"/>
                <w:bCs w:val="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F84A3B" w14:textId="77777777" w:rsidR="00C83193" w:rsidRPr="008C0B3A" w:rsidRDefault="008C0B3A" w:rsidP="00ED7309">
            <w:pPr>
              <w:widowControl/>
              <w:spacing w:before="0"/>
              <w:ind w:right="0"/>
              <w:rPr>
                <w:rFonts w:ascii="Liberation Serif" w:hAnsi="Liberation Serif" w:cs="Liberation Serif"/>
                <w:b w:val="0"/>
              </w:rPr>
            </w:pPr>
            <w:r w:rsidRPr="008C0B3A">
              <w:rPr>
                <w:rFonts w:ascii="Liberation Serif" w:hAnsi="Liberation Serif" w:cs="Liberation Serif"/>
                <w:b w:val="0"/>
              </w:rPr>
              <w:t>24</w:t>
            </w:r>
          </w:p>
        </w:tc>
      </w:tr>
      <w:tr w:rsidR="00C83193" w:rsidRPr="00182A25" w14:paraId="7A338D8E"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11E7833D" w14:textId="77777777" w:rsidR="00C83193" w:rsidRPr="00182A25" w:rsidRDefault="00C83193" w:rsidP="00ED7309">
            <w:pPr>
              <w:spacing w:before="0"/>
              <w:ind w:right="198"/>
              <w:jc w:val="both"/>
              <w:rPr>
                <w:rFonts w:ascii="Liberation Serif" w:hAnsi="Liberation Serif" w:cs="Liberation Serif"/>
                <w:b w:val="0"/>
                <w:bCs w:val="0"/>
                <w:highlight w:val="yellow"/>
              </w:rPr>
            </w:pPr>
            <w:r w:rsidRPr="00182A25">
              <w:rPr>
                <w:rFonts w:ascii="Liberation Serif" w:hAnsi="Liberation Serif" w:cs="Liberation Serif"/>
                <w:b w:val="0"/>
              </w:rPr>
              <w:t>Муниципальное автономное дошкольное образовательное учреждение «Детский сад № 34»</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79A280FD"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Присмотр и уход за воспитанниками;</w:t>
            </w:r>
          </w:p>
          <w:p w14:paraId="6A3B7533"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образовательная деятельность по основным общеобразовательным программам дошкольного образования;</w:t>
            </w:r>
          </w:p>
          <w:p w14:paraId="060C1925" w14:textId="77777777" w:rsidR="00C83193" w:rsidRPr="00182A25" w:rsidRDefault="00C83193" w:rsidP="00ED7309">
            <w:pPr>
              <w:spacing w:before="0"/>
              <w:jc w:val="both"/>
              <w:rPr>
                <w:rFonts w:ascii="Liberation Serif" w:hAnsi="Liberation Serif" w:cs="Liberation Serif"/>
                <w:b w:val="0"/>
                <w:highlight w:val="yellow"/>
              </w:rPr>
            </w:pPr>
            <w:r w:rsidRPr="00182A25">
              <w:rPr>
                <w:rFonts w:ascii="Liberation Serif" w:hAnsi="Liberation Serif" w:cs="Liberation Serif"/>
                <w:b w:val="0"/>
              </w:rPr>
              <w:t>образовательная деятельность по дополнительным общеобразовательным программам (дополнительным общеразвивающим программам)</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92D5E56" w14:textId="77777777" w:rsidR="00C83193" w:rsidRPr="008C0B3A" w:rsidRDefault="00C83193" w:rsidP="00ED7309">
            <w:pPr>
              <w:spacing w:before="0"/>
              <w:jc w:val="left"/>
              <w:rPr>
                <w:rFonts w:ascii="Liberation Serif" w:hAnsi="Liberation Serif" w:cs="Liberation Serif"/>
                <w:b w:val="0"/>
                <w:bCs w:val="0"/>
              </w:rPr>
            </w:pPr>
            <w:r w:rsidRPr="008C0B3A">
              <w:rPr>
                <w:rFonts w:ascii="Liberation Serif" w:hAnsi="Liberation Serif" w:cs="Liberation Serif"/>
                <w:b w:val="0"/>
              </w:rPr>
              <w:t>Заведующий</w:t>
            </w:r>
          </w:p>
          <w:p w14:paraId="7C88BE10" w14:textId="77777777" w:rsidR="00C83193" w:rsidRPr="008C0B3A" w:rsidRDefault="00C83193" w:rsidP="00ED7309">
            <w:pPr>
              <w:spacing w:before="0"/>
              <w:jc w:val="left"/>
              <w:rPr>
                <w:rFonts w:ascii="Liberation Serif" w:hAnsi="Liberation Serif" w:cs="Liberation Serif"/>
                <w:b w:val="0"/>
                <w:bCs w:val="0"/>
              </w:rPr>
            </w:pPr>
            <w:r w:rsidRPr="008C0B3A">
              <w:rPr>
                <w:rFonts w:ascii="Liberation Serif" w:hAnsi="Liberation Serif" w:cs="Liberation Serif"/>
                <w:b w:val="0"/>
              </w:rPr>
              <w:t>Арефьева Оксана Петровна,</w:t>
            </w:r>
          </w:p>
          <w:p w14:paraId="24F06E31" w14:textId="77777777" w:rsidR="00C83193" w:rsidRPr="008C0B3A" w:rsidRDefault="00C83193" w:rsidP="00ED7309">
            <w:pPr>
              <w:spacing w:before="0"/>
              <w:jc w:val="left"/>
              <w:rPr>
                <w:rFonts w:ascii="Liberation Serif" w:hAnsi="Liberation Serif" w:cs="Liberation Serif"/>
                <w:b w:val="0"/>
              </w:rPr>
            </w:pPr>
            <w:r w:rsidRPr="008C0B3A">
              <w:rPr>
                <w:rFonts w:ascii="Liberation Serif" w:hAnsi="Liberation Serif" w:cs="Liberation Serif"/>
                <w:b w:val="0"/>
              </w:rPr>
              <w:t xml:space="preserve">т. 8 (34368)   7-91-52, </w:t>
            </w:r>
          </w:p>
          <w:p w14:paraId="36C00360" w14:textId="77777777" w:rsidR="00C83193" w:rsidRPr="008C0B3A" w:rsidRDefault="00C83193" w:rsidP="00ED7309">
            <w:pPr>
              <w:spacing w:before="0"/>
              <w:jc w:val="left"/>
              <w:rPr>
                <w:rFonts w:ascii="Liberation Serif" w:hAnsi="Liberation Serif" w:cs="Liberation Serif"/>
                <w:b w:val="0"/>
                <w:bCs w:val="0"/>
              </w:rPr>
            </w:pPr>
            <w:r w:rsidRPr="008C0B3A">
              <w:rPr>
                <w:rFonts w:ascii="Liberation Serif" w:hAnsi="Liberation Serif" w:cs="Liberation Serif"/>
                <w:b w:val="0"/>
              </w:rPr>
              <w:t>alenushka.detsad.34@mail.ru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4E4ED7" w14:textId="77777777" w:rsidR="00C83193" w:rsidRPr="008C0B3A" w:rsidRDefault="008C0B3A" w:rsidP="00ED7309">
            <w:pPr>
              <w:widowControl/>
              <w:spacing w:before="0"/>
              <w:ind w:right="0"/>
              <w:rPr>
                <w:rFonts w:ascii="Liberation Serif" w:hAnsi="Liberation Serif" w:cs="Liberation Serif"/>
                <w:b w:val="0"/>
              </w:rPr>
            </w:pPr>
            <w:r w:rsidRPr="008C0B3A">
              <w:rPr>
                <w:rFonts w:ascii="Liberation Serif" w:hAnsi="Liberation Serif" w:cs="Liberation Serif"/>
                <w:b w:val="0"/>
              </w:rPr>
              <w:t>72</w:t>
            </w:r>
          </w:p>
        </w:tc>
      </w:tr>
      <w:tr w:rsidR="00C83193" w:rsidRPr="00182A25" w14:paraId="62454F4A"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26CA7FBE" w14:textId="77777777" w:rsidR="00C83193" w:rsidRPr="00182A25" w:rsidRDefault="00C83193" w:rsidP="00ED7309">
            <w:pPr>
              <w:spacing w:before="0"/>
              <w:ind w:right="198"/>
              <w:jc w:val="both"/>
              <w:rPr>
                <w:rFonts w:ascii="Liberation Serif" w:hAnsi="Liberation Serif" w:cs="Liberation Serif"/>
                <w:b w:val="0"/>
                <w:bCs w:val="0"/>
                <w:highlight w:val="yellow"/>
              </w:rPr>
            </w:pPr>
            <w:r w:rsidRPr="00182A25">
              <w:rPr>
                <w:rFonts w:ascii="Liberation Serif" w:hAnsi="Liberation Serif" w:cs="Liberation Serif"/>
                <w:b w:val="0"/>
              </w:rPr>
              <w:t>Муниципальное автономное дошкольное образовательное учреждение «Детский сад № 36»</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19358F1"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Присмотр и уход за воспитанниками;</w:t>
            </w:r>
          </w:p>
          <w:p w14:paraId="4CC7E2E0"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образовательная деятельность по основным общеобразовательным программам дошкольного образования;</w:t>
            </w:r>
          </w:p>
          <w:p w14:paraId="2B579699" w14:textId="77777777" w:rsidR="00C83193" w:rsidRPr="00182A25" w:rsidRDefault="00C83193" w:rsidP="00ED7309">
            <w:pPr>
              <w:spacing w:before="0"/>
              <w:jc w:val="both"/>
              <w:rPr>
                <w:rFonts w:ascii="Liberation Serif" w:hAnsi="Liberation Serif" w:cs="Liberation Serif"/>
                <w:b w:val="0"/>
                <w:highlight w:val="yellow"/>
              </w:rPr>
            </w:pPr>
            <w:r w:rsidRPr="00182A25">
              <w:rPr>
                <w:rFonts w:ascii="Liberation Serif" w:hAnsi="Liberation Serif" w:cs="Liberation Serif"/>
                <w:b w:val="0"/>
              </w:rPr>
              <w:t>образовательная деятельность по дополнительным общеобразовательным программам (дополнительным общеразвивающим программам)</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A3942A6" w14:textId="77777777" w:rsidR="00C83193" w:rsidRPr="008C0B3A" w:rsidRDefault="00C83193" w:rsidP="00ED7309">
            <w:pPr>
              <w:spacing w:before="0"/>
              <w:jc w:val="left"/>
              <w:rPr>
                <w:rFonts w:ascii="Liberation Serif" w:hAnsi="Liberation Serif" w:cs="Liberation Serif"/>
                <w:b w:val="0"/>
                <w:bCs w:val="0"/>
              </w:rPr>
            </w:pPr>
            <w:r w:rsidRPr="008C0B3A">
              <w:rPr>
                <w:rFonts w:ascii="Liberation Serif" w:hAnsi="Liberation Serif" w:cs="Liberation Serif"/>
                <w:b w:val="0"/>
              </w:rPr>
              <w:t>Заведующий</w:t>
            </w:r>
          </w:p>
          <w:p w14:paraId="61BEB6B1" w14:textId="77777777" w:rsidR="00C83193" w:rsidRPr="008C0B3A" w:rsidRDefault="00C83193" w:rsidP="00ED7309">
            <w:pPr>
              <w:spacing w:before="0"/>
              <w:jc w:val="left"/>
              <w:rPr>
                <w:rFonts w:ascii="Liberation Serif" w:hAnsi="Liberation Serif" w:cs="Liberation Serif"/>
                <w:b w:val="0"/>
                <w:bCs w:val="0"/>
              </w:rPr>
            </w:pPr>
            <w:r w:rsidRPr="008C0B3A">
              <w:rPr>
                <w:rFonts w:ascii="Liberation Serif" w:hAnsi="Liberation Serif" w:cs="Liberation Serif"/>
                <w:b w:val="0"/>
              </w:rPr>
              <w:t>Гаянова Светлана Анатольевна,</w:t>
            </w:r>
          </w:p>
          <w:p w14:paraId="6C737CB7" w14:textId="77777777" w:rsidR="00C83193" w:rsidRPr="008C0B3A" w:rsidRDefault="00C83193" w:rsidP="00ED7309">
            <w:pPr>
              <w:spacing w:before="0"/>
              <w:jc w:val="left"/>
              <w:rPr>
                <w:rFonts w:ascii="Liberation Serif" w:hAnsi="Liberation Serif" w:cs="Liberation Serif"/>
                <w:b w:val="0"/>
                <w:bCs w:val="0"/>
              </w:rPr>
            </w:pPr>
            <w:r w:rsidRPr="008C0B3A">
              <w:rPr>
                <w:rFonts w:ascii="Liberation Serif" w:hAnsi="Liberation Serif" w:cs="Liberation Serif"/>
                <w:b w:val="0"/>
              </w:rPr>
              <w:t>т. 8 (34368)  7-90-47,</w:t>
            </w:r>
            <w:r w:rsidRPr="008C0B3A">
              <w:rPr>
                <w:rFonts w:ascii="Liberation Serif" w:hAnsi="Liberation Serif" w:cs="Liberation Serif"/>
              </w:rPr>
              <w:t xml:space="preserve"> </w:t>
            </w:r>
            <w:hyperlink r:id="rId15" w:history="1">
              <w:r w:rsidRPr="008C0B3A">
                <w:rPr>
                  <w:rFonts w:ascii="Liberation Serif" w:hAnsi="Liberation Serif" w:cs="Liberation Serif"/>
                  <w:b w:val="0"/>
                  <w:lang w:val="en-US" w:eastAsia="en-US"/>
                </w:rPr>
                <w:t>detskiy</w:t>
              </w:r>
              <w:r w:rsidRPr="008C0B3A">
                <w:rPr>
                  <w:rFonts w:ascii="Liberation Serif" w:hAnsi="Liberation Serif" w:cs="Liberation Serif"/>
                  <w:b w:val="0"/>
                  <w:lang w:eastAsia="en-US"/>
                </w:rPr>
                <w:t>.</w:t>
              </w:r>
              <w:r w:rsidRPr="008C0B3A">
                <w:rPr>
                  <w:rFonts w:ascii="Liberation Serif" w:hAnsi="Liberation Serif" w:cs="Liberation Serif"/>
                  <w:b w:val="0"/>
                  <w:lang w:val="en-US" w:eastAsia="en-US"/>
                </w:rPr>
                <w:t>sad</w:t>
              </w:r>
              <w:r w:rsidRPr="008C0B3A">
                <w:rPr>
                  <w:rFonts w:ascii="Liberation Serif" w:hAnsi="Liberation Serif" w:cs="Liberation Serif"/>
                  <w:b w:val="0"/>
                  <w:lang w:eastAsia="en-US"/>
                </w:rPr>
                <w:t>.</w:t>
              </w:r>
              <w:r w:rsidRPr="008C0B3A">
                <w:rPr>
                  <w:rFonts w:ascii="Liberation Serif" w:hAnsi="Liberation Serif" w:cs="Liberation Serif"/>
                  <w:b w:val="0"/>
                  <w:lang w:val="en-US" w:eastAsia="en-US"/>
                </w:rPr>
                <w:t>teremok</w:t>
              </w:r>
              <w:r w:rsidRPr="008C0B3A">
                <w:rPr>
                  <w:rFonts w:ascii="Liberation Serif" w:hAnsi="Liberation Serif" w:cs="Liberation Serif"/>
                  <w:b w:val="0"/>
                  <w:lang w:eastAsia="en-US"/>
                </w:rPr>
                <w:t>@</w:t>
              </w:r>
              <w:r w:rsidRPr="008C0B3A">
                <w:rPr>
                  <w:rFonts w:ascii="Liberation Serif" w:hAnsi="Liberation Serif" w:cs="Liberation Serif"/>
                  <w:b w:val="0"/>
                  <w:lang w:val="en-US" w:eastAsia="en-US"/>
                </w:rPr>
                <w:t>yandex</w:t>
              </w:r>
              <w:r w:rsidRPr="008C0B3A">
                <w:rPr>
                  <w:rFonts w:ascii="Liberation Serif" w:hAnsi="Liberation Serif" w:cs="Liberation Serif"/>
                  <w:b w:val="0"/>
                  <w:lang w:eastAsia="en-US"/>
                </w:rPr>
                <w:t>.</w:t>
              </w:r>
              <w:r w:rsidRPr="008C0B3A">
                <w:rPr>
                  <w:rFonts w:ascii="Liberation Serif" w:hAnsi="Liberation Serif" w:cs="Liberation Serif"/>
                  <w:b w:val="0"/>
                  <w:lang w:val="en-US" w:eastAsia="en-US"/>
                </w:rPr>
                <w:t>ru</w:t>
              </w:r>
            </w:hyperlink>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5845F36" w14:textId="77777777" w:rsidR="00C83193" w:rsidRPr="008C0B3A" w:rsidRDefault="008C0B3A" w:rsidP="00ED7309">
            <w:pPr>
              <w:widowControl/>
              <w:spacing w:before="0"/>
              <w:ind w:right="0"/>
              <w:rPr>
                <w:rFonts w:ascii="Liberation Serif" w:hAnsi="Liberation Serif" w:cs="Liberation Serif"/>
                <w:b w:val="0"/>
              </w:rPr>
            </w:pPr>
            <w:r w:rsidRPr="008C0B3A">
              <w:rPr>
                <w:rFonts w:ascii="Liberation Serif" w:hAnsi="Liberation Serif" w:cs="Liberation Serif"/>
                <w:b w:val="0"/>
              </w:rPr>
              <w:t>32</w:t>
            </w:r>
          </w:p>
        </w:tc>
      </w:tr>
      <w:tr w:rsidR="00C83193" w:rsidRPr="00182A25" w14:paraId="37DFA178"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17FFBE53" w14:textId="77777777" w:rsidR="00C83193" w:rsidRPr="00182A25" w:rsidRDefault="00C83193" w:rsidP="00ED7309">
            <w:pPr>
              <w:spacing w:before="0"/>
              <w:ind w:right="198"/>
              <w:jc w:val="both"/>
              <w:rPr>
                <w:rFonts w:ascii="Liberation Serif" w:hAnsi="Liberation Serif" w:cs="Liberation Serif"/>
                <w:b w:val="0"/>
                <w:bCs w:val="0"/>
                <w:highlight w:val="yellow"/>
              </w:rPr>
            </w:pPr>
            <w:r w:rsidRPr="00182A25">
              <w:rPr>
                <w:rFonts w:ascii="Liberation Serif" w:hAnsi="Liberation Serif" w:cs="Liberation Serif"/>
                <w:b w:val="0"/>
              </w:rPr>
              <w:t xml:space="preserve">Муниципальное автономное дошкольное образовательное учреждение «Детский сад № 40»  </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93533F8"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Присмотр и уход за воспитанниками;</w:t>
            </w:r>
          </w:p>
          <w:p w14:paraId="19178551"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образовательная деятельность по основным общеобразовательным программам дошкольного образования;</w:t>
            </w:r>
          </w:p>
          <w:p w14:paraId="36622E32" w14:textId="77777777" w:rsidR="00C83193" w:rsidRPr="00182A25" w:rsidRDefault="00C83193" w:rsidP="00ED7309">
            <w:pPr>
              <w:spacing w:before="0"/>
              <w:jc w:val="both"/>
              <w:rPr>
                <w:rFonts w:ascii="Liberation Serif" w:hAnsi="Liberation Serif" w:cs="Liberation Serif"/>
                <w:b w:val="0"/>
                <w:highlight w:val="yellow"/>
              </w:rPr>
            </w:pPr>
            <w:r w:rsidRPr="00182A25">
              <w:rPr>
                <w:rFonts w:ascii="Liberation Serif" w:hAnsi="Liberation Serif" w:cs="Liberation Serif"/>
                <w:b w:val="0"/>
              </w:rPr>
              <w:t>образовательная деятельность по дополнительным общеобразовательным программам (дополнительным общеразвивающим программам)</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F930FB9" w14:textId="77777777" w:rsidR="00C83193" w:rsidRPr="008C0B3A" w:rsidRDefault="00C83193" w:rsidP="00ED7309">
            <w:pPr>
              <w:spacing w:before="0"/>
              <w:jc w:val="left"/>
              <w:rPr>
                <w:rFonts w:ascii="Liberation Serif" w:hAnsi="Liberation Serif" w:cs="Liberation Serif"/>
                <w:b w:val="0"/>
                <w:bCs w:val="0"/>
              </w:rPr>
            </w:pPr>
            <w:r w:rsidRPr="008C0B3A">
              <w:rPr>
                <w:rFonts w:ascii="Liberation Serif" w:hAnsi="Liberation Serif" w:cs="Liberation Serif"/>
                <w:b w:val="0"/>
              </w:rPr>
              <w:t>Заведующий</w:t>
            </w:r>
          </w:p>
          <w:p w14:paraId="77CF2B0F" w14:textId="77777777" w:rsidR="00C83193" w:rsidRPr="008C0B3A" w:rsidRDefault="008C0B3A" w:rsidP="00ED7309">
            <w:pPr>
              <w:spacing w:before="0"/>
              <w:jc w:val="left"/>
              <w:rPr>
                <w:rFonts w:ascii="Liberation Serif" w:hAnsi="Liberation Serif" w:cs="Liberation Serif"/>
                <w:b w:val="0"/>
                <w:bCs w:val="0"/>
              </w:rPr>
            </w:pPr>
            <w:r w:rsidRPr="008C0B3A">
              <w:rPr>
                <w:rFonts w:ascii="Liberation Serif" w:hAnsi="Liberation Serif" w:cs="Liberation Serif"/>
                <w:b w:val="0"/>
              </w:rPr>
              <w:t>Вепрева Татьяна Николаевна</w:t>
            </w:r>
            <w:r w:rsidR="00C83193" w:rsidRPr="008C0B3A">
              <w:rPr>
                <w:rFonts w:ascii="Liberation Serif" w:hAnsi="Liberation Serif" w:cs="Liberation Serif"/>
                <w:b w:val="0"/>
              </w:rPr>
              <w:t>,</w:t>
            </w:r>
          </w:p>
          <w:p w14:paraId="61B3CC38" w14:textId="77777777" w:rsidR="00C83193" w:rsidRPr="008C0B3A" w:rsidRDefault="00C83193" w:rsidP="00ED7309">
            <w:pPr>
              <w:spacing w:before="0"/>
              <w:jc w:val="left"/>
              <w:rPr>
                <w:rFonts w:ascii="Liberation Serif" w:hAnsi="Liberation Serif" w:cs="Liberation Serif"/>
                <w:b w:val="0"/>
                <w:bCs w:val="0"/>
              </w:rPr>
            </w:pPr>
            <w:r w:rsidRPr="008C0B3A">
              <w:rPr>
                <w:rFonts w:ascii="Liberation Serif" w:hAnsi="Liberation Serif" w:cs="Liberation Serif"/>
                <w:b w:val="0"/>
              </w:rPr>
              <w:t xml:space="preserve"> т. 8 (34368)  7-90-48,</w:t>
            </w:r>
          </w:p>
          <w:p w14:paraId="49AE5E3B" w14:textId="77777777" w:rsidR="00C83193" w:rsidRPr="008C0B3A" w:rsidRDefault="000A4BAD" w:rsidP="00ED7309">
            <w:pPr>
              <w:spacing w:before="0"/>
              <w:jc w:val="left"/>
              <w:rPr>
                <w:rFonts w:ascii="Liberation Serif" w:hAnsi="Liberation Serif" w:cs="Liberation Serif"/>
                <w:b w:val="0"/>
                <w:bCs w:val="0"/>
              </w:rPr>
            </w:pPr>
            <w:hyperlink r:id="rId16" w:history="1">
              <w:r w:rsidR="00C83193" w:rsidRPr="008C0B3A">
                <w:rPr>
                  <w:rFonts w:ascii="Liberation Serif" w:hAnsi="Liberation Serif" w:cs="Liberation Serif"/>
                  <w:b w:val="0"/>
                  <w:lang w:val="en-US" w:eastAsia="en-US"/>
                </w:rPr>
                <w:t>ds</w:t>
              </w:r>
              <w:r w:rsidR="00C83193" w:rsidRPr="008C0B3A">
                <w:rPr>
                  <w:rFonts w:ascii="Liberation Serif" w:hAnsi="Liberation Serif" w:cs="Liberation Serif"/>
                  <w:b w:val="0"/>
                  <w:lang w:eastAsia="en-US"/>
                </w:rPr>
                <w:t>40@</w:t>
              </w:r>
              <w:r w:rsidR="00C83193" w:rsidRPr="008C0B3A">
                <w:rPr>
                  <w:rFonts w:ascii="Liberation Serif" w:hAnsi="Liberation Serif" w:cs="Liberation Serif"/>
                  <w:b w:val="0"/>
                  <w:lang w:val="en-US" w:eastAsia="en-US"/>
                </w:rPr>
                <w:t>list</w:t>
              </w:r>
              <w:r w:rsidR="00C83193" w:rsidRPr="008C0B3A">
                <w:rPr>
                  <w:rFonts w:ascii="Liberation Serif" w:hAnsi="Liberation Serif" w:cs="Liberation Serif"/>
                  <w:b w:val="0"/>
                  <w:lang w:eastAsia="en-US"/>
                </w:rPr>
                <w:t>.</w:t>
              </w:r>
              <w:r w:rsidR="00C83193" w:rsidRPr="008C0B3A">
                <w:rPr>
                  <w:rFonts w:ascii="Liberation Serif" w:hAnsi="Liberation Serif" w:cs="Liberation Serif"/>
                  <w:b w:val="0"/>
                  <w:lang w:val="en-US" w:eastAsia="en-US"/>
                </w:rPr>
                <w:t>ru</w:t>
              </w:r>
            </w:hyperlink>
          </w:p>
          <w:p w14:paraId="4161C7C3" w14:textId="77777777" w:rsidR="00C83193" w:rsidRPr="008C0B3A" w:rsidRDefault="00C83193" w:rsidP="00ED7309">
            <w:pPr>
              <w:spacing w:before="0"/>
              <w:jc w:val="left"/>
              <w:rPr>
                <w:rFonts w:ascii="Liberation Serif" w:hAnsi="Liberation Serif" w:cs="Liberation Serif"/>
                <w:b w:val="0"/>
                <w:bCs w:val="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F3964DF" w14:textId="77777777" w:rsidR="00C83193" w:rsidRPr="008C0B3A" w:rsidRDefault="008C0B3A" w:rsidP="00ED7309">
            <w:pPr>
              <w:widowControl/>
              <w:spacing w:before="0"/>
              <w:ind w:right="0"/>
              <w:rPr>
                <w:rFonts w:ascii="Liberation Serif" w:hAnsi="Liberation Serif" w:cs="Liberation Serif"/>
                <w:b w:val="0"/>
              </w:rPr>
            </w:pPr>
            <w:r w:rsidRPr="008C0B3A">
              <w:rPr>
                <w:rFonts w:ascii="Liberation Serif" w:hAnsi="Liberation Serif" w:cs="Liberation Serif"/>
                <w:b w:val="0"/>
              </w:rPr>
              <w:t>35</w:t>
            </w:r>
          </w:p>
        </w:tc>
      </w:tr>
      <w:tr w:rsidR="00C83193" w:rsidRPr="00182A25" w14:paraId="693F9420"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194245FF" w14:textId="77777777" w:rsidR="00C83193" w:rsidRPr="00182A25" w:rsidRDefault="00C83193" w:rsidP="00ED7309">
            <w:pPr>
              <w:spacing w:before="0"/>
              <w:ind w:right="198"/>
              <w:jc w:val="both"/>
              <w:rPr>
                <w:rFonts w:ascii="Liberation Serif" w:hAnsi="Liberation Serif" w:cs="Liberation Serif"/>
                <w:b w:val="0"/>
                <w:bCs w:val="0"/>
                <w:highlight w:val="yellow"/>
              </w:rPr>
            </w:pPr>
            <w:r>
              <w:rPr>
                <w:rFonts w:ascii="Liberation Serif" w:hAnsi="Liberation Serif" w:cs="Liberation Serif"/>
                <w:b w:val="0"/>
              </w:rPr>
              <w:t xml:space="preserve"> </w:t>
            </w:r>
            <w:r w:rsidRPr="00182A25">
              <w:rPr>
                <w:rFonts w:ascii="Liberation Serif" w:hAnsi="Liberation Serif" w:cs="Liberation Serif"/>
                <w:b w:val="0"/>
              </w:rPr>
              <w:t>Муниципальное автономное дошкольное образовательное учреждение «Детский сад № 41»</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1E841377"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Присмотр и уход за воспитанниками;</w:t>
            </w:r>
          </w:p>
          <w:p w14:paraId="4BEB8F2D"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образовательная деятельность по основным общеобразовательным программам дошкольного образования;</w:t>
            </w:r>
          </w:p>
          <w:p w14:paraId="26E08E1C" w14:textId="77777777" w:rsidR="00C83193" w:rsidRPr="00182A25" w:rsidRDefault="00C83193" w:rsidP="00ED7309">
            <w:pPr>
              <w:spacing w:before="0"/>
              <w:jc w:val="both"/>
              <w:rPr>
                <w:rFonts w:ascii="Liberation Serif" w:hAnsi="Liberation Serif" w:cs="Liberation Serif"/>
                <w:b w:val="0"/>
                <w:highlight w:val="yellow"/>
              </w:rPr>
            </w:pPr>
            <w:r w:rsidRPr="00182A25">
              <w:rPr>
                <w:rFonts w:ascii="Liberation Serif" w:hAnsi="Liberation Serif" w:cs="Liberation Serif"/>
                <w:b w:val="0"/>
              </w:rPr>
              <w:lastRenderedPageBreak/>
              <w:t>образовательная деятельность по дополнительным общеобразовательным программам (дополнительным общеразвивающим программам)</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FB89D12" w14:textId="77777777" w:rsidR="00C83193" w:rsidRPr="008A7961" w:rsidRDefault="00C83193" w:rsidP="00ED7309">
            <w:pPr>
              <w:spacing w:before="0"/>
              <w:jc w:val="left"/>
              <w:rPr>
                <w:rFonts w:ascii="Liberation Serif" w:hAnsi="Liberation Serif" w:cs="Liberation Serif"/>
                <w:b w:val="0"/>
                <w:bCs w:val="0"/>
              </w:rPr>
            </w:pPr>
            <w:r w:rsidRPr="008A7961">
              <w:rPr>
                <w:rFonts w:ascii="Liberation Serif" w:hAnsi="Liberation Serif" w:cs="Liberation Serif"/>
                <w:b w:val="0"/>
              </w:rPr>
              <w:lastRenderedPageBreak/>
              <w:t>Заведующий</w:t>
            </w:r>
          </w:p>
          <w:p w14:paraId="386E674C" w14:textId="77777777" w:rsidR="00C83193" w:rsidRPr="008A7961" w:rsidRDefault="00C83193" w:rsidP="00ED7309">
            <w:pPr>
              <w:spacing w:before="0"/>
              <w:jc w:val="both"/>
              <w:rPr>
                <w:rFonts w:ascii="Liberation Serif" w:hAnsi="Liberation Serif" w:cs="Liberation Serif"/>
                <w:b w:val="0"/>
              </w:rPr>
            </w:pPr>
            <w:r w:rsidRPr="008A7961">
              <w:rPr>
                <w:rFonts w:ascii="Liberation Serif" w:hAnsi="Liberation Serif" w:cs="Liberation Serif"/>
                <w:b w:val="0"/>
              </w:rPr>
              <w:t xml:space="preserve">Добрынина Светлана  Владимировна               </w:t>
            </w:r>
          </w:p>
          <w:p w14:paraId="7E7DAB71" w14:textId="77777777" w:rsidR="00C83193" w:rsidRPr="008A7961" w:rsidRDefault="00C83193" w:rsidP="00ED7309">
            <w:pPr>
              <w:spacing w:before="0"/>
              <w:jc w:val="both"/>
              <w:rPr>
                <w:rFonts w:ascii="Liberation Serif" w:hAnsi="Liberation Serif" w:cs="Liberation Serif"/>
                <w:b w:val="0"/>
              </w:rPr>
            </w:pPr>
            <w:r w:rsidRPr="008A7961">
              <w:rPr>
                <w:rFonts w:ascii="Liberation Serif" w:hAnsi="Liberation Serif" w:cs="Liberation Serif"/>
                <w:b w:val="0"/>
              </w:rPr>
              <w:t xml:space="preserve"> т. 8 (34368)  7 – 90 – 49, </w:t>
            </w:r>
          </w:p>
          <w:p w14:paraId="36271047" w14:textId="77777777" w:rsidR="00C83193" w:rsidRPr="008A7961" w:rsidRDefault="000A4BAD" w:rsidP="00ED7309">
            <w:pPr>
              <w:spacing w:before="0"/>
              <w:jc w:val="left"/>
              <w:rPr>
                <w:rFonts w:ascii="Liberation Serif" w:hAnsi="Liberation Serif" w:cs="Liberation Serif"/>
                <w:b w:val="0"/>
                <w:bCs w:val="0"/>
              </w:rPr>
            </w:pPr>
            <w:hyperlink r:id="rId17" w:history="1">
              <w:r w:rsidR="00C83193" w:rsidRPr="008A7961">
                <w:rPr>
                  <w:rFonts w:ascii="Liberation Serif" w:hAnsi="Liberation Serif" w:cs="Liberation Serif"/>
                  <w:b w:val="0"/>
                  <w:lang w:val="en-US"/>
                </w:rPr>
                <w:t>madoo</w:t>
              </w:r>
              <w:r w:rsidR="00C83193" w:rsidRPr="008A7961">
                <w:rPr>
                  <w:rFonts w:ascii="Liberation Serif" w:hAnsi="Liberation Serif" w:cs="Liberation Serif"/>
                  <w:b w:val="0"/>
                </w:rPr>
                <w:t>41@</w:t>
              </w:r>
              <w:r w:rsidR="00C83193" w:rsidRPr="008A7961">
                <w:rPr>
                  <w:rFonts w:ascii="Liberation Serif" w:hAnsi="Liberation Serif" w:cs="Liberation Serif"/>
                  <w:b w:val="0"/>
                  <w:lang w:val="en-US"/>
                </w:rPr>
                <w:t>mail</w:t>
              </w:r>
              <w:r w:rsidR="00C83193" w:rsidRPr="008A7961">
                <w:rPr>
                  <w:rFonts w:ascii="Liberation Serif" w:hAnsi="Liberation Serif" w:cs="Liberation Serif"/>
                  <w:b w:val="0"/>
                </w:rPr>
                <w:t>.</w:t>
              </w:r>
              <w:r w:rsidR="00C83193" w:rsidRPr="008A7961">
                <w:rPr>
                  <w:rFonts w:ascii="Liberation Serif" w:hAnsi="Liberation Serif" w:cs="Liberation Serif"/>
                  <w:b w:val="0"/>
                  <w:lang w:val="en-US"/>
                </w:rPr>
                <w:t>ru</w:t>
              </w:r>
            </w:hyperlink>
          </w:p>
          <w:p w14:paraId="13A841F2" w14:textId="77777777" w:rsidR="00C83193" w:rsidRPr="008A7961" w:rsidRDefault="00C83193" w:rsidP="00ED7309">
            <w:pPr>
              <w:spacing w:before="0"/>
              <w:jc w:val="left"/>
              <w:rPr>
                <w:rFonts w:ascii="Liberation Serif" w:hAnsi="Liberation Serif" w:cs="Liberation Serif"/>
                <w:b w:val="0"/>
                <w:bCs w:val="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F6A5B3" w14:textId="77777777" w:rsidR="00C83193" w:rsidRPr="008A7961" w:rsidRDefault="008A7961" w:rsidP="00ED7309">
            <w:pPr>
              <w:widowControl/>
              <w:spacing w:before="0"/>
              <w:ind w:right="0"/>
              <w:rPr>
                <w:rFonts w:ascii="Liberation Serif" w:hAnsi="Liberation Serif" w:cs="Liberation Serif"/>
                <w:b w:val="0"/>
              </w:rPr>
            </w:pPr>
            <w:r w:rsidRPr="008A7961">
              <w:rPr>
                <w:rFonts w:ascii="Liberation Serif" w:hAnsi="Liberation Serif" w:cs="Liberation Serif"/>
                <w:b w:val="0"/>
              </w:rPr>
              <w:lastRenderedPageBreak/>
              <w:t>26</w:t>
            </w:r>
          </w:p>
        </w:tc>
      </w:tr>
      <w:tr w:rsidR="00C83193" w:rsidRPr="00182A25" w14:paraId="38BD94BE"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47227022" w14:textId="77777777" w:rsidR="00C83193" w:rsidRPr="00182A25" w:rsidRDefault="00C83193" w:rsidP="00ED7309">
            <w:pPr>
              <w:spacing w:before="0"/>
              <w:ind w:right="198"/>
              <w:jc w:val="both"/>
              <w:rPr>
                <w:rFonts w:ascii="Liberation Serif" w:hAnsi="Liberation Serif" w:cs="Liberation Serif"/>
                <w:b w:val="0"/>
                <w:bCs w:val="0"/>
                <w:highlight w:val="yellow"/>
              </w:rPr>
            </w:pPr>
            <w:r w:rsidRPr="00182A25">
              <w:rPr>
                <w:rFonts w:ascii="Liberation Serif" w:hAnsi="Liberation Serif" w:cs="Liberation Serif"/>
                <w:b w:val="0"/>
              </w:rPr>
              <w:t>Муниципальное автономное дошкольное образовательное учреждение «Детский сад № 42»</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F34A065"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Присмотр и уход за воспитанниками;</w:t>
            </w:r>
          </w:p>
          <w:p w14:paraId="70FA0693"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образовательная деятельность по основным общеобразовательным программам дошкольного образования;</w:t>
            </w:r>
          </w:p>
          <w:p w14:paraId="42DB24F9" w14:textId="77777777" w:rsidR="00C83193" w:rsidRPr="00182A25" w:rsidRDefault="00C83193" w:rsidP="00ED7309">
            <w:pPr>
              <w:spacing w:before="0"/>
              <w:jc w:val="both"/>
              <w:rPr>
                <w:rFonts w:ascii="Liberation Serif" w:hAnsi="Liberation Serif" w:cs="Liberation Serif"/>
                <w:b w:val="0"/>
                <w:highlight w:val="yellow"/>
              </w:rPr>
            </w:pPr>
            <w:r w:rsidRPr="00182A25">
              <w:rPr>
                <w:rFonts w:ascii="Liberation Serif" w:hAnsi="Liberation Serif" w:cs="Liberation Serif"/>
                <w:b w:val="0"/>
              </w:rPr>
              <w:t>образовательная деятельность по дополнительным общеобразовательным программам (дополнительным общеразвивающим программам)</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C2629C3" w14:textId="77777777" w:rsidR="00C83193" w:rsidRPr="00DB6503" w:rsidRDefault="00C83193" w:rsidP="00ED7309">
            <w:pPr>
              <w:spacing w:before="0"/>
              <w:jc w:val="left"/>
              <w:rPr>
                <w:rFonts w:ascii="Liberation Serif" w:hAnsi="Liberation Serif" w:cs="Liberation Serif"/>
                <w:b w:val="0"/>
                <w:bCs w:val="0"/>
              </w:rPr>
            </w:pPr>
            <w:r w:rsidRPr="00DB6503">
              <w:rPr>
                <w:rFonts w:ascii="Liberation Serif" w:hAnsi="Liberation Serif" w:cs="Liberation Serif"/>
                <w:b w:val="0"/>
              </w:rPr>
              <w:t>Заведующий</w:t>
            </w:r>
          </w:p>
          <w:p w14:paraId="0F1D1EB8" w14:textId="6CC4BE9D" w:rsidR="00C83193" w:rsidRPr="00DB6503" w:rsidRDefault="00C83193" w:rsidP="00ED7309">
            <w:pPr>
              <w:spacing w:before="0"/>
              <w:jc w:val="left"/>
              <w:rPr>
                <w:rFonts w:ascii="Liberation Serif" w:hAnsi="Liberation Serif" w:cs="Liberation Serif"/>
                <w:b w:val="0"/>
                <w:bCs w:val="0"/>
              </w:rPr>
            </w:pPr>
            <w:r w:rsidRPr="00B132E1">
              <w:rPr>
                <w:rFonts w:ascii="Liberation Serif" w:hAnsi="Liberation Serif" w:cs="Liberation Serif"/>
                <w:b w:val="0"/>
              </w:rPr>
              <w:t>Мальцева Ольга</w:t>
            </w:r>
            <w:r w:rsidRPr="00DB6503">
              <w:rPr>
                <w:rFonts w:ascii="Liberation Serif" w:hAnsi="Liberation Serif" w:cs="Liberation Serif"/>
                <w:b w:val="0"/>
              </w:rPr>
              <w:t xml:space="preserve"> Васильевна,</w:t>
            </w:r>
          </w:p>
          <w:p w14:paraId="6B303C80" w14:textId="77777777" w:rsidR="00C83193" w:rsidRPr="00DB6503" w:rsidRDefault="00C83193" w:rsidP="00ED7309">
            <w:pPr>
              <w:spacing w:before="0"/>
              <w:jc w:val="left"/>
              <w:rPr>
                <w:rFonts w:ascii="Liberation Serif" w:hAnsi="Liberation Serif" w:cs="Liberation Serif"/>
                <w:b w:val="0"/>
                <w:bCs w:val="0"/>
              </w:rPr>
            </w:pPr>
            <w:r w:rsidRPr="00DB6503">
              <w:rPr>
                <w:rFonts w:ascii="Liberation Serif" w:hAnsi="Liberation Serif" w:cs="Liberation Serif"/>
                <w:b w:val="0"/>
              </w:rPr>
              <w:t>т. 8 (34368)  7 – 90 - 50,</w:t>
            </w:r>
          </w:p>
          <w:p w14:paraId="348DFB87" w14:textId="77777777" w:rsidR="00C83193" w:rsidRPr="00DB6503" w:rsidRDefault="00C83193" w:rsidP="00ED7309">
            <w:pPr>
              <w:spacing w:before="0"/>
              <w:jc w:val="left"/>
              <w:rPr>
                <w:rFonts w:ascii="Liberation Serif" w:hAnsi="Liberation Serif" w:cs="Liberation Serif"/>
                <w:b w:val="0"/>
                <w:bCs w:val="0"/>
              </w:rPr>
            </w:pPr>
            <w:r w:rsidRPr="00DB6503">
              <w:rPr>
                <w:rFonts w:ascii="Liberation Serif" w:hAnsi="Liberation Serif" w:cs="Liberation Serif"/>
                <w:b w:val="0"/>
              </w:rPr>
              <w:t>duimovohka42@yandex.ru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F73BCA" w14:textId="77777777" w:rsidR="00C83193" w:rsidRPr="00DB6503" w:rsidRDefault="00DB6503" w:rsidP="00ED7309">
            <w:pPr>
              <w:widowControl/>
              <w:spacing w:before="0"/>
              <w:ind w:right="0"/>
              <w:rPr>
                <w:rFonts w:ascii="Liberation Serif" w:hAnsi="Liberation Serif" w:cs="Liberation Serif"/>
                <w:b w:val="0"/>
              </w:rPr>
            </w:pPr>
            <w:r w:rsidRPr="00DB6503">
              <w:rPr>
                <w:rFonts w:ascii="Liberation Serif" w:hAnsi="Liberation Serif" w:cs="Liberation Serif"/>
                <w:b w:val="0"/>
              </w:rPr>
              <w:t>54</w:t>
            </w:r>
          </w:p>
        </w:tc>
      </w:tr>
      <w:tr w:rsidR="00C83193" w:rsidRPr="00182A25" w14:paraId="13ADFAC1"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5C000720" w14:textId="77777777" w:rsidR="00C83193" w:rsidRPr="00182A25" w:rsidRDefault="00C83193" w:rsidP="00ED7309">
            <w:pPr>
              <w:spacing w:before="0"/>
              <w:ind w:right="198"/>
              <w:jc w:val="both"/>
              <w:rPr>
                <w:rFonts w:ascii="Liberation Serif" w:hAnsi="Liberation Serif" w:cs="Liberation Serif"/>
                <w:b w:val="0"/>
                <w:bCs w:val="0"/>
                <w:highlight w:val="yellow"/>
              </w:rPr>
            </w:pPr>
            <w:r w:rsidRPr="00182A25">
              <w:rPr>
                <w:rFonts w:ascii="Liberation Serif" w:hAnsi="Liberation Serif" w:cs="Liberation Serif"/>
                <w:b w:val="0"/>
              </w:rPr>
              <w:t xml:space="preserve">  Муниципальное автономное дошкольное образовательное учреждение «Детский сад № 45»</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81E491F"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Присмотр и уход за воспитанниками;</w:t>
            </w:r>
          </w:p>
          <w:p w14:paraId="0CE7CC5C"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образовательная деятельность по основным общеобразовательным программам дошкольного образования;</w:t>
            </w:r>
          </w:p>
          <w:p w14:paraId="33978B56" w14:textId="77777777" w:rsidR="00C83193" w:rsidRPr="00182A25" w:rsidRDefault="00C83193" w:rsidP="00ED7309">
            <w:pPr>
              <w:spacing w:before="0"/>
              <w:jc w:val="both"/>
              <w:rPr>
                <w:rFonts w:ascii="Liberation Serif" w:hAnsi="Liberation Serif" w:cs="Liberation Serif"/>
                <w:b w:val="0"/>
                <w:highlight w:val="yellow"/>
              </w:rPr>
            </w:pPr>
            <w:r w:rsidRPr="00182A25">
              <w:rPr>
                <w:rFonts w:ascii="Liberation Serif" w:hAnsi="Liberation Serif" w:cs="Liberation Serif"/>
                <w:b w:val="0"/>
              </w:rPr>
              <w:t>образовательная деятельность по дополнительным общеобразовательным программам (дополнительным общеразвивающим программам)</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7C938A2" w14:textId="77777777" w:rsidR="00C83193" w:rsidRPr="005476A2" w:rsidRDefault="00C83193" w:rsidP="00ED7309">
            <w:pPr>
              <w:spacing w:before="0"/>
              <w:jc w:val="left"/>
              <w:rPr>
                <w:rFonts w:ascii="Liberation Serif" w:hAnsi="Liberation Serif" w:cs="Liberation Serif"/>
                <w:b w:val="0"/>
                <w:bCs w:val="0"/>
              </w:rPr>
            </w:pPr>
            <w:r w:rsidRPr="005476A2">
              <w:rPr>
                <w:rFonts w:ascii="Liberation Serif" w:hAnsi="Liberation Serif" w:cs="Liberation Serif"/>
                <w:b w:val="0"/>
              </w:rPr>
              <w:t>Заведующий</w:t>
            </w:r>
          </w:p>
          <w:p w14:paraId="5D8E8940" w14:textId="77777777" w:rsidR="00C83193" w:rsidRPr="005476A2" w:rsidRDefault="00C83193" w:rsidP="00ED7309">
            <w:pPr>
              <w:spacing w:before="0"/>
              <w:jc w:val="left"/>
              <w:rPr>
                <w:rFonts w:ascii="Liberation Serif" w:hAnsi="Liberation Serif" w:cs="Liberation Serif"/>
                <w:b w:val="0"/>
              </w:rPr>
            </w:pPr>
            <w:r w:rsidRPr="005476A2">
              <w:rPr>
                <w:rFonts w:ascii="Liberation Serif" w:hAnsi="Liberation Serif" w:cs="Liberation Serif"/>
                <w:b w:val="0"/>
              </w:rPr>
              <w:t xml:space="preserve">Кологойда Екатерина Викторовна </w:t>
            </w:r>
          </w:p>
          <w:p w14:paraId="40343364" w14:textId="77777777" w:rsidR="00C83193" w:rsidRPr="005476A2" w:rsidRDefault="00C83193" w:rsidP="00ED7309">
            <w:pPr>
              <w:spacing w:before="0"/>
              <w:jc w:val="left"/>
              <w:rPr>
                <w:rFonts w:ascii="Liberation Serif" w:hAnsi="Liberation Serif" w:cs="Liberation Serif"/>
                <w:b w:val="0"/>
                <w:bCs w:val="0"/>
              </w:rPr>
            </w:pPr>
            <w:r w:rsidRPr="005476A2">
              <w:rPr>
                <w:rFonts w:ascii="Liberation Serif" w:hAnsi="Liberation Serif" w:cs="Liberation Serif"/>
                <w:b w:val="0"/>
              </w:rPr>
              <w:t>т. 8 (34368)  6-12-95,</w:t>
            </w:r>
          </w:p>
          <w:p w14:paraId="2DA466AF" w14:textId="77777777" w:rsidR="00C83193" w:rsidRPr="005476A2" w:rsidRDefault="000A4BAD" w:rsidP="00ED7309">
            <w:pPr>
              <w:spacing w:before="0"/>
              <w:jc w:val="left"/>
              <w:rPr>
                <w:rFonts w:ascii="Liberation Serif" w:hAnsi="Liberation Serif" w:cs="Liberation Serif"/>
                <w:b w:val="0"/>
                <w:bCs w:val="0"/>
              </w:rPr>
            </w:pPr>
            <w:hyperlink r:id="rId18" w:history="1">
              <w:r w:rsidR="00C83193" w:rsidRPr="005476A2">
                <w:rPr>
                  <w:rFonts w:ascii="Liberation Serif" w:hAnsi="Liberation Serif" w:cs="Liberation Serif"/>
                  <w:b w:val="0"/>
                </w:rPr>
                <w:t>madoo45@mail.ru</w:t>
              </w:r>
            </w:hyperlink>
            <w:r w:rsidR="00C83193" w:rsidRPr="005476A2">
              <w:rPr>
                <w:rFonts w:ascii="Liberation Serif" w:hAnsi="Liberation Serif" w:cs="Liberation Serif"/>
                <w:b w:val="0"/>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041BDF" w14:textId="77777777" w:rsidR="00C83193" w:rsidRPr="005476A2" w:rsidRDefault="005476A2" w:rsidP="00ED7309">
            <w:pPr>
              <w:widowControl/>
              <w:spacing w:before="0"/>
              <w:ind w:right="0"/>
              <w:rPr>
                <w:rFonts w:ascii="Liberation Serif" w:hAnsi="Liberation Serif" w:cs="Liberation Serif"/>
                <w:b w:val="0"/>
              </w:rPr>
            </w:pPr>
            <w:r w:rsidRPr="005476A2">
              <w:rPr>
                <w:rFonts w:ascii="Liberation Serif" w:hAnsi="Liberation Serif" w:cs="Liberation Serif"/>
                <w:b w:val="0"/>
              </w:rPr>
              <w:t>34</w:t>
            </w:r>
          </w:p>
        </w:tc>
      </w:tr>
      <w:tr w:rsidR="00C83193" w:rsidRPr="00182A25" w14:paraId="012B0CA9"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14796F32" w14:textId="77777777" w:rsidR="00C83193" w:rsidRPr="00182A25" w:rsidRDefault="00C83193" w:rsidP="00ED7309">
            <w:pPr>
              <w:spacing w:before="0"/>
              <w:ind w:right="198"/>
              <w:jc w:val="both"/>
              <w:rPr>
                <w:rFonts w:ascii="Liberation Serif" w:hAnsi="Liberation Serif" w:cs="Liberation Serif"/>
                <w:b w:val="0"/>
                <w:bCs w:val="0"/>
                <w:highlight w:val="yellow"/>
              </w:rPr>
            </w:pPr>
            <w:r w:rsidRPr="00182A25">
              <w:rPr>
                <w:rFonts w:ascii="Liberation Serif" w:hAnsi="Liberation Serif" w:cs="Liberation Serif"/>
                <w:b w:val="0"/>
              </w:rPr>
              <w:t xml:space="preserve">  Муниципальное автономное дошкольное образовательное учреждение «Детский сад № 47»</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11AB83AB"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Присмотр и уход за воспитанниками;</w:t>
            </w:r>
          </w:p>
          <w:p w14:paraId="7BE6FAEE"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образовательная деятельность по основным общеобразовательным программам дошкольного образования;</w:t>
            </w:r>
          </w:p>
          <w:p w14:paraId="6735650F" w14:textId="77777777" w:rsidR="00C83193" w:rsidRPr="00182A25" w:rsidRDefault="00C83193" w:rsidP="00ED7309">
            <w:pPr>
              <w:spacing w:before="0"/>
              <w:jc w:val="both"/>
              <w:rPr>
                <w:rFonts w:ascii="Liberation Serif" w:hAnsi="Liberation Serif" w:cs="Liberation Serif"/>
                <w:b w:val="0"/>
                <w:highlight w:val="yellow"/>
              </w:rPr>
            </w:pPr>
            <w:r w:rsidRPr="00182A25">
              <w:rPr>
                <w:rFonts w:ascii="Liberation Serif" w:hAnsi="Liberation Serif" w:cs="Liberation Serif"/>
                <w:b w:val="0"/>
              </w:rPr>
              <w:t>образовательная деятельность по дополнительным общеобразовательным программам (дополнительным общеразвивающим программам)</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672E02C" w14:textId="77777777" w:rsidR="00C83193" w:rsidRPr="00460AE4" w:rsidRDefault="00C83193" w:rsidP="00ED7309">
            <w:pPr>
              <w:spacing w:before="0"/>
              <w:jc w:val="left"/>
              <w:rPr>
                <w:rFonts w:ascii="Liberation Serif" w:hAnsi="Liberation Serif" w:cs="Liberation Serif"/>
                <w:b w:val="0"/>
                <w:bCs w:val="0"/>
              </w:rPr>
            </w:pPr>
            <w:r w:rsidRPr="00460AE4">
              <w:rPr>
                <w:rFonts w:ascii="Liberation Serif" w:hAnsi="Liberation Serif" w:cs="Liberation Serif"/>
                <w:b w:val="0"/>
              </w:rPr>
              <w:t>Заведующий</w:t>
            </w:r>
          </w:p>
          <w:p w14:paraId="000EA4CC" w14:textId="77777777" w:rsidR="00C83193" w:rsidRPr="00460AE4" w:rsidRDefault="00C83193" w:rsidP="00ED7309">
            <w:pPr>
              <w:spacing w:before="0"/>
              <w:jc w:val="left"/>
              <w:rPr>
                <w:rFonts w:ascii="Liberation Serif" w:hAnsi="Liberation Serif" w:cs="Liberation Serif"/>
                <w:b w:val="0"/>
                <w:bCs w:val="0"/>
              </w:rPr>
            </w:pPr>
            <w:r w:rsidRPr="00460AE4">
              <w:rPr>
                <w:rFonts w:ascii="Liberation Serif" w:hAnsi="Liberation Serif" w:cs="Liberation Serif"/>
                <w:b w:val="0"/>
              </w:rPr>
              <w:t>Туманова Наталья Викторовна</w:t>
            </w:r>
          </w:p>
          <w:p w14:paraId="4CD4CB0C" w14:textId="77777777" w:rsidR="00C83193" w:rsidRPr="00460AE4" w:rsidRDefault="00C83193" w:rsidP="00ED7309">
            <w:pPr>
              <w:spacing w:before="0"/>
              <w:jc w:val="left"/>
              <w:rPr>
                <w:rFonts w:ascii="Liberation Serif" w:hAnsi="Liberation Serif" w:cs="Liberation Serif"/>
                <w:b w:val="0"/>
              </w:rPr>
            </w:pPr>
            <w:r w:rsidRPr="00460AE4">
              <w:rPr>
                <w:rFonts w:ascii="Liberation Serif" w:hAnsi="Liberation Serif" w:cs="Liberation Serif"/>
                <w:b w:val="0"/>
              </w:rPr>
              <w:t xml:space="preserve">т. 8 (34368) 7-90-51 </w:t>
            </w:r>
          </w:p>
          <w:p w14:paraId="1A7E7A42" w14:textId="77777777" w:rsidR="00C83193" w:rsidRPr="00460AE4" w:rsidRDefault="00C83193" w:rsidP="00ED7309">
            <w:pPr>
              <w:spacing w:before="0"/>
              <w:jc w:val="left"/>
              <w:rPr>
                <w:rFonts w:ascii="Liberation Serif" w:hAnsi="Liberation Serif" w:cs="Liberation Serif"/>
                <w:b w:val="0"/>
                <w:bCs w:val="0"/>
              </w:rPr>
            </w:pPr>
            <w:r w:rsidRPr="00460AE4">
              <w:rPr>
                <w:rFonts w:ascii="Liberation Serif" w:hAnsi="Liberation Serif" w:cs="Liberation Serif"/>
                <w:b w:val="0"/>
              </w:rPr>
              <w:t>berezka47@bk.ru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24F080" w14:textId="77777777" w:rsidR="00C83193" w:rsidRPr="00460AE4" w:rsidRDefault="00460AE4" w:rsidP="00ED7309">
            <w:pPr>
              <w:widowControl/>
              <w:spacing w:before="0"/>
              <w:ind w:right="0"/>
              <w:rPr>
                <w:rFonts w:ascii="Liberation Serif" w:hAnsi="Liberation Serif" w:cs="Liberation Serif"/>
                <w:b w:val="0"/>
              </w:rPr>
            </w:pPr>
            <w:r w:rsidRPr="00460AE4">
              <w:rPr>
                <w:rFonts w:ascii="Liberation Serif" w:hAnsi="Liberation Serif" w:cs="Liberation Serif"/>
                <w:b w:val="0"/>
              </w:rPr>
              <w:t>60</w:t>
            </w:r>
          </w:p>
        </w:tc>
      </w:tr>
      <w:tr w:rsidR="00C83193" w:rsidRPr="00182A25" w14:paraId="08A773AB"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6B915EAC" w14:textId="77777777" w:rsidR="00C83193" w:rsidRPr="00182A25" w:rsidRDefault="00C83193" w:rsidP="00ED7309">
            <w:pPr>
              <w:spacing w:before="0"/>
              <w:ind w:right="198"/>
              <w:jc w:val="both"/>
              <w:rPr>
                <w:rFonts w:ascii="Liberation Serif" w:hAnsi="Liberation Serif" w:cs="Liberation Serif"/>
                <w:b w:val="0"/>
                <w:bCs w:val="0"/>
                <w:highlight w:val="yellow"/>
              </w:rPr>
            </w:pPr>
            <w:r w:rsidRPr="00182A25">
              <w:rPr>
                <w:rFonts w:ascii="Liberation Serif" w:hAnsi="Liberation Serif" w:cs="Liberation Serif"/>
                <w:b w:val="0"/>
              </w:rPr>
              <w:t>Муниципальное автономное дошкольное образовательное учреждение «Детский сад № 48»</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2E9E96D"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Присмотр и уход за воспитанниками;</w:t>
            </w:r>
          </w:p>
          <w:p w14:paraId="22ACCC59"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образовательная деятельность по основным общеобразовательным программам дошкольного образования;</w:t>
            </w:r>
          </w:p>
          <w:p w14:paraId="5A282C53" w14:textId="77777777" w:rsidR="00C83193" w:rsidRPr="00182A25" w:rsidRDefault="00C83193" w:rsidP="00ED7309">
            <w:pPr>
              <w:spacing w:before="0"/>
              <w:jc w:val="both"/>
              <w:rPr>
                <w:rFonts w:ascii="Liberation Serif" w:hAnsi="Liberation Serif" w:cs="Liberation Serif"/>
                <w:b w:val="0"/>
                <w:highlight w:val="yellow"/>
              </w:rPr>
            </w:pPr>
            <w:r w:rsidRPr="00182A25">
              <w:rPr>
                <w:rFonts w:ascii="Liberation Serif" w:hAnsi="Liberation Serif" w:cs="Liberation Serif"/>
                <w:b w:val="0"/>
              </w:rPr>
              <w:t>образовательная деятельность по дополнительным общеобразовательным программам (дополнительным общеразвивающим программам)</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2395C9E" w14:textId="77777777" w:rsidR="00C83193" w:rsidRPr="00B211DA" w:rsidRDefault="00C83193" w:rsidP="00ED7309">
            <w:pPr>
              <w:spacing w:before="0"/>
              <w:jc w:val="left"/>
              <w:rPr>
                <w:rFonts w:ascii="Liberation Serif" w:hAnsi="Liberation Serif" w:cs="Liberation Serif"/>
                <w:b w:val="0"/>
                <w:bCs w:val="0"/>
              </w:rPr>
            </w:pPr>
            <w:r w:rsidRPr="00B211DA">
              <w:rPr>
                <w:rFonts w:ascii="Liberation Serif" w:hAnsi="Liberation Serif" w:cs="Liberation Serif"/>
                <w:b w:val="0"/>
              </w:rPr>
              <w:t xml:space="preserve">Заведующий </w:t>
            </w:r>
          </w:p>
          <w:p w14:paraId="7DA30BE3" w14:textId="77777777" w:rsidR="00C83193" w:rsidRPr="00B211DA" w:rsidRDefault="00C83193" w:rsidP="00ED7309">
            <w:pPr>
              <w:spacing w:before="0"/>
              <w:ind w:right="113"/>
              <w:jc w:val="left"/>
              <w:rPr>
                <w:rFonts w:ascii="Liberation Serif" w:hAnsi="Liberation Serif" w:cs="Liberation Serif"/>
                <w:b w:val="0"/>
                <w:bCs w:val="0"/>
              </w:rPr>
            </w:pPr>
            <w:r w:rsidRPr="00B211DA">
              <w:rPr>
                <w:rFonts w:ascii="Liberation Serif" w:hAnsi="Liberation Serif" w:cs="Liberation Serif"/>
                <w:b w:val="0"/>
              </w:rPr>
              <w:t>Глушановская</w:t>
            </w:r>
          </w:p>
          <w:p w14:paraId="730BF248" w14:textId="77777777" w:rsidR="00C83193" w:rsidRPr="00B211DA" w:rsidRDefault="00C83193" w:rsidP="00ED7309">
            <w:pPr>
              <w:spacing w:before="0"/>
              <w:jc w:val="left"/>
              <w:rPr>
                <w:rFonts w:ascii="Liberation Serif" w:hAnsi="Liberation Serif" w:cs="Liberation Serif"/>
                <w:b w:val="0"/>
              </w:rPr>
            </w:pPr>
            <w:r w:rsidRPr="00B211DA">
              <w:rPr>
                <w:rFonts w:ascii="Liberation Serif" w:hAnsi="Liberation Serif" w:cs="Liberation Serif"/>
                <w:b w:val="0"/>
              </w:rPr>
              <w:t xml:space="preserve">Ольга Святославовна, </w:t>
            </w:r>
          </w:p>
          <w:p w14:paraId="2C5AA6DF" w14:textId="77777777" w:rsidR="00C83193" w:rsidRPr="00B211DA" w:rsidRDefault="00C83193" w:rsidP="00ED7309">
            <w:pPr>
              <w:spacing w:before="0"/>
              <w:jc w:val="left"/>
              <w:rPr>
                <w:rFonts w:ascii="Liberation Serif" w:hAnsi="Liberation Serif" w:cs="Liberation Serif"/>
                <w:b w:val="0"/>
              </w:rPr>
            </w:pPr>
            <w:r w:rsidRPr="00B211DA">
              <w:rPr>
                <w:rFonts w:ascii="Liberation Serif" w:hAnsi="Liberation Serif" w:cs="Liberation Serif"/>
                <w:b w:val="0"/>
              </w:rPr>
              <w:t>т.  8 (34368)  7 – 90 - 52,</w:t>
            </w:r>
          </w:p>
          <w:p w14:paraId="2CC09673" w14:textId="77777777" w:rsidR="00C83193" w:rsidRPr="00B211DA" w:rsidRDefault="00C83193" w:rsidP="00ED7309">
            <w:pPr>
              <w:spacing w:before="0"/>
              <w:jc w:val="left"/>
              <w:rPr>
                <w:rFonts w:ascii="Liberation Serif" w:hAnsi="Liberation Serif" w:cs="Liberation Serif"/>
                <w:b w:val="0"/>
                <w:bCs w:val="0"/>
                <w:color w:val="000000" w:themeColor="text1"/>
              </w:rPr>
            </w:pPr>
            <w:r w:rsidRPr="00B211DA">
              <w:rPr>
                <w:rFonts w:ascii="Liberation Serif" w:hAnsi="Liberation Serif" w:cs="Liberation Serif"/>
                <w:b w:val="0"/>
                <w:color w:val="000000" w:themeColor="text1"/>
                <w:shd w:val="clear" w:color="auto" w:fill="FFFFFF"/>
              </w:rPr>
              <w:t>detsad48vp@mail.ru</w:t>
            </w:r>
          </w:p>
          <w:p w14:paraId="735880A8" w14:textId="77777777" w:rsidR="00C83193" w:rsidRPr="00B211DA" w:rsidRDefault="00C83193" w:rsidP="00ED7309">
            <w:pPr>
              <w:spacing w:before="0"/>
              <w:jc w:val="left"/>
              <w:rPr>
                <w:rFonts w:ascii="Liberation Serif" w:hAnsi="Liberation Serif" w:cs="Liberation Serif"/>
                <w:b w:val="0"/>
                <w:bCs w:val="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54CA6CB" w14:textId="77777777" w:rsidR="00C83193" w:rsidRPr="00B211DA" w:rsidRDefault="00B211DA" w:rsidP="00ED7309">
            <w:pPr>
              <w:widowControl/>
              <w:spacing w:before="0"/>
              <w:ind w:right="0"/>
              <w:rPr>
                <w:rFonts w:ascii="Liberation Serif" w:hAnsi="Liberation Serif" w:cs="Liberation Serif"/>
                <w:b w:val="0"/>
              </w:rPr>
            </w:pPr>
            <w:r w:rsidRPr="00B211DA">
              <w:rPr>
                <w:rFonts w:ascii="Liberation Serif" w:hAnsi="Liberation Serif" w:cs="Liberation Serif"/>
                <w:b w:val="0"/>
              </w:rPr>
              <w:t>55</w:t>
            </w:r>
          </w:p>
        </w:tc>
      </w:tr>
      <w:tr w:rsidR="00C83193" w:rsidRPr="00182A25" w14:paraId="29C23265"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1B0D2A42" w14:textId="77777777" w:rsidR="00C83193" w:rsidRPr="00182A25" w:rsidRDefault="00C83193" w:rsidP="00ED7309">
            <w:pPr>
              <w:spacing w:before="0"/>
              <w:ind w:right="198"/>
              <w:jc w:val="both"/>
              <w:rPr>
                <w:rFonts w:ascii="Liberation Serif" w:hAnsi="Liberation Serif" w:cs="Liberation Serif"/>
                <w:b w:val="0"/>
                <w:bCs w:val="0"/>
                <w:highlight w:val="yellow"/>
              </w:rPr>
            </w:pPr>
            <w:r w:rsidRPr="00182A25">
              <w:rPr>
                <w:rFonts w:ascii="Liberation Serif" w:hAnsi="Liberation Serif" w:cs="Liberation Serif"/>
                <w:b w:val="0"/>
              </w:rPr>
              <w:t>Муниципальное автономное дошкольное образовательное учреждение «Детский сад № 69»</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31AF639"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Присмотр и уход за воспитанниками;</w:t>
            </w:r>
          </w:p>
          <w:p w14:paraId="1C64D727" w14:textId="77777777" w:rsidR="00C83193" w:rsidRPr="00182A25" w:rsidRDefault="00C83193" w:rsidP="00ED7309">
            <w:pPr>
              <w:spacing w:before="0"/>
              <w:jc w:val="both"/>
              <w:rPr>
                <w:rFonts w:ascii="Liberation Serif" w:hAnsi="Liberation Serif" w:cs="Liberation Serif"/>
                <w:b w:val="0"/>
              </w:rPr>
            </w:pPr>
            <w:r w:rsidRPr="00182A25">
              <w:rPr>
                <w:rFonts w:ascii="Liberation Serif" w:hAnsi="Liberation Serif" w:cs="Liberation Serif"/>
                <w:b w:val="0"/>
              </w:rPr>
              <w:t>образовательная деятельность по основным общеобразовательным программам дошкольного образования;</w:t>
            </w:r>
          </w:p>
          <w:p w14:paraId="639EC2F7" w14:textId="77777777" w:rsidR="00C83193" w:rsidRPr="00182A25" w:rsidRDefault="00C83193" w:rsidP="00ED7309">
            <w:pPr>
              <w:widowControl/>
              <w:spacing w:before="0"/>
              <w:ind w:right="0"/>
              <w:jc w:val="left"/>
              <w:rPr>
                <w:rFonts w:ascii="Liberation Serif" w:hAnsi="Liberation Serif" w:cs="Liberation Serif"/>
                <w:b w:val="0"/>
              </w:rPr>
            </w:pPr>
            <w:r w:rsidRPr="00182A25">
              <w:rPr>
                <w:rFonts w:ascii="Liberation Serif" w:hAnsi="Liberation Serif" w:cs="Liberation Serif"/>
                <w:b w:val="0"/>
              </w:rPr>
              <w:lastRenderedPageBreak/>
              <w:t>образовательная деятельность по дополнительным общеобразовательным программам (дополнительным общеразвивающим программам)</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CAA68BA" w14:textId="77777777" w:rsidR="00C83193" w:rsidRPr="00A068A0" w:rsidRDefault="00C83193" w:rsidP="00ED7309">
            <w:pPr>
              <w:spacing w:before="0"/>
              <w:jc w:val="left"/>
              <w:rPr>
                <w:rFonts w:ascii="Liberation Serif" w:hAnsi="Liberation Serif" w:cs="Liberation Serif"/>
                <w:b w:val="0"/>
                <w:bCs w:val="0"/>
              </w:rPr>
            </w:pPr>
            <w:r w:rsidRPr="00A068A0">
              <w:rPr>
                <w:rFonts w:ascii="Liberation Serif" w:hAnsi="Liberation Serif" w:cs="Liberation Serif"/>
                <w:b w:val="0"/>
              </w:rPr>
              <w:lastRenderedPageBreak/>
              <w:t>Заведующий</w:t>
            </w:r>
          </w:p>
          <w:p w14:paraId="10809019" w14:textId="77777777" w:rsidR="00C83193" w:rsidRPr="00A068A0" w:rsidRDefault="00C83193" w:rsidP="00ED7309">
            <w:pPr>
              <w:spacing w:before="0"/>
              <w:jc w:val="left"/>
              <w:rPr>
                <w:rFonts w:ascii="Liberation Serif" w:hAnsi="Liberation Serif" w:cs="Liberation Serif"/>
                <w:b w:val="0"/>
                <w:bCs w:val="0"/>
              </w:rPr>
            </w:pPr>
            <w:r w:rsidRPr="00A068A0">
              <w:rPr>
                <w:rFonts w:ascii="Liberation Serif" w:hAnsi="Liberation Serif" w:cs="Liberation Serif"/>
                <w:b w:val="0"/>
              </w:rPr>
              <w:t>Дорофеева Елена Вадимовна,</w:t>
            </w:r>
          </w:p>
          <w:p w14:paraId="2F24D178" w14:textId="77777777" w:rsidR="00C83193" w:rsidRPr="00A068A0" w:rsidRDefault="00C83193" w:rsidP="00ED7309">
            <w:pPr>
              <w:spacing w:before="0"/>
              <w:jc w:val="left"/>
              <w:rPr>
                <w:rFonts w:ascii="Liberation Serif" w:hAnsi="Liberation Serif" w:cs="Liberation Serif"/>
                <w:b w:val="0"/>
                <w:bCs w:val="0"/>
              </w:rPr>
            </w:pPr>
            <w:r w:rsidRPr="00A068A0">
              <w:rPr>
                <w:rFonts w:ascii="Liberation Serif" w:hAnsi="Liberation Serif" w:cs="Liberation Serif"/>
                <w:b w:val="0"/>
              </w:rPr>
              <w:t>т.  8 (34368) 9-32-72, sad69_iset@mail.ru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84BFE3" w14:textId="77777777" w:rsidR="00C83193" w:rsidRPr="00A068A0" w:rsidRDefault="00A068A0" w:rsidP="00ED7309">
            <w:pPr>
              <w:widowControl/>
              <w:spacing w:before="0"/>
              <w:ind w:right="0"/>
              <w:rPr>
                <w:rFonts w:ascii="Liberation Serif" w:hAnsi="Liberation Serif" w:cs="Liberation Serif"/>
                <w:b w:val="0"/>
              </w:rPr>
            </w:pPr>
            <w:r w:rsidRPr="00A068A0">
              <w:rPr>
                <w:rFonts w:ascii="Liberation Serif" w:hAnsi="Liberation Serif" w:cs="Liberation Serif"/>
                <w:b w:val="0"/>
              </w:rPr>
              <w:t>30</w:t>
            </w:r>
          </w:p>
        </w:tc>
      </w:tr>
      <w:tr w:rsidR="00C83193" w:rsidRPr="00182A25" w14:paraId="5EF9577F"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1A1418BF" w14:textId="77777777" w:rsidR="00C83193" w:rsidRPr="00182A25" w:rsidRDefault="00C83193" w:rsidP="00ED7309">
            <w:pPr>
              <w:spacing w:before="0"/>
              <w:jc w:val="both"/>
              <w:rPr>
                <w:rFonts w:ascii="Liberation Serif" w:hAnsi="Liberation Serif" w:cs="Liberation Serif"/>
                <w:b w:val="0"/>
                <w:bCs w:val="0"/>
                <w:highlight w:val="yellow"/>
              </w:rPr>
            </w:pPr>
            <w:r w:rsidRPr="00182A25">
              <w:rPr>
                <w:rFonts w:ascii="Liberation Serif" w:hAnsi="Liberation Serif" w:cs="Liberation Serif"/>
                <w:b w:val="0"/>
              </w:rPr>
              <w:t>Муниципальное автономное образовательное учреждение «Средняя образовательная школа № 1 с углубленным изучением отдельных предметов им.</w:t>
            </w:r>
            <w:r>
              <w:rPr>
                <w:rFonts w:ascii="Liberation Serif" w:hAnsi="Liberation Serif" w:cs="Liberation Serif"/>
                <w:b w:val="0"/>
              </w:rPr>
              <w:t xml:space="preserve"> </w:t>
            </w:r>
            <w:r w:rsidRPr="00182A25">
              <w:rPr>
                <w:rFonts w:ascii="Liberation Serif" w:hAnsi="Liberation Serif" w:cs="Liberation Serif"/>
                <w:b w:val="0"/>
              </w:rPr>
              <w:t>Б.С. Суворова»</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100618E1" w14:textId="77777777" w:rsidR="00C83193" w:rsidRPr="00182A25" w:rsidRDefault="00C83193" w:rsidP="00ED7309">
            <w:pPr>
              <w:spacing w:before="0"/>
              <w:jc w:val="both"/>
              <w:rPr>
                <w:rFonts w:ascii="Liberation Serif" w:hAnsi="Liberation Serif" w:cs="Liberation Serif"/>
                <w:b w:val="0"/>
                <w:bCs w:val="0"/>
              </w:rPr>
            </w:pPr>
            <w:r w:rsidRPr="00182A25">
              <w:rPr>
                <w:rFonts w:ascii="Liberation Serif" w:hAnsi="Liberation Serif" w:cs="Liberation Serif"/>
                <w:b w:val="0"/>
              </w:rPr>
              <w:t xml:space="preserve">Образовательная деятельность по основным и дополнительным общеобразовательным программам; </w:t>
            </w:r>
          </w:p>
          <w:p w14:paraId="54F519C6" w14:textId="77777777" w:rsidR="00C83193" w:rsidRPr="00182A25" w:rsidRDefault="00C83193" w:rsidP="00ED7309">
            <w:pPr>
              <w:spacing w:before="0"/>
              <w:jc w:val="both"/>
              <w:rPr>
                <w:rFonts w:ascii="Liberation Serif" w:hAnsi="Liberation Serif" w:cs="Liberation Serif"/>
                <w:b w:val="0"/>
                <w:bCs w:val="0"/>
              </w:rPr>
            </w:pPr>
            <w:r w:rsidRPr="00182A25">
              <w:rPr>
                <w:rFonts w:ascii="Liberation Serif" w:hAnsi="Liberation Serif" w:cs="Liberation Serif"/>
                <w:b w:val="0"/>
              </w:rPr>
              <w:t>организация отдыха детей в каникулярное время;</w:t>
            </w:r>
          </w:p>
          <w:p w14:paraId="59EA96F2" w14:textId="77777777" w:rsidR="00C83193" w:rsidRPr="00182A25" w:rsidRDefault="00C83193" w:rsidP="00ED7309">
            <w:pPr>
              <w:spacing w:before="0"/>
              <w:jc w:val="both"/>
              <w:rPr>
                <w:rFonts w:ascii="Liberation Serif" w:hAnsi="Liberation Serif" w:cs="Liberation Serif"/>
                <w:b w:val="0"/>
                <w:bCs w:val="0"/>
                <w:highlight w:val="yellow"/>
              </w:rPr>
            </w:pPr>
            <w:r w:rsidRPr="00182A25">
              <w:rPr>
                <w:rFonts w:ascii="Liberation Serif" w:hAnsi="Liberation Serif" w:cs="Liberation Serif"/>
                <w:b w:val="0"/>
              </w:rPr>
              <w:t>организация питания обучающихся в образовательном учреждении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7ADAFD6" w14:textId="77777777" w:rsidR="00C83193" w:rsidRPr="001E0BA9" w:rsidRDefault="00C83193" w:rsidP="00ED7309">
            <w:pPr>
              <w:spacing w:before="0"/>
              <w:jc w:val="left"/>
              <w:rPr>
                <w:rFonts w:ascii="Liberation Serif" w:hAnsi="Liberation Serif" w:cs="Liberation Serif"/>
                <w:b w:val="0"/>
                <w:bCs w:val="0"/>
              </w:rPr>
            </w:pPr>
            <w:r w:rsidRPr="001E0BA9">
              <w:rPr>
                <w:rFonts w:ascii="Liberation Serif" w:hAnsi="Liberation Serif" w:cs="Liberation Serif"/>
                <w:b w:val="0"/>
              </w:rPr>
              <w:t>Директор</w:t>
            </w:r>
          </w:p>
          <w:p w14:paraId="7D3F6A1F" w14:textId="77777777" w:rsidR="00C83193" w:rsidRPr="001E0BA9" w:rsidRDefault="00C83193" w:rsidP="00ED7309">
            <w:pPr>
              <w:spacing w:before="0"/>
              <w:jc w:val="left"/>
              <w:rPr>
                <w:rFonts w:ascii="Liberation Serif" w:hAnsi="Liberation Serif" w:cs="Liberation Serif"/>
                <w:b w:val="0"/>
                <w:bCs w:val="0"/>
              </w:rPr>
            </w:pPr>
            <w:r w:rsidRPr="001E0BA9">
              <w:rPr>
                <w:rFonts w:ascii="Liberation Serif" w:hAnsi="Liberation Serif" w:cs="Liberation Serif"/>
                <w:b w:val="0"/>
              </w:rPr>
              <w:t>Мандрыгина Людмила Ивановна,</w:t>
            </w:r>
          </w:p>
          <w:p w14:paraId="04D72F1C" w14:textId="77777777" w:rsidR="00C83193" w:rsidRPr="001E0BA9" w:rsidRDefault="00C83193" w:rsidP="00ED7309">
            <w:pPr>
              <w:spacing w:before="0"/>
              <w:jc w:val="left"/>
              <w:rPr>
                <w:rFonts w:ascii="Liberation Serif" w:hAnsi="Liberation Serif" w:cs="Liberation Serif"/>
                <w:b w:val="0"/>
                <w:bCs w:val="0"/>
              </w:rPr>
            </w:pPr>
            <w:r w:rsidRPr="001E0BA9">
              <w:rPr>
                <w:rFonts w:ascii="Liberation Serif" w:hAnsi="Liberation Serif" w:cs="Liberation Serif"/>
                <w:b w:val="0"/>
              </w:rPr>
              <w:t>т.  8 (34368) 7 – 75 - 01,</w:t>
            </w:r>
          </w:p>
          <w:p w14:paraId="4E3704C9" w14:textId="77777777" w:rsidR="00C83193" w:rsidRPr="001E0BA9" w:rsidRDefault="001E0BA9" w:rsidP="00ED7309">
            <w:pPr>
              <w:spacing w:before="0"/>
              <w:jc w:val="left"/>
              <w:rPr>
                <w:rFonts w:ascii="Liberation Serif" w:hAnsi="Liberation Serif" w:cs="Liberation Serif"/>
                <w:b w:val="0"/>
                <w:bCs w:val="0"/>
              </w:rPr>
            </w:pPr>
            <w:r w:rsidRPr="001E0BA9">
              <w:rPr>
                <w:rFonts w:ascii="Liberation Serif" w:hAnsi="Liberation Serif" w:cs="Liberation Serif"/>
                <w:b w:val="0"/>
              </w:rPr>
              <w:t>director-sc1@yandex.ru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FBF7507" w14:textId="77777777" w:rsidR="00C83193" w:rsidRPr="001E0BA9" w:rsidRDefault="001E0BA9" w:rsidP="00ED7309">
            <w:pPr>
              <w:widowControl/>
              <w:spacing w:before="0"/>
              <w:ind w:right="0"/>
              <w:rPr>
                <w:rFonts w:ascii="Liberation Serif" w:hAnsi="Liberation Serif" w:cs="Liberation Serif"/>
                <w:b w:val="0"/>
              </w:rPr>
            </w:pPr>
            <w:r w:rsidRPr="001E0BA9">
              <w:rPr>
                <w:rFonts w:ascii="Liberation Serif" w:hAnsi="Liberation Serif" w:cs="Liberation Serif"/>
                <w:b w:val="0"/>
              </w:rPr>
              <w:t>154</w:t>
            </w:r>
          </w:p>
        </w:tc>
      </w:tr>
      <w:tr w:rsidR="00C83193" w:rsidRPr="00182A25" w14:paraId="07BB02BC"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1E9E87B1" w14:textId="77777777" w:rsidR="00C83193" w:rsidRPr="00182A25" w:rsidRDefault="00C83193" w:rsidP="00ED7309">
            <w:pPr>
              <w:spacing w:before="0"/>
              <w:jc w:val="both"/>
              <w:rPr>
                <w:rFonts w:ascii="Liberation Serif" w:hAnsi="Liberation Serif" w:cs="Liberation Serif"/>
                <w:b w:val="0"/>
                <w:bCs w:val="0"/>
                <w:highlight w:val="yellow"/>
              </w:rPr>
            </w:pPr>
            <w:r w:rsidRPr="00182A25">
              <w:rPr>
                <w:rFonts w:ascii="Liberation Serif" w:hAnsi="Liberation Serif" w:cs="Liberation Serif"/>
                <w:b w:val="0"/>
              </w:rPr>
              <w:t>Муниципальное автономное образовательное учреждение «Средняя образовательная школа № 2 с углубленным изучением отдельных предметов им. М.И. Талыкова»</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2C86200" w14:textId="77777777" w:rsidR="00C83193" w:rsidRPr="00182A25" w:rsidRDefault="00C83193" w:rsidP="00ED7309">
            <w:pPr>
              <w:spacing w:before="0"/>
              <w:jc w:val="both"/>
              <w:rPr>
                <w:rFonts w:ascii="Liberation Serif" w:hAnsi="Liberation Serif" w:cs="Liberation Serif"/>
                <w:b w:val="0"/>
                <w:bCs w:val="0"/>
              </w:rPr>
            </w:pPr>
            <w:r w:rsidRPr="00182A25">
              <w:rPr>
                <w:rFonts w:ascii="Liberation Serif" w:hAnsi="Liberation Serif" w:cs="Liberation Serif"/>
                <w:b w:val="0"/>
              </w:rPr>
              <w:t xml:space="preserve">Образовательная деятельность по основным и дополнительным общеобразовательным программам; </w:t>
            </w:r>
          </w:p>
          <w:p w14:paraId="1C646588" w14:textId="77777777" w:rsidR="00C83193" w:rsidRPr="00182A25" w:rsidRDefault="00C83193" w:rsidP="00ED7309">
            <w:pPr>
              <w:spacing w:before="0"/>
              <w:jc w:val="both"/>
              <w:rPr>
                <w:rFonts w:ascii="Liberation Serif" w:hAnsi="Liberation Serif" w:cs="Liberation Serif"/>
                <w:b w:val="0"/>
                <w:bCs w:val="0"/>
              </w:rPr>
            </w:pPr>
            <w:r w:rsidRPr="00182A25">
              <w:rPr>
                <w:rFonts w:ascii="Liberation Serif" w:hAnsi="Liberation Serif" w:cs="Liberation Serif"/>
                <w:b w:val="0"/>
              </w:rPr>
              <w:t>организация отдыха детей в каникулярное время;</w:t>
            </w:r>
          </w:p>
          <w:p w14:paraId="5297C97A" w14:textId="77777777" w:rsidR="00C83193" w:rsidRPr="00182A25" w:rsidRDefault="00C83193" w:rsidP="00ED7309">
            <w:pPr>
              <w:spacing w:before="0"/>
              <w:jc w:val="both"/>
              <w:rPr>
                <w:rFonts w:ascii="Liberation Serif" w:hAnsi="Liberation Serif" w:cs="Liberation Serif"/>
                <w:b w:val="0"/>
                <w:bCs w:val="0"/>
                <w:highlight w:val="yellow"/>
              </w:rPr>
            </w:pPr>
            <w:r w:rsidRPr="00182A25">
              <w:rPr>
                <w:rFonts w:ascii="Liberation Serif" w:hAnsi="Liberation Serif" w:cs="Liberation Serif"/>
                <w:b w:val="0"/>
              </w:rPr>
              <w:t>организация питания обучающихся в образовательном учреждении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4193A91" w14:textId="77777777" w:rsidR="00C83193" w:rsidRPr="001E0BA9" w:rsidRDefault="00C83193" w:rsidP="00ED7309">
            <w:pPr>
              <w:spacing w:before="0"/>
              <w:jc w:val="left"/>
              <w:rPr>
                <w:rFonts w:ascii="Liberation Serif" w:hAnsi="Liberation Serif" w:cs="Liberation Serif"/>
                <w:b w:val="0"/>
                <w:bCs w:val="0"/>
              </w:rPr>
            </w:pPr>
            <w:r w:rsidRPr="001E0BA9">
              <w:rPr>
                <w:rFonts w:ascii="Liberation Serif" w:hAnsi="Liberation Serif" w:cs="Liberation Serif"/>
                <w:b w:val="0"/>
              </w:rPr>
              <w:t>Директор</w:t>
            </w:r>
          </w:p>
          <w:p w14:paraId="76E8A011" w14:textId="77777777" w:rsidR="00C83193" w:rsidRPr="001E0BA9" w:rsidRDefault="00C83193" w:rsidP="00ED7309">
            <w:pPr>
              <w:spacing w:before="0"/>
              <w:jc w:val="left"/>
              <w:rPr>
                <w:rFonts w:ascii="Liberation Serif" w:hAnsi="Liberation Serif" w:cs="Liberation Serif"/>
                <w:b w:val="0"/>
                <w:bCs w:val="0"/>
              </w:rPr>
            </w:pPr>
            <w:r w:rsidRPr="001E0BA9">
              <w:rPr>
                <w:rFonts w:ascii="Liberation Serif" w:hAnsi="Liberation Serif" w:cs="Liberation Serif"/>
                <w:b w:val="0"/>
              </w:rPr>
              <w:t>Пепеляева Елена Александровна</w:t>
            </w:r>
          </w:p>
          <w:p w14:paraId="5551B2BF" w14:textId="77777777" w:rsidR="00C83193" w:rsidRPr="001E0BA9" w:rsidRDefault="00C83193" w:rsidP="00ED7309">
            <w:pPr>
              <w:spacing w:before="0"/>
              <w:jc w:val="left"/>
              <w:rPr>
                <w:rFonts w:ascii="Liberation Serif" w:hAnsi="Liberation Serif" w:cs="Liberation Serif"/>
                <w:b w:val="0"/>
                <w:bCs w:val="0"/>
              </w:rPr>
            </w:pPr>
            <w:r w:rsidRPr="001E0BA9">
              <w:rPr>
                <w:rFonts w:ascii="Liberation Serif" w:hAnsi="Liberation Serif" w:cs="Liberation Serif"/>
                <w:b w:val="0"/>
              </w:rPr>
              <w:t>т. 8 (34368) 5-30-22,</w:t>
            </w:r>
          </w:p>
          <w:p w14:paraId="3A432BEB" w14:textId="77777777" w:rsidR="00C83193" w:rsidRPr="001E0BA9" w:rsidRDefault="001E0BA9" w:rsidP="00ED7309">
            <w:pPr>
              <w:spacing w:before="0"/>
              <w:jc w:val="left"/>
              <w:rPr>
                <w:rFonts w:ascii="Liberation Serif" w:hAnsi="Liberation Serif" w:cs="Liberation Serif"/>
                <w:b w:val="0"/>
                <w:bCs w:val="0"/>
              </w:rPr>
            </w:pPr>
            <w:r w:rsidRPr="001E0BA9">
              <w:rPr>
                <w:rFonts w:ascii="Liberation Serif" w:hAnsi="Liberation Serif" w:cs="Liberation Serif"/>
                <w:b w:val="0"/>
              </w:rPr>
              <w:t>Vpschool2@mail.ru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F8AABE" w14:textId="77777777" w:rsidR="00C83193" w:rsidRPr="001E0BA9" w:rsidRDefault="001E0BA9" w:rsidP="00ED7309">
            <w:pPr>
              <w:widowControl/>
              <w:spacing w:before="0"/>
              <w:ind w:right="0"/>
              <w:rPr>
                <w:rFonts w:ascii="Liberation Serif" w:hAnsi="Liberation Serif" w:cs="Liberation Serif"/>
                <w:b w:val="0"/>
              </w:rPr>
            </w:pPr>
            <w:r w:rsidRPr="001E0BA9">
              <w:rPr>
                <w:rFonts w:ascii="Liberation Serif" w:hAnsi="Liberation Serif" w:cs="Liberation Serif"/>
                <w:b w:val="0"/>
              </w:rPr>
              <w:t>102</w:t>
            </w:r>
          </w:p>
        </w:tc>
      </w:tr>
      <w:tr w:rsidR="00C83193" w:rsidRPr="00182A25" w14:paraId="14FA0F84"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2C649341" w14:textId="77777777" w:rsidR="00C83193" w:rsidRPr="00182A25" w:rsidRDefault="00C83193" w:rsidP="00ED7309">
            <w:pPr>
              <w:spacing w:before="0"/>
              <w:jc w:val="both"/>
              <w:rPr>
                <w:rFonts w:ascii="Liberation Serif" w:hAnsi="Liberation Serif" w:cs="Liberation Serif"/>
                <w:b w:val="0"/>
                <w:bCs w:val="0"/>
                <w:highlight w:val="yellow"/>
              </w:rPr>
            </w:pPr>
            <w:r w:rsidRPr="00182A25">
              <w:rPr>
                <w:rFonts w:ascii="Liberation Serif" w:hAnsi="Liberation Serif" w:cs="Liberation Serif"/>
                <w:b w:val="0"/>
              </w:rPr>
              <w:t>Муниципальное автономное образовательное учреждение «Средняя образовательная школа № 3»</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971FDDB" w14:textId="77777777" w:rsidR="00C83193" w:rsidRPr="00182A25" w:rsidRDefault="00C83193" w:rsidP="00ED7309">
            <w:pPr>
              <w:spacing w:before="0"/>
              <w:jc w:val="both"/>
              <w:rPr>
                <w:rFonts w:ascii="Liberation Serif" w:hAnsi="Liberation Serif" w:cs="Liberation Serif"/>
                <w:b w:val="0"/>
                <w:bCs w:val="0"/>
              </w:rPr>
            </w:pPr>
            <w:r w:rsidRPr="00182A25">
              <w:rPr>
                <w:rFonts w:ascii="Liberation Serif" w:hAnsi="Liberation Serif" w:cs="Liberation Serif"/>
                <w:b w:val="0"/>
              </w:rPr>
              <w:t xml:space="preserve">Образовательная деятельность по основным и дополнительным общеобразовательным программам; </w:t>
            </w:r>
          </w:p>
          <w:p w14:paraId="15247ADA" w14:textId="77777777" w:rsidR="00C83193" w:rsidRPr="00182A25" w:rsidRDefault="00C83193" w:rsidP="00ED7309">
            <w:pPr>
              <w:spacing w:before="0"/>
              <w:jc w:val="both"/>
              <w:rPr>
                <w:rFonts w:ascii="Liberation Serif" w:hAnsi="Liberation Serif" w:cs="Liberation Serif"/>
                <w:b w:val="0"/>
                <w:bCs w:val="0"/>
              </w:rPr>
            </w:pPr>
            <w:r w:rsidRPr="00182A25">
              <w:rPr>
                <w:rFonts w:ascii="Liberation Serif" w:hAnsi="Liberation Serif" w:cs="Liberation Serif"/>
                <w:b w:val="0"/>
              </w:rPr>
              <w:t>организация отдыха детей в каникулярное время;</w:t>
            </w:r>
          </w:p>
          <w:p w14:paraId="3389AAD4" w14:textId="77777777" w:rsidR="00C83193" w:rsidRPr="00182A25" w:rsidRDefault="00C83193" w:rsidP="00ED7309">
            <w:pPr>
              <w:spacing w:before="0"/>
              <w:jc w:val="both"/>
              <w:rPr>
                <w:rFonts w:ascii="Liberation Serif" w:hAnsi="Liberation Serif" w:cs="Liberation Serif"/>
                <w:b w:val="0"/>
                <w:bCs w:val="0"/>
                <w:highlight w:val="yellow"/>
              </w:rPr>
            </w:pPr>
            <w:r w:rsidRPr="00182A25">
              <w:rPr>
                <w:rFonts w:ascii="Liberation Serif" w:hAnsi="Liberation Serif" w:cs="Liberation Serif"/>
                <w:b w:val="0"/>
              </w:rPr>
              <w:t>организация питания обучающихся в образовательном учреждении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36B523E" w14:textId="77777777" w:rsidR="00C83193" w:rsidRPr="008609F1" w:rsidRDefault="00C83193" w:rsidP="00ED7309">
            <w:pPr>
              <w:spacing w:before="0"/>
              <w:jc w:val="left"/>
              <w:rPr>
                <w:rFonts w:ascii="Liberation Serif" w:hAnsi="Liberation Serif" w:cs="Liberation Serif"/>
                <w:b w:val="0"/>
                <w:bCs w:val="0"/>
              </w:rPr>
            </w:pPr>
            <w:r w:rsidRPr="008609F1">
              <w:rPr>
                <w:rFonts w:ascii="Liberation Serif" w:hAnsi="Liberation Serif" w:cs="Liberation Serif"/>
                <w:b w:val="0"/>
              </w:rPr>
              <w:t>Директор</w:t>
            </w:r>
          </w:p>
          <w:p w14:paraId="073EFC74" w14:textId="77777777" w:rsidR="00C83193" w:rsidRPr="008609F1" w:rsidRDefault="00C83193" w:rsidP="00ED7309">
            <w:pPr>
              <w:spacing w:before="0"/>
              <w:jc w:val="left"/>
              <w:rPr>
                <w:rFonts w:ascii="Liberation Serif" w:hAnsi="Liberation Serif" w:cs="Liberation Serif"/>
                <w:b w:val="0"/>
                <w:bCs w:val="0"/>
              </w:rPr>
            </w:pPr>
            <w:r w:rsidRPr="008609F1">
              <w:rPr>
                <w:rFonts w:ascii="Liberation Serif" w:hAnsi="Liberation Serif" w:cs="Liberation Serif"/>
                <w:b w:val="0"/>
              </w:rPr>
              <w:t>Шингарова Татьяна Викторовна,</w:t>
            </w:r>
          </w:p>
          <w:p w14:paraId="16679F26" w14:textId="77777777" w:rsidR="00C83193" w:rsidRPr="008609F1" w:rsidRDefault="00C83193" w:rsidP="00ED7309">
            <w:pPr>
              <w:spacing w:before="0"/>
              <w:jc w:val="left"/>
              <w:rPr>
                <w:rFonts w:ascii="Liberation Serif" w:hAnsi="Liberation Serif" w:cs="Liberation Serif"/>
                <w:b w:val="0"/>
              </w:rPr>
            </w:pPr>
            <w:r w:rsidRPr="008609F1">
              <w:rPr>
                <w:rFonts w:ascii="Liberation Serif" w:hAnsi="Liberation Serif" w:cs="Liberation Serif"/>
                <w:b w:val="0"/>
              </w:rPr>
              <w:t>т.  8 (34368) 5-37-</w:t>
            </w:r>
            <w:r w:rsidR="00AA1463" w:rsidRPr="008609F1">
              <w:rPr>
                <w:rFonts w:ascii="Liberation Serif" w:hAnsi="Liberation Serif" w:cs="Liberation Serif"/>
                <w:b w:val="0"/>
              </w:rPr>
              <w:t>41</w:t>
            </w:r>
            <w:r w:rsidRPr="008609F1">
              <w:rPr>
                <w:rFonts w:ascii="Liberation Serif" w:hAnsi="Liberation Serif" w:cs="Liberation Serif"/>
                <w:b w:val="0"/>
              </w:rPr>
              <w:t>,</w:t>
            </w:r>
          </w:p>
          <w:p w14:paraId="20512057" w14:textId="77777777" w:rsidR="00C83193" w:rsidRPr="008609F1" w:rsidRDefault="000A4BAD" w:rsidP="00ED7309">
            <w:pPr>
              <w:spacing w:before="0"/>
              <w:jc w:val="left"/>
              <w:rPr>
                <w:rFonts w:ascii="Liberation Serif" w:hAnsi="Liberation Serif" w:cs="Liberation Serif"/>
                <w:b w:val="0"/>
                <w:bCs w:val="0"/>
              </w:rPr>
            </w:pPr>
            <w:hyperlink r:id="rId19" w:history="1">
              <w:r w:rsidR="00C83193" w:rsidRPr="008609F1">
                <w:rPr>
                  <w:rFonts w:ascii="Liberation Serif" w:hAnsi="Liberation Serif" w:cs="Liberation Serif"/>
                  <w:b w:val="0"/>
                  <w:lang w:val="en-US"/>
                </w:rPr>
                <w:t>school</w:t>
              </w:r>
              <w:r w:rsidR="00C83193" w:rsidRPr="008609F1">
                <w:rPr>
                  <w:rFonts w:ascii="Liberation Serif" w:hAnsi="Liberation Serif" w:cs="Liberation Serif"/>
                  <w:b w:val="0"/>
                </w:rPr>
                <w:t>3</w:t>
              </w:r>
              <w:r w:rsidR="00C83193" w:rsidRPr="008609F1">
                <w:rPr>
                  <w:rFonts w:ascii="Liberation Serif" w:hAnsi="Liberation Serif" w:cs="Liberation Serif"/>
                  <w:b w:val="0"/>
                  <w:lang w:val="en-US"/>
                </w:rPr>
                <w:t>vp</w:t>
              </w:r>
              <w:r w:rsidR="00C83193" w:rsidRPr="008609F1">
                <w:rPr>
                  <w:rFonts w:ascii="Liberation Serif" w:hAnsi="Liberation Serif" w:cs="Liberation Serif"/>
                  <w:b w:val="0"/>
                </w:rPr>
                <w:t>@</w:t>
              </w:r>
              <w:r w:rsidR="00C83193" w:rsidRPr="008609F1">
                <w:rPr>
                  <w:rFonts w:ascii="Liberation Serif" w:hAnsi="Liberation Serif" w:cs="Liberation Serif"/>
                  <w:b w:val="0"/>
                  <w:lang w:val="en-US"/>
                </w:rPr>
                <w:t>mail</w:t>
              </w:r>
              <w:r w:rsidR="00C83193" w:rsidRPr="008609F1">
                <w:rPr>
                  <w:rFonts w:ascii="Liberation Serif" w:hAnsi="Liberation Serif" w:cs="Liberation Serif"/>
                  <w:b w:val="0"/>
                </w:rPr>
                <w:t>.</w:t>
              </w:r>
              <w:r w:rsidR="00C83193" w:rsidRPr="008609F1">
                <w:rPr>
                  <w:rFonts w:ascii="Liberation Serif" w:hAnsi="Liberation Serif" w:cs="Liberation Serif"/>
                  <w:b w:val="0"/>
                  <w:lang w:val="en-US"/>
                </w:rPr>
                <w:t>ru</w:t>
              </w:r>
            </w:hyperlink>
          </w:p>
          <w:p w14:paraId="63527189" w14:textId="77777777" w:rsidR="00C83193" w:rsidRPr="008609F1" w:rsidRDefault="00C83193" w:rsidP="00ED7309">
            <w:pPr>
              <w:spacing w:before="0"/>
              <w:jc w:val="left"/>
              <w:rPr>
                <w:rFonts w:ascii="Liberation Serif" w:hAnsi="Liberation Serif" w:cs="Liberation Serif"/>
                <w:b w:val="0"/>
                <w:bCs w:val="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DA7CFE" w14:textId="77777777" w:rsidR="00C83193" w:rsidRPr="008609F1" w:rsidRDefault="00AA1463" w:rsidP="00ED7309">
            <w:pPr>
              <w:widowControl/>
              <w:spacing w:before="0"/>
              <w:ind w:right="0"/>
              <w:rPr>
                <w:rFonts w:ascii="Liberation Serif" w:hAnsi="Liberation Serif" w:cs="Liberation Serif"/>
                <w:b w:val="0"/>
              </w:rPr>
            </w:pPr>
            <w:r w:rsidRPr="008609F1">
              <w:rPr>
                <w:rFonts w:ascii="Liberation Serif" w:hAnsi="Liberation Serif" w:cs="Liberation Serif"/>
                <w:b w:val="0"/>
              </w:rPr>
              <w:t>178</w:t>
            </w:r>
          </w:p>
        </w:tc>
      </w:tr>
      <w:tr w:rsidR="00C83193" w:rsidRPr="00182A25" w14:paraId="4F4DDA3E"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5831FC84" w14:textId="77777777" w:rsidR="00C83193" w:rsidRPr="00182A25" w:rsidRDefault="00C83193" w:rsidP="00ED7309">
            <w:pPr>
              <w:spacing w:before="0"/>
              <w:jc w:val="both"/>
              <w:rPr>
                <w:rFonts w:ascii="Liberation Serif" w:hAnsi="Liberation Serif" w:cs="Liberation Serif"/>
                <w:b w:val="0"/>
                <w:bCs w:val="0"/>
                <w:highlight w:val="yellow"/>
              </w:rPr>
            </w:pPr>
            <w:r w:rsidRPr="00182A25">
              <w:rPr>
                <w:rFonts w:ascii="Liberation Serif" w:hAnsi="Liberation Serif" w:cs="Liberation Serif"/>
                <w:b w:val="0"/>
              </w:rPr>
              <w:t>Муниципальное автономное образовательное учреждение «Средняя образовательная школа № 4»</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10B12B53" w14:textId="77777777" w:rsidR="00C83193" w:rsidRPr="00182A25" w:rsidRDefault="00C83193" w:rsidP="00ED7309">
            <w:pPr>
              <w:spacing w:before="0"/>
              <w:jc w:val="both"/>
              <w:rPr>
                <w:rFonts w:ascii="Liberation Serif" w:hAnsi="Liberation Serif" w:cs="Liberation Serif"/>
                <w:b w:val="0"/>
                <w:bCs w:val="0"/>
              </w:rPr>
            </w:pPr>
            <w:r w:rsidRPr="00182A25">
              <w:rPr>
                <w:rFonts w:ascii="Liberation Serif" w:hAnsi="Liberation Serif" w:cs="Liberation Serif"/>
                <w:b w:val="0"/>
              </w:rPr>
              <w:t xml:space="preserve">Образовательная деятельность по основным и дополнительным общеобразовательным программам; </w:t>
            </w:r>
          </w:p>
          <w:p w14:paraId="77D7BAAF" w14:textId="77777777" w:rsidR="00C83193" w:rsidRPr="00182A25" w:rsidRDefault="00C83193" w:rsidP="00ED7309">
            <w:pPr>
              <w:spacing w:before="0"/>
              <w:jc w:val="both"/>
              <w:rPr>
                <w:rFonts w:ascii="Liberation Serif" w:hAnsi="Liberation Serif" w:cs="Liberation Serif"/>
                <w:b w:val="0"/>
                <w:bCs w:val="0"/>
              </w:rPr>
            </w:pPr>
            <w:r w:rsidRPr="00182A25">
              <w:rPr>
                <w:rFonts w:ascii="Liberation Serif" w:hAnsi="Liberation Serif" w:cs="Liberation Serif"/>
                <w:b w:val="0"/>
              </w:rPr>
              <w:t>организация отдыха детей в каникулярное время;</w:t>
            </w:r>
          </w:p>
          <w:p w14:paraId="2A21B9DF" w14:textId="77777777" w:rsidR="00C83193" w:rsidRPr="00182A25" w:rsidRDefault="00C83193" w:rsidP="00ED7309">
            <w:pPr>
              <w:spacing w:before="0"/>
              <w:jc w:val="both"/>
              <w:rPr>
                <w:rFonts w:ascii="Liberation Serif" w:hAnsi="Liberation Serif" w:cs="Liberation Serif"/>
                <w:b w:val="0"/>
                <w:bCs w:val="0"/>
                <w:highlight w:val="yellow"/>
              </w:rPr>
            </w:pPr>
            <w:r w:rsidRPr="00182A25">
              <w:rPr>
                <w:rFonts w:ascii="Liberation Serif" w:hAnsi="Liberation Serif" w:cs="Liberation Serif"/>
                <w:b w:val="0"/>
              </w:rPr>
              <w:t>организация питания обучающихся в образовательном учреждении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AE461DF" w14:textId="77777777" w:rsidR="00C83193" w:rsidRPr="00E727C1" w:rsidRDefault="00C83193" w:rsidP="00ED7309">
            <w:pPr>
              <w:spacing w:before="0"/>
              <w:jc w:val="left"/>
              <w:rPr>
                <w:rFonts w:ascii="Liberation Serif" w:hAnsi="Liberation Serif" w:cs="Liberation Serif"/>
                <w:b w:val="0"/>
                <w:bCs w:val="0"/>
              </w:rPr>
            </w:pPr>
            <w:r w:rsidRPr="00E727C1">
              <w:rPr>
                <w:rFonts w:ascii="Liberation Serif" w:hAnsi="Liberation Serif" w:cs="Liberation Serif"/>
                <w:b w:val="0"/>
              </w:rPr>
              <w:t>Директор</w:t>
            </w:r>
          </w:p>
          <w:p w14:paraId="568B9B40" w14:textId="77777777" w:rsidR="00C83193" w:rsidRPr="00E727C1" w:rsidRDefault="00C83193" w:rsidP="00ED7309">
            <w:pPr>
              <w:spacing w:before="0"/>
              <w:jc w:val="left"/>
              <w:rPr>
                <w:rFonts w:ascii="Liberation Serif" w:hAnsi="Liberation Serif" w:cs="Liberation Serif"/>
                <w:b w:val="0"/>
                <w:bCs w:val="0"/>
              </w:rPr>
            </w:pPr>
            <w:r w:rsidRPr="00E727C1">
              <w:rPr>
                <w:rFonts w:ascii="Liberation Serif" w:hAnsi="Liberation Serif" w:cs="Liberation Serif"/>
                <w:b w:val="0"/>
              </w:rPr>
              <w:t>Чулкова</w:t>
            </w:r>
            <w:r w:rsidR="00E727C1" w:rsidRPr="00E727C1">
              <w:rPr>
                <w:rFonts w:ascii="Liberation Serif" w:hAnsi="Liberation Serif" w:cs="Liberation Serif"/>
                <w:b w:val="0"/>
                <w:bCs w:val="0"/>
              </w:rPr>
              <w:t xml:space="preserve"> </w:t>
            </w:r>
            <w:r w:rsidRPr="00E727C1">
              <w:rPr>
                <w:rFonts w:ascii="Liberation Serif" w:hAnsi="Liberation Serif" w:cs="Liberation Serif"/>
                <w:b w:val="0"/>
              </w:rPr>
              <w:t>Татьяна Георгиевна,</w:t>
            </w:r>
          </w:p>
          <w:p w14:paraId="44CFCE2D" w14:textId="77777777" w:rsidR="00C83193" w:rsidRPr="00E727C1" w:rsidRDefault="00C83193" w:rsidP="00ED7309">
            <w:pPr>
              <w:spacing w:before="0"/>
              <w:jc w:val="left"/>
              <w:rPr>
                <w:rFonts w:ascii="Liberation Serif" w:hAnsi="Liberation Serif" w:cs="Liberation Serif"/>
                <w:b w:val="0"/>
                <w:bCs w:val="0"/>
              </w:rPr>
            </w:pPr>
            <w:r w:rsidRPr="00E727C1">
              <w:rPr>
                <w:rFonts w:ascii="Liberation Serif" w:hAnsi="Liberation Serif" w:cs="Liberation Serif"/>
                <w:b w:val="0"/>
              </w:rPr>
              <w:t>т.  8 (34368) 7 – 74 - 94,</w:t>
            </w:r>
          </w:p>
          <w:p w14:paraId="73256BB6" w14:textId="77777777" w:rsidR="00C83193" w:rsidRPr="00E727C1" w:rsidRDefault="00E727C1" w:rsidP="00ED7309">
            <w:pPr>
              <w:spacing w:before="0"/>
              <w:jc w:val="left"/>
              <w:rPr>
                <w:rFonts w:ascii="Liberation Serif" w:hAnsi="Liberation Serif" w:cs="Liberation Serif"/>
                <w:b w:val="0"/>
                <w:bCs w:val="0"/>
              </w:rPr>
            </w:pPr>
            <w:r w:rsidRPr="00E727C1">
              <w:rPr>
                <w:rFonts w:ascii="Liberation Serif" w:hAnsi="Liberation Serif" w:cs="Liberation Serif"/>
                <w:b w:val="0"/>
              </w:rPr>
              <w:t>school-4-vp@yandex.ru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A21D60" w14:textId="77777777" w:rsidR="00C83193" w:rsidRPr="00E727C1" w:rsidRDefault="00E727C1" w:rsidP="00ED7309">
            <w:pPr>
              <w:widowControl/>
              <w:spacing w:before="0"/>
              <w:ind w:right="0"/>
              <w:rPr>
                <w:rFonts w:ascii="Liberation Serif" w:hAnsi="Liberation Serif" w:cs="Liberation Serif"/>
                <w:b w:val="0"/>
              </w:rPr>
            </w:pPr>
            <w:r w:rsidRPr="00E727C1">
              <w:rPr>
                <w:rFonts w:ascii="Liberation Serif" w:hAnsi="Liberation Serif" w:cs="Liberation Serif"/>
                <w:b w:val="0"/>
              </w:rPr>
              <w:t>109</w:t>
            </w:r>
          </w:p>
        </w:tc>
      </w:tr>
      <w:tr w:rsidR="00C83193" w:rsidRPr="00182A25" w14:paraId="1706B0A6"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78BA6BCA" w14:textId="77777777" w:rsidR="00C83193" w:rsidRPr="00182A25" w:rsidRDefault="00C83193" w:rsidP="00ED7309">
            <w:pPr>
              <w:spacing w:before="0"/>
              <w:jc w:val="both"/>
              <w:rPr>
                <w:rFonts w:ascii="Liberation Serif" w:hAnsi="Liberation Serif" w:cs="Liberation Serif"/>
                <w:b w:val="0"/>
                <w:bCs w:val="0"/>
                <w:highlight w:val="yellow"/>
              </w:rPr>
            </w:pPr>
            <w:r w:rsidRPr="00182A25">
              <w:rPr>
                <w:rFonts w:ascii="Liberation Serif" w:hAnsi="Liberation Serif" w:cs="Liberation Serif"/>
                <w:b w:val="0"/>
              </w:rPr>
              <w:t>Муниципальное автономное образовательное учреждение «Средняя образовательная школа № 7»</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2C61A79" w14:textId="77777777" w:rsidR="00C83193" w:rsidRPr="00182A25" w:rsidRDefault="00C83193" w:rsidP="00ED7309">
            <w:pPr>
              <w:spacing w:before="0"/>
              <w:jc w:val="both"/>
              <w:rPr>
                <w:rFonts w:ascii="Liberation Serif" w:hAnsi="Liberation Serif" w:cs="Liberation Serif"/>
                <w:b w:val="0"/>
                <w:bCs w:val="0"/>
              </w:rPr>
            </w:pPr>
            <w:r w:rsidRPr="00182A25">
              <w:rPr>
                <w:rFonts w:ascii="Liberation Serif" w:hAnsi="Liberation Serif" w:cs="Liberation Serif"/>
                <w:b w:val="0"/>
              </w:rPr>
              <w:t xml:space="preserve">Образовательная деятельность по основным и дополнительным общеобразовательным программам; </w:t>
            </w:r>
          </w:p>
          <w:p w14:paraId="24F251A0" w14:textId="77777777" w:rsidR="00C83193" w:rsidRPr="00182A25" w:rsidRDefault="00C83193" w:rsidP="00ED7309">
            <w:pPr>
              <w:spacing w:before="0"/>
              <w:jc w:val="both"/>
              <w:rPr>
                <w:rFonts w:ascii="Liberation Serif" w:hAnsi="Liberation Serif" w:cs="Liberation Serif"/>
                <w:b w:val="0"/>
                <w:bCs w:val="0"/>
              </w:rPr>
            </w:pPr>
            <w:r w:rsidRPr="00182A25">
              <w:rPr>
                <w:rFonts w:ascii="Liberation Serif" w:hAnsi="Liberation Serif" w:cs="Liberation Serif"/>
                <w:b w:val="0"/>
              </w:rPr>
              <w:t>организация отдыха детей в каникулярное время;</w:t>
            </w:r>
          </w:p>
          <w:p w14:paraId="7F322D67" w14:textId="77777777" w:rsidR="00C83193" w:rsidRPr="00182A25" w:rsidRDefault="00C83193" w:rsidP="00ED7309">
            <w:pPr>
              <w:spacing w:before="0"/>
              <w:jc w:val="both"/>
              <w:rPr>
                <w:rFonts w:ascii="Liberation Serif" w:hAnsi="Liberation Serif" w:cs="Liberation Serif"/>
                <w:b w:val="0"/>
                <w:bCs w:val="0"/>
                <w:highlight w:val="yellow"/>
              </w:rPr>
            </w:pPr>
            <w:r w:rsidRPr="00182A25">
              <w:rPr>
                <w:rFonts w:ascii="Liberation Serif" w:hAnsi="Liberation Serif" w:cs="Liberation Serif"/>
                <w:b w:val="0"/>
              </w:rPr>
              <w:t>организация питания обучающихся в образовательном учреждении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304D728" w14:textId="77777777" w:rsidR="00C83193" w:rsidRPr="006B51CF" w:rsidRDefault="00C83193" w:rsidP="00ED7309">
            <w:pPr>
              <w:spacing w:before="0"/>
              <w:jc w:val="left"/>
              <w:rPr>
                <w:rFonts w:ascii="Liberation Serif" w:hAnsi="Liberation Serif" w:cs="Liberation Serif"/>
                <w:b w:val="0"/>
                <w:bCs w:val="0"/>
              </w:rPr>
            </w:pPr>
            <w:r w:rsidRPr="006B51CF">
              <w:rPr>
                <w:rFonts w:ascii="Liberation Serif" w:hAnsi="Liberation Serif" w:cs="Liberation Serif"/>
                <w:b w:val="0"/>
              </w:rPr>
              <w:t>Директор</w:t>
            </w:r>
          </w:p>
          <w:p w14:paraId="2BBEF46C" w14:textId="77777777" w:rsidR="00C83193" w:rsidRPr="006B51CF" w:rsidRDefault="00C83193" w:rsidP="00ED7309">
            <w:pPr>
              <w:spacing w:before="0"/>
              <w:jc w:val="left"/>
              <w:rPr>
                <w:rFonts w:ascii="Liberation Serif" w:hAnsi="Liberation Serif" w:cs="Liberation Serif"/>
                <w:b w:val="0"/>
                <w:bCs w:val="0"/>
              </w:rPr>
            </w:pPr>
            <w:r w:rsidRPr="006B51CF">
              <w:rPr>
                <w:rFonts w:ascii="Liberation Serif" w:hAnsi="Liberation Serif" w:cs="Liberation Serif"/>
                <w:b w:val="0"/>
              </w:rPr>
              <w:t>Косарева Ольга Николаевна,</w:t>
            </w:r>
          </w:p>
          <w:p w14:paraId="57B3935F" w14:textId="77777777" w:rsidR="00C83193" w:rsidRPr="006B51CF" w:rsidRDefault="00C83193" w:rsidP="00ED7309">
            <w:pPr>
              <w:spacing w:before="0"/>
              <w:jc w:val="left"/>
              <w:rPr>
                <w:rFonts w:ascii="Liberation Serif" w:hAnsi="Liberation Serif" w:cs="Liberation Serif"/>
                <w:b w:val="0"/>
                <w:bCs w:val="0"/>
              </w:rPr>
            </w:pPr>
            <w:r w:rsidRPr="006B51CF">
              <w:rPr>
                <w:rFonts w:ascii="Liberation Serif" w:hAnsi="Liberation Serif" w:cs="Liberation Serif"/>
                <w:b w:val="0"/>
              </w:rPr>
              <w:t>т. 8 (34368) 9-35-</w:t>
            </w:r>
            <w:r w:rsidR="006B51CF" w:rsidRPr="006B51CF">
              <w:rPr>
                <w:rFonts w:ascii="Liberation Serif" w:hAnsi="Liberation Serif" w:cs="Liberation Serif"/>
                <w:b w:val="0"/>
              </w:rPr>
              <w:t>10</w:t>
            </w:r>
            <w:r w:rsidRPr="006B51CF">
              <w:rPr>
                <w:rFonts w:ascii="Liberation Serif" w:hAnsi="Liberation Serif" w:cs="Liberation Serif"/>
                <w:b w:val="0"/>
              </w:rPr>
              <w:t>,</w:t>
            </w:r>
          </w:p>
          <w:p w14:paraId="1F298FEF" w14:textId="77777777" w:rsidR="00C83193" w:rsidRPr="006B51CF" w:rsidRDefault="00C83193" w:rsidP="00ED7309">
            <w:pPr>
              <w:spacing w:before="0"/>
              <w:ind w:right="198"/>
              <w:jc w:val="left"/>
              <w:rPr>
                <w:rFonts w:ascii="Liberation Serif" w:hAnsi="Liberation Serif" w:cs="Liberation Serif"/>
                <w:b w:val="0"/>
                <w:color w:val="000000"/>
              </w:rPr>
            </w:pPr>
            <w:r w:rsidRPr="006B51CF">
              <w:rPr>
                <w:rFonts w:ascii="Liberation Serif" w:hAnsi="Liberation Serif" w:cs="Liberation Serif"/>
                <w:b w:val="0"/>
                <w:color w:val="000000"/>
              </w:rPr>
              <w:t>shn7iset@mail.ru</w:t>
            </w:r>
          </w:p>
          <w:p w14:paraId="1883974C" w14:textId="77777777" w:rsidR="00C83193" w:rsidRPr="006B51CF" w:rsidRDefault="00C83193" w:rsidP="00ED7309">
            <w:pPr>
              <w:spacing w:before="0"/>
              <w:jc w:val="left"/>
              <w:rPr>
                <w:rFonts w:ascii="Liberation Serif" w:hAnsi="Liberation Serif" w:cs="Liberation Serif"/>
                <w:b w:val="0"/>
                <w:bCs w:val="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4FFF6D" w14:textId="77777777" w:rsidR="00C83193" w:rsidRPr="006B51CF" w:rsidRDefault="006B51CF" w:rsidP="00ED7309">
            <w:pPr>
              <w:widowControl/>
              <w:spacing w:before="0"/>
              <w:ind w:right="0"/>
              <w:rPr>
                <w:rFonts w:ascii="Liberation Serif" w:hAnsi="Liberation Serif" w:cs="Liberation Serif"/>
                <w:b w:val="0"/>
              </w:rPr>
            </w:pPr>
            <w:r w:rsidRPr="006B51CF">
              <w:rPr>
                <w:rFonts w:ascii="Liberation Serif" w:hAnsi="Liberation Serif" w:cs="Liberation Serif"/>
                <w:b w:val="0"/>
              </w:rPr>
              <w:t>32</w:t>
            </w:r>
          </w:p>
        </w:tc>
      </w:tr>
      <w:tr w:rsidR="00C83193" w:rsidRPr="00182A25" w14:paraId="7BC5173D"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76B37EAF" w14:textId="77777777" w:rsidR="00C83193" w:rsidRPr="00182A25" w:rsidRDefault="00C83193" w:rsidP="00ED7309">
            <w:pPr>
              <w:spacing w:before="0"/>
              <w:jc w:val="both"/>
              <w:rPr>
                <w:rFonts w:ascii="Liberation Serif" w:hAnsi="Liberation Serif" w:cs="Liberation Serif"/>
                <w:b w:val="0"/>
                <w:bCs w:val="0"/>
                <w:highlight w:val="yellow"/>
              </w:rPr>
            </w:pPr>
            <w:r w:rsidRPr="00182A25">
              <w:rPr>
                <w:rFonts w:ascii="Liberation Serif" w:hAnsi="Liberation Serif" w:cs="Liberation Serif"/>
                <w:b w:val="0"/>
              </w:rPr>
              <w:t>Муниципальное автономное образовательное учреждение «Средняя образовательная школа № 9 имени Г.А. Архипова»</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F0FEA1F" w14:textId="77777777" w:rsidR="00C83193" w:rsidRPr="00182A25" w:rsidRDefault="00C83193" w:rsidP="00ED7309">
            <w:pPr>
              <w:spacing w:before="0"/>
              <w:jc w:val="both"/>
              <w:rPr>
                <w:rFonts w:ascii="Liberation Serif" w:hAnsi="Liberation Serif" w:cs="Liberation Serif"/>
                <w:b w:val="0"/>
                <w:bCs w:val="0"/>
              </w:rPr>
            </w:pPr>
            <w:r w:rsidRPr="00182A25">
              <w:rPr>
                <w:rFonts w:ascii="Liberation Serif" w:hAnsi="Liberation Serif" w:cs="Liberation Serif"/>
                <w:b w:val="0"/>
              </w:rPr>
              <w:t xml:space="preserve">Образовательная деятельность по основным и дополнительным общеобразовательным программам; </w:t>
            </w:r>
          </w:p>
          <w:p w14:paraId="00958C7E" w14:textId="77777777" w:rsidR="00C83193" w:rsidRPr="00182A25" w:rsidRDefault="00C83193" w:rsidP="00ED7309">
            <w:pPr>
              <w:spacing w:before="0"/>
              <w:jc w:val="both"/>
              <w:rPr>
                <w:rFonts w:ascii="Liberation Serif" w:hAnsi="Liberation Serif" w:cs="Liberation Serif"/>
                <w:b w:val="0"/>
                <w:bCs w:val="0"/>
              </w:rPr>
            </w:pPr>
            <w:r w:rsidRPr="00182A25">
              <w:rPr>
                <w:rFonts w:ascii="Liberation Serif" w:hAnsi="Liberation Serif" w:cs="Liberation Serif"/>
                <w:b w:val="0"/>
              </w:rPr>
              <w:t>организация отдыха детей в каникулярное время;</w:t>
            </w:r>
          </w:p>
          <w:p w14:paraId="043B8077" w14:textId="77777777" w:rsidR="00C83193" w:rsidRPr="00182A25" w:rsidRDefault="00C83193" w:rsidP="00ED7309">
            <w:pPr>
              <w:spacing w:before="0"/>
              <w:jc w:val="both"/>
              <w:rPr>
                <w:rFonts w:ascii="Liberation Serif" w:hAnsi="Liberation Serif" w:cs="Liberation Serif"/>
                <w:b w:val="0"/>
                <w:bCs w:val="0"/>
                <w:highlight w:val="yellow"/>
              </w:rPr>
            </w:pPr>
            <w:r w:rsidRPr="00182A25">
              <w:rPr>
                <w:rFonts w:ascii="Liberation Serif" w:hAnsi="Liberation Serif" w:cs="Liberation Serif"/>
                <w:b w:val="0"/>
              </w:rPr>
              <w:t>организация питания обучающихся в образовательном учреждении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9BBFBAB" w14:textId="77777777" w:rsidR="00C83193" w:rsidRPr="006B51CF" w:rsidRDefault="00C83193" w:rsidP="006B51CF">
            <w:pPr>
              <w:spacing w:before="0"/>
              <w:jc w:val="left"/>
              <w:rPr>
                <w:rFonts w:ascii="Liberation Serif" w:hAnsi="Liberation Serif" w:cs="Liberation Serif"/>
                <w:b w:val="0"/>
                <w:bCs w:val="0"/>
              </w:rPr>
            </w:pPr>
            <w:r w:rsidRPr="006B51CF">
              <w:rPr>
                <w:rFonts w:ascii="Liberation Serif" w:hAnsi="Liberation Serif" w:cs="Liberation Serif"/>
                <w:b w:val="0"/>
              </w:rPr>
              <w:t>Директор</w:t>
            </w:r>
          </w:p>
          <w:p w14:paraId="3BB2BB6D" w14:textId="77777777" w:rsidR="00C83193" w:rsidRPr="006B51CF" w:rsidRDefault="00C83193" w:rsidP="006B51CF">
            <w:pPr>
              <w:spacing w:before="0"/>
              <w:jc w:val="left"/>
              <w:rPr>
                <w:rFonts w:ascii="Liberation Serif" w:hAnsi="Liberation Serif" w:cs="Liberation Serif"/>
                <w:b w:val="0"/>
                <w:bCs w:val="0"/>
              </w:rPr>
            </w:pPr>
            <w:r w:rsidRPr="006B51CF">
              <w:rPr>
                <w:rFonts w:ascii="Liberation Serif" w:hAnsi="Liberation Serif" w:cs="Liberation Serif"/>
                <w:b w:val="0"/>
              </w:rPr>
              <w:t>Негматова Марина Викторовна,</w:t>
            </w:r>
          </w:p>
          <w:p w14:paraId="52CD1931" w14:textId="77777777" w:rsidR="00C83193" w:rsidRPr="006B51CF" w:rsidRDefault="00C83193" w:rsidP="006B51CF">
            <w:pPr>
              <w:spacing w:before="0"/>
              <w:jc w:val="left"/>
              <w:rPr>
                <w:rFonts w:ascii="Liberation Serif" w:hAnsi="Liberation Serif" w:cs="Liberation Serif"/>
                <w:b w:val="0"/>
              </w:rPr>
            </w:pPr>
            <w:r w:rsidRPr="006B51CF">
              <w:rPr>
                <w:rFonts w:ascii="Liberation Serif" w:hAnsi="Liberation Serif" w:cs="Liberation Serif"/>
                <w:b w:val="0"/>
              </w:rPr>
              <w:t>т. 8 (34368) 3-08-02,</w:t>
            </w:r>
          </w:p>
          <w:p w14:paraId="214C496A" w14:textId="77777777" w:rsidR="006B51CF" w:rsidRPr="006B51CF" w:rsidRDefault="006B51CF" w:rsidP="006B51CF">
            <w:pPr>
              <w:spacing w:before="0"/>
              <w:jc w:val="left"/>
              <w:rPr>
                <w:rFonts w:ascii="Liberation Serif" w:hAnsi="Liberation Serif" w:cs="Liberation Serif"/>
                <w:b w:val="0"/>
                <w:bCs w:val="0"/>
              </w:rPr>
            </w:pPr>
            <w:r w:rsidRPr="006B51CF">
              <w:rPr>
                <w:rFonts w:ascii="Liberation Serif" w:hAnsi="Liberation Serif" w:cs="Liberation Serif"/>
                <w:b w:val="0"/>
              </w:rPr>
              <w:t>8 (34368) 3-05-62</w:t>
            </w:r>
          </w:p>
          <w:p w14:paraId="06A92E78" w14:textId="77777777" w:rsidR="00C83193" w:rsidRPr="006B51CF" w:rsidRDefault="000A4BAD" w:rsidP="006B51CF">
            <w:pPr>
              <w:tabs>
                <w:tab w:val="left" w:pos="1316"/>
              </w:tabs>
              <w:spacing w:before="0"/>
              <w:ind w:right="198"/>
              <w:jc w:val="left"/>
              <w:rPr>
                <w:rFonts w:ascii="Liberation Serif" w:hAnsi="Liberation Serif" w:cs="Liberation Serif"/>
                <w:b w:val="0"/>
                <w:lang w:val="en-US"/>
              </w:rPr>
            </w:pPr>
            <w:hyperlink r:id="rId20" w:history="1">
              <w:r w:rsidR="00C83193" w:rsidRPr="006B51CF">
                <w:rPr>
                  <w:rFonts w:ascii="Liberation Serif" w:hAnsi="Liberation Serif" w:cs="Liberation Serif"/>
                  <w:b w:val="0"/>
                  <w:lang w:val="en-US"/>
                </w:rPr>
                <w:t>sosh9baltym@mail.ru</w:t>
              </w:r>
            </w:hyperlink>
          </w:p>
          <w:p w14:paraId="23686599" w14:textId="77777777" w:rsidR="00C83193" w:rsidRPr="006B51CF" w:rsidRDefault="00C83193" w:rsidP="006B51CF">
            <w:pPr>
              <w:spacing w:before="0"/>
              <w:rPr>
                <w:rFonts w:ascii="Liberation Serif" w:hAnsi="Liberation Serif" w:cs="Liberation Serif"/>
                <w:b w:val="0"/>
                <w:bCs w:val="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0E544D" w14:textId="77777777" w:rsidR="00C83193" w:rsidRPr="006B51CF" w:rsidRDefault="006B51CF" w:rsidP="006B51CF">
            <w:pPr>
              <w:widowControl/>
              <w:spacing w:before="0"/>
              <w:ind w:right="0"/>
              <w:rPr>
                <w:rFonts w:ascii="Liberation Serif" w:hAnsi="Liberation Serif" w:cs="Liberation Serif"/>
                <w:b w:val="0"/>
              </w:rPr>
            </w:pPr>
            <w:r w:rsidRPr="006B51CF">
              <w:rPr>
                <w:rFonts w:ascii="Liberation Serif" w:hAnsi="Liberation Serif" w:cs="Liberation Serif"/>
                <w:b w:val="0"/>
              </w:rPr>
              <w:t>86</w:t>
            </w:r>
          </w:p>
        </w:tc>
      </w:tr>
      <w:tr w:rsidR="00C83193" w:rsidRPr="00182A25" w14:paraId="65911A09"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5319765F" w14:textId="77777777" w:rsidR="00C83193" w:rsidRPr="00182A25" w:rsidRDefault="00C83193" w:rsidP="00ED7309">
            <w:pPr>
              <w:spacing w:before="0"/>
              <w:jc w:val="both"/>
              <w:rPr>
                <w:rFonts w:ascii="Liberation Serif" w:hAnsi="Liberation Serif" w:cs="Liberation Serif"/>
                <w:b w:val="0"/>
                <w:bCs w:val="0"/>
                <w:highlight w:val="yellow"/>
              </w:rPr>
            </w:pPr>
            <w:r w:rsidRPr="00182A25">
              <w:rPr>
                <w:rFonts w:ascii="Liberation Serif" w:hAnsi="Liberation Serif" w:cs="Liberation Serif"/>
                <w:b w:val="0"/>
              </w:rPr>
              <w:t xml:space="preserve">Муниципальное автономное </w:t>
            </w:r>
            <w:r w:rsidRPr="00182A25">
              <w:rPr>
                <w:rFonts w:ascii="Liberation Serif" w:hAnsi="Liberation Serif" w:cs="Liberation Serif"/>
                <w:b w:val="0"/>
              </w:rPr>
              <w:lastRenderedPageBreak/>
              <w:t>образовательное учреждение «Средняя образовательная школа № 16»</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12DEF40E" w14:textId="77777777" w:rsidR="00C83193" w:rsidRPr="00182A25" w:rsidRDefault="00C83193" w:rsidP="00ED7309">
            <w:pPr>
              <w:spacing w:before="0"/>
              <w:jc w:val="both"/>
              <w:rPr>
                <w:rFonts w:ascii="Liberation Serif" w:hAnsi="Liberation Serif" w:cs="Liberation Serif"/>
                <w:b w:val="0"/>
                <w:bCs w:val="0"/>
              </w:rPr>
            </w:pPr>
            <w:r w:rsidRPr="00182A25">
              <w:rPr>
                <w:rFonts w:ascii="Liberation Serif" w:hAnsi="Liberation Serif" w:cs="Liberation Serif"/>
                <w:b w:val="0"/>
              </w:rPr>
              <w:lastRenderedPageBreak/>
              <w:t xml:space="preserve">Образовательная деятельность по основным </w:t>
            </w:r>
            <w:r w:rsidRPr="00182A25">
              <w:rPr>
                <w:rFonts w:ascii="Liberation Serif" w:hAnsi="Liberation Serif" w:cs="Liberation Serif"/>
                <w:b w:val="0"/>
              </w:rPr>
              <w:lastRenderedPageBreak/>
              <w:t xml:space="preserve">общеобразовательным программам; </w:t>
            </w:r>
          </w:p>
          <w:p w14:paraId="0E4572E3" w14:textId="77777777" w:rsidR="00C83193" w:rsidRPr="00182A25" w:rsidRDefault="00C83193" w:rsidP="00ED7309">
            <w:pPr>
              <w:spacing w:before="0"/>
              <w:jc w:val="both"/>
              <w:rPr>
                <w:rFonts w:ascii="Liberation Serif" w:hAnsi="Liberation Serif" w:cs="Liberation Serif"/>
                <w:b w:val="0"/>
                <w:bCs w:val="0"/>
              </w:rPr>
            </w:pPr>
            <w:r w:rsidRPr="00182A25">
              <w:rPr>
                <w:rFonts w:ascii="Liberation Serif" w:hAnsi="Liberation Serif" w:cs="Liberation Serif"/>
                <w:b w:val="0"/>
              </w:rPr>
              <w:t>организация отдыха детей в каникулярное время;</w:t>
            </w:r>
          </w:p>
          <w:p w14:paraId="195531FA" w14:textId="77777777" w:rsidR="00C83193" w:rsidRPr="00182A25" w:rsidRDefault="00C83193" w:rsidP="00ED7309">
            <w:pPr>
              <w:spacing w:before="0"/>
              <w:jc w:val="both"/>
              <w:rPr>
                <w:rFonts w:ascii="Liberation Serif" w:hAnsi="Liberation Serif" w:cs="Liberation Serif"/>
                <w:b w:val="0"/>
                <w:bCs w:val="0"/>
                <w:highlight w:val="yellow"/>
              </w:rPr>
            </w:pPr>
            <w:r w:rsidRPr="00182A25">
              <w:rPr>
                <w:rFonts w:ascii="Liberation Serif" w:hAnsi="Liberation Serif" w:cs="Liberation Serif"/>
                <w:b w:val="0"/>
              </w:rPr>
              <w:t>организация питания обучающихся в образовательном учреждении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46B108B" w14:textId="77777777" w:rsidR="00C83193" w:rsidRPr="008725DD" w:rsidRDefault="00C83193" w:rsidP="00ED7309">
            <w:pPr>
              <w:spacing w:before="0"/>
              <w:jc w:val="both"/>
              <w:rPr>
                <w:rFonts w:ascii="Liberation Serif" w:hAnsi="Liberation Serif" w:cs="Liberation Serif"/>
                <w:b w:val="0"/>
                <w:bCs w:val="0"/>
                <w:color w:val="000000" w:themeColor="text1"/>
              </w:rPr>
            </w:pPr>
            <w:r w:rsidRPr="008725DD">
              <w:rPr>
                <w:rFonts w:ascii="Liberation Serif" w:hAnsi="Liberation Serif" w:cs="Liberation Serif"/>
                <w:b w:val="0"/>
                <w:color w:val="000000" w:themeColor="text1"/>
              </w:rPr>
              <w:lastRenderedPageBreak/>
              <w:t>Директор</w:t>
            </w:r>
          </w:p>
          <w:p w14:paraId="4A66A4B3" w14:textId="77777777" w:rsidR="00C83193" w:rsidRPr="008725DD" w:rsidRDefault="00C83193" w:rsidP="00ED7309">
            <w:pPr>
              <w:spacing w:before="0"/>
              <w:jc w:val="both"/>
              <w:rPr>
                <w:rFonts w:ascii="Liberation Serif" w:hAnsi="Liberation Serif" w:cs="Liberation Serif"/>
                <w:b w:val="0"/>
                <w:bCs w:val="0"/>
                <w:color w:val="000000" w:themeColor="text1"/>
              </w:rPr>
            </w:pPr>
            <w:r w:rsidRPr="008725DD">
              <w:rPr>
                <w:rFonts w:ascii="Liberation Serif" w:hAnsi="Liberation Serif" w:cs="Liberation Serif"/>
                <w:b w:val="0"/>
                <w:color w:val="000000" w:themeColor="text1"/>
              </w:rPr>
              <w:lastRenderedPageBreak/>
              <w:t>Рудник Наталья Сергеевна,</w:t>
            </w:r>
          </w:p>
          <w:p w14:paraId="5EC938C6" w14:textId="77777777" w:rsidR="00C83193" w:rsidRPr="008725DD" w:rsidRDefault="00C83193" w:rsidP="00ED7309">
            <w:pPr>
              <w:spacing w:before="0"/>
              <w:jc w:val="both"/>
              <w:rPr>
                <w:rFonts w:ascii="Liberation Serif" w:hAnsi="Liberation Serif" w:cs="Liberation Serif"/>
                <w:b w:val="0"/>
                <w:bCs w:val="0"/>
                <w:color w:val="000000" w:themeColor="text1"/>
              </w:rPr>
            </w:pPr>
            <w:r w:rsidRPr="008725DD">
              <w:rPr>
                <w:rFonts w:ascii="Liberation Serif" w:hAnsi="Liberation Serif" w:cs="Liberation Serif"/>
                <w:b w:val="0"/>
                <w:color w:val="000000" w:themeColor="text1"/>
              </w:rPr>
              <w:t>т.  8 (34368)  6-12-04</w:t>
            </w:r>
            <w:r w:rsidR="008725DD" w:rsidRPr="008725DD">
              <w:rPr>
                <w:rFonts w:ascii="Liberation Serif" w:hAnsi="Liberation Serif" w:cs="Liberation Serif"/>
                <w:b w:val="0"/>
                <w:color w:val="000000" w:themeColor="text1"/>
              </w:rPr>
              <w:t xml:space="preserve"> (205)</w:t>
            </w:r>
            <w:r w:rsidRPr="008725DD">
              <w:rPr>
                <w:rFonts w:ascii="Liberation Serif" w:hAnsi="Liberation Serif" w:cs="Liberation Serif"/>
                <w:b w:val="0"/>
                <w:color w:val="000000" w:themeColor="text1"/>
              </w:rPr>
              <w:t>,</w:t>
            </w:r>
          </w:p>
          <w:p w14:paraId="6893E449" w14:textId="77777777" w:rsidR="00C83193" w:rsidRPr="008725DD" w:rsidRDefault="000A4BAD" w:rsidP="00ED7309">
            <w:pPr>
              <w:spacing w:before="0"/>
              <w:jc w:val="both"/>
              <w:rPr>
                <w:rFonts w:ascii="Liberation Serif" w:hAnsi="Liberation Serif" w:cs="Liberation Serif"/>
                <w:b w:val="0"/>
                <w:bCs w:val="0"/>
                <w:color w:val="000000" w:themeColor="text1"/>
              </w:rPr>
            </w:pPr>
            <w:hyperlink r:id="rId21" w:history="1">
              <w:r w:rsidR="008725DD" w:rsidRPr="008725DD">
                <w:rPr>
                  <w:rStyle w:val="af3"/>
                  <w:rFonts w:ascii="Liberation Serif" w:hAnsi="Liberation Serif" w:cs="Liberation Serif"/>
                  <w:b w:val="0"/>
                  <w:color w:val="000000" w:themeColor="text1"/>
                  <w:u w:val="none"/>
                  <w:lang w:val="en-US"/>
                </w:rPr>
                <w:t>school</w:t>
              </w:r>
              <w:r w:rsidR="008725DD" w:rsidRPr="008725DD">
                <w:rPr>
                  <w:rStyle w:val="af3"/>
                  <w:rFonts w:ascii="Liberation Serif" w:hAnsi="Liberation Serif" w:cs="Liberation Serif"/>
                  <w:b w:val="0"/>
                  <w:color w:val="000000" w:themeColor="text1"/>
                  <w:u w:val="none"/>
                </w:rPr>
                <w:t>-16-</w:t>
              </w:r>
              <w:r w:rsidR="008725DD" w:rsidRPr="008725DD">
                <w:rPr>
                  <w:rStyle w:val="af3"/>
                  <w:rFonts w:ascii="Liberation Serif" w:hAnsi="Liberation Serif" w:cs="Liberation Serif"/>
                  <w:b w:val="0"/>
                  <w:color w:val="000000" w:themeColor="text1"/>
                  <w:u w:val="none"/>
                  <w:lang w:val="en-US"/>
                </w:rPr>
                <w:t>vpp</w:t>
              </w:r>
              <w:r w:rsidR="008725DD" w:rsidRPr="008725DD">
                <w:rPr>
                  <w:rStyle w:val="af3"/>
                  <w:rFonts w:ascii="Liberation Serif" w:hAnsi="Liberation Serif" w:cs="Liberation Serif"/>
                  <w:b w:val="0"/>
                  <w:color w:val="000000" w:themeColor="text1"/>
                  <w:u w:val="none"/>
                </w:rPr>
                <w:t>@</w:t>
              </w:r>
              <w:r w:rsidR="008725DD" w:rsidRPr="008725DD">
                <w:rPr>
                  <w:rStyle w:val="af3"/>
                  <w:rFonts w:ascii="Liberation Serif" w:hAnsi="Liberation Serif" w:cs="Liberation Serif"/>
                  <w:b w:val="0"/>
                  <w:color w:val="000000" w:themeColor="text1"/>
                  <w:u w:val="none"/>
                  <w:lang w:val="en-US"/>
                </w:rPr>
                <w:t>mail</w:t>
              </w:r>
              <w:r w:rsidR="008725DD" w:rsidRPr="008725DD">
                <w:rPr>
                  <w:rStyle w:val="af3"/>
                  <w:rFonts w:ascii="Liberation Serif" w:hAnsi="Liberation Serif" w:cs="Liberation Serif"/>
                  <w:b w:val="0"/>
                  <w:color w:val="000000" w:themeColor="text1"/>
                  <w:u w:val="none"/>
                </w:rPr>
                <w:t>.</w:t>
              </w:r>
              <w:r w:rsidR="008725DD" w:rsidRPr="008725DD">
                <w:rPr>
                  <w:rStyle w:val="af3"/>
                  <w:rFonts w:ascii="Liberation Serif" w:hAnsi="Liberation Serif" w:cs="Liberation Serif"/>
                  <w:b w:val="0"/>
                  <w:color w:val="000000" w:themeColor="text1"/>
                  <w:u w:val="none"/>
                  <w:lang w:val="en-US"/>
                </w:rPr>
                <w:t>ru</w:t>
              </w:r>
            </w:hyperlink>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CA9B4FE" w14:textId="77777777" w:rsidR="00C83193" w:rsidRPr="008725DD" w:rsidRDefault="008725DD" w:rsidP="00ED7309">
            <w:pPr>
              <w:widowControl/>
              <w:spacing w:before="0"/>
              <w:ind w:right="0"/>
              <w:rPr>
                <w:rFonts w:ascii="Liberation Serif" w:hAnsi="Liberation Serif" w:cs="Liberation Serif"/>
                <w:b w:val="0"/>
              </w:rPr>
            </w:pPr>
            <w:r w:rsidRPr="008725DD">
              <w:rPr>
                <w:rFonts w:ascii="Liberation Serif" w:hAnsi="Liberation Serif" w:cs="Liberation Serif"/>
                <w:b w:val="0"/>
              </w:rPr>
              <w:lastRenderedPageBreak/>
              <w:t>53</w:t>
            </w:r>
          </w:p>
        </w:tc>
      </w:tr>
      <w:tr w:rsidR="00C83193" w:rsidRPr="00182A25" w14:paraId="416D26B1"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0AA0BA18" w14:textId="77777777" w:rsidR="00C83193" w:rsidRPr="00182A25" w:rsidRDefault="00C83193" w:rsidP="00ED7309">
            <w:pPr>
              <w:spacing w:before="0"/>
              <w:jc w:val="both"/>
              <w:rPr>
                <w:rFonts w:ascii="Liberation Serif" w:hAnsi="Liberation Serif" w:cs="Liberation Serif"/>
                <w:b w:val="0"/>
                <w:bCs w:val="0"/>
                <w:highlight w:val="yellow"/>
              </w:rPr>
            </w:pPr>
            <w:r w:rsidRPr="00182A25">
              <w:rPr>
                <w:rFonts w:ascii="Liberation Serif" w:hAnsi="Liberation Serif" w:cs="Liberation Serif"/>
                <w:b w:val="0"/>
              </w:rPr>
              <w:t>Муниципальное автономное образовательное учреждение «Средняя образовательная школа № 22 с углубленным изучением отдельных предметов»</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30FD0A2" w14:textId="77777777" w:rsidR="00C83193" w:rsidRPr="00182A25" w:rsidRDefault="00C83193" w:rsidP="00ED7309">
            <w:pPr>
              <w:spacing w:before="0"/>
              <w:jc w:val="both"/>
              <w:rPr>
                <w:rFonts w:ascii="Liberation Serif" w:hAnsi="Liberation Serif" w:cs="Liberation Serif"/>
                <w:b w:val="0"/>
                <w:bCs w:val="0"/>
              </w:rPr>
            </w:pPr>
            <w:r w:rsidRPr="00182A25">
              <w:rPr>
                <w:rFonts w:ascii="Liberation Serif" w:hAnsi="Liberation Serif" w:cs="Liberation Serif"/>
                <w:b w:val="0"/>
              </w:rPr>
              <w:t xml:space="preserve">Образовательная деятельность по основным и дополнительным общеобразовательным программам; </w:t>
            </w:r>
          </w:p>
          <w:p w14:paraId="20C3AD3F" w14:textId="77777777" w:rsidR="00C83193" w:rsidRPr="00182A25" w:rsidRDefault="00C83193" w:rsidP="00ED7309">
            <w:pPr>
              <w:spacing w:before="0"/>
              <w:jc w:val="both"/>
              <w:rPr>
                <w:rFonts w:ascii="Liberation Serif" w:hAnsi="Liberation Serif" w:cs="Liberation Serif"/>
                <w:b w:val="0"/>
                <w:bCs w:val="0"/>
              </w:rPr>
            </w:pPr>
            <w:r w:rsidRPr="00182A25">
              <w:rPr>
                <w:rFonts w:ascii="Liberation Serif" w:hAnsi="Liberation Serif" w:cs="Liberation Serif"/>
                <w:b w:val="0"/>
              </w:rPr>
              <w:t>организация отдыха детей в каникулярное время;</w:t>
            </w:r>
          </w:p>
          <w:p w14:paraId="0DDA0DED" w14:textId="77777777" w:rsidR="00C83193" w:rsidRPr="00182A25" w:rsidRDefault="00C83193" w:rsidP="00ED7309">
            <w:pPr>
              <w:spacing w:before="0"/>
              <w:jc w:val="both"/>
              <w:rPr>
                <w:rFonts w:ascii="Liberation Serif" w:hAnsi="Liberation Serif" w:cs="Liberation Serif"/>
                <w:b w:val="0"/>
                <w:bCs w:val="0"/>
                <w:highlight w:val="yellow"/>
              </w:rPr>
            </w:pPr>
            <w:r w:rsidRPr="00182A25">
              <w:rPr>
                <w:rFonts w:ascii="Liberation Serif" w:hAnsi="Liberation Serif" w:cs="Liberation Serif"/>
                <w:b w:val="0"/>
              </w:rPr>
              <w:t>организация питания обучающихся в образовательном учреждении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154EDE1" w14:textId="77777777" w:rsidR="00C83193" w:rsidRPr="00CD3D50" w:rsidRDefault="00C83193" w:rsidP="00ED7309">
            <w:pPr>
              <w:spacing w:before="0"/>
              <w:jc w:val="both"/>
              <w:rPr>
                <w:rFonts w:ascii="Liberation Serif" w:hAnsi="Liberation Serif" w:cs="Liberation Serif"/>
                <w:b w:val="0"/>
                <w:bCs w:val="0"/>
              </w:rPr>
            </w:pPr>
            <w:r w:rsidRPr="00CD3D50">
              <w:rPr>
                <w:rFonts w:ascii="Liberation Serif" w:hAnsi="Liberation Serif" w:cs="Liberation Serif"/>
                <w:b w:val="0"/>
              </w:rPr>
              <w:t>Директор</w:t>
            </w:r>
          </w:p>
          <w:p w14:paraId="32368DBB" w14:textId="77777777" w:rsidR="00C83193" w:rsidRPr="00CD3D50" w:rsidRDefault="00C83193" w:rsidP="00ED7309">
            <w:pPr>
              <w:spacing w:before="0"/>
              <w:jc w:val="both"/>
              <w:rPr>
                <w:rFonts w:ascii="Liberation Serif" w:hAnsi="Liberation Serif" w:cs="Liberation Serif"/>
                <w:b w:val="0"/>
                <w:bCs w:val="0"/>
              </w:rPr>
            </w:pPr>
            <w:r w:rsidRPr="00CD3D50">
              <w:rPr>
                <w:rFonts w:ascii="Liberation Serif" w:hAnsi="Liberation Serif" w:cs="Liberation Serif"/>
                <w:b w:val="0"/>
              </w:rPr>
              <w:t>Натарова Ирина Анатольевна,</w:t>
            </w:r>
          </w:p>
          <w:p w14:paraId="71E8133A" w14:textId="77777777" w:rsidR="00C83193" w:rsidRPr="00CD3D50" w:rsidRDefault="00C83193" w:rsidP="00ED7309">
            <w:pPr>
              <w:spacing w:before="0"/>
              <w:jc w:val="both"/>
              <w:rPr>
                <w:rFonts w:ascii="Liberation Serif" w:hAnsi="Liberation Serif" w:cs="Liberation Serif"/>
                <w:b w:val="0"/>
                <w:bCs w:val="0"/>
              </w:rPr>
            </w:pPr>
            <w:r w:rsidRPr="00CD3D50">
              <w:rPr>
                <w:rFonts w:ascii="Liberation Serif" w:hAnsi="Liberation Serif" w:cs="Liberation Serif"/>
                <w:b w:val="0"/>
              </w:rPr>
              <w:t>т.  8 (34368) 5-</w:t>
            </w:r>
            <w:r w:rsidR="00CD3D50" w:rsidRPr="00CD3D50">
              <w:rPr>
                <w:rFonts w:ascii="Liberation Serif" w:hAnsi="Liberation Serif" w:cs="Liberation Serif"/>
                <w:b w:val="0"/>
              </w:rPr>
              <w:t>29</w:t>
            </w:r>
            <w:r w:rsidRPr="00CD3D50">
              <w:rPr>
                <w:rFonts w:ascii="Liberation Serif" w:hAnsi="Liberation Serif" w:cs="Liberation Serif"/>
                <w:b w:val="0"/>
              </w:rPr>
              <w:t>-</w:t>
            </w:r>
            <w:r w:rsidR="00CD3D50" w:rsidRPr="00CD3D50">
              <w:rPr>
                <w:rFonts w:ascii="Liberation Serif" w:hAnsi="Liberation Serif" w:cs="Liberation Serif"/>
                <w:b w:val="0"/>
              </w:rPr>
              <w:t>37</w:t>
            </w:r>
            <w:r w:rsidRPr="00CD3D50">
              <w:rPr>
                <w:rFonts w:ascii="Liberation Serif" w:hAnsi="Liberation Serif" w:cs="Liberation Serif"/>
                <w:b w:val="0"/>
              </w:rPr>
              <w:t>,</w:t>
            </w:r>
          </w:p>
          <w:p w14:paraId="6F368AAC" w14:textId="77777777" w:rsidR="00C83193" w:rsidRPr="00CD3D50" w:rsidRDefault="000A4BAD" w:rsidP="00ED7309">
            <w:pPr>
              <w:spacing w:before="0"/>
              <w:jc w:val="both"/>
              <w:rPr>
                <w:rFonts w:ascii="Liberation Serif" w:hAnsi="Liberation Serif" w:cs="Liberation Serif"/>
                <w:b w:val="0"/>
                <w:bCs w:val="0"/>
              </w:rPr>
            </w:pPr>
            <w:hyperlink r:id="rId22" w:history="1">
              <w:r w:rsidR="00C83193" w:rsidRPr="00CD3D50">
                <w:rPr>
                  <w:rFonts w:ascii="Liberation Serif" w:hAnsi="Liberation Serif" w:cs="Liberation Serif"/>
                  <w:b w:val="0"/>
                </w:rPr>
                <w:t>school22vp@yandex.ru</w:t>
              </w:r>
            </w:hyperlink>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72CE9D" w14:textId="77777777" w:rsidR="00C83193" w:rsidRPr="00CD3D50" w:rsidRDefault="00CD3D50" w:rsidP="00ED7309">
            <w:pPr>
              <w:widowControl/>
              <w:spacing w:before="0"/>
              <w:ind w:right="0"/>
              <w:rPr>
                <w:rFonts w:ascii="Liberation Serif" w:hAnsi="Liberation Serif" w:cs="Liberation Serif"/>
                <w:b w:val="0"/>
              </w:rPr>
            </w:pPr>
            <w:r w:rsidRPr="00CD3D50">
              <w:rPr>
                <w:rFonts w:ascii="Liberation Serif" w:hAnsi="Liberation Serif" w:cs="Liberation Serif"/>
                <w:b w:val="0"/>
              </w:rPr>
              <w:t>91</w:t>
            </w:r>
          </w:p>
        </w:tc>
      </w:tr>
      <w:tr w:rsidR="00C83193" w:rsidRPr="00182A25" w14:paraId="7F325362"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13721CFC" w14:textId="77777777" w:rsidR="00C83193" w:rsidRPr="00182A25" w:rsidRDefault="00C83193" w:rsidP="00ED7309">
            <w:pPr>
              <w:spacing w:before="0"/>
              <w:jc w:val="both"/>
              <w:rPr>
                <w:rFonts w:ascii="Liberation Serif" w:hAnsi="Liberation Serif" w:cs="Liberation Serif"/>
                <w:b w:val="0"/>
                <w:bCs w:val="0"/>
                <w:highlight w:val="yellow"/>
              </w:rPr>
            </w:pPr>
            <w:r w:rsidRPr="00182A25">
              <w:rPr>
                <w:rFonts w:ascii="Liberation Serif" w:hAnsi="Liberation Serif" w:cs="Liberation Serif"/>
                <w:b w:val="0"/>
              </w:rPr>
              <w:t>Муниципальное автономное образовательное учреждение «Средняя образовательная школа № 24»</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1BCEAA5E" w14:textId="77777777" w:rsidR="00C83193" w:rsidRPr="00182A25" w:rsidRDefault="00C83193" w:rsidP="00ED7309">
            <w:pPr>
              <w:spacing w:before="0"/>
              <w:jc w:val="both"/>
              <w:rPr>
                <w:rFonts w:ascii="Liberation Serif" w:hAnsi="Liberation Serif" w:cs="Liberation Serif"/>
                <w:b w:val="0"/>
                <w:bCs w:val="0"/>
              </w:rPr>
            </w:pPr>
            <w:r w:rsidRPr="00182A25">
              <w:rPr>
                <w:rFonts w:ascii="Liberation Serif" w:hAnsi="Liberation Serif" w:cs="Liberation Serif"/>
                <w:b w:val="0"/>
              </w:rPr>
              <w:t xml:space="preserve">Образовательная деятельность по основным и дополнительным общеобразовательным программам; </w:t>
            </w:r>
          </w:p>
          <w:p w14:paraId="626AA22D" w14:textId="77777777" w:rsidR="00C83193" w:rsidRPr="00182A25" w:rsidRDefault="00C83193" w:rsidP="00ED7309">
            <w:pPr>
              <w:spacing w:before="0"/>
              <w:jc w:val="both"/>
              <w:rPr>
                <w:rFonts w:ascii="Liberation Serif" w:hAnsi="Liberation Serif" w:cs="Liberation Serif"/>
                <w:b w:val="0"/>
                <w:bCs w:val="0"/>
              </w:rPr>
            </w:pPr>
            <w:r w:rsidRPr="00182A25">
              <w:rPr>
                <w:rFonts w:ascii="Liberation Serif" w:hAnsi="Liberation Serif" w:cs="Liberation Serif"/>
                <w:b w:val="0"/>
              </w:rPr>
              <w:t>организация отдыха детей в каникулярное время;</w:t>
            </w:r>
          </w:p>
          <w:p w14:paraId="2FDC83DF" w14:textId="77777777" w:rsidR="00C83193" w:rsidRPr="00182A25" w:rsidRDefault="00C83193" w:rsidP="00ED7309">
            <w:pPr>
              <w:spacing w:before="0"/>
              <w:jc w:val="both"/>
              <w:rPr>
                <w:rFonts w:ascii="Liberation Serif" w:hAnsi="Liberation Serif" w:cs="Liberation Serif"/>
                <w:b w:val="0"/>
                <w:bCs w:val="0"/>
                <w:highlight w:val="yellow"/>
              </w:rPr>
            </w:pPr>
            <w:r w:rsidRPr="00182A25">
              <w:rPr>
                <w:rFonts w:ascii="Liberation Serif" w:hAnsi="Liberation Serif" w:cs="Liberation Serif"/>
                <w:b w:val="0"/>
              </w:rPr>
              <w:t>организация питания обучающихся в образовательном учреждении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9BBCE97" w14:textId="77777777" w:rsidR="00C83193" w:rsidRPr="00651166" w:rsidRDefault="00C83193" w:rsidP="00ED7309">
            <w:pPr>
              <w:spacing w:before="0"/>
              <w:jc w:val="both"/>
              <w:rPr>
                <w:rFonts w:ascii="Liberation Serif" w:hAnsi="Liberation Serif" w:cs="Liberation Serif"/>
                <w:b w:val="0"/>
                <w:bCs w:val="0"/>
              </w:rPr>
            </w:pPr>
            <w:r w:rsidRPr="00651166">
              <w:rPr>
                <w:rFonts w:ascii="Liberation Serif" w:hAnsi="Liberation Serif" w:cs="Liberation Serif"/>
                <w:b w:val="0"/>
              </w:rPr>
              <w:t>Директор</w:t>
            </w:r>
          </w:p>
          <w:p w14:paraId="74F142C1" w14:textId="77777777" w:rsidR="00C83193" w:rsidRPr="00651166" w:rsidRDefault="00C83193" w:rsidP="00ED7309">
            <w:pPr>
              <w:spacing w:before="0"/>
              <w:jc w:val="both"/>
              <w:rPr>
                <w:rFonts w:ascii="Liberation Serif" w:hAnsi="Liberation Serif" w:cs="Liberation Serif"/>
                <w:b w:val="0"/>
                <w:bCs w:val="0"/>
              </w:rPr>
            </w:pPr>
            <w:r w:rsidRPr="00651166">
              <w:rPr>
                <w:rFonts w:ascii="Liberation Serif" w:hAnsi="Liberation Serif" w:cs="Liberation Serif"/>
                <w:b w:val="0"/>
              </w:rPr>
              <w:t>Ведерникова Татьяна Ивановна,</w:t>
            </w:r>
          </w:p>
          <w:p w14:paraId="669AE663" w14:textId="77777777" w:rsidR="00C83193" w:rsidRPr="00651166" w:rsidRDefault="00C83193" w:rsidP="00ED7309">
            <w:pPr>
              <w:spacing w:before="0"/>
              <w:jc w:val="both"/>
              <w:rPr>
                <w:rFonts w:ascii="Liberation Serif" w:hAnsi="Liberation Serif" w:cs="Liberation Serif"/>
                <w:b w:val="0"/>
                <w:bCs w:val="0"/>
              </w:rPr>
            </w:pPr>
            <w:r w:rsidRPr="00651166">
              <w:rPr>
                <w:rFonts w:ascii="Liberation Serif" w:hAnsi="Liberation Serif" w:cs="Liberation Serif"/>
                <w:b w:val="0"/>
              </w:rPr>
              <w:t>т. 8 (34368) 9-46-86,</w:t>
            </w:r>
          </w:p>
          <w:p w14:paraId="5F8562F7" w14:textId="77777777" w:rsidR="00C83193" w:rsidRPr="00651166" w:rsidRDefault="00C83193" w:rsidP="00ED7309">
            <w:pPr>
              <w:spacing w:before="0"/>
              <w:jc w:val="both"/>
              <w:rPr>
                <w:rFonts w:ascii="Liberation Serif" w:hAnsi="Liberation Serif" w:cs="Liberation Serif"/>
                <w:b w:val="0"/>
                <w:bCs w:val="0"/>
              </w:rPr>
            </w:pPr>
            <w:r w:rsidRPr="00651166">
              <w:rPr>
                <w:rFonts w:ascii="Liberation Serif" w:hAnsi="Liberation Serif" w:cs="Liberation Serif"/>
                <w:b w:val="0"/>
              </w:rPr>
              <w:t>shkola24_01@mail.ru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32995D" w14:textId="77777777" w:rsidR="00C83193" w:rsidRPr="00651166" w:rsidRDefault="00651166" w:rsidP="00ED7309">
            <w:pPr>
              <w:widowControl/>
              <w:spacing w:before="0"/>
              <w:ind w:right="0"/>
              <w:rPr>
                <w:rFonts w:ascii="Liberation Serif" w:hAnsi="Liberation Serif" w:cs="Liberation Serif"/>
              </w:rPr>
            </w:pPr>
            <w:r w:rsidRPr="00651166">
              <w:rPr>
                <w:rFonts w:ascii="Liberation Serif" w:hAnsi="Liberation Serif" w:cs="Liberation Serif"/>
                <w:b w:val="0"/>
              </w:rPr>
              <w:t>70</w:t>
            </w:r>
          </w:p>
        </w:tc>
      </w:tr>
      <w:tr w:rsidR="00C83193" w:rsidRPr="00182A25" w14:paraId="5821C26E"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48B5C532" w14:textId="77777777" w:rsidR="00C83193" w:rsidRPr="00182A25" w:rsidRDefault="00C83193" w:rsidP="00ED7309">
            <w:pPr>
              <w:spacing w:before="0"/>
              <w:jc w:val="both"/>
              <w:rPr>
                <w:rFonts w:ascii="Liberation Serif" w:hAnsi="Liberation Serif" w:cs="Liberation Serif"/>
                <w:b w:val="0"/>
                <w:bCs w:val="0"/>
                <w:highlight w:val="yellow"/>
              </w:rPr>
            </w:pPr>
            <w:r w:rsidRPr="00182A25">
              <w:rPr>
                <w:rFonts w:ascii="Liberation Serif" w:hAnsi="Liberation Serif" w:cs="Liberation Serif"/>
                <w:b w:val="0"/>
              </w:rPr>
              <w:t>Муниципальное автономное образовательное учреждение «Средняя образовательная школа № 25 с углубленным изучением отдельных предметов»</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05AECE7" w14:textId="77777777" w:rsidR="00C83193" w:rsidRPr="00182A25" w:rsidRDefault="00C83193" w:rsidP="00ED7309">
            <w:pPr>
              <w:spacing w:before="0"/>
              <w:jc w:val="both"/>
              <w:rPr>
                <w:rFonts w:ascii="Liberation Serif" w:hAnsi="Liberation Serif" w:cs="Liberation Serif"/>
                <w:b w:val="0"/>
                <w:bCs w:val="0"/>
              </w:rPr>
            </w:pPr>
            <w:r w:rsidRPr="00182A25">
              <w:rPr>
                <w:rFonts w:ascii="Liberation Serif" w:hAnsi="Liberation Serif" w:cs="Liberation Serif"/>
                <w:b w:val="0"/>
              </w:rPr>
              <w:t xml:space="preserve">Образовательная деятельность по основным и дополнительным общеобразовательным программам; </w:t>
            </w:r>
          </w:p>
          <w:p w14:paraId="3B3F1650" w14:textId="77777777" w:rsidR="00C83193" w:rsidRPr="00182A25" w:rsidRDefault="00C83193" w:rsidP="00ED7309">
            <w:pPr>
              <w:spacing w:before="0"/>
              <w:jc w:val="both"/>
              <w:rPr>
                <w:rFonts w:ascii="Liberation Serif" w:hAnsi="Liberation Serif" w:cs="Liberation Serif"/>
                <w:b w:val="0"/>
                <w:bCs w:val="0"/>
              </w:rPr>
            </w:pPr>
            <w:r w:rsidRPr="00182A25">
              <w:rPr>
                <w:rFonts w:ascii="Liberation Serif" w:hAnsi="Liberation Serif" w:cs="Liberation Serif"/>
                <w:b w:val="0"/>
              </w:rPr>
              <w:t>организация отдыха детей в каникулярное время;</w:t>
            </w:r>
          </w:p>
          <w:p w14:paraId="7E47BDF9" w14:textId="77777777" w:rsidR="00C83193" w:rsidRPr="00182A25" w:rsidRDefault="00C83193" w:rsidP="00ED7309">
            <w:pPr>
              <w:spacing w:before="0"/>
              <w:jc w:val="both"/>
              <w:rPr>
                <w:rFonts w:ascii="Liberation Serif" w:hAnsi="Liberation Serif" w:cs="Liberation Serif"/>
                <w:b w:val="0"/>
                <w:bCs w:val="0"/>
                <w:highlight w:val="yellow"/>
              </w:rPr>
            </w:pPr>
            <w:r w:rsidRPr="00182A25">
              <w:rPr>
                <w:rFonts w:ascii="Liberation Serif" w:hAnsi="Liberation Serif" w:cs="Liberation Serif"/>
                <w:b w:val="0"/>
              </w:rPr>
              <w:t>организация питания обучающихся в образовательном учреждении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14FE98D" w14:textId="77777777" w:rsidR="00C83193" w:rsidRPr="00761EF2" w:rsidRDefault="00C83193" w:rsidP="00ED7309">
            <w:pPr>
              <w:spacing w:before="0"/>
              <w:jc w:val="both"/>
              <w:rPr>
                <w:rFonts w:ascii="Liberation Serif" w:hAnsi="Liberation Serif" w:cs="Liberation Serif"/>
                <w:b w:val="0"/>
                <w:bCs w:val="0"/>
              </w:rPr>
            </w:pPr>
            <w:r w:rsidRPr="00761EF2">
              <w:rPr>
                <w:rFonts w:ascii="Liberation Serif" w:hAnsi="Liberation Serif" w:cs="Liberation Serif"/>
                <w:b w:val="0"/>
              </w:rPr>
              <w:t>Директор</w:t>
            </w:r>
          </w:p>
          <w:p w14:paraId="11BF95E0" w14:textId="77777777" w:rsidR="00C83193" w:rsidRPr="00761EF2" w:rsidRDefault="00C83193" w:rsidP="00ED7309">
            <w:pPr>
              <w:spacing w:before="0"/>
              <w:jc w:val="both"/>
              <w:rPr>
                <w:rFonts w:ascii="Liberation Serif" w:hAnsi="Liberation Serif" w:cs="Liberation Serif"/>
                <w:b w:val="0"/>
                <w:bCs w:val="0"/>
              </w:rPr>
            </w:pPr>
            <w:r w:rsidRPr="00761EF2">
              <w:rPr>
                <w:rFonts w:ascii="Liberation Serif" w:hAnsi="Liberation Serif" w:cs="Liberation Serif"/>
                <w:b w:val="0"/>
              </w:rPr>
              <w:t>Разумная Лариса Валентиновна,</w:t>
            </w:r>
          </w:p>
          <w:p w14:paraId="7DE56912" w14:textId="77777777" w:rsidR="00C83193" w:rsidRPr="00761EF2" w:rsidRDefault="00C83193" w:rsidP="00ED7309">
            <w:pPr>
              <w:spacing w:before="0"/>
              <w:jc w:val="both"/>
              <w:rPr>
                <w:rFonts w:ascii="Liberation Serif" w:hAnsi="Liberation Serif" w:cs="Liberation Serif"/>
                <w:b w:val="0"/>
              </w:rPr>
            </w:pPr>
            <w:r w:rsidRPr="00761EF2">
              <w:rPr>
                <w:rFonts w:ascii="Liberation Serif" w:hAnsi="Liberation Serif" w:cs="Liberation Serif"/>
                <w:b w:val="0"/>
              </w:rPr>
              <w:t xml:space="preserve">т.  8 (34368) </w:t>
            </w:r>
            <w:r w:rsidR="00761EF2" w:rsidRPr="00761EF2">
              <w:rPr>
                <w:rFonts w:ascii="Liberation Serif" w:hAnsi="Liberation Serif" w:cs="Liberation Serif"/>
                <w:b w:val="0"/>
              </w:rPr>
              <w:t>4</w:t>
            </w:r>
            <w:r w:rsidRPr="00761EF2">
              <w:rPr>
                <w:rFonts w:ascii="Liberation Serif" w:hAnsi="Liberation Serif" w:cs="Liberation Serif"/>
                <w:b w:val="0"/>
              </w:rPr>
              <w:t>-</w:t>
            </w:r>
            <w:r w:rsidR="00761EF2" w:rsidRPr="00761EF2">
              <w:rPr>
                <w:rFonts w:ascii="Liberation Serif" w:hAnsi="Liberation Serif" w:cs="Liberation Serif"/>
                <w:b w:val="0"/>
              </w:rPr>
              <w:t>01</w:t>
            </w:r>
            <w:r w:rsidRPr="00761EF2">
              <w:rPr>
                <w:rFonts w:ascii="Liberation Serif" w:hAnsi="Liberation Serif" w:cs="Liberation Serif"/>
                <w:b w:val="0"/>
              </w:rPr>
              <w:t>-</w:t>
            </w:r>
            <w:r w:rsidR="00761EF2" w:rsidRPr="00761EF2">
              <w:rPr>
                <w:rFonts w:ascii="Liberation Serif" w:hAnsi="Liberation Serif" w:cs="Liberation Serif"/>
                <w:b w:val="0"/>
              </w:rPr>
              <w:t>20</w:t>
            </w:r>
            <w:r w:rsidRPr="00761EF2">
              <w:rPr>
                <w:rFonts w:ascii="Liberation Serif" w:hAnsi="Liberation Serif" w:cs="Liberation Serif"/>
                <w:b w:val="0"/>
              </w:rPr>
              <w:t>,</w:t>
            </w:r>
          </w:p>
          <w:p w14:paraId="64FCC84E" w14:textId="77777777" w:rsidR="00C83193" w:rsidRPr="00761EF2" w:rsidRDefault="000A4BAD" w:rsidP="00ED7309">
            <w:pPr>
              <w:tabs>
                <w:tab w:val="left" w:pos="1316"/>
              </w:tabs>
              <w:spacing w:before="0"/>
              <w:ind w:right="198"/>
              <w:jc w:val="left"/>
              <w:rPr>
                <w:rFonts w:ascii="Liberation Serif" w:hAnsi="Liberation Serif" w:cs="Liberation Serif"/>
                <w:b w:val="0"/>
                <w:lang w:val="en-US"/>
              </w:rPr>
            </w:pPr>
            <w:hyperlink r:id="rId23" w:history="1">
              <w:r w:rsidR="00C83193" w:rsidRPr="00761EF2">
                <w:rPr>
                  <w:rFonts w:ascii="Liberation Serif" w:hAnsi="Liberation Serif" w:cs="Liberation Serif"/>
                  <w:b w:val="0"/>
                  <w:lang w:val="en-US"/>
                </w:rPr>
                <w:t>mou@25sch.ru</w:t>
              </w:r>
            </w:hyperlink>
          </w:p>
          <w:p w14:paraId="509D4069" w14:textId="77777777" w:rsidR="00C83193" w:rsidRPr="00761EF2" w:rsidRDefault="00C83193" w:rsidP="00ED7309">
            <w:pPr>
              <w:spacing w:before="0"/>
              <w:jc w:val="both"/>
              <w:rPr>
                <w:rFonts w:ascii="Liberation Serif" w:hAnsi="Liberation Serif" w:cs="Liberation Serif"/>
                <w:b w:val="0"/>
                <w:bCs w:val="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BCE173" w14:textId="77777777" w:rsidR="00C83193" w:rsidRPr="00761EF2" w:rsidRDefault="00761EF2" w:rsidP="00ED7309">
            <w:pPr>
              <w:widowControl/>
              <w:spacing w:before="0"/>
              <w:ind w:right="0"/>
              <w:rPr>
                <w:rFonts w:ascii="Liberation Serif" w:hAnsi="Liberation Serif" w:cs="Liberation Serif"/>
                <w:b w:val="0"/>
              </w:rPr>
            </w:pPr>
            <w:r w:rsidRPr="00761EF2">
              <w:rPr>
                <w:rFonts w:ascii="Liberation Serif" w:hAnsi="Liberation Serif" w:cs="Liberation Serif"/>
                <w:b w:val="0"/>
              </w:rPr>
              <w:t>198</w:t>
            </w:r>
          </w:p>
        </w:tc>
      </w:tr>
      <w:tr w:rsidR="00C83193" w:rsidRPr="00182A25" w14:paraId="0D37DE85"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222CE502" w14:textId="77777777" w:rsidR="00C83193" w:rsidRPr="00182A25" w:rsidRDefault="00C83193" w:rsidP="00ED7309">
            <w:pPr>
              <w:spacing w:before="0"/>
              <w:jc w:val="both"/>
              <w:rPr>
                <w:rFonts w:ascii="Liberation Serif" w:hAnsi="Liberation Serif" w:cs="Liberation Serif"/>
                <w:b w:val="0"/>
                <w:bCs w:val="0"/>
                <w:highlight w:val="yellow"/>
              </w:rPr>
            </w:pPr>
            <w:r w:rsidRPr="00182A25">
              <w:rPr>
                <w:rFonts w:ascii="Liberation Serif" w:hAnsi="Liberation Serif" w:cs="Liberation Serif"/>
                <w:b w:val="0"/>
              </w:rPr>
              <w:t xml:space="preserve">Муниципальное автономное образовательное учреждение «Основная образовательная школа № 29» </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F5A388C" w14:textId="77777777" w:rsidR="00C83193" w:rsidRPr="00182A25" w:rsidRDefault="00C83193" w:rsidP="00ED7309">
            <w:pPr>
              <w:spacing w:before="0"/>
              <w:jc w:val="both"/>
              <w:rPr>
                <w:rFonts w:ascii="Liberation Serif" w:hAnsi="Liberation Serif" w:cs="Liberation Serif"/>
                <w:b w:val="0"/>
                <w:bCs w:val="0"/>
              </w:rPr>
            </w:pPr>
            <w:r w:rsidRPr="00182A25">
              <w:rPr>
                <w:rFonts w:ascii="Liberation Serif" w:hAnsi="Liberation Serif" w:cs="Liberation Serif"/>
                <w:b w:val="0"/>
              </w:rPr>
              <w:t xml:space="preserve">Образовательная деятельность по основным и дополнительным общеобразовательным программам; </w:t>
            </w:r>
          </w:p>
          <w:p w14:paraId="33381CE4" w14:textId="77777777" w:rsidR="00C83193" w:rsidRPr="00182A25" w:rsidRDefault="00C83193" w:rsidP="00ED7309">
            <w:pPr>
              <w:spacing w:before="0"/>
              <w:jc w:val="both"/>
              <w:rPr>
                <w:rFonts w:ascii="Liberation Serif" w:hAnsi="Liberation Serif" w:cs="Liberation Serif"/>
                <w:b w:val="0"/>
                <w:bCs w:val="0"/>
              </w:rPr>
            </w:pPr>
            <w:r w:rsidRPr="00182A25">
              <w:rPr>
                <w:rFonts w:ascii="Liberation Serif" w:hAnsi="Liberation Serif" w:cs="Liberation Serif"/>
                <w:b w:val="0"/>
              </w:rPr>
              <w:t>организация отдыха детей в каникулярное время;</w:t>
            </w:r>
          </w:p>
          <w:p w14:paraId="0AB91BFE" w14:textId="77777777" w:rsidR="00C83193" w:rsidRPr="00182A25" w:rsidRDefault="00C83193" w:rsidP="00ED7309">
            <w:pPr>
              <w:spacing w:before="0"/>
              <w:jc w:val="both"/>
              <w:rPr>
                <w:rFonts w:ascii="Liberation Serif" w:hAnsi="Liberation Serif" w:cs="Liberation Serif"/>
                <w:b w:val="0"/>
                <w:bCs w:val="0"/>
                <w:highlight w:val="yellow"/>
              </w:rPr>
            </w:pPr>
            <w:r w:rsidRPr="00182A25">
              <w:rPr>
                <w:rFonts w:ascii="Liberation Serif" w:hAnsi="Liberation Serif" w:cs="Liberation Serif"/>
                <w:b w:val="0"/>
              </w:rPr>
              <w:t>организация питания обучающихся в образовательном учреждении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A73857C" w14:textId="77777777" w:rsidR="000104B7" w:rsidRPr="000104B7" w:rsidRDefault="00C83193" w:rsidP="00ED7309">
            <w:pPr>
              <w:spacing w:before="0"/>
              <w:jc w:val="both"/>
              <w:rPr>
                <w:rFonts w:ascii="Liberation Serif" w:hAnsi="Liberation Serif" w:cs="Liberation Serif"/>
                <w:b w:val="0"/>
              </w:rPr>
            </w:pPr>
            <w:r w:rsidRPr="000104B7">
              <w:rPr>
                <w:rFonts w:ascii="Liberation Serif" w:hAnsi="Liberation Serif" w:cs="Liberation Serif"/>
                <w:b w:val="0"/>
              </w:rPr>
              <w:t xml:space="preserve">Директор </w:t>
            </w:r>
          </w:p>
          <w:p w14:paraId="3CD4D850" w14:textId="77777777" w:rsidR="00C83193" w:rsidRPr="000104B7" w:rsidRDefault="00C83193" w:rsidP="00ED7309">
            <w:pPr>
              <w:spacing w:before="0"/>
              <w:jc w:val="both"/>
              <w:rPr>
                <w:rFonts w:ascii="Liberation Serif" w:hAnsi="Liberation Serif" w:cs="Liberation Serif"/>
                <w:b w:val="0"/>
              </w:rPr>
            </w:pPr>
            <w:r w:rsidRPr="000104B7">
              <w:rPr>
                <w:rFonts w:ascii="Liberation Serif" w:hAnsi="Liberation Serif" w:cs="Liberation Serif"/>
                <w:b w:val="0"/>
              </w:rPr>
              <w:t>Рябухина Любовь Владимировна</w:t>
            </w:r>
          </w:p>
          <w:p w14:paraId="4C7B4F0D" w14:textId="77777777" w:rsidR="00C83193" w:rsidRPr="000104B7" w:rsidRDefault="00C83193" w:rsidP="00ED7309">
            <w:pPr>
              <w:spacing w:before="0"/>
              <w:jc w:val="both"/>
              <w:rPr>
                <w:rFonts w:ascii="Liberation Serif" w:hAnsi="Liberation Serif" w:cs="Liberation Serif"/>
                <w:b w:val="0"/>
              </w:rPr>
            </w:pPr>
            <w:r w:rsidRPr="000104B7">
              <w:rPr>
                <w:rFonts w:ascii="Liberation Serif" w:hAnsi="Liberation Serif" w:cs="Liberation Serif"/>
                <w:b w:val="0"/>
              </w:rPr>
              <w:t xml:space="preserve">т. 8 (34368)  6-61-56, </w:t>
            </w:r>
          </w:p>
          <w:p w14:paraId="31948555" w14:textId="77777777" w:rsidR="00C83193" w:rsidRPr="000104B7" w:rsidRDefault="000104B7" w:rsidP="00ED7309">
            <w:pPr>
              <w:spacing w:before="0"/>
              <w:jc w:val="both"/>
              <w:rPr>
                <w:rFonts w:ascii="Liberation Serif" w:hAnsi="Liberation Serif" w:cs="Liberation Serif"/>
                <w:b w:val="0"/>
              </w:rPr>
            </w:pPr>
            <w:r w:rsidRPr="000104B7">
              <w:rPr>
                <w:b w:val="0"/>
              </w:rPr>
              <w:t xml:space="preserve">lubovvr@mail.ru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CBDF07" w14:textId="77777777" w:rsidR="00C83193" w:rsidRPr="000104B7" w:rsidRDefault="000104B7" w:rsidP="00ED7309">
            <w:pPr>
              <w:widowControl/>
              <w:spacing w:before="0"/>
              <w:ind w:right="0"/>
              <w:rPr>
                <w:rFonts w:ascii="Liberation Serif" w:hAnsi="Liberation Serif" w:cs="Liberation Serif"/>
                <w:b w:val="0"/>
              </w:rPr>
            </w:pPr>
            <w:r w:rsidRPr="000104B7">
              <w:rPr>
                <w:rFonts w:ascii="Liberation Serif" w:hAnsi="Liberation Serif" w:cs="Liberation Serif"/>
                <w:b w:val="0"/>
              </w:rPr>
              <w:t>26</w:t>
            </w:r>
          </w:p>
        </w:tc>
      </w:tr>
      <w:tr w:rsidR="00C83193" w:rsidRPr="00182A25" w14:paraId="48F06583"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33605907" w14:textId="77777777" w:rsidR="00C83193" w:rsidRPr="00182A25" w:rsidRDefault="00C83193" w:rsidP="00ED7309">
            <w:pPr>
              <w:spacing w:before="0"/>
              <w:jc w:val="both"/>
              <w:rPr>
                <w:rFonts w:ascii="Liberation Serif" w:hAnsi="Liberation Serif" w:cs="Liberation Serif"/>
                <w:b w:val="0"/>
                <w:bCs w:val="0"/>
                <w:highlight w:val="yellow"/>
              </w:rPr>
            </w:pPr>
            <w:r w:rsidRPr="00182A25">
              <w:rPr>
                <w:rFonts w:ascii="Liberation Serif" w:hAnsi="Liberation Serif" w:cs="Liberation Serif"/>
                <w:b w:val="0"/>
              </w:rPr>
              <w:t>Муниципальное автономное образовательное учреждение «Средняя образовательная школа № 33 с углубленным изучением отдельных предметов»</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12442AAD" w14:textId="77777777" w:rsidR="00C83193" w:rsidRPr="00182A25" w:rsidRDefault="00C83193" w:rsidP="00ED7309">
            <w:pPr>
              <w:spacing w:before="0"/>
              <w:jc w:val="both"/>
              <w:rPr>
                <w:rFonts w:ascii="Liberation Serif" w:hAnsi="Liberation Serif" w:cs="Liberation Serif"/>
                <w:b w:val="0"/>
                <w:bCs w:val="0"/>
              </w:rPr>
            </w:pPr>
            <w:r w:rsidRPr="00182A25">
              <w:rPr>
                <w:rFonts w:ascii="Liberation Serif" w:hAnsi="Liberation Serif" w:cs="Liberation Serif"/>
                <w:b w:val="0"/>
              </w:rPr>
              <w:t xml:space="preserve">Образовательная деятельность по основным и дополнительным общеобразовательным программам; </w:t>
            </w:r>
          </w:p>
          <w:p w14:paraId="5C25ED1D" w14:textId="77777777" w:rsidR="00C83193" w:rsidRPr="00182A25" w:rsidRDefault="00C83193" w:rsidP="00ED7309">
            <w:pPr>
              <w:spacing w:before="0"/>
              <w:jc w:val="both"/>
              <w:rPr>
                <w:rFonts w:ascii="Liberation Serif" w:hAnsi="Liberation Serif" w:cs="Liberation Serif"/>
                <w:b w:val="0"/>
                <w:bCs w:val="0"/>
              </w:rPr>
            </w:pPr>
            <w:r w:rsidRPr="00182A25">
              <w:rPr>
                <w:rFonts w:ascii="Liberation Serif" w:hAnsi="Liberation Serif" w:cs="Liberation Serif"/>
                <w:b w:val="0"/>
              </w:rPr>
              <w:t>организация отдыха детей в каникулярное время;</w:t>
            </w:r>
          </w:p>
          <w:p w14:paraId="36064934" w14:textId="77777777" w:rsidR="00C83193" w:rsidRPr="00182A25" w:rsidRDefault="00C83193" w:rsidP="00ED7309">
            <w:pPr>
              <w:spacing w:before="0"/>
              <w:jc w:val="both"/>
              <w:rPr>
                <w:rFonts w:ascii="Liberation Serif" w:hAnsi="Liberation Serif" w:cs="Liberation Serif"/>
                <w:b w:val="0"/>
                <w:bCs w:val="0"/>
                <w:highlight w:val="yellow"/>
              </w:rPr>
            </w:pPr>
            <w:r w:rsidRPr="00182A25">
              <w:rPr>
                <w:rFonts w:ascii="Liberation Serif" w:hAnsi="Liberation Serif" w:cs="Liberation Serif"/>
                <w:b w:val="0"/>
              </w:rPr>
              <w:t>организация питания обучающихся в образовательном учреждении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A33174D" w14:textId="77777777" w:rsidR="00C83193" w:rsidRPr="00083201" w:rsidRDefault="00C83193" w:rsidP="00ED7309">
            <w:pPr>
              <w:spacing w:before="0"/>
              <w:ind w:right="198"/>
              <w:jc w:val="left"/>
              <w:rPr>
                <w:rFonts w:ascii="Liberation Serif" w:hAnsi="Liberation Serif" w:cs="Liberation Serif"/>
                <w:b w:val="0"/>
                <w:bCs w:val="0"/>
              </w:rPr>
            </w:pPr>
            <w:r w:rsidRPr="00083201">
              <w:rPr>
                <w:rFonts w:ascii="Liberation Serif" w:hAnsi="Liberation Serif" w:cs="Liberation Serif"/>
                <w:b w:val="0"/>
              </w:rPr>
              <w:t>Директор</w:t>
            </w:r>
          </w:p>
          <w:p w14:paraId="05119C6C" w14:textId="77777777" w:rsidR="00C83193" w:rsidRPr="00083201" w:rsidRDefault="00C83193" w:rsidP="00ED7309">
            <w:pPr>
              <w:spacing w:before="0"/>
              <w:ind w:right="198"/>
              <w:jc w:val="left"/>
              <w:rPr>
                <w:rFonts w:ascii="Liberation Serif" w:hAnsi="Liberation Serif" w:cs="Liberation Serif"/>
                <w:b w:val="0"/>
                <w:bCs w:val="0"/>
              </w:rPr>
            </w:pPr>
            <w:r w:rsidRPr="00083201">
              <w:rPr>
                <w:rFonts w:ascii="Liberation Serif" w:hAnsi="Liberation Serif" w:cs="Liberation Serif"/>
                <w:b w:val="0"/>
              </w:rPr>
              <w:t>Турица Светлана Васильевна,</w:t>
            </w:r>
          </w:p>
          <w:p w14:paraId="0FAA9E99" w14:textId="77777777" w:rsidR="00C83193" w:rsidRPr="00083201" w:rsidRDefault="00C83193" w:rsidP="00ED7309">
            <w:pPr>
              <w:spacing w:before="0"/>
              <w:ind w:right="198"/>
              <w:jc w:val="left"/>
              <w:rPr>
                <w:rFonts w:ascii="Liberation Serif" w:hAnsi="Liberation Serif" w:cs="Liberation Serif"/>
                <w:b w:val="0"/>
                <w:bCs w:val="0"/>
              </w:rPr>
            </w:pPr>
            <w:r w:rsidRPr="00083201">
              <w:rPr>
                <w:rFonts w:ascii="Liberation Serif" w:hAnsi="Liberation Serif" w:cs="Liberation Serif"/>
                <w:b w:val="0"/>
              </w:rPr>
              <w:t xml:space="preserve">т.  8 (34368)  </w:t>
            </w:r>
            <w:r w:rsidR="00083201" w:rsidRPr="00083201">
              <w:rPr>
                <w:rFonts w:ascii="Liberation Serif" w:hAnsi="Liberation Serif" w:cs="Liberation Serif"/>
                <w:b w:val="0"/>
              </w:rPr>
              <w:t>3</w:t>
            </w:r>
            <w:r w:rsidRPr="00083201">
              <w:rPr>
                <w:rFonts w:ascii="Liberation Serif" w:hAnsi="Liberation Serif" w:cs="Liberation Serif"/>
                <w:b w:val="0"/>
              </w:rPr>
              <w:t>-</w:t>
            </w:r>
            <w:r w:rsidR="00083201" w:rsidRPr="00083201">
              <w:rPr>
                <w:rFonts w:ascii="Liberation Serif" w:hAnsi="Liberation Serif" w:cs="Liberation Serif"/>
                <w:b w:val="0"/>
              </w:rPr>
              <w:t>61</w:t>
            </w:r>
            <w:r w:rsidRPr="00083201">
              <w:rPr>
                <w:rFonts w:ascii="Liberation Serif" w:hAnsi="Liberation Serif" w:cs="Liberation Serif"/>
                <w:b w:val="0"/>
              </w:rPr>
              <w:t>-</w:t>
            </w:r>
            <w:r w:rsidR="00083201" w:rsidRPr="00083201">
              <w:rPr>
                <w:rFonts w:ascii="Liberation Serif" w:hAnsi="Liberation Serif" w:cs="Liberation Serif"/>
                <w:b w:val="0"/>
              </w:rPr>
              <w:t>61</w:t>
            </w:r>
            <w:r w:rsidRPr="00083201">
              <w:rPr>
                <w:rFonts w:ascii="Liberation Serif" w:hAnsi="Liberation Serif" w:cs="Liberation Serif"/>
                <w:b w:val="0"/>
              </w:rPr>
              <w:t>,</w:t>
            </w:r>
          </w:p>
          <w:p w14:paraId="1F931260" w14:textId="77777777" w:rsidR="00C83193" w:rsidRPr="00083201" w:rsidRDefault="000A4BAD" w:rsidP="00ED7309">
            <w:pPr>
              <w:spacing w:before="0"/>
              <w:ind w:right="198"/>
              <w:jc w:val="left"/>
              <w:rPr>
                <w:rFonts w:ascii="Liberation Serif" w:hAnsi="Liberation Serif" w:cs="Liberation Serif"/>
                <w:b w:val="0"/>
              </w:rPr>
            </w:pPr>
            <w:hyperlink r:id="rId24" w:history="1">
              <w:r w:rsidR="00C83193" w:rsidRPr="00083201">
                <w:rPr>
                  <w:rFonts w:ascii="Liberation Serif" w:hAnsi="Liberation Serif" w:cs="Liberation Serif"/>
                  <w:b w:val="0"/>
                </w:rPr>
                <w:t>sh33vp@bk.ru</w:t>
              </w:r>
            </w:hyperlink>
          </w:p>
          <w:p w14:paraId="6834A897" w14:textId="77777777" w:rsidR="00C83193" w:rsidRPr="00083201" w:rsidRDefault="00C83193" w:rsidP="00ED7309">
            <w:pPr>
              <w:spacing w:before="0"/>
              <w:jc w:val="both"/>
              <w:rPr>
                <w:rFonts w:ascii="Liberation Serif" w:hAnsi="Liberation Serif" w:cs="Liberation Serif"/>
                <w:b w:val="0"/>
                <w:bCs w:val="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34A024" w14:textId="77777777" w:rsidR="00C83193" w:rsidRPr="00083201" w:rsidRDefault="00083201" w:rsidP="00ED7309">
            <w:pPr>
              <w:widowControl/>
              <w:spacing w:before="0"/>
              <w:ind w:right="0"/>
              <w:rPr>
                <w:rFonts w:ascii="Liberation Serif" w:hAnsi="Liberation Serif" w:cs="Liberation Serif"/>
                <w:b w:val="0"/>
              </w:rPr>
            </w:pPr>
            <w:r w:rsidRPr="00083201">
              <w:rPr>
                <w:rFonts w:ascii="Liberation Serif" w:hAnsi="Liberation Serif" w:cs="Liberation Serif"/>
                <w:b w:val="0"/>
              </w:rPr>
              <w:t>118</w:t>
            </w:r>
          </w:p>
        </w:tc>
      </w:tr>
      <w:tr w:rsidR="00C83193" w:rsidRPr="00182A25" w14:paraId="7540CC71"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497323A9" w14:textId="77777777" w:rsidR="00C83193" w:rsidRPr="00182A25" w:rsidRDefault="00C83193" w:rsidP="00ED7309">
            <w:pPr>
              <w:spacing w:before="0"/>
              <w:jc w:val="both"/>
              <w:rPr>
                <w:rFonts w:ascii="Liberation Serif" w:hAnsi="Liberation Serif" w:cs="Liberation Serif"/>
                <w:b w:val="0"/>
                <w:bCs w:val="0"/>
                <w:highlight w:val="yellow"/>
              </w:rPr>
            </w:pPr>
            <w:r w:rsidRPr="00182A25">
              <w:rPr>
                <w:rFonts w:ascii="Liberation Serif" w:hAnsi="Liberation Serif" w:cs="Liberation Serif"/>
                <w:b w:val="0"/>
              </w:rPr>
              <w:t>Муниципальное автономное учреждение дополнительного образования детей «Дом детского творчества»</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12BF8C3" w14:textId="77777777" w:rsidR="00C83193" w:rsidRPr="00182A25" w:rsidRDefault="00C83193" w:rsidP="00ED7309">
            <w:pPr>
              <w:spacing w:before="0"/>
              <w:jc w:val="both"/>
              <w:rPr>
                <w:rFonts w:ascii="Liberation Serif" w:hAnsi="Liberation Serif" w:cs="Liberation Serif"/>
                <w:b w:val="0"/>
                <w:bCs w:val="0"/>
                <w:highlight w:val="yellow"/>
              </w:rPr>
            </w:pPr>
            <w:r w:rsidRPr="00182A25">
              <w:rPr>
                <w:rFonts w:ascii="Liberation Serif" w:hAnsi="Liberation Serif" w:cs="Liberation Serif"/>
                <w:b w:val="0"/>
              </w:rPr>
              <w:t>Образовательная деятельность по дополнительным общеобразовательным программам</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EF34008" w14:textId="77777777" w:rsidR="00C83193" w:rsidRPr="00981E16" w:rsidRDefault="00C83193" w:rsidP="00ED7309">
            <w:pPr>
              <w:spacing w:before="0"/>
              <w:jc w:val="both"/>
              <w:rPr>
                <w:rFonts w:ascii="Liberation Serif" w:hAnsi="Liberation Serif" w:cs="Liberation Serif"/>
                <w:b w:val="0"/>
                <w:bCs w:val="0"/>
              </w:rPr>
            </w:pPr>
            <w:r w:rsidRPr="00981E16">
              <w:rPr>
                <w:rFonts w:ascii="Liberation Serif" w:hAnsi="Liberation Serif" w:cs="Liberation Serif"/>
                <w:b w:val="0"/>
              </w:rPr>
              <w:t>Директор</w:t>
            </w:r>
          </w:p>
          <w:p w14:paraId="04EC6207" w14:textId="77777777" w:rsidR="00C83193" w:rsidRPr="00981E16" w:rsidRDefault="00C83193" w:rsidP="00ED7309">
            <w:pPr>
              <w:spacing w:before="0"/>
              <w:jc w:val="both"/>
              <w:rPr>
                <w:rFonts w:ascii="Liberation Serif" w:hAnsi="Liberation Serif" w:cs="Liberation Serif"/>
                <w:b w:val="0"/>
                <w:bCs w:val="0"/>
              </w:rPr>
            </w:pPr>
            <w:r w:rsidRPr="00981E16">
              <w:rPr>
                <w:rFonts w:ascii="Liberation Serif" w:hAnsi="Liberation Serif" w:cs="Liberation Serif"/>
                <w:b w:val="0"/>
              </w:rPr>
              <w:t>Караульщикова Людмила Юрьевна,</w:t>
            </w:r>
          </w:p>
          <w:p w14:paraId="7B796867" w14:textId="77777777" w:rsidR="00C83193" w:rsidRPr="00981E16" w:rsidRDefault="00C83193" w:rsidP="00ED7309">
            <w:pPr>
              <w:spacing w:before="0"/>
              <w:jc w:val="both"/>
              <w:rPr>
                <w:rFonts w:ascii="Liberation Serif" w:hAnsi="Liberation Serif" w:cs="Liberation Serif"/>
                <w:b w:val="0"/>
                <w:bCs w:val="0"/>
              </w:rPr>
            </w:pPr>
            <w:r w:rsidRPr="00981E16">
              <w:rPr>
                <w:rFonts w:ascii="Liberation Serif" w:hAnsi="Liberation Serif" w:cs="Liberation Serif"/>
                <w:b w:val="0"/>
              </w:rPr>
              <w:t>т.  8 (34368)  5-45-58,</w:t>
            </w:r>
          </w:p>
          <w:p w14:paraId="7BA72AA8" w14:textId="77777777" w:rsidR="00C83193" w:rsidRPr="00981E16" w:rsidRDefault="00C83193" w:rsidP="00ED7309">
            <w:pPr>
              <w:spacing w:before="0"/>
              <w:jc w:val="both"/>
              <w:rPr>
                <w:rFonts w:ascii="Liberation Serif" w:hAnsi="Liberation Serif" w:cs="Liberation Serif"/>
                <w:b w:val="0"/>
                <w:bCs w:val="0"/>
              </w:rPr>
            </w:pPr>
            <w:r w:rsidRPr="00981E16">
              <w:rPr>
                <w:rFonts w:ascii="Liberation Serif" w:hAnsi="Liberation Serif" w:cs="Liberation Serif"/>
                <w:b w:val="0"/>
              </w:rPr>
              <w:t>domikddtM7@yandex.ru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1C56F5" w14:textId="77777777" w:rsidR="00C83193" w:rsidRPr="00981E16" w:rsidRDefault="00B069DA" w:rsidP="00ED7309">
            <w:pPr>
              <w:widowControl/>
              <w:spacing w:before="0"/>
              <w:ind w:right="0"/>
              <w:rPr>
                <w:rFonts w:ascii="Liberation Serif" w:hAnsi="Liberation Serif" w:cs="Liberation Serif"/>
                <w:b w:val="0"/>
              </w:rPr>
            </w:pPr>
            <w:r w:rsidRPr="00981E16">
              <w:rPr>
                <w:rFonts w:ascii="Liberation Serif" w:hAnsi="Liberation Serif" w:cs="Liberation Serif"/>
                <w:b w:val="0"/>
              </w:rPr>
              <w:t>76</w:t>
            </w:r>
          </w:p>
        </w:tc>
      </w:tr>
      <w:tr w:rsidR="00C83193" w:rsidRPr="00182A25" w14:paraId="4375BA3D"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51F00A47" w14:textId="77777777" w:rsidR="00C83193" w:rsidRPr="00182A25" w:rsidRDefault="00C83193" w:rsidP="00ED7309">
            <w:pPr>
              <w:spacing w:before="0"/>
              <w:jc w:val="both"/>
              <w:rPr>
                <w:rFonts w:ascii="Liberation Serif" w:hAnsi="Liberation Serif" w:cs="Liberation Serif"/>
                <w:b w:val="0"/>
                <w:bCs w:val="0"/>
                <w:highlight w:val="yellow"/>
              </w:rPr>
            </w:pPr>
            <w:r w:rsidRPr="00182A25">
              <w:rPr>
                <w:rFonts w:ascii="Liberation Serif" w:hAnsi="Liberation Serif" w:cs="Liberation Serif"/>
                <w:b w:val="0"/>
              </w:rPr>
              <w:t xml:space="preserve">Муниципальное автономное учреждение дополнительного образования «Центр образования </w:t>
            </w:r>
            <w:r w:rsidRPr="00182A25">
              <w:rPr>
                <w:rFonts w:ascii="Liberation Serif" w:hAnsi="Liberation Serif" w:cs="Liberation Serif"/>
                <w:b w:val="0"/>
              </w:rPr>
              <w:lastRenderedPageBreak/>
              <w:t>и профессиональной ориентации»</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0C7301F" w14:textId="77777777" w:rsidR="00C83193" w:rsidRPr="00182A25" w:rsidRDefault="00C83193" w:rsidP="00ED7309">
            <w:pPr>
              <w:spacing w:before="0"/>
              <w:jc w:val="both"/>
              <w:rPr>
                <w:rFonts w:ascii="Liberation Serif" w:hAnsi="Liberation Serif" w:cs="Liberation Serif"/>
                <w:b w:val="0"/>
                <w:bCs w:val="0"/>
                <w:highlight w:val="yellow"/>
              </w:rPr>
            </w:pPr>
            <w:r w:rsidRPr="00182A25">
              <w:rPr>
                <w:rFonts w:ascii="Liberation Serif" w:hAnsi="Liberation Serif" w:cs="Liberation Serif"/>
                <w:b w:val="0"/>
              </w:rPr>
              <w:lastRenderedPageBreak/>
              <w:t>Образовательная деятельность по дополнительным общеобразовательным программам</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48DBF12" w14:textId="77777777" w:rsidR="00C83193" w:rsidRPr="00981E16" w:rsidRDefault="00C83193" w:rsidP="00ED7309">
            <w:pPr>
              <w:spacing w:before="0"/>
              <w:jc w:val="both"/>
              <w:rPr>
                <w:rFonts w:ascii="Liberation Serif" w:hAnsi="Liberation Serif" w:cs="Liberation Serif"/>
                <w:b w:val="0"/>
                <w:bCs w:val="0"/>
              </w:rPr>
            </w:pPr>
            <w:r w:rsidRPr="00981E16">
              <w:rPr>
                <w:rFonts w:ascii="Liberation Serif" w:hAnsi="Liberation Serif" w:cs="Liberation Serif"/>
                <w:b w:val="0"/>
              </w:rPr>
              <w:t>Директор</w:t>
            </w:r>
          </w:p>
          <w:p w14:paraId="7CE7FD03" w14:textId="77777777" w:rsidR="00C83193" w:rsidRPr="00981E16" w:rsidRDefault="00C83193" w:rsidP="00ED7309">
            <w:pPr>
              <w:spacing w:before="0"/>
              <w:jc w:val="both"/>
              <w:rPr>
                <w:rFonts w:ascii="Liberation Serif" w:hAnsi="Liberation Serif" w:cs="Liberation Serif"/>
                <w:b w:val="0"/>
                <w:bCs w:val="0"/>
              </w:rPr>
            </w:pPr>
            <w:r w:rsidRPr="00981E16">
              <w:rPr>
                <w:rFonts w:ascii="Liberation Serif" w:hAnsi="Liberation Serif" w:cs="Liberation Serif"/>
                <w:b w:val="0"/>
              </w:rPr>
              <w:t xml:space="preserve">Плотникова Ольга Викторовна,  </w:t>
            </w:r>
          </w:p>
          <w:p w14:paraId="6AE261FC" w14:textId="77777777" w:rsidR="00C83193" w:rsidRPr="00981E16" w:rsidRDefault="00C83193" w:rsidP="00ED7309">
            <w:pPr>
              <w:spacing w:before="0"/>
              <w:jc w:val="both"/>
              <w:rPr>
                <w:rFonts w:ascii="Liberation Serif" w:hAnsi="Liberation Serif" w:cs="Liberation Serif"/>
                <w:b w:val="0"/>
                <w:bCs w:val="0"/>
              </w:rPr>
            </w:pPr>
            <w:r w:rsidRPr="00981E16">
              <w:rPr>
                <w:rFonts w:ascii="Liberation Serif" w:hAnsi="Liberation Serif" w:cs="Liberation Serif"/>
                <w:b w:val="0"/>
              </w:rPr>
              <w:t>т.  8 (34368) 5-42-95,</w:t>
            </w:r>
          </w:p>
          <w:p w14:paraId="09D5F12B" w14:textId="77777777" w:rsidR="00C83193" w:rsidRPr="00981E16" w:rsidRDefault="00C83193" w:rsidP="00ED7309">
            <w:pPr>
              <w:spacing w:before="0"/>
              <w:jc w:val="both"/>
              <w:rPr>
                <w:rFonts w:ascii="Liberation Serif" w:hAnsi="Liberation Serif" w:cs="Liberation Serif"/>
                <w:b w:val="0"/>
                <w:bCs w:val="0"/>
              </w:rPr>
            </w:pPr>
            <w:r w:rsidRPr="00981E16">
              <w:rPr>
                <w:rFonts w:ascii="Liberation Serif" w:hAnsi="Liberation Serif" w:cs="Liberation Serif"/>
                <w:b w:val="0"/>
              </w:rPr>
              <w:lastRenderedPageBreak/>
              <w:t>mou_muk@mail.ru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91B265" w14:textId="77777777" w:rsidR="00C83193" w:rsidRPr="00981E16" w:rsidRDefault="00981E16" w:rsidP="00ED7309">
            <w:pPr>
              <w:widowControl/>
              <w:spacing w:before="0"/>
              <w:ind w:right="0"/>
              <w:rPr>
                <w:rFonts w:ascii="Liberation Serif" w:hAnsi="Liberation Serif" w:cs="Liberation Serif"/>
                <w:b w:val="0"/>
              </w:rPr>
            </w:pPr>
            <w:r w:rsidRPr="00981E16">
              <w:rPr>
                <w:rFonts w:ascii="Liberation Serif" w:hAnsi="Liberation Serif" w:cs="Liberation Serif"/>
                <w:b w:val="0"/>
              </w:rPr>
              <w:lastRenderedPageBreak/>
              <w:t>40</w:t>
            </w:r>
          </w:p>
        </w:tc>
      </w:tr>
      <w:tr w:rsidR="00C83193" w:rsidRPr="00182A25" w14:paraId="1A62AEA2"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16767F38" w14:textId="77777777" w:rsidR="00C83193" w:rsidRPr="00182A25" w:rsidRDefault="00C83193" w:rsidP="00ED7309">
            <w:pPr>
              <w:spacing w:before="0"/>
              <w:jc w:val="both"/>
              <w:rPr>
                <w:rFonts w:ascii="Liberation Serif" w:hAnsi="Liberation Serif" w:cs="Liberation Serif"/>
                <w:b w:val="0"/>
                <w:bCs w:val="0"/>
                <w:highlight w:val="yellow"/>
              </w:rPr>
            </w:pPr>
            <w:r w:rsidRPr="00182A25">
              <w:rPr>
                <w:rFonts w:ascii="Liberation Serif" w:hAnsi="Liberation Serif" w:cs="Liberation Serif"/>
                <w:b w:val="0"/>
              </w:rPr>
              <w:t>Муниципальное бюджетное учреждение «Комбинат детского питания»</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AFB3EA4" w14:textId="77777777" w:rsidR="00C83193" w:rsidRPr="00182A25" w:rsidRDefault="00C83193" w:rsidP="00ED7309">
            <w:pPr>
              <w:spacing w:before="0"/>
              <w:jc w:val="both"/>
              <w:rPr>
                <w:rFonts w:ascii="Liberation Serif" w:hAnsi="Liberation Serif" w:cs="Liberation Serif"/>
                <w:b w:val="0"/>
                <w:bCs w:val="0"/>
                <w:highlight w:val="yellow"/>
              </w:rPr>
            </w:pPr>
            <w:r w:rsidRPr="00182A25">
              <w:rPr>
                <w:rFonts w:ascii="Liberation Serif" w:hAnsi="Liberation Serif" w:cs="Liberation Serif"/>
                <w:b w:val="0"/>
              </w:rPr>
              <w:t>Организация детского питания</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39EF55D" w14:textId="77777777" w:rsidR="00C83193" w:rsidRPr="00B30966" w:rsidRDefault="00C83193" w:rsidP="00ED7309">
            <w:pPr>
              <w:spacing w:before="0"/>
              <w:jc w:val="both"/>
              <w:rPr>
                <w:rFonts w:ascii="Liberation Serif" w:hAnsi="Liberation Serif" w:cs="Liberation Serif"/>
                <w:b w:val="0"/>
                <w:bCs w:val="0"/>
              </w:rPr>
            </w:pPr>
            <w:r w:rsidRPr="00B30966">
              <w:rPr>
                <w:rFonts w:ascii="Liberation Serif" w:hAnsi="Liberation Serif" w:cs="Liberation Serif"/>
                <w:b w:val="0"/>
              </w:rPr>
              <w:t>Начальник</w:t>
            </w:r>
          </w:p>
          <w:p w14:paraId="3437DE2E" w14:textId="479C7DE5" w:rsidR="00C83193" w:rsidRPr="00B30966" w:rsidRDefault="00194939" w:rsidP="00ED7309">
            <w:pPr>
              <w:spacing w:before="0"/>
              <w:jc w:val="both"/>
              <w:rPr>
                <w:rFonts w:ascii="Liberation Serif" w:hAnsi="Liberation Serif" w:cs="Liberation Serif"/>
                <w:b w:val="0"/>
                <w:bCs w:val="0"/>
              </w:rPr>
            </w:pPr>
            <w:r w:rsidRPr="00B132E1">
              <w:rPr>
                <w:rFonts w:ascii="Liberation Serif" w:hAnsi="Liberation Serif" w:cs="Liberation Serif"/>
                <w:b w:val="0"/>
              </w:rPr>
              <w:t xml:space="preserve">Пьянков </w:t>
            </w:r>
            <w:r w:rsidR="00C83193" w:rsidRPr="00B132E1">
              <w:rPr>
                <w:rFonts w:ascii="Liberation Serif" w:hAnsi="Liberation Serif" w:cs="Liberation Serif"/>
                <w:b w:val="0"/>
              </w:rPr>
              <w:t>Андрей</w:t>
            </w:r>
            <w:r w:rsidR="00C83193" w:rsidRPr="00B30966">
              <w:rPr>
                <w:rFonts w:ascii="Liberation Serif" w:hAnsi="Liberation Serif" w:cs="Liberation Serif"/>
                <w:b w:val="0"/>
              </w:rPr>
              <w:t xml:space="preserve"> Юрьевич,</w:t>
            </w:r>
          </w:p>
          <w:p w14:paraId="5E536C0B" w14:textId="77777777" w:rsidR="00C83193" w:rsidRPr="00B30966" w:rsidRDefault="00C83193" w:rsidP="00ED7309">
            <w:pPr>
              <w:spacing w:before="0"/>
              <w:jc w:val="both"/>
              <w:rPr>
                <w:rFonts w:ascii="Liberation Serif" w:hAnsi="Liberation Serif" w:cs="Liberation Serif"/>
                <w:b w:val="0"/>
                <w:bCs w:val="0"/>
              </w:rPr>
            </w:pPr>
            <w:r w:rsidRPr="00B30966">
              <w:rPr>
                <w:rFonts w:ascii="Liberation Serif" w:hAnsi="Liberation Serif" w:cs="Liberation Serif"/>
                <w:b w:val="0"/>
              </w:rPr>
              <w:t xml:space="preserve"> т.  8 (34368)  5-28-65,</w:t>
            </w:r>
          </w:p>
          <w:p w14:paraId="4164B9F6" w14:textId="77777777" w:rsidR="00C83193" w:rsidRPr="00B30966" w:rsidRDefault="00C83193" w:rsidP="00ED7309">
            <w:pPr>
              <w:spacing w:before="0"/>
              <w:jc w:val="both"/>
              <w:rPr>
                <w:rFonts w:ascii="Liberation Serif" w:hAnsi="Liberation Serif" w:cs="Liberation Serif"/>
                <w:b w:val="0"/>
                <w:bCs w:val="0"/>
              </w:rPr>
            </w:pPr>
            <w:r w:rsidRPr="00B30966">
              <w:rPr>
                <w:rFonts w:ascii="Liberation Serif" w:hAnsi="Liberation Serif" w:cs="Liberation Serif"/>
                <w:b w:val="0"/>
              </w:rPr>
              <w:t>mukdp@mail.ru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3EF5A6" w14:textId="77777777" w:rsidR="00C83193" w:rsidRPr="00B30966" w:rsidRDefault="00B30966" w:rsidP="00ED7309">
            <w:pPr>
              <w:widowControl/>
              <w:spacing w:before="0"/>
              <w:ind w:right="0"/>
              <w:rPr>
                <w:rFonts w:ascii="Liberation Serif" w:hAnsi="Liberation Serif" w:cs="Liberation Serif"/>
                <w:b w:val="0"/>
              </w:rPr>
            </w:pPr>
            <w:r w:rsidRPr="00B30966">
              <w:rPr>
                <w:rFonts w:ascii="Liberation Serif" w:hAnsi="Liberation Serif" w:cs="Liberation Serif"/>
                <w:b w:val="0"/>
              </w:rPr>
              <w:t>113</w:t>
            </w:r>
          </w:p>
        </w:tc>
      </w:tr>
      <w:tr w:rsidR="00C83193" w:rsidRPr="00182A25" w14:paraId="188870D0"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56D241B6" w14:textId="77777777" w:rsidR="00C83193" w:rsidRPr="00182A25" w:rsidRDefault="00C83193" w:rsidP="00ED7309">
            <w:pPr>
              <w:spacing w:before="0"/>
              <w:ind w:right="198"/>
              <w:jc w:val="both"/>
              <w:rPr>
                <w:rFonts w:ascii="Liberation Serif" w:hAnsi="Liberation Serif" w:cs="Liberation Serif"/>
                <w:b w:val="0"/>
                <w:bCs w:val="0"/>
              </w:rPr>
            </w:pPr>
            <w:r w:rsidRPr="00182A25">
              <w:rPr>
                <w:rFonts w:ascii="Liberation Serif" w:hAnsi="Liberation Serif" w:cs="Liberation Serif"/>
                <w:b w:val="0"/>
              </w:rPr>
              <w:t>Муниципальное автономное учреждение «Загородный оздоровительный лагерь «Медная горка»</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B2FBA2F" w14:textId="77777777" w:rsidR="00C83193" w:rsidRPr="00182A25" w:rsidRDefault="00C83193" w:rsidP="00ED7309">
            <w:pPr>
              <w:spacing w:before="0"/>
              <w:jc w:val="both"/>
              <w:rPr>
                <w:rFonts w:ascii="Liberation Serif" w:hAnsi="Liberation Serif" w:cs="Liberation Serif"/>
                <w:b w:val="0"/>
                <w:bCs w:val="0"/>
              </w:rPr>
            </w:pPr>
            <w:r w:rsidRPr="00182A25">
              <w:rPr>
                <w:rFonts w:ascii="Liberation Serif" w:hAnsi="Liberation Serif" w:cs="Liberation Serif"/>
                <w:b w:val="0"/>
              </w:rPr>
              <w:t>Организация и обеспечение отдыха и оздоровления детей посредством загородного отдыха, в том числе в каникулярный период;</w:t>
            </w:r>
          </w:p>
          <w:p w14:paraId="51067976" w14:textId="77777777" w:rsidR="00C83193" w:rsidRPr="00182A25" w:rsidRDefault="00C83193" w:rsidP="00ED7309">
            <w:pPr>
              <w:spacing w:before="0"/>
              <w:jc w:val="both"/>
              <w:rPr>
                <w:rFonts w:ascii="Liberation Serif" w:hAnsi="Liberation Serif" w:cs="Liberation Serif"/>
                <w:b w:val="0"/>
                <w:bCs w:val="0"/>
              </w:rPr>
            </w:pPr>
            <w:r w:rsidRPr="00182A25">
              <w:rPr>
                <w:rFonts w:ascii="Liberation Serif" w:hAnsi="Liberation Serif" w:cs="Liberation Serif"/>
                <w:b w:val="0"/>
              </w:rPr>
              <w:t>деятельность предприятий общественного питания по прочим видам организации питания;</w:t>
            </w:r>
          </w:p>
          <w:p w14:paraId="006E7C49" w14:textId="77777777" w:rsidR="00C83193" w:rsidRPr="00182A25" w:rsidRDefault="00C83193" w:rsidP="00ED7309">
            <w:pPr>
              <w:spacing w:before="0"/>
              <w:jc w:val="both"/>
              <w:rPr>
                <w:rFonts w:ascii="Liberation Serif" w:hAnsi="Liberation Serif" w:cs="Liberation Serif"/>
                <w:b w:val="0"/>
                <w:bCs w:val="0"/>
              </w:rPr>
            </w:pPr>
            <w:r w:rsidRPr="00182A25">
              <w:rPr>
                <w:rFonts w:ascii="Liberation Serif" w:hAnsi="Liberation Serif" w:cs="Liberation Serif"/>
                <w:b w:val="0"/>
              </w:rPr>
              <w:t>деятельность по предоставлению прочих мест для временного проживания;</w:t>
            </w:r>
          </w:p>
          <w:p w14:paraId="29A2BCE2" w14:textId="77777777" w:rsidR="00C83193" w:rsidRPr="00182A25" w:rsidRDefault="00C83193" w:rsidP="00ED7309">
            <w:pPr>
              <w:widowControl/>
              <w:spacing w:before="0"/>
              <w:ind w:right="0"/>
              <w:jc w:val="left"/>
              <w:rPr>
                <w:rFonts w:ascii="Liberation Serif" w:hAnsi="Liberation Serif" w:cs="Liberation Serif"/>
                <w:b w:val="0"/>
              </w:rPr>
            </w:pPr>
            <w:r w:rsidRPr="00182A25">
              <w:rPr>
                <w:rFonts w:ascii="Liberation Serif" w:hAnsi="Liberation Serif" w:cs="Liberation Serif"/>
                <w:b w:val="0"/>
              </w:rPr>
              <w:t>организация досуга детей, подростков и молодежи;</w:t>
            </w:r>
          </w:p>
          <w:p w14:paraId="63350510" w14:textId="77777777" w:rsidR="00C83193" w:rsidRPr="00182A25" w:rsidRDefault="00C83193" w:rsidP="00ED7309">
            <w:pPr>
              <w:widowControl/>
              <w:spacing w:before="0"/>
              <w:ind w:right="0"/>
              <w:jc w:val="left"/>
              <w:rPr>
                <w:rFonts w:ascii="Liberation Serif" w:hAnsi="Liberation Serif" w:cs="Liberation Serif"/>
                <w:b w:val="0"/>
              </w:rPr>
            </w:pPr>
            <w:r w:rsidRPr="00182A25">
              <w:rPr>
                <w:rFonts w:ascii="Liberation Serif" w:hAnsi="Liberation Serif" w:cs="Liberation Serif"/>
                <w:b w:val="0"/>
              </w:rPr>
              <w:t>реализация дополнительных общеобразовательных программ</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4102FCA" w14:textId="77777777" w:rsidR="00C83193" w:rsidRPr="00A82437" w:rsidRDefault="00C83193" w:rsidP="00ED7309">
            <w:pPr>
              <w:spacing w:before="0"/>
              <w:jc w:val="both"/>
              <w:rPr>
                <w:rFonts w:ascii="Liberation Serif" w:hAnsi="Liberation Serif" w:cs="Liberation Serif"/>
                <w:b w:val="0"/>
                <w:bCs w:val="0"/>
                <w:color w:val="000000" w:themeColor="text1"/>
              </w:rPr>
            </w:pPr>
            <w:r w:rsidRPr="00A82437">
              <w:rPr>
                <w:rFonts w:ascii="Liberation Serif" w:hAnsi="Liberation Serif" w:cs="Liberation Serif"/>
                <w:b w:val="0"/>
                <w:color w:val="000000" w:themeColor="text1"/>
              </w:rPr>
              <w:t>Директор</w:t>
            </w:r>
          </w:p>
          <w:p w14:paraId="7C0602A4" w14:textId="77777777" w:rsidR="00C83193" w:rsidRPr="00A82437" w:rsidRDefault="00C83193" w:rsidP="00ED7309">
            <w:pPr>
              <w:spacing w:before="0"/>
              <w:jc w:val="both"/>
              <w:rPr>
                <w:rFonts w:ascii="Liberation Serif" w:hAnsi="Liberation Serif" w:cs="Liberation Serif"/>
                <w:b w:val="0"/>
                <w:bCs w:val="0"/>
                <w:color w:val="000000" w:themeColor="text1"/>
              </w:rPr>
            </w:pPr>
            <w:r w:rsidRPr="00A82437">
              <w:rPr>
                <w:rFonts w:ascii="Liberation Serif" w:hAnsi="Liberation Serif" w:cs="Liberation Serif"/>
                <w:b w:val="0"/>
                <w:color w:val="000000" w:themeColor="text1"/>
              </w:rPr>
              <w:t>Агапова Роза Равильевна,</w:t>
            </w:r>
          </w:p>
          <w:p w14:paraId="0DA03881" w14:textId="5996875E" w:rsidR="00C83193" w:rsidRPr="00A82437" w:rsidRDefault="008F2350" w:rsidP="00ED7309">
            <w:pPr>
              <w:widowControl/>
              <w:spacing w:before="0"/>
              <w:ind w:right="0"/>
              <w:jc w:val="left"/>
              <w:rPr>
                <w:rFonts w:ascii="Liberation Serif" w:hAnsi="Liberation Serif" w:cs="Liberation Serif"/>
                <w:b w:val="0"/>
                <w:color w:val="000000" w:themeColor="text1"/>
              </w:rPr>
            </w:pPr>
            <w:r w:rsidRPr="00A82437">
              <w:rPr>
                <w:rFonts w:ascii="Liberation Serif" w:hAnsi="Liberation Serif" w:cs="Liberation Serif"/>
                <w:b w:val="0"/>
                <w:color w:val="000000" w:themeColor="text1"/>
              </w:rPr>
              <w:t>т. 8 (34368) 3-69</w:t>
            </w:r>
            <w:r w:rsidR="00C83193" w:rsidRPr="00A82437">
              <w:rPr>
                <w:rFonts w:ascii="Liberation Serif" w:hAnsi="Liberation Serif" w:cs="Liberation Serif"/>
                <w:b w:val="0"/>
                <w:color w:val="000000" w:themeColor="text1"/>
              </w:rPr>
              <w:t>-69</w:t>
            </w:r>
          </w:p>
          <w:p w14:paraId="56A46821" w14:textId="77777777" w:rsidR="00C83193" w:rsidRPr="00A82437" w:rsidRDefault="000A4BAD" w:rsidP="00ED7309">
            <w:pPr>
              <w:widowControl/>
              <w:spacing w:before="0"/>
              <w:ind w:right="0"/>
              <w:jc w:val="left"/>
              <w:rPr>
                <w:rFonts w:ascii="Liberation Serif" w:hAnsi="Liberation Serif" w:cs="Liberation Serif"/>
                <w:b w:val="0"/>
                <w:color w:val="000000" w:themeColor="text1"/>
              </w:rPr>
            </w:pPr>
            <w:hyperlink r:id="rId25" w:history="1">
              <w:r w:rsidR="00C83193" w:rsidRPr="00A82437">
                <w:rPr>
                  <w:rFonts w:ascii="Liberation Serif" w:hAnsi="Liberation Serif" w:cs="Liberation Serif"/>
                  <w:b w:val="0"/>
                  <w:color w:val="000000" w:themeColor="text1"/>
                  <w:lang w:val="en-US"/>
                </w:rPr>
                <w:t>info</w:t>
              </w:r>
              <w:r w:rsidR="00C83193" w:rsidRPr="00A82437">
                <w:rPr>
                  <w:rFonts w:ascii="Liberation Serif" w:hAnsi="Liberation Serif" w:cs="Liberation Serif"/>
                  <w:b w:val="0"/>
                  <w:color w:val="000000" w:themeColor="text1"/>
                </w:rPr>
                <w:t>@</w:t>
              </w:r>
              <w:r w:rsidR="00C83193" w:rsidRPr="00A82437">
                <w:rPr>
                  <w:rFonts w:ascii="Liberation Serif" w:hAnsi="Liberation Serif" w:cs="Liberation Serif"/>
                  <w:b w:val="0"/>
                  <w:color w:val="000000" w:themeColor="text1"/>
                  <w:lang w:val="en-US"/>
                </w:rPr>
                <w:t>medgorka</w:t>
              </w:r>
              <w:r w:rsidR="00C83193" w:rsidRPr="00A82437">
                <w:rPr>
                  <w:rFonts w:ascii="Liberation Serif" w:hAnsi="Liberation Serif" w:cs="Liberation Serif"/>
                  <w:b w:val="0"/>
                  <w:color w:val="000000" w:themeColor="text1"/>
                </w:rPr>
                <w:t>.</w:t>
              </w:r>
              <w:r w:rsidR="00C83193" w:rsidRPr="00A82437">
                <w:rPr>
                  <w:rFonts w:ascii="Liberation Serif" w:hAnsi="Liberation Serif" w:cs="Liberation Serif"/>
                  <w:b w:val="0"/>
                  <w:color w:val="000000" w:themeColor="text1"/>
                  <w:lang w:val="en-US"/>
                </w:rPr>
                <w:t>ru</w:t>
              </w:r>
            </w:hyperlink>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C3BADD3" w14:textId="77777777" w:rsidR="00C83193" w:rsidRPr="008F2350" w:rsidRDefault="008F2350" w:rsidP="00ED7309">
            <w:pPr>
              <w:widowControl/>
              <w:spacing w:before="0"/>
              <w:ind w:right="0"/>
              <w:rPr>
                <w:rFonts w:ascii="Liberation Serif" w:hAnsi="Liberation Serif" w:cs="Liberation Serif"/>
              </w:rPr>
            </w:pPr>
            <w:r w:rsidRPr="008F2350">
              <w:rPr>
                <w:rFonts w:ascii="Liberation Serif" w:hAnsi="Liberation Serif" w:cs="Liberation Serif"/>
                <w:b w:val="0"/>
              </w:rPr>
              <w:t>26</w:t>
            </w:r>
          </w:p>
        </w:tc>
      </w:tr>
      <w:tr w:rsidR="00C83193" w:rsidRPr="00182A25" w14:paraId="1E8DF943"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455CAA76" w14:textId="77777777" w:rsidR="00C83193" w:rsidRPr="00182A25" w:rsidRDefault="00C83193" w:rsidP="00ED7309">
            <w:pPr>
              <w:widowControl/>
              <w:spacing w:before="0"/>
              <w:ind w:right="0"/>
              <w:jc w:val="left"/>
              <w:rPr>
                <w:rFonts w:ascii="Liberation Serif" w:hAnsi="Liberation Serif" w:cs="Liberation Serif"/>
                <w:bCs w:val="0"/>
              </w:rPr>
            </w:pPr>
            <w:r w:rsidRPr="00182A25">
              <w:rPr>
                <w:rFonts w:ascii="Liberation Serif" w:hAnsi="Liberation Serif" w:cs="Liberation Serif"/>
                <w:bCs w:val="0"/>
              </w:rPr>
              <w:t>МКУ "Управление культуры ГО Верхняя Пышма", в том числе:</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F0454FA" w14:textId="77777777" w:rsidR="00821EEE" w:rsidRPr="00821EEE" w:rsidRDefault="00821EEE" w:rsidP="00821EEE">
            <w:pPr>
              <w:widowControl/>
              <w:spacing w:before="0" w:line="0" w:lineRule="atLeast"/>
              <w:ind w:right="0"/>
              <w:jc w:val="left"/>
              <w:rPr>
                <w:rFonts w:ascii="Liberation Serif" w:hAnsi="Liberation Serif" w:cs="Liberation Serif"/>
                <w:b w:val="0"/>
              </w:rPr>
            </w:pPr>
            <w:r w:rsidRPr="00821EEE">
              <w:rPr>
                <w:rFonts w:ascii="Liberation Serif" w:hAnsi="Liberation Serif" w:cs="Liberation Serif"/>
                <w:b w:val="0"/>
              </w:rPr>
              <w:t>1. Деятельность органов местного самоуправления по управлению вопросами общего характера;</w:t>
            </w:r>
          </w:p>
          <w:p w14:paraId="343CA1B6" w14:textId="77777777" w:rsidR="00821EEE" w:rsidRPr="00821EEE" w:rsidRDefault="00821EEE" w:rsidP="00821EEE">
            <w:pPr>
              <w:widowControl/>
              <w:spacing w:before="0" w:line="0" w:lineRule="atLeast"/>
              <w:ind w:right="0"/>
              <w:jc w:val="left"/>
              <w:rPr>
                <w:rFonts w:ascii="Liberation Serif" w:hAnsi="Liberation Serif" w:cs="Liberation Serif"/>
                <w:b w:val="0"/>
              </w:rPr>
            </w:pPr>
            <w:r w:rsidRPr="00821EEE">
              <w:rPr>
                <w:rFonts w:ascii="Liberation Serif" w:hAnsi="Liberation Serif" w:cs="Liberation Serif"/>
                <w:b w:val="0"/>
              </w:rPr>
              <w:t>2.Деятельность в области демонстрации кинофильмов;</w:t>
            </w:r>
          </w:p>
          <w:p w14:paraId="15148103" w14:textId="77777777" w:rsidR="00821EEE" w:rsidRPr="00821EEE" w:rsidRDefault="00821EEE" w:rsidP="00821EEE">
            <w:pPr>
              <w:widowControl/>
              <w:spacing w:before="0" w:line="0" w:lineRule="atLeast"/>
              <w:ind w:right="0"/>
              <w:jc w:val="left"/>
              <w:rPr>
                <w:rFonts w:ascii="Liberation Serif" w:hAnsi="Liberation Serif" w:cs="Liberation Serif"/>
                <w:b w:val="0"/>
              </w:rPr>
            </w:pPr>
            <w:r w:rsidRPr="00821EEE">
              <w:rPr>
                <w:rFonts w:ascii="Liberation Serif" w:hAnsi="Liberation Serif" w:cs="Liberation Serif"/>
                <w:b w:val="0"/>
              </w:rPr>
              <w:t>3. Образование дополнительное детей и взрослых;</w:t>
            </w:r>
          </w:p>
          <w:p w14:paraId="4EA604EA" w14:textId="77777777" w:rsidR="00821EEE" w:rsidRPr="00821EEE" w:rsidRDefault="00821EEE" w:rsidP="00821EEE">
            <w:pPr>
              <w:widowControl/>
              <w:spacing w:before="0" w:line="0" w:lineRule="atLeast"/>
              <w:ind w:right="0"/>
              <w:jc w:val="left"/>
              <w:rPr>
                <w:rFonts w:ascii="Liberation Serif" w:hAnsi="Liberation Serif" w:cs="Liberation Serif"/>
                <w:b w:val="0"/>
              </w:rPr>
            </w:pPr>
            <w:r w:rsidRPr="00821EEE">
              <w:rPr>
                <w:rFonts w:ascii="Liberation Serif" w:hAnsi="Liberation Serif" w:cs="Liberation Serif"/>
                <w:b w:val="0"/>
              </w:rPr>
              <w:t>4. Деятельность учреждений культуры и искусства;</w:t>
            </w:r>
          </w:p>
          <w:p w14:paraId="52176105" w14:textId="77777777" w:rsidR="00821EEE" w:rsidRPr="00821EEE" w:rsidRDefault="00821EEE" w:rsidP="00821EEE">
            <w:pPr>
              <w:widowControl/>
              <w:spacing w:before="0" w:line="0" w:lineRule="atLeast"/>
              <w:ind w:right="0"/>
              <w:jc w:val="left"/>
              <w:rPr>
                <w:rFonts w:ascii="Liberation Serif" w:hAnsi="Liberation Serif" w:cs="Liberation Serif"/>
                <w:b w:val="0"/>
              </w:rPr>
            </w:pPr>
            <w:r w:rsidRPr="00821EEE">
              <w:rPr>
                <w:rFonts w:ascii="Liberation Serif" w:hAnsi="Liberation Serif" w:cs="Liberation Serif"/>
                <w:b w:val="0"/>
              </w:rPr>
              <w:t>5. Деятельность библиотек и архивов;</w:t>
            </w:r>
          </w:p>
          <w:p w14:paraId="65F1D8C0" w14:textId="77777777" w:rsidR="00821EEE" w:rsidRPr="00821EEE" w:rsidRDefault="00821EEE" w:rsidP="00821EEE">
            <w:pPr>
              <w:widowControl/>
              <w:spacing w:before="0" w:line="0" w:lineRule="atLeast"/>
              <w:ind w:right="0"/>
              <w:jc w:val="left"/>
              <w:rPr>
                <w:rFonts w:ascii="Liberation Serif" w:hAnsi="Liberation Serif" w:cs="Liberation Serif"/>
                <w:b w:val="0"/>
              </w:rPr>
            </w:pPr>
            <w:r w:rsidRPr="00821EEE">
              <w:rPr>
                <w:rFonts w:ascii="Liberation Serif" w:hAnsi="Liberation Serif" w:cs="Liberation Serif"/>
                <w:b w:val="0"/>
              </w:rPr>
              <w:t>6. Деятельность музеев;</w:t>
            </w:r>
          </w:p>
          <w:p w14:paraId="0A153916" w14:textId="77777777" w:rsidR="00821EEE" w:rsidRPr="00821EEE" w:rsidRDefault="00821EEE" w:rsidP="00821EEE">
            <w:pPr>
              <w:widowControl/>
              <w:spacing w:before="0" w:line="0" w:lineRule="atLeast"/>
              <w:ind w:right="0"/>
              <w:jc w:val="left"/>
              <w:rPr>
                <w:rFonts w:ascii="Liberation Serif" w:hAnsi="Liberation Serif" w:cs="Liberation Serif"/>
                <w:b w:val="0"/>
              </w:rPr>
            </w:pPr>
            <w:r w:rsidRPr="00821EEE">
              <w:rPr>
                <w:rFonts w:ascii="Liberation Serif" w:hAnsi="Liberation Serif" w:cs="Liberation Serif"/>
                <w:b w:val="0"/>
              </w:rPr>
              <w:t>7. Деятельность по охране исторических мест и зданий, памятников культуры;</w:t>
            </w:r>
          </w:p>
          <w:p w14:paraId="6B3BB3B7" w14:textId="77777777" w:rsidR="00821EEE" w:rsidRPr="00821EEE" w:rsidRDefault="00821EEE" w:rsidP="00821EEE">
            <w:pPr>
              <w:widowControl/>
              <w:spacing w:before="0" w:line="0" w:lineRule="atLeast"/>
              <w:ind w:right="0"/>
              <w:jc w:val="left"/>
              <w:rPr>
                <w:rFonts w:ascii="Liberation Serif" w:hAnsi="Liberation Serif" w:cs="Liberation Serif"/>
                <w:b w:val="0"/>
              </w:rPr>
            </w:pPr>
            <w:r w:rsidRPr="00821EEE">
              <w:rPr>
                <w:rFonts w:ascii="Liberation Serif" w:hAnsi="Liberation Serif" w:cs="Liberation Serif"/>
                <w:b w:val="0"/>
              </w:rPr>
              <w:t>8. Деятельность танцплощадок, дискотек, школ танцев;</w:t>
            </w:r>
          </w:p>
          <w:p w14:paraId="6C6A728E" w14:textId="77777777" w:rsidR="00C83193" w:rsidRPr="00182A25" w:rsidRDefault="00821EEE" w:rsidP="00821EEE">
            <w:pPr>
              <w:widowControl/>
              <w:spacing w:before="0" w:line="0" w:lineRule="atLeast"/>
              <w:ind w:right="0"/>
              <w:jc w:val="left"/>
              <w:rPr>
                <w:rFonts w:ascii="Liberation Serif" w:hAnsi="Liberation Serif" w:cs="Liberation Serif"/>
                <w:b w:val="0"/>
              </w:rPr>
            </w:pPr>
            <w:r w:rsidRPr="00821EEE">
              <w:rPr>
                <w:rFonts w:ascii="Liberation Serif" w:hAnsi="Liberation Serif" w:cs="Liberation Serif"/>
                <w:b w:val="0"/>
              </w:rPr>
              <w:t>9. Деятельность зрелищно- развлекательная прочая, не включенная в другие группировки.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AB9B430" w14:textId="77777777" w:rsidR="00821EEE" w:rsidRPr="00821EEE" w:rsidRDefault="00821EEE" w:rsidP="00821EEE">
            <w:pPr>
              <w:widowControl/>
              <w:spacing w:before="0" w:line="0" w:lineRule="atLeast"/>
              <w:ind w:right="0"/>
              <w:jc w:val="left"/>
              <w:rPr>
                <w:rFonts w:ascii="Liberation Serif" w:hAnsi="Liberation Serif" w:cs="Liberation Serif"/>
                <w:b w:val="0"/>
              </w:rPr>
            </w:pPr>
            <w:r w:rsidRPr="00821EEE">
              <w:rPr>
                <w:rFonts w:ascii="Liberation Serif" w:hAnsi="Liberation Serif" w:cs="Liberation Serif"/>
                <w:b w:val="0"/>
              </w:rPr>
              <w:t>Начальник</w:t>
            </w:r>
          </w:p>
          <w:p w14:paraId="51425FFE" w14:textId="77777777" w:rsidR="00821EEE" w:rsidRPr="00821EEE" w:rsidRDefault="00821EEE" w:rsidP="00821EEE">
            <w:pPr>
              <w:widowControl/>
              <w:spacing w:before="0" w:line="0" w:lineRule="atLeast"/>
              <w:ind w:right="0"/>
              <w:jc w:val="left"/>
              <w:rPr>
                <w:rFonts w:ascii="Liberation Serif" w:hAnsi="Liberation Serif" w:cs="Liberation Serif"/>
                <w:b w:val="0"/>
              </w:rPr>
            </w:pPr>
            <w:r w:rsidRPr="00821EEE">
              <w:rPr>
                <w:rFonts w:ascii="Liberation Serif" w:hAnsi="Liberation Serif" w:cs="Liberation Serif"/>
                <w:b w:val="0"/>
              </w:rPr>
              <w:t>Харина Светлана Владимировна,</w:t>
            </w:r>
          </w:p>
          <w:p w14:paraId="7A6962D8" w14:textId="77777777" w:rsidR="00821EEE" w:rsidRPr="00821EEE" w:rsidRDefault="00821EEE" w:rsidP="00821EEE">
            <w:pPr>
              <w:widowControl/>
              <w:spacing w:before="0" w:line="0" w:lineRule="atLeast"/>
              <w:ind w:right="0"/>
              <w:jc w:val="left"/>
              <w:rPr>
                <w:rFonts w:ascii="Liberation Serif" w:hAnsi="Liberation Serif" w:cs="Liberation Serif"/>
                <w:b w:val="0"/>
              </w:rPr>
            </w:pPr>
            <w:r w:rsidRPr="00821EEE">
              <w:rPr>
                <w:rFonts w:ascii="Liberation Serif" w:hAnsi="Liberation Serif" w:cs="Liberation Serif"/>
                <w:b w:val="0"/>
              </w:rPr>
              <w:t>т. 8 (34368) 4-04-80 (доб.11-57),</w:t>
            </w:r>
          </w:p>
          <w:p w14:paraId="3801F4ED" w14:textId="77777777" w:rsidR="00C83193" w:rsidRPr="00666645" w:rsidRDefault="00821EEE" w:rsidP="00821EEE">
            <w:pPr>
              <w:widowControl/>
              <w:spacing w:before="0" w:line="0" w:lineRule="atLeast"/>
              <w:ind w:right="0"/>
              <w:jc w:val="left"/>
              <w:rPr>
                <w:rFonts w:ascii="Liberation Serif" w:hAnsi="Liberation Serif" w:cs="Liberation Serif"/>
                <w:b w:val="0"/>
                <w:highlight w:val="yellow"/>
              </w:rPr>
            </w:pPr>
            <w:r w:rsidRPr="00821EEE">
              <w:rPr>
                <w:rFonts w:ascii="Liberation Serif" w:hAnsi="Liberation Serif" w:cs="Liberation Serif"/>
                <w:b w:val="0"/>
              </w:rPr>
              <w:t>sv.harina@mail.ru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E1DF6B3" w14:textId="77777777" w:rsidR="00C83193" w:rsidRPr="00666645" w:rsidRDefault="00821EEE" w:rsidP="00ED7309">
            <w:pPr>
              <w:widowControl/>
              <w:spacing w:before="0" w:line="0" w:lineRule="atLeast"/>
              <w:ind w:right="0"/>
              <w:rPr>
                <w:rFonts w:ascii="Liberation Serif" w:hAnsi="Liberation Serif" w:cs="Liberation Serif"/>
                <w:b w:val="0"/>
                <w:highlight w:val="yellow"/>
              </w:rPr>
            </w:pPr>
            <w:r w:rsidRPr="00821EEE">
              <w:rPr>
                <w:rFonts w:ascii="Liberation Serif" w:hAnsi="Liberation Serif" w:cs="Liberation Serif"/>
                <w:b w:val="0"/>
              </w:rPr>
              <w:t>18</w:t>
            </w:r>
          </w:p>
        </w:tc>
      </w:tr>
      <w:tr w:rsidR="00C83193" w:rsidRPr="00182A25" w14:paraId="62E3C572"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47A036B6" w14:textId="77777777" w:rsidR="00C83193" w:rsidRPr="00182A25" w:rsidRDefault="00C83193" w:rsidP="00ED7309">
            <w:pPr>
              <w:widowControl/>
              <w:spacing w:before="0"/>
              <w:ind w:right="0"/>
              <w:jc w:val="left"/>
              <w:rPr>
                <w:rFonts w:ascii="Liberation Serif" w:hAnsi="Liberation Serif" w:cs="Liberation Serif"/>
                <w:b w:val="0"/>
                <w:bCs w:val="0"/>
              </w:rPr>
            </w:pPr>
            <w:r w:rsidRPr="00182A25">
              <w:rPr>
                <w:rFonts w:ascii="Liberation Serif" w:hAnsi="Liberation Serif" w:cs="Liberation Serif"/>
                <w:b w:val="0"/>
                <w:bCs w:val="0"/>
              </w:rPr>
              <w:t>МАУ "Дворец культуры "Металлург"</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85FC6DF" w14:textId="77777777" w:rsidR="00821EEE" w:rsidRPr="00821EEE" w:rsidRDefault="00821EEE" w:rsidP="00821EEE">
            <w:pPr>
              <w:widowControl/>
              <w:spacing w:before="0" w:line="0" w:lineRule="atLeast"/>
              <w:ind w:right="0"/>
              <w:jc w:val="left"/>
              <w:rPr>
                <w:rFonts w:ascii="Liberation Serif" w:hAnsi="Liberation Serif" w:cs="Liberation Serif"/>
                <w:b w:val="0"/>
              </w:rPr>
            </w:pPr>
            <w:r w:rsidRPr="00821EEE">
              <w:rPr>
                <w:rFonts w:ascii="Liberation Serif" w:hAnsi="Liberation Serif" w:cs="Liberation Serif"/>
                <w:b w:val="0"/>
              </w:rPr>
              <w:t xml:space="preserve">1. Деятельность учреждений клубного типа: клубов, дворцов и домов культуры, домов народного творчества; </w:t>
            </w:r>
          </w:p>
          <w:p w14:paraId="3D5D4249" w14:textId="77777777" w:rsidR="00821EEE" w:rsidRPr="00821EEE" w:rsidRDefault="00821EEE" w:rsidP="00821EEE">
            <w:pPr>
              <w:widowControl/>
              <w:spacing w:before="0" w:line="0" w:lineRule="atLeast"/>
              <w:ind w:right="0"/>
              <w:jc w:val="left"/>
              <w:rPr>
                <w:rFonts w:ascii="Liberation Serif" w:hAnsi="Liberation Serif" w:cs="Liberation Serif"/>
                <w:b w:val="0"/>
              </w:rPr>
            </w:pPr>
            <w:r w:rsidRPr="00821EEE">
              <w:rPr>
                <w:rFonts w:ascii="Liberation Serif" w:hAnsi="Liberation Serif" w:cs="Liberation Serif"/>
                <w:b w:val="0"/>
              </w:rPr>
              <w:t xml:space="preserve">2. Деятельность в области демонстрации кинофильмов; </w:t>
            </w:r>
          </w:p>
          <w:p w14:paraId="3DC4CC3A" w14:textId="77777777" w:rsidR="00C83193" w:rsidRPr="00182A25" w:rsidRDefault="00821EEE" w:rsidP="00821EEE">
            <w:pPr>
              <w:widowControl/>
              <w:spacing w:before="0" w:line="0" w:lineRule="atLeast"/>
              <w:ind w:right="0"/>
              <w:jc w:val="left"/>
              <w:rPr>
                <w:rFonts w:ascii="Liberation Serif" w:hAnsi="Liberation Serif" w:cs="Liberation Serif"/>
                <w:b w:val="0"/>
              </w:rPr>
            </w:pPr>
            <w:r w:rsidRPr="00821EEE">
              <w:rPr>
                <w:rFonts w:ascii="Liberation Serif" w:hAnsi="Liberation Serif" w:cs="Liberation Serif"/>
                <w:b w:val="0"/>
              </w:rPr>
              <w:t>3. Деятельность танцплощадок, дискотек, школ танцев.</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1DBA184" w14:textId="77777777" w:rsidR="00C83193" w:rsidRPr="00821EEE" w:rsidRDefault="00C83193" w:rsidP="00ED7309">
            <w:pPr>
              <w:widowControl/>
              <w:spacing w:before="0" w:line="0" w:lineRule="atLeast"/>
              <w:ind w:right="0"/>
              <w:jc w:val="left"/>
              <w:rPr>
                <w:rFonts w:ascii="Liberation Serif" w:hAnsi="Liberation Serif" w:cs="Liberation Serif"/>
                <w:b w:val="0"/>
              </w:rPr>
            </w:pPr>
            <w:r w:rsidRPr="00821EEE">
              <w:rPr>
                <w:rFonts w:ascii="Liberation Serif" w:hAnsi="Liberation Serif" w:cs="Liberation Serif"/>
                <w:b w:val="0"/>
              </w:rPr>
              <w:t xml:space="preserve">Директор </w:t>
            </w:r>
          </w:p>
          <w:p w14:paraId="21D013A1" w14:textId="77777777" w:rsidR="00C83193" w:rsidRPr="00821EEE" w:rsidRDefault="00C83193" w:rsidP="00ED7309">
            <w:pPr>
              <w:widowControl/>
              <w:spacing w:before="0" w:line="0" w:lineRule="atLeast"/>
              <w:ind w:right="0"/>
              <w:jc w:val="left"/>
              <w:rPr>
                <w:rFonts w:ascii="Liberation Serif" w:hAnsi="Liberation Serif" w:cs="Liberation Serif"/>
                <w:b w:val="0"/>
              </w:rPr>
            </w:pPr>
            <w:r w:rsidRPr="00821EEE">
              <w:rPr>
                <w:rFonts w:ascii="Liberation Serif" w:hAnsi="Liberation Serif" w:cs="Liberation Serif"/>
                <w:b w:val="0"/>
              </w:rPr>
              <w:t xml:space="preserve">Горская Людмила Евгеньевна, </w:t>
            </w:r>
          </w:p>
          <w:p w14:paraId="468DD6B0" w14:textId="77777777" w:rsidR="00C83193" w:rsidRPr="00821EEE" w:rsidRDefault="00C83193" w:rsidP="00ED7309">
            <w:pPr>
              <w:widowControl/>
              <w:spacing w:before="0" w:line="0" w:lineRule="atLeast"/>
              <w:ind w:right="0"/>
              <w:jc w:val="left"/>
              <w:rPr>
                <w:rFonts w:ascii="Liberation Serif" w:hAnsi="Liberation Serif" w:cs="Liberation Serif"/>
                <w:b w:val="0"/>
              </w:rPr>
            </w:pPr>
            <w:r w:rsidRPr="00821EEE">
              <w:rPr>
                <w:rFonts w:ascii="Liberation Serif" w:hAnsi="Liberation Serif" w:cs="Liberation Serif"/>
                <w:b w:val="0"/>
              </w:rPr>
              <w:t>т. 8 (34368) 4-75-55,</w:t>
            </w:r>
          </w:p>
          <w:p w14:paraId="4A71F78D" w14:textId="77777777" w:rsidR="00C83193" w:rsidRPr="00821EEE" w:rsidRDefault="00C83193" w:rsidP="00ED7309">
            <w:pPr>
              <w:widowControl/>
              <w:spacing w:before="0" w:line="0" w:lineRule="atLeast"/>
              <w:ind w:right="0"/>
              <w:jc w:val="left"/>
              <w:rPr>
                <w:rFonts w:ascii="Liberation Serif" w:hAnsi="Liberation Serif" w:cs="Liberation Serif"/>
              </w:rPr>
            </w:pPr>
            <w:r w:rsidRPr="00821EEE">
              <w:rPr>
                <w:rFonts w:ascii="Liberation Serif" w:hAnsi="Liberation Serif" w:cs="Liberation Serif"/>
                <w:b w:val="0"/>
              </w:rPr>
              <w:t>dkuem@elem.ru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32BF5B" w14:textId="77777777" w:rsidR="00C83193" w:rsidRPr="00821EEE" w:rsidRDefault="00821EEE" w:rsidP="00ED7309">
            <w:pPr>
              <w:widowControl/>
              <w:spacing w:before="0" w:line="0" w:lineRule="atLeast"/>
              <w:ind w:right="0"/>
              <w:rPr>
                <w:rFonts w:ascii="Liberation Serif" w:hAnsi="Liberation Serif" w:cs="Liberation Serif"/>
                <w:b w:val="0"/>
              </w:rPr>
            </w:pPr>
            <w:r w:rsidRPr="00821EEE">
              <w:rPr>
                <w:rFonts w:ascii="Liberation Serif" w:hAnsi="Liberation Serif" w:cs="Liberation Serif"/>
                <w:b w:val="0"/>
              </w:rPr>
              <w:t>76</w:t>
            </w:r>
          </w:p>
        </w:tc>
      </w:tr>
      <w:tr w:rsidR="00C83193" w:rsidRPr="00182A25" w14:paraId="7D21DC70"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571A99E1" w14:textId="77777777" w:rsidR="00C83193" w:rsidRPr="00182A25" w:rsidRDefault="00C83193" w:rsidP="00ED7309">
            <w:pPr>
              <w:widowControl/>
              <w:spacing w:before="0"/>
              <w:ind w:right="0"/>
              <w:jc w:val="left"/>
              <w:rPr>
                <w:rFonts w:ascii="Liberation Serif" w:hAnsi="Liberation Serif" w:cs="Liberation Serif"/>
                <w:b w:val="0"/>
                <w:bCs w:val="0"/>
              </w:rPr>
            </w:pPr>
            <w:r w:rsidRPr="00182A25">
              <w:rPr>
                <w:rFonts w:ascii="Liberation Serif" w:hAnsi="Liberation Serif" w:cs="Liberation Serif"/>
                <w:b w:val="0"/>
                <w:bCs w:val="0"/>
              </w:rPr>
              <w:t>МБУДО "Детская художественная школа"</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328E230F" w14:textId="77777777" w:rsidR="00C83193" w:rsidRPr="00182A25" w:rsidRDefault="007E2CA4" w:rsidP="00ED7309">
            <w:pPr>
              <w:widowControl/>
              <w:spacing w:before="0" w:line="0" w:lineRule="atLeast"/>
              <w:ind w:right="0"/>
              <w:jc w:val="left"/>
              <w:rPr>
                <w:rFonts w:ascii="Liberation Serif" w:hAnsi="Liberation Serif" w:cs="Liberation Serif"/>
                <w:b w:val="0"/>
              </w:rPr>
            </w:pPr>
            <w:r w:rsidRPr="007E2CA4">
              <w:rPr>
                <w:rFonts w:ascii="Liberation Serif" w:hAnsi="Liberation Serif" w:cs="Liberation Serif"/>
                <w:b w:val="0"/>
              </w:rPr>
              <w:t>1. Дополнительное образование детей и взрослых.</w:t>
            </w:r>
            <w:r>
              <w:rPr>
                <w:rFonts w:ascii="Liberation Serif" w:hAnsi="Liberation Serif" w:cs="Liberation Serif"/>
                <w:b w:val="0"/>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1E3B385" w14:textId="77777777" w:rsidR="00C83193" w:rsidRPr="007E2CA4" w:rsidRDefault="00C83193" w:rsidP="00ED7309">
            <w:pPr>
              <w:widowControl/>
              <w:spacing w:before="0" w:line="0" w:lineRule="atLeast"/>
              <w:ind w:right="0"/>
              <w:jc w:val="left"/>
              <w:rPr>
                <w:rFonts w:ascii="Liberation Serif" w:hAnsi="Liberation Serif" w:cs="Liberation Serif"/>
                <w:b w:val="0"/>
              </w:rPr>
            </w:pPr>
            <w:r w:rsidRPr="007E2CA4">
              <w:rPr>
                <w:rFonts w:ascii="Liberation Serif" w:hAnsi="Liberation Serif" w:cs="Liberation Serif"/>
                <w:b w:val="0"/>
              </w:rPr>
              <w:t xml:space="preserve">Директор </w:t>
            </w:r>
          </w:p>
          <w:p w14:paraId="676AAA37" w14:textId="77777777" w:rsidR="00C83193" w:rsidRPr="007E2CA4" w:rsidRDefault="00C83193" w:rsidP="00ED7309">
            <w:pPr>
              <w:widowControl/>
              <w:spacing w:before="0" w:line="0" w:lineRule="atLeast"/>
              <w:ind w:right="0"/>
              <w:jc w:val="left"/>
              <w:rPr>
                <w:rFonts w:ascii="Liberation Serif" w:hAnsi="Liberation Serif" w:cs="Liberation Serif"/>
                <w:b w:val="0"/>
              </w:rPr>
            </w:pPr>
            <w:r w:rsidRPr="007E2CA4">
              <w:rPr>
                <w:rFonts w:ascii="Liberation Serif" w:hAnsi="Liberation Serif" w:cs="Liberation Serif"/>
                <w:b w:val="0"/>
              </w:rPr>
              <w:t xml:space="preserve">Белышева Лариса Валерьевна, </w:t>
            </w:r>
          </w:p>
          <w:p w14:paraId="0210E2F7" w14:textId="77777777" w:rsidR="00C83193" w:rsidRPr="007E2CA4" w:rsidRDefault="00C83193" w:rsidP="00ED7309">
            <w:pPr>
              <w:widowControl/>
              <w:spacing w:before="0" w:line="0" w:lineRule="atLeast"/>
              <w:ind w:right="0"/>
              <w:jc w:val="left"/>
              <w:rPr>
                <w:rFonts w:ascii="Liberation Serif" w:hAnsi="Liberation Serif" w:cs="Liberation Serif"/>
                <w:b w:val="0"/>
              </w:rPr>
            </w:pPr>
            <w:r w:rsidRPr="007E2CA4">
              <w:rPr>
                <w:rFonts w:ascii="Liberation Serif" w:hAnsi="Liberation Serif" w:cs="Liberation Serif"/>
                <w:b w:val="0"/>
              </w:rPr>
              <w:t>т. 8 (34368) 7-79-36,</w:t>
            </w:r>
          </w:p>
          <w:p w14:paraId="5CDFCF2F" w14:textId="77777777" w:rsidR="00C83193" w:rsidRPr="007E2CA4" w:rsidRDefault="00C83193" w:rsidP="00ED7309">
            <w:pPr>
              <w:widowControl/>
              <w:spacing w:before="0" w:line="0" w:lineRule="atLeast"/>
              <w:ind w:right="0"/>
              <w:jc w:val="left"/>
              <w:rPr>
                <w:rFonts w:ascii="Liberation Serif" w:hAnsi="Liberation Serif" w:cs="Liberation Serif"/>
              </w:rPr>
            </w:pPr>
            <w:r w:rsidRPr="007E2CA4">
              <w:rPr>
                <w:rFonts w:ascii="Liberation Serif" w:hAnsi="Liberation Serif" w:cs="Liberation Serif"/>
                <w:b w:val="0"/>
              </w:rPr>
              <w:t xml:space="preserve"> hudozhka_vp@mail.ru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1C136C" w14:textId="77777777" w:rsidR="00C83193" w:rsidRPr="007E2CA4" w:rsidRDefault="007E2CA4" w:rsidP="00ED7309">
            <w:pPr>
              <w:widowControl/>
              <w:spacing w:before="0" w:line="0" w:lineRule="atLeast"/>
              <w:ind w:right="0"/>
              <w:rPr>
                <w:rFonts w:ascii="Liberation Serif" w:hAnsi="Liberation Serif" w:cs="Liberation Serif"/>
                <w:b w:val="0"/>
              </w:rPr>
            </w:pPr>
            <w:r w:rsidRPr="007E2CA4">
              <w:rPr>
                <w:rFonts w:ascii="Liberation Serif" w:hAnsi="Liberation Serif" w:cs="Liberation Serif"/>
                <w:b w:val="0"/>
              </w:rPr>
              <w:t>33</w:t>
            </w:r>
          </w:p>
        </w:tc>
      </w:tr>
      <w:tr w:rsidR="00C83193" w:rsidRPr="00182A25" w14:paraId="177A9958"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1712BC76" w14:textId="77777777" w:rsidR="00C83193" w:rsidRPr="00182A25" w:rsidRDefault="00C83193" w:rsidP="00ED7309">
            <w:pPr>
              <w:widowControl/>
              <w:spacing w:before="0"/>
              <w:ind w:right="0"/>
              <w:jc w:val="left"/>
              <w:rPr>
                <w:rFonts w:ascii="Liberation Serif" w:hAnsi="Liberation Serif" w:cs="Liberation Serif"/>
                <w:b w:val="0"/>
                <w:bCs w:val="0"/>
              </w:rPr>
            </w:pPr>
            <w:r w:rsidRPr="00182A25">
              <w:rPr>
                <w:rFonts w:ascii="Liberation Serif" w:hAnsi="Liberation Serif" w:cs="Liberation Serif"/>
                <w:b w:val="0"/>
                <w:bCs w:val="0"/>
              </w:rPr>
              <w:lastRenderedPageBreak/>
              <w:t>МБУ ДО "Детская школа искусств"</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4D4B370" w14:textId="77777777" w:rsidR="00C83193" w:rsidRPr="00182A25" w:rsidRDefault="007E2CA4" w:rsidP="00ED7309">
            <w:pPr>
              <w:widowControl/>
              <w:spacing w:before="0" w:line="0" w:lineRule="atLeast"/>
              <w:ind w:right="0"/>
              <w:jc w:val="left"/>
              <w:rPr>
                <w:rFonts w:ascii="Liberation Serif" w:hAnsi="Liberation Serif" w:cs="Liberation Serif"/>
              </w:rPr>
            </w:pPr>
            <w:r w:rsidRPr="007E2CA4">
              <w:rPr>
                <w:rFonts w:ascii="Liberation Serif" w:hAnsi="Liberation Serif" w:cs="Liberation Serif"/>
                <w:b w:val="0"/>
              </w:rPr>
              <w:t>1.Дополнительное образование детей и взрослых.</w:t>
            </w:r>
            <w:r>
              <w:rPr>
                <w:rFonts w:ascii="Liberation Serif" w:hAnsi="Liberation Serif" w:cs="Liberation Serif"/>
                <w:b w:val="0"/>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EF4AED9" w14:textId="77777777" w:rsidR="00C83193" w:rsidRPr="007E2CA4" w:rsidRDefault="00C83193" w:rsidP="00ED7309">
            <w:pPr>
              <w:widowControl/>
              <w:spacing w:before="0" w:line="0" w:lineRule="atLeast"/>
              <w:ind w:right="0"/>
              <w:jc w:val="left"/>
              <w:rPr>
                <w:rFonts w:ascii="Liberation Serif" w:hAnsi="Liberation Serif" w:cs="Liberation Serif"/>
                <w:b w:val="0"/>
              </w:rPr>
            </w:pPr>
            <w:r w:rsidRPr="007E2CA4">
              <w:rPr>
                <w:rFonts w:ascii="Liberation Serif" w:hAnsi="Liberation Serif" w:cs="Liberation Serif"/>
                <w:b w:val="0"/>
              </w:rPr>
              <w:t xml:space="preserve">Директор </w:t>
            </w:r>
          </w:p>
          <w:p w14:paraId="7BE48888" w14:textId="77777777" w:rsidR="00C83193" w:rsidRPr="007E2CA4" w:rsidRDefault="00C83193" w:rsidP="00ED7309">
            <w:pPr>
              <w:widowControl/>
              <w:spacing w:before="0" w:line="0" w:lineRule="atLeast"/>
              <w:ind w:right="0"/>
              <w:jc w:val="left"/>
              <w:rPr>
                <w:rFonts w:ascii="Liberation Serif" w:hAnsi="Liberation Serif" w:cs="Liberation Serif"/>
                <w:b w:val="0"/>
              </w:rPr>
            </w:pPr>
            <w:r w:rsidRPr="007E2CA4">
              <w:rPr>
                <w:rFonts w:ascii="Liberation Serif" w:hAnsi="Liberation Serif" w:cs="Liberation Serif"/>
                <w:b w:val="0"/>
              </w:rPr>
              <w:t>Чувашова Ольга Анатольевна,</w:t>
            </w:r>
          </w:p>
          <w:p w14:paraId="0956B11C" w14:textId="77777777" w:rsidR="00C83193" w:rsidRPr="007E2CA4" w:rsidRDefault="00C83193" w:rsidP="00ED7309">
            <w:pPr>
              <w:widowControl/>
              <w:spacing w:before="0" w:line="0" w:lineRule="atLeast"/>
              <w:ind w:right="0"/>
              <w:jc w:val="left"/>
              <w:rPr>
                <w:rFonts w:ascii="Liberation Serif" w:hAnsi="Liberation Serif" w:cs="Liberation Serif"/>
                <w:b w:val="0"/>
              </w:rPr>
            </w:pPr>
            <w:r w:rsidRPr="007E2CA4">
              <w:rPr>
                <w:rFonts w:ascii="Liberation Serif" w:hAnsi="Liberation Serif" w:cs="Liberation Serif"/>
                <w:b w:val="0"/>
              </w:rPr>
              <w:t>т. 8 (34368) 5-45-92,</w:t>
            </w:r>
          </w:p>
          <w:p w14:paraId="5DD541A2" w14:textId="77777777" w:rsidR="00C83193" w:rsidRPr="007E2CA4" w:rsidRDefault="00C83193" w:rsidP="00ED7309">
            <w:pPr>
              <w:widowControl/>
              <w:spacing w:before="0" w:line="0" w:lineRule="atLeast"/>
              <w:ind w:right="0"/>
              <w:jc w:val="left"/>
              <w:rPr>
                <w:rFonts w:ascii="Liberation Serif" w:hAnsi="Liberation Serif" w:cs="Liberation Serif"/>
                <w:b w:val="0"/>
              </w:rPr>
            </w:pPr>
            <w:r w:rsidRPr="007E2CA4">
              <w:rPr>
                <w:rFonts w:ascii="Liberation Serif" w:hAnsi="Liberation Serif" w:cs="Liberation Serif"/>
                <w:b w:val="0"/>
              </w:rPr>
              <w:t>vp-iskchkola@mail.ru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43C21C" w14:textId="77777777" w:rsidR="00C83193" w:rsidRPr="007E2CA4" w:rsidRDefault="007E2CA4" w:rsidP="00ED7309">
            <w:pPr>
              <w:widowControl/>
              <w:spacing w:before="0" w:line="0" w:lineRule="atLeast"/>
              <w:ind w:right="0"/>
              <w:rPr>
                <w:rFonts w:ascii="Liberation Serif" w:hAnsi="Liberation Serif" w:cs="Liberation Serif"/>
                <w:b w:val="0"/>
              </w:rPr>
            </w:pPr>
            <w:r w:rsidRPr="007E2CA4">
              <w:rPr>
                <w:rFonts w:ascii="Liberation Serif" w:hAnsi="Liberation Serif" w:cs="Liberation Serif"/>
                <w:b w:val="0"/>
              </w:rPr>
              <w:t>46</w:t>
            </w:r>
          </w:p>
        </w:tc>
      </w:tr>
      <w:tr w:rsidR="00C83193" w:rsidRPr="00182A25" w14:paraId="46396ECB"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55599165" w14:textId="77777777" w:rsidR="00C83193" w:rsidRPr="00182A25" w:rsidRDefault="00C83193" w:rsidP="00ED7309">
            <w:pPr>
              <w:widowControl/>
              <w:spacing w:before="0"/>
              <w:ind w:right="0"/>
              <w:jc w:val="left"/>
              <w:rPr>
                <w:rFonts w:ascii="Liberation Serif" w:hAnsi="Liberation Serif" w:cs="Liberation Serif"/>
                <w:b w:val="0"/>
                <w:bCs w:val="0"/>
              </w:rPr>
            </w:pPr>
            <w:r w:rsidRPr="00182A25">
              <w:rPr>
                <w:rFonts w:ascii="Liberation Serif" w:hAnsi="Liberation Serif" w:cs="Liberation Serif"/>
                <w:b w:val="0"/>
                <w:bCs w:val="0"/>
              </w:rPr>
              <w:t>МБУК "Верхнепышминская централизованная библиотечная система"</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82BB405" w14:textId="77777777" w:rsidR="007E2CA4" w:rsidRPr="007E2CA4" w:rsidRDefault="007E2CA4" w:rsidP="007E2CA4">
            <w:pPr>
              <w:widowControl/>
              <w:spacing w:before="0" w:line="0" w:lineRule="atLeast"/>
              <w:ind w:right="0"/>
              <w:jc w:val="left"/>
              <w:rPr>
                <w:rFonts w:ascii="Liberation Serif" w:hAnsi="Liberation Serif" w:cs="Liberation Serif"/>
                <w:b w:val="0"/>
              </w:rPr>
            </w:pPr>
            <w:r w:rsidRPr="007E2CA4">
              <w:rPr>
                <w:rFonts w:ascii="Liberation Serif" w:hAnsi="Liberation Serif" w:cs="Liberation Serif"/>
                <w:b w:val="0"/>
              </w:rPr>
              <w:t>1. Деятельность библиотек и архивов;</w:t>
            </w:r>
          </w:p>
          <w:p w14:paraId="6FA605F8" w14:textId="77777777" w:rsidR="007E2CA4" w:rsidRPr="007E2CA4" w:rsidRDefault="007E2CA4" w:rsidP="007E2CA4">
            <w:pPr>
              <w:widowControl/>
              <w:spacing w:before="0" w:line="0" w:lineRule="atLeast"/>
              <w:ind w:right="0"/>
              <w:jc w:val="left"/>
              <w:rPr>
                <w:rFonts w:ascii="Liberation Serif" w:hAnsi="Liberation Serif" w:cs="Liberation Serif"/>
                <w:b w:val="0"/>
              </w:rPr>
            </w:pPr>
            <w:r w:rsidRPr="007E2CA4">
              <w:rPr>
                <w:rFonts w:ascii="Liberation Serif" w:hAnsi="Liberation Serif" w:cs="Liberation Serif"/>
                <w:b w:val="0"/>
              </w:rPr>
              <w:t xml:space="preserve">2. Деятельность учреждений клубного типа: клубов, дворцов и домов культуры, домов народного творчества. Деятельность web-порталов; </w:t>
            </w:r>
          </w:p>
          <w:p w14:paraId="4F3FF959" w14:textId="77777777" w:rsidR="007E2CA4" w:rsidRPr="007E2CA4" w:rsidRDefault="007E2CA4" w:rsidP="007E2CA4">
            <w:pPr>
              <w:widowControl/>
              <w:spacing w:before="0" w:line="0" w:lineRule="atLeast"/>
              <w:ind w:right="0"/>
              <w:jc w:val="left"/>
              <w:rPr>
                <w:rFonts w:ascii="Liberation Serif" w:hAnsi="Liberation Serif" w:cs="Liberation Serif"/>
                <w:b w:val="0"/>
              </w:rPr>
            </w:pPr>
            <w:r w:rsidRPr="007E2CA4">
              <w:rPr>
                <w:rFonts w:ascii="Liberation Serif" w:hAnsi="Liberation Serif" w:cs="Liberation Serif"/>
                <w:b w:val="0"/>
              </w:rPr>
              <w:t xml:space="preserve">3. Деятельность по созданию и использованию баз данных и информационных ресурсов; </w:t>
            </w:r>
          </w:p>
          <w:p w14:paraId="644DA7B7" w14:textId="77777777" w:rsidR="00C83193" w:rsidRPr="00182A25" w:rsidRDefault="007E2CA4" w:rsidP="007E2CA4">
            <w:pPr>
              <w:widowControl/>
              <w:spacing w:before="0" w:line="0" w:lineRule="atLeast"/>
              <w:ind w:right="0"/>
              <w:jc w:val="left"/>
              <w:rPr>
                <w:rFonts w:ascii="Liberation Serif" w:hAnsi="Liberation Serif" w:cs="Liberation Serif"/>
              </w:rPr>
            </w:pPr>
            <w:r w:rsidRPr="007E2CA4">
              <w:rPr>
                <w:rFonts w:ascii="Liberation Serif" w:hAnsi="Liberation Serif" w:cs="Liberation Serif"/>
                <w:b w:val="0"/>
              </w:rPr>
              <w:t>4. Деятельность творческая, деятельность в области искусства и организации развлечений.</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2281643" w14:textId="77777777" w:rsidR="00C83193" w:rsidRPr="007E2CA4" w:rsidRDefault="00C83193" w:rsidP="00ED7309">
            <w:pPr>
              <w:widowControl/>
              <w:spacing w:before="0" w:line="0" w:lineRule="atLeast"/>
              <w:ind w:right="0"/>
              <w:jc w:val="left"/>
              <w:rPr>
                <w:rFonts w:ascii="Liberation Serif" w:hAnsi="Liberation Serif" w:cs="Liberation Serif"/>
                <w:b w:val="0"/>
              </w:rPr>
            </w:pPr>
            <w:r w:rsidRPr="007E2CA4">
              <w:rPr>
                <w:rFonts w:ascii="Liberation Serif" w:hAnsi="Liberation Serif" w:cs="Liberation Serif"/>
                <w:b w:val="0"/>
              </w:rPr>
              <w:t xml:space="preserve">Директор </w:t>
            </w:r>
          </w:p>
          <w:p w14:paraId="26EAC8B5" w14:textId="77777777" w:rsidR="00C83193" w:rsidRPr="007E2CA4" w:rsidRDefault="00C83193" w:rsidP="00ED7309">
            <w:pPr>
              <w:widowControl/>
              <w:spacing w:before="0" w:line="0" w:lineRule="atLeast"/>
              <w:ind w:right="0"/>
              <w:jc w:val="left"/>
              <w:rPr>
                <w:rFonts w:ascii="Liberation Serif" w:hAnsi="Liberation Serif" w:cs="Liberation Serif"/>
                <w:b w:val="0"/>
              </w:rPr>
            </w:pPr>
            <w:r w:rsidRPr="007E2CA4">
              <w:rPr>
                <w:rFonts w:ascii="Liberation Serif" w:hAnsi="Liberation Serif" w:cs="Liberation Serif"/>
                <w:b w:val="0"/>
              </w:rPr>
              <w:t>Зырянова Наталья Васильевна,</w:t>
            </w:r>
          </w:p>
          <w:p w14:paraId="18227C5B" w14:textId="77777777" w:rsidR="00C83193" w:rsidRPr="007E2CA4" w:rsidRDefault="00C83193" w:rsidP="00ED7309">
            <w:pPr>
              <w:widowControl/>
              <w:spacing w:before="0" w:line="0" w:lineRule="atLeast"/>
              <w:ind w:right="0"/>
              <w:jc w:val="left"/>
              <w:rPr>
                <w:rFonts w:ascii="Liberation Serif" w:hAnsi="Liberation Serif" w:cs="Liberation Serif"/>
                <w:b w:val="0"/>
              </w:rPr>
            </w:pPr>
            <w:r w:rsidRPr="007E2CA4">
              <w:rPr>
                <w:rFonts w:ascii="Liberation Serif" w:hAnsi="Liberation Serif" w:cs="Liberation Serif"/>
                <w:b w:val="0"/>
              </w:rPr>
              <w:t>т. 8 (34368) 4-55-94,</w:t>
            </w:r>
          </w:p>
          <w:p w14:paraId="7E097629" w14:textId="77777777" w:rsidR="00C83193" w:rsidRPr="007E2CA4" w:rsidRDefault="00C83193" w:rsidP="00ED7309">
            <w:pPr>
              <w:widowControl/>
              <w:spacing w:before="0" w:line="0" w:lineRule="atLeast"/>
              <w:ind w:right="0"/>
              <w:jc w:val="left"/>
              <w:rPr>
                <w:rFonts w:ascii="Liberation Serif" w:hAnsi="Liberation Serif" w:cs="Liberation Serif"/>
              </w:rPr>
            </w:pPr>
            <w:r w:rsidRPr="007E2CA4">
              <w:rPr>
                <w:rFonts w:ascii="Liberation Serif" w:hAnsi="Liberation Serif" w:cs="Liberation Serif"/>
                <w:b w:val="0"/>
              </w:rPr>
              <w:t>dirbiblek@mail.ru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07118F" w14:textId="77777777" w:rsidR="00C83193" w:rsidRPr="007E2CA4" w:rsidRDefault="007E2CA4" w:rsidP="00ED7309">
            <w:pPr>
              <w:widowControl/>
              <w:spacing w:before="0" w:line="0" w:lineRule="atLeast"/>
              <w:ind w:right="0"/>
              <w:rPr>
                <w:rFonts w:ascii="Liberation Serif" w:hAnsi="Liberation Serif" w:cs="Liberation Serif"/>
                <w:b w:val="0"/>
              </w:rPr>
            </w:pPr>
            <w:r w:rsidRPr="007E2CA4">
              <w:rPr>
                <w:rFonts w:ascii="Liberation Serif" w:hAnsi="Liberation Serif" w:cs="Liberation Serif"/>
                <w:b w:val="0"/>
              </w:rPr>
              <w:t>54</w:t>
            </w:r>
          </w:p>
        </w:tc>
      </w:tr>
      <w:tr w:rsidR="00C83193" w:rsidRPr="00182A25" w14:paraId="68B46FC6"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245C4567" w14:textId="77777777" w:rsidR="00C83193" w:rsidRPr="00182A25" w:rsidRDefault="00C83193" w:rsidP="00ED7309">
            <w:pPr>
              <w:widowControl/>
              <w:spacing w:before="0"/>
              <w:ind w:right="0"/>
              <w:jc w:val="left"/>
              <w:rPr>
                <w:rFonts w:ascii="Liberation Serif" w:hAnsi="Liberation Serif" w:cs="Liberation Serif"/>
                <w:b w:val="0"/>
                <w:bCs w:val="0"/>
              </w:rPr>
            </w:pPr>
            <w:r w:rsidRPr="00182A25">
              <w:rPr>
                <w:rFonts w:ascii="Liberation Serif" w:hAnsi="Liberation Serif" w:cs="Liberation Serif"/>
                <w:b w:val="0"/>
                <w:bCs w:val="0"/>
              </w:rPr>
              <w:t>МБУК "Верхнепышминский исторический музей"</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2DF4A3A" w14:textId="77777777" w:rsidR="00C83193" w:rsidRPr="00182A25" w:rsidRDefault="007E2CA4" w:rsidP="00ED7309">
            <w:pPr>
              <w:widowControl/>
              <w:spacing w:before="0" w:line="0" w:lineRule="atLeast"/>
              <w:ind w:right="0"/>
              <w:jc w:val="left"/>
              <w:rPr>
                <w:rFonts w:ascii="Liberation Serif" w:hAnsi="Liberation Serif" w:cs="Liberation Serif"/>
                <w:b w:val="0"/>
              </w:rPr>
            </w:pPr>
            <w:r w:rsidRPr="007E2CA4">
              <w:rPr>
                <w:rFonts w:ascii="Liberation Serif" w:hAnsi="Liberation Serif" w:cs="Liberation Serif"/>
                <w:b w:val="0"/>
              </w:rPr>
              <w:t>1. Деятельность музеев.</w:t>
            </w:r>
            <w:r>
              <w:rPr>
                <w:rFonts w:ascii="Liberation Serif" w:hAnsi="Liberation Serif" w:cs="Liberation Serif"/>
                <w:b w:val="0"/>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B2F4353" w14:textId="77777777" w:rsidR="00C83193" w:rsidRPr="007E2CA4" w:rsidRDefault="00C83193" w:rsidP="00ED7309">
            <w:pPr>
              <w:widowControl/>
              <w:spacing w:before="0" w:line="0" w:lineRule="atLeast"/>
              <w:ind w:right="0"/>
              <w:jc w:val="left"/>
              <w:rPr>
                <w:rFonts w:ascii="Liberation Serif" w:hAnsi="Liberation Serif" w:cs="Liberation Serif"/>
                <w:b w:val="0"/>
              </w:rPr>
            </w:pPr>
            <w:r w:rsidRPr="007E2CA4">
              <w:rPr>
                <w:rFonts w:ascii="Liberation Serif" w:hAnsi="Liberation Serif" w:cs="Liberation Serif"/>
                <w:b w:val="0"/>
              </w:rPr>
              <w:t>Директор</w:t>
            </w:r>
          </w:p>
          <w:p w14:paraId="6F36A018" w14:textId="77777777" w:rsidR="00C83193" w:rsidRPr="007E2CA4" w:rsidRDefault="00C83193" w:rsidP="00ED7309">
            <w:pPr>
              <w:widowControl/>
              <w:spacing w:before="0" w:line="0" w:lineRule="atLeast"/>
              <w:ind w:right="0"/>
              <w:jc w:val="left"/>
              <w:rPr>
                <w:rFonts w:ascii="Liberation Serif" w:hAnsi="Liberation Serif" w:cs="Liberation Serif"/>
                <w:b w:val="0"/>
              </w:rPr>
            </w:pPr>
            <w:r w:rsidRPr="007E2CA4">
              <w:rPr>
                <w:rFonts w:ascii="Liberation Serif" w:hAnsi="Liberation Serif" w:cs="Liberation Serif"/>
                <w:b w:val="0"/>
              </w:rPr>
              <w:t>Маракова Анна Станиславовна,</w:t>
            </w:r>
          </w:p>
          <w:p w14:paraId="1DA89A81" w14:textId="77777777" w:rsidR="00C83193" w:rsidRPr="007E2CA4" w:rsidRDefault="00C83193" w:rsidP="00ED7309">
            <w:pPr>
              <w:widowControl/>
              <w:spacing w:before="0" w:line="0" w:lineRule="atLeast"/>
              <w:ind w:right="0"/>
              <w:jc w:val="left"/>
              <w:rPr>
                <w:rFonts w:ascii="Liberation Serif" w:hAnsi="Liberation Serif" w:cs="Liberation Serif"/>
                <w:b w:val="0"/>
              </w:rPr>
            </w:pPr>
            <w:r w:rsidRPr="007E2CA4">
              <w:rPr>
                <w:rFonts w:ascii="Liberation Serif" w:hAnsi="Liberation Serif" w:cs="Liberation Serif"/>
                <w:b w:val="0"/>
              </w:rPr>
              <w:t>т. 8 (34368) 5-61-76,</w:t>
            </w:r>
          </w:p>
          <w:p w14:paraId="683BFBFC" w14:textId="77777777" w:rsidR="00C83193" w:rsidRPr="007E2CA4" w:rsidRDefault="00C83193" w:rsidP="00ED7309">
            <w:pPr>
              <w:widowControl/>
              <w:spacing w:before="0" w:line="0" w:lineRule="atLeast"/>
              <w:ind w:right="0"/>
              <w:jc w:val="left"/>
              <w:rPr>
                <w:rFonts w:ascii="Liberation Serif" w:hAnsi="Liberation Serif" w:cs="Liberation Serif"/>
              </w:rPr>
            </w:pPr>
            <w:r w:rsidRPr="007E2CA4">
              <w:rPr>
                <w:rFonts w:ascii="Liberation Serif" w:hAnsi="Liberation Serif" w:cs="Liberation Serif"/>
                <w:b w:val="0"/>
              </w:rPr>
              <w:t>museumpyshma@mail.ru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3EEA6E" w14:textId="77777777" w:rsidR="00C83193" w:rsidRPr="007E2CA4" w:rsidRDefault="007E2CA4" w:rsidP="00ED7309">
            <w:pPr>
              <w:widowControl/>
              <w:spacing w:before="0" w:line="0" w:lineRule="atLeast"/>
              <w:ind w:right="0"/>
              <w:rPr>
                <w:rFonts w:ascii="Liberation Serif" w:hAnsi="Liberation Serif" w:cs="Liberation Serif"/>
                <w:b w:val="0"/>
              </w:rPr>
            </w:pPr>
            <w:r w:rsidRPr="007E2CA4">
              <w:rPr>
                <w:rFonts w:ascii="Liberation Serif" w:hAnsi="Liberation Serif" w:cs="Liberation Serif"/>
                <w:b w:val="0"/>
              </w:rPr>
              <w:t>17</w:t>
            </w:r>
          </w:p>
        </w:tc>
      </w:tr>
      <w:tr w:rsidR="00C83193" w:rsidRPr="00182A25" w14:paraId="74B2440E"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6D30FBC2" w14:textId="77777777" w:rsidR="00C83193" w:rsidRPr="00182A25" w:rsidRDefault="00C83193" w:rsidP="00ED7309">
            <w:pPr>
              <w:widowControl/>
              <w:spacing w:before="0"/>
              <w:ind w:right="0"/>
              <w:jc w:val="left"/>
              <w:rPr>
                <w:rFonts w:ascii="Liberation Serif" w:hAnsi="Liberation Serif" w:cs="Liberation Serif"/>
                <w:b w:val="0"/>
                <w:bCs w:val="0"/>
              </w:rPr>
            </w:pPr>
            <w:r w:rsidRPr="00182A25">
              <w:rPr>
                <w:rFonts w:ascii="Liberation Serif" w:hAnsi="Liberation Serif" w:cs="Liberation Serif"/>
                <w:b w:val="0"/>
                <w:bCs w:val="0"/>
              </w:rPr>
              <w:t>МБУК "Манин парк"</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B3732D9" w14:textId="77777777" w:rsidR="007E2CA4" w:rsidRPr="007E2CA4" w:rsidRDefault="007E2CA4" w:rsidP="007E2CA4">
            <w:pPr>
              <w:widowControl/>
              <w:spacing w:before="0" w:line="0" w:lineRule="atLeast"/>
              <w:ind w:right="0"/>
              <w:jc w:val="left"/>
              <w:rPr>
                <w:rFonts w:ascii="Liberation Serif" w:hAnsi="Liberation Serif" w:cs="Liberation Serif"/>
                <w:b w:val="0"/>
              </w:rPr>
            </w:pPr>
            <w:r w:rsidRPr="007E2CA4">
              <w:rPr>
                <w:rFonts w:ascii="Liberation Serif" w:hAnsi="Liberation Serif" w:cs="Liberation Serif"/>
                <w:b w:val="0"/>
              </w:rPr>
              <w:t xml:space="preserve">1. Деятельность парка культуры и отдыха, тематических парков; </w:t>
            </w:r>
          </w:p>
          <w:p w14:paraId="5FA65B90" w14:textId="77777777" w:rsidR="00C83193" w:rsidRPr="00182A25" w:rsidRDefault="007E2CA4" w:rsidP="007E2CA4">
            <w:pPr>
              <w:widowControl/>
              <w:spacing w:before="0" w:line="0" w:lineRule="atLeast"/>
              <w:ind w:right="0"/>
              <w:jc w:val="left"/>
              <w:rPr>
                <w:rFonts w:ascii="Liberation Serif" w:hAnsi="Liberation Serif" w:cs="Liberation Serif"/>
              </w:rPr>
            </w:pPr>
            <w:r w:rsidRPr="007E2CA4">
              <w:rPr>
                <w:rFonts w:ascii="Liberation Serif" w:hAnsi="Liberation Serif" w:cs="Liberation Serif"/>
                <w:b w:val="0"/>
              </w:rPr>
              <w:t>2.Деятельность учреждений клубного типа: клубов, домов и дворцов культуры, домов народного творчества; 3.Деятельность спортивных объектов.</w:t>
            </w:r>
            <w:r>
              <w:rPr>
                <w:rFonts w:ascii="Liberation Serif" w:hAnsi="Liberation Serif" w:cs="Liberation Serif"/>
                <w:b w:val="0"/>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C138E04" w14:textId="77777777" w:rsidR="007E2CA4" w:rsidRPr="007E2CA4" w:rsidRDefault="007E2CA4" w:rsidP="007E2CA4">
            <w:pPr>
              <w:widowControl/>
              <w:spacing w:before="0" w:line="0" w:lineRule="atLeast"/>
              <w:ind w:right="0"/>
              <w:jc w:val="left"/>
              <w:rPr>
                <w:rFonts w:ascii="Liberation Serif" w:hAnsi="Liberation Serif" w:cs="Liberation Serif"/>
                <w:b w:val="0"/>
              </w:rPr>
            </w:pPr>
            <w:r w:rsidRPr="007E2CA4">
              <w:rPr>
                <w:rFonts w:ascii="Liberation Serif" w:hAnsi="Liberation Serif" w:cs="Liberation Serif"/>
                <w:b w:val="0"/>
              </w:rPr>
              <w:t xml:space="preserve">Директор </w:t>
            </w:r>
          </w:p>
          <w:p w14:paraId="653BD5BD" w14:textId="77777777" w:rsidR="007E2CA4" w:rsidRPr="007E2CA4" w:rsidRDefault="007E2CA4" w:rsidP="007E2CA4">
            <w:pPr>
              <w:widowControl/>
              <w:spacing w:before="0" w:line="0" w:lineRule="atLeast"/>
              <w:ind w:right="0"/>
              <w:jc w:val="left"/>
              <w:rPr>
                <w:rFonts w:ascii="Liberation Serif" w:hAnsi="Liberation Serif" w:cs="Liberation Serif"/>
                <w:b w:val="0"/>
              </w:rPr>
            </w:pPr>
            <w:r w:rsidRPr="007E2CA4">
              <w:rPr>
                <w:rFonts w:ascii="Liberation Serif" w:hAnsi="Liberation Serif" w:cs="Liberation Serif"/>
                <w:b w:val="0"/>
              </w:rPr>
              <w:t>Бобровский Кирилл Константинович,</w:t>
            </w:r>
          </w:p>
          <w:p w14:paraId="4383ACE5" w14:textId="77777777" w:rsidR="007E2CA4" w:rsidRPr="007E2CA4" w:rsidRDefault="007E2CA4" w:rsidP="007E2CA4">
            <w:pPr>
              <w:widowControl/>
              <w:spacing w:before="0" w:line="0" w:lineRule="atLeast"/>
              <w:ind w:right="0"/>
              <w:jc w:val="left"/>
              <w:rPr>
                <w:rFonts w:ascii="Liberation Serif" w:hAnsi="Liberation Serif" w:cs="Liberation Serif"/>
                <w:b w:val="0"/>
              </w:rPr>
            </w:pPr>
            <w:r w:rsidRPr="007E2CA4">
              <w:rPr>
                <w:rFonts w:ascii="Liberation Serif" w:hAnsi="Liberation Serif" w:cs="Liberation Serif"/>
                <w:b w:val="0"/>
              </w:rPr>
              <w:t>т. 8 (34368) 7-75-80,</w:t>
            </w:r>
          </w:p>
          <w:p w14:paraId="2D8CA2FC" w14:textId="77777777" w:rsidR="00C83193" w:rsidRPr="00666645" w:rsidRDefault="007E2CA4" w:rsidP="007E2CA4">
            <w:pPr>
              <w:widowControl/>
              <w:spacing w:before="0" w:line="0" w:lineRule="atLeast"/>
              <w:ind w:right="0"/>
              <w:jc w:val="left"/>
              <w:rPr>
                <w:rFonts w:ascii="Liberation Serif" w:hAnsi="Liberation Serif" w:cs="Liberation Serif"/>
                <w:highlight w:val="yellow"/>
              </w:rPr>
            </w:pPr>
            <w:r w:rsidRPr="007E2CA4">
              <w:rPr>
                <w:rFonts w:ascii="Liberation Serif" w:hAnsi="Liberation Serif" w:cs="Liberation Serif"/>
                <w:b w:val="0"/>
              </w:rPr>
              <w:t>kir.bobrovskiy@mail.ru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557691" w14:textId="77777777" w:rsidR="00C83193" w:rsidRPr="00666645" w:rsidRDefault="007E2CA4" w:rsidP="00ED7309">
            <w:pPr>
              <w:widowControl/>
              <w:spacing w:before="0" w:line="0" w:lineRule="atLeast"/>
              <w:ind w:right="0"/>
              <w:rPr>
                <w:rFonts w:ascii="Liberation Serif" w:hAnsi="Liberation Serif" w:cs="Liberation Serif"/>
                <w:b w:val="0"/>
                <w:highlight w:val="yellow"/>
              </w:rPr>
            </w:pPr>
            <w:r w:rsidRPr="007E2CA4">
              <w:rPr>
                <w:rFonts w:ascii="Liberation Serif" w:hAnsi="Liberation Serif" w:cs="Liberation Serif"/>
                <w:b w:val="0"/>
              </w:rPr>
              <w:t>27</w:t>
            </w:r>
          </w:p>
        </w:tc>
      </w:tr>
      <w:tr w:rsidR="00C83193" w:rsidRPr="00182A25" w14:paraId="5AA1CBE4"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75E9D3CE" w14:textId="77777777" w:rsidR="00C83193" w:rsidRPr="00182A25" w:rsidRDefault="00C83193" w:rsidP="00ED7309">
            <w:pPr>
              <w:widowControl/>
              <w:spacing w:before="0"/>
              <w:ind w:right="0"/>
              <w:jc w:val="left"/>
              <w:rPr>
                <w:rFonts w:ascii="Liberation Serif" w:hAnsi="Liberation Serif" w:cs="Liberation Serif"/>
                <w:b w:val="0"/>
                <w:bCs w:val="0"/>
              </w:rPr>
            </w:pPr>
            <w:r w:rsidRPr="00182A25">
              <w:rPr>
                <w:rFonts w:ascii="Liberation Serif" w:hAnsi="Liberation Serif" w:cs="Liberation Serif"/>
                <w:b w:val="0"/>
                <w:bCs w:val="0"/>
              </w:rPr>
              <w:t>МБУК "Объединение сельских клубов "Луч"</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66F7674" w14:textId="77777777" w:rsidR="00C83193" w:rsidRPr="00182A25" w:rsidRDefault="00836F6C" w:rsidP="00ED7309">
            <w:pPr>
              <w:widowControl/>
              <w:spacing w:before="0" w:line="0" w:lineRule="atLeast"/>
              <w:ind w:right="0"/>
              <w:jc w:val="left"/>
              <w:rPr>
                <w:rFonts w:ascii="Liberation Serif" w:hAnsi="Liberation Serif" w:cs="Liberation Serif"/>
                <w:b w:val="0"/>
              </w:rPr>
            </w:pPr>
            <w:r w:rsidRPr="00836F6C">
              <w:rPr>
                <w:rFonts w:ascii="Liberation Serif" w:hAnsi="Liberation Serif" w:cs="Liberation Serif"/>
                <w:b w:val="0"/>
              </w:rPr>
              <w:t>1. Деятельность учреждений клубного типа: клубов, домов и дворцов культуры, домов народного творчества</w:t>
            </w:r>
            <w:r>
              <w:rPr>
                <w:rFonts w:ascii="Liberation Serif" w:hAnsi="Liberation Serif" w:cs="Liberation Serif"/>
                <w:b w:val="0"/>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D201A48" w14:textId="77777777" w:rsidR="00C83193" w:rsidRPr="00836F6C" w:rsidRDefault="00C83193" w:rsidP="00ED7309">
            <w:pPr>
              <w:widowControl/>
              <w:spacing w:before="0" w:line="0" w:lineRule="atLeast"/>
              <w:ind w:right="0"/>
              <w:jc w:val="left"/>
              <w:rPr>
                <w:rFonts w:ascii="Liberation Serif" w:hAnsi="Liberation Serif" w:cs="Liberation Serif"/>
                <w:b w:val="0"/>
              </w:rPr>
            </w:pPr>
            <w:r w:rsidRPr="00836F6C">
              <w:rPr>
                <w:rFonts w:ascii="Liberation Serif" w:hAnsi="Liberation Serif" w:cs="Liberation Serif"/>
                <w:b w:val="0"/>
              </w:rPr>
              <w:t>Директор</w:t>
            </w:r>
          </w:p>
          <w:p w14:paraId="739D0356" w14:textId="77777777" w:rsidR="00C83193" w:rsidRPr="00836F6C" w:rsidRDefault="00C83193" w:rsidP="00ED7309">
            <w:pPr>
              <w:widowControl/>
              <w:spacing w:before="0" w:line="0" w:lineRule="atLeast"/>
              <w:ind w:right="0"/>
              <w:jc w:val="left"/>
              <w:rPr>
                <w:rFonts w:ascii="Liberation Serif" w:hAnsi="Liberation Serif" w:cs="Liberation Serif"/>
                <w:b w:val="0"/>
              </w:rPr>
            </w:pPr>
            <w:r w:rsidRPr="00836F6C">
              <w:rPr>
                <w:rFonts w:ascii="Liberation Serif" w:hAnsi="Liberation Serif" w:cs="Liberation Serif"/>
                <w:b w:val="0"/>
              </w:rPr>
              <w:t>Ринасов Евгений Геннадьевич,</w:t>
            </w:r>
          </w:p>
          <w:p w14:paraId="6995E982" w14:textId="77777777" w:rsidR="00C83193" w:rsidRPr="00836F6C" w:rsidRDefault="00C83193" w:rsidP="00ED7309">
            <w:pPr>
              <w:widowControl/>
              <w:spacing w:before="0" w:line="0" w:lineRule="atLeast"/>
              <w:ind w:right="0"/>
              <w:jc w:val="left"/>
              <w:rPr>
                <w:rFonts w:ascii="Liberation Serif" w:hAnsi="Liberation Serif" w:cs="Liberation Serif"/>
                <w:b w:val="0"/>
              </w:rPr>
            </w:pPr>
            <w:r w:rsidRPr="00836F6C">
              <w:rPr>
                <w:rFonts w:ascii="Liberation Serif" w:hAnsi="Liberation Serif" w:cs="Liberation Serif"/>
                <w:b w:val="0"/>
              </w:rPr>
              <w:t>т. 8 (34368) 9-33-34,</w:t>
            </w:r>
          </w:p>
          <w:p w14:paraId="372C1664" w14:textId="77777777" w:rsidR="00C83193" w:rsidRPr="00836F6C" w:rsidRDefault="00C83193" w:rsidP="00ED7309">
            <w:pPr>
              <w:widowControl/>
              <w:spacing w:before="0" w:line="0" w:lineRule="atLeast"/>
              <w:ind w:right="0"/>
              <w:jc w:val="left"/>
              <w:rPr>
                <w:rFonts w:ascii="Liberation Serif" w:hAnsi="Liberation Serif" w:cs="Liberation Serif"/>
              </w:rPr>
            </w:pPr>
            <w:r w:rsidRPr="00836F6C">
              <w:rPr>
                <w:rFonts w:ascii="Liberation Serif" w:hAnsi="Liberation Serif" w:cs="Liberation Serif"/>
                <w:b w:val="0"/>
              </w:rPr>
              <w:t>vp_iset_ock@mail.ru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63BEF7" w14:textId="77777777" w:rsidR="00C83193" w:rsidRPr="00836F6C" w:rsidRDefault="00836F6C" w:rsidP="00ED7309">
            <w:pPr>
              <w:widowControl/>
              <w:spacing w:before="0" w:line="0" w:lineRule="atLeast"/>
              <w:ind w:right="0"/>
              <w:rPr>
                <w:rFonts w:ascii="Liberation Serif" w:hAnsi="Liberation Serif" w:cs="Liberation Serif"/>
                <w:b w:val="0"/>
              </w:rPr>
            </w:pPr>
            <w:r w:rsidRPr="00836F6C">
              <w:rPr>
                <w:rFonts w:ascii="Liberation Serif" w:hAnsi="Liberation Serif" w:cs="Liberation Serif"/>
                <w:b w:val="0"/>
              </w:rPr>
              <w:t>27</w:t>
            </w:r>
          </w:p>
        </w:tc>
      </w:tr>
      <w:tr w:rsidR="00C83193" w:rsidRPr="00182A25" w14:paraId="2B7B7F48"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0C17D295" w14:textId="77777777" w:rsidR="00C83193" w:rsidRPr="00182A25" w:rsidRDefault="00C83193" w:rsidP="00ED7309">
            <w:pPr>
              <w:widowControl/>
              <w:spacing w:before="0"/>
              <w:ind w:right="0"/>
              <w:jc w:val="left"/>
              <w:rPr>
                <w:rFonts w:ascii="Liberation Serif" w:hAnsi="Liberation Serif" w:cs="Liberation Serif"/>
                <w:bCs w:val="0"/>
              </w:rPr>
            </w:pPr>
            <w:r w:rsidRPr="00182A25">
              <w:rPr>
                <w:rFonts w:ascii="Liberation Serif" w:hAnsi="Liberation Serif" w:cs="Liberation Serif"/>
                <w:bCs w:val="0"/>
              </w:rPr>
              <w:t>МКУ "УСМ ГО Верхняя Пышма", в том числе:</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8F64F10" w14:textId="77777777" w:rsidR="00791A49" w:rsidRPr="00791A49" w:rsidRDefault="00791A49" w:rsidP="00791A49">
            <w:pPr>
              <w:widowControl/>
              <w:spacing w:before="0" w:line="0" w:lineRule="atLeast"/>
              <w:ind w:right="0"/>
              <w:jc w:val="left"/>
              <w:rPr>
                <w:rFonts w:ascii="Liberation Serif" w:hAnsi="Liberation Serif" w:cs="Liberation Serif"/>
                <w:b w:val="0"/>
              </w:rPr>
            </w:pPr>
            <w:r w:rsidRPr="00791A49">
              <w:rPr>
                <w:rFonts w:ascii="Liberation Serif" w:hAnsi="Liberation Serif" w:cs="Liberation Serif"/>
                <w:b w:val="0"/>
              </w:rPr>
              <w:t xml:space="preserve">1. Деятельность органов местного самоуправления по управлению вопросами общего характера;   </w:t>
            </w:r>
          </w:p>
          <w:p w14:paraId="6C43BD60" w14:textId="77777777" w:rsidR="00791A49" w:rsidRPr="00791A49" w:rsidRDefault="00791A49" w:rsidP="00791A49">
            <w:pPr>
              <w:widowControl/>
              <w:spacing w:before="0" w:line="0" w:lineRule="atLeast"/>
              <w:ind w:right="0"/>
              <w:jc w:val="left"/>
              <w:rPr>
                <w:rFonts w:ascii="Liberation Serif" w:hAnsi="Liberation Serif" w:cs="Liberation Serif"/>
                <w:b w:val="0"/>
              </w:rPr>
            </w:pPr>
            <w:r w:rsidRPr="00791A49">
              <w:rPr>
                <w:rFonts w:ascii="Liberation Serif" w:hAnsi="Liberation Serif" w:cs="Liberation Serif"/>
                <w:b w:val="0"/>
              </w:rPr>
              <w:t xml:space="preserve">2. Прокат и аренда товаров для отдыха и спортивных товаров; деятельность агентств по временному трудоустройству; </w:t>
            </w:r>
          </w:p>
          <w:p w14:paraId="7DC4FE49" w14:textId="77777777" w:rsidR="00791A49" w:rsidRPr="00791A49" w:rsidRDefault="00791A49" w:rsidP="00791A49">
            <w:pPr>
              <w:widowControl/>
              <w:spacing w:before="0" w:line="0" w:lineRule="atLeast"/>
              <w:ind w:right="0"/>
              <w:jc w:val="left"/>
              <w:rPr>
                <w:rFonts w:ascii="Liberation Serif" w:hAnsi="Liberation Serif" w:cs="Liberation Serif"/>
                <w:b w:val="0"/>
              </w:rPr>
            </w:pPr>
            <w:r w:rsidRPr="00791A49">
              <w:rPr>
                <w:rFonts w:ascii="Liberation Serif" w:hAnsi="Liberation Serif" w:cs="Liberation Serif"/>
                <w:b w:val="0"/>
              </w:rPr>
              <w:t xml:space="preserve">3. Деятельность по оказанию услуг в области бухгалтерского учета; </w:t>
            </w:r>
          </w:p>
          <w:p w14:paraId="095C44D0" w14:textId="77777777" w:rsidR="00791A49" w:rsidRPr="00791A49" w:rsidRDefault="00791A49" w:rsidP="00791A49">
            <w:pPr>
              <w:widowControl/>
              <w:spacing w:before="0" w:line="0" w:lineRule="atLeast"/>
              <w:ind w:right="0"/>
              <w:jc w:val="left"/>
              <w:rPr>
                <w:rFonts w:ascii="Liberation Serif" w:hAnsi="Liberation Serif" w:cs="Liberation Serif"/>
                <w:b w:val="0"/>
              </w:rPr>
            </w:pPr>
            <w:r w:rsidRPr="00791A49">
              <w:rPr>
                <w:rFonts w:ascii="Liberation Serif" w:hAnsi="Liberation Serif" w:cs="Liberation Serif"/>
                <w:b w:val="0"/>
              </w:rPr>
              <w:t xml:space="preserve">4. Образование дополнительное детей и взрослых; деятельность в области спорта; </w:t>
            </w:r>
          </w:p>
          <w:p w14:paraId="33C890A4" w14:textId="77777777" w:rsidR="00791A49" w:rsidRPr="00791A49" w:rsidRDefault="00791A49" w:rsidP="00791A49">
            <w:pPr>
              <w:widowControl/>
              <w:spacing w:before="0" w:line="0" w:lineRule="atLeast"/>
              <w:ind w:right="0"/>
              <w:jc w:val="left"/>
              <w:rPr>
                <w:rFonts w:ascii="Liberation Serif" w:hAnsi="Liberation Serif" w:cs="Liberation Serif"/>
                <w:b w:val="0"/>
              </w:rPr>
            </w:pPr>
            <w:r w:rsidRPr="00791A49">
              <w:rPr>
                <w:rFonts w:ascii="Liberation Serif" w:hAnsi="Liberation Serif" w:cs="Liberation Serif"/>
                <w:b w:val="0"/>
              </w:rPr>
              <w:t xml:space="preserve">5. Деятельность прочих общественных организаций, не включенных в другие группировки; </w:t>
            </w:r>
          </w:p>
          <w:p w14:paraId="3061BC72" w14:textId="77777777" w:rsidR="00C83193" w:rsidRPr="00182A25" w:rsidRDefault="00791A49" w:rsidP="00791A49">
            <w:pPr>
              <w:widowControl/>
              <w:spacing w:before="0" w:line="0" w:lineRule="atLeast"/>
              <w:ind w:right="0"/>
              <w:jc w:val="left"/>
              <w:rPr>
                <w:rFonts w:ascii="Liberation Serif" w:hAnsi="Liberation Serif" w:cs="Liberation Serif"/>
              </w:rPr>
            </w:pPr>
            <w:r w:rsidRPr="00791A49">
              <w:rPr>
                <w:rFonts w:ascii="Liberation Serif" w:hAnsi="Liberation Serif" w:cs="Liberation Serif"/>
                <w:b w:val="0"/>
              </w:rPr>
              <w:lastRenderedPageBreak/>
              <w:t>6. Деятельность по перевозкам пассажиров и иных лиц автобусами.</w:t>
            </w:r>
            <w:r>
              <w:rPr>
                <w:rFonts w:ascii="Liberation Serif" w:hAnsi="Liberation Serif" w:cs="Liberation Serif"/>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087253A" w14:textId="77777777" w:rsidR="00791A49" w:rsidRPr="00791A49" w:rsidRDefault="00791A49" w:rsidP="00791A49">
            <w:pPr>
              <w:widowControl/>
              <w:spacing w:before="0" w:line="0" w:lineRule="atLeast"/>
              <w:ind w:right="0"/>
              <w:jc w:val="left"/>
              <w:rPr>
                <w:rFonts w:ascii="Liberation Serif" w:hAnsi="Liberation Serif" w:cs="Liberation Serif"/>
                <w:b w:val="0"/>
              </w:rPr>
            </w:pPr>
            <w:r w:rsidRPr="00791A49">
              <w:rPr>
                <w:rFonts w:ascii="Liberation Serif" w:hAnsi="Liberation Serif" w:cs="Liberation Serif"/>
                <w:b w:val="0"/>
              </w:rPr>
              <w:lastRenderedPageBreak/>
              <w:t>Никонова Алена Андреевна</w:t>
            </w:r>
          </w:p>
          <w:p w14:paraId="4BABE44E" w14:textId="77777777" w:rsidR="00791A49" w:rsidRPr="00791A49" w:rsidRDefault="00791A49" w:rsidP="00791A49">
            <w:pPr>
              <w:widowControl/>
              <w:spacing w:before="0" w:line="0" w:lineRule="atLeast"/>
              <w:ind w:right="0"/>
              <w:jc w:val="left"/>
              <w:rPr>
                <w:rFonts w:ascii="Liberation Serif" w:hAnsi="Liberation Serif" w:cs="Liberation Serif"/>
                <w:b w:val="0"/>
              </w:rPr>
            </w:pPr>
            <w:r w:rsidRPr="00791A49">
              <w:rPr>
                <w:rFonts w:ascii="Liberation Serif" w:hAnsi="Liberation Serif" w:cs="Liberation Serif"/>
                <w:b w:val="0"/>
              </w:rPr>
              <w:t>тел.</w:t>
            </w:r>
            <w:r>
              <w:rPr>
                <w:rFonts w:ascii="Liberation Serif" w:hAnsi="Liberation Serif" w:cs="Liberation Serif"/>
                <w:b w:val="0"/>
              </w:rPr>
              <w:t>: 8(343)68 4-04-80 (доб. 14-01)</w:t>
            </w:r>
          </w:p>
          <w:p w14:paraId="1C62740E" w14:textId="77777777" w:rsidR="00C83193" w:rsidRPr="00791A49" w:rsidRDefault="00791A49" w:rsidP="00791A49">
            <w:pPr>
              <w:widowControl/>
              <w:spacing w:before="0" w:line="0" w:lineRule="atLeast"/>
              <w:ind w:right="0"/>
              <w:jc w:val="left"/>
              <w:rPr>
                <w:rFonts w:ascii="Liberation Serif" w:hAnsi="Liberation Serif" w:cs="Liberation Serif"/>
                <w:b w:val="0"/>
                <w:highlight w:val="yellow"/>
                <w:lang w:val="en-US"/>
              </w:rPr>
            </w:pPr>
            <w:r w:rsidRPr="00791A49">
              <w:rPr>
                <w:rFonts w:ascii="Liberation Serif" w:hAnsi="Liberation Serif" w:cs="Liberation Serif"/>
                <w:b w:val="0"/>
                <w:lang w:val="en-US"/>
              </w:rPr>
              <w:t>e-mail: nikonovaaa@movp.ru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0B1043" w14:textId="77777777" w:rsidR="00C83193" w:rsidRPr="00666645" w:rsidRDefault="00791A49" w:rsidP="00ED7309">
            <w:pPr>
              <w:widowControl/>
              <w:spacing w:before="0" w:line="0" w:lineRule="atLeast"/>
              <w:ind w:right="0"/>
              <w:rPr>
                <w:rFonts w:ascii="Liberation Serif" w:hAnsi="Liberation Serif" w:cs="Liberation Serif"/>
                <w:b w:val="0"/>
                <w:highlight w:val="yellow"/>
              </w:rPr>
            </w:pPr>
            <w:r w:rsidRPr="00791A49">
              <w:rPr>
                <w:rFonts w:ascii="Liberation Serif" w:hAnsi="Liberation Serif" w:cs="Liberation Serif"/>
                <w:b w:val="0"/>
              </w:rPr>
              <w:t>26</w:t>
            </w:r>
          </w:p>
        </w:tc>
      </w:tr>
      <w:tr w:rsidR="00C83193" w:rsidRPr="00182A25" w14:paraId="430A7D60"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3BCEB5B0" w14:textId="77777777" w:rsidR="00C83193" w:rsidRPr="00182A25" w:rsidRDefault="00C83193" w:rsidP="00ED7309">
            <w:pPr>
              <w:widowControl/>
              <w:spacing w:before="0"/>
              <w:ind w:right="0"/>
              <w:jc w:val="left"/>
              <w:rPr>
                <w:rFonts w:ascii="Liberation Serif" w:hAnsi="Liberation Serif" w:cs="Liberation Serif"/>
                <w:b w:val="0"/>
                <w:bCs w:val="0"/>
              </w:rPr>
            </w:pPr>
            <w:r w:rsidRPr="00182A25">
              <w:rPr>
                <w:rFonts w:ascii="Liberation Serif" w:hAnsi="Liberation Serif" w:cs="Liberation Serif"/>
                <w:b w:val="0"/>
              </w:rPr>
              <w:t>МАУ ДО "СШ по АМС"</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41CF430" w14:textId="77777777" w:rsidR="00791A49" w:rsidRPr="00791A49" w:rsidRDefault="00791A49" w:rsidP="00791A49">
            <w:pPr>
              <w:widowControl/>
              <w:spacing w:before="0" w:line="0" w:lineRule="atLeast"/>
              <w:ind w:right="0"/>
              <w:jc w:val="left"/>
              <w:rPr>
                <w:rFonts w:ascii="Liberation Serif" w:hAnsi="Liberation Serif" w:cs="Liberation Serif"/>
                <w:b w:val="0"/>
              </w:rPr>
            </w:pPr>
            <w:r w:rsidRPr="00791A49">
              <w:rPr>
                <w:rFonts w:ascii="Liberation Serif" w:hAnsi="Liberation Serif" w:cs="Liberation Serif"/>
                <w:b w:val="0"/>
              </w:rPr>
              <w:t>1. Спортивная подготовка по неолимпийским видам спорта: автомобильный спорт, мотоциклетный спорт;</w:t>
            </w:r>
          </w:p>
          <w:p w14:paraId="65D08158" w14:textId="77777777" w:rsidR="00791A49" w:rsidRPr="00791A49" w:rsidRDefault="00791A49" w:rsidP="00791A49">
            <w:pPr>
              <w:widowControl/>
              <w:spacing w:before="0" w:line="0" w:lineRule="atLeast"/>
              <w:ind w:right="0"/>
              <w:jc w:val="left"/>
              <w:rPr>
                <w:rFonts w:ascii="Liberation Serif" w:hAnsi="Liberation Serif" w:cs="Liberation Serif"/>
                <w:b w:val="0"/>
              </w:rPr>
            </w:pPr>
            <w:r w:rsidRPr="00791A49">
              <w:rPr>
                <w:rFonts w:ascii="Liberation Serif" w:hAnsi="Liberation Serif" w:cs="Liberation Serif"/>
                <w:b w:val="0"/>
              </w:rPr>
              <w:t>2. Обеспечение участия лиц, проходящих спортивную подготовку, в спортивных соревнованиях;</w:t>
            </w:r>
          </w:p>
          <w:p w14:paraId="0AFEF7BF" w14:textId="77777777" w:rsidR="00791A49" w:rsidRPr="00791A49" w:rsidRDefault="00791A49" w:rsidP="00791A49">
            <w:pPr>
              <w:widowControl/>
              <w:spacing w:before="0" w:line="0" w:lineRule="atLeast"/>
              <w:ind w:right="0"/>
              <w:jc w:val="left"/>
              <w:rPr>
                <w:rFonts w:ascii="Liberation Serif" w:hAnsi="Liberation Serif" w:cs="Liberation Serif"/>
                <w:b w:val="0"/>
              </w:rPr>
            </w:pPr>
            <w:r w:rsidRPr="00791A49">
              <w:rPr>
                <w:rFonts w:ascii="Liberation Serif" w:hAnsi="Liberation Serif" w:cs="Liberation Serif"/>
                <w:b w:val="0"/>
              </w:rPr>
              <w:t>3. Обеспечение доступа к объектам спорта;</w:t>
            </w:r>
          </w:p>
          <w:p w14:paraId="727307A4" w14:textId="77777777" w:rsidR="00791A49" w:rsidRPr="00791A49" w:rsidRDefault="00791A49" w:rsidP="00791A49">
            <w:pPr>
              <w:widowControl/>
              <w:spacing w:before="0" w:line="0" w:lineRule="atLeast"/>
              <w:ind w:right="0"/>
              <w:jc w:val="left"/>
              <w:rPr>
                <w:rFonts w:ascii="Liberation Serif" w:hAnsi="Liberation Serif" w:cs="Liberation Serif"/>
                <w:b w:val="0"/>
              </w:rPr>
            </w:pPr>
            <w:r w:rsidRPr="00791A49">
              <w:rPr>
                <w:rFonts w:ascii="Liberation Serif" w:hAnsi="Liberation Serif" w:cs="Liberation Serif"/>
                <w:b w:val="0"/>
              </w:rPr>
              <w:t>4. Обеспечение участия в официальных физкультурных (физкультурно-оздоровительных) мероприятиях;</w:t>
            </w:r>
          </w:p>
          <w:p w14:paraId="41F913B1" w14:textId="77777777" w:rsidR="00C83193" w:rsidRPr="00182A25" w:rsidRDefault="00791A49" w:rsidP="00791A49">
            <w:pPr>
              <w:widowControl/>
              <w:spacing w:before="0" w:line="0" w:lineRule="atLeast"/>
              <w:ind w:right="0"/>
              <w:jc w:val="left"/>
              <w:rPr>
                <w:rFonts w:ascii="Liberation Serif" w:hAnsi="Liberation Serif" w:cs="Liberation Serif"/>
                <w:b w:val="0"/>
              </w:rPr>
            </w:pPr>
            <w:r w:rsidRPr="00791A49">
              <w:rPr>
                <w:rFonts w:ascii="Liberation Serif" w:hAnsi="Liberation Serif" w:cs="Liberation Serif"/>
                <w:b w:val="0"/>
              </w:rPr>
              <w:t>5. Организация и обеспечение отдыха детей городского округа Верхняя Пышма</w:t>
            </w:r>
            <w:r>
              <w:rPr>
                <w:rFonts w:ascii="Liberation Serif" w:hAnsi="Liberation Serif" w:cs="Liberation Serif"/>
                <w:b w:val="0"/>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B75438C" w14:textId="77777777" w:rsidR="00791A49" w:rsidRPr="00791A49" w:rsidRDefault="00791A49" w:rsidP="00791A49">
            <w:pPr>
              <w:widowControl/>
              <w:spacing w:before="0" w:line="0" w:lineRule="atLeast"/>
              <w:ind w:right="0"/>
              <w:jc w:val="left"/>
              <w:rPr>
                <w:rFonts w:ascii="Liberation Serif" w:hAnsi="Liberation Serif" w:cs="Liberation Serif"/>
                <w:b w:val="0"/>
              </w:rPr>
            </w:pPr>
            <w:r w:rsidRPr="00791A49">
              <w:rPr>
                <w:rFonts w:ascii="Liberation Serif" w:hAnsi="Liberation Serif" w:cs="Liberation Serif"/>
                <w:b w:val="0"/>
              </w:rPr>
              <w:t>Карпов Дмитрий Геннадьевич</w:t>
            </w:r>
          </w:p>
          <w:p w14:paraId="2CAD07F6" w14:textId="77777777" w:rsidR="00791A49" w:rsidRPr="00791A49" w:rsidRDefault="00791A49" w:rsidP="00791A49">
            <w:pPr>
              <w:widowControl/>
              <w:spacing w:before="0" w:line="0" w:lineRule="atLeast"/>
              <w:ind w:right="0"/>
              <w:jc w:val="left"/>
              <w:rPr>
                <w:rFonts w:ascii="Liberation Serif" w:hAnsi="Liberation Serif" w:cs="Liberation Serif"/>
                <w:b w:val="0"/>
              </w:rPr>
            </w:pPr>
            <w:r w:rsidRPr="00791A49">
              <w:rPr>
                <w:rFonts w:ascii="Liberation Serif" w:hAnsi="Liberation Serif" w:cs="Liberation Serif"/>
                <w:b w:val="0"/>
              </w:rPr>
              <w:t>тел.: 8(343)68 3-99-60</w:t>
            </w:r>
          </w:p>
          <w:p w14:paraId="05172164" w14:textId="77777777" w:rsidR="00C83193" w:rsidRPr="00C05863" w:rsidRDefault="00791A49" w:rsidP="00791A49">
            <w:pPr>
              <w:widowControl/>
              <w:spacing w:before="0" w:line="0" w:lineRule="atLeast"/>
              <w:ind w:right="0"/>
              <w:jc w:val="left"/>
              <w:rPr>
                <w:rFonts w:ascii="Liberation Serif" w:hAnsi="Liberation Serif" w:cs="Liberation Serif"/>
                <w:b w:val="0"/>
                <w:highlight w:val="yellow"/>
              </w:rPr>
            </w:pPr>
            <w:r w:rsidRPr="00791A49">
              <w:rPr>
                <w:rFonts w:ascii="Liberation Serif" w:hAnsi="Liberation Serif" w:cs="Liberation Serif"/>
                <w:b w:val="0"/>
                <w:lang w:val="en-US"/>
              </w:rPr>
              <w:t>e</w:t>
            </w:r>
            <w:r w:rsidRPr="00C05863">
              <w:rPr>
                <w:rFonts w:ascii="Liberation Serif" w:hAnsi="Liberation Serif" w:cs="Liberation Serif"/>
                <w:b w:val="0"/>
              </w:rPr>
              <w:t>-</w:t>
            </w:r>
            <w:r w:rsidRPr="00791A49">
              <w:rPr>
                <w:rFonts w:ascii="Liberation Serif" w:hAnsi="Liberation Serif" w:cs="Liberation Serif"/>
                <w:b w:val="0"/>
                <w:lang w:val="en-US"/>
              </w:rPr>
              <w:t>mail</w:t>
            </w:r>
            <w:r w:rsidRPr="00C05863">
              <w:rPr>
                <w:rFonts w:ascii="Liberation Serif" w:hAnsi="Liberation Serif" w:cs="Liberation Serif"/>
                <w:b w:val="0"/>
              </w:rPr>
              <w:t xml:space="preserve">: </w:t>
            </w:r>
            <w:r w:rsidRPr="00791A49">
              <w:rPr>
                <w:rFonts w:ascii="Liberation Serif" w:hAnsi="Liberation Serif" w:cs="Liberation Serif"/>
                <w:b w:val="0"/>
                <w:lang w:val="en-US"/>
              </w:rPr>
              <w:t>dusth</w:t>
            </w:r>
            <w:r w:rsidRPr="00C05863">
              <w:rPr>
                <w:rFonts w:ascii="Liberation Serif" w:hAnsi="Liberation Serif" w:cs="Liberation Serif"/>
                <w:b w:val="0"/>
              </w:rPr>
              <w:t>@</w:t>
            </w:r>
            <w:r w:rsidRPr="00791A49">
              <w:rPr>
                <w:rFonts w:ascii="Liberation Serif" w:hAnsi="Liberation Serif" w:cs="Liberation Serif"/>
                <w:b w:val="0"/>
                <w:lang w:val="en-US"/>
              </w:rPr>
              <w:t>yandex</w:t>
            </w:r>
            <w:r w:rsidRPr="00C05863">
              <w:rPr>
                <w:rFonts w:ascii="Liberation Serif" w:hAnsi="Liberation Serif" w:cs="Liberation Serif"/>
                <w:b w:val="0"/>
              </w:rPr>
              <w:t>.</w:t>
            </w:r>
            <w:r w:rsidRPr="00791A49">
              <w:rPr>
                <w:rFonts w:ascii="Liberation Serif" w:hAnsi="Liberation Serif" w:cs="Liberation Serif"/>
                <w:b w:val="0"/>
                <w:lang w:val="en-US"/>
              </w:rPr>
              <w:t>ru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68B592" w14:textId="77777777" w:rsidR="00C83193" w:rsidRPr="00791A49" w:rsidRDefault="00791A49" w:rsidP="00ED7309">
            <w:pPr>
              <w:widowControl/>
              <w:spacing w:before="0" w:line="0" w:lineRule="atLeast"/>
              <w:ind w:right="0"/>
              <w:rPr>
                <w:rFonts w:ascii="Liberation Serif" w:hAnsi="Liberation Serif" w:cs="Liberation Serif"/>
                <w:b w:val="0"/>
              </w:rPr>
            </w:pPr>
            <w:r w:rsidRPr="00791A49">
              <w:rPr>
                <w:rFonts w:ascii="Liberation Serif" w:hAnsi="Liberation Serif" w:cs="Liberation Serif"/>
                <w:b w:val="0"/>
              </w:rPr>
              <w:t>75,1</w:t>
            </w:r>
          </w:p>
        </w:tc>
      </w:tr>
      <w:tr w:rsidR="00C83193" w:rsidRPr="00182A25" w14:paraId="45617A0D"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0478B5D4" w14:textId="77777777" w:rsidR="00C83193" w:rsidRPr="00182A25" w:rsidRDefault="00C83193" w:rsidP="00ED7309">
            <w:pPr>
              <w:spacing w:before="0"/>
              <w:ind w:right="198"/>
              <w:jc w:val="left"/>
              <w:rPr>
                <w:rFonts w:ascii="Liberation Serif" w:hAnsi="Liberation Serif" w:cs="Liberation Serif"/>
                <w:b w:val="0"/>
              </w:rPr>
            </w:pPr>
            <w:r w:rsidRPr="00182A25">
              <w:rPr>
                <w:rFonts w:ascii="Liberation Serif" w:hAnsi="Liberation Serif" w:cs="Liberation Serif"/>
                <w:b w:val="0"/>
              </w:rPr>
              <w:t>МАУ ДО "ДЮЦ "Алые паруса"</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25E43359" w14:textId="77777777" w:rsidR="00791A49" w:rsidRPr="00791A49" w:rsidRDefault="00791A49" w:rsidP="00791A49">
            <w:pPr>
              <w:widowControl/>
              <w:spacing w:before="0" w:line="0" w:lineRule="atLeast"/>
              <w:ind w:right="0"/>
              <w:jc w:val="left"/>
              <w:rPr>
                <w:rFonts w:ascii="Liberation Serif" w:hAnsi="Liberation Serif" w:cs="Liberation Serif"/>
                <w:b w:val="0"/>
              </w:rPr>
            </w:pPr>
            <w:r w:rsidRPr="00791A49">
              <w:rPr>
                <w:rFonts w:ascii="Liberation Serif" w:hAnsi="Liberation Serif" w:cs="Liberation Serif"/>
                <w:b w:val="0"/>
              </w:rPr>
              <w:t>1. Реализация дополнительных общеобразовательных-общеразвивающих программ;</w:t>
            </w:r>
          </w:p>
          <w:p w14:paraId="3E92B30D" w14:textId="77777777" w:rsidR="00791A49" w:rsidRPr="00791A49" w:rsidRDefault="00791A49" w:rsidP="00791A49">
            <w:pPr>
              <w:widowControl/>
              <w:spacing w:before="0" w:line="0" w:lineRule="atLeast"/>
              <w:ind w:right="0"/>
              <w:jc w:val="left"/>
              <w:rPr>
                <w:rFonts w:ascii="Liberation Serif" w:hAnsi="Liberation Serif" w:cs="Liberation Serif"/>
                <w:b w:val="0"/>
              </w:rPr>
            </w:pPr>
            <w:r w:rsidRPr="00791A49">
              <w:rPr>
                <w:rFonts w:ascii="Liberation Serif" w:hAnsi="Liberation Serif" w:cs="Liberation Serif"/>
                <w:b w:val="0"/>
              </w:rPr>
              <w:t>2. Организация отдыха и оздоровления детей и подростков в каникулярное время;</w:t>
            </w:r>
          </w:p>
          <w:p w14:paraId="1CEBCBC6" w14:textId="77777777" w:rsidR="00C83193" w:rsidRPr="00182A25" w:rsidRDefault="00791A49" w:rsidP="00791A49">
            <w:pPr>
              <w:widowControl/>
              <w:spacing w:before="0" w:line="0" w:lineRule="atLeast"/>
              <w:ind w:right="0"/>
              <w:jc w:val="left"/>
              <w:rPr>
                <w:rFonts w:ascii="Liberation Serif" w:hAnsi="Liberation Serif" w:cs="Liberation Serif"/>
                <w:b w:val="0"/>
              </w:rPr>
            </w:pPr>
            <w:r w:rsidRPr="00791A49">
              <w:rPr>
                <w:rFonts w:ascii="Liberation Serif" w:hAnsi="Liberation Serif" w:cs="Liberation Serif"/>
                <w:b w:val="0"/>
              </w:rPr>
              <w:t>3. Деятельность по организации отдыха, развлечений, культуры и спорта.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CF51A70" w14:textId="77777777" w:rsidR="00791A49" w:rsidRPr="00791A49" w:rsidRDefault="00791A49" w:rsidP="00791A49">
            <w:pPr>
              <w:widowControl/>
              <w:spacing w:before="0" w:line="0" w:lineRule="atLeast"/>
              <w:ind w:right="0"/>
              <w:jc w:val="left"/>
              <w:rPr>
                <w:rFonts w:ascii="Liberation Serif" w:hAnsi="Liberation Serif" w:cs="Liberation Serif"/>
                <w:b w:val="0"/>
              </w:rPr>
            </w:pPr>
            <w:r w:rsidRPr="00791A49">
              <w:rPr>
                <w:rFonts w:ascii="Liberation Serif" w:hAnsi="Liberation Serif" w:cs="Liberation Serif"/>
                <w:b w:val="0"/>
              </w:rPr>
              <w:t>Мосиенко Галина Анатольевна</w:t>
            </w:r>
          </w:p>
          <w:p w14:paraId="0203F450" w14:textId="77777777" w:rsidR="00791A49" w:rsidRPr="00791A49" w:rsidRDefault="00791A49" w:rsidP="00791A49">
            <w:pPr>
              <w:widowControl/>
              <w:spacing w:before="0" w:line="0" w:lineRule="atLeast"/>
              <w:ind w:right="0"/>
              <w:jc w:val="left"/>
              <w:rPr>
                <w:rFonts w:ascii="Liberation Serif" w:hAnsi="Liberation Serif" w:cs="Liberation Serif"/>
                <w:b w:val="0"/>
              </w:rPr>
            </w:pPr>
            <w:r w:rsidRPr="00791A49">
              <w:rPr>
                <w:rFonts w:ascii="Liberation Serif" w:hAnsi="Liberation Serif" w:cs="Liberation Serif"/>
                <w:b w:val="0"/>
              </w:rPr>
              <w:t>тел.: 8(343)68 4-00-47</w:t>
            </w:r>
          </w:p>
          <w:p w14:paraId="6CC04853" w14:textId="77777777" w:rsidR="00C83193" w:rsidRPr="00C05863" w:rsidRDefault="00791A49" w:rsidP="00791A49">
            <w:pPr>
              <w:widowControl/>
              <w:spacing w:before="0" w:line="0" w:lineRule="atLeast"/>
              <w:ind w:right="0"/>
              <w:jc w:val="left"/>
              <w:rPr>
                <w:rFonts w:ascii="Liberation Serif" w:hAnsi="Liberation Serif" w:cs="Liberation Serif"/>
                <w:b w:val="0"/>
                <w:highlight w:val="yellow"/>
              </w:rPr>
            </w:pPr>
            <w:r w:rsidRPr="00791A49">
              <w:rPr>
                <w:rFonts w:ascii="Liberation Serif" w:hAnsi="Liberation Serif" w:cs="Liberation Serif"/>
                <w:b w:val="0"/>
                <w:lang w:val="en-US"/>
              </w:rPr>
              <w:t>e</w:t>
            </w:r>
            <w:r w:rsidRPr="00C05863">
              <w:rPr>
                <w:rFonts w:ascii="Liberation Serif" w:hAnsi="Liberation Serif" w:cs="Liberation Serif"/>
                <w:b w:val="0"/>
              </w:rPr>
              <w:t>-</w:t>
            </w:r>
            <w:r w:rsidRPr="00791A49">
              <w:rPr>
                <w:rFonts w:ascii="Liberation Serif" w:hAnsi="Liberation Serif" w:cs="Liberation Serif"/>
                <w:b w:val="0"/>
                <w:lang w:val="en-US"/>
              </w:rPr>
              <w:t>mail</w:t>
            </w:r>
            <w:r w:rsidRPr="00C05863">
              <w:rPr>
                <w:rFonts w:ascii="Liberation Serif" w:hAnsi="Liberation Serif" w:cs="Liberation Serif"/>
                <w:b w:val="0"/>
              </w:rPr>
              <w:t xml:space="preserve">: </w:t>
            </w:r>
            <w:r w:rsidRPr="00791A49">
              <w:rPr>
                <w:rFonts w:ascii="Liberation Serif" w:hAnsi="Liberation Serif" w:cs="Liberation Serif"/>
                <w:b w:val="0"/>
                <w:lang w:val="en-US"/>
              </w:rPr>
              <w:t>mdc</w:t>
            </w:r>
            <w:r w:rsidRPr="00C05863">
              <w:rPr>
                <w:rFonts w:ascii="Liberation Serif" w:hAnsi="Liberation Serif" w:cs="Liberation Serif"/>
                <w:b w:val="0"/>
              </w:rPr>
              <w:t>_</w:t>
            </w:r>
            <w:r w:rsidRPr="00791A49">
              <w:rPr>
                <w:rFonts w:ascii="Liberation Serif" w:hAnsi="Liberation Serif" w:cs="Liberation Serif"/>
                <w:b w:val="0"/>
                <w:lang w:val="en-US"/>
              </w:rPr>
              <w:t>a</w:t>
            </w:r>
            <w:r w:rsidRPr="00C05863">
              <w:rPr>
                <w:rFonts w:ascii="Liberation Serif" w:hAnsi="Liberation Serif" w:cs="Liberation Serif"/>
                <w:b w:val="0"/>
              </w:rPr>
              <w:t>.</w:t>
            </w:r>
            <w:r w:rsidRPr="00791A49">
              <w:rPr>
                <w:rFonts w:ascii="Liberation Serif" w:hAnsi="Liberation Serif" w:cs="Liberation Serif"/>
                <w:b w:val="0"/>
                <w:lang w:val="en-US"/>
              </w:rPr>
              <w:t>parusa</w:t>
            </w:r>
            <w:r w:rsidRPr="00C05863">
              <w:rPr>
                <w:rFonts w:ascii="Liberation Serif" w:hAnsi="Liberation Serif" w:cs="Liberation Serif"/>
                <w:b w:val="0"/>
              </w:rPr>
              <w:t>@</w:t>
            </w:r>
            <w:r w:rsidRPr="00791A49">
              <w:rPr>
                <w:rFonts w:ascii="Liberation Serif" w:hAnsi="Liberation Serif" w:cs="Liberation Serif"/>
                <w:b w:val="0"/>
                <w:lang w:val="en-US"/>
              </w:rPr>
              <w:t>mail</w:t>
            </w:r>
            <w:r w:rsidRPr="00C05863">
              <w:rPr>
                <w:rFonts w:ascii="Liberation Serif" w:hAnsi="Liberation Serif" w:cs="Liberation Serif"/>
                <w:b w:val="0"/>
              </w:rPr>
              <w:t>.</w:t>
            </w:r>
            <w:r w:rsidRPr="00791A49">
              <w:rPr>
                <w:rFonts w:ascii="Liberation Serif" w:hAnsi="Liberation Serif" w:cs="Liberation Serif"/>
                <w:b w:val="0"/>
                <w:lang w:val="en-US"/>
              </w:rPr>
              <w:t>ru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7A378E4" w14:textId="77777777" w:rsidR="00C83193" w:rsidRPr="00791A49" w:rsidRDefault="00791A49" w:rsidP="00ED7309">
            <w:pPr>
              <w:widowControl/>
              <w:spacing w:before="0" w:line="0" w:lineRule="atLeast"/>
              <w:ind w:right="0"/>
              <w:rPr>
                <w:rFonts w:ascii="Liberation Serif" w:hAnsi="Liberation Serif" w:cs="Liberation Serif"/>
                <w:b w:val="0"/>
              </w:rPr>
            </w:pPr>
            <w:r w:rsidRPr="00791A49">
              <w:rPr>
                <w:rFonts w:ascii="Liberation Serif" w:hAnsi="Liberation Serif" w:cs="Liberation Serif"/>
                <w:b w:val="0"/>
              </w:rPr>
              <w:t>38,5</w:t>
            </w:r>
          </w:p>
        </w:tc>
      </w:tr>
      <w:tr w:rsidR="00C83193" w:rsidRPr="00182A25" w14:paraId="659BB513"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4794198B" w14:textId="77777777" w:rsidR="00C83193" w:rsidRPr="00182A25" w:rsidRDefault="00C83193" w:rsidP="00ED7309">
            <w:pPr>
              <w:spacing w:before="0"/>
              <w:ind w:right="198"/>
              <w:jc w:val="left"/>
              <w:rPr>
                <w:rFonts w:ascii="Liberation Serif" w:hAnsi="Liberation Serif" w:cs="Liberation Serif"/>
                <w:b w:val="0"/>
              </w:rPr>
            </w:pPr>
            <w:r w:rsidRPr="00182A25">
              <w:rPr>
                <w:rFonts w:ascii="Liberation Serif" w:hAnsi="Liberation Serif" w:cs="Liberation Serif"/>
                <w:b w:val="0"/>
              </w:rPr>
              <w:t>МАУ ДО "СШ ЕДИНОБОРСТВ"</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17A4B4A7" w14:textId="77777777" w:rsidR="00791A49" w:rsidRPr="00791A49" w:rsidRDefault="00791A49" w:rsidP="00791A49">
            <w:pPr>
              <w:widowControl/>
              <w:spacing w:before="0" w:line="0" w:lineRule="atLeast"/>
              <w:ind w:right="0"/>
              <w:jc w:val="left"/>
              <w:rPr>
                <w:rFonts w:ascii="Liberation Serif" w:hAnsi="Liberation Serif" w:cs="Liberation Serif"/>
                <w:b w:val="0"/>
              </w:rPr>
            </w:pPr>
            <w:r w:rsidRPr="00791A49">
              <w:rPr>
                <w:rFonts w:ascii="Liberation Serif" w:hAnsi="Liberation Serif" w:cs="Liberation Serif"/>
                <w:b w:val="0"/>
              </w:rPr>
              <w:t xml:space="preserve">1. Деятельность спортивных объектов; </w:t>
            </w:r>
          </w:p>
          <w:p w14:paraId="24B32544" w14:textId="77777777" w:rsidR="00791A49" w:rsidRPr="00791A49" w:rsidRDefault="00791A49" w:rsidP="00791A49">
            <w:pPr>
              <w:widowControl/>
              <w:spacing w:before="0" w:line="0" w:lineRule="atLeast"/>
              <w:ind w:right="0"/>
              <w:jc w:val="left"/>
              <w:rPr>
                <w:rFonts w:ascii="Liberation Serif" w:hAnsi="Liberation Serif" w:cs="Liberation Serif"/>
                <w:b w:val="0"/>
              </w:rPr>
            </w:pPr>
            <w:r w:rsidRPr="00791A49">
              <w:rPr>
                <w:rFonts w:ascii="Liberation Serif" w:hAnsi="Liberation Serif" w:cs="Liberation Serif"/>
                <w:b w:val="0"/>
              </w:rPr>
              <w:t xml:space="preserve">2. Деятельность в области спорта прочая; </w:t>
            </w:r>
          </w:p>
          <w:p w14:paraId="07A956D5" w14:textId="77777777" w:rsidR="00791A49" w:rsidRPr="00791A49" w:rsidRDefault="00791A49" w:rsidP="00791A49">
            <w:pPr>
              <w:widowControl/>
              <w:spacing w:before="0" w:line="0" w:lineRule="atLeast"/>
              <w:ind w:right="0"/>
              <w:jc w:val="left"/>
              <w:rPr>
                <w:rFonts w:ascii="Liberation Serif" w:hAnsi="Liberation Serif" w:cs="Liberation Serif"/>
                <w:b w:val="0"/>
              </w:rPr>
            </w:pPr>
            <w:r w:rsidRPr="00791A49">
              <w:rPr>
                <w:rFonts w:ascii="Liberation Serif" w:hAnsi="Liberation Serif" w:cs="Liberation Serif"/>
                <w:b w:val="0"/>
              </w:rPr>
              <w:t xml:space="preserve">3. Деятельность танцплощадок, дискотек, школ танцев; </w:t>
            </w:r>
          </w:p>
          <w:p w14:paraId="0674D48B" w14:textId="77777777" w:rsidR="00791A49" w:rsidRPr="00791A49" w:rsidRDefault="00791A49" w:rsidP="00791A49">
            <w:pPr>
              <w:widowControl/>
              <w:spacing w:before="0" w:line="0" w:lineRule="atLeast"/>
              <w:ind w:right="0"/>
              <w:jc w:val="left"/>
              <w:rPr>
                <w:rFonts w:ascii="Liberation Serif" w:hAnsi="Liberation Serif" w:cs="Liberation Serif"/>
                <w:b w:val="0"/>
              </w:rPr>
            </w:pPr>
            <w:r w:rsidRPr="00791A49">
              <w:rPr>
                <w:rFonts w:ascii="Liberation Serif" w:hAnsi="Liberation Serif" w:cs="Liberation Serif"/>
                <w:b w:val="0"/>
              </w:rPr>
              <w:t xml:space="preserve">4. Деятельность зрелищно-развлекательная прочая, не включенная в другие группировки; </w:t>
            </w:r>
          </w:p>
          <w:p w14:paraId="4B0A7D96" w14:textId="77777777" w:rsidR="00791A49" w:rsidRPr="00791A49" w:rsidRDefault="00791A49" w:rsidP="00791A49">
            <w:pPr>
              <w:widowControl/>
              <w:spacing w:before="0" w:line="0" w:lineRule="atLeast"/>
              <w:ind w:right="0"/>
              <w:jc w:val="left"/>
              <w:rPr>
                <w:rFonts w:ascii="Liberation Serif" w:hAnsi="Liberation Serif" w:cs="Liberation Serif"/>
                <w:b w:val="0"/>
              </w:rPr>
            </w:pPr>
            <w:r w:rsidRPr="00791A49">
              <w:rPr>
                <w:rFonts w:ascii="Liberation Serif" w:hAnsi="Liberation Serif" w:cs="Liberation Serif"/>
                <w:b w:val="0"/>
              </w:rPr>
              <w:t xml:space="preserve">5. Деятельность физкультурно-оздоровительная; </w:t>
            </w:r>
          </w:p>
          <w:p w14:paraId="6C80B9F5" w14:textId="77777777" w:rsidR="00791A49" w:rsidRPr="00791A49" w:rsidRDefault="00791A49" w:rsidP="00791A49">
            <w:pPr>
              <w:widowControl/>
              <w:spacing w:before="0" w:line="0" w:lineRule="atLeast"/>
              <w:ind w:right="0"/>
              <w:jc w:val="left"/>
              <w:rPr>
                <w:rFonts w:ascii="Liberation Serif" w:hAnsi="Liberation Serif" w:cs="Liberation Serif"/>
                <w:b w:val="0"/>
              </w:rPr>
            </w:pPr>
            <w:r w:rsidRPr="00791A49">
              <w:rPr>
                <w:rFonts w:ascii="Liberation Serif" w:hAnsi="Liberation Serif" w:cs="Liberation Serif"/>
                <w:b w:val="0"/>
              </w:rPr>
              <w:t xml:space="preserve">6. Торговля розничная безалкогольными напитками в специализированных магазинах; </w:t>
            </w:r>
          </w:p>
          <w:p w14:paraId="216ADD5F" w14:textId="77777777" w:rsidR="00791A49" w:rsidRPr="00791A49" w:rsidRDefault="00791A49" w:rsidP="00791A49">
            <w:pPr>
              <w:widowControl/>
              <w:spacing w:before="0" w:line="0" w:lineRule="atLeast"/>
              <w:ind w:right="0"/>
              <w:jc w:val="left"/>
              <w:rPr>
                <w:rFonts w:ascii="Liberation Serif" w:hAnsi="Liberation Serif" w:cs="Liberation Serif"/>
                <w:b w:val="0"/>
              </w:rPr>
            </w:pPr>
            <w:r w:rsidRPr="00791A49">
              <w:rPr>
                <w:rFonts w:ascii="Liberation Serif" w:hAnsi="Liberation Serif" w:cs="Liberation Serif"/>
                <w:b w:val="0"/>
              </w:rPr>
              <w:t xml:space="preserve">7. Торговля розничная прочими пищевыми продуктами в специализированных магазинах; </w:t>
            </w:r>
          </w:p>
          <w:p w14:paraId="1BBB589C" w14:textId="77777777" w:rsidR="00791A49" w:rsidRPr="00791A49" w:rsidRDefault="00791A49" w:rsidP="00791A49">
            <w:pPr>
              <w:widowControl/>
              <w:spacing w:before="0" w:line="0" w:lineRule="atLeast"/>
              <w:ind w:right="0"/>
              <w:jc w:val="left"/>
              <w:rPr>
                <w:rFonts w:ascii="Liberation Serif" w:hAnsi="Liberation Serif" w:cs="Liberation Serif"/>
                <w:b w:val="0"/>
              </w:rPr>
            </w:pPr>
            <w:r w:rsidRPr="00791A49">
              <w:rPr>
                <w:rFonts w:ascii="Liberation Serif" w:hAnsi="Liberation Serif" w:cs="Liberation Serif"/>
                <w:b w:val="0"/>
              </w:rPr>
              <w:t xml:space="preserve">8. Торговля розничная чаем, кофе, какао в специализированных магазинах; </w:t>
            </w:r>
          </w:p>
          <w:p w14:paraId="7D431D01" w14:textId="77777777" w:rsidR="00791A49" w:rsidRPr="00791A49" w:rsidRDefault="00791A49" w:rsidP="00791A49">
            <w:pPr>
              <w:widowControl/>
              <w:spacing w:before="0" w:line="0" w:lineRule="atLeast"/>
              <w:ind w:right="0"/>
              <w:jc w:val="left"/>
              <w:rPr>
                <w:rFonts w:ascii="Liberation Serif" w:hAnsi="Liberation Serif" w:cs="Liberation Serif"/>
                <w:b w:val="0"/>
              </w:rPr>
            </w:pPr>
            <w:r w:rsidRPr="00791A49">
              <w:rPr>
                <w:rFonts w:ascii="Liberation Serif" w:hAnsi="Liberation Serif" w:cs="Liberation Serif"/>
                <w:b w:val="0"/>
              </w:rPr>
              <w:t xml:space="preserve">9. Торговля розничная газетами и журналами в специализированных магазинах; </w:t>
            </w:r>
          </w:p>
          <w:p w14:paraId="12BCA262" w14:textId="77777777" w:rsidR="00791A49" w:rsidRPr="00791A49" w:rsidRDefault="00791A49" w:rsidP="00791A49">
            <w:pPr>
              <w:widowControl/>
              <w:spacing w:before="0" w:line="0" w:lineRule="atLeast"/>
              <w:ind w:right="0"/>
              <w:jc w:val="left"/>
              <w:rPr>
                <w:rFonts w:ascii="Liberation Serif" w:hAnsi="Liberation Serif" w:cs="Liberation Serif"/>
                <w:b w:val="0"/>
              </w:rPr>
            </w:pPr>
            <w:r w:rsidRPr="00791A49">
              <w:rPr>
                <w:rFonts w:ascii="Liberation Serif" w:hAnsi="Liberation Serif" w:cs="Liberation Serif"/>
                <w:b w:val="0"/>
              </w:rPr>
              <w:t xml:space="preserve">10. Торговля розничная спортивным оборудованием и спортивными товарами в специализированных магазинах; </w:t>
            </w:r>
          </w:p>
          <w:p w14:paraId="69AE362F" w14:textId="77777777" w:rsidR="00791A49" w:rsidRPr="00791A49" w:rsidRDefault="00791A49" w:rsidP="00791A49">
            <w:pPr>
              <w:widowControl/>
              <w:spacing w:before="0" w:line="0" w:lineRule="atLeast"/>
              <w:ind w:right="0"/>
              <w:jc w:val="left"/>
              <w:rPr>
                <w:rFonts w:ascii="Liberation Serif" w:hAnsi="Liberation Serif" w:cs="Liberation Serif"/>
                <w:b w:val="0"/>
              </w:rPr>
            </w:pPr>
            <w:r w:rsidRPr="00791A49">
              <w:rPr>
                <w:rFonts w:ascii="Liberation Serif" w:hAnsi="Liberation Serif" w:cs="Liberation Serif"/>
                <w:b w:val="0"/>
              </w:rPr>
              <w:t xml:space="preserve">11. Торговля розничная играми и игрушками в специализированных магазинах; </w:t>
            </w:r>
          </w:p>
          <w:p w14:paraId="5B6185D6" w14:textId="77777777" w:rsidR="00791A49" w:rsidRPr="00791A49" w:rsidRDefault="00791A49" w:rsidP="00791A49">
            <w:pPr>
              <w:widowControl/>
              <w:spacing w:before="0" w:line="0" w:lineRule="atLeast"/>
              <w:ind w:right="0"/>
              <w:jc w:val="left"/>
              <w:rPr>
                <w:rFonts w:ascii="Liberation Serif" w:hAnsi="Liberation Serif" w:cs="Liberation Serif"/>
                <w:b w:val="0"/>
              </w:rPr>
            </w:pPr>
            <w:r w:rsidRPr="00791A49">
              <w:rPr>
                <w:rFonts w:ascii="Liberation Serif" w:hAnsi="Liberation Serif" w:cs="Liberation Serif"/>
                <w:b w:val="0"/>
              </w:rPr>
              <w:lastRenderedPageBreak/>
              <w:t xml:space="preserve">12. Торговля розничная спортивной одеждой в специализированных магазинах; </w:t>
            </w:r>
          </w:p>
          <w:p w14:paraId="475837A3" w14:textId="77777777" w:rsidR="00791A49" w:rsidRPr="00791A49" w:rsidRDefault="00791A49" w:rsidP="00791A49">
            <w:pPr>
              <w:widowControl/>
              <w:spacing w:before="0" w:line="0" w:lineRule="atLeast"/>
              <w:ind w:right="0"/>
              <w:jc w:val="left"/>
              <w:rPr>
                <w:rFonts w:ascii="Liberation Serif" w:hAnsi="Liberation Serif" w:cs="Liberation Serif"/>
                <w:b w:val="0"/>
              </w:rPr>
            </w:pPr>
            <w:r w:rsidRPr="00791A49">
              <w:rPr>
                <w:rFonts w:ascii="Liberation Serif" w:hAnsi="Liberation Serif" w:cs="Liberation Serif"/>
                <w:b w:val="0"/>
              </w:rPr>
              <w:t xml:space="preserve">13. Торговля розничная часами и ювелирными изделиями специализированных магазинах; </w:t>
            </w:r>
          </w:p>
          <w:p w14:paraId="1E5B3A57" w14:textId="77777777" w:rsidR="00791A49" w:rsidRPr="00791A49" w:rsidRDefault="00791A49" w:rsidP="00791A49">
            <w:pPr>
              <w:widowControl/>
              <w:spacing w:before="0" w:line="0" w:lineRule="atLeast"/>
              <w:ind w:right="0"/>
              <w:jc w:val="left"/>
              <w:rPr>
                <w:rFonts w:ascii="Liberation Serif" w:hAnsi="Liberation Serif" w:cs="Liberation Serif"/>
                <w:b w:val="0"/>
              </w:rPr>
            </w:pPr>
            <w:r w:rsidRPr="00791A49">
              <w:rPr>
                <w:rFonts w:ascii="Liberation Serif" w:hAnsi="Liberation Serif" w:cs="Liberation Serif"/>
                <w:b w:val="0"/>
              </w:rPr>
              <w:t xml:space="preserve">14. Деятельность ресторанов и услуги по доставке продуктов питания; </w:t>
            </w:r>
          </w:p>
          <w:p w14:paraId="2CD9D214" w14:textId="77777777" w:rsidR="00791A49" w:rsidRPr="00791A49" w:rsidRDefault="00791A49" w:rsidP="00791A49">
            <w:pPr>
              <w:widowControl/>
              <w:spacing w:before="0" w:line="0" w:lineRule="atLeast"/>
              <w:ind w:right="0"/>
              <w:jc w:val="left"/>
              <w:rPr>
                <w:rFonts w:ascii="Liberation Serif" w:hAnsi="Liberation Serif" w:cs="Liberation Serif"/>
                <w:b w:val="0"/>
              </w:rPr>
            </w:pPr>
            <w:r w:rsidRPr="00791A49">
              <w:rPr>
                <w:rFonts w:ascii="Liberation Serif" w:hAnsi="Liberation Serif" w:cs="Liberation Serif"/>
                <w:b w:val="0"/>
              </w:rPr>
              <w:t xml:space="preserve">15. Деятельность ресторанов и кафе с полным ресторанным обслуживанием, кафетериев, ресторанов быстрого питания самообслуживания; </w:t>
            </w:r>
          </w:p>
          <w:p w14:paraId="3B5D2521" w14:textId="77777777" w:rsidR="00791A49" w:rsidRPr="00791A49" w:rsidRDefault="00791A49" w:rsidP="00791A49">
            <w:pPr>
              <w:widowControl/>
              <w:spacing w:before="0" w:line="0" w:lineRule="atLeast"/>
              <w:ind w:right="0"/>
              <w:jc w:val="left"/>
              <w:rPr>
                <w:rFonts w:ascii="Liberation Serif" w:hAnsi="Liberation Serif" w:cs="Liberation Serif"/>
                <w:b w:val="0"/>
              </w:rPr>
            </w:pPr>
            <w:r w:rsidRPr="00791A49">
              <w:rPr>
                <w:rFonts w:ascii="Liberation Serif" w:hAnsi="Liberation Serif" w:cs="Liberation Serif"/>
                <w:b w:val="0"/>
              </w:rPr>
              <w:t xml:space="preserve">16. Деятельность ресторанов и баров по обеспечению питанием в железнодорожных вагонах-ресторанах и на судах; 17.Подача напитков; </w:t>
            </w:r>
          </w:p>
          <w:p w14:paraId="7F6630FC" w14:textId="77777777" w:rsidR="00791A49" w:rsidRPr="00791A49" w:rsidRDefault="00791A49" w:rsidP="00791A49">
            <w:pPr>
              <w:widowControl/>
              <w:spacing w:before="0" w:line="0" w:lineRule="atLeast"/>
              <w:ind w:right="0"/>
              <w:jc w:val="left"/>
              <w:rPr>
                <w:rFonts w:ascii="Liberation Serif" w:hAnsi="Liberation Serif" w:cs="Liberation Serif"/>
                <w:b w:val="0"/>
              </w:rPr>
            </w:pPr>
            <w:r w:rsidRPr="00791A49">
              <w:rPr>
                <w:rFonts w:ascii="Liberation Serif" w:hAnsi="Liberation Serif" w:cs="Liberation Serif"/>
                <w:b w:val="0"/>
              </w:rPr>
              <w:t>18.Аренда и управление собственным или арендованным</w:t>
            </w:r>
          </w:p>
          <w:p w14:paraId="0E723720" w14:textId="77777777" w:rsidR="00791A49" w:rsidRPr="00791A49" w:rsidRDefault="00791A49" w:rsidP="00791A49">
            <w:pPr>
              <w:widowControl/>
              <w:spacing w:before="0" w:line="0" w:lineRule="atLeast"/>
              <w:ind w:right="0"/>
              <w:jc w:val="left"/>
              <w:rPr>
                <w:rFonts w:ascii="Liberation Serif" w:hAnsi="Liberation Serif" w:cs="Liberation Serif"/>
                <w:b w:val="0"/>
              </w:rPr>
            </w:pPr>
            <w:r w:rsidRPr="00791A49">
              <w:rPr>
                <w:rFonts w:ascii="Liberation Serif" w:hAnsi="Liberation Serif" w:cs="Liberation Serif"/>
                <w:b w:val="0"/>
              </w:rPr>
              <w:t xml:space="preserve">недвижимым имуществом; </w:t>
            </w:r>
          </w:p>
          <w:p w14:paraId="4EB9789A" w14:textId="77777777" w:rsidR="00791A49" w:rsidRPr="00791A49" w:rsidRDefault="00791A49" w:rsidP="00791A49">
            <w:pPr>
              <w:widowControl/>
              <w:spacing w:before="0" w:line="0" w:lineRule="atLeast"/>
              <w:ind w:right="0"/>
              <w:jc w:val="left"/>
              <w:rPr>
                <w:rFonts w:ascii="Liberation Serif" w:hAnsi="Liberation Serif" w:cs="Liberation Serif"/>
                <w:b w:val="0"/>
              </w:rPr>
            </w:pPr>
            <w:r w:rsidRPr="00791A49">
              <w:rPr>
                <w:rFonts w:ascii="Liberation Serif" w:hAnsi="Liberation Serif" w:cs="Liberation Serif"/>
                <w:b w:val="0"/>
              </w:rPr>
              <w:t xml:space="preserve">68.31 Деятельность агентств недвижимости за вознаграждение или на договорной основе; </w:t>
            </w:r>
          </w:p>
          <w:p w14:paraId="3C548BB4" w14:textId="77777777" w:rsidR="00791A49" w:rsidRPr="00791A49" w:rsidRDefault="00791A49" w:rsidP="00791A49">
            <w:pPr>
              <w:widowControl/>
              <w:spacing w:before="0" w:line="0" w:lineRule="atLeast"/>
              <w:ind w:right="0"/>
              <w:jc w:val="left"/>
              <w:rPr>
                <w:rFonts w:ascii="Liberation Serif" w:hAnsi="Liberation Serif" w:cs="Liberation Serif"/>
                <w:b w:val="0"/>
              </w:rPr>
            </w:pPr>
            <w:r w:rsidRPr="00791A49">
              <w:rPr>
                <w:rFonts w:ascii="Liberation Serif" w:hAnsi="Liberation Serif" w:cs="Liberation Serif"/>
                <w:b w:val="0"/>
              </w:rPr>
              <w:t xml:space="preserve">68.32 Управление недвижимым имуществом за вознаграждение или на договорной основе; </w:t>
            </w:r>
          </w:p>
          <w:p w14:paraId="1280577A" w14:textId="77777777" w:rsidR="00C83193" w:rsidRPr="00182A25" w:rsidRDefault="00791A49" w:rsidP="00791A49">
            <w:pPr>
              <w:widowControl/>
              <w:spacing w:before="0" w:line="0" w:lineRule="atLeast"/>
              <w:ind w:right="0"/>
              <w:jc w:val="left"/>
              <w:rPr>
                <w:rFonts w:ascii="Liberation Serif" w:hAnsi="Liberation Serif" w:cs="Liberation Serif"/>
                <w:b w:val="0"/>
              </w:rPr>
            </w:pPr>
            <w:r w:rsidRPr="00791A49">
              <w:rPr>
                <w:rFonts w:ascii="Liberation Serif" w:hAnsi="Liberation Serif" w:cs="Liberation Serif"/>
                <w:b w:val="0"/>
              </w:rPr>
              <w:t>73.11 Деятельность рекламных агентств.</w:t>
            </w:r>
            <w:r>
              <w:rPr>
                <w:rFonts w:ascii="Liberation Serif" w:hAnsi="Liberation Serif" w:cs="Liberation Serif"/>
                <w:b w:val="0"/>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0A8AA0D" w14:textId="77777777" w:rsidR="00791A49" w:rsidRPr="00791A49" w:rsidRDefault="00791A49" w:rsidP="00791A49">
            <w:pPr>
              <w:widowControl/>
              <w:spacing w:before="0" w:line="0" w:lineRule="atLeast"/>
              <w:ind w:right="0"/>
              <w:jc w:val="left"/>
              <w:rPr>
                <w:rFonts w:ascii="Liberation Serif" w:hAnsi="Liberation Serif" w:cs="Liberation Serif"/>
                <w:b w:val="0"/>
              </w:rPr>
            </w:pPr>
            <w:r w:rsidRPr="00791A49">
              <w:rPr>
                <w:rFonts w:ascii="Liberation Serif" w:hAnsi="Liberation Serif" w:cs="Liberation Serif"/>
                <w:b w:val="0"/>
              </w:rPr>
              <w:lastRenderedPageBreak/>
              <w:t>Галлямов Тимур Фанилевич</w:t>
            </w:r>
          </w:p>
          <w:p w14:paraId="4190A08B" w14:textId="77777777" w:rsidR="00791A49" w:rsidRPr="00791A49" w:rsidRDefault="00791A49" w:rsidP="00791A49">
            <w:pPr>
              <w:widowControl/>
              <w:spacing w:before="0" w:line="0" w:lineRule="atLeast"/>
              <w:ind w:right="0"/>
              <w:jc w:val="left"/>
              <w:rPr>
                <w:rFonts w:ascii="Liberation Serif" w:hAnsi="Liberation Serif" w:cs="Liberation Serif"/>
                <w:b w:val="0"/>
              </w:rPr>
            </w:pPr>
            <w:r w:rsidRPr="00791A49">
              <w:rPr>
                <w:rFonts w:ascii="Liberation Serif" w:hAnsi="Liberation Serif" w:cs="Liberation Serif"/>
                <w:b w:val="0"/>
              </w:rPr>
              <w:t>тел.: 8(343) 28 3-00-90(201)</w:t>
            </w:r>
          </w:p>
          <w:p w14:paraId="646BDCF2" w14:textId="77777777" w:rsidR="00C83193" w:rsidRPr="00666645" w:rsidRDefault="00791A49" w:rsidP="00791A49">
            <w:pPr>
              <w:widowControl/>
              <w:spacing w:before="0" w:line="0" w:lineRule="atLeast"/>
              <w:ind w:right="0"/>
              <w:jc w:val="left"/>
              <w:rPr>
                <w:rFonts w:ascii="Liberation Serif" w:hAnsi="Liberation Serif" w:cs="Liberation Serif"/>
                <w:b w:val="0"/>
                <w:highlight w:val="yellow"/>
              </w:rPr>
            </w:pPr>
            <w:r w:rsidRPr="00791A49">
              <w:rPr>
                <w:rFonts w:ascii="Liberation Serif" w:hAnsi="Liberation Serif" w:cs="Liberation Serif"/>
                <w:b w:val="0"/>
              </w:rPr>
              <w:t>e-mail: vp.sambo.school@mail.ru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0811B3" w14:textId="77777777" w:rsidR="00C83193" w:rsidRPr="00791A49" w:rsidRDefault="00791A49" w:rsidP="00ED7309">
            <w:pPr>
              <w:widowControl/>
              <w:spacing w:before="0" w:line="0" w:lineRule="atLeast"/>
              <w:ind w:right="0"/>
              <w:rPr>
                <w:rFonts w:ascii="Liberation Serif" w:hAnsi="Liberation Serif" w:cs="Liberation Serif"/>
                <w:b w:val="0"/>
              </w:rPr>
            </w:pPr>
            <w:r w:rsidRPr="00791A49">
              <w:rPr>
                <w:rFonts w:ascii="Liberation Serif" w:hAnsi="Liberation Serif" w:cs="Liberation Serif"/>
                <w:b w:val="0"/>
              </w:rPr>
              <w:t>76</w:t>
            </w:r>
          </w:p>
        </w:tc>
      </w:tr>
      <w:tr w:rsidR="00C83193" w:rsidRPr="00182A25" w14:paraId="6B8015F0"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217E8AD2" w14:textId="77777777" w:rsidR="00C83193" w:rsidRPr="00182A25" w:rsidRDefault="00C83193" w:rsidP="00ED7309">
            <w:pPr>
              <w:spacing w:before="0"/>
              <w:ind w:right="198"/>
              <w:jc w:val="left"/>
              <w:rPr>
                <w:rFonts w:ascii="Liberation Serif" w:hAnsi="Liberation Serif" w:cs="Liberation Serif"/>
                <w:b w:val="0"/>
              </w:rPr>
            </w:pPr>
            <w:r w:rsidRPr="00182A25">
              <w:rPr>
                <w:rFonts w:ascii="Liberation Serif" w:hAnsi="Liberation Serif" w:cs="Liberation Serif"/>
                <w:b w:val="0"/>
              </w:rPr>
              <w:t>МАУ ДО "СШ имени Александра Козицына"</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EA069DE" w14:textId="77777777" w:rsidR="00A97E2E" w:rsidRPr="00A97E2E" w:rsidRDefault="00A97E2E" w:rsidP="00A97E2E">
            <w:pPr>
              <w:widowControl/>
              <w:spacing w:before="0" w:line="0" w:lineRule="atLeast"/>
              <w:ind w:right="0"/>
              <w:jc w:val="left"/>
              <w:rPr>
                <w:rFonts w:ascii="Liberation Serif" w:hAnsi="Liberation Serif" w:cs="Liberation Serif"/>
                <w:b w:val="0"/>
              </w:rPr>
            </w:pPr>
            <w:r w:rsidRPr="00A97E2E">
              <w:rPr>
                <w:rFonts w:ascii="Liberation Serif" w:hAnsi="Liberation Serif" w:cs="Liberation Serif"/>
                <w:b w:val="0"/>
              </w:rPr>
              <w:t xml:space="preserve">1. Деятельность в области спорта; </w:t>
            </w:r>
          </w:p>
          <w:p w14:paraId="3B0A1961" w14:textId="77777777" w:rsidR="00A97E2E" w:rsidRPr="00A97E2E" w:rsidRDefault="00A97E2E" w:rsidP="00A97E2E">
            <w:pPr>
              <w:widowControl/>
              <w:spacing w:before="0" w:line="0" w:lineRule="atLeast"/>
              <w:ind w:right="0"/>
              <w:jc w:val="left"/>
              <w:rPr>
                <w:rFonts w:ascii="Liberation Serif" w:hAnsi="Liberation Serif" w:cs="Liberation Serif"/>
                <w:b w:val="0"/>
              </w:rPr>
            </w:pPr>
            <w:r w:rsidRPr="00A97E2E">
              <w:rPr>
                <w:rFonts w:ascii="Liberation Serif" w:hAnsi="Liberation Serif" w:cs="Liberation Serif"/>
                <w:b w:val="0"/>
              </w:rPr>
              <w:t xml:space="preserve">2. Деятельность по складированию и хранению; </w:t>
            </w:r>
          </w:p>
          <w:p w14:paraId="0D7C6CC4" w14:textId="77777777" w:rsidR="00A97E2E" w:rsidRPr="00A97E2E" w:rsidRDefault="00A97E2E" w:rsidP="00A97E2E">
            <w:pPr>
              <w:widowControl/>
              <w:spacing w:before="0" w:line="0" w:lineRule="atLeast"/>
              <w:ind w:right="0"/>
              <w:jc w:val="left"/>
              <w:rPr>
                <w:rFonts w:ascii="Liberation Serif" w:hAnsi="Liberation Serif" w:cs="Liberation Serif"/>
                <w:b w:val="0"/>
              </w:rPr>
            </w:pPr>
            <w:r w:rsidRPr="00A97E2E">
              <w:rPr>
                <w:rFonts w:ascii="Liberation Serif" w:hAnsi="Liberation Serif" w:cs="Liberation Serif"/>
                <w:b w:val="0"/>
              </w:rPr>
              <w:t xml:space="preserve">3. Аренда и управление собственным или арендованным недвижимым имуществом; </w:t>
            </w:r>
          </w:p>
          <w:p w14:paraId="79655C76" w14:textId="77777777" w:rsidR="00A97E2E" w:rsidRPr="00A97E2E" w:rsidRDefault="00A97E2E" w:rsidP="00A97E2E">
            <w:pPr>
              <w:widowControl/>
              <w:spacing w:before="0" w:line="0" w:lineRule="atLeast"/>
              <w:ind w:right="0"/>
              <w:jc w:val="left"/>
              <w:rPr>
                <w:rFonts w:ascii="Liberation Serif" w:hAnsi="Liberation Serif" w:cs="Liberation Serif"/>
                <w:b w:val="0"/>
              </w:rPr>
            </w:pPr>
            <w:r w:rsidRPr="00A97E2E">
              <w:rPr>
                <w:rFonts w:ascii="Liberation Serif" w:hAnsi="Liberation Serif" w:cs="Liberation Serif"/>
                <w:b w:val="0"/>
              </w:rPr>
              <w:t xml:space="preserve">4. Деятельность рекламных агентств; </w:t>
            </w:r>
          </w:p>
          <w:p w14:paraId="40992316" w14:textId="77777777" w:rsidR="00A97E2E" w:rsidRPr="00A97E2E" w:rsidRDefault="00A97E2E" w:rsidP="00A97E2E">
            <w:pPr>
              <w:widowControl/>
              <w:spacing w:before="0" w:line="0" w:lineRule="atLeast"/>
              <w:ind w:right="0"/>
              <w:jc w:val="left"/>
              <w:rPr>
                <w:rFonts w:ascii="Liberation Serif" w:hAnsi="Liberation Serif" w:cs="Liberation Serif"/>
                <w:b w:val="0"/>
              </w:rPr>
            </w:pPr>
            <w:r w:rsidRPr="00A97E2E">
              <w:rPr>
                <w:rFonts w:ascii="Liberation Serif" w:hAnsi="Liberation Serif" w:cs="Liberation Serif"/>
                <w:b w:val="0"/>
              </w:rPr>
              <w:t xml:space="preserve">5. Прокат и аренда товаров для отдыха и спортивных товаров; 6. Аренда и лизинг офисных машин и оборудования, включая вычислительную технику; </w:t>
            </w:r>
          </w:p>
          <w:p w14:paraId="4DE3E586" w14:textId="77777777" w:rsidR="00A97E2E" w:rsidRPr="00A97E2E" w:rsidRDefault="00A97E2E" w:rsidP="00A97E2E">
            <w:pPr>
              <w:widowControl/>
              <w:spacing w:before="0" w:line="0" w:lineRule="atLeast"/>
              <w:ind w:right="0"/>
              <w:jc w:val="left"/>
              <w:rPr>
                <w:rFonts w:ascii="Liberation Serif" w:hAnsi="Liberation Serif" w:cs="Liberation Serif"/>
                <w:b w:val="0"/>
              </w:rPr>
            </w:pPr>
            <w:r w:rsidRPr="00A97E2E">
              <w:rPr>
                <w:rFonts w:ascii="Liberation Serif" w:hAnsi="Liberation Serif" w:cs="Liberation Serif"/>
                <w:b w:val="0"/>
              </w:rPr>
              <w:t>7. Аренда и лизинг прочего автомобильного транспорта иоборудования;</w:t>
            </w:r>
          </w:p>
          <w:p w14:paraId="3AE91A0D" w14:textId="77777777" w:rsidR="00A97E2E" w:rsidRPr="00A97E2E" w:rsidRDefault="00A97E2E" w:rsidP="00A97E2E">
            <w:pPr>
              <w:widowControl/>
              <w:spacing w:before="0" w:line="0" w:lineRule="atLeast"/>
              <w:ind w:right="0"/>
              <w:jc w:val="left"/>
              <w:rPr>
                <w:rFonts w:ascii="Liberation Serif" w:hAnsi="Liberation Serif" w:cs="Liberation Serif"/>
                <w:b w:val="0"/>
              </w:rPr>
            </w:pPr>
            <w:r w:rsidRPr="00A97E2E">
              <w:rPr>
                <w:rFonts w:ascii="Liberation Serif" w:hAnsi="Liberation Serif" w:cs="Liberation Serif"/>
                <w:b w:val="0"/>
              </w:rPr>
              <w:t>8. Услуги по бронированию прочие и сопутствующая деятельность;</w:t>
            </w:r>
          </w:p>
          <w:p w14:paraId="1B992C6E" w14:textId="77777777" w:rsidR="00A97E2E" w:rsidRPr="00A97E2E" w:rsidRDefault="00A97E2E" w:rsidP="00A97E2E">
            <w:pPr>
              <w:widowControl/>
              <w:spacing w:before="0" w:line="0" w:lineRule="atLeast"/>
              <w:ind w:right="0"/>
              <w:jc w:val="left"/>
              <w:rPr>
                <w:rFonts w:ascii="Liberation Serif" w:hAnsi="Liberation Serif" w:cs="Liberation Serif"/>
                <w:b w:val="0"/>
              </w:rPr>
            </w:pPr>
            <w:r w:rsidRPr="00A97E2E">
              <w:rPr>
                <w:rFonts w:ascii="Liberation Serif" w:hAnsi="Liberation Serif" w:cs="Liberation Serif"/>
                <w:b w:val="0"/>
              </w:rPr>
              <w:t xml:space="preserve">9. Образование дополнительное детей и взрослых;                               10. Образование дополнительное детей и взрослых прочее, не включенное в другие группировки;    </w:t>
            </w:r>
          </w:p>
          <w:p w14:paraId="5E4A4B48" w14:textId="77777777" w:rsidR="00A97E2E" w:rsidRPr="00A97E2E" w:rsidRDefault="00A97E2E" w:rsidP="00A97E2E">
            <w:pPr>
              <w:widowControl/>
              <w:spacing w:before="0" w:line="0" w:lineRule="atLeast"/>
              <w:ind w:right="0"/>
              <w:jc w:val="left"/>
              <w:rPr>
                <w:rFonts w:ascii="Liberation Serif" w:hAnsi="Liberation Serif" w:cs="Liberation Serif"/>
                <w:b w:val="0"/>
              </w:rPr>
            </w:pPr>
            <w:r w:rsidRPr="00A97E2E">
              <w:rPr>
                <w:rFonts w:ascii="Liberation Serif" w:hAnsi="Liberation Serif" w:cs="Liberation Serif"/>
                <w:b w:val="0"/>
              </w:rPr>
              <w:t>11.Деятельнос</w:t>
            </w:r>
            <w:r>
              <w:rPr>
                <w:rFonts w:ascii="Liberation Serif" w:hAnsi="Liberation Serif" w:cs="Liberation Serif"/>
                <w:b w:val="0"/>
              </w:rPr>
              <w:t>ть в области медицины прочая;</w:t>
            </w:r>
            <w:r w:rsidRPr="00A97E2E">
              <w:rPr>
                <w:rFonts w:ascii="Liberation Serif" w:hAnsi="Liberation Serif" w:cs="Liberation Serif"/>
                <w:b w:val="0"/>
              </w:rPr>
              <w:t xml:space="preserve">                                    12. Деятельность спортивных объектов; </w:t>
            </w:r>
          </w:p>
          <w:p w14:paraId="6336E265" w14:textId="77777777" w:rsidR="00A97E2E" w:rsidRPr="00A97E2E" w:rsidRDefault="00A97E2E" w:rsidP="00A97E2E">
            <w:pPr>
              <w:widowControl/>
              <w:spacing w:before="0" w:line="0" w:lineRule="atLeast"/>
              <w:ind w:right="0"/>
              <w:jc w:val="left"/>
              <w:rPr>
                <w:rFonts w:ascii="Liberation Serif" w:hAnsi="Liberation Serif" w:cs="Liberation Serif"/>
                <w:b w:val="0"/>
              </w:rPr>
            </w:pPr>
            <w:r w:rsidRPr="00A97E2E">
              <w:rPr>
                <w:rFonts w:ascii="Liberation Serif" w:hAnsi="Liberation Serif" w:cs="Liberation Serif"/>
                <w:b w:val="0"/>
              </w:rPr>
              <w:t>13.Деятельность фитнес-центров;</w:t>
            </w:r>
          </w:p>
          <w:p w14:paraId="4B982358" w14:textId="77777777" w:rsidR="00A97E2E" w:rsidRPr="00A97E2E" w:rsidRDefault="00A97E2E" w:rsidP="00A97E2E">
            <w:pPr>
              <w:widowControl/>
              <w:spacing w:before="0" w:line="0" w:lineRule="atLeast"/>
              <w:ind w:right="0"/>
              <w:jc w:val="left"/>
              <w:rPr>
                <w:rFonts w:ascii="Liberation Serif" w:hAnsi="Liberation Serif" w:cs="Liberation Serif"/>
                <w:b w:val="0"/>
              </w:rPr>
            </w:pPr>
            <w:r w:rsidRPr="00A97E2E">
              <w:rPr>
                <w:rFonts w:ascii="Liberation Serif" w:hAnsi="Liberation Serif" w:cs="Liberation Serif"/>
                <w:b w:val="0"/>
              </w:rPr>
              <w:lastRenderedPageBreak/>
              <w:t>14.Деятельность в области спорта прочая;</w:t>
            </w:r>
          </w:p>
          <w:p w14:paraId="2690BAF7" w14:textId="77777777" w:rsidR="00C83193" w:rsidRPr="00182A25" w:rsidRDefault="00A97E2E" w:rsidP="00A97E2E">
            <w:pPr>
              <w:widowControl/>
              <w:spacing w:before="0" w:line="0" w:lineRule="atLeast"/>
              <w:ind w:right="0"/>
              <w:jc w:val="left"/>
              <w:rPr>
                <w:rFonts w:ascii="Liberation Serif" w:hAnsi="Liberation Serif" w:cs="Liberation Serif"/>
                <w:b w:val="0"/>
              </w:rPr>
            </w:pPr>
            <w:r w:rsidRPr="00A97E2E">
              <w:rPr>
                <w:rFonts w:ascii="Liberation Serif" w:hAnsi="Liberation Serif" w:cs="Liberation Serif"/>
                <w:b w:val="0"/>
              </w:rPr>
              <w:t>15.Деятельность парков культу</w:t>
            </w:r>
            <w:r>
              <w:rPr>
                <w:rFonts w:ascii="Liberation Serif" w:hAnsi="Liberation Serif" w:cs="Liberation Serif"/>
                <w:b w:val="0"/>
              </w:rPr>
              <w:t>ры и тематических парков.</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96160F6" w14:textId="77777777" w:rsidR="00A97E2E" w:rsidRPr="00A97E2E" w:rsidRDefault="00A97E2E" w:rsidP="00A97E2E">
            <w:pPr>
              <w:widowControl/>
              <w:spacing w:before="0" w:line="0" w:lineRule="atLeast"/>
              <w:ind w:right="0"/>
              <w:jc w:val="left"/>
              <w:rPr>
                <w:rFonts w:ascii="Liberation Serif" w:hAnsi="Liberation Serif" w:cs="Liberation Serif"/>
                <w:b w:val="0"/>
              </w:rPr>
            </w:pPr>
            <w:r w:rsidRPr="00A97E2E">
              <w:rPr>
                <w:rFonts w:ascii="Liberation Serif" w:hAnsi="Liberation Serif" w:cs="Liberation Serif"/>
                <w:b w:val="0"/>
              </w:rPr>
              <w:lastRenderedPageBreak/>
              <w:t>Саматова Оксана Валерьевна</w:t>
            </w:r>
          </w:p>
          <w:p w14:paraId="47D17EEE" w14:textId="77777777" w:rsidR="00A97E2E" w:rsidRPr="00A97E2E" w:rsidRDefault="00A97E2E" w:rsidP="00A97E2E">
            <w:pPr>
              <w:widowControl/>
              <w:spacing w:before="0" w:line="0" w:lineRule="atLeast"/>
              <w:ind w:right="0"/>
              <w:jc w:val="left"/>
              <w:rPr>
                <w:rFonts w:ascii="Liberation Serif" w:hAnsi="Liberation Serif" w:cs="Liberation Serif"/>
                <w:b w:val="0"/>
              </w:rPr>
            </w:pPr>
            <w:r w:rsidRPr="00A97E2E">
              <w:rPr>
                <w:rFonts w:ascii="Liberation Serif" w:hAnsi="Liberation Serif" w:cs="Liberation Serif"/>
                <w:b w:val="0"/>
              </w:rPr>
              <w:t>тел.: 8(343)68 7-82-02</w:t>
            </w:r>
          </w:p>
          <w:p w14:paraId="4AFF47D4" w14:textId="77777777" w:rsidR="00C83193" w:rsidRPr="00666645" w:rsidRDefault="00A97E2E" w:rsidP="00A97E2E">
            <w:pPr>
              <w:widowControl/>
              <w:spacing w:before="0" w:line="0" w:lineRule="atLeast"/>
              <w:ind w:right="0"/>
              <w:jc w:val="left"/>
              <w:rPr>
                <w:rFonts w:ascii="Liberation Serif" w:hAnsi="Liberation Serif" w:cs="Liberation Serif"/>
                <w:b w:val="0"/>
                <w:highlight w:val="yellow"/>
              </w:rPr>
            </w:pPr>
            <w:r w:rsidRPr="00A97E2E">
              <w:rPr>
                <w:rFonts w:ascii="Liberation Serif" w:hAnsi="Liberation Serif" w:cs="Liberation Serif"/>
                <w:b w:val="0"/>
              </w:rPr>
              <w:t>e-mail: vpk.led@mail.ru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E7361EA" w14:textId="77777777" w:rsidR="00C83193" w:rsidRPr="00666645" w:rsidRDefault="00A97E2E" w:rsidP="00ED7309">
            <w:pPr>
              <w:widowControl/>
              <w:spacing w:before="0" w:line="0" w:lineRule="atLeast"/>
              <w:ind w:right="0"/>
              <w:rPr>
                <w:rFonts w:ascii="Liberation Serif" w:hAnsi="Liberation Serif" w:cs="Liberation Serif"/>
                <w:b w:val="0"/>
                <w:highlight w:val="yellow"/>
              </w:rPr>
            </w:pPr>
            <w:r w:rsidRPr="00A97E2E">
              <w:rPr>
                <w:rFonts w:ascii="Liberation Serif" w:hAnsi="Liberation Serif" w:cs="Liberation Serif"/>
                <w:b w:val="0"/>
              </w:rPr>
              <w:t>157</w:t>
            </w:r>
          </w:p>
        </w:tc>
      </w:tr>
      <w:tr w:rsidR="00C83193" w:rsidRPr="00182A25" w14:paraId="7A14FB19"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2BD6806A" w14:textId="77777777" w:rsidR="00C83193" w:rsidRPr="00182A25" w:rsidRDefault="00C83193" w:rsidP="00ED7309">
            <w:pPr>
              <w:spacing w:before="0"/>
              <w:ind w:right="198"/>
              <w:jc w:val="left"/>
              <w:rPr>
                <w:rFonts w:ascii="Liberation Serif" w:hAnsi="Liberation Serif" w:cs="Liberation Serif"/>
                <w:b w:val="0"/>
              </w:rPr>
            </w:pPr>
            <w:r w:rsidRPr="00182A25">
              <w:rPr>
                <w:rFonts w:ascii="Liberation Serif" w:hAnsi="Liberation Serif" w:cs="Liberation Serif"/>
                <w:b w:val="0"/>
              </w:rPr>
              <w:t>МАУ ДО "СШОР "Лидер"</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F092F75" w14:textId="77777777" w:rsidR="00A97E2E" w:rsidRPr="00A97E2E" w:rsidRDefault="00A97E2E" w:rsidP="00A97E2E">
            <w:pPr>
              <w:widowControl/>
              <w:spacing w:before="0" w:line="0" w:lineRule="atLeast"/>
              <w:ind w:right="0"/>
              <w:jc w:val="left"/>
              <w:rPr>
                <w:rFonts w:ascii="Liberation Serif" w:hAnsi="Liberation Serif" w:cs="Liberation Serif"/>
                <w:b w:val="0"/>
              </w:rPr>
            </w:pPr>
            <w:r w:rsidRPr="00A97E2E">
              <w:rPr>
                <w:rFonts w:ascii="Liberation Serif" w:hAnsi="Liberation Serif" w:cs="Liberation Serif"/>
                <w:b w:val="0"/>
              </w:rPr>
              <w:t>1. Образование дополнительное детей и взрослых;</w:t>
            </w:r>
          </w:p>
          <w:p w14:paraId="7E6E8A3F" w14:textId="77777777" w:rsidR="00A97E2E" w:rsidRPr="00A97E2E" w:rsidRDefault="00A97E2E" w:rsidP="00A97E2E">
            <w:pPr>
              <w:widowControl/>
              <w:spacing w:before="0" w:line="0" w:lineRule="atLeast"/>
              <w:ind w:right="0"/>
              <w:jc w:val="left"/>
              <w:rPr>
                <w:rFonts w:ascii="Liberation Serif" w:hAnsi="Liberation Serif" w:cs="Liberation Serif"/>
                <w:b w:val="0"/>
              </w:rPr>
            </w:pPr>
            <w:r w:rsidRPr="00A97E2E">
              <w:rPr>
                <w:rFonts w:ascii="Liberation Serif" w:hAnsi="Liberation Serif" w:cs="Liberation Serif"/>
                <w:b w:val="0"/>
              </w:rPr>
              <w:t>2. Деятельность по складированию и хранению;</w:t>
            </w:r>
          </w:p>
          <w:p w14:paraId="71BA7E8E" w14:textId="77777777" w:rsidR="00A97E2E" w:rsidRPr="00A97E2E" w:rsidRDefault="00A97E2E" w:rsidP="00A97E2E">
            <w:pPr>
              <w:widowControl/>
              <w:spacing w:before="0" w:line="0" w:lineRule="atLeast"/>
              <w:ind w:right="0"/>
              <w:jc w:val="left"/>
              <w:rPr>
                <w:rFonts w:ascii="Liberation Serif" w:hAnsi="Liberation Serif" w:cs="Liberation Serif"/>
                <w:b w:val="0"/>
              </w:rPr>
            </w:pPr>
            <w:r w:rsidRPr="00A97E2E">
              <w:rPr>
                <w:rFonts w:ascii="Liberation Serif" w:hAnsi="Liberation Serif" w:cs="Liberation Serif"/>
                <w:b w:val="0"/>
              </w:rPr>
              <w:t>3. Аренда и управление собственным или арендованным нежилым недвижимым имуществом;</w:t>
            </w:r>
          </w:p>
          <w:p w14:paraId="1A960E8A" w14:textId="77777777" w:rsidR="00A97E2E" w:rsidRPr="00A97E2E" w:rsidRDefault="00A97E2E" w:rsidP="00A97E2E">
            <w:pPr>
              <w:widowControl/>
              <w:spacing w:before="0" w:line="0" w:lineRule="atLeast"/>
              <w:ind w:right="0"/>
              <w:jc w:val="left"/>
              <w:rPr>
                <w:rFonts w:ascii="Liberation Serif" w:hAnsi="Liberation Serif" w:cs="Liberation Serif"/>
                <w:b w:val="0"/>
              </w:rPr>
            </w:pPr>
            <w:r w:rsidRPr="00A97E2E">
              <w:rPr>
                <w:rFonts w:ascii="Liberation Serif" w:hAnsi="Liberation Serif" w:cs="Liberation Serif"/>
                <w:b w:val="0"/>
              </w:rPr>
              <w:t>4. Деятельность рекламных агентств;</w:t>
            </w:r>
          </w:p>
          <w:p w14:paraId="09B88ED7" w14:textId="77777777" w:rsidR="00A97E2E" w:rsidRPr="00A97E2E" w:rsidRDefault="00A97E2E" w:rsidP="00A97E2E">
            <w:pPr>
              <w:widowControl/>
              <w:spacing w:before="0" w:line="0" w:lineRule="atLeast"/>
              <w:ind w:right="0"/>
              <w:jc w:val="left"/>
              <w:rPr>
                <w:rFonts w:ascii="Liberation Serif" w:hAnsi="Liberation Serif" w:cs="Liberation Serif"/>
                <w:b w:val="0"/>
              </w:rPr>
            </w:pPr>
            <w:r w:rsidRPr="00A97E2E">
              <w:rPr>
                <w:rFonts w:ascii="Liberation Serif" w:hAnsi="Liberation Serif" w:cs="Liberation Serif"/>
                <w:b w:val="0"/>
              </w:rPr>
              <w:t>5. Прокат и аренда товаров для отдыха и спортивных товаров;</w:t>
            </w:r>
          </w:p>
          <w:p w14:paraId="084C8542" w14:textId="77777777" w:rsidR="00A97E2E" w:rsidRPr="00A97E2E" w:rsidRDefault="00A97E2E" w:rsidP="00A97E2E">
            <w:pPr>
              <w:widowControl/>
              <w:spacing w:before="0" w:line="0" w:lineRule="atLeast"/>
              <w:ind w:right="0"/>
              <w:jc w:val="left"/>
              <w:rPr>
                <w:rFonts w:ascii="Liberation Serif" w:hAnsi="Liberation Serif" w:cs="Liberation Serif"/>
                <w:b w:val="0"/>
              </w:rPr>
            </w:pPr>
            <w:r w:rsidRPr="00A97E2E">
              <w:rPr>
                <w:rFonts w:ascii="Liberation Serif" w:hAnsi="Liberation Serif" w:cs="Liberation Serif"/>
                <w:b w:val="0"/>
              </w:rPr>
              <w:t>6. Образование в области спорта и отдыха;</w:t>
            </w:r>
          </w:p>
          <w:p w14:paraId="7AA0DC76" w14:textId="77777777" w:rsidR="00A97E2E" w:rsidRPr="00A97E2E" w:rsidRDefault="00A97E2E" w:rsidP="00A97E2E">
            <w:pPr>
              <w:widowControl/>
              <w:spacing w:before="0" w:line="0" w:lineRule="atLeast"/>
              <w:ind w:right="0"/>
              <w:jc w:val="left"/>
              <w:rPr>
                <w:rFonts w:ascii="Liberation Serif" w:hAnsi="Liberation Serif" w:cs="Liberation Serif"/>
                <w:b w:val="0"/>
              </w:rPr>
            </w:pPr>
            <w:r w:rsidRPr="00A97E2E">
              <w:rPr>
                <w:rFonts w:ascii="Liberation Serif" w:hAnsi="Liberation Serif" w:cs="Liberation Serif"/>
                <w:b w:val="0"/>
              </w:rPr>
              <w:t>7. Деятельность по организации отдыха детей и их оздоровления;</w:t>
            </w:r>
          </w:p>
          <w:p w14:paraId="08369082" w14:textId="77777777" w:rsidR="00A97E2E" w:rsidRPr="00A97E2E" w:rsidRDefault="00A97E2E" w:rsidP="00A97E2E">
            <w:pPr>
              <w:widowControl/>
              <w:spacing w:before="0" w:line="0" w:lineRule="atLeast"/>
              <w:ind w:right="0"/>
              <w:jc w:val="left"/>
              <w:rPr>
                <w:rFonts w:ascii="Liberation Serif" w:hAnsi="Liberation Serif" w:cs="Liberation Serif"/>
                <w:b w:val="0"/>
              </w:rPr>
            </w:pPr>
            <w:r w:rsidRPr="00A97E2E">
              <w:rPr>
                <w:rFonts w:ascii="Liberation Serif" w:hAnsi="Liberation Serif" w:cs="Liberation Serif"/>
                <w:b w:val="0"/>
              </w:rPr>
              <w:t>8. Деятельность в области медицины прочая;</w:t>
            </w:r>
          </w:p>
          <w:p w14:paraId="30528599" w14:textId="77777777" w:rsidR="00A97E2E" w:rsidRPr="00A97E2E" w:rsidRDefault="00A97E2E" w:rsidP="00A97E2E">
            <w:pPr>
              <w:widowControl/>
              <w:spacing w:before="0" w:line="0" w:lineRule="atLeast"/>
              <w:ind w:right="0"/>
              <w:jc w:val="left"/>
              <w:rPr>
                <w:rFonts w:ascii="Liberation Serif" w:hAnsi="Liberation Serif" w:cs="Liberation Serif"/>
                <w:b w:val="0"/>
              </w:rPr>
            </w:pPr>
            <w:r w:rsidRPr="00A97E2E">
              <w:rPr>
                <w:rFonts w:ascii="Liberation Serif" w:hAnsi="Liberation Serif" w:cs="Liberation Serif"/>
                <w:b w:val="0"/>
              </w:rPr>
              <w:t>9. Деятельность спортивных объектов;</w:t>
            </w:r>
          </w:p>
          <w:p w14:paraId="68DC052A" w14:textId="77777777" w:rsidR="00A97E2E" w:rsidRPr="00A97E2E" w:rsidRDefault="00A97E2E" w:rsidP="00A97E2E">
            <w:pPr>
              <w:widowControl/>
              <w:spacing w:before="0" w:line="0" w:lineRule="atLeast"/>
              <w:ind w:right="0"/>
              <w:jc w:val="left"/>
              <w:rPr>
                <w:rFonts w:ascii="Liberation Serif" w:hAnsi="Liberation Serif" w:cs="Liberation Serif"/>
                <w:b w:val="0"/>
              </w:rPr>
            </w:pPr>
            <w:r w:rsidRPr="00A97E2E">
              <w:rPr>
                <w:rFonts w:ascii="Liberation Serif" w:hAnsi="Liberation Serif" w:cs="Liberation Serif"/>
                <w:b w:val="0"/>
              </w:rPr>
              <w:t>10. Деятельность фитнес-центров;</w:t>
            </w:r>
          </w:p>
          <w:p w14:paraId="5BBEFA24" w14:textId="77777777" w:rsidR="00A97E2E" w:rsidRPr="00A97E2E" w:rsidRDefault="00A97E2E" w:rsidP="00A97E2E">
            <w:pPr>
              <w:widowControl/>
              <w:spacing w:before="0" w:line="0" w:lineRule="atLeast"/>
              <w:ind w:right="0"/>
              <w:jc w:val="left"/>
              <w:rPr>
                <w:rFonts w:ascii="Liberation Serif" w:hAnsi="Liberation Serif" w:cs="Liberation Serif"/>
                <w:b w:val="0"/>
              </w:rPr>
            </w:pPr>
            <w:r w:rsidRPr="00A97E2E">
              <w:rPr>
                <w:rFonts w:ascii="Liberation Serif" w:hAnsi="Liberation Serif" w:cs="Liberation Serif"/>
                <w:b w:val="0"/>
              </w:rPr>
              <w:t>11. Деятельность в области спорта прочая;</w:t>
            </w:r>
          </w:p>
          <w:p w14:paraId="488F27C5" w14:textId="77777777" w:rsidR="00A97E2E" w:rsidRPr="00A97E2E" w:rsidRDefault="00A97E2E" w:rsidP="00A97E2E">
            <w:pPr>
              <w:widowControl/>
              <w:spacing w:before="0" w:line="0" w:lineRule="atLeast"/>
              <w:ind w:right="0"/>
              <w:jc w:val="left"/>
              <w:rPr>
                <w:rFonts w:ascii="Liberation Serif" w:hAnsi="Liberation Serif" w:cs="Liberation Serif"/>
                <w:b w:val="0"/>
              </w:rPr>
            </w:pPr>
            <w:r w:rsidRPr="00A97E2E">
              <w:rPr>
                <w:rFonts w:ascii="Liberation Serif" w:hAnsi="Liberation Serif" w:cs="Liberation Serif"/>
                <w:b w:val="0"/>
              </w:rPr>
              <w:t>12. Деятельность парков культуры и отдыха и тематических парков;</w:t>
            </w:r>
          </w:p>
          <w:p w14:paraId="36F59199" w14:textId="77777777" w:rsidR="00A97E2E" w:rsidRPr="00A97E2E" w:rsidRDefault="00A97E2E" w:rsidP="00A97E2E">
            <w:pPr>
              <w:widowControl/>
              <w:spacing w:before="0" w:line="0" w:lineRule="atLeast"/>
              <w:ind w:right="0"/>
              <w:jc w:val="left"/>
              <w:rPr>
                <w:rFonts w:ascii="Liberation Serif" w:hAnsi="Liberation Serif" w:cs="Liberation Serif"/>
                <w:b w:val="0"/>
              </w:rPr>
            </w:pPr>
            <w:r w:rsidRPr="00A97E2E">
              <w:rPr>
                <w:rFonts w:ascii="Liberation Serif" w:hAnsi="Liberation Serif" w:cs="Liberation Serif"/>
                <w:b w:val="0"/>
              </w:rPr>
              <w:t>13. Деятельность по организации отдыха и развлечений прочая;</w:t>
            </w:r>
          </w:p>
          <w:p w14:paraId="05DF7D0B" w14:textId="77777777" w:rsidR="00C83193" w:rsidRPr="00182A25" w:rsidRDefault="00A97E2E" w:rsidP="00A97E2E">
            <w:pPr>
              <w:widowControl/>
              <w:spacing w:before="0" w:line="0" w:lineRule="atLeast"/>
              <w:ind w:right="0"/>
              <w:jc w:val="left"/>
              <w:rPr>
                <w:rFonts w:ascii="Liberation Serif" w:hAnsi="Liberation Serif" w:cs="Liberation Serif"/>
                <w:b w:val="0"/>
              </w:rPr>
            </w:pPr>
            <w:r w:rsidRPr="00A97E2E">
              <w:rPr>
                <w:rFonts w:ascii="Liberation Serif" w:hAnsi="Liberation Serif" w:cs="Liberation Serif"/>
                <w:b w:val="0"/>
              </w:rPr>
              <w:t>14. Деятельность физкультурно-оздоровительная.</w:t>
            </w:r>
            <w:r>
              <w:rPr>
                <w:rFonts w:ascii="Liberation Serif" w:hAnsi="Liberation Serif" w:cs="Liberation Serif"/>
                <w:b w:val="0"/>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9CCB608" w14:textId="77777777" w:rsidR="00A97E2E" w:rsidRPr="00A97E2E" w:rsidRDefault="00A97E2E" w:rsidP="00A97E2E">
            <w:pPr>
              <w:widowControl/>
              <w:spacing w:before="0" w:line="0" w:lineRule="atLeast"/>
              <w:ind w:right="0"/>
              <w:jc w:val="left"/>
              <w:rPr>
                <w:rFonts w:ascii="Liberation Serif" w:hAnsi="Liberation Serif" w:cs="Liberation Serif"/>
                <w:b w:val="0"/>
              </w:rPr>
            </w:pPr>
            <w:r w:rsidRPr="00A97E2E">
              <w:rPr>
                <w:rFonts w:ascii="Liberation Serif" w:hAnsi="Liberation Serif" w:cs="Liberation Serif"/>
                <w:b w:val="0"/>
              </w:rPr>
              <w:t>Британов Алексей Владимирович</w:t>
            </w:r>
          </w:p>
          <w:p w14:paraId="6D704318" w14:textId="77777777" w:rsidR="00A97E2E" w:rsidRPr="00A97E2E" w:rsidRDefault="00A97E2E" w:rsidP="00A97E2E">
            <w:pPr>
              <w:widowControl/>
              <w:spacing w:before="0" w:line="0" w:lineRule="atLeast"/>
              <w:ind w:right="0"/>
              <w:jc w:val="left"/>
              <w:rPr>
                <w:rFonts w:ascii="Liberation Serif" w:hAnsi="Liberation Serif" w:cs="Liberation Serif"/>
                <w:b w:val="0"/>
              </w:rPr>
            </w:pPr>
            <w:r w:rsidRPr="00A97E2E">
              <w:rPr>
                <w:rFonts w:ascii="Liberation Serif" w:hAnsi="Liberation Serif" w:cs="Liberation Serif"/>
                <w:b w:val="0"/>
              </w:rPr>
              <w:t>тел.: 8(343)68 7-71-52</w:t>
            </w:r>
          </w:p>
          <w:p w14:paraId="06CAE908" w14:textId="77777777" w:rsidR="00C83193" w:rsidRPr="00C05863" w:rsidRDefault="00A97E2E" w:rsidP="00A97E2E">
            <w:pPr>
              <w:widowControl/>
              <w:spacing w:before="0" w:line="0" w:lineRule="atLeast"/>
              <w:ind w:right="0"/>
              <w:jc w:val="left"/>
              <w:rPr>
                <w:rFonts w:ascii="Liberation Serif" w:hAnsi="Liberation Serif" w:cs="Liberation Serif"/>
                <w:b w:val="0"/>
                <w:highlight w:val="yellow"/>
              </w:rPr>
            </w:pPr>
            <w:r w:rsidRPr="00A97E2E">
              <w:rPr>
                <w:rFonts w:ascii="Liberation Serif" w:hAnsi="Liberation Serif" w:cs="Liberation Serif"/>
                <w:b w:val="0"/>
                <w:lang w:val="en-US"/>
              </w:rPr>
              <w:t>e</w:t>
            </w:r>
            <w:r w:rsidRPr="00C05863">
              <w:rPr>
                <w:rFonts w:ascii="Liberation Serif" w:hAnsi="Liberation Serif" w:cs="Liberation Serif"/>
                <w:b w:val="0"/>
              </w:rPr>
              <w:t>-</w:t>
            </w:r>
            <w:r w:rsidRPr="00A97E2E">
              <w:rPr>
                <w:rFonts w:ascii="Liberation Serif" w:hAnsi="Liberation Serif" w:cs="Liberation Serif"/>
                <w:b w:val="0"/>
                <w:lang w:val="en-US"/>
              </w:rPr>
              <w:t>mail</w:t>
            </w:r>
            <w:r w:rsidRPr="00C05863">
              <w:rPr>
                <w:rFonts w:ascii="Liberation Serif" w:hAnsi="Liberation Serif" w:cs="Liberation Serif"/>
                <w:b w:val="0"/>
              </w:rPr>
              <w:t xml:space="preserve">: </w:t>
            </w:r>
            <w:r w:rsidRPr="00A97E2E">
              <w:rPr>
                <w:rFonts w:ascii="Liberation Serif" w:hAnsi="Liberation Serif" w:cs="Liberation Serif"/>
                <w:b w:val="0"/>
                <w:lang w:val="en-US"/>
              </w:rPr>
              <w:t>lidervp</w:t>
            </w:r>
            <w:r w:rsidRPr="00C05863">
              <w:rPr>
                <w:rFonts w:ascii="Liberation Serif" w:hAnsi="Liberation Serif" w:cs="Liberation Serif"/>
                <w:b w:val="0"/>
              </w:rPr>
              <w:t>74@</w:t>
            </w:r>
            <w:r w:rsidRPr="00A97E2E">
              <w:rPr>
                <w:rFonts w:ascii="Liberation Serif" w:hAnsi="Liberation Serif" w:cs="Liberation Serif"/>
                <w:b w:val="0"/>
                <w:lang w:val="en-US"/>
              </w:rPr>
              <w:t>mail</w:t>
            </w:r>
            <w:r w:rsidRPr="00C05863">
              <w:rPr>
                <w:rFonts w:ascii="Liberation Serif" w:hAnsi="Liberation Serif" w:cs="Liberation Serif"/>
                <w:b w:val="0"/>
              </w:rPr>
              <w:t>.</w:t>
            </w:r>
            <w:r w:rsidRPr="00A97E2E">
              <w:rPr>
                <w:rFonts w:ascii="Liberation Serif" w:hAnsi="Liberation Serif" w:cs="Liberation Serif"/>
                <w:b w:val="0"/>
                <w:lang w:val="en-US"/>
              </w:rPr>
              <w:t>ru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5A8E61" w14:textId="77777777" w:rsidR="00C83193" w:rsidRPr="00A97E2E" w:rsidRDefault="00A97E2E" w:rsidP="00ED7309">
            <w:pPr>
              <w:widowControl/>
              <w:spacing w:before="0" w:line="0" w:lineRule="atLeast"/>
              <w:ind w:right="0"/>
              <w:rPr>
                <w:rFonts w:ascii="Liberation Serif" w:hAnsi="Liberation Serif" w:cs="Liberation Serif"/>
                <w:b w:val="0"/>
              </w:rPr>
            </w:pPr>
            <w:r w:rsidRPr="00A97E2E">
              <w:rPr>
                <w:rFonts w:ascii="Liberation Serif" w:hAnsi="Liberation Serif" w:cs="Liberation Serif"/>
                <w:b w:val="0"/>
              </w:rPr>
              <w:t>226,5</w:t>
            </w:r>
          </w:p>
        </w:tc>
      </w:tr>
      <w:tr w:rsidR="00C83193" w:rsidRPr="00182A25" w14:paraId="3722B435" w14:textId="77777777" w:rsidTr="00ED7309">
        <w:tc>
          <w:tcPr>
            <w:tcW w:w="3823" w:type="dxa"/>
            <w:tcBorders>
              <w:top w:val="single" w:sz="4" w:space="0" w:color="auto"/>
              <w:left w:val="single" w:sz="4" w:space="0" w:color="auto"/>
              <w:bottom w:val="single" w:sz="4" w:space="0" w:color="auto"/>
              <w:right w:val="single" w:sz="4" w:space="0" w:color="auto"/>
            </w:tcBorders>
            <w:shd w:val="clear" w:color="auto" w:fill="auto"/>
          </w:tcPr>
          <w:p w14:paraId="11F1E273" w14:textId="77777777" w:rsidR="00C83193" w:rsidRPr="00182A25" w:rsidRDefault="00C83193" w:rsidP="00ED7309">
            <w:pPr>
              <w:spacing w:before="0"/>
              <w:ind w:right="198"/>
              <w:jc w:val="left"/>
              <w:rPr>
                <w:rFonts w:ascii="Liberation Serif" w:hAnsi="Liberation Serif" w:cs="Liberation Serif"/>
                <w:b w:val="0"/>
              </w:rPr>
            </w:pPr>
            <w:r w:rsidRPr="00182A25">
              <w:rPr>
                <w:rFonts w:ascii="Liberation Serif" w:hAnsi="Liberation Serif" w:cs="Liberation Serif"/>
                <w:b w:val="0"/>
              </w:rPr>
              <w:t>МАУ "ЦРМ "Объединение клубов"</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7890CB4" w14:textId="77777777" w:rsidR="00A97E2E" w:rsidRPr="00A97E2E" w:rsidRDefault="00A97E2E" w:rsidP="00A97E2E">
            <w:pPr>
              <w:widowControl/>
              <w:spacing w:before="0" w:line="0" w:lineRule="atLeast"/>
              <w:ind w:right="0"/>
              <w:jc w:val="left"/>
              <w:rPr>
                <w:rFonts w:ascii="Liberation Serif" w:hAnsi="Liberation Serif" w:cs="Liberation Serif"/>
                <w:b w:val="0"/>
              </w:rPr>
            </w:pPr>
            <w:r w:rsidRPr="00A97E2E">
              <w:rPr>
                <w:rFonts w:ascii="Liberation Serif" w:hAnsi="Liberation Serif" w:cs="Liberation Serif"/>
                <w:b w:val="0"/>
              </w:rPr>
              <w:t>1. Предоставление социальной помощи детям и подросткам и руководство их воспитанием;</w:t>
            </w:r>
          </w:p>
          <w:p w14:paraId="2FB90E56" w14:textId="77777777" w:rsidR="00A97E2E" w:rsidRPr="00A97E2E" w:rsidRDefault="00A97E2E" w:rsidP="00A97E2E">
            <w:pPr>
              <w:widowControl/>
              <w:spacing w:before="0" w:line="0" w:lineRule="atLeast"/>
              <w:ind w:right="0"/>
              <w:jc w:val="left"/>
              <w:rPr>
                <w:rFonts w:ascii="Liberation Serif" w:hAnsi="Liberation Serif" w:cs="Liberation Serif"/>
                <w:b w:val="0"/>
              </w:rPr>
            </w:pPr>
            <w:r w:rsidRPr="00A97E2E">
              <w:rPr>
                <w:rFonts w:ascii="Liberation Serif" w:hAnsi="Liberation Serif" w:cs="Liberation Serif"/>
                <w:b w:val="0"/>
              </w:rPr>
              <w:t>2. Деятельность учреждений клубного типа;</w:t>
            </w:r>
          </w:p>
          <w:p w14:paraId="6967D4E1" w14:textId="77777777" w:rsidR="00A97E2E" w:rsidRPr="00A97E2E" w:rsidRDefault="00A97E2E" w:rsidP="00A97E2E">
            <w:pPr>
              <w:widowControl/>
              <w:spacing w:before="0" w:line="0" w:lineRule="atLeast"/>
              <w:ind w:right="0"/>
              <w:jc w:val="left"/>
              <w:rPr>
                <w:rFonts w:ascii="Liberation Serif" w:hAnsi="Liberation Serif" w:cs="Liberation Serif"/>
                <w:b w:val="0"/>
              </w:rPr>
            </w:pPr>
            <w:r w:rsidRPr="00A97E2E">
              <w:rPr>
                <w:rFonts w:ascii="Liberation Serif" w:hAnsi="Liberation Serif" w:cs="Liberation Serif"/>
                <w:b w:val="0"/>
              </w:rPr>
              <w:t>3. Физкультурно-оздоровительная деятельность;</w:t>
            </w:r>
          </w:p>
          <w:p w14:paraId="4F5E9B32" w14:textId="77777777" w:rsidR="00A97E2E" w:rsidRPr="00A97E2E" w:rsidRDefault="00A97E2E" w:rsidP="00A97E2E">
            <w:pPr>
              <w:widowControl/>
              <w:spacing w:before="0" w:line="0" w:lineRule="atLeast"/>
              <w:ind w:right="0"/>
              <w:jc w:val="left"/>
              <w:rPr>
                <w:rFonts w:ascii="Liberation Serif" w:hAnsi="Liberation Serif" w:cs="Liberation Serif"/>
                <w:b w:val="0"/>
              </w:rPr>
            </w:pPr>
            <w:r w:rsidRPr="00A97E2E">
              <w:rPr>
                <w:rFonts w:ascii="Liberation Serif" w:hAnsi="Liberation Serif" w:cs="Liberation Serif"/>
                <w:b w:val="0"/>
              </w:rPr>
              <w:t>4. Деятельность спортивных объектов;</w:t>
            </w:r>
          </w:p>
          <w:p w14:paraId="7B74B6BC" w14:textId="77777777" w:rsidR="00A97E2E" w:rsidRPr="00A97E2E" w:rsidRDefault="00A97E2E" w:rsidP="00A97E2E">
            <w:pPr>
              <w:widowControl/>
              <w:spacing w:before="0" w:line="0" w:lineRule="atLeast"/>
              <w:ind w:right="0"/>
              <w:jc w:val="left"/>
              <w:rPr>
                <w:rFonts w:ascii="Liberation Serif" w:hAnsi="Liberation Serif" w:cs="Liberation Serif"/>
                <w:b w:val="0"/>
              </w:rPr>
            </w:pPr>
            <w:r w:rsidRPr="00A97E2E">
              <w:rPr>
                <w:rFonts w:ascii="Liberation Serif" w:hAnsi="Liberation Serif" w:cs="Liberation Serif"/>
                <w:b w:val="0"/>
              </w:rPr>
              <w:t>5. Прочая деятельность в области спорта;</w:t>
            </w:r>
          </w:p>
          <w:p w14:paraId="479347E0" w14:textId="77777777" w:rsidR="00A97E2E" w:rsidRPr="00A97E2E" w:rsidRDefault="00A97E2E" w:rsidP="00A97E2E">
            <w:pPr>
              <w:widowControl/>
              <w:spacing w:before="0" w:line="0" w:lineRule="atLeast"/>
              <w:ind w:right="0"/>
              <w:jc w:val="left"/>
              <w:rPr>
                <w:rFonts w:ascii="Liberation Serif" w:hAnsi="Liberation Serif" w:cs="Liberation Serif"/>
                <w:b w:val="0"/>
              </w:rPr>
            </w:pPr>
            <w:r w:rsidRPr="00A97E2E">
              <w:rPr>
                <w:rFonts w:ascii="Liberation Serif" w:hAnsi="Liberation Serif" w:cs="Liberation Serif"/>
                <w:b w:val="0"/>
              </w:rPr>
              <w:t>6. Прочая деятельность по организации отдыха и развлечений;</w:t>
            </w:r>
          </w:p>
          <w:p w14:paraId="783946B2" w14:textId="77777777" w:rsidR="00A97E2E" w:rsidRPr="00A97E2E" w:rsidRDefault="00A97E2E" w:rsidP="00A97E2E">
            <w:pPr>
              <w:widowControl/>
              <w:spacing w:before="0" w:line="0" w:lineRule="atLeast"/>
              <w:ind w:right="0"/>
              <w:jc w:val="left"/>
              <w:rPr>
                <w:rFonts w:ascii="Liberation Serif" w:hAnsi="Liberation Serif" w:cs="Liberation Serif"/>
                <w:b w:val="0"/>
              </w:rPr>
            </w:pPr>
            <w:r w:rsidRPr="00A97E2E">
              <w:rPr>
                <w:rFonts w:ascii="Liberation Serif" w:hAnsi="Liberation Serif" w:cs="Liberation Serif"/>
                <w:b w:val="0"/>
              </w:rPr>
              <w:t>7. Деятельность молодежных туристических лагерей и горных туристических баз;</w:t>
            </w:r>
          </w:p>
          <w:p w14:paraId="485A1133" w14:textId="77777777" w:rsidR="00C83193" w:rsidRPr="00182A25" w:rsidRDefault="00A97E2E" w:rsidP="00A97E2E">
            <w:pPr>
              <w:widowControl/>
              <w:spacing w:before="0" w:line="0" w:lineRule="atLeast"/>
              <w:ind w:right="0"/>
              <w:jc w:val="left"/>
              <w:rPr>
                <w:rFonts w:ascii="Liberation Serif" w:hAnsi="Liberation Serif" w:cs="Liberation Serif"/>
                <w:b w:val="0"/>
              </w:rPr>
            </w:pPr>
            <w:r w:rsidRPr="00A97E2E">
              <w:rPr>
                <w:rFonts w:ascii="Liberation Serif" w:hAnsi="Liberation Serif" w:cs="Liberation Serif"/>
                <w:b w:val="0"/>
              </w:rPr>
              <w:t>8. Дополнительное образование детей и взрослых.</w:t>
            </w:r>
            <w:r>
              <w:rPr>
                <w:rFonts w:ascii="Liberation Serif" w:hAnsi="Liberation Serif" w:cs="Liberation Serif"/>
                <w:b w:val="0"/>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252B927" w14:textId="77777777" w:rsidR="00A97E2E" w:rsidRPr="00A97E2E" w:rsidRDefault="00A97E2E" w:rsidP="00A97E2E">
            <w:pPr>
              <w:widowControl/>
              <w:spacing w:before="0" w:line="0" w:lineRule="atLeast"/>
              <w:ind w:right="0"/>
              <w:jc w:val="left"/>
              <w:rPr>
                <w:rFonts w:ascii="Liberation Serif" w:hAnsi="Liberation Serif" w:cs="Liberation Serif"/>
                <w:b w:val="0"/>
              </w:rPr>
            </w:pPr>
            <w:r w:rsidRPr="00A97E2E">
              <w:rPr>
                <w:rFonts w:ascii="Liberation Serif" w:hAnsi="Liberation Serif" w:cs="Liberation Serif"/>
                <w:b w:val="0"/>
              </w:rPr>
              <w:t>Шалагина Светлана Владимировна</w:t>
            </w:r>
          </w:p>
          <w:p w14:paraId="7A95EF05" w14:textId="77777777" w:rsidR="00A97E2E" w:rsidRPr="00A97E2E" w:rsidRDefault="00A97E2E" w:rsidP="00A97E2E">
            <w:pPr>
              <w:widowControl/>
              <w:spacing w:before="0" w:line="0" w:lineRule="atLeast"/>
              <w:ind w:right="0"/>
              <w:jc w:val="left"/>
              <w:rPr>
                <w:rFonts w:ascii="Liberation Serif" w:hAnsi="Liberation Serif" w:cs="Liberation Serif"/>
                <w:b w:val="0"/>
              </w:rPr>
            </w:pPr>
            <w:r w:rsidRPr="00A97E2E">
              <w:rPr>
                <w:rFonts w:ascii="Liberation Serif" w:hAnsi="Liberation Serif" w:cs="Liberation Serif"/>
                <w:b w:val="0"/>
              </w:rPr>
              <w:t>тел.: 8(343)68 5-62-06</w:t>
            </w:r>
          </w:p>
          <w:p w14:paraId="64FF9B8F" w14:textId="77777777" w:rsidR="00C83193" w:rsidRPr="00C05863" w:rsidRDefault="00A97E2E" w:rsidP="00A97E2E">
            <w:pPr>
              <w:widowControl/>
              <w:spacing w:before="0" w:line="0" w:lineRule="atLeast"/>
              <w:ind w:right="0"/>
              <w:jc w:val="left"/>
              <w:rPr>
                <w:rFonts w:ascii="Liberation Serif" w:hAnsi="Liberation Serif" w:cs="Liberation Serif"/>
                <w:b w:val="0"/>
                <w:highlight w:val="yellow"/>
              </w:rPr>
            </w:pPr>
            <w:r w:rsidRPr="00A97E2E">
              <w:rPr>
                <w:rFonts w:ascii="Liberation Serif" w:hAnsi="Liberation Serif" w:cs="Liberation Serif"/>
                <w:b w:val="0"/>
                <w:lang w:val="en-US"/>
              </w:rPr>
              <w:t>e</w:t>
            </w:r>
            <w:r w:rsidRPr="00C05863">
              <w:rPr>
                <w:rFonts w:ascii="Liberation Serif" w:hAnsi="Liberation Serif" w:cs="Liberation Serif"/>
                <w:b w:val="0"/>
              </w:rPr>
              <w:t>-</w:t>
            </w:r>
            <w:r w:rsidRPr="00A97E2E">
              <w:rPr>
                <w:rFonts w:ascii="Liberation Serif" w:hAnsi="Liberation Serif" w:cs="Liberation Serif"/>
                <w:b w:val="0"/>
                <w:lang w:val="en-US"/>
              </w:rPr>
              <w:t>mail</w:t>
            </w:r>
            <w:r w:rsidRPr="00C05863">
              <w:rPr>
                <w:rFonts w:ascii="Liberation Serif" w:hAnsi="Liberation Serif" w:cs="Liberation Serif"/>
                <w:b w:val="0"/>
              </w:rPr>
              <w:t xml:space="preserve">: </w:t>
            </w:r>
            <w:r w:rsidRPr="00A97E2E">
              <w:rPr>
                <w:rFonts w:ascii="Liberation Serif" w:hAnsi="Liberation Serif" w:cs="Liberation Serif"/>
                <w:b w:val="0"/>
                <w:lang w:val="en-US"/>
              </w:rPr>
              <w:t>muok</w:t>
            </w:r>
            <w:r w:rsidRPr="00C05863">
              <w:rPr>
                <w:rFonts w:ascii="Liberation Serif" w:hAnsi="Liberation Serif" w:cs="Liberation Serif"/>
                <w:b w:val="0"/>
              </w:rPr>
              <w:t>@</w:t>
            </w:r>
            <w:r w:rsidRPr="00A97E2E">
              <w:rPr>
                <w:rFonts w:ascii="Liberation Serif" w:hAnsi="Liberation Serif" w:cs="Liberation Serif"/>
                <w:b w:val="0"/>
                <w:lang w:val="en-US"/>
              </w:rPr>
              <w:t>mail</w:t>
            </w:r>
            <w:r w:rsidRPr="00C05863">
              <w:rPr>
                <w:rFonts w:ascii="Liberation Serif" w:hAnsi="Liberation Serif" w:cs="Liberation Serif"/>
                <w:b w:val="0"/>
              </w:rPr>
              <w:t>.</w:t>
            </w:r>
            <w:r w:rsidRPr="00A97E2E">
              <w:rPr>
                <w:rFonts w:ascii="Liberation Serif" w:hAnsi="Liberation Serif" w:cs="Liberation Serif"/>
                <w:b w:val="0"/>
                <w:lang w:val="en-US"/>
              </w:rPr>
              <w:t>ru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FFA9D2" w14:textId="77777777" w:rsidR="00C83193" w:rsidRPr="00A97E2E" w:rsidRDefault="00A97E2E" w:rsidP="00ED7309">
            <w:pPr>
              <w:widowControl/>
              <w:spacing w:before="0" w:line="0" w:lineRule="atLeast"/>
              <w:ind w:right="0"/>
              <w:rPr>
                <w:rFonts w:ascii="Liberation Serif" w:hAnsi="Liberation Serif" w:cs="Liberation Serif"/>
                <w:b w:val="0"/>
              </w:rPr>
            </w:pPr>
            <w:r w:rsidRPr="00A97E2E">
              <w:rPr>
                <w:rFonts w:ascii="Liberation Serif" w:hAnsi="Liberation Serif" w:cs="Liberation Serif"/>
                <w:b w:val="0"/>
              </w:rPr>
              <w:t>67,55</w:t>
            </w:r>
          </w:p>
        </w:tc>
      </w:tr>
    </w:tbl>
    <w:p w14:paraId="496823B4" w14:textId="77777777" w:rsidR="00C83193" w:rsidRPr="00CC761C" w:rsidRDefault="00CC761C" w:rsidP="00A453EB">
      <w:pPr>
        <w:widowControl/>
        <w:spacing w:before="0"/>
        <w:ind w:right="0"/>
        <w:jc w:val="both"/>
        <w:rPr>
          <w:rFonts w:ascii="Liberation Serif" w:eastAsia="Calibri" w:hAnsi="Liberation Serif"/>
          <w:b w:val="0"/>
          <w:bCs w:val="0"/>
          <w:lang w:eastAsia="en-US"/>
        </w:rPr>
      </w:pPr>
      <w:r w:rsidRPr="00CC761C">
        <w:rPr>
          <w:rFonts w:ascii="Liberation Serif" w:eastAsia="Calibri" w:hAnsi="Liberation Serif"/>
          <w:b w:val="0"/>
          <w:bCs w:val="0"/>
          <w:lang w:eastAsia="en-US"/>
        </w:rPr>
        <w:t>47</w:t>
      </w:r>
      <w:r w:rsidR="00C83193" w:rsidRPr="00CC761C">
        <w:rPr>
          <w:rFonts w:ascii="Liberation Serif" w:eastAsia="Calibri" w:hAnsi="Liberation Serif"/>
          <w:b w:val="0"/>
          <w:bCs w:val="0"/>
          <w:lang w:eastAsia="en-US"/>
        </w:rPr>
        <w:t xml:space="preserve"> учреждений сферы образования: МАОУ СОШ – 11 учреждений, МАОУ ООШ – 1 учреждение, МАОУ ДО – 2 учреждения, МАУ загородный лагерь – 1 учреждение, М</w:t>
      </w:r>
      <w:r w:rsidR="007F7F6D" w:rsidRPr="00CC761C">
        <w:rPr>
          <w:rFonts w:ascii="Liberation Serif" w:eastAsia="Calibri" w:hAnsi="Liberation Serif"/>
          <w:b w:val="0"/>
          <w:bCs w:val="0"/>
          <w:lang w:eastAsia="en-US"/>
        </w:rPr>
        <w:t>Б</w:t>
      </w:r>
      <w:r w:rsidR="00C83193" w:rsidRPr="00CC761C">
        <w:rPr>
          <w:rFonts w:ascii="Liberation Serif" w:eastAsia="Calibri" w:hAnsi="Liberation Serif"/>
          <w:b w:val="0"/>
          <w:bCs w:val="0"/>
          <w:lang w:eastAsia="en-US"/>
        </w:rPr>
        <w:t xml:space="preserve">У Комбинат детского питания – 1 учреждение, МАДОУ – </w:t>
      </w:r>
      <w:r w:rsidRPr="00CC761C">
        <w:rPr>
          <w:rFonts w:ascii="Liberation Serif" w:eastAsia="Calibri" w:hAnsi="Liberation Serif"/>
          <w:b w:val="0"/>
          <w:bCs w:val="0"/>
          <w:lang w:eastAsia="en-US"/>
        </w:rPr>
        <w:t>30</w:t>
      </w:r>
      <w:r w:rsidR="00C83193" w:rsidRPr="00CC761C">
        <w:rPr>
          <w:rFonts w:ascii="Liberation Serif" w:eastAsia="Calibri" w:hAnsi="Liberation Serif"/>
          <w:b w:val="0"/>
          <w:bCs w:val="0"/>
          <w:lang w:eastAsia="en-US"/>
        </w:rPr>
        <w:t xml:space="preserve"> учреждений, МКУ Управление образования – 1 учреждение.</w:t>
      </w:r>
    </w:p>
    <w:p w14:paraId="3B2E910C" w14:textId="77777777" w:rsidR="00C83193" w:rsidRPr="00666645" w:rsidRDefault="00C83193" w:rsidP="00A453EB">
      <w:pPr>
        <w:widowControl/>
        <w:spacing w:before="0"/>
        <w:ind w:right="0"/>
        <w:jc w:val="both"/>
        <w:rPr>
          <w:rFonts w:ascii="Liberation Serif" w:eastAsia="Calibri" w:hAnsi="Liberation Serif"/>
          <w:b w:val="0"/>
          <w:bCs w:val="0"/>
          <w:highlight w:val="yellow"/>
          <w:lang w:eastAsia="en-US"/>
        </w:rPr>
      </w:pPr>
      <w:r w:rsidRPr="007F7F6D">
        <w:rPr>
          <w:rFonts w:ascii="Liberation Serif" w:eastAsia="Calibri" w:hAnsi="Liberation Serif"/>
          <w:b w:val="0"/>
          <w:bCs w:val="0"/>
          <w:lang w:eastAsia="en-US"/>
        </w:rPr>
        <w:t>8 учреждений сферы культуры: МБУК – 6 учреждений, МАУ ДК – 1 учреждение, МКУ Управление культуры – 1 учреждение.</w:t>
      </w:r>
    </w:p>
    <w:p w14:paraId="047F5F57" w14:textId="77777777" w:rsidR="00C83193" w:rsidRDefault="00C83193" w:rsidP="00A453EB">
      <w:pPr>
        <w:widowControl/>
        <w:spacing w:before="0"/>
        <w:ind w:right="0"/>
        <w:jc w:val="both"/>
        <w:rPr>
          <w:rFonts w:ascii="Liberation Serif" w:eastAsia="Calibri" w:hAnsi="Liberation Serif"/>
          <w:b w:val="0"/>
          <w:bCs w:val="0"/>
          <w:lang w:eastAsia="en-US"/>
        </w:rPr>
      </w:pPr>
      <w:r w:rsidRPr="007F7F6D">
        <w:rPr>
          <w:rFonts w:ascii="Liberation Serif" w:eastAsia="Calibri" w:hAnsi="Liberation Serif"/>
          <w:b w:val="0"/>
          <w:bCs w:val="0"/>
          <w:lang w:eastAsia="en-US"/>
        </w:rPr>
        <w:t>7 учреждений, сферы физической культуры, спорта и молодёжной политики: автономных учреждений - 6, МКУ УСМ – 1 учреждение.</w:t>
      </w:r>
    </w:p>
    <w:p w14:paraId="25794840" w14:textId="77777777" w:rsidR="00C83193" w:rsidRPr="002A6072" w:rsidRDefault="00C83193" w:rsidP="00C83193">
      <w:pPr>
        <w:widowControl/>
        <w:spacing w:before="0"/>
        <w:ind w:right="0"/>
        <w:jc w:val="left"/>
        <w:rPr>
          <w:rFonts w:ascii="Liberation Serif" w:eastAsia="Calibri" w:hAnsi="Liberation Serif"/>
          <w:b w:val="0"/>
          <w:bCs w:val="0"/>
          <w:lang w:eastAsia="en-US"/>
        </w:rPr>
      </w:pP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5"/>
        <w:gridCol w:w="2552"/>
      </w:tblGrid>
      <w:tr w:rsidR="00C83193" w:rsidRPr="00182A25" w14:paraId="00690A1E" w14:textId="77777777" w:rsidTr="00ED7309">
        <w:tc>
          <w:tcPr>
            <w:tcW w:w="5665" w:type="dxa"/>
            <w:tcBorders>
              <w:top w:val="single" w:sz="4" w:space="0" w:color="auto"/>
              <w:left w:val="single" w:sz="4" w:space="0" w:color="auto"/>
              <w:bottom w:val="single" w:sz="4" w:space="0" w:color="auto"/>
              <w:right w:val="single" w:sz="4" w:space="0" w:color="auto"/>
            </w:tcBorders>
            <w:shd w:val="clear" w:color="auto" w:fill="auto"/>
          </w:tcPr>
          <w:p w14:paraId="38D58934" w14:textId="77777777" w:rsidR="00C83193" w:rsidRPr="00182A25" w:rsidRDefault="00C83193" w:rsidP="00ED7309">
            <w:pPr>
              <w:pStyle w:val="afe"/>
              <w:spacing w:line="0" w:lineRule="atLeast"/>
              <w:rPr>
                <w:rFonts w:ascii="Liberation Serif" w:hAnsi="Liberation Serif" w:cs="Liberation Serif"/>
                <w:b/>
              </w:rPr>
            </w:pPr>
            <w:r w:rsidRPr="00182A25">
              <w:rPr>
                <w:rFonts w:ascii="Liberation Serif" w:hAnsi="Liberation Serif" w:cs="Liberation Serif"/>
                <w:b/>
              </w:rPr>
              <w:lastRenderedPageBreak/>
              <w:t>Всего муниципальных учреждений,</w:t>
            </w:r>
            <w:r>
              <w:rPr>
                <w:rFonts w:ascii="Liberation Serif" w:hAnsi="Liberation Serif" w:cs="Liberation Serif"/>
                <w:b/>
              </w:rPr>
              <w:t xml:space="preserve"> </w:t>
            </w:r>
            <w:r w:rsidRPr="00182A25">
              <w:rPr>
                <w:rFonts w:ascii="Liberation Serif" w:hAnsi="Liberation Serif" w:cs="Liberation Serif"/>
                <w:b/>
              </w:rPr>
              <w:t>в том числе:</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2FD7471" w14:textId="77777777" w:rsidR="00C83193" w:rsidRPr="00CC761C" w:rsidRDefault="00CC761C" w:rsidP="00ED7309">
            <w:pPr>
              <w:pStyle w:val="afe"/>
              <w:spacing w:line="0" w:lineRule="atLeast"/>
              <w:jc w:val="center"/>
              <w:rPr>
                <w:rFonts w:ascii="Liberation Serif" w:hAnsi="Liberation Serif" w:cs="Liberation Serif"/>
              </w:rPr>
            </w:pPr>
            <w:r w:rsidRPr="00CC761C">
              <w:rPr>
                <w:rFonts w:ascii="Liberation Serif" w:hAnsi="Liberation Serif" w:cs="Liberation Serif"/>
              </w:rPr>
              <w:t>62</w:t>
            </w:r>
          </w:p>
        </w:tc>
      </w:tr>
      <w:tr w:rsidR="00C83193" w:rsidRPr="00182A25" w14:paraId="35C0A369" w14:textId="77777777" w:rsidTr="00ED7309">
        <w:tc>
          <w:tcPr>
            <w:tcW w:w="5665" w:type="dxa"/>
            <w:tcBorders>
              <w:top w:val="single" w:sz="4" w:space="0" w:color="auto"/>
              <w:left w:val="single" w:sz="4" w:space="0" w:color="auto"/>
              <w:bottom w:val="single" w:sz="4" w:space="0" w:color="auto"/>
              <w:right w:val="single" w:sz="4" w:space="0" w:color="auto"/>
            </w:tcBorders>
            <w:shd w:val="clear" w:color="auto" w:fill="auto"/>
          </w:tcPr>
          <w:p w14:paraId="58B5C623" w14:textId="77777777" w:rsidR="00C83193" w:rsidRPr="00182A25" w:rsidRDefault="00C83193" w:rsidP="00ED7309">
            <w:pPr>
              <w:pStyle w:val="afe"/>
              <w:spacing w:line="0" w:lineRule="atLeast"/>
              <w:rPr>
                <w:rFonts w:ascii="Liberation Serif" w:hAnsi="Liberation Serif" w:cs="Liberation Serif"/>
                <w:b/>
              </w:rPr>
            </w:pPr>
            <w:r w:rsidRPr="00182A25">
              <w:rPr>
                <w:rFonts w:ascii="Liberation Serif" w:hAnsi="Liberation Serif" w:cs="Liberation Serif"/>
                <w:b/>
              </w:rPr>
              <w:t>казённые</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07F111F" w14:textId="77777777" w:rsidR="00C83193" w:rsidRPr="00CC761C" w:rsidRDefault="00C83193" w:rsidP="00ED7309">
            <w:pPr>
              <w:pStyle w:val="afe"/>
              <w:spacing w:line="0" w:lineRule="atLeast"/>
              <w:jc w:val="center"/>
              <w:rPr>
                <w:rFonts w:ascii="Liberation Serif" w:hAnsi="Liberation Serif" w:cs="Liberation Serif"/>
              </w:rPr>
            </w:pPr>
            <w:r w:rsidRPr="00CC761C">
              <w:rPr>
                <w:rFonts w:ascii="Liberation Serif" w:hAnsi="Liberation Serif" w:cs="Liberation Serif"/>
              </w:rPr>
              <w:t>3</w:t>
            </w:r>
          </w:p>
        </w:tc>
      </w:tr>
      <w:tr w:rsidR="00C83193" w:rsidRPr="00182A25" w14:paraId="7C3E9095" w14:textId="77777777" w:rsidTr="00ED7309">
        <w:tc>
          <w:tcPr>
            <w:tcW w:w="5665" w:type="dxa"/>
            <w:tcBorders>
              <w:top w:val="single" w:sz="4" w:space="0" w:color="auto"/>
              <w:left w:val="single" w:sz="4" w:space="0" w:color="auto"/>
              <w:bottom w:val="single" w:sz="4" w:space="0" w:color="auto"/>
              <w:right w:val="single" w:sz="4" w:space="0" w:color="auto"/>
            </w:tcBorders>
            <w:shd w:val="clear" w:color="auto" w:fill="auto"/>
          </w:tcPr>
          <w:p w14:paraId="3A49C21F" w14:textId="77777777" w:rsidR="00C83193" w:rsidRPr="00182A25" w:rsidRDefault="00C83193" w:rsidP="00ED7309">
            <w:pPr>
              <w:pStyle w:val="afe"/>
              <w:spacing w:line="0" w:lineRule="atLeast"/>
              <w:rPr>
                <w:rFonts w:ascii="Liberation Serif" w:hAnsi="Liberation Serif" w:cs="Liberation Serif"/>
                <w:b/>
              </w:rPr>
            </w:pPr>
            <w:r w:rsidRPr="00182A25">
              <w:rPr>
                <w:rFonts w:ascii="Liberation Serif" w:hAnsi="Liberation Serif" w:cs="Liberation Serif"/>
                <w:b/>
              </w:rPr>
              <w:t>бюджетные</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AA8E3F9" w14:textId="77777777" w:rsidR="00C83193" w:rsidRPr="00CC761C" w:rsidRDefault="00CC761C" w:rsidP="00ED7309">
            <w:pPr>
              <w:pStyle w:val="afe"/>
              <w:spacing w:line="0" w:lineRule="atLeast"/>
              <w:jc w:val="center"/>
              <w:rPr>
                <w:rFonts w:ascii="Liberation Serif" w:hAnsi="Liberation Serif" w:cs="Liberation Serif"/>
              </w:rPr>
            </w:pPr>
            <w:r w:rsidRPr="00CC761C">
              <w:rPr>
                <w:rFonts w:ascii="Liberation Serif" w:hAnsi="Liberation Serif" w:cs="Liberation Serif"/>
              </w:rPr>
              <w:t>7</w:t>
            </w:r>
          </w:p>
        </w:tc>
      </w:tr>
      <w:tr w:rsidR="00C83193" w:rsidRPr="00182A25" w14:paraId="5396C4BD" w14:textId="77777777" w:rsidTr="00ED7309">
        <w:tc>
          <w:tcPr>
            <w:tcW w:w="5665" w:type="dxa"/>
            <w:tcBorders>
              <w:top w:val="single" w:sz="4" w:space="0" w:color="auto"/>
              <w:left w:val="single" w:sz="4" w:space="0" w:color="auto"/>
              <w:bottom w:val="single" w:sz="4" w:space="0" w:color="auto"/>
              <w:right w:val="single" w:sz="4" w:space="0" w:color="auto"/>
            </w:tcBorders>
            <w:shd w:val="clear" w:color="auto" w:fill="auto"/>
          </w:tcPr>
          <w:p w14:paraId="073DAF20" w14:textId="77777777" w:rsidR="00C83193" w:rsidRPr="00182A25" w:rsidRDefault="00C83193" w:rsidP="00ED7309">
            <w:pPr>
              <w:pStyle w:val="afe"/>
              <w:spacing w:line="0" w:lineRule="atLeast"/>
              <w:rPr>
                <w:rFonts w:ascii="Liberation Serif" w:hAnsi="Liberation Serif" w:cs="Liberation Serif"/>
                <w:b/>
              </w:rPr>
            </w:pPr>
            <w:r w:rsidRPr="00182A25">
              <w:rPr>
                <w:rFonts w:ascii="Liberation Serif" w:hAnsi="Liberation Serif" w:cs="Liberation Serif"/>
                <w:b/>
              </w:rPr>
              <w:t>автономные</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4741000" w14:textId="77777777" w:rsidR="00C83193" w:rsidRPr="00CC761C" w:rsidRDefault="00C83193" w:rsidP="00ED7309">
            <w:pPr>
              <w:pStyle w:val="afe"/>
              <w:spacing w:line="0" w:lineRule="atLeast"/>
              <w:jc w:val="center"/>
              <w:rPr>
                <w:rFonts w:ascii="Liberation Serif" w:hAnsi="Liberation Serif" w:cs="Liberation Serif"/>
              </w:rPr>
            </w:pPr>
            <w:r w:rsidRPr="00CC761C">
              <w:rPr>
                <w:rFonts w:ascii="Liberation Serif" w:hAnsi="Liberation Serif" w:cs="Liberation Serif"/>
              </w:rPr>
              <w:t>52</w:t>
            </w:r>
          </w:p>
        </w:tc>
      </w:tr>
    </w:tbl>
    <w:p w14:paraId="5A066059" w14:textId="77777777" w:rsidR="00C83193" w:rsidRPr="003E1983" w:rsidRDefault="00C83193" w:rsidP="00C83193">
      <w:pPr>
        <w:widowControl/>
        <w:spacing w:before="0" w:line="0" w:lineRule="atLeast"/>
        <w:ind w:right="0"/>
        <w:jc w:val="left"/>
        <w:rPr>
          <w:rFonts w:ascii="Liberation Serif" w:hAnsi="Liberation Serif" w:cs="Liberation Serif"/>
          <w:color w:val="FF0000"/>
          <w:lang w:val="en-US"/>
        </w:rPr>
      </w:pPr>
    </w:p>
    <w:p w14:paraId="41AB206E" w14:textId="77777777" w:rsidR="00C83193" w:rsidRPr="0011475E" w:rsidRDefault="00C83193" w:rsidP="00C83193">
      <w:pPr>
        <w:widowControl/>
        <w:spacing w:before="0" w:line="0" w:lineRule="atLeast"/>
        <w:ind w:right="0"/>
        <w:jc w:val="both"/>
        <w:rPr>
          <w:rFonts w:ascii="Liberation Serif" w:hAnsi="Liberation Serif" w:cs="Liberation Serif"/>
        </w:rPr>
      </w:pPr>
    </w:p>
    <w:tbl>
      <w:tblPr>
        <w:tblW w:w="149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9"/>
        <w:gridCol w:w="3828"/>
        <w:gridCol w:w="3402"/>
        <w:gridCol w:w="2068"/>
      </w:tblGrid>
      <w:tr w:rsidR="00C83193" w:rsidRPr="0011475E" w14:paraId="16987DB3" w14:textId="77777777" w:rsidTr="00ED7309">
        <w:trPr>
          <w:trHeight w:val="506"/>
        </w:trPr>
        <w:tc>
          <w:tcPr>
            <w:tcW w:w="14997" w:type="dxa"/>
            <w:gridSpan w:val="4"/>
            <w:tcBorders>
              <w:top w:val="single" w:sz="4" w:space="0" w:color="auto"/>
              <w:left w:val="single" w:sz="4" w:space="0" w:color="auto"/>
              <w:bottom w:val="single" w:sz="4" w:space="0" w:color="auto"/>
              <w:right w:val="single" w:sz="4" w:space="0" w:color="auto"/>
            </w:tcBorders>
            <w:shd w:val="clear" w:color="auto" w:fill="auto"/>
          </w:tcPr>
          <w:p w14:paraId="5D07FD97" w14:textId="77777777" w:rsidR="00C83193" w:rsidRPr="00ED7309" w:rsidRDefault="00C83193" w:rsidP="00ED7309">
            <w:pPr>
              <w:widowControl/>
              <w:spacing w:before="0" w:line="0" w:lineRule="atLeast"/>
              <w:ind w:right="0"/>
              <w:rPr>
                <w:rFonts w:ascii="Liberation Serif" w:hAnsi="Liberation Serif" w:cs="Liberation Serif"/>
                <w:color w:val="FF0000"/>
              </w:rPr>
            </w:pPr>
            <w:r w:rsidRPr="0011475E">
              <w:rPr>
                <w:rFonts w:ascii="Liberation Serif" w:hAnsi="Liberation Serif" w:cs="Liberation Serif"/>
              </w:rPr>
              <w:t>Муниципальные унитарные предприятия</w:t>
            </w:r>
            <w:r w:rsidR="00ED7309">
              <w:rPr>
                <w:rFonts w:ascii="Liberation Serif" w:hAnsi="Liberation Serif" w:cs="Liberation Serif"/>
              </w:rPr>
              <w:t xml:space="preserve"> </w:t>
            </w:r>
          </w:p>
        </w:tc>
      </w:tr>
      <w:tr w:rsidR="00C83193" w:rsidRPr="0011475E" w14:paraId="2A4FDA3A" w14:textId="77777777" w:rsidTr="00ED7309">
        <w:tc>
          <w:tcPr>
            <w:tcW w:w="5699" w:type="dxa"/>
            <w:tcBorders>
              <w:top w:val="single" w:sz="4" w:space="0" w:color="auto"/>
              <w:left w:val="single" w:sz="4" w:space="0" w:color="auto"/>
              <w:bottom w:val="single" w:sz="4" w:space="0" w:color="auto"/>
              <w:right w:val="single" w:sz="4" w:space="0" w:color="auto"/>
            </w:tcBorders>
            <w:shd w:val="clear" w:color="auto" w:fill="auto"/>
          </w:tcPr>
          <w:p w14:paraId="731AE875" w14:textId="77777777" w:rsidR="00C83193" w:rsidRPr="0011475E" w:rsidRDefault="00C83193" w:rsidP="00ED7309">
            <w:pPr>
              <w:widowControl/>
              <w:spacing w:before="0" w:line="0" w:lineRule="atLeast"/>
              <w:ind w:right="0"/>
              <w:rPr>
                <w:rFonts w:ascii="Liberation Serif" w:hAnsi="Liberation Serif" w:cs="Liberation Serif"/>
              </w:rPr>
            </w:pPr>
            <w:r w:rsidRPr="0011475E">
              <w:rPr>
                <w:rFonts w:ascii="Liberation Serif" w:hAnsi="Liberation Serif" w:cs="Liberation Serif"/>
              </w:rPr>
              <w:t>Перечень предприятий (полное наименование)</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6A54C5B1" w14:textId="77777777" w:rsidR="00C83193" w:rsidRPr="0011475E" w:rsidRDefault="00C83193" w:rsidP="00ED7309">
            <w:pPr>
              <w:widowControl/>
              <w:spacing w:before="0" w:line="0" w:lineRule="atLeast"/>
              <w:ind w:right="0"/>
              <w:rPr>
                <w:rFonts w:ascii="Liberation Serif" w:hAnsi="Liberation Serif" w:cs="Liberation Serif"/>
              </w:rPr>
            </w:pPr>
            <w:r w:rsidRPr="0011475E">
              <w:rPr>
                <w:rFonts w:ascii="Liberation Serif" w:hAnsi="Liberation Serif" w:cs="Liberation Serif"/>
              </w:rPr>
              <w:t>Основные виды деятельности</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130F470" w14:textId="77777777" w:rsidR="00C83193" w:rsidRPr="0011475E" w:rsidRDefault="00C83193" w:rsidP="00ED7309">
            <w:pPr>
              <w:widowControl/>
              <w:spacing w:before="0" w:line="0" w:lineRule="atLeast"/>
              <w:ind w:right="0"/>
              <w:rPr>
                <w:rFonts w:ascii="Liberation Serif" w:hAnsi="Liberation Serif" w:cs="Liberation Serif"/>
              </w:rPr>
            </w:pPr>
            <w:r w:rsidRPr="0011475E">
              <w:rPr>
                <w:rFonts w:ascii="Liberation Serif" w:hAnsi="Liberation Serif" w:cs="Liberation Serif"/>
              </w:rPr>
              <w:t xml:space="preserve">Руководитель (фамилия, имя, отчество, телефон, </w:t>
            </w:r>
          </w:p>
          <w:p w14:paraId="5E1E3E0F" w14:textId="77777777" w:rsidR="00C83193" w:rsidRPr="0011475E" w:rsidRDefault="00C83193" w:rsidP="00ED7309">
            <w:pPr>
              <w:widowControl/>
              <w:spacing w:before="0" w:line="0" w:lineRule="atLeast"/>
              <w:ind w:right="0"/>
              <w:rPr>
                <w:rFonts w:ascii="Liberation Serif" w:hAnsi="Liberation Serif" w:cs="Liberation Serif"/>
              </w:rPr>
            </w:pPr>
            <w:r w:rsidRPr="0011475E">
              <w:rPr>
                <w:rFonts w:ascii="Liberation Serif" w:hAnsi="Liberation Serif" w:cs="Liberation Serif"/>
                <w:lang w:val="en-US"/>
              </w:rPr>
              <w:t>e</w:t>
            </w:r>
            <w:r w:rsidRPr="0011475E">
              <w:rPr>
                <w:rFonts w:ascii="Liberation Serif" w:hAnsi="Liberation Serif" w:cs="Liberation Serif"/>
              </w:rPr>
              <w:t>-</w:t>
            </w:r>
            <w:r w:rsidRPr="0011475E">
              <w:rPr>
                <w:rFonts w:ascii="Liberation Serif" w:hAnsi="Liberation Serif" w:cs="Liberation Serif"/>
                <w:lang w:val="en-US"/>
              </w:rPr>
              <w:t>mail</w:t>
            </w:r>
            <w:r w:rsidRPr="0011475E">
              <w:rPr>
                <w:rFonts w:ascii="Liberation Serif" w:hAnsi="Liberation Serif" w:cs="Liberation Serif"/>
              </w:rPr>
              <w:t>)</w:t>
            </w:r>
          </w:p>
        </w:tc>
        <w:tc>
          <w:tcPr>
            <w:tcW w:w="2068" w:type="dxa"/>
            <w:tcBorders>
              <w:top w:val="single" w:sz="4" w:space="0" w:color="auto"/>
              <w:left w:val="single" w:sz="4" w:space="0" w:color="auto"/>
              <w:bottom w:val="single" w:sz="4" w:space="0" w:color="auto"/>
              <w:right w:val="single" w:sz="4" w:space="0" w:color="auto"/>
            </w:tcBorders>
            <w:shd w:val="clear" w:color="auto" w:fill="auto"/>
          </w:tcPr>
          <w:p w14:paraId="493FA954" w14:textId="77777777" w:rsidR="00C83193" w:rsidRPr="0011475E" w:rsidRDefault="00C83193" w:rsidP="00ED7309">
            <w:pPr>
              <w:widowControl/>
              <w:spacing w:before="0" w:line="0" w:lineRule="atLeast"/>
              <w:ind w:right="0"/>
              <w:rPr>
                <w:rFonts w:ascii="Liberation Serif" w:hAnsi="Liberation Serif" w:cs="Liberation Serif"/>
              </w:rPr>
            </w:pPr>
            <w:r w:rsidRPr="0011475E">
              <w:rPr>
                <w:rFonts w:ascii="Liberation Serif" w:hAnsi="Liberation Serif" w:cs="Liberation Serif"/>
              </w:rPr>
              <w:t>Численность работников, человек</w:t>
            </w:r>
          </w:p>
        </w:tc>
      </w:tr>
      <w:tr w:rsidR="00C83193" w:rsidRPr="0011475E" w14:paraId="35CDE1EF" w14:textId="77777777" w:rsidTr="00ED7309">
        <w:tc>
          <w:tcPr>
            <w:tcW w:w="5699" w:type="dxa"/>
            <w:tcBorders>
              <w:top w:val="single" w:sz="4" w:space="0" w:color="auto"/>
              <w:left w:val="single" w:sz="4" w:space="0" w:color="auto"/>
              <w:bottom w:val="single" w:sz="4" w:space="0" w:color="auto"/>
              <w:right w:val="single" w:sz="4" w:space="0" w:color="auto"/>
            </w:tcBorders>
            <w:shd w:val="clear" w:color="auto" w:fill="auto"/>
          </w:tcPr>
          <w:p w14:paraId="5473AD53" w14:textId="77777777" w:rsidR="00C83193" w:rsidRPr="00ED7309" w:rsidRDefault="00C83193" w:rsidP="006A020A">
            <w:pPr>
              <w:widowControl/>
              <w:spacing w:before="0" w:line="0" w:lineRule="atLeast"/>
              <w:ind w:right="0"/>
              <w:jc w:val="both"/>
              <w:rPr>
                <w:rFonts w:ascii="Liberation Serif" w:hAnsi="Liberation Serif" w:cs="Liberation Serif"/>
                <w:b w:val="0"/>
                <w:bCs w:val="0"/>
                <w:color w:val="FF0000"/>
                <w:sz w:val="22"/>
                <w:szCs w:val="22"/>
              </w:rPr>
            </w:pPr>
            <w:r w:rsidRPr="0011475E">
              <w:rPr>
                <w:rFonts w:ascii="Liberation Serif" w:hAnsi="Liberation Serif" w:cs="Liberation Serif"/>
                <w:b w:val="0"/>
                <w:bCs w:val="0"/>
                <w:sz w:val="22"/>
                <w:szCs w:val="22"/>
              </w:rPr>
              <w:t>Муниципальное унитарное предприятие «Водопроводно-канализационного хозяйства» городского округа Верхняя Пышма</w:t>
            </w:r>
            <w:r w:rsidR="00ED7309">
              <w:rPr>
                <w:rFonts w:ascii="Liberation Serif" w:hAnsi="Liberation Serif" w:cs="Liberation Serif"/>
                <w:b w:val="0"/>
                <w:bCs w:val="0"/>
                <w:sz w:val="22"/>
                <w:szCs w:val="22"/>
              </w:rPr>
              <w:t xml:space="preserve"> </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74CD2337" w14:textId="77777777" w:rsidR="00C83193" w:rsidRPr="0011475E" w:rsidRDefault="00C83193" w:rsidP="00ED7309">
            <w:pPr>
              <w:widowControl/>
              <w:spacing w:before="0" w:line="0" w:lineRule="atLeast"/>
              <w:ind w:right="0"/>
              <w:jc w:val="both"/>
              <w:rPr>
                <w:rFonts w:ascii="Liberation Serif" w:hAnsi="Liberation Serif" w:cs="Liberation Serif"/>
                <w:b w:val="0"/>
                <w:bCs w:val="0"/>
                <w:sz w:val="22"/>
                <w:szCs w:val="22"/>
              </w:rPr>
            </w:pPr>
            <w:r w:rsidRPr="0011475E">
              <w:rPr>
                <w:rFonts w:ascii="Liberation Serif" w:hAnsi="Liberation Serif" w:cs="Liberation Serif"/>
                <w:b w:val="0"/>
                <w:bCs w:val="0"/>
                <w:sz w:val="22"/>
                <w:szCs w:val="22"/>
              </w:rPr>
              <w:t>Распределение воды для питьевых и промышленных нужд, сбор и обработка сточных вод</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CCCDB8E" w14:textId="77777777" w:rsidR="00C83193" w:rsidRPr="006A020A" w:rsidRDefault="00C83193" w:rsidP="00ED7309">
            <w:pPr>
              <w:widowControl/>
              <w:spacing w:before="0" w:line="0" w:lineRule="atLeast"/>
              <w:ind w:right="0"/>
              <w:jc w:val="both"/>
              <w:rPr>
                <w:rFonts w:ascii="Liberation Serif" w:hAnsi="Liberation Serif" w:cs="Liberation Serif"/>
                <w:b w:val="0"/>
                <w:bCs w:val="0"/>
                <w:sz w:val="22"/>
                <w:szCs w:val="22"/>
              </w:rPr>
            </w:pPr>
            <w:r w:rsidRPr="006A020A">
              <w:rPr>
                <w:rFonts w:ascii="Liberation Serif" w:hAnsi="Liberation Serif" w:cs="Liberation Serif"/>
                <w:b w:val="0"/>
                <w:bCs w:val="0"/>
                <w:sz w:val="22"/>
                <w:szCs w:val="22"/>
              </w:rPr>
              <w:t>Директор Барменков</w:t>
            </w:r>
            <w:r w:rsidRPr="006A020A">
              <w:rPr>
                <w:rFonts w:ascii="Liberation Serif" w:hAnsi="Liberation Serif" w:cs="Liberation Serif"/>
                <w:sz w:val="22"/>
                <w:szCs w:val="22"/>
              </w:rPr>
              <w:t xml:space="preserve"> </w:t>
            </w:r>
            <w:r w:rsidRPr="006A020A">
              <w:rPr>
                <w:rFonts w:ascii="Liberation Serif" w:hAnsi="Liberation Serif" w:cs="Liberation Serif"/>
                <w:b w:val="0"/>
                <w:bCs w:val="0"/>
                <w:sz w:val="22"/>
                <w:szCs w:val="22"/>
              </w:rPr>
              <w:t xml:space="preserve">Сергей Александрович, </w:t>
            </w:r>
          </w:p>
          <w:p w14:paraId="5A0FCA0D" w14:textId="77777777" w:rsidR="00C83193" w:rsidRPr="00666645" w:rsidRDefault="00C83193" w:rsidP="00ED7309">
            <w:pPr>
              <w:widowControl/>
              <w:spacing w:before="0" w:line="0" w:lineRule="atLeast"/>
              <w:ind w:right="0"/>
              <w:jc w:val="both"/>
              <w:rPr>
                <w:rFonts w:ascii="Liberation Serif" w:hAnsi="Liberation Serif" w:cs="Liberation Serif"/>
                <w:b w:val="0"/>
                <w:bCs w:val="0"/>
                <w:sz w:val="22"/>
                <w:szCs w:val="22"/>
                <w:highlight w:val="yellow"/>
              </w:rPr>
            </w:pPr>
            <w:r w:rsidRPr="006A020A">
              <w:rPr>
                <w:rFonts w:ascii="Liberation Serif" w:hAnsi="Liberation Serif" w:cs="Liberation Serif"/>
                <w:b w:val="0"/>
                <w:bCs w:val="0"/>
                <w:sz w:val="22"/>
                <w:szCs w:val="22"/>
              </w:rPr>
              <w:t xml:space="preserve">т. 4-47-85, </w:t>
            </w:r>
            <w:hyperlink r:id="rId26" w:history="1">
              <w:r w:rsidRPr="006A020A">
                <w:rPr>
                  <w:rStyle w:val="af3"/>
                  <w:rFonts w:ascii="Liberation Serif" w:hAnsi="Liberation Serif" w:cs="Liberation Serif"/>
                  <w:b w:val="0"/>
                  <w:bCs w:val="0"/>
                  <w:sz w:val="22"/>
                  <w:szCs w:val="22"/>
                </w:rPr>
                <w:t>vpvodokanal@mail.ru</w:t>
              </w:r>
            </w:hyperlink>
            <w:r w:rsidRPr="006A020A">
              <w:rPr>
                <w:rFonts w:ascii="Liberation Serif" w:hAnsi="Liberation Serif" w:cs="Liberation Serif"/>
                <w:b w:val="0"/>
                <w:bCs w:val="0"/>
                <w:sz w:val="22"/>
                <w:szCs w:val="22"/>
              </w:rPr>
              <w:t xml:space="preserve"> </w:t>
            </w:r>
          </w:p>
        </w:tc>
        <w:tc>
          <w:tcPr>
            <w:tcW w:w="2068" w:type="dxa"/>
            <w:tcBorders>
              <w:top w:val="single" w:sz="4" w:space="0" w:color="auto"/>
              <w:left w:val="single" w:sz="4" w:space="0" w:color="auto"/>
              <w:bottom w:val="single" w:sz="4" w:space="0" w:color="auto"/>
              <w:right w:val="single" w:sz="4" w:space="0" w:color="auto"/>
            </w:tcBorders>
            <w:shd w:val="clear" w:color="auto" w:fill="auto"/>
          </w:tcPr>
          <w:p w14:paraId="2AC72B1E" w14:textId="77777777" w:rsidR="00C83193" w:rsidRPr="00636AC1" w:rsidRDefault="00BD107B" w:rsidP="00ED7309">
            <w:pPr>
              <w:widowControl/>
              <w:spacing w:before="0" w:line="0" w:lineRule="atLeast"/>
              <w:ind w:right="0"/>
              <w:rPr>
                <w:rFonts w:ascii="Liberation Serif" w:hAnsi="Liberation Serif" w:cs="Liberation Serif"/>
                <w:b w:val="0"/>
                <w:bCs w:val="0"/>
                <w:sz w:val="22"/>
                <w:szCs w:val="22"/>
              </w:rPr>
            </w:pPr>
            <w:r w:rsidRPr="00636AC1">
              <w:rPr>
                <w:rFonts w:ascii="Liberation Serif" w:hAnsi="Liberation Serif" w:cs="Liberation Serif"/>
                <w:b w:val="0"/>
                <w:bCs w:val="0"/>
                <w:sz w:val="22"/>
                <w:szCs w:val="22"/>
              </w:rPr>
              <w:t>237</w:t>
            </w:r>
          </w:p>
        </w:tc>
      </w:tr>
      <w:tr w:rsidR="00C83193" w:rsidRPr="0011475E" w14:paraId="2ED45CD5" w14:textId="77777777" w:rsidTr="00ED7309">
        <w:trPr>
          <w:trHeight w:val="409"/>
        </w:trPr>
        <w:tc>
          <w:tcPr>
            <w:tcW w:w="5699" w:type="dxa"/>
            <w:tcBorders>
              <w:top w:val="single" w:sz="4" w:space="0" w:color="auto"/>
              <w:left w:val="single" w:sz="4" w:space="0" w:color="auto"/>
              <w:bottom w:val="single" w:sz="4" w:space="0" w:color="auto"/>
              <w:right w:val="single" w:sz="4" w:space="0" w:color="auto"/>
            </w:tcBorders>
            <w:shd w:val="clear" w:color="auto" w:fill="auto"/>
          </w:tcPr>
          <w:p w14:paraId="366164F7" w14:textId="77777777" w:rsidR="00C83193" w:rsidRPr="0011475E" w:rsidRDefault="00C83193" w:rsidP="00ED7309">
            <w:pPr>
              <w:widowControl/>
              <w:spacing w:before="0" w:line="0" w:lineRule="atLeast"/>
              <w:ind w:right="0"/>
              <w:jc w:val="left"/>
              <w:rPr>
                <w:rFonts w:ascii="Liberation Serif" w:hAnsi="Liberation Serif" w:cs="Liberation Serif"/>
                <w:sz w:val="22"/>
                <w:szCs w:val="22"/>
              </w:rPr>
            </w:pPr>
            <w:r w:rsidRPr="0011475E">
              <w:rPr>
                <w:rFonts w:ascii="Liberation Serif" w:hAnsi="Liberation Serif" w:cs="Liberation Serif"/>
                <w:sz w:val="22"/>
                <w:szCs w:val="22"/>
              </w:rPr>
              <w:t>Всего:</w:t>
            </w:r>
          </w:p>
          <w:p w14:paraId="516B3B16" w14:textId="77777777" w:rsidR="00C83193" w:rsidRPr="0011475E" w:rsidRDefault="00111D4A" w:rsidP="00111D4A">
            <w:pPr>
              <w:widowControl/>
              <w:spacing w:before="0" w:line="0" w:lineRule="atLeast"/>
              <w:ind w:right="0"/>
              <w:jc w:val="left"/>
              <w:rPr>
                <w:rFonts w:ascii="Liberation Serif" w:hAnsi="Liberation Serif" w:cs="Liberation Serif"/>
                <w:sz w:val="22"/>
                <w:szCs w:val="22"/>
              </w:rPr>
            </w:pPr>
            <w:r>
              <w:rPr>
                <w:rFonts w:ascii="Liberation Serif" w:hAnsi="Liberation Serif" w:cs="Liberation Serif"/>
                <w:sz w:val="22"/>
                <w:szCs w:val="22"/>
              </w:rPr>
              <w:t>1</w:t>
            </w:r>
            <w:r w:rsidR="00C83193" w:rsidRPr="0011475E">
              <w:rPr>
                <w:rFonts w:ascii="Liberation Serif" w:hAnsi="Liberation Serif" w:cs="Liberation Serif"/>
                <w:sz w:val="22"/>
                <w:szCs w:val="22"/>
              </w:rPr>
              <w:t xml:space="preserve"> мун</w:t>
            </w:r>
            <w:r w:rsidR="00C83193">
              <w:rPr>
                <w:rFonts w:ascii="Liberation Serif" w:hAnsi="Liberation Serif" w:cs="Liberation Serif"/>
                <w:sz w:val="22"/>
                <w:szCs w:val="22"/>
              </w:rPr>
              <w:t>иципальн</w:t>
            </w:r>
            <w:r>
              <w:rPr>
                <w:rFonts w:ascii="Liberation Serif" w:hAnsi="Liberation Serif" w:cs="Liberation Serif"/>
                <w:sz w:val="22"/>
                <w:szCs w:val="22"/>
              </w:rPr>
              <w:t>ое</w:t>
            </w:r>
            <w:r w:rsidR="00C83193">
              <w:rPr>
                <w:rFonts w:ascii="Liberation Serif" w:hAnsi="Liberation Serif" w:cs="Liberation Serif"/>
                <w:sz w:val="22"/>
                <w:szCs w:val="22"/>
              </w:rPr>
              <w:t xml:space="preserve"> унитарн</w:t>
            </w:r>
            <w:r>
              <w:rPr>
                <w:rFonts w:ascii="Liberation Serif" w:hAnsi="Liberation Serif" w:cs="Liberation Serif"/>
                <w:sz w:val="22"/>
                <w:szCs w:val="22"/>
              </w:rPr>
              <w:t>ое</w:t>
            </w:r>
            <w:r w:rsidR="00C83193">
              <w:rPr>
                <w:rFonts w:ascii="Liberation Serif" w:hAnsi="Liberation Serif" w:cs="Liberation Serif"/>
                <w:sz w:val="22"/>
                <w:szCs w:val="22"/>
              </w:rPr>
              <w:t xml:space="preserve"> предприяти</w:t>
            </w:r>
            <w:r>
              <w:rPr>
                <w:rFonts w:ascii="Liberation Serif" w:hAnsi="Liberation Serif" w:cs="Liberation Serif"/>
                <w:sz w:val="22"/>
                <w:szCs w:val="22"/>
              </w:rPr>
              <w:t>е</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19C68F4A" w14:textId="77777777" w:rsidR="00C83193" w:rsidRPr="0011475E" w:rsidRDefault="00C83193" w:rsidP="00ED7309">
            <w:pPr>
              <w:widowControl/>
              <w:spacing w:before="0" w:line="0" w:lineRule="atLeast"/>
              <w:ind w:right="0"/>
              <w:jc w:val="both"/>
              <w:rPr>
                <w:rFonts w:ascii="Liberation Serif" w:hAnsi="Liberation Serif" w:cs="Liberation Serif"/>
                <w:b w:val="0"/>
                <w:bCs w:val="0"/>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173CA9E" w14:textId="77777777" w:rsidR="00C83193" w:rsidRPr="0011475E" w:rsidRDefault="00C83193" w:rsidP="00ED7309">
            <w:pPr>
              <w:widowControl/>
              <w:spacing w:before="0" w:line="0" w:lineRule="atLeast"/>
              <w:ind w:right="0"/>
              <w:jc w:val="both"/>
              <w:rPr>
                <w:rFonts w:ascii="Liberation Serif" w:hAnsi="Liberation Serif" w:cs="Liberation Serif"/>
                <w:b w:val="0"/>
                <w:bCs w:val="0"/>
                <w:sz w:val="22"/>
                <w:szCs w:val="22"/>
              </w:rPr>
            </w:pPr>
          </w:p>
        </w:tc>
        <w:tc>
          <w:tcPr>
            <w:tcW w:w="2068" w:type="dxa"/>
            <w:tcBorders>
              <w:top w:val="single" w:sz="4" w:space="0" w:color="auto"/>
              <w:left w:val="single" w:sz="4" w:space="0" w:color="auto"/>
              <w:bottom w:val="single" w:sz="4" w:space="0" w:color="auto"/>
              <w:right w:val="single" w:sz="4" w:space="0" w:color="auto"/>
            </w:tcBorders>
            <w:shd w:val="clear" w:color="auto" w:fill="auto"/>
          </w:tcPr>
          <w:p w14:paraId="02310D35" w14:textId="77777777" w:rsidR="00C83193" w:rsidRPr="0011475E" w:rsidRDefault="00C83193" w:rsidP="00ED7309">
            <w:pPr>
              <w:widowControl/>
              <w:spacing w:before="0" w:line="0" w:lineRule="atLeast"/>
              <w:ind w:right="0"/>
              <w:rPr>
                <w:rFonts w:ascii="Liberation Serif" w:hAnsi="Liberation Serif" w:cs="Liberation Serif"/>
                <w:bCs w:val="0"/>
                <w:sz w:val="22"/>
                <w:szCs w:val="22"/>
              </w:rPr>
            </w:pPr>
          </w:p>
        </w:tc>
      </w:tr>
    </w:tbl>
    <w:p w14:paraId="23FA2229" w14:textId="77777777" w:rsidR="00C83193" w:rsidRDefault="00C83193" w:rsidP="00C83193">
      <w:pPr>
        <w:widowControl/>
        <w:spacing w:before="0" w:line="0" w:lineRule="atLeast"/>
        <w:ind w:right="0"/>
        <w:rPr>
          <w:rFonts w:ascii="Liberation Serif" w:hAnsi="Liberation Serif" w:cs="Liberation Serif"/>
          <w:lang w:val="en-US"/>
        </w:rPr>
      </w:pPr>
    </w:p>
    <w:p w14:paraId="4DFD5403" w14:textId="77777777" w:rsidR="00C83193" w:rsidRDefault="00C83193" w:rsidP="00C83193">
      <w:pPr>
        <w:widowControl/>
        <w:spacing w:before="0" w:after="160" w:line="259" w:lineRule="auto"/>
        <w:ind w:right="0"/>
        <w:jc w:val="left"/>
        <w:rPr>
          <w:rFonts w:ascii="Liberation Serif" w:hAnsi="Liberation Serif" w:cs="Liberation Serif"/>
          <w:lang w:val="en-US"/>
        </w:rPr>
      </w:pPr>
      <w:r>
        <w:rPr>
          <w:rFonts w:ascii="Liberation Serif" w:hAnsi="Liberation Serif" w:cs="Liberation Serif"/>
          <w:lang w:val="en-US"/>
        </w:rPr>
        <w:br w:type="page"/>
      </w:r>
    </w:p>
    <w:p w14:paraId="0A8CDE1F" w14:textId="77777777" w:rsidR="00C83193" w:rsidRDefault="00C83193" w:rsidP="00A453EB">
      <w:pPr>
        <w:widowControl/>
        <w:spacing w:before="0" w:line="0" w:lineRule="atLeast"/>
        <w:ind w:right="0" w:firstLine="708"/>
        <w:jc w:val="both"/>
        <w:rPr>
          <w:rFonts w:ascii="Liberation Serif" w:hAnsi="Liberation Serif" w:cs="Liberation Serif"/>
        </w:rPr>
      </w:pPr>
      <w:r w:rsidRPr="0011475E">
        <w:rPr>
          <w:rFonts w:ascii="Liberation Serif" w:hAnsi="Liberation Serif" w:cs="Liberation Serif"/>
          <w:lang w:val="en-US"/>
        </w:rPr>
        <w:lastRenderedPageBreak/>
        <w:t>X</w:t>
      </w:r>
      <w:r w:rsidR="002F7BE8" w:rsidRPr="0098661B">
        <w:rPr>
          <w:rFonts w:ascii="Liberation Serif" w:hAnsi="Liberation Serif" w:cs="Liberation Serif"/>
          <w:lang w:val="en-US"/>
        </w:rPr>
        <w:t>I</w:t>
      </w:r>
      <w:r w:rsidRPr="0011475E">
        <w:rPr>
          <w:rFonts w:ascii="Liberation Serif" w:hAnsi="Liberation Serif" w:cs="Liberation Serif"/>
        </w:rPr>
        <w:t>. МУНИЦИПАЛЬНЫЕ УНИТАРНЫЕ ПРЕДПРИЯТИЯ, В ОТНОШЕНИИ КОТОРЫХ ВВЕДЕНА ПРОЦЕДУРА БАНКРОТСТВА</w:t>
      </w:r>
      <w:r w:rsidR="00ED7309">
        <w:rPr>
          <w:rFonts w:ascii="Liberation Serif" w:hAnsi="Liberation Serif" w:cs="Liberation Serif"/>
        </w:rPr>
        <w:t xml:space="preserve"> </w:t>
      </w:r>
    </w:p>
    <w:p w14:paraId="5931F55F" w14:textId="77777777" w:rsidR="00C83193" w:rsidRPr="003E1983" w:rsidRDefault="00C83193" w:rsidP="00C83193">
      <w:pPr>
        <w:widowControl/>
        <w:spacing w:before="0" w:line="0" w:lineRule="atLeast"/>
        <w:ind w:right="0"/>
        <w:rPr>
          <w:rFonts w:ascii="Liberation Serif" w:hAnsi="Liberation Serif" w:cs="Liberation Serif"/>
          <w:color w:val="FF0000"/>
        </w:rPr>
      </w:pPr>
    </w:p>
    <w:tbl>
      <w:tblPr>
        <w:tblW w:w="15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4996"/>
        <w:gridCol w:w="3119"/>
        <w:gridCol w:w="2126"/>
        <w:gridCol w:w="2268"/>
        <w:gridCol w:w="1841"/>
      </w:tblGrid>
      <w:tr w:rsidR="00C83193" w:rsidRPr="007F5FB9" w14:paraId="7D541788" w14:textId="77777777" w:rsidTr="00ED7309">
        <w:tc>
          <w:tcPr>
            <w:tcW w:w="669" w:type="dxa"/>
            <w:tcBorders>
              <w:top w:val="single" w:sz="4" w:space="0" w:color="auto"/>
              <w:left w:val="single" w:sz="4" w:space="0" w:color="auto"/>
              <w:bottom w:val="single" w:sz="4" w:space="0" w:color="auto"/>
              <w:right w:val="single" w:sz="4" w:space="0" w:color="auto"/>
            </w:tcBorders>
            <w:shd w:val="clear" w:color="auto" w:fill="auto"/>
          </w:tcPr>
          <w:p w14:paraId="6C9F1A7F" w14:textId="77777777" w:rsidR="00C83193" w:rsidRPr="007F5FB9" w:rsidRDefault="00C83193" w:rsidP="00ED7309">
            <w:pPr>
              <w:widowControl/>
              <w:spacing w:before="0" w:line="0" w:lineRule="atLeast"/>
              <w:ind w:right="0"/>
              <w:rPr>
                <w:rFonts w:ascii="Liberation Serif" w:hAnsi="Liberation Serif" w:cs="Liberation Serif"/>
              </w:rPr>
            </w:pPr>
            <w:r w:rsidRPr="007F5FB9">
              <w:rPr>
                <w:rFonts w:ascii="Liberation Serif" w:hAnsi="Liberation Serif" w:cs="Liberation Serif"/>
              </w:rPr>
              <w:t>№ п/п</w:t>
            </w:r>
          </w:p>
        </w:tc>
        <w:tc>
          <w:tcPr>
            <w:tcW w:w="4996" w:type="dxa"/>
            <w:tcBorders>
              <w:top w:val="single" w:sz="4" w:space="0" w:color="auto"/>
              <w:left w:val="single" w:sz="4" w:space="0" w:color="auto"/>
              <w:bottom w:val="single" w:sz="4" w:space="0" w:color="auto"/>
              <w:right w:val="single" w:sz="4" w:space="0" w:color="auto"/>
            </w:tcBorders>
            <w:shd w:val="clear" w:color="auto" w:fill="auto"/>
          </w:tcPr>
          <w:p w14:paraId="2EC863F0" w14:textId="77777777" w:rsidR="00C83193" w:rsidRPr="007F5FB9" w:rsidRDefault="00C83193" w:rsidP="00ED7309">
            <w:pPr>
              <w:widowControl/>
              <w:spacing w:before="0" w:line="0" w:lineRule="atLeast"/>
              <w:ind w:right="0"/>
              <w:rPr>
                <w:rFonts w:ascii="Liberation Serif" w:hAnsi="Liberation Serif" w:cs="Liberation Serif"/>
              </w:rPr>
            </w:pPr>
            <w:r w:rsidRPr="007F5FB9">
              <w:rPr>
                <w:rFonts w:ascii="Liberation Serif" w:hAnsi="Liberation Serif" w:cs="Liberation Serif"/>
              </w:rPr>
              <w:t>Наименование муниципального унитарного предприятия</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8AEB3F2" w14:textId="77777777" w:rsidR="00C83193" w:rsidRPr="007F5FB9" w:rsidRDefault="00C83193" w:rsidP="00ED7309">
            <w:pPr>
              <w:widowControl/>
              <w:spacing w:before="0" w:line="0" w:lineRule="atLeast"/>
              <w:ind w:right="0"/>
              <w:rPr>
                <w:rFonts w:ascii="Liberation Serif" w:hAnsi="Liberation Serif" w:cs="Liberation Serif"/>
              </w:rPr>
            </w:pPr>
            <w:r w:rsidRPr="007F5FB9">
              <w:rPr>
                <w:rFonts w:ascii="Liberation Serif" w:hAnsi="Liberation Serif" w:cs="Liberation Serif"/>
              </w:rPr>
              <w:t>Наименование</w:t>
            </w:r>
          </w:p>
          <w:p w14:paraId="413A28E0" w14:textId="77777777" w:rsidR="00C83193" w:rsidRPr="007F5FB9" w:rsidRDefault="00C83193" w:rsidP="00ED7309">
            <w:pPr>
              <w:widowControl/>
              <w:spacing w:before="0" w:line="0" w:lineRule="atLeast"/>
              <w:ind w:right="0"/>
              <w:rPr>
                <w:rFonts w:ascii="Liberation Serif" w:hAnsi="Liberation Serif" w:cs="Liberation Serif"/>
              </w:rPr>
            </w:pPr>
            <w:r w:rsidRPr="007F5FB9">
              <w:rPr>
                <w:rFonts w:ascii="Liberation Serif" w:hAnsi="Liberation Serif" w:cs="Liberation Serif"/>
              </w:rPr>
              <w:t>процедуры банкротства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F3EEAAB" w14:textId="77777777" w:rsidR="00C83193" w:rsidRPr="007F5FB9" w:rsidRDefault="00C83193" w:rsidP="00ED7309">
            <w:pPr>
              <w:widowControl/>
              <w:spacing w:before="0" w:line="0" w:lineRule="atLeast"/>
              <w:ind w:right="0"/>
              <w:rPr>
                <w:rFonts w:ascii="Liberation Serif" w:hAnsi="Liberation Serif" w:cs="Liberation Serif"/>
              </w:rPr>
            </w:pPr>
            <w:r w:rsidRPr="007F5FB9">
              <w:rPr>
                <w:rFonts w:ascii="Liberation Serif" w:hAnsi="Liberation Serif" w:cs="Liberation Serif"/>
              </w:rPr>
              <w:t>С какого времени</w:t>
            </w:r>
          </w:p>
          <w:p w14:paraId="5BBDA565" w14:textId="77777777" w:rsidR="00C83193" w:rsidRPr="007F5FB9" w:rsidRDefault="00C83193" w:rsidP="00ED7309">
            <w:pPr>
              <w:widowControl/>
              <w:spacing w:before="0" w:line="0" w:lineRule="atLeast"/>
              <w:ind w:right="0"/>
              <w:rPr>
                <w:rFonts w:ascii="Liberation Serif" w:hAnsi="Liberation Serif" w:cs="Liberation Serif"/>
              </w:rPr>
            </w:pPr>
            <w:r w:rsidRPr="007F5FB9">
              <w:rPr>
                <w:rFonts w:ascii="Liberation Serif" w:hAnsi="Liberation Serif" w:cs="Liberation Serif"/>
              </w:rPr>
              <w:t>введена данная процедура банкротства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57EF686" w14:textId="77777777" w:rsidR="00C83193" w:rsidRPr="007F5FB9" w:rsidRDefault="00C83193" w:rsidP="00ED7309">
            <w:pPr>
              <w:widowControl/>
              <w:tabs>
                <w:tab w:val="left" w:pos="2555"/>
              </w:tabs>
              <w:spacing w:before="0" w:line="0" w:lineRule="atLeast"/>
              <w:ind w:right="0"/>
              <w:rPr>
                <w:rFonts w:ascii="Liberation Serif" w:hAnsi="Liberation Serif" w:cs="Liberation Serif"/>
              </w:rPr>
            </w:pPr>
            <w:r w:rsidRPr="007F5FB9">
              <w:rPr>
                <w:rFonts w:ascii="Liberation Serif" w:hAnsi="Liberation Serif" w:cs="Liberation Serif"/>
              </w:rPr>
              <w:t>Фактический срок действия данной процедуры банкротства</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42C43C8F" w14:textId="77777777" w:rsidR="00C83193" w:rsidRPr="007F5FB9" w:rsidRDefault="00C83193" w:rsidP="00ED7309">
            <w:pPr>
              <w:widowControl/>
              <w:spacing w:before="0" w:line="0" w:lineRule="atLeast"/>
              <w:ind w:right="0"/>
              <w:rPr>
                <w:rFonts w:ascii="Liberation Serif" w:hAnsi="Liberation Serif" w:cs="Liberation Serif"/>
              </w:rPr>
            </w:pPr>
            <w:r w:rsidRPr="007F5FB9">
              <w:rPr>
                <w:rFonts w:ascii="Liberation Serif" w:hAnsi="Liberation Serif" w:cs="Liberation Serif"/>
              </w:rPr>
              <w:t>Примечание</w:t>
            </w:r>
          </w:p>
        </w:tc>
      </w:tr>
      <w:tr w:rsidR="00C83193" w:rsidRPr="007F5FB9" w14:paraId="7807F514" w14:textId="77777777" w:rsidTr="00ED7309">
        <w:tc>
          <w:tcPr>
            <w:tcW w:w="669" w:type="dxa"/>
            <w:tcBorders>
              <w:top w:val="single" w:sz="4" w:space="0" w:color="auto"/>
              <w:left w:val="single" w:sz="4" w:space="0" w:color="auto"/>
              <w:bottom w:val="single" w:sz="4" w:space="0" w:color="auto"/>
              <w:right w:val="single" w:sz="4" w:space="0" w:color="auto"/>
            </w:tcBorders>
            <w:shd w:val="clear" w:color="auto" w:fill="auto"/>
          </w:tcPr>
          <w:p w14:paraId="1E17B797" w14:textId="77777777" w:rsidR="00C83193" w:rsidRPr="007F5FB9" w:rsidRDefault="00C83193" w:rsidP="00ED7309">
            <w:pPr>
              <w:widowControl/>
              <w:spacing w:before="0" w:line="0" w:lineRule="atLeast"/>
              <w:ind w:right="0"/>
              <w:rPr>
                <w:rFonts w:ascii="Liberation Serif" w:hAnsi="Liberation Serif" w:cs="Liberation Serif"/>
                <w:b w:val="0"/>
                <w:bCs w:val="0"/>
                <w:sz w:val="22"/>
                <w:szCs w:val="22"/>
              </w:rPr>
            </w:pPr>
            <w:r w:rsidRPr="007F5FB9">
              <w:rPr>
                <w:rFonts w:ascii="Liberation Serif" w:hAnsi="Liberation Serif" w:cs="Liberation Serif"/>
                <w:b w:val="0"/>
                <w:bCs w:val="0"/>
                <w:sz w:val="22"/>
                <w:szCs w:val="22"/>
              </w:rPr>
              <w:t>1.</w:t>
            </w:r>
          </w:p>
          <w:p w14:paraId="0EEAE703" w14:textId="77777777" w:rsidR="00C83193" w:rsidRPr="007F5FB9" w:rsidRDefault="00C83193" w:rsidP="00ED7309">
            <w:pPr>
              <w:widowControl/>
              <w:spacing w:before="0" w:line="0" w:lineRule="atLeast"/>
              <w:ind w:right="0"/>
              <w:rPr>
                <w:rFonts w:ascii="Liberation Serif" w:hAnsi="Liberation Serif" w:cs="Liberation Serif"/>
                <w:b w:val="0"/>
                <w:bCs w:val="0"/>
                <w:sz w:val="22"/>
                <w:szCs w:val="22"/>
              </w:rPr>
            </w:pPr>
          </w:p>
          <w:p w14:paraId="64AD18AF" w14:textId="77777777" w:rsidR="00C83193" w:rsidRPr="007F5FB9" w:rsidRDefault="00C83193" w:rsidP="00ED7309">
            <w:pPr>
              <w:widowControl/>
              <w:spacing w:before="0" w:line="0" w:lineRule="atLeast"/>
              <w:ind w:right="0"/>
              <w:rPr>
                <w:rFonts w:ascii="Liberation Serif" w:hAnsi="Liberation Serif" w:cs="Liberation Serif"/>
                <w:b w:val="0"/>
                <w:bCs w:val="0"/>
                <w:sz w:val="22"/>
                <w:szCs w:val="22"/>
              </w:rPr>
            </w:pPr>
          </w:p>
        </w:tc>
        <w:tc>
          <w:tcPr>
            <w:tcW w:w="4996" w:type="dxa"/>
            <w:tcBorders>
              <w:top w:val="single" w:sz="4" w:space="0" w:color="auto"/>
              <w:left w:val="single" w:sz="4" w:space="0" w:color="auto"/>
              <w:bottom w:val="single" w:sz="4" w:space="0" w:color="auto"/>
              <w:right w:val="single" w:sz="4" w:space="0" w:color="auto"/>
            </w:tcBorders>
            <w:shd w:val="clear" w:color="auto" w:fill="auto"/>
          </w:tcPr>
          <w:p w14:paraId="5F98CD0F" w14:textId="77777777" w:rsidR="00C83193" w:rsidRPr="007F5FB9" w:rsidRDefault="00C83193" w:rsidP="00ED7309">
            <w:pPr>
              <w:widowControl/>
              <w:spacing w:before="0" w:line="0" w:lineRule="atLeast"/>
              <w:ind w:right="0"/>
              <w:jc w:val="both"/>
              <w:rPr>
                <w:rFonts w:ascii="Liberation Serif" w:hAnsi="Liberation Serif" w:cs="Liberation Serif"/>
                <w:b w:val="0"/>
                <w:bCs w:val="0"/>
                <w:sz w:val="22"/>
                <w:szCs w:val="22"/>
              </w:rPr>
            </w:pPr>
            <w:r w:rsidRPr="007F5FB9">
              <w:rPr>
                <w:rFonts w:ascii="Liberation Serif" w:hAnsi="Liberation Serif" w:cs="Liberation Serif"/>
                <w:b w:val="0"/>
                <w:bCs w:val="0"/>
                <w:sz w:val="22"/>
                <w:szCs w:val="22"/>
              </w:rPr>
              <w:t>Муниципальное унитарное предприятие «Водопроводно-канализационного хозяйства» городского округа Верхняя Пышма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3FFB057" w14:textId="77777777" w:rsidR="00C83193" w:rsidRPr="007F5FB9" w:rsidRDefault="00C83193" w:rsidP="00ED7309">
            <w:pPr>
              <w:widowControl/>
              <w:spacing w:before="0" w:line="0" w:lineRule="atLeast"/>
              <w:ind w:right="0"/>
              <w:rPr>
                <w:rFonts w:ascii="Liberation Serif" w:hAnsi="Liberation Serif" w:cs="Liberation Serif"/>
                <w:b w:val="0"/>
                <w:bCs w:val="0"/>
                <w:sz w:val="22"/>
                <w:szCs w:val="22"/>
              </w:rPr>
            </w:pPr>
            <w:r w:rsidRPr="007F5FB9">
              <w:rPr>
                <w:rFonts w:ascii="Liberation Serif" w:hAnsi="Liberation Serif" w:cs="Liberation Serif"/>
                <w:b w:val="0"/>
                <w:bCs w:val="0"/>
                <w:sz w:val="22"/>
                <w:szCs w:val="22"/>
              </w:rPr>
              <w:t>Нет</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31C9EB3" w14:textId="77777777" w:rsidR="00C83193" w:rsidRPr="007F5FB9" w:rsidRDefault="00C83193" w:rsidP="00ED7309">
            <w:pPr>
              <w:widowControl/>
              <w:spacing w:before="0" w:line="0" w:lineRule="atLeast"/>
              <w:ind w:right="0"/>
              <w:rPr>
                <w:rFonts w:ascii="Liberation Serif" w:hAnsi="Liberation Serif" w:cs="Liberation Serif"/>
                <w:b w:val="0"/>
                <w:bCs w:val="0"/>
                <w:sz w:val="22"/>
                <w:szCs w:val="22"/>
              </w:rPr>
            </w:pPr>
            <w:r w:rsidRPr="007F5FB9">
              <w:rPr>
                <w:rFonts w:ascii="Liberation Serif" w:hAnsi="Liberation Serif" w:cs="Liberation Serif"/>
                <w:b w:val="0"/>
                <w:bCs w:val="0"/>
                <w:sz w:val="22"/>
                <w:szCs w:val="22"/>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C00E921" w14:textId="77777777" w:rsidR="00C83193" w:rsidRPr="007F5FB9" w:rsidRDefault="00C83193" w:rsidP="00ED7309">
            <w:pPr>
              <w:widowControl/>
              <w:spacing w:before="0" w:line="0" w:lineRule="atLeast"/>
              <w:ind w:right="0"/>
              <w:rPr>
                <w:rFonts w:ascii="Liberation Serif" w:hAnsi="Liberation Serif" w:cs="Liberation Serif"/>
                <w:b w:val="0"/>
                <w:bCs w:val="0"/>
                <w:sz w:val="22"/>
                <w:szCs w:val="22"/>
              </w:rPr>
            </w:pPr>
            <w:r w:rsidRPr="007F5FB9">
              <w:rPr>
                <w:rFonts w:ascii="Liberation Serif" w:hAnsi="Liberation Serif" w:cs="Liberation Serif"/>
                <w:b w:val="0"/>
                <w:bCs w:val="0"/>
                <w:sz w:val="22"/>
                <w:szCs w:val="22"/>
              </w:rPr>
              <w:t>-</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49FC885B" w14:textId="77777777" w:rsidR="00C83193" w:rsidRPr="007F5FB9" w:rsidRDefault="00C83193" w:rsidP="00ED7309">
            <w:pPr>
              <w:widowControl/>
              <w:spacing w:before="0" w:line="0" w:lineRule="atLeast"/>
              <w:ind w:right="0"/>
              <w:rPr>
                <w:rFonts w:ascii="Liberation Serif" w:hAnsi="Liberation Serif" w:cs="Liberation Serif"/>
                <w:b w:val="0"/>
                <w:bCs w:val="0"/>
                <w:sz w:val="22"/>
                <w:szCs w:val="22"/>
              </w:rPr>
            </w:pPr>
            <w:r w:rsidRPr="007F5FB9">
              <w:rPr>
                <w:rFonts w:ascii="Liberation Serif" w:hAnsi="Liberation Serif" w:cs="Liberation Serif"/>
                <w:b w:val="0"/>
                <w:bCs w:val="0"/>
                <w:sz w:val="22"/>
                <w:szCs w:val="22"/>
              </w:rPr>
              <w:t>-</w:t>
            </w:r>
          </w:p>
        </w:tc>
      </w:tr>
    </w:tbl>
    <w:p w14:paraId="6452014A" w14:textId="77777777" w:rsidR="00C83193" w:rsidRPr="003E1983" w:rsidRDefault="00C83193" w:rsidP="00C83193">
      <w:pPr>
        <w:widowControl/>
        <w:spacing w:before="0" w:line="0" w:lineRule="atLeast"/>
        <w:ind w:right="0"/>
        <w:jc w:val="left"/>
        <w:rPr>
          <w:rFonts w:ascii="Liberation Serif" w:hAnsi="Liberation Serif" w:cs="Liberation Serif"/>
          <w:color w:val="FF0000"/>
          <w:lang w:val="en-US"/>
        </w:rPr>
      </w:pPr>
    </w:p>
    <w:p w14:paraId="39086BFE" w14:textId="77777777" w:rsidR="00C83193" w:rsidRPr="00BF0524" w:rsidRDefault="00C83193" w:rsidP="00A453EB">
      <w:pPr>
        <w:widowControl/>
        <w:spacing w:before="0" w:line="0" w:lineRule="atLeast"/>
        <w:ind w:right="0" w:firstLine="708"/>
        <w:jc w:val="both"/>
        <w:rPr>
          <w:rFonts w:ascii="Liberation Serif" w:hAnsi="Liberation Serif" w:cs="Liberation Serif"/>
          <w:sz w:val="28"/>
          <w:szCs w:val="28"/>
        </w:rPr>
      </w:pPr>
      <w:r w:rsidRPr="00BF0524">
        <w:rPr>
          <w:rFonts w:ascii="Liberation Serif" w:hAnsi="Liberation Serif" w:cs="Liberation Serif"/>
          <w:lang w:val="en-US"/>
        </w:rPr>
        <w:t>X</w:t>
      </w:r>
      <w:r w:rsidR="002F7BE8">
        <w:rPr>
          <w:rFonts w:ascii="Liberation Serif" w:hAnsi="Liberation Serif" w:cs="Liberation Serif"/>
          <w:lang w:val="en-US"/>
        </w:rPr>
        <w:t>II</w:t>
      </w:r>
      <w:r>
        <w:rPr>
          <w:rFonts w:ascii="Liberation Serif" w:hAnsi="Liberation Serif" w:cs="Liberation Serif"/>
        </w:rPr>
        <w:t>.</w:t>
      </w:r>
      <w:r w:rsidRPr="00BF0524">
        <w:rPr>
          <w:rFonts w:ascii="Liberation Serif" w:hAnsi="Liberation Serif" w:cs="Liberation Serif"/>
        </w:rPr>
        <w:t xml:space="preserve"> БЮДЖЕТНЫЕ ОРГАНИЗАЦИИ (ОСНОВНЫЕ)</w:t>
      </w:r>
      <w:r w:rsidR="00ED7309">
        <w:rPr>
          <w:rFonts w:ascii="Liberation Serif" w:hAnsi="Liberation Serif" w:cs="Liberation Serif"/>
        </w:rPr>
        <w:t xml:space="preserve"> </w:t>
      </w:r>
    </w:p>
    <w:tbl>
      <w:tblPr>
        <w:tblpPr w:leftFromText="180" w:rightFromText="180" w:bottomFromText="160" w:vertAnchor="text" w:horzAnchor="margin" w:tblpY="137"/>
        <w:tblW w:w="15020" w:type="dxa"/>
        <w:tblLayout w:type="fixed"/>
        <w:tblCellMar>
          <w:left w:w="40" w:type="dxa"/>
          <w:right w:w="40" w:type="dxa"/>
        </w:tblCellMar>
        <w:tblLook w:val="04A0" w:firstRow="1" w:lastRow="0" w:firstColumn="1" w:lastColumn="0" w:noHBand="0" w:noVBand="1"/>
      </w:tblPr>
      <w:tblGrid>
        <w:gridCol w:w="444"/>
        <w:gridCol w:w="1562"/>
        <w:gridCol w:w="3940"/>
        <w:gridCol w:w="4255"/>
        <w:gridCol w:w="2694"/>
        <w:gridCol w:w="2125"/>
      </w:tblGrid>
      <w:tr w:rsidR="00C83193" w:rsidRPr="00BF0524" w14:paraId="513F5B7A" w14:textId="77777777" w:rsidTr="00D03DB8">
        <w:trPr>
          <w:trHeight w:val="240"/>
        </w:trPr>
        <w:tc>
          <w:tcPr>
            <w:tcW w:w="444" w:type="dxa"/>
            <w:vMerge w:val="restart"/>
            <w:tcBorders>
              <w:top w:val="single" w:sz="6" w:space="0" w:color="auto"/>
              <w:left w:val="single" w:sz="6" w:space="0" w:color="auto"/>
              <w:bottom w:val="nil"/>
              <w:right w:val="single" w:sz="6" w:space="0" w:color="auto"/>
            </w:tcBorders>
            <w:hideMark/>
          </w:tcPr>
          <w:p w14:paraId="1323CFA2" w14:textId="77777777" w:rsidR="00C83193" w:rsidRPr="00BF0524" w:rsidRDefault="00C83193" w:rsidP="00ED7309">
            <w:pPr>
              <w:spacing w:before="0" w:line="0" w:lineRule="atLeast"/>
              <w:ind w:right="0"/>
              <w:rPr>
                <w:rFonts w:ascii="Liberation Serif" w:hAnsi="Liberation Serif" w:cs="Liberation Serif"/>
                <w:lang w:eastAsia="en-US"/>
              </w:rPr>
            </w:pPr>
            <w:r w:rsidRPr="00BF0524">
              <w:rPr>
                <w:rFonts w:ascii="Liberation Serif" w:hAnsi="Liberation Serif" w:cs="Liberation Serif"/>
                <w:lang w:eastAsia="en-US"/>
              </w:rPr>
              <w:t>№</w:t>
            </w:r>
          </w:p>
          <w:p w14:paraId="5FE143F4" w14:textId="77777777" w:rsidR="00C83193" w:rsidRPr="00BF0524" w:rsidRDefault="00C83193" w:rsidP="00ED7309">
            <w:pPr>
              <w:spacing w:before="0" w:line="0" w:lineRule="atLeast"/>
              <w:ind w:right="0"/>
              <w:rPr>
                <w:rFonts w:ascii="Liberation Serif" w:hAnsi="Liberation Serif" w:cs="Liberation Serif"/>
                <w:lang w:eastAsia="en-US"/>
              </w:rPr>
            </w:pPr>
            <w:r w:rsidRPr="00BF0524">
              <w:rPr>
                <w:rFonts w:ascii="Liberation Serif" w:hAnsi="Liberation Serif" w:cs="Liberation Serif"/>
                <w:lang w:eastAsia="en-US"/>
              </w:rPr>
              <w:t>п/п</w:t>
            </w:r>
          </w:p>
        </w:tc>
        <w:tc>
          <w:tcPr>
            <w:tcW w:w="1562" w:type="dxa"/>
            <w:vMerge w:val="restart"/>
            <w:tcBorders>
              <w:top w:val="single" w:sz="6" w:space="0" w:color="auto"/>
              <w:left w:val="single" w:sz="6" w:space="0" w:color="auto"/>
              <w:bottom w:val="nil"/>
              <w:right w:val="single" w:sz="6" w:space="0" w:color="auto"/>
            </w:tcBorders>
            <w:hideMark/>
          </w:tcPr>
          <w:p w14:paraId="5FF8DA21" w14:textId="77777777" w:rsidR="00C83193" w:rsidRPr="00BF0524" w:rsidRDefault="00C83193" w:rsidP="00ED7309">
            <w:pPr>
              <w:spacing w:before="0" w:line="0" w:lineRule="atLeast"/>
              <w:ind w:right="0"/>
              <w:jc w:val="left"/>
              <w:rPr>
                <w:rFonts w:ascii="Liberation Serif" w:hAnsi="Liberation Serif" w:cs="Liberation Serif"/>
                <w:lang w:eastAsia="en-US"/>
              </w:rPr>
            </w:pPr>
            <w:r w:rsidRPr="00BF0524">
              <w:rPr>
                <w:rFonts w:ascii="Liberation Serif" w:hAnsi="Liberation Serif" w:cs="Liberation Serif"/>
                <w:lang w:eastAsia="en-US"/>
              </w:rPr>
              <w:t>Уровень бюджетной организации</w:t>
            </w:r>
          </w:p>
        </w:tc>
        <w:tc>
          <w:tcPr>
            <w:tcW w:w="13014" w:type="dxa"/>
            <w:gridSpan w:val="4"/>
            <w:tcBorders>
              <w:top w:val="single" w:sz="6" w:space="0" w:color="auto"/>
              <w:left w:val="single" w:sz="6" w:space="0" w:color="auto"/>
              <w:bottom w:val="single" w:sz="6" w:space="0" w:color="auto"/>
              <w:right w:val="single" w:sz="6" w:space="0" w:color="auto"/>
            </w:tcBorders>
            <w:hideMark/>
          </w:tcPr>
          <w:p w14:paraId="68D512CE" w14:textId="77777777" w:rsidR="00C83193" w:rsidRPr="00BF0524" w:rsidRDefault="00C83193" w:rsidP="00ED7309">
            <w:pPr>
              <w:spacing w:before="0" w:line="0" w:lineRule="atLeast"/>
              <w:ind w:right="0"/>
              <w:rPr>
                <w:rFonts w:ascii="Liberation Serif" w:hAnsi="Liberation Serif" w:cs="Liberation Serif"/>
                <w:lang w:eastAsia="en-US"/>
              </w:rPr>
            </w:pPr>
            <w:r w:rsidRPr="00BF0524">
              <w:rPr>
                <w:rFonts w:ascii="Liberation Serif" w:hAnsi="Liberation Serif" w:cs="Liberation Serif"/>
                <w:lang w:eastAsia="en-US"/>
              </w:rPr>
              <w:t>Наименование и число работающих</w:t>
            </w:r>
          </w:p>
        </w:tc>
      </w:tr>
      <w:tr w:rsidR="00C83193" w:rsidRPr="00721177" w14:paraId="22789E26" w14:textId="77777777" w:rsidTr="00D03DB8">
        <w:trPr>
          <w:trHeight w:val="240"/>
        </w:trPr>
        <w:tc>
          <w:tcPr>
            <w:tcW w:w="444" w:type="dxa"/>
            <w:vMerge/>
            <w:tcBorders>
              <w:top w:val="single" w:sz="6" w:space="0" w:color="auto"/>
              <w:left w:val="single" w:sz="6" w:space="0" w:color="auto"/>
              <w:bottom w:val="nil"/>
              <w:right w:val="single" w:sz="6" w:space="0" w:color="auto"/>
            </w:tcBorders>
            <w:vAlign w:val="center"/>
            <w:hideMark/>
          </w:tcPr>
          <w:p w14:paraId="06A52DB7" w14:textId="77777777" w:rsidR="00C83193" w:rsidRPr="00721177" w:rsidRDefault="00C83193" w:rsidP="00ED7309">
            <w:pPr>
              <w:widowControl/>
              <w:spacing w:before="0" w:line="0" w:lineRule="atLeast"/>
              <w:ind w:right="0"/>
              <w:jc w:val="left"/>
              <w:rPr>
                <w:rFonts w:ascii="Liberation Serif" w:hAnsi="Liberation Serif" w:cs="Liberation Serif"/>
                <w:lang w:eastAsia="en-US"/>
              </w:rPr>
            </w:pPr>
          </w:p>
        </w:tc>
        <w:tc>
          <w:tcPr>
            <w:tcW w:w="1562" w:type="dxa"/>
            <w:vMerge/>
            <w:tcBorders>
              <w:top w:val="single" w:sz="6" w:space="0" w:color="auto"/>
              <w:left w:val="single" w:sz="6" w:space="0" w:color="auto"/>
              <w:bottom w:val="nil"/>
              <w:right w:val="single" w:sz="6" w:space="0" w:color="auto"/>
            </w:tcBorders>
            <w:vAlign w:val="center"/>
            <w:hideMark/>
          </w:tcPr>
          <w:p w14:paraId="09D78985" w14:textId="77777777" w:rsidR="00C83193" w:rsidRPr="00721177" w:rsidRDefault="00C83193" w:rsidP="00ED7309">
            <w:pPr>
              <w:widowControl/>
              <w:spacing w:before="0" w:line="0" w:lineRule="atLeast"/>
              <w:ind w:right="0"/>
              <w:jc w:val="left"/>
              <w:rPr>
                <w:rFonts w:ascii="Liberation Serif" w:hAnsi="Liberation Serif" w:cs="Liberation Serif"/>
                <w:lang w:eastAsia="en-US"/>
              </w:rPr>
            </w:pPr>
          </w:p>
        </w:tc>
        <w:tc>
          <w:tcPr>
            <w:tcW w:w="3940" w:type="dxa"/>
            <w:tcBorders>
              <w:top w:val="single" w:sz="6" w:space="0" w:color="auto"/>
              <w:left w:val="single" w:sz="6" w:space="0" w:color="auto"/>
              <w:bottom w:val="nil"/>
              <w:right w:val="single" w:sz="6" w:space="0" w:color="auto"/>
            </w:tcBorders>
            <w:hideMark/>
          </w:tcPr>
          <w:p w14:paraId="2CC36419" w14:textId="77777777" w:rsidR="00C83193" w:rsidRPr="00721177" w:rsidRDefault="00C83193" w:rsidP="00ED7309">
            <w:pPr>
              <w:spacing w:before="0" w:line="0" w:lineRule="atLeast"/>
              <w:ind w:right="0"/>
              <w:rPr>
                <w:rFonts w:ascii="Liberation Serif" w:hAnsi="Liberation Serif" w:cs="Liberation Serif"/>
                <w:lang w:eastAsia="en-US"/>
              </w:rPr>
            </w:pPr>
            <w:r w:rsidRPr="00721177">
              <w:rPr>
                <w:rFonts w:ascii="Liberation Serif" w:hAnsi="Liberation Serif" w:cs="Liberation Serif"/>
                <w:lang w:eastAsia="en-US"/>
              </w:rPr>
              <w:t>Образование</w:t>
            </w:r>
          </w:p>
        </w:tc>
        <w:tc>
          <w:tcPr>
            <w:tcW w:w="4255" w:type="dxa"/>
            <w:tcBorders>
              <w:top w:val="single" w:sz="6" w:space="0" w:color="auto"/>
              <w:left w:val="single" w:sz="6" w:space="0" w:color="auto"/>
              <w:bottom w:val="nil"/>
              <w:right w:val="single" w:sz="6" w:space="0" w:color="auto"/>
            </w:tcBorders>
            <w:hideMark/>
          </w:tcPr>
          <w:p w14:paraId="5EE3D012" w14:textId="77777777" w:rsidR="00C83193" w:rsidRPr="00721177" w:rsidRDefault="00C83193" w:rsidP="00ED7309">
            <w:pPr>
              <w:spacing w:before="0" w:line="0" w:lineRule="atLeast"/>
              <w:ind w:right="0"/>
              <w:rPr>
                <w:rFonts w:ascii="Liberation Serif" w:hAnsi="Liberation Serif" w:cs="Liberation Serif"/>
                <w:lang w:eastAsia="en-US"/>
              </w:rPr>
            </w:pPr>
            <w:r w:rsidRPr="00721177">
              <w:rPr>
                <w:rFonts w:ascii="Liberation Serif" w:hAnsi="Liberation Serif" w:cs="Liberation Serif"/>
                <w:lang w:eastAsia="en-US"/>
              </w:rPr>
              <w:t>Здравоохранение</w:t>
            </w:r>
          </w:p>
        </w:tc>
        <w:tc>
          <w:tcPr>
            <w:tcW w:w="2694" w:type="dxa"/>
            <w:tcBorders>
              <w:top w:val="single" w:sz="6" w:space="0" w:color="auto"/>
              <w:left w:val="single" w:sz="6" w:space="0" w:color="auto"/>
              <w:bottom w:val="nil"/>
              <w:right w:val="single" w:sz="6" w:space="0" w:color="auto"/>
            </w:tcBorders>
            <w:hideMark/>
          </w:tcPr>
          <w:p w14:paraId="64B23D32" w14:textId="77777777" w:rsidR="00C83193" w:rsidRPr="00721177" w:rsidRDefault="00C83193" w:rsidP="00ED7309">
            <w:pPr>
              <w:spacing w:before="0" w:line="0" w:lineRule="atLeast"/>
              <w:ind w:right="0"/>
              <w:rPr>
                <w:rFonts w:ascii="Liberation Serif" w:hAnsi="Liberation Serif" w:cs="Liberation Serif"/>
                <w:lang w:eastAsia="en-US"/>
              </w:rPr>
            </w:pPr>
            <w:r w:rsidRPr="00721177">
              <w:rPr>
                <w:rFonts w:ascii="Liberation Serif" w:hAnsi="Liberation Serif" w:cs="Liberation Serif"/>
                <w:lang w:eastAsia="en-US"/>
              </w:rPr>
              <w:t>Социальная защита</w:t>
            </w:r>
          </w:p>
        </w:tc>
        <w:tc>
          <w:tcPr>
            <w:tcW w:w="2125" w:type="dxa"/>
            <w:tcBorders>
              <w:top w:val="single" w:sz="6" w:space="0" w:color="auto"/>
              <w:left w:val="single" w:sz="6" w:space="0" w:color="auto"/>
              <w:bottom w:val="nil"/>
              <w:right w:val="single" w:sz="6" w:space="0" w:color="auto"/>
            </w:tcBorders>
            <w:hideMark/>
          </w:tcPr>
          <w:p w14:paraId="24E28E44" w14:textId="77777777" w:rsidR="00C83193" w:rsidRPr="00721177" w:rsidRDefault="00C83193" w:rsidP="00ED7309">
            <w:pPr>
              <w:spacing w:before="0" w:line="0" w:lineRule="atLeast"/>
              <w:ind w:right="0"/>
              <w:rPr>
                <w:rFonts w:ascii="Liberation Serif" w:hAnsi="Liberation Serif" w:cs="Liberation Serif"/>
                <w:lang w:eastAsia="en-US"/>
              </w:rPr>
            </w:pPr>
            <w:r w:rsidRPr="00721177">
              <w:rPr>
                <w:rFonts w:ascii="Liberation Serif" w:hAnsi="Liberation Serif" w:cs="Liberation Serif"/>
                <w:lang w:eastAsia="en-US"/>
              </w:rPr>
              <w:t>Культура</w:t>
            </w:r>
          </w:p>
        </w:tc>
      </w:tr>
      <w:tr w:rsidR="00C83193" w:rsidRPr="00721177" w14:paraId="6816B155" w14:textId="77777777" w:rsidTr="00D03DB8">
        <w:trPr>
          <w:trHeight w:val="240"/>
        </w:trPr>
        <w:tc>
          <w:tcPr>
            <w:tcW w:w="444" w:type="dxa"/>
            <w:tcBorders>
              <w:top w:val="single" w:sz="6" w:space="0" w:color="auto"/>
              <w:left w:val="single" w:sz="6" w:space="0" w:color="auto"/>
              <w:bottom w:val="single" w:sz="4" w:space="0" w:color="auto"/>
              <w:right w:val="single" w:sz="6" w:space="0" w:color="auto"/>
            </w:tcBorders>
            <w:hideMark/>
          </w:tcPr>
          <w:p w14:paraId="0857CA4F" w14:textId="77777777" w:rsidR="00C83193" w:rsidRPr="008201D9" w:rsidRDefault="00C83193" w:rsidP="00ED7309">
            <w:pPr>
              <w:spacing w:before="0" w:line="0" w:lineRule="atLeast"/>
              <w:ind w:right="0"/>
              <w:rPr>
                <w:rFonts w:ascii="Liberation Serif" w:hAnsi="Liberation Serif" w:cs="Liberation Serif"/>
                <w:sz w:val="22"/>
                <w:szCs w:val="22"/>
                <w:lang w:eastAsia="en-US"/>
              </w:rPr>
            </w:pPr>
            <w:r w:rsidRPr="008201D9">
              <w:rPr>
                <w:rFonts w:ascii="Liberation Serif" w:hAnsi="Liberation Serif" w:cs="Liberation Serif"/>
                <w:sz w:val="22"/>
                <w:szCs w:val="22"/>
                <w:lang w:eastAsia="en-US"/>
              </w:rPr>
              <w:t>1.</w:t>
            </w:r>
          </w:p>
        </w:tc>
        <w:tc>
          <w:tcPr>
            <w:tcW w:w="1562" w:type="dxa"/>
            <w:tcBorders>
              <w:top w:val="single" w:sz="6" w:space="0" w:color="auto"/>
              <w:left w:val="single" w:sz="6" w:space="0" w:color="auto"/>
              <w:bottom w:val="single" w:sz="4" w:space="0" w:color="auto"/>
              <w:right w:val="single" w:sz="6" w:space="0" w:color="auto"/>
            </w:tcBorders>
          </w:tcPr>
          <w:p w14:paraId="2AF8FC83" w14:textId="77777777" w:rsidR="00C83193" w:rsidRPr="008201D9" w:rsidRDefault="00C83193" w:rsidP="00ED7309">
            <w:pPr>
              <w:spacing w:before="0" w:line="0" w:lineRule="atLeast"/>
              <w:ind w:right="0"/>
              <w:jc w:val="both"/>
              <w:rPr>
                <w:rFonts w:ascii="Liberation Serif" w:hAnsi="Liberation Serif" w:cs="Liberation Serif"/>
                <w:sz w:val="22"/>
                <w:szCs w:val="22"/>
                <w:lang w:eastAsia="en-US"/>
              </w:rPr>
            </w:pPr>
            <w:r w:rsidRPr="008201D9">
              <w:rPr>
                <w:rFonts w:ascii="Liberation Serif" w:hAnsi="Liberation Serif" w:cs="Liberation Serif"/>
                <w:sz w:val="22"/>
                <w:szCs w:val="22"/>
                <w:lang w:eastAsia="en-US"/>
              </w:rPr>
              <w:t>Федеральные организации</w:t>
            </w:r>
          </w:p>
          <w:p w14:paraId="2CFBEFD4" w14:textId="77777777" w:rsidR="00C83193" w:rsidRPr="008201D9" w:rsidRDefault="00C83193" w:rsidP="00ED7309">
            <w:pPr>
              <w:spacing w:before="0" w:line="0" w:lineRule="atLeast"/>
              <w:ind w:right="0"/>
              <w:jc w:val="both"/>
              <w:rPr>
                <w:rFonts w:ascii="Liberation Serif" w:hAnsi="Liberation Serif" w:cs="Liberation Serif"/>
                <w:sz w:val="22"/>
                <w:szCs w:val="22"/>
                <w:lang w:eastAsia="en-US"/>
              </w:rPr>
            </w:pPr>
          </w:p>
          <w:p w14:paraId="582C615F" w14:textId="77777777" w:rsidR="00C83193" w:rsidRPr="008201D9" w:rsidRDefault="00C83193" w:rsidP="00ED7309">
            <w:pPr>
              <w:spacing w:before="0" w:line="0" w:lineRule="atLeast"/>
              <w:ind w:right="0"/>
              <w:jc w:val="both"/>
              <w:rPr>
                <w:rFonts w:ascii="Liberation Serif" w:hAnsi="Liberation Serif" w:cs="Liberation Serif"/>
                <w:sz w:val="22"/>
                <w:szCs w:val="22"/>
                <w:lang w:eastAsia="en-US"/>
              </w:rPr>
            </w:pPr>
          </w:p>
        </w:tc>
        <w:tc>
          <w:tcPr>
            <w:tcW w:w="3940" w:type="dxa"/>
            <w:tcBorders>
              <w:top w:val="single" w:sz="6" w:space="0" w:color="auto"/>
              <w:left w:val="single" w:sz="6" w:space="0" w:color="auto"/>
              <w:bottom w:val="single" w:sz="4" w:space="0" w:color="auto"/>
              <w:right w:val="single" w:sz="6" w:space="0" w:color="auto"/>
            </w:tcBorders>
            <w:hideMark/>
          </w:tcPr>
          <w:p w14:paraId="39A04CAF" w14:textId="77777777" w:rsidR="00C83193" w:rsidRPr="00513911" w:rsidRDefault="00C83193" w:rsidP="00EB0EF4">
            <w:pPr>
              <w:tabs>
                <w:tab w:val="left" w:pos="2471"/>
              </w:tabs>
              <w:spacing w:before="0" w:line="0" w:lineRule="atLeast"/>
              <w:ind w:right="0"/>
              <w:jc w:val="both"/>
              <w:rPr>
                <w:rFonts w:ascii="Liberation Serif" w:hAnsi="Liberation Serif" w:cs="Liberation Serif"/>
                <w:sz w:val="22"/>
                <w:szCs w:val="22"/>
                <w:lang w:eastAsia="en-US"/>
              </w:rPr>
            </w:pPr>
            <w:r w:rsidRPr="00513911">
              <w:rPr>
                <w:rFonts w:ascii="Liberation Serif" w:hAnsi="Liberation Serif" w:cs="Liberation Serif"/>
                <w:b w:val="0"/>
                <w:bCs w:val="0"/>
                <w:sz w:val="22"/>
                <w:szCs w:val="22"/>
                <w:lang w:eastAsia="en-US"/>
              </w:rPr>
              <w:t>Верхнепышминский филиал ГОУ</w:t>
            </w:r>
            <w:r>
              <w:rPr>
                <w:rFonts w:ascii="Liberation Serif" w:hAnsi="Liberation Serif" w:cs="Liberation Serif"/>
                <w:b w:val="0"/>
                <w:bCs w:val="0"/>
                <w:sz w:val="22"/>
                <w:szCs w:val="22"/>
                <w:lang w:eastAsia="en-US"/>
              </w:rPr>
              <w:t xml:space="preserve"> СПО «УГК им И.И. Ползунова» </w:t>
            </w:r>
            <w:r w:rsidRPr="00B5228E">
              <w:rPr>
                <w:rFonts w:ascii="Liberation Serif" w:hAnsi="Liberation Serif" w:cs="Liberation Serif"/>
                <w:b w:val="0"/>
                <w:bCs w:val="0"/>
                <w:sz w:val="22"/>
                <w:szCs w:val="22"/>
                <w:lang w:eastAsia="en-US"/>
              </w:rPr>
              <w:t>(</w:t>
            </w:r>
            <w:r w:rsidR="00EB0EF4" w:rsidRPr="00B5228E">
              <w:rPr>
                <w:rFonts w:ascii="Liberation Serif" w:hAnsi="Liberation Serif" w:cs="Liberation Serif"/>
                <w:b w:val="0"/>
                <w:bCs w:val="0"/>
                <w:sz w:val="22"/>
                <w:szCs w:val="22"/>
                <w:lang w:eastAsia="en-US"/>
              </w:rPr>
              <w:t>26</w:t>
            </w:r>
            <w:r w:rsidR="00266C8D">
              <w:rPr>
                <w:rFonts w:ascii="Liberation Serif" w:hAnsi="Liberation Serif" w:cs="Liberation Serif"/>
                <w:b w:val="0"/>
                <w:bCs w:val="0"/>
                <w:sz w:val="22"/>
                <w:szCs w:val="22"/>
                <w:lang w:eastAsia="en-US"/>
              </w:rPr>
              <w:t xml:space="preserve"> чел., </w:t>
            </w:r>
            <w:r w:rsidRPr="00B5228E">
              <w:rPr>
                <w:rFonts w:ascii="Liberation Serif" w:hAnsi="Liberation Serif" w:cs="Liberation Serif"/>
                <w:b w:val="0"/>
                <w:bCs w:val="0"/>
                <w:sz w:val="22"/>
                <w:szCs w:val="22"/>
                <w:lang w:eastAsia="en-US"/>
              </w:rPr>
              <w:t xml:space="preserve">педагог. состав </w:t>
            </w:r>
            <w:r w:rsidR="00EB0EF4" w:rsidRPr="00B5228E">
              <w:rPr>
                <w:rFonts w:ascii="Liberation Serif" w:hAnsi="Liberation Serif" w:cs="Liberation Serif"/>
                <w:b w:val="0"/>
                <w:bCs w:val="0"/>
                <w:sz w:val="22"/>
                <w:szCs w:val="22"/>
                <w:lang w:eastAsia="en-US"/>
              </w:rPr>
              <w:t>16</w:t>
            </w:r>
            <w:r w:rsidRPr="00B5228E">
              <w:rPr>
                <w:rFonts w:ascii="Liberation Serif" w:hAnsi="Liberation Serif" w:cs="Liberation Serif"/>
                <w:b w:val="0"/>
                <w:bCs w:val="0"/>
                <w:sz w:val="22"/>
                <w:szCs w:val="22"/>
                <w:lang w:eastAsia="en-US"/>
              </w:rPr>
              <w:t xml:space="preserve"> чел</w:t>
            </w:r>
            <w:r w:rsidR="00EB0EF4" w:rsidRPr="00B5228E">
              <w:rPr>
                <w:rFonts w:ascii="Liberation Serif" w:hAnsi="Liberation Serif" w:cs="Liberation Serif"/>
                <w:b w:val="0"/>
                <w:bCs w:val="0"/>
                <w:sz w:val="22"/>
                <w:szCs w:val="22"/>
                <w:lang w:eastAsia="en-US"/>
              </w:rPr>
              <w:t>.</w:t>
            </w:r>
            <w:r w:rsidRPr="00B5228E">
              <w:rPr>
                <w:rFonts w:ascii="Liberation Serif" w:hAnsi="Liberation Serif" w:cs="Liberation Serif"/>
                <w:b w:val="0"/>
                <w:bCs w:val="0"/>
                <w:sz w:val="22"/>
                <w:szCs w:val="22"/>
                <w:lang w:eastAsia="en-US"/>
              </w:rPr>
              <w:t>)</w:t>
            </w:r>
          </w:p>
        </w:tc>
        <w:tc>
          <w:tcPr>
            <w:tcW w:w="4255" w:type="dxa"/>
            <w:tcBorders>
              <w:top w:val="single" w:sz="6" w:space="0" w:color="auto"/>
              <w:left w:val="single" w:sz="6" w:space="0" w:color="auto"/>
              <w:bottom w:val="single" w:sz="4" w:space="0" w:color="auto"/>
              <w:right w:val="single" w:sz="6" w:space="0" w:color="auto"/>
            </w:tcBorders>
            <w:hideMark/>
          </w:tcPr>
          <w:p w14:paraId="55AAA0E0" w14:textId="77777777" w:rsidR="00C83193" w:rsidRPr="00513911" w:rsidRDefault="00C83193" w:rsidP="00ED7309">
            <w:pPr>
              <w:pStyle w:val="af1"/>
              <w:spacing w:before="0" w:line="0" w:lineRule="atLeast"/>
              <w:ind w:right="0"/>
              <w:jc w:val="both"/>
              <w:rPr>
                <w:rFonts w:ascii="Liberation Serif" w:hAnsi="Liberation Serif" w:cs="Liberation Serif"/>
                <w:sz w:val="22"/>
                <w:szCs w:val="22"/>
                <w:lang w:eastAsia="en-US"/>
              </w:rPr>
            </w:pPr>
            <w:r w:rsidRPr="00513911">
              <w:rPr>
                <w:rFonts w:ascii="Liberation Serif" w:hAnsi="Liberation Serif" w:cs="Liberation Serif"/>
                <w:sz w:val="22"/>
                <w:szCs w:val="22"/>
                <w:lang w:eastAsia="en-US"/>
              </w:rPr>
              <w:t>Управление Федеральной службы по надзору в сфере защиты прав потребителей и благополучия чел</w:t>
            </w:r>
            <w:r w:rsidR="00266C8D">
              <w:rPr>
                <w:rFonts w:ascii="Liberation Serif" w:hAnsi="Liberation Serif" w:cs="Liberation Serif"/>
                <w:sz w:val="22"/>
                <w:szCs w:val="22"/>
                <w:lang w:eastAsia="en-US"/>
              </w:rPr>
              <w:t xml:space="preserve">овека по Свердловской области </w:t>
            </w:r>
            <w:r w:rsidRPr="00513911">
              <w:rPr>
                <w:rFonts w:ascii="Liberation Serif" w:hAnsi="Liberation Serif" w:cs="Liberation Serif"/>
                <w:sz w:val="22"/>
                <w:szCs w:val="22"/>
                <w:lang w:eastAsia="en-US"/>
              </w:rPr>
              <w:t>Территориальный отдел в Орджоникидзевском и Железнодорожном районах города Екатеринбурга, городу Березовский, городу Верхняя Пышма **</w:t>
            </w:r>
          </w:p>
        </w:tc>
        <w:tc>
          <w:tcPr>
            <w:tcW w:w="2694" w:type="dxa"/>
            <w:tcBorders>
              <w:top w:val="single" w:sz="6" w:space="0" w:color="auto"/>
              <w:left w:val="single" w:sz="6" w:space="0" w:color="auto"/>
              <w:bottom w:val="single" w:sz="4" w:space="0" w:color="auto"/>
              <w:right w:val="single" w:sz="6" w:space="0" w:color="auto"/>
            </w:tcBorders>
            <w:hideMark/>
          </w:tcPr>
          <w:p w14:paraId="0DEAA046" w14:textId="77777777" w:rsidR="00C83193" w:rsidRPr="00513911" w:rsidRDefault="00C83193" w:rsidP="008F1B9B">
            <w:pPr>
              <w:tabs>
                <w:tab w:val="left" w:pos="2471"/>
              </w:tabs>
              <w:spacing w:before="0" w:line="0" w:lineRule="atLeast"/>
              <w:ind w:right="0"/>
              <w:jc w:val="both"/>
              <w:rPr>
                <w:rFonts w:ascii="Liberation Serif" w:hAnsi="Liberation Serif" w:cs="Liberation Serif"/>
                <w:b w:val="0"/>
                <w:sz w:val="22"/>
                <w:szCs w:val="22"/>
                <w:lang w:eastAsia="en-US"/>
              </w:rPr>
            </w:pPr>
            <w:r w:rsidRPr="00513911">
              <w:rPr>
                <w:rFonts w:ascii="Liberation Serif" w:hAnsi="Liberation Serif" w:cs="Liberation Serif"/>
                <w:b w:val="0"/>
                <w:sz w:val="22"/>
                <w:szCs w:val="22"/>
                <w:lang w:eastAsia="en-US"/>
              </w:rPr>
              <w:t xml:space="preserve">1. </w:t>
            </w:r>
            <w:r>
              <w:rPr>
                <w:rFonts w:ascii="Liberation Serif" w:hAnsi="Liberation Serif" w:cs="Liberation Serif"/>
                <w:b w:val="0"/>
                <w:color w:val="202124"/>
                <w:sz w:val="22"/>
                <w:szCs w:val="22"/>
                <w:shd w:val="clear" w:color="auto" w:fill="FFFFFF"/>
                <w:lang w:eastAsia="en-US"/>
              </w:rPr>
              <w:t>Отделение Фонда пенсионного и социального страхования Российской Федерации</w:t>
            </w:r>
            <w:r w:rsidRPr="00513911">
              <w:rPr>
                <w:rFonts w:ascii="Liberation Serif" w:hAnsi="Liberation Serif" w:cs="Liberation Serif"/>
                <w:b w:val="0"/>
                <w:color w:val="202124"/>
                <w:sz w:val="22"/>
                <w:szCs w:val="22"/>
                <w:shd w:val="clear" w:color="auto" w:fill="FFFFFF"/>
                <w:lang w:eastAsia="en-US"/>
              </w:rPr>
              <w:t xml:space="preserve"> </w:t>
            </w:r>
            <w:r>
              <w:rPr>
                <w:rFonts w:ascii="Liberation Serif" w:hAnsi="Liberation Serif" w:cs="Liberation Serif"/>
                <w:b w:val="0"/>
                <w:color w:val="202124"/>
                <w:sz w:val="22"/>
                <w:szCs w:val="22"/>
                <w:shd w:val="clear" w:color="auto" w:fill="FFFFFF"/>
                <w:lang w:eastAsia="en-US"/>
              </w:rPr>
              <w:t>по</w:t>
            </w:r>
            <w:r w:rsidRPr="00513911">
              <w:rPr>
                <w:rFonts w:ascii="Liberation Serif" w:hAnsi="Liberation Serif" w:cs="Liberation Serif"/>
                <w:b w:val="0"/>
                <w:color w:val="202124"/>
                <w:sz w:val="22"/>
                <w:szCs w:val="22"/>
                <w:shd w:val="clear" w:color="auto" w:fill="FFFFFF"/>
                <w:lang w:eastAsia="en-US"/>
              </w:rPr>
              <w:t xml:space="preserve"> </w:t>
            </w:r>
            <w:r>
              <w:rPr>
                <w:rFonts w:ascii="Liberation Serif" w:hAnsi="Liberation Serif" w:cs="Liberation Serif"/>
                <w:b w:val="0"/>
                <w:sz w:val="22"/>
                <w:szCs w:val="22"/>
                <w:lang w:eastAsia="en-US"/>
              </w:rPr>
              <w:t>Свердловской области</w:t>
            </w:r>
            <w:r w:rsidRPr="00513911">
              <w:rPr>
                <w:rFonts w:ascii="Liberation Serif" w:hAnsi="Liberation Serif" w:cs="Liberation Serif"/>
                <w:b w:val="0"/>
                <w:sz w:val="22"/>
                <w:szCs w:val="22"/>
                <w:lang w:eastAsia="en-US"/>
              </w:rPr>
              <w:t xml:space="preserve"> </w:t>
            </w:r>
            <w:r w:rsidRPr="008F1B9B">
              <w:rPr>
                <w:rFonts w:ascii="Liberation Serif" w:hAnsi="Liberation Serif" w:cs="Liberation Serif"/>
                <w:b w:val="0"/>
                <w:sz w:val="22"/>
                <w:szCs w:val="22"/>
                <w:lang w:eastAsia="en-US"/>
              </w:rPr>
              <w:t>(</w:t>
            </w:r>
            <w:r w:rsidR="008F1B9B" w:rsidRPr="008F1B9B">
              <w:rPr>
                <w:rFonts w:ascii="Liberation Serif" w:hAnsi="Liberation Serif" w:cs="Liberation Serif"/>
                <w:b w:val="0"/>
                <w:sz w:val="22"/>
                <w:szCs w:val="22"/>
                <w:lang w:eastAsia="en-US"/>
              </w:rPr>
              <w:t>76</w:t>
            </w:r>
            <w:r w:rsidRPr="008F1B9B">
              <w:rPr>
                <w:rFonts w:ascii="Liberation Serif" w:hAnsi="Liberation Serif" w:cs="Liberation Serif"/>
                <w:b w:val="0"/>
                <w:sz w:val="22"/>
                <w:szCs w:val="22"/>
                <w:lang w:eastAsia="en-US"/>
              </w:rPr>
              <w:t xml:space="preserve"> </w:t>
            </w:r>
            <w:r w:rsidR="00021C02" w:rsidRPr="008F1B9B">
              <w:rPr>
                <w:rFonts w:ascii="Liberation Serif" w:hAnsi="Liberation Serif" w:cs="Liberation Serif"/>
                <w:b w:val="0"/>
                <w:sz w:val="22"/>
                <w:szCs w:val="22"/>
                <w:lang w:eastAsia="en-US"/>
              </w:rPr>
              <w:t>чел.</w:t>
            </w:r>
            <w:r w:rsidRPr="008F1B9B">
              <w:rPr>
                <w:rFonts w:ascii="Liberation Serif" w:hAnsi="Liberation Serif" w:cs="Liberation Serif"/>
                <w:b w:val="0"/>
                <w:sz w:val="22"/>
                <w:szCs w:val="22"/>
                <w:lang w:eastAsia="en-US"/>
              </w:rPr>
              <w:t>).</w:t>
            </w:r>
          </w:p>
        </w:tc>
        <w:tc>
          <w:tcPr>
            <w:tcW w:w="2125" w:type="dxa"/>
            <w:tcBorders>
              <w:top w:val="single" w:sz="6" w:space="0" w:color="auto"/>
              <w:left w:val="single" w:sz="6" w:space="0" w:color="auto"/>
              <w:bottom w:val="single" w:sz="4" w:space="0" w:color="auto"/>
              <w:right w:val="single" w:sz="4" w:space="0" w:color="auto"/>
            </w:tcBorders>
            <w:hideMark/>
          </w:tcPr>
          <w:p w14:paraId="7D134A4F" w14:textId="77777777" w:rsidR="00C83193" w:rsidRPr="00513911" w:rsidRDefault="00C83193" w:rsidP="00ED7309">
            <w:pPr>
              <w:tabs>
                <w:tab w:val="left" w:pos="2897"/>
              </w:tabs>
              <w:spacing w:before="0" w:line="0" w:lineRule="atLeast"/>
              <w:ind w:right="0"/>
              <w:jc w:val="both"/>
              <w:rPr>
                <w:rFonts w:ascii="Liberation Serif" w:hAnsi="Liberation Serif" w:cs="Liberation Serif"/>
                <w:sz w:val="22"/>
                <w:szCs w:val="22"/>
                <w:lang w:eastAsia="en-US"/>
              </w:rPr>
            </w:pPr>
            <w:r w:rsidRPr="00513911">
              <w:rPr>
                <w:rFonts w:ascii="Liberation Serif" w:hAnsi="Liberation Serif" w:cs="Liberation Serif"/>
                <w:sz w:val="22"/>
                <w:szCs w:val="22"/>
                <w:lang w:eastAsia="en-US"/>
              </w:rPr>
              <w:t>-</w:t>
            </w:r>
          </w:p>
        </w:tc>
      </w:tr>
      <w:tr w:rsidR="00C83193" w:rsidRPr="00721177" w14:paraId="0E3D25C1" w14:textId="77777777" w:rsidTr="00D03DB8">
        <w:trPr>
          <w:trHeight w:val="240"/>
        </w:trPr>
        <w:tc>
          <w:tcPr>
            <w:tcW w:w="444" w:type="dxa"/>
            <w:tcBorders>
              <w:top w:val="single" w:sz="4" w:space="0" w:color="auto"/>
              <w:left w:val="single" w:sz="4" w:space="0" w:color="auto"/>
              <w:bottom w:val="single" w:sz="4" w:space="0" w:color="auto"/>
              <w:right w:val="single" w:sz="4" w:space="0" w:color="auto"/>
            </w:tcBorders>
            <w:hideMark/>
          </w:tcPr>
          <w:p w14:paraId="499DF4CD" w14:textId="77777777" w:rsidR="00C83193" w:rsidRPr="008201D9" w:rsidRDefault="00C83193" w:rsidP="00ED7309">
            <w:pPr>
              <w:spacing w:before="0" w:line="0" w:lineRule="atLeast"/>
              <w:ind w:right="0"/>
              <w:rPr>
                <w:rFonts w:ascii="Liberation Serif" w:hAnsi="Liberation Serif" w:cs="Liberation Serif"/>
                <w:sz w:val="22"/>
                <w:szCs w:val="22"/>
                <w:lang w:eastAsia="en-US"/>
              </w:rPr>
            </w:pPr>
            <w:r w:rsidRPr="008201D9">
              <w:rPr>
                <w:rFonts w:ascii="Liberation Serif" w:hAnsi="Liberation Serif" w:cs="Liberation Serif"/>
                <w:sz w:val="22"/>
                <w:szCs w:val="22"/>
                <w:lang w:eastAsia="en-US"/>
              </w:rPr>
              <w:t>2.</w:t>
            </w:r>
          </w:p>
        </w:tc>
        <w:tc>
          <w:tcPr>
            <w:tcW w:w="1562" w:type="dxa"/>
            <w:tcBorders>
              <w:top w:val="single" w:sz="4" w:space="0" w:color="auto"/>
              <w:left w:val="single" w:sz="4" w:space="0" w:color="auto"/>
              <w:bottom w:val="single" w:sz="4" w:space="0" w:color="auto"/>
              <w:right w:val="single" w:sz="4" w:space="0" w:color="auto"/>
            </w:tcBorders>
          </w:tcPr>
          <w:p w14:paraId="4BC53E07" w14:textId="77777777" w:rsidR="00C83193" w:rsidRPr="008201D9" w:rsidRDefault="00C83193" w:rsidP="00ED7309">
            <w:pPr>
              <w:spacing w:before="0" w:line="0" w:lineRule="atLeast"/>
              <w:ind w:right="0"/>
              <w:jc w:val="both"/>
              <w:rPr>
                <w:rFonts w:ascii="Liberation Serif" w:hAnsi="Liberation Serif" w:cs="Liberation Serif"/>
                <w:sz w:val="22"/>
                <w:szCs w:val="22"/>
                <w:lang w:eastAsia="en-US"/>
              </w:rPr>
            </w:pPr>
            <w:r w:rsidRPr="008201D9">
              <w:rPr>
                <w:rFonts w:ascii="Liberation Serif" w:hAnsi="Liberation Serif" w:cs="Liberation Serif"/>
                <w:sz w:val="22"/>
                <w:szCs w:val="22"/>
                <w:lang w:eastAsia="en-US"/>
              </w:rPr>
              <w:t>Областные организации</w:t>
            </w:r>
          </w:p>
          <w:p w14:paraId="68E97F69" w14:textId="77777777" w:rsidR="00C83193" w:rsidRPr="008201D9" w:rsidRDefault="00C83193" w:rsidP="00ED7309">
            <w:pPr>
              <w:spacing w:before="0" w:line="0" w:lineRule="atLeast"/>
              <w:ind w:right="0"/>
              <w:jc w:val="both"/>
              <w:rPr>
                <w:rFonts w:ascii="Liberation Serif" w:hAnsi="Liberation Serif" w:cs="Liberation Serif"/>
                <w:sz w:val="22"/>
                <w:szCs w:val="22"/>
                <w:lang w:eastAsia="en-US"/>
              </w:rPr>
            </w:pPr>
          </w:p>
          <w:p w14:paraId="60C9DC6C" w14:textId="77777777" w:rsidR="00C83193" w:rsidRPr="008201D9" w:rsidRDefault="00C83193" w:rsidP="00ED7309">
            <w:pPr>
              <w:spacing w:before="0" w:line="0" w:lineRule="atLeast"/>
              <w:ind w:right="0"/>
              <w:jc w:val="both"/>
              <w:rPr>
                <w:rFonts w:ascii="Liberation Serif" w:hAnsi="Liberation Serif" w:cs="Liberation Serif"/>
                <w:sz w:val="22"/>
                <w:szCs w:val="22"/>
                <w:lang w:eastAsia="en-US"/>
              </w:rPr>
            </w:pPr>
          </w:p>
          <w:p w14:paraId="3B1A100C" w14:textId="77777777" w:rsidR="00C83193" w:rsidRPr="008201D9" w:rsidRDefault="00C83193" w:rsidP="00ED7309">
            <w:pPr>
              <w:spacing w:before="0" w:line="0" w:lineRule="atLeast"/>
              <w:ind w:right="0"/>
              <w:jc w:val="both"/>
              <w:rPr>
                <w:rFonts w:ascii="Liberation Serif" w:hAnsi="Liberation Serif" w:cs="Liberation Serif"/>
                <w:sz w:val="22"/>
                <w:szCs w:val="22"/>
                <w:lang w:eastAsia="en-US"/>
              </w:rPr>
            </w:pPr>
          </w:p>
          <w:p w14:paraId="71E67D04" w14:textId="77777777" w:rsidR="00C83193" w:rsidRPr="008201D9" w:rsidRDefault="00C83193" w:rsidP="00ED7309">
            <w:pPr>
              <w:spacing w:before="0" w:line="0" w:lineRule="atLeast"/>
              <w:ind w:right="0"/>
              <w:jc w:val="both"/>
              <w:rPr>
                <w:rFonts w:ascii="Liberation Serif" w:hAnsi="Liberation Serif" w:cs="Liberation Serif"/>
                <w:sz w:val="22"/>
                <w:szCs w:val="22"/>
                <w:lang w:eastAsia="en-US"/>
              </w:rPr>
            </w:pPr>
          </w:p>
        </w:tc>
        <w:tc>
          <w:tcPr>
            <w:tcW w:w="3940" w:type="dxa"/>
            <w:tcBorders>
              <w:top w:val="single" w:sz="4" w:space="0" w:color="auto"/>
              <w:left w:val="single" w:sz="4" w:space="0" w:color="auto"/>
              <w:bottom w:val="single" w:sz="4" w:space="0" w:color="auto"/>
              <w:right w:val="single" w:sz="4" w:space="0" w:color="auto"/>
            </w:tcBorders>
          </w:tcPr>
          <w:p w14:paraId="3256E86F" w14:textId="77777777" w:rsidR="00C83193" w:rsidRPr="00513911" w:rsidRDefault="00C83193" w:rsidP="00ED7309">
            <w:pPr>
              <w:pStyle w:val="a8"/>
              <w:numPr>
                <w:ilvl w:val="0"/>
                <w:numId w:val="8"/>
              </w:numPr>
              <w:spacing w:line="0" w:lineRule="atLeast"/>
              <w:ind w:left="0" w:firstLine="252"/>
              <w:jc w:val="both"/>
              <w:rPr>
                <w:rFonts w:ascii="Liberation Serif" w:hAnsi="Liberation Serif" w:cs="Liberation Serif"/>
                <w:spacing w:val="0"/>
                <w:kern w:val="0"/>
                <w:position w:val="0"/>
                <w:sz w:val="22"/>
                <w:szCs w:val="22"/>
                <w:lang w:eastAsia="ru-RU"/>
              </w:rPr>
            </w:pPr>
            <w:r w:rsidRPr="00513911">
              <w:rPr>
                <w:rFonts w:ascii="Liberation Serif" w:hAnsi="Liberation Serif" w:cs="Liberation Serif"/>
                <w:spacing w:val="0"/>
                <w:kern w:val="0"/>
                <w:position w:val="0"/>
                <w:sz w:val="22"/>
                <w:szCs w:val="22"/>
                <w:lang w:eastAsia="ru-RU"/>
              </w:rPr>
              <w:t xml:space="preserve">Государственное бюджетное образовательное учреждение среднего профессионального образования Свердловской </w:t>
            </w:r>
          </w:p>
          <w:p w14:paraId="4B1FA60B" w14:textId="77777777" w:rsidR="00C83193" w:rsidRPr="00513911" w:rsidRDefault="00C83193" w:rsidP="00ED7309">
            <w:pPr>
              <w:pStyle w:val="a8"/>
              <w:spacing w:line="0" w:lineRule="atLeast"/>
              <w:jc w:val="both"/>
              <w:rPr>
                <w:rFonts w:ascii="Liberation Serif" w:hAnsi="Liberation Serif" w:cs="Liberation Serif"/>
                <w:spacing w:val="0"/>
                <w:kern w:val="0"/>
                <w:position w:val="0"/>
                <w:sz w:val="22"/>
                <w:szCs w:val="22"/>
                <w:lang w:eastAsia="ru-RU"/>
              </w:rPr>
            </w:pPr>
            <w:r w:rsidRPr="00513911">
              <w:rPr>
                <w:rFonts w:ascii="Liberation Serif" w:hAnsi="Liberation Serif" w:cs="Liberation Serif"/>
                <w:spacing w:val="0"/>
                <w:kern w:val="0"/>
                <w:position w:val="0"/>
                <w:sz w:val="22"/>
                <w:szCs w:val="22"/>
                <w:lang w:eastAsia="ru-RU"/>
              </w:rPr>
              <w:t>области Верхнепышминский механико-техно</w:t>
            </w:r>
            <w:r>
              <w:rPr>
                <w:rFonts w:ascii="Liberation Serif" w:hAnsi="Liberation Serif" w:cs="Liberation Serif"/>
                <w:spacing w:val="0"/>
                <w:kern w:val="0"/>
                <w:position w:val="0"/>
                <w:sz w:val="22"/>
                <w:szCs w:val="22"/>
                <w:lang w:eastAsia="ru-RU"/>
              </w:rPr>
              <w:t xml:space="preserve">логический техникум «Юность» </w:t>
            </w:r>
            <w:r w:rsidRPr="006E1F56">
              <w:rPr>
                <w:rFonts w:ascii="Liberation Serif" w:hAnsi="Liberation Serif" w:cs="Liberation Serif"/>
                <w:spacing w:val="0"/>
                <w:kern w:val="0"/>
                <w:position w:val="0"/>
                <w:sz w:val="22"/>
                <w:szCs w:val="22"/>
                <w:lang w:eastAsia="ru-RU"/>
              </w:rPr>
              <w:t>(</w:t>
            </w:r>
            <w:r w:rsidR="006E1F56">
              <w:rPr>
                <w:rFonts w:ascii="Liberation Serif" w:hAnsi="Liberation Serif" w:cs="Liberation Serif"/>
                <w:spacing w:val="0"/>
                <w:kern w:val="0"/>
                <w:position w:val="0"/>
                <w:sz w:val="22"/>
                <w:szCs w:val="22"/>
                <w:lang w:eastAsia="ru-RU"/>
              </w:rPr>
              <w:t>143 чел.,</w:t>
            </w:r>
            <w:r w:rsidRPr="00B5228E">
              <w:rPr>
                <w:rFonts w:ascii="Liberation Serif" w:hAnsi="Liberation Serif" w:cs="Liberation Serif"/>
                <w:spacing w:val="0"/>
                <w:kern w:val="0"/>
                <w:position w:val="0"/>
                <w:sz w:val="22"/>
                <w:szCs w:val="22"/>
                <w:lang w:eastAsia="ru-RU"/>
              </w:rPr>
              <w:t xml:space="preserve"> педагог. состав 9</w:t>
            </w:r>
            <w:r w:rsidR="00B80481" w:rsidRPr="00B5228E">
              <w:rPr>
                <w:rFonts w:ascii="Liberation Serif" w:hAnsi="Liberation Serif" w:cs="Liberation Serif"/>
                <w:spacing w:val="0"/>
                <w:kern w:val="0"/>
                <w:position w:val="0"/>
                <w:sz w:val="22"/>
                <w:szCs w:val="22"/>
                <w:lang w:eastAsia="ru-RU"/>
              </w:rPr>
              <w:t>6</w:t>
            </w:r>
            <w:r w:rsidRPr="00B5228E">
              <w:rPr>
                <w:rFonts w:ascii="Liberation Serif" w:hAnsi="Liberation Serif" w:cs="Liberation Serif"/>
                <w:spacing w:val="0"/>
                <w:kern w:val="0"/>
                <w:position w:val="0"/>
                <w:sz w:val="22"/>
                <w:szCs w:val="22"/>
                <w:lang w:eastAsia="ru-RU"/>
              </w:rPr>
              <w:t xml:space="preserve"> чел</w:t>
            </w:r>
            <w:r w:rsidR="00E90B9A" w:rsidRPr="00B5228E">
              <w:rPr>
                <w:rFonts w:ascii="Liberation Serif" w:hAnsi="Liberation Serif" w:cs="Liberation Serif"/>
                <w:spacing w:val="0"/>
                <w:kern w:val="0"/>
                <w:position w:val="0"/>
                <w:sz w:val="22"/>
                <w:szCs w:val="22"/>
                <w:lang w:eastAsia="ru-RU"/>
              </w:rPr>
              <w:t>.</w:t>
            </w:r>
            <w:r w:rsidRPr="00B5228E">
              <w:rPr>
                <w:rFonts w:ascii="Liberation Serif" w:hAnsi="Liberation Serif" w:cs="Liberation Serif"/>
                <w:spacing w:val="0"/>
                <w:kern w:val="0"/>
                <w:position w:val="0"/>
                <w:sz w:val="22"/>
                <w:szCs w:val="22"/>
                <w:lang w:eastAsia="ru-RU"/>
              </w:rPr>
              <w:t>)</w:t>
            </w:r>
          </w:p>
          <w:p w14:paraId="1831C4EC" w14:textId="77777777" w:rsidR="00C83193" w:rsidRPr="00513911" w:rsidRDefault="00C83193" w:rsidP="00ED7309">
            <w:pPr>
              <w:pStyle w:val="a8"/>
              <w:spacing w:line="0" w:lineRule="atLeast"/>
              <w:jc w:val="both"/>
              <w:rPr>
                <w:rFonts w:ascii="Liberation Serif" w:hAnsi="Liberation Serif" w:cs="Liberation Serif"/>
                <w:spacing w:val="0"/>
                <w:kern w:val="0"/>
                <w:position w:val="0"/>
                <w:sz w:val="22"/>
                <w:szCs w:val="22"/>
                <w:lang w:eastAsia="ru-RU"/>
              </w:rPr>
            </w:pPr>
            <w:r w:rsidRPr="00513911">
              <w:rPr>
                <w:rFonts w:ascii="Liberation Serif" w:hAnsi="Liberation Serif" w:cs="Liberation Serif"/>
                <w:spacing w:val="0"/>
                <w:kern w:val="0"/>
                <w:position w:val="0"/>
                <w:sz w:val="22"/>
                <w:szCs w:val="22"/>
                <w:lang w:eastAsia="ru-RU"/>
              </w:rPr>
              <w:t xml:space="preserve">2. Государственное казённое специальное (коррекционное) общеобразовательное учреждение Свердловской области для обучающихся воспитанников с ограниченными возможностями здоровья «Верхнепышминская специальная (коррекционная) общеобразовательная школа –интернат им. С. А. Мартиросяна </w:t>
            </w:r>
            <w:r w:rsidRPr="005063A7">
              <w:rPr>
                <w:rFonts w:ascii="Liberation Serif" w:hAnsi="Liberation Serif" w:cs="Liberation Serif"/>
                <w:spacing w:val="0"/>
                <w:kern w:val="0"/>
                <w:position w:val="0"/>
                <w:sz w:val="22"/>
                <w:szCs w:val="22"/>
                <w:lang w:eastAsia="ru-RU"/>
              </w:rPr>
              <w:lastRenderedPageBreak/>
              <w:t>(15</w:t>
            </w:r>
            <w:r w:rsidR="005063A7" w:rsidRPr="005063A7">
              <w:rPr>
                <w:rFonts w:ascii="Liberation Serif" w:hAnsi="Liberation Serif" w:cs="Liberation Serif"/>
                <w:spacing w:val="0"/>
                <w:kern w:val="0"/>
                <w:position w:val="0"/>
                <w:sz w:val="22"/>
                <w:szCs w:val="22"/>
                <w:lang w:eastAsia="ru-RU"/>
              </w:rPr>
              <w:t xml:space="preserve">2 </w:t>
            </w:r>
            <w:r w:rsidR="004A1AD5">
              <w:rPr>
                <w:rFonts w:ascii="Liberation Serif" w:hAnsi="Liberation Serif" w:cs="Liberation Serif"/>
                <w:spacing w:val="0"/>
                <w:kern w:val="0"/>
                <w:position w:val="0"/>
                <w:sz w:val="22"/>
                <w:szCs w:val="22"/>
                <w:lang w:eastAsia="ru-RU"/>
              </w:rPr>
              <w:t xml:space="preserve">чел., </w:t>
            </w:r>
            <w:r w:rsidRPr="00B5228E">
              <w:rPr>
                <w:rFonts w:ascii="Liberation Serif" w:hAnsi="Liberation Serif" w:cs="Liberation Serif"/>
                <w:spacing w:val="0"/>
                <w:kern w:val="0"/>
                <w:position w:val="0"/>
                <w:sz w:val="22"/>
                <w:szCs w:val="22"/>
                <w:lang w:eastAsia="ru-RU"/>
              </w:rPr>
              <w:t>педагог. состав 8</w:t>
            </w:r>
            <w:r w:rsidR="0057556B" w:rsidRPr="00B5228E">
              <w:rPr>
                <w:rFonts w:ascii="Liberation Serif" w:hAnsi="Liberation Serif" w:cs="Liberation Serif"/>
                <w:spacing w:val="0"/>
                <w:kern w:val="0"/>
                <w:position w:val="0"/>
                <w:sz w:val="22"/>
                <w:szCs w:val="22"/>
                <w:lang w:eastAsia="ru-RU"/>
              </w:rPr>
              <w:t>7</w:t>
            </w:r>
            <w:r w:rsidRPr="00B5228E">
              <w:rPr>
                <w:rFonts w:ascii="Liberation Serif" w:hAnsi="Liberation Serif" w:cs="Liberation Serif"/>
                <w:spacing w:val="0"/>
                <w:kern w:val="0"/>
                <w:position w:val="0"/>
                <w:sz w:val="22"/>
                <w:szCs w:val="22"/>
                <w:lang w:eastAsia="ru-RU"/>
              </w:rPr>
              <w:t xml:space="preserve"> человек)</w:t>
            </w:r>
          </w:p>
          <w:p w14:paraId="485C4BCE" w14:textId="77777777" w:rsidR="00C83193" w:rsidRPr="00513911" w:rsidRDefault="00C83193" w:rsidP="00ED7309">
            <w:pPr>
              <w:tabs>
                <w:tab w:val="left" w:pos="2471"/>
              </w:tabs>
              <w:spacing w:before="0" w:line="0" w:lineRule="atLeast"/>
              <w:ind w:right="0"/>
              <w:jc w:val="both"/>
              <w:rPr>
                <w:rFonts w:ascii="Liberation Serif" w:hAnsi="Liberation Serif" w:cs="Liberation Serif"/>
                <w:b w:val="0"/>
                <w:sz w:val="22"/>
                <w:szCs w:val="22"/>
                <w:lang w:eastAsia="en-US"/>
              </w:rPr>
            </w:pPr>
          </w:p>
        </w:tc>
        <w:tc>
          <w:tcPr>
            <w:tcW w:w="4255" w:type="dxa"/>
            <w:tcBorders>
              <w:top w:val="single" w:sz="4" w:space="0" w:color="auto"/>
              <w:left w:val="single" w:sz="4" w:space="0" w:color="auto"/>
              <w:bottom w:val="single" w:sz="4" w:space="0" w:color="auto"/>
              <w:right w:val="single" w:sz="4" w:space="0" w:color="auto"/>
            </w:tcBorders>
          </w:tcPr>
          <w:p w14:paraId="17D4EEE9" w14:textId="77777777" w:rsidR="00C83193" w:rsidRPr="00513911" w:rsidRDefault="00C83193" w:rsidP="00ED7309">
            <w:pPr>
              <w:pStyle w:val="a8"/>
              <w:spacing w:line="0" w:lineRule="atLeast"/>
              <w:jc w:val="both"/>
              <w:rPr>
                <w:rFonts w:ascii="Liberation Serif" w:hAnsi="Liberation Serif" w:cs="Liberation Serif"/>
                <w:spacing w:val="0"/>
                <w:kern w:val="0"/>
                <w:position w:val="0"/>
                <w:sz w:val="22"/>
                <w:szCs w:val="22"/>
                <w:lang w:eastAsia="ru-RU"/>
              </w:rPr>
            </w:pPr>
            <w:r w:rsidRPr="00513911">
              <w:rPr>
                <w:rFonts w:ascii="Liberation Serif" w:hAnsi="Liberation Serif" w:cs="Liberation Serif"/>
                <w:spacing w:val="0"/>
                <w:kern w:val="0"/>
                <w:position w:val="0"/>
                <w:sz w:val="22"/>
                <w:szCs w:val="22"/>
                <w:lang w:eastAsia="ru-RU"/>
              </w:rPr>
              <w:lastRenderedPageBreak/>
              <w:t>1. Государственное бюджетное учреждение Свердловской области «Верхнепышминская ветеринарная станция по борьбе с болезнями животных</w:t>
            </w:r>
            <w:r w:rsidRPr="00B5228E">
              <w:rPr>
                <w:rFonts w:ascii="Liberation Serif" w:hAnsi="Liberation Serif" w:cs="Liberation Serif"/>
                <w:spacing w:val="0"/>
                <w:kern w:val="0"/>
                <w:position w:val="0"/>
                <w:sz w:val="22"/>
                <w:szCs w:val="22"/>
                <w:lang w:eastAsia="ru-RU"/>
              </w:rPr>
              <w:t>» (22 чел.)</w:t>
            </w:r>
            <w:r w:rsidRPr="00513911">
              <w:rPr>
                <w:rFonts w:ascii="Liberation Serif" w:hAnsi="Liberation Serif" w:cs="Liberation Serif"/>
                <w:spacing w:val="0"/>
                <w:kern w:val="0"/>
                <w:position w:val="0"/>
                <w:sz w:val="22"/>
                <w:szCs w:val="22"/>
                <w:lang w:eastAsia="ru-RU"/>
              </w:rPr>
              <w:t xml:space="preserve"> </w:t>
            </w:r>
          </w:p>
          <w:p w14:paraId="5EDE28A6" w14:textId="77777777" w:rsidR="00C83193" w:rsidRPr="00513911" w:rsidRDefault="00C83193" w:rsidP="00ED7309">
            <w:pPr>
              <w:pStyle w:val="af1"/>
              <w:spacing w:before="0" w:line="0" w:lineRule="atLeast"/>
              <w:ind w:right="0"/>
              <w:jc w:val="both"/>
              <w:rPr>
                <w:rFonts w:ascii="Liberation Serif" w:hAnsi="Liberation Serif" w:cs="Liberation Serif"/>
                <w:sz w:val="22"/>
                <w:szCs w:val="22"/>
                <w:lang w:eastAsia="en-US"/>
              </w:rPr>
            </w:pPr>
            <w:r w:rsidRPr="00513911">
              <w:rPr>
                <w:rFonts w:ascii="Liberation Serif" w:hAnsi="Liberation Serif" w:cs="Liberation Serif"/>
                <w:sz w:val="22"/>
                <w:szCs w:val="22"/>
                <w:lang w:eastAsia="en-US"/>
              </w:rPr>
              <w:t xml:space="preserve">2. Государственное бюджетное учреждение здравоохранения Свердловской области «Верхнепышминская центральная городская </w:t>
            </w:r>
            <w:r>
              <w:rPr>
                <w:rFonts w:ascii="Liberation Serif" w:hAnsi="Liberation Serif" w:cs="Liberation Serif"/>
                <w:sz w:val="22"/>
                <w:szCs w:val="22"/>
                <w:lang w:eastAsia="en-US"/>
              </w:rPr>
              <w:t>бол</w:t>
            </w:r>
            <w:r w:rsidR="00E134EC">
              <w:rPr>
                <w:rFonts w:ascii="Liberation Serif" w:hAnsi="Liberation Serif" w:cs="Liberation Serif"/>
                <w:sz w:val="22"/>
                <w:szCs w:val="22"/>
                <w:lang w:eastAsia="en-US"/>
              </w:rPr>
              <w:t>ьница имени П.Д. Бородина» (</w:t>
            </w:r>
            <w:r w:rsidR="00E134EC" w:rsidRPr="00B5228E">
              <w:rPr>
                <w:rFonts w:ascii="Liberation Serif" w:hAnsi="Liberation Serif" w:cs="Liberation Serif"/>
                <w:sz w:val="22"/>
                <w:szCs w:val="22"/>
                <w:lang w:eastAsia="en-US"/>
              </w:rPr>
              <w:t>751</w:t>
            </w:r>
            <w:r w:rsidRPr="00B5228E">
              <w:rPr>
                <w:rFonts w:ascii="Liberation Serif" w:hAnsi="Liberation Serif" w:cs="Liberation Serif"/>
                <w:sz w:val="22"/>
                <w:szCs w:val="22"/>
                <w:lang w:eastAsia="en-US"/>
              </w:rPr>
              <w:t xml:space="preserve"> чел.)</w:t>
            </w:r>
            <w:r w:rsidRPr="00513911">
              <w:rPr>
                <w:rFonts w:ascii="Liberation Serif" w:hAnsi="Liberation Serif" w:cs="Liberation Serif"/>
                <w:sz w:val="22"/>
                <w:szCs w:val="22"/>
                <w:lang w:eastAsia="en-US"/>
              </w:rPr>
              <w:t xml:space="preserve">                                                                                                                                                                                                                                                                                                                                                                                                                                                                                                                                                                                                           3. Государственное автономное учреждение здравоохранения Свердловской области «Верхнепышминская стоматологическая поликлиника» </w:t>
            </w:r>
            <w:r w:rsidRPr="00F76D44">
              <w:rPr>
                <w:rFonts w:ascii="Liberation Serif" w:hAnsi="Liberation Serif" w:cs="Liberation Serif"/>
                <w:sz w:val="22"/>
                <w:szCs w:val="22"/>
                <w:lang w:eastAsia="en-US"/>
              </w:rPr>
              <w:t>(</w:t>
            </w:r>
            <w:r w:rsidR="00F76D44" w:rsidRPr="00F76D44">
              <w:rPr>
                <w:rFonts w:ascii="Liberation Serif" w:hAnsi="Liberation Serif" w:cs="Liberation Serif"/>
                <w:sz w:val="22"/>
                <w:szCs w:val="22"/>
                <w:lang w:eastAsia="en-US"/>
              </w:rPr>
              <w:t>81</w:t>
            </w:r>
            <w:r w:rsidRPr="00F76D44">
              <w:rPr>
                <w:rFonts w:ascii="Liberation Serif" w:hAnsi="Liberation Serif" w:cs="Liberation Serif"/>
                <w:sz w:val="22"/>
                <w:szCs w:val="22"/>
                <w:lang w:eastAsia="en-US"/>
              </w:rPr>
              <w:t xml:space="preserve"> чел.)</w:t>
            </w:r>
            <w:r w:rsidRPr="00513911">
              <w:rPr>
                <w:rFonts w:ascii="Liberation Serif" w:hAnsi="Liberation Serif" w:cs="Liberation Serif"/>
                <w:sz w:val="22"/>
                <w:szCs w:val="22"/>
                <w:lang w:eastAsia="en-US"/>
              </w:rPr>
              <w:t xml:space="preserve"> </w:t>
            </w:r>
          </w:p>
          <w:p w14:paraId="0BCA5780" w14:textId="77777777" w:rsidR="00C83193" w:rsidRPr="00513911" w:rsidRDefault="00C83193" w:rsidP="00ED7309">
            <w:pPr>
              <w:pStyle w:val="af1"/>
              <w:spacing w:before="0" w:line="0" w:lineRule="atLeast"/>
              <w:ind w:right="0"/>
              <w:jc w:val="both"/>
              <w:rPr>
                <w:rFonts w:ascii="Liberation Serif" w:hAnsi="Liberation Serif" w:cs="Liberation Seri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6C8B9241" w14:textId="77777777" w:rsidR="00C83193" w:rsidRPr="00513911" w:rsidRDefault="00C83193" w:rsidP="00ED7309">
            <w:pPr>
              <w:pStyle w:val="a8"/>
              <w:tabs>
                <w:tab w:val="left" w:pos="2471"/>
              </w:tabs>
              <w:spacing w:line="0" w:lineRule="atLeast"/>
              <w:jc w:val="both"/>
              <w:rPr>
                <w:rFonts w:ascii="Liberation Serif" w:hAnsi="Liberation Serif" w:cs="Liberation Serif"/>
                <w:spacing w:val="0"/>
                <w:kern w:val="0"/>
                <w:position w:val="0"/>
                <w:sz w:val="22"/>
                <w:szCs w:val="22"/>
                <w:lang w:eastAsia="ru-RU"/>
              </w:rPr>
            </w:pPr>
            <w:r w:rsidRPr="00513911">
              <w:rPr>
                <w:rFonts w:ascii="Liberation Serif" w:hAnsi="Liberation Serif" w:cs="Liberation Serif"/>
                <w:spacing w:val="0"/>
                <w:kern w:val="0"/>
                <w:position w:val="0"/>
                <w:sz w:val="22"/>
                <w:szCs w:val="22"/>
                <w:lang w:eastAsia="ru-RU"/>
              </w:rPr>
              <w:t xml:space="preserve">1. ТОИОГВ СО Управление социальной политики Министерства Социальной политики Свердловской области по г. Верхняя Пышма </w:t>
            </w:r>
            <w:r w:rsidRPr="00A21E1B">
              <w:rPr>
                <w:rFonts w:ascii="Liberation Serif" w:hAnsi="Liberation Serif" w:cs="Liberation Serif"/>
                <w:spacing w:val="0"/>
                <w:kern w:val="0"/>
                <w:position w:val="0"/>
                <w:sz w:val="22"/>
                <w:szCs w:val="22"/>
                <w:lang w:eastAsia="ru-RU"/>
              </w:rPr>
              <w:t>(3</w:t>
            </w:r>
            <w:r w:rsidR="00A21E1B" w:rsidRPr="00A21E1B">
              <w:rPr>
                <w:rFonts w:ascii="Liberation Serif" w:hAnsi="Liberation Serif" w:cs="Liberation Serif"/>
                <w:spacing w:val="0"/>
                <w:kern w:val="0"/>
                <w:position w:val="0"/>
                <w:sz w:val="22"/>
                <w:szCs w:val="22"/>
                <w:lang w:eastAsia="ru-RU"/>
              </w:rPr>
              <w:t>5</w:t>
            </w:r>
            <w:r w:rsidRPr="00A21E1B">
              <w:rPr>
                <w:rFonts w:ascii="Liberation Serif" w:hAnsi="Liberation Serif" w:cs="Liberation Serif"/>
                <w:spacing w:val="0"/>
                <w:kern w:val="0"/>
                <w:position w:val="0"/>
                <w:sz w:val="22"/>
                <w:szCs w:val="22"/>
                <w:lang w:eastAsia="ru-RU"/>
              </w:rPr>
              <w:t xml:space="preserve"> чел.)</w:t>
            </w:r>
          </w:p>
          <w:p w14:paraId="4176AFC4" w14:textId="77777777" w:rsidR="00C83193" w:rsidRPr="00513911" w:rsidRDefault="00C83193" w:rsidP="00ED7309">
            <w:pPr>
              <w:pStyle w:val="a8"/>
              <w:tabs>
                <w:tab w:val="left" w:pos="2471"/>
              </w:tabs>
              <w:spacing w:line="0" w:lineRule="atLeast"/>
              <w:jc w:val="both"/>
              <w:rPr>
                <w:rFonts w:ascii="Liberation Serif" w:hAnsi="Liberation Serif" w:cs="Liberation Serif"/>
                <w:spacing w:val="0"/>
                <w:kern w:val="0"/>
                <w:position w:val="0"/>
                <w:sz w:val="22"/>
                <w:szCs w:val="22"/>
                <w:lang w:eastAsia="ru-RU"/>
              </w:rPr>
            </w:pPr>
            <w:r w:rsidRPr="00513911">
              <w:rPr>
                <w:rFonts w:ascii="Liberation Serif" w:hAnsi="Liberation Serif" w:cs="Liberation Serif"/>
                <w:spacing w:val="0"/>
                <w:kern w:val="0"/>
                <w:position w:val="0"/>
                <w:sz w:val="22"/>
                <w:szCs w:val="22"/>
                <w:lang w:eastAsia="ru-RU"/>
              </w:rPr>
              <w:t>2. Территориальный исполнительный орган государственной власти Свердловской области ГКУ «Верхнепышминский ЦЗ»</w:t>
            </w:r>
          </w:p>
          <w:p w14:paraId="0141B844" w14:textId="77777777" w:rsidR="00C83193" w:rsidRPr="00513911" w:rsidRDefault="00C83193" w:rsidP="00ED7309">
            <w:pPr>
              <w:pStyle w:val="a8"/>
              <w:tabs>
                <w:tab w:val="left" w:pos="2471"/>
              </w:tabs>
              <w:spacing w:line="0" w:lineRule="atLeast"/>
              <w:jc w:val="both"/>
              <w:rPr>
                <w:rFonts w:ascii="Liberation Serif" w:hAnsi="Liberation Serif" w:cs="Liberation Serif"/>
                <w:spacing w:val="0"/>
                <w:kern w:val="0"/>
                <w:position w:val="0"/>
                <w:sz w:val="22"/>
                <w:szCs w:val="22"/>
                <w:lang w:eastAsia="ru-RU"/>
              </w:rPr>
            </w:pPr>
            <w:r w:rsidRPr="00F17B2F">
              <w:rPr>
                <w:rFonts w:ascii="Liberation Serif" w:hAnsi="Liberation Serif" w:cs="Liberation Serif"/>
                <w:spacing w:val="0"/>
                <w:kern w:val="0"/>
                <w:position w:val="0"/>
                <w:sz w:val="22"/>
                <w:szCs w:val="22"/>
                <w:lang w:eastAsia="ru-RU"/>
              </w:rPr>
              <w:t>(</w:t>
            </w:r>
            <w:r w:rsidR="00F17B2F" w:rsidRPr="00F17B2F">
              <w:rPr>
                <w:rFonts w:ascii="Liberation Serif" w:hAnsi="Liberation Serif" w:cs="Liberation Serif"/>
                <w:spacing w:val="0"/>
                <w:kern w:val="0"/>
                <w:position w:val="0"/>
                <w:sz w:val="22"/>
                <w:szCs w:val="22"/>
                <w:lang w:eastAsia="ru-RU"/>
              </w:rPr>
              <w:t>27</w:t>
            </w:r>
            <w:r w:rsidRPr="00F17B2F">
              <w:rPr>
                <w:rFonts w:ascii="Liberation Serif" w:hAnsi="Liberation Serif" w:cs="Liberation Serif"/>
                <w:spacing w:val="0"/>
                <w:kern w:val="0"/>
                <w:position w:val="0"/>
                <w:sz w:val="22"/>
                <w:szCs w:val="22"/>
                <w:lang w:eastAsia="ru-RU"/>
              </w:rPr>
              <w:t xml:space="preserve">   чел.)</w:t>
            </w:r>
          </w:p>
          <w:p w14:paraId="5146B5CF" w14:textId="77777777" w:rsidR="00C83193" w:rsidRPr="00513911" w:rsidRDefault="00C83193" w:rsidP="00CE43C2">
            <w:pPr>
              <w:pStyle w:val="a8"/>
              <w:tabs>
                <w:tab w:val="left" w:pos="2455"/>
              </w:tabs>
              <w:spacing w:line="0" w:lineRule="atLeast"/>
              <w:jc w:val="both"/>
              <w:rPr>
                <w:rFonts w:ascii="Liberation Serif" w:hAnsi="Liberation Serif" w:cs="Liberation Serif"/>
                <w:b/>
                <w:sz w:val="22"/>
                <w:szCs w:val="22"/>
              </w:rPr>
            </w:pPr>
            <w:r w:rsidRPr="00513911">
              <w:rPr>
                <w:rFonts w:ascii="Liberation Serif" w:hAnsi="Liberation Serif" w:cs="Liberation Serif"/>
                <w:spacing w:val="0"/>
                <w:kern w:val="0"/>
                <w:position w:val="0"/>
                <w:sz w:val="22"/>
                <w:szCs w:val="22"/>
                <w:lang w:eastAsia="ru-RU"/>
              </w:rPr>
              <w:t xml:space="preserve">3. </w:t>
            </w:r>
            <w:r w:rsidRPr="00513911">
              <w:rPr>
                <w:rFonts w:ascii="Liberation Serif" w:hAnsi="Liberation Serif" w:cs="Liberation Serif"/>
                <w:bCs/>
                <w:sz w:val="22"/>
                <w:szCs w:val="22"/>
              </w:rPr>
              <w:t xml:space="preserve">Государственное автономное учреждение социального обслуживания населения Свердловской </w:t>
            </w:r>
            <w:r w:rsidRPr="00513911">
              <w:rPr>
                <w:rFonts w:ascii="Liberation Serif" w:hAnsi="Liberation Serif" w:cs="Liberation Serif"/>
                <w:bCs/>
                <w:sz w:val="22"/>
                <w:szCs w:val="22"/>
              </w:rPr>
              <w:lastRenderedPageBreak/>
              <w:t xml:space="preserve">области «Комплексный центр социального обслуживания населения «Спутник» города Верхняя Пышма» </w:t>
            </w:r>
            <w:r w:rsidRPr="00CE43C2">
              <w:rPr>
                <w:rFonts w:ascii="Liberation Serif" w:hAnsi="Liberation Serif" w:cs="Liberation Serif"/>
                <w:bCs/>
                <w:sz w:val="22"/>
                <w:szCs w:val="22"/>
                <w:shd w:val="clear" w:color="auto" w:fill="auto"/>
              </w:rPr>
              <w:t>(</w:t>
            </w:r>
            <w:r w:rsidR="00CE43C2" w:rsidRPr="00CE43C2">
              <w:rPr>
                <w:rFonts w:ascii="Liberation Serif" w:hAnsi="Liberation Serif" w:cs="Liberation Serif"/>
                <w:bCs/>
                <w:sz w:val="22"/>
                <w:szCs w:val="22"/>
                <w:shd w:val="clear" w:color="auto" w:fill="auto"/>
              </w:rPr>
              <w:t>117</w:t>
            </w:r>
            <w:r w:rsidRPr="00CE43C2">
              <w:rPr>
                <w:rFonts w:ascii="Liberation Serif" w:hAnsi="Liberation Serif" w:cs="Liberation Serif"/>
                <w:bCs/>
                <w:sz w:val="22"/>
                <w:szCs w:val="22"/>
                <w:shd w:val="clear" w:color="auto" w:fill="auto"/>
              </w:rPr>
              <w:t xml:space="preserve"> чел.)</w:t>
            </w:r>
          </w:p>
        </w:tc>
        <w:tc>
          <w:tcPr>
            <w:tcW w:w="2125" w:type="dxa"/>
            <w:tcBorders>
              <w:top w:val="single" w:sz="4" w:space="0" w:color="auto"/>
              <w:left w:val="single" w:sz="4" w:space="0" w:color="auto"/>
              <w:bottom w:val="single" w:sz="4" w:space="0" w:color="auto"/>
              <w:right w:val="single" w:sz="4" w:space="0" w:color="auto"/>
            </w:tcBorders>
            <w:hideMark/>
          </w:tcPr>
          <w:p w14:paraId="20B9AD61" w14:textId="77777777" w:rsidR="00C83193" w:rsidRPr="00513911" w:rsidRDefault="00C83193" w:rsidP="00325B00">
            <w:pPr>
              <w:tabs>
                <w:tab w:val="left" w:pos="2897"/>
              </w:tabs>
              <w:spacing w:before="0" w:line="0" w:lineRule="atLeast"/>
              <w:ind w:right="0"/>
              <w:jc w:val="both"/>
              <w:rPr>
                <w:rFonts w:ascii="Liberation Serif" w:hAnsi="Liberation Serif" w:cs="Liberation Serif"/>
                <w:b w:val="0"/>
                <w:sz w:val="22"/>
                <w:szCs w:val="22"/>
                <w:lang w:eastAsia="en-US"/>
              </w:rPr>
            </w:pPr>
            <w:r w:rsidRPr="00513911">
              <w:rPr>
                <w:rFonts w:ascii="Liberation Serif" w:hAnsi="Liberation Serif" w:cs="Liberation Serif"/>
                <w:b w:val="0"/>
                <w:sz w:val="22"/>
                <w:szCs w:val="22"/>
                <w:lang w:eastAsia="en-US"/>
              </w:rPr>
              <w:lastRenderedPageBreak/>
              <w:t>Государственное бюджетное учреждение дополнительного образования Сверд</w:t>
            </w:r>
            <w:r w:rsidR="00D03DB8">
              <w:rPr>
                <w:rFonts w:ascii="Liberation Serif" w:hAnsi="Liberation Serif" w:cs="Liberation Serif"/>
                <w:b w:val="0"/>
                <w:sz w:val="22"/>
                <w:szCs w:val="22"/>
                <w:lang w:eastAsia="en-US"/>
              </w:rPr>
              <w:t>ловской области «Верхнепышминска</w:t>
            </w:r>
            <w:r w:rsidRPr="00513911">
              <w:rPr>
                <w:rFonts w:ascii="Liberation Serif" w:hAnsi="Liberation Serif" w:cs="Liberation Serif"/>
                <w:b w:val="0"/>
                <w:sz w:val="22"/>
                <w:szCs w:val="22"/>
                <w:lang w:eastAsia="en-US"/>
              </w:rPr>
              <w:t>я м</w:t>
            </w:r>
            <w:r>
              <w:rPr>
                <w:rFonts w:ascii="Liberation Serif" w:hAnsi="Liberation Serif" w:cs="Liberation Serif"/>
                <w:b w:val="0"/>
                <w:sz w:val="22"/>
                <w:szCs w:val="22"/>
                <w:lang w:eastAsia="en-US"/>
              </w:rPr>
              <w:t>узыкальная школа) (</w:t>
            </w:r>
            <w:r w:rsidR="00A5375C" w:rsidRPr="00A5375C">
              <w:rPr>
                <w:rFonts w:ascii="Liberation Serif" w:hAnsi="Liberation Serif" w:cs="Liberation Serif"/>
                <w:b w:val="0"/>
                <w:sz w:val="22"/>
                <w:szCs w:val="22"/>
                <w:lang w:eastAsia="en-US"/>
              </w:rPr>
              <w:t>56</w:t>
            </w:r>
            <w:r w:rsidR="004A1AD5">
              <w:rPr>
                <w:rFonts w:ascii="Liberation Serif" w:hAnsi="Liberation Serif" w:cs="Liberation Serif"/>
                <w:b w:val="0"/>
                <w:sz w:val="22"/>
                <w:szCs w:val="22"/>
                <w:lang w:eastAsia="en-US"/>
              </w:rPr>
              <w:t xml:space="preserve"> чел.</w:t>
            </w:r>
            <w:r>
              <w:rPr>
                <w:rFonts w:ascii="Liberation Serif" w:hAnsi="Liberation Serif" w:cs="Liberation Serif"/>
                <w:b w:val="0"/>
                <w:sz w:val="22"/>
                <w:szCs w:val="22"/>
                <w:lang w:eastAsia="en-US"/>
              </w:rPr>
              <w:t xml:space="preserve">, </w:t>
            </w:r>
            <w:r w:rsidR="00325B00">
              <w:rPr>
                <w:rFonts w:ascii="Liberation Serif" w:hAnsi="Liberation Serif" w:cs="Liberation Serif"/>
                <w:b w:val="0"/>
                <w:sz w:val="22"/>
                <w:szCs w:val="22"/>
                <w:lang w:eastAsia="en-US"/>
              </w:rPr>
              <w:t>педагог. состав 37 чел</w:t>
            </w:r>
            <w:r w:rsidR="00325B00" w:rsidRPr="00325B00">
              <w:rPr>
                <w:rFonts w:ascii="Liberation Serif" w:hAnsi="Liberation Serif" w:cs="Liberation Serif"/>
                <w:b w:val="0"/>
                <w:sz w:val="22"/>
                <w:szCs w:val="22"/>
                <w:lang w:eastAsia="en-US"/>
              </w:rPr>
              <w:t>.</w:t>
            </w:r>
            <w:r w:rsidRPr="00325B00">
              <w:rPr>
                <w:rFonts w:ascii="Liberation Serif" w:hAnsi="Liberation Serif" w:cs="Liberation Serif"/>
                <w:b w:val="0"/>
                <w:sz w:val="22"/>
                <w:szCs w:val="22"/>
                <w:lang w:eastAsia="en-US"/>
              </w:rPr>
              <w:t>)</w:t>
            </w:r>
          </w:p>
        </w:tc>
      </w:tr>
    </w:tbl>
    <w:p w14:paraId="5ADE037A" w14:textId="77777777" w:rsidR="00C83193" w:rsidRPr="004A1AD5" w:rsidRDefault="00C83193" w:rsidP="00C83193">
      <w:pPr>
        <w:widowControl/>
        <w:spacing w:before="0" w:line="0" w:lineRule="atLeast"/>
        <w:ind w:right="0"/>
        <w:jc w:val="left"/>
        <w:rPr>
          <w:rFonts w:ascii="Liberation Serif" w:hAnsi="Liberation Serif" w:cs="Liberation Serif"/>
          <w:color w:val="FF0000"/>
        </w:rPr>
      </w:pPr>
    </w:p>
    <w:p w14:paraId="1238392A" w14:textId="77777777" w:rsidR="00C83193" w:rsidRPr="00E12A7B" w:rsidRDefault="00C83193" w:rsidP="00A453EB">
      <w:pPr>
        <w:widowControl/>
        <w:spacing w:before="0" w:line="0" w:lineRule="atLeast"/>
        <w:ind w:right="0" w:firstLine="708"/>
        <w:jc w:val="both"/>
        <w:rPr>
          <w:rFonts w:ascii="Liberation Serif" w:hAnsi="Liberation Serif" w:cs="Liberation Serif"/>
        </w:rPr>
      </w:pPr>
      <w:r w:rsidRPr="00CD3628">
        <w:rPr>
          <w:rFonts w:ascii="Liberation Serif" w:hAnsi="Liberation Serif" w:cs="Liberation Serif"/>
          <w:lang w:val="en-US"/>
        </w:rPr>
        <w:t>X</w:t>
      </w:r>
      <w:r w:rsidR="002F7BE8">
        <w:rPr>
          <w:rFonts w:ascii="Liberation Serif" w:hAnsi="Liberation Serif" w:cs="Liberation Serif"/>
          <w:lang w:val="en-US"/>
        </w:rPr>
        <w:t>II</w:t>
      </w:r>
      <w:r w:rsidRPr="00CD3628">
        <w:rPr>
          <w:rFonts w:ascii="Liberation Serif" w:hAnsi="Liberation Serif" w:cs="Liberation Serif"/>
          <w:lang w:val="en-US"/>
        </w:rPr>
        <w:t>I</w:t>
      </w:r>
      <w:r>
        <w:rPr>
          <w:rFonts w:ascii="Liberation Serif" w:hAnsi="Liberation Serif" w:cs="Liberation Serif"/>
        </w:rPr>
        <w:t>.</w:t>
      </w:r>
      <w:r w:rsidRPr="00CD3628">
        <w:rPr>
          <w:rFonts w:ascii="Liberation Serif" w:hAnsi="Liberation Serif" w:cs="Liberation Serif"/>
        </w:rPr>
        <w:t xml:space="preserve"> ПРОГРАММЫ СОЦИАЛЬНО-ЭКОНОМИЧЕСКОГО РАЗВИТИЯ</w:t>
      </w:r>
      <w:r w:rsidR="00E12A7B">
        <w:rPr>
          <w:rFonts w:ascii="Liberation Serif" w:hAnsi="Liberation Serif" w:cs="Liberation Serif"/>
        </w:rPr>
        <w:t xml:space="preserve"> </w:t>
      </w:r>
    </w:p>
    <w:p w14:paraId="11F5AB92" w14:textId="77777777" w:rsidR="00C83193" w:rsidRPr="003E1983" w:rsidRDefault="00C83193" w:rsidP="00C83193">
      <w:pPr>
        <w:widowControl/>
        <w:spacing w:before="0" w:line="0" w:lineRule="atLeast"/>
        <w:ind w:right="0"/>
        <w:jc w:val="both"/>
        <w:rPr>
          <w:rFonts w:ascii="Liberation Serif" w:hAnsi="Liberation Serif" w:cs="Liberation Serif"/>
          <w:color w:val="FF0000"/>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946"/>
        <w:gridCol w:w="3969"/>
        <w:gridCol w:w="1984"/>
        <w:gridCol w:w="1276"/>
      </w:tblGrid>
      <w:tr w:rsidR="00C83193" w:rsidRPr="007765BE" w14:paraId="6A05A354" w14:textId="77777777" w:rsidTr="00ED7309">
        <w:tc>
          <w:tcPr>
            <w:tcW w:w="851" w:type="dxa"/>
            <w:tcBorders>
              <w:top w:val="single" w:sz="4" w:space="0" w:color="auto"/>
              <w:left w:val="single" w:sz="4" w:space="0" w:color="auto"/>
              <w:bottom w:val="single" w:sz="4" w:space="0" w:color="auto"/>
              <w:right w:val="single" w:sz="4" w:space="0" w:color="auto"/>
            </w:tcBorders>
          </w:tcPr>
          <w:p w14:paraId="18C3B311" w14:textId="77777777" w:rsidR="00C83193" w:rsidRPr="007765BE" w:rsidRDefault="00C83193" w:rsidP="00ED7309">
            <w:pPr>
              <w:pStyle w:val="91"/>
              <w:keepNext w:val="0"/>
              <w:numPr>
                <w:ilvl w:val="12"/>
                <w:numId w:val="0"/>
              </w:numPr>
              <w:autoSpaceDE/>
              <w:autoSpaceDN/>
              <w:adjustRightInd/>
              <w:spacing w:line="0" w:lineRule="atLeast"/>
              <w:jc w:val="center"/>
              <w:rPr>
                <w:rFonts w:ascii="Liberation Serif" w:hAnsi="Liberation Serif" w:cs="Liberation Serif"/>
                <w:sz w:val="24"/>
                <w:szCs w:val="24"/>
              </w:rPr>
            </w:pPr>
            <w:r w:rsidRPr="007765BE">
              <w:rPr>
                <w:rFonts w:ascii="Liberation Serif" w:hAnsi="Liberation Serif" w:cs="Liberation Serif"/>
                <w:sz w:val="24"/>
                <w:szCs w:val="24"/>
              </w:rPr>
              <w:t>№</w:t>
            </w:r>
          </w:p>
          <w:p w14:paraId="26B96167" w14:textId="77777777" w:rsidR="00C83193" w:rsidRPr="007765BE" w:rsidRDefault="00C83193" w:rsidP="00ED7309">
            <w:pPr>
              <w:widowControl/>
              <w:spacing w:before="0" w:line="0" w:lineRule="atLeast"/>
              <w:ind w:right="0"/>
              <w:rPr>
                <w:rFonts w:ascii="Liberation Serif" w:hAnsi="Liberation Serif" w:cs="Liberation Serif"/>
              </w:rPr>
            </w:pPr>
            <w:r>
              <w:rPr>
                <w:rFonts w:ascii="Liberation Serif" w:hAnsi="Liberation Serif" w:cs="Liberation Serif"/>
              </w:rPr>
              <w:t>строки</w:t>
            </w:r>
          </w:p>
        </w:tc>
        <w:tc>
          <w:tcPr>
            <w:tcW w:w="6946" w:type="dxa"/>
            <w:tcBorders>
              <w:top w:val="single" w:sz="4" w:space="0" w:color="auto"/>
              <w:left w:val="single" w:sz="4" w:space="0" w:color="auto"/>
              <w:bottom w:val="single" w:sz="4" w:space="0" w:color="auto"/>
              <w:right w:val="single" w:sz="4" w:space="0" w:color="auto"/>
            </w:tcBorders>
          </w:tcPr>
          <w:p w14:paraId="30DA782C" w14:textId="77777777" w:rsidR="00C83193" w:rsidRPr="007765BE" w:rsidRDefault="00C83193" w:rsidP="00ED7309">
            <w:pPr>
              <w:pStyle w:val="91"/>
              <w:numPr>
                <w:ilvl w:val="12"/>
                <w:numId w:val="0"/>
              </w:numPr>
              <w:autoSpaceDE/>
              <w:autoSpaceDN/>
              <w:adjustRightInd/>
              <w:spacing w:line="0" w:lineRule="atLeast"/>
              <w:jc w:val="center"/>
              <w:rPr>
                <w:rFonts w:ascii="Liberation Serif" w:hAnsi="Liberation Serif" w:cs="Liberation Serif"/>
                <w:sz w:val="24"/>
                <w:szCs w:val="24"/>
              </w:rPr>
            </w:pPr>
            <w:r w:rsidRPr="007765BE">
              <w:rPr>
                <w:rFonts w:ascii="Liberation Serif" w:hAnsi="Liberation Serif" w:cs="Liberation Serif"/>
                <w:sz w:val="24"/>
                <w:szCs w:val="24"/>
              </w:rPr>
              <w:t>Наименование программы</w:t>
            </w:r>
          </w:p>
          <w:p w14:paraId="4840FBF6" w14:textId="77777777" w:rsidR="00C83193" w:rsidRPr="007765BE" w:rsidRDefault="00C83193" w:rsidP="00ED7309">
            <w:pPr>
              <w:widowControl/>
              <w:spacing w:before="0" w:line="0" w:lineRule="atLeast"/>
              <w:ind w:right="0"/>
              <w:jc w:val="left"/>
              <w:rPr>
                <w:rFonts w:ascii="Liberation Serif" w:hAnsi="Liberation Serif" w:cs="Liberation Serif"/>
                <w:b w:val="0"/>
                <w:bCs w:val="0"/>
              </w:rPr>
            </w:pPr>
          </w:p>
        </w:tc>
        <w:tc>
          <w:tcPr>
            <w:tcW w:w="3969" w:type="dxa"/>
            <w:tcBorders>
              <w:top w:val="single" w:sz="4" w:space="0" w:color="auto"/>
              <w:left w:val="single" w:sz="4" w:space="0" w:color="auto"/>
              <w:bottom w:val="single" w:sz="4" w:space="0" w:color="auto"/>
              <w:right w:val="single" w:sz="4" w:space="0" w:color="auto"/>
            </w:tcBorders>
          </w:tcPr>
          <w:p w14:paraId="000EED41" w14:textId="77777777" w:rsidR="00C83193" w:rsidRPr="007765BE" w:rsidRDefault="00C83193" w:rsidP="00ED7309">
            <w:pPr>
              <w:widowControl/>
              <w:spacing w:before="0" w:line="0" w:lineRule="atLeast"/>
              <w:ind w:right="0"/>
              <w:rPr>
                <w:rFonts w:ascii="Liberation Serif" w:hAnsi="Liberation Serif" w:cs="Liberation Serif"/>
              </w:rPr>
            </w:pPr>
            <w:r w:rsidRPr="007765BE">
              <w:rPr>
                <w:rFonts w:ascii="Liberation Serif" w:hAnsi="Liberation Serif" w:cs="Liberation Serif"/>
              </w:rPr>
              <w:t>Реквизиты нормативного правового акта</w:t>
            </w:r>
          </w:p>
        </w:tc>
        <w:tc>
          <w:tcPr>
            <w:tcW w:w="1984" w:type="dxa"/>
            <w:tcBorders>
              <w:top w:val="single" w:sz="4" w:space="0" w:color="auto"/>
              <w:left w:val="single" w:sz="4" w:space="0" w:color="auto"/>
              <w:bottom w:val="single" w:sz="4" w:space="0" w:color="auto"/>
              <w:right w:val="single" w:sz="4" w:space="0" w:color="auto"/>
            </w:tcBorders>
          </w:tcPr>
          <w:p w14:paraId="57B084C5" w14:textId="77777777" w:rsidR="00C83193" w:rsidRPr="007765BE" w:rsidRDefault="00C83193" w:rsidP="00ED7309">
            <w:pPr>
              <w:spacing w:before="0"/>
              <w:ind w:right="198"/>
              <w:rPr>
                <w:rFonts w:ascii="Liberation Serif" w:hAnsi="Liberation Serif" w:cs="Liberation Serif"/>
              </w:rPr>
            </w:pPr>
            <w:r w:rsidRPr="007765BE">
              <w:rPr>
                <w:rFonts w:ascii="Liberation Serif" w:hAnsi="Liberation Serif" w:cs="Liberation Serif"/>
              </w:rPr>
              <w:t xml:space="preserve">Срок реализации </w:t>
            </w:r>
          </w:p>
        </w:tc>
        <w:tc>
          <w:tcPr>
            <w:tcW w:w="1276" w:type="dxa"/>
            <w:tcBorders>
              <w:top w:val="single" w:sz="4" w:space="0" w:color="auto"/>
              <w:left w:val="single" w:sz="4" w:space="0" w:color="auto"/>
              <w:bottom w:val="single" w:sz="4" w:space="0" w:color="auto"/>
              <w:right w:val="single" w:sz="4" w:space="0" w:color="auto"/>
            </w:tcBorders>
          </w:tcPr>
          <w:p w14:paraId="29E24F36" w14:textId="77777777" w:rsidR="00C83193" w:rsidRPr="007765BE" w:rsidRDefault="00C83193" w:rsidP="00ED7309">
            <w:pPr>
              <w:pStyle w:val="91"/>
              <w:numPr>
                <w:ilvl w:val="12"/>
                <w:numId w:val="0"/>
              </w:numPr>
              <w:autoSpaceDE/>
              <w:autoSpaceDN/>
              <w:adjustRightInd/>
              <w:spacing w:line="0" w:lineRule="atLeast"/>
              <w:jc w:val="center"/>
              <w:rPr>
                <w:rFonts w:ascii="Liberation Serif" w:hAnsi="Liberation Serif" w:cs="Liberation Serif"/>
                <w:sz w:val="24"/>
                <w:szCs w:val="24"/>
              </w:rPr>
            </w:pPr>
            <w:r w:rsidRPr="007765BE">
              <w:rPr>
                <w:rFonts w:ascii="Liberation Serif" w:hAnsi="Liberation Serif" w:cs="Liberation Serif"/>
                <w:sz w:val="24"/>
                <w:szCs w:val="24"/>
              </w:rPr>
              <w:t>Примечание</w:t>
            </w:r>
          </w:p>
        </w:tc>
      </w:tr>
      <w:tr w:rsidR="001F6443" w:rsidRPr="007765BE" w14:paraId="192985C3" w14:textId="77777777" w:rsidTr="00ED7309">
        <w:tc>
          <w:tcPr>
            <w:tcW w:w="851" w:type="dxa"/>
            <w:tcBorders>
              <w:top w:val="single" w:sz="4" w:space="0" w:color="auto"/>
              <w:left w:val="single" w:sz="4" w:space="0" w:color="auto"/>
              <w:bottom w:val="single" w:sz="4" w:space="0" w:color="auto"/>
              <w:right w:val="single" w:sz="4" w:space="0" w:color="auto"/>
            </w:tcBorders>
          </w:tcPr>
          <w:p w14:paraId="7557D01D" w14:textId="77777777" w:rsidR="001F6443" w:rsidRPr="007765BE" w:rsidRDefault="001F6443" w:rsidP="001F6443">
            <w:pPr>
              <w:pStyle w:val="91"/>
              <w:keepNext w:val="0"/>
              <w:numPr>
                <w:ilvl w:val="12"/>
                <w:numId w:val="0"/>
              </w:numPr>
              <w:autoSpaceDE/>
              <w:autoSpaceDN/>
              <w:adjustRightInd/>
              <w:spacing w:line="0" w:lineRule="atLeast"/>
              <w:jc w:val="left"/>
              <w:rPr>
                <w:rFonts w:ascii="Liberation Serif" w:hAnsi="Liberation Serif" w:cs="Liberation Serif"/>
                <w:b w:val="0"/>
                <w:bCs w:val="0"/>
                <w:sz w:val="24"/>
                <w:szCs w:val="24"/>
              </w:rPr>
            </w:pPr>
            <w:r w:rsidRPr="007765BE">
              <w:rPr>
                <w:rFonts w:ascii="Liberation Serif" w:hAnsi="Liberation Serif" w:cs="Liberation Serif"/>
                <w:b w:val="0"/>
                <w:bCs w:val="0"/>
                <w:sz w:val="24"/>
                <w:szCs w:val="24"/>
              </w:rPr>
              <w:t>1</w:t>
            </w:r>
          </w:p>
        </w:tc>
        <w:tc>
          <w:tcPr>
            <w:tcW w:w="6946" w:type="dxa"/>
            <w:tcBorders>
              <w:top w:val="single" w:sz="4" w:space="0" w:color="auto"/>
              <w:left w:val="single" w:sz="4" w:space="0" w:color="auto"/>
              <w:bottom w:val="single" w:sz="4" w:space="0" w:color="auto"/>
              <w:right w:val="single" w:sz="4" w:space="0" w:color="auto"/>
            </w:tcBorders>
          </w:tcPr>
          <w:p w14:paraId="44D7D961" w14:textId="77777777" w:rsidR="001F6443" w:rsidRPr="00BB7802" w:rsidRDefault="001F6443" w:rsidP="001F6443">
            <w:pPr>
              <w:pStyle w:val="91"/>
              <w:numPr>
                <w:ilvl w:val="12"/>
                <w:numId w:val="0"/>
              </w:numPr>
              <w:autoSpaceDE/>
              <w:autoSpaceDN/>
              <w:adjustRightInd/>
              <w:spacing w:line="0" w:lineRule="atLeast"/>
              <w:jc w:val="left"/>
              <w:rPr>
                <w:rFonts w:ascii="Liberation Serif" w:hAnsi="Liberation Serif" w:cs="Liberation Serif"/>
                <w:b w:val="0"/>
                <w:sz w:val="24"/>
                <w:szCs w:val="24"/>
              </w:rPr>
            </w:pPr>
            <w:r w:rsidRPr="00BB7802">
              <w:rPr>
                <w:rFonts w:ascii="Liberation Serif" w:hAnsi="Liberation Serif" w:cs="Liberation Serif"/>
                <w:b w:val="0"/>
                <w:sz w:val="24"/>
                <w:szCs w:val="24"/>
              </w:rPr>
              <w:t>Комплексная программа «Развитие городского округа Верхняя Пышма</w:t>
            </w:r>
            <w:r>
              <w:rPr>
                <w:rFonts w:ascii="Liberation Serif" w:hAnsi="Liberation Serif" w:cs="Liberation Serif"/>
                <w:b w:val="0"/>
                <w:sz w:val="24"/>
                <w:szCs w:val="24"/>
              </w:rPr>
              <w:t xml:space="preserve"> Свердловской области» на 2024</w:t>
            </w:r>
            <w:r w:rsidRPr="00BB7802">
              <w:rPr>
                <w:rFonts w:ascii="Liberation Serif" w:hAnsi="Liberation Serif" w:cs="Liberation Serif"/>
                <w:b w:val="0"/>
                <w:sz w:val="24"/>
                <w:szCs w:val="24"/>
              </w:rPr>
              <w:t xml:space="preserve"> - 20</w:t>
            </w:r>
            <w:r>
              <w:rPr>
                <w:rFonts w:ascii="Liberation Serif" w:hAnsi="Liberation Serif" w:cs="Liberation Serif"/>
                <w:b w:val="0"/>
                <w:sz w:val="24"/>
                <w:szCs w:val="24"/>
              </w:rPr>
              <w:t>30</w:t>
            </w:r>
            <w:r w:rsidRPr="00BB7802">
              <w:rPr>
                <w:rFonts w:ascii="Liberation Serif" w:hAnsi="Liberation Serif" w:cs="Liberation Serif"/>
                <w:b w:val="0"/>
                <w:sz w:val="24"/>
                <w:szCs w:val="24"/>
              </w:rPr>
              <w:t xml:space="preserve"> годы</w:t>
            </w:r>
          </w:p>
        </w:tc>
        <w:tc>
          <w:tcPr>
            <w:tcW w:w="3969" w:type="dxa"/>
            <w:tcBorders>
              <w:top w:val="single" w:sz="4" w:space="0" w:color="auto"/>
              <w:left w:val="single" w:sz="4" w:space="0" w:color="auto"/>
              <w:bottom w:val="single" w:sz="4" w:space="0" w:color="auto"/>
              <w:right w:val="single" w:sz="4" w:space="0" w:color="auto"/>
            </w:tcBorders>
          </w:tcPr>
          <w:p w14:paraId="27BB26FF" w14:textId="77777777" w:rsidR="001F6443" w:rsidRPr="00BB7802" w:rsidRDefault="001F6443" w:rsidP="001F6443">
            <w:pPr>
              <w:widowControl/>
              <w:spacing w:before="0" w:line="0" w:lineRule="atLeast"/>
              <w:ind w:right="0"/>
              <w:jc w:val="both"/>
              <w:rPr>
                <w:rFonts w:ascii="Liberation Serif" w:hAnsi="Liberation Serif" w:cs="Liberation Serif"/>
                <w:b w:val="0"/>
                <w:bCs w:val="0"/>
              </w:rPr>
            </w:pPr>
            <w:r w:rsidRPr="00BB7802">
              <w:rPr>
                <w:rFonts w:ascii="Liberation Serif" w:hAnsi="Liberation Serif" w:cs="Liberation Serif"/>
                <w:b w:val="0"/>
                <w:bCs w:val="0"/>
              </w:rPr>
              <w:t xml:space="preserve">Постановление Правительства Свердловской области от </w:t>
            </w:r>
            <w:r w:rsidRPr="00BB7802">
              <w:rPr>
                <w:rFonts w:ascii="Liberation Serif" w:hAnsi="Liberation Serif" w:cs="Liberation Serif"/>
                <w:b w:val="0"/>
                <w:bCs w:val="0"/>
              </w:rPr>
              <w:br/>
            </w:r>
            <w:r>
              <w:rPr>
                <w:rFonts w:ascii="Liberation Serif" w:hAnsi="Liberation Serif" w:cs="Liberation Serif"/>
                <w:b w:val="0"/>
                <w:bCs w:val="0"/>
              </w:rPr>
              <w:t>29</w:t>
            </w:r>
            <w:r w:rsidRPr="00BB7802">
              <w:rPr>
                <w:rFonts w:ascii="Liberation Serif" w:hAnsi="Liberation Serif" w:cs="Liberation Serif"/>
                <w:b w:val="0"/>
                <w:bCs w:val="0"/>
              </w:rPr>
              <w:t xml:space="preserve"> </w:t>
            </w:r>
            <w:r>
              <w:rPr>
                <w:rFonts w:ascii="Liberation Serif" w:hAnsi="Liberation Serif" w:cs="Liberation Serif"/>
                <w:b w:val="0"/>
                <w:bCs w:val="0"/>
              </w:rPr>
              <w:t>августа</w:t>
            </w:r>
            <w:r w:rsidRPr="00BB7802">
              <w:rPr>
                <w:rFonts w:ascii="Liberation Serif" w:hAnsi="Liberation Serif" w:cs="Liberation Serif"/>
                <w:b w:val="0"/>
                <w:bCs w:val="0"/>
              </w:rPr>
              <w:t xml:space="preserve"> 20</w:t>
            </w:r>
            <w:r>
              <w:rPr>
                <w:rFonts w:ascii="Liberation Serif" w:hAnsi="Liberation Serif" w:cs="Liberation Serif"/>
                <w:b w:val="0"/>
                <w:bCs w:val="0"/>
              </w:rPr>
              <w:t>24</w:t>
            </w:r>
            <w:r w:rsidRPr="00BB7802">
              <w:rPr>
                <w:rFonts w:ascii="Liberation Serif" w:hAnsi="Liberation Serif" w:cs="Liberation Serif"/>
                <w:b w:val="0"/>
                <w:bCs w:val="0"/>
              </w:rPr>
              <w:t xml:space="preserve"> года № </w:t>
            </w:r>
            <w:r>
              <w:rPr>
                <w:rFonts w:ascii="Liberation Serif" w:hAnsi="Liberation Serif" w:cs="Liberation Serif"/>
                <w:b w:val="0"/>
                <w:bCs w:val="0"/>
              </w:rPr>
              <w:t>569</w:t>
            </w:r>
            <w:r w:rsidRPr="00BB7802">
              <w:rPr>
                <w:rFonts w:ascii="Liberation Serif" w:hAnsi="Liberation Serif" w:cs="Liberation Serif"/>
                <w:b w:val="0"/>
                <w:bCs w:val="0"/>
              </w:rPr>
              <w:t>-ПП</w:t>
            </w:r>
          </w:p>
        </w:tc>
        <w:tc>
          <w:tcPr>
            <w:tcW w:w="1984" w:type="dxa"/>
            <w:tcBorders>
              <w:top w:val="single" w:sz="4" w:space="0" w:color="auto"/>
              <w:left w:val="single" w:sz="4" w:space="0" w:color="auto"/>
              <w:bottom w:val="single" w:sz="4" w:space="0" w:color="auto"/>
              <w:right w:val="single" w:sz="4" w:space="0" w:color="auto"/>
            </w:tcBorders>
          </w:tcPr>
          <w:p w14:paraId="51D3C66C" w14:textId="77777777" w:rsidR="001F6443" w:rsidRPr="00BB7802" w:rsidRDefault="001F6443" w:rsidP="001F6443">
            <w:pPr>
              <w:pStyle w:val="91"/>
              <w:numPr>
                <w:ilvl w:val="12"/>
                <w:numId w:val="0"/>
              </w:numPr>
              <w:autoSpaceDE/>
              <w:autoSpaceDN/>
              <w:adjustRightInd/>
              <w:spacing w:line="0" w:lineRule="atLeast"/>
              <w:jc w:val="center"/>
              <w:rPr>
                <w:rFonts w:ascii="Liberation Serif" w:hAnsi="Liberation Serif" w:cs="Liberation Serif"/>
                <w:b w:val="0"/>
                <w:sz w:val="24"/>
                <w:szCs w:val="24"/>
              </w:rPr>
            </w:pPr>
            <w:r>
              <w:rPr>
                <w:rFonts w:ascii="Liberation Serif" w:hAnsi="Liberation Serif" w:cs="Liberation Serif"/>
                <w:b w:val="0"/>
                <w:sz w:val="24"/>
                <w:szCs w:val="24"/>
              </w:rPr>
              <w:t>2024</w:t>
            </w:r>
            <w:r w:rsidRPr="00BB7802">
              <w:rPr>
                <w:rFonts w:ascii="Liberation Serif" w:hAnsi="Liberation Serif" w:cs="Liberation Serif"/>
                <w:b w:val="0"/>
                <w:sz w:val="24"/>
                <w:szCs w:val="24"/>
              </w:rPr>
              <w:t xml:space="preserve"> – 20</w:t>
            </w:r>
            <w:r>
              <w:rPr>
                <w:rFonts w:ascii="Liberation Serif" w:hAnsi="Liberation Serif" w:cs="Liberation Serif"/>
                <w:b w:val="0"/>
                <w:sz w:val="24"/>
                <w:szCs w:val="24"/>
              </w:rPr>
              <w:t>30</w:t>
            </w:r>
            <w:r w:rsidRPr="00BB7802">
              <w:rPr>
                <w:rFonts w:ascii="Liberation Serif" w:hAnsi="Liberation Serif" w:cs="Liberation Serif"/>
                <w:b w:val="0"/>
                <w:sz w:val="24"/>
                <w:szCs w:val="24"/>
              </w:rPr>
              <w:t xml:space="preserve"> годы</w:t>
            </w:r>
          </w:p>
        </w:tc>
        <w:tc>
          <w:tcPr>
            <w:tcW w:w="1276" w:type="dxa"/>
            <w:tcBorders>
              <w:top w:val="single" w:sz="4" w:space="0" w:color="auto"/>
              <w:left w:val="single" w:sz="4" w:space="0" w:color="auto"/>
              <w:bottom w:val="single" w:sz="4" w:space="0" w:color="auto"/>
              <w:right w:val="single" w:sz="4" w:space="0" w:color="auto"/>
            </w:tcBorders>
          </w:tcPr>
          <w:p w14:paraId="44700981" w14:textId="77777777" w:rsidR="001F6443" w:rsidRPr="007765BE" w:rsidRDefault="001F6443" w:rsidP="001F6443">
            <w:pPr>
              <w:pStyle w:val="91"/>
              <w:numPr>
                <w:ilvl w:val="12"/>
                <w:numId w:val="0"/>
              </w:numPr>
              <w:autoSpaceDE/>
              <w:autoSpaceDN/>
              <w:adjustRightInd/>
              <w:spacing w:line="0" w:lineRule="atLeast"/>
              <w:rPr>
                <w:rFonts w:ascii="Liberation Serif" w:hAnsi="Liberation Serif" w:cs="Liberation Serif"/>
                <w:b w:val="0"/>
                <w:sz w:val="24"/>
                <w:szCs w:val="24"/>
              </w:rPr>
            </w:pPr>
          </w:p>
        </w:tc>
      </w:tr>
      <w:tr w:rsidR="00C83193" w:rsidRPr="007765BE" w14:paraId="5961F8DA" w14:textId="77777777" w:rsidTr="00ED7309">
        <w:trPr>
          <w:trHeight w:val="419"/>
        </w:trPr>
        <w:tc>
          <w:tcPr>
            <w:tcW w:w="15026" w:type="dxa"/>
            <w:gridSpan w:val="5"/>
            <w:tcBorders>
              <w:top w:val="single" w:sz="4" w:space="0" w:color="auto"/>
              <w:left w:val="single" w:sz="4" w:space="0" w:color="auto"/>
              <w:bottom w:val="single" w:sz="4" w:space="0" w:color="auto"/>
              <w:right w:val="single" w:sz="4" w:space="0" w:color="auto"/>
            </w:tcBorders>
            <w:shd w:val="clear" w:color="auto" w:fill="auto"/>
          </w:tcPr>
          <w:p w14:paraId="68FD52E5" w14:textId="77777777" w:rsidR="00C83193" w:rsidRPr="007765BE" w:rsidRDefault="00C83193" w:rsidP="00ED7309">
            <w:pPr>
              <w:widowControl/>
              <w:spacing w:before="0" w:line="0" w:lineRule="atLeast"/>
              <w:ind w:right="0"/>
              <w:jc w:val="left"/>
              <w:rPr>
                <w:rFonts w:ascii="Liberation Serif" w:hAnsi="Liberation Serif" w:cs="Liberation Serif"/>
              </w:rPr>
            </w:pPr>
            <w:r w:rsidRPr="007765BE">
              <w:rPr>
                <w:rFonts w:ascii="Liberation Serif" w:hAnsi="Liberation Serif" w:cs="Liberation Serif"/>
              </w:rPr>
              <w:t>Муниципальные программы</w:t>
            </w:r>
          </w:p>
        </w:tc>
      </w:tr>
      <w:tr w:rsidR="00C83193" w:rsidRPr="007765BE" w14:paraId="29B63224" w14:textId="77777777" w:rsidTr="00ED7309">
        <w:trPr>
          <w:trHeight w:val="1016"/>
        </w:trPr>
        <w:tc>
          <w:tcPr>
            <w:tcW w:w="851" w:type="dxa"/>
            <w:tcBorders>
              <w:top w:val="single" w:sz="4" w:space="0" w:color="auto"/>
              <w:left w:val="single" w:sz="4" w:space="0" w:color="auto"/>
              <w:bottom w:val="single" w:sz="4" w:space="0" w:color="auto"/>
              <w:right w:val="single" w:sz="4" w:space="0" w:color="auto"/>
            </w:tcBorders>
          </w:tcPr>
          <w:p w14:paraId="1E949EFC" w14:textId="77777777" w:rsidR="00C83193" w:rsidRPr="007765BE" w:rsidRDefault="00C83193" w:rsidP="00ED7309">
            <w:pPr>
              <w:pStyle w:val="91"/>
              <w:keepNext w:val="0"/>
              <w:numPr>
                <w:ilvl w:val="12"/>
                <w:numId w:val="0"/>
              </w:numPr>
              <w:autoSpaceDE/>
              <w:autoSpaceDN/>
              <w:adjustRightInd/>
              <w:spacing w:line="0" w:lineRule="atLeast"/>
              <w:jc w:val="left"/>
              <w:rPr>
                <w:rFonts w:ascii="Liberation Serif" w:hAnsi="Liberation Serif" w:cs="Liberation Serif"/>
                <w:b w:val="0"/>
                <w:bCs w:val="0"/>
                <w:sz w:val="24"/>
                <w:szCs w:val="24"/>
              </w:rPr>
            </w:pPr>
            <w:r w:rsidRPr="007765BE">
              <w:rPr>
                <w:rFonts w:ascii="Liberation Serif" w:hAnsi="Liberation Serif" w:cs="Liberation Serif"/>
                <w:b w:val="0"/>
                <w:bCs w:val="0"/>
                <w:sz w:val="24"/>
                <w:szCs w:val="24"/>
              </w:rPr>
              <w:t>1</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6A3F094" w14:textId="77777777" w:rsidR="00C83193" w:rsidRPr="007765BE" w:rsidRDefault="00C83193" w:rsidP="00ED7309">
            <w:pPr>
              <w:widowControl/>
              <w:spacing w:before="0" w:line="0" w:lineRule="atLeast"/>
              <w:ind w:right="0"/>
              <w:jc w:val="left"/>
              <w:rPr>
                <w:rFonts w:ascii="Liberation Serif" w:hAnsi="Liberation Serif" w:cs="Liberation Serif"/>
                <w:b w:val="0"/>
                <w:bCs w:val="0"/>
              </w:rPr>
            </w:pPr>
            <w:r w:rsidRPr="007765BE">
              <w:rPr>
                <w:rFonts w:ascii="Liberation Serif" w:hAnsi="Liberation Serif" w:cs="Liberation Serif"/>
                <w:b w:val="0"/>
                <w:bCs w:val="0"/>
              </w:rPr>
              <w:t>Муниципальная программа «Совершенствование социально-экономической политики на территории городского округа Верхняя Пышма до 2027 года»</w:t>
            </w:r>
          </w:p>
          <w:p w14:paraId="1A513F1A" w14:textId="77777777" w:rsidR="00C83193" w:rsidRPr="007765BE" w:rsidRDefault="00C83193" w:rsidP="00ED7309">
            <w:pPr>
              <w:widowControl/>
              <w:spacing w:before="0" w:line="0" w:lineRule="atLeast"/>
              <w:ind w:right="0"/>
              <w:jc w:val="left"/>
              <w:rPr>
                <w:rFonts w:ascii="Liberation Serif" w:hAnsi="Liberation Serif" w:cs="Liberation Serif"/>
              </w:rPr>
            </w:pPr>
            <w:r w:rsidRPr="007765BE">
              <w:rPr>
                <w:rFonts w:ascii="Liberation Serif" w:hAnsi="Liberation Serif" w:cs="Liberation Serif"/>
                <w:b w:val="0"/>
                <w:bCs w:val="0"/>
              </w:rPr>
              <w:t>Ответственный исполнитель: Отдел проектного управления и стратегического планирования администрации городского округа Верхняя Пышма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9EE7A0C" w14:textId="77777777" w:rsidR="00C83193" w:rsidRPr="007765BE" w:rsidRDefault="00C83193" w:rsidP="00ED7309">
            <w:pPr>
              <w:widowControl/>
              <w:spacing w:before="0" w:line="0" w:lineRule="atLeast"/>
              <w:ind w:right="0"/>
              <w:jc w:val="both"/>
              <w:rPr>
                <w:rFonts w:ascii="Liberation Serif" w:hAnsi="Liberation Serif" w:cs="Liberation Serif"/>
                <w:b w:val="0"/>
                <w:bCs w:val="0"/>
              </w:rPr>
            </w:pPr>
            <w:r w:rsidRPr="007765BE">
              <w:rPr>
                <w:rFonts w:ascii="Liberation Serif" w:hAnsi="Liberation Serif" w:cs="Liberation Serif"/>
                <w:b w:val="0"/>
                <w:bCs w:val="0"/>
              </w:rPr>
              <w:t xml:space="preserve">Постановление администрации городского округа Верхняя Пышма от 30.09.2014 года № 1706 </w:t>
            </w:r>
          </w:p>
        </w:tc>
        <w:tc>
          <w:tcPr>
            <w:tcW w:w="1984" w:type="dxa"/>
            <w:tcBorders>
              <w:top w:val="single" w:sz="4" w:space="0" w:color="auto"/>
              <w:left w:val="single" w:sz="4" w:space="0" w:color="auto"/>
              <w:bottom w:val="single" w:sz="4" w:space="0" w:color="auto"/>
              <w:right w:val="single" w:sz="4" w:space="0" w:color="auto"/>
            </w:tcBorders>
          </w:tcPr>
          <w:p w14:paraId="0CCD01A5" w14:textId="77777777" w:rsidR="00C83193" w:rsidRPr="007765BE" w:rsidRDefault="00C83193" w:rsidP="00ED7309">
            <w:pPr>
              <w:pStyle w:val="a8"/>
              <w:widowControl/>
              <w:numPr>
                <w:ilvl w:val="12"/>
                <w:numId w:val="0"/>
              </w:numPr>
              <w:spacing w:line="0" w:lineRule="atLeast"/>
              <w:jc w:val="center"/>
              <w:rPr>
                <w:rFonts w:ascii="Liberation Serif" w:hAnsi="Liberation Serif" w:cs="Liberation Serif"/>
                <w:spacing w:val="0"/>
                <w:kern w:val="0"/>
                <w:position w:val="0"/>
                <w:shd w:val="clear" w:color="auto" w:fill="auto"/>
                <w:lang w:eastAsia="ru-RU"/>
              </w:rPr>
            </w:pPr>
            <w:r w:rsidRPr="007765BE">
              <w:rPr>
                <w:rFonts w:ascii="Liberation Serif" w:hAnsi="Liberation Serif" w:cs="Liberation Serif"/>
                <w:spacing w:val="0"/>
                <w:kern w:val="0"/>
                <w:position w:val="0"/>
                <w:shd w:val="clear" w:color="auto" w:fill="auto"/>
                <w:lang w:eastAsia="ru-RU"/>
              </w:rPr>
              <w:t>2019 – 2027 годы</w:t>
            </w:r>
          </w:p>
        </w:tc>
        <w:tc>
          <w:tcPr>
            <w:tcW w:w="1276" w:type="dxa"/>
            <w:tcBorders>
              <w:top w:val="single" w:sz="4" w:space="0" w:color="auto"/>
              <w:left w:val="single" w:sz="4" w:space="0" w:color="auto"/>
              <w:bottom w:val="single" w:sz="4" w:space="0" w:color="auto"/>
              <w:right w:val="single" w:sz="4" w:space="0" w:color="auto"/>
            </w:tcBorders>
          </w:tcPr>
          <w:p w14:paraId="2FC4BDE8" w14:textId="77777777" w:rsidR="00C83193" w:rsidRPr="007765BE" w:rsidRDefault="00C83193" w:rsidP="00ED7309">
            <w:pPr>
              <w:pStyle w:val="4"/>
              <w:numPr>
                <w:ilvl w:val="12"/>
                <w:numId w:val="0"/>
              </w:numPr>
              <w:autoSpaceDE/>
              <w:autoSpaceDN/>
              <w:adjustRightInd/>
              <w:spacing w:line="0" w:lineRule="atLeast"/>
              <w:rPr>
                <w:rFonts w:ascii="Liberation Serif" w:hAnsi="Liberation Serif" w:cs="Liberation Serif"/>
                <w:sz w:val="24"/>
                <w:szCs w:val="24"/>
              </w:rPr>
            </w:pPr>
          </w:p>
        </w:tc>
      </w:tr>
      <w:tr w:rsidR="00C83193" w:rsidRPr="007765BE" w14:paraId="7331717A" w14:textId="77777777" w:rsidTr="00ED7309">
        <w:trPr>
          <w:trHeight w:val="631"/>
        </w:trPr>
        <w:tc>
          <w:tcPr>
            <w:tcW w:w="851" w:type="dxa"/>
            <w:tcBorders>
              <w:top w:val="single" w:sz="4" w:space="0" w:color="auto"/>
              <w:left w:val="single" w:sz="4" w:space="0" w:color="auto"/>
              <w:bottom w:val="single" w:sz="4" w:space="0" w:color="auto"/>
              <w:right w:val="single" w:sz="4" w:space="0" w:color="auto"/>
            </w:tcBorders>
          </w:tcPr>
          <w:p w14:paraId="4DAE6625" w14:textId="77777777" w:rsidR="00C83193" w:rsidRPr="007765BE" w:rsidRDefault="00C83193" w:rsidP="00ED7309">
            <w:pPr>
              <w:pStyle w:val="4"/>
              <w:keepNext w:val="0"/>
              <w:numPr>
                <w:ilvl w:val="12"/>
                <w:numId w:val="0"/>
              </w:numPr>
              <w:autoSpaceDE/>
              <w:autoSpaceDN/>
              <w:adjustRightInd/>
              <w:spacing w:line="0" w:lineRule="atLeast"/>
              <w:jc w:val="left"/>
              <w:rPr>
                <w:rFonts w:ascii="Liberation Serif" w:hAnsi="Liberation Serif" w:cs="Liberation Serif"/>
                <w:sz w:val="24"/>
                <w:szCs w:val="24"/>
              </w:rPr>
            </w:pPr>
            <w:r w:rsidRPr="007765BE">
              <w:rPr>
                <w:rFonts w:ascii="Liberation Serif" w:hAnsi="Liberation Serif" w:cs="Liberation Serif"/>
                <w:sz w:val="24"/>
                <w:szCs w:val="24"/>
              </w:rPr>
              <w:t>2</w:t>
            </w:r>
          </w:p>
        </w:tc>
        <w:tc>
          <w:tcPr>
            <w:tcW w:w="6946" w:type="dxa"/>
            <w:tcBorders>
              <w:top w:val="single" w:sz="4" w:space="0" w:color="auto"/>
              <w:left w:val="single" w:sz="4" w:space="0" w:color="auto"/>
              <w:bottom w:val="single" w:sz="4" w:space="0" w:color="auto"/>
              <w:right w:val="single" w:sz="4" w:space="0" w:color="auto"/>
            </w:tcBorders>
          </w:tcPr>
          <w:p w14:paraId="369175D4" w14:textId="77777777" w:rsidR="00C83193" w:rsidRPr="007765BE" w:rsidRDefault="00C83193" w:rsidP="00ED7309">
            <w:pPr>
              <w:widowControl/>
              <w:spacing w:before="0" w:line="0" w:lineRule="atLeast"/>
              <w:ind w:right="0"/>
              <w:jc w:val="left"/>
              <w:rPr>
                <w:rFonts w:ascii="Liberation Serif" w:hAnsi="Liberation Serif" w:cs="Liberation Serif"/>
                <w:b w:val="0"/>
                <w:bCs w:val="0"/>
              </w:rPr>
            </w:pPr>
            <w:r w:rsidRPr="007765BE">
              <w:rPr>
                <w:rFonts w:ascii="Liberation Serif" w:hAnsi="Liberation Serif" w:cs="Liberation Serif"/>
                <w:b w:val="0"/>
                <w:bCs w:val="0"/>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p w14:paraId="05621E6F" w14:textId="77777777" w:rsidR="00C83193" w:rsidRPr="007765BE" w:rsidRDefault="00C83193" w:rsidP="00ED7309">
            <w:pPr>
              <w:widowControl/>
              <w:spacing w:before="0" w:line="0" w:lineRule="atLeast"/>
              <w:ind w:right="0"/>
              <w:jc w:val="left"/>
              <w:rPr>
                <w:rFonts w:ascii="Liberation Serif" w:hAnsi="Liberation Serif" w:cs="Liberation Serif"/>
                <w:b w:val="0"/>
                <w:bCs w:val="0"/>
              </w:rPr>
            </w:pPr>
            <w:r w:rsidRPr="007765BE">
              <w:rPr>
                <w:rFonts w:ascii="Liberation Serif" w:hAnsi="Liberation Serif" w:cs="Liberation Serif"/>
                <w:b w:val="0"/>
                <w:bCs w:val="0"/>
              </w:rPr>
              <w:t>Ответственный исполнитель: Комитет по управлению имуществом администрации городского округа Верхняя Пышма</w:t>
            </w:r>
          </w:p>
        </w:tc>
        <w:tc>
          <w:tcPr>
            <w:tcW w:w="3969" w:type="dxa"/>
            <w:tcBorders>
              <w:top w:val="single" w:sz="4" w:space="0" w:color="auto"/>
              <w:left w:val="single" w:sz="4" w:space="0" w:color="auto"/>
              <w:bottom w:val="single" w:sz="4" w:space="0" w:color="auto"/>
              <w:right w:val="single" w:sz="4" w:space="0" w:color="auto"/>
            </w:tcBorders>
          </w:tcPr>
          <w:p w14:paraId="203648B1" w14:textId="77777777" w:rsidR="00C83193" w:rsidRPr="007765BE" w:rsidRDefault="00C83193" w:rsidP="00ED7309">
            <w:pPr>
              <w:widowControl/>
              <w:spacing w:before="0" w:line="0" w:lineRule="atLeast"/>
              <w:ind w:right="0"/>
              <w:jc w:val="both"/>
              <w:rPr>
                <w:rFonts w:ascii="Liberation Serif" w:hAnsi="Liberation Serif" w:cs="Liberation Serif"/>
              </w:rPr>
            </w:pPr>
            <w:r w:rsidRPr="007765BE">
              <w:rPr>
                <w:rFonts w:ascii="Liberation Serif" w:hAnsi="Liberation Serif" w:cs="Liberation Serif"/>
                <w:b w:val="0"/>
                <w:bCs w:val="0"/>
              </w:rPr>
              <w:t>Постановление администрации городского округа Верхняя Пышма от 30.09.2014 № 1711</w:t>
            </w:r>
          </w:p>
        </w:tc>
        <w:tc>
          <w:tcPr>
            <w:tcW w:w="1984" w:type="dxa"/>
            <w:tcBorders>
              <w:top w:val="single" w:sz="4" w:space="0" w:color="auto"/>
              <w:left w:val="single" w:sz="4" w:space="0" w:color="auto"/>
              <w:bottom w:val="single" w:sz="4" w:space="0" w:color="auto"/>
              <w:right w:val="single" w:sz="4" w:space="0" w:color="auto"/>
            </w:tcBorders>
          </w:tcPr>
          <w:p w14:paraId="5D8F62E6" w14:textId="77777777" w:rsidR="00C83193" w:rsidRPr="007765BE" w:rsidRDefault="00C83193" w:rsidP="00ED7309">
            <w:pPr>
              <w:pStyle w:val="7"/>
              <w:keepNext w:val="0"/>
              <w:spacing w:line="0" w:lineRule="atLeast"/>
              <w:jc w:val="center"/>
              <w:rPr>
                <w:rFonts w:ascii="Liberation Serif" w:hAnsi="Liberation Serif" w:cs="Liberation Serif"/>
                <w:sz w:val="24"/>
                <w:szCs w:val="24"/>
              </w:rPr>
            </w:pPr>
            <w:r w:rsidRPr="007765BE">
              <w:rPr>
                <w:rFonts w:ascii="Liberation Serif" w:hAnsi="Liberation Serif" w:cs="Liberation Serif"/>
                <w:sz w:val="24"/>
                <w:szCs w:val="24"/>
              </w:rPr>
              <w:t xml:space="preserve">2019 – 2027 </w:t>
            </w:r>
            <w:r w:rsidRPr="007765BE">
              <w:rPr>
                <w:rFonts w:ascii="Liberation Serif" w:hAnsi="Liberation Serif" w:cs="Liberation Serif"/>
                <w:bCs/>
                <w:sz w:val="24"/>
                <w:szCs w:val="24"/>
              </w:rPr>
              <w:t>годы</w:t>
            </w:r>
          </w:p>
        </w:tc>
        <w:tc>
          <w:tcPr>
            <w:tcW w:w="1276" w:type="dxa"/>
            <w:tcBorders>
              <w:top w:val="single" w:sz="4" w:space="0" w:color="auto"/>
              <w:left w:val="single" w:sz="4" w:space="0" w:color="auto"/>
              <w:bottom w:val="single" w:sz="4" w:space="0" w:color="auto"/>
              <w:right w:val="single" w:sz="4" w:space="0" w:color="auto"/>
            </w:tcBorders>
          </w:tcPr>
          <w:p w14:paraId="60D1FF06" w14:textId="77777777" w:rsidR="00C83193" w:rsidRPr="007765BE" w:rsidRDefault="00C83193" w:rsidP="00ED7309">
            <w:pPr>
              <w:pStyle w:val="4"/>
              <w:numPr>
                <w:ilvl w:val="12"/>
                <w:numId w:val="0"/>
              </w:numPr>
              <w:autoSpaceDE/>
              <w:autoSpaceDN/>
              <w:adjustRightInd/>
              <w:spacing w:line="0" w:lineRule="atLeast"/>
              <w:rPr>
                <w:rFonts w:ascii="Liberation Serif" w:hAnsi="Liberation Serif" w:cs="Liberation Serif"/>
                <w:sz w:val="24"/>
                <w:szCs w:val="24"/>
              </w:rPr>
            </w:pPr>
          </w:p>
        </w:tc>
      </w:tr>
      <w:tr w:rsidR="00C83193" w:rsidRPr="007765BE" w14:paraId="3AFB4518" w14:textId="77777777" w:rsidTr="00ED7309">
        <w:trPr>
          <w:trHeight w:val="274"/>
        </w:trPr>
        <w:tc>
          <w:tcPr>
            <w:tcW w:w="851" w:type="dxa"/>
            <w:tcBorders>
              <w:top w:val="single" w:sz="4" w:space="0" w:color="auto"/>
              <w:left w:val="single" w:sz="4" w:space="0" w:color="auto"/>
              <w:bottom w:val="single" w:sz="4" w:space="0" w:color="auto"/>
              <w:right w:val="single" w:sz="4" w:space="0" w:color="auto"/>
            </w:tcBorders>
          </w:tcPr>
          <w:p w14:paraId="4ADB4F87" w14:textId="77777777" w:rsidR="00C83193" w:rsidRPr="007765BE" w:rsidRDefault="00C83193" w:rsidP="00ED7309">
            <w:pPr>
              <w:pStyle w:val="4"/>
              <w:keepNext w:val="0"/>
              <w:numPr>
                <w:ilvl w:val="12"/>
                <w:numId w:val="0"/>
              </w:numPr>
              <w:autoSpaceDE/>
              <w:autoSpaceDN/>
              <w:adjustRightInd/>
              <w:spacing w:line="0" w:lineRule="atLeast"/>
              <w:jc w:val="left"/>
              <w:rPr>
                <w:rFonts w:ascii="Liberation Serif" w:hAnsi="Liberation Serif" w:cs="Liberation Serif"/>
                <w:sz w:val="24"/>
                <w:szCs w:val="24"/>
              </w:rPr>
            </w:pPr>
            <w:r w:rsidRPr="007765BE">
              <w:rPr>
                <w:rFonts w:ascii="Liberation Serif" w:hAnsi="Liberation Serif" w:cs="Liberation Serif"/>
                <w:sz w:val="24"/>
                <w:szCs w:val="24"/>
              </w:rPr>
              <w:t>3</w:t>
            </w:r>
          </w:p>
        </w:tc>
        <w:tc>
          <w:tcPr>
            <w:tcW w:w="6946" w:type="dxa"/>
            <w:tcBorders>
              <w:top w:val="single" w:sz="4" w:space="0" w:color="auto"/>
              <w:left w:val="single" w:sz="4" w:space="0" w:color="auto"/>
              <w:bottom w:val="single" w:sz="4" w:space="0" w:color="auto"/>
              <w:right w:val="single" w:sz="4" w:space="0" w:color="auto"/>
            </w:tcBorders>
          </w:tcPr>
          <w:p w14:paraId="5A86D1C5" w14:textId="77777777" w:rsidR="00C83193" w:rsidRPr="007765BE" w:rsidRDefault="00C83193" w:rsidP="00ED7309">
            <w:pPr>
              <w:widowControl/>
              <w:spacing w:before="0" w:line="0" w:lineRule="atLeast"/>
              <w:ind w:right="0"/>
              <w:jc w:val="left"/>
              <w:rPr>
                <w:rFonts w:ascii="Liberation Serif" w:hAnsi="Liberation Serif" w:cs="Liberation Serif"/>
                <w:b w:val="0"/>
                <w:bCs w:val="0"/>
              </w:rPr>
            </w:pPr>
            <w:r w:rsidRPr="007765BE">
              <w:rPr>
                <w:rFonts w:ascii="Liberation Serif" w:hAnsi="Liberation Serif" w:cs="Liberation Serif"/>
                <w:b w:val="0"/>
                <w:bCs w:val="0"/>
              </w:rPr>
              <w:t>Муниципальная программа «Управление муниципальными финансами городского округа Верхняя Пышма до 2027 года»</w:t>
            </w:r>
          </w:p>
          <w:p w14:paraId="012A69B5" w14:textId="77777777" w:rsidR="00C83193" w:rsidRPr="007765BE" w:rsidRDefault="00C83193" w:rsidP="00ED7309">
            <w:pPr>
              <w:widowControl/>
              <w:spacing w:before="0" w:line="0" w:lineRule="atLeast"/>
              <w:ind w:right="0"/>
              <w:jc w:val="left"/>
              <w:rPr>
                <w:rFonts w:ascii="Liberation Serif" w:hAnsi="Liberation Serif" w:cs="Liberation Serif"/>
                <w:b w:val="0"/>
                <w:bCs w:val="0"/>
              </w:rPr>
            </w:pPr>
            <w:r w:rsidRPr="007765BE">
              <w:rPr>
                <w:rFonts w:ascii="Liberation Serif" w:hAnsi="Liberation Serif" w:cs="Liberation Serif"/>
                <w:b w:val="0"/>
                <w:bCs w:val="0"/>
              </w:rPr>
              <w:t>Ответственный исполнитель: Финансовое управление администрации городского округа Верхняя Пышма</w:t>
            </w:r>
          </w:p>
        </w:tc>
        <w:tc>
          <w:tcPr>
            <w:tcW w:w="3969" w:type="dxa"/>
            <w:tcBorders>
              <w:top w:val="single" w:sz="4" w:space="0" w:color="auto"/>
              <w:left w:val="single" w:sz="4" w:space="0" w:color="auto"/>
              <w:bottom w:val="single" w:sz="4" w:space="0" w:color="auto"/>
              <w:right w:val="single" w:sz="4" w:space="0" w:color="auto"/>
            </w:tcBorders>
          </w:tcPr>
          <w:p w14:paraId="5325F0E3" w14:textId="77777777" w:rsidR="00C83193" w:rsidRPr="007765BE" w:rsidRDefault="00C83193" w:rsidP="00ED7309">
            <w:pPr>
              <w:pStyle w:val="12"/>
              <w:spacing w:line="0" w:lineRule="atLeast"/>
              <w:jc w:val="both"/>
              <w:rPr>
                <w:rFonts w:ascii="Liberation Serif" w:hAnsi="Liberation Serif" w:cs="Liberation Serif"/>
                <w:bCs/>
                <w:sz w:val="24"/>
                <w:szCs w:val="24"/>
              </w:rPr>
            </w:pPr>
            <w:r w:rsidRPr="007765BE">
              <w:rPr>
                <w:rFonts w:ascii="Liberation Serif" w:hAnsi="Liberation Serif" w:cs="Liberation Serif"/>
                <w:bCs/>
                <w:sz w:val="24"/>
                <w:szCs w:val="24"/>
              </w:rPr>
              <w:t xml:space="preserve">Постановление администрации городского округа Верхняя Пышма от 30.09.2014 № 1710 </w:t>
            </w:r>
          </w:p>
        </w:tc>
        <w:tc>
          <w:tcPr>
            <w:tcW w:w="1984" w:type="dxa"/>
            <w:tcBorders>
              <w:top w:val="single" w:sz="4" w:space="0" w:color="auto"/>
              <w:left w:val="single" w:sz="4" w:space="0" w:color="auto"/>
              <w:bottom w:val="single" w:sz="4" w:space="0" w:color="auto"/>
              <w:right w:val="single" w:sz="4" w:space="0" w:color="auto"/>
            </w:tcBorders>
          </w:tcPr>
          <w:p w14:paraId="71970DC7" w14:textId="77777777" w:rsidR="00C83193" w:rsidRPr="007765BE" w:rsidRDefault="00C83193" w:rsidP="00ED7309">
            <w:pPr>
              <w:pStyle w:val="7"/>
              <w:keepNext w:val="0"/>
              <w:spacing w:line="0" w:lineRule="atLeast"/>
              <w:jc w:val="center"/>
              <w:rPr>
                <w:rFonts w:ascii="Liberation Serif" w:hAnsi="Liberation Serif" w:cs="Liberation Serif"/>
                <w:sz w:val="24"/>
                <w:szCs w:val="24"/>
              </w:rPr>
            </w:pPr>
            <w:r w:rsidRPr="007765BE">
              <w:rPr>
                <w:rFonts w:ascii="Liberation Serif" w:hAnsi="Liberation Serif" w:cs="Liberation Serif"/>
                <w:sz w:val="24"/>
                <w:szCs w:val="24"/>
              </w:rPr>
              <w:t xml:space="preserve">2019 – 2027 </w:t>
            </w:r>
            <w:r w:rsidRPr="007765BE">
              <w:rPr>
                <w:rFonts w:ascii="Liberation Serif" w:hAnsi="Liberation Serif" w:cs="Liberation Serif"/>
                <w:bCs/>
                <w:sz w:val="24"/>
                <w:szCs w:val="24"/>
              </w:rPr>
              <w:t>годы</w:t>
            </w:r>
          </w:p>
        </w:tc>
        <w:tc>
          <w:tcPr>
            <w:tcW w:w="1276" w:type="dxa"/>
            <w:tcBorders>
              <w:top w:val="single" w:sz="4" w:space="0" w:color="auto"/>
              <w:left w:val="single" w:sz="4" w:space="0" w:color="auto"/>
              <w:bottom w:val="single" w:sz="4" w:space="0" w:color="auto"/>
              <w:right w:val="single" w:sz="4" w:space="0" w:color="auto"/>
            </w:tcBorders>
          </w:tcPr>
          <w:p w14:paraId="4AF88460" w14:textId="77777777" w:rsidR="00C83193" w:rsidRPr="007765BE" w:rsidRDefault="00C83193" w:rsidP="00ED7309">
            <w:pPr>
              <w:pStyle w:val="4"/>
              <w:numPr>
                <w:ilvl w:val="12"/>
                <w:numId w:val="0"/>
              </w:numPr>
              <w:autoSpaceDE/>
              <w:autoSpaceDN/>
              <w:adjustRightInd/>
              <w:spacing w:line="0" w:lineRule="atLeast"/>
              <w:rPr>
                <w:rFonts w:ascii="Liberation Serif" w:hAnsi="Liberation Serif" w:cs="Liberation Serif"/>
                <w:sz w:val="24"/>
                <w:szCs w:val="24"/>
              </w:rPr>
            </w:pPr>
          </w:p>
        </w:tc>
      </w:tr>
      <w:tr w:rsidR="00C83193" w:rsidRPr="007765BE" w14:paraId="0E04AA57" w14:textId="77777777" w:rsidTr="00ED7309">
        <w:trPr>
          <w:trHeight w:val="273"/>
        </w:trPr>
        <w:tc>
          <w:tcPr>
            <w:tcW w:w="851" w:type="dxa"/>
            <w:tcBorders>
              <w:top w:val="single" w:sz="4" w:space="0" w:color="auto"/>
              <w:left w:val="single" w:sz="4" w:space="0" w:color="auto"/>
              <w:bottom w:val="single" w:sz="4" w:space="0" w:color="auto"/>
              <w:right w:val="single" w:sz="4" w:space="0" w:color="auto"/>
            </w:tcBorders>
          </w:tcPr>
          <w:p w14:paraId="54968AFA" w14:textId="77777777" w:rsidR="00C83193" w:rsidRPr="007765BE" w:rsidRDefault="00C83193" w:rsidP="00ED7309">
            <w:pPr>
              <w:pStyle w:val="4"/>
              <w:keepNext w:val="0"/>
              <w:numPr>
                <w:ilvl w:val="12"/>
                <w:numId w:val="0"/>
              </w:numPr>
              <w:autoSpaceDE/>
              <w:autoSpaceDN/>
              <w:adjustRightInd/>
              <w:spacing w:line="0" w:lineRule="atLeast"/>
              <w:jc w:val="left"/>
              <w:rPr>
                <w:rFonts w:ascii="Liberation Serif" w:hAnsi="Liberation Serif" w:cs="Liberation Serif"/>
                <w:sz w:val="24"/>
                <w:szCs w:val="24"/>
              </w:rPr>
            </w:pPr>
            <w:r w:rsidRPr="007765BE">
              <w:rPr>
                <w:rFonts w:ascii="Liberation Serif" w:hAnsi="Liberation Serif" w:cs="Liberation Serif"/>
                <w:sz w:val="24"/>
                <w:szCs w:val="24"/>
              </w:rPr>
              <w:t>4</w:t>
            </w:r>
          </w:p>
        </w:tc>
        <w:tc>
          <w:tcPr>
            <w:tcW w:w="6946" w:type="dxa"/>
            <w:tcBorders>
              <w:top w:val="single" w:sz="4" w:space="0" w:color="auto"/>
              <w:left w:val="single" w:sz="4" w:space="0" w:color="auto"/>
              <w:bottom w:val="single" w:sz="4" w:space="0" w:color="auto"/>
              <w:right w:val="single" w:sz="4" w:space="0" w:color="auto"/>
            </w:tcBorders>
          </w:tcPr>
          <w:p w14:paraId="2E5E69D2" w14:textId="77777777" w:rsidR="00C83193" w:rsidRPr="007765BE" w:rsidRDefault="00C83193" w:rsidP="00ED7309">
            <w:pPr>
              <w:widowControl/>
              <w:spacing w:before="0" w:line="0" w:lineRule="atLeast"/>
              <w:ind w:right="0"/>
              <w:jc w:val="left"/>
              <w:rPr>
                <w:rFonts w:ascii="Liberation Serif" w:hAnsi="Liberation Serif" w:cs="Liberation Serif"/>
                <w:b w:val="0"/>
                <w:bCs w:val="0"/>
              </w:rPr>
            </w:pPr>
            <w:r w:rsidRPr="007765BE">
              <w:rPr>
                <w:rFonts w:ascii="Liberation Serif" w:hAnsi="Liberation Serif" w:cs="Liberation Serif"/>
                <w:b w:val="0"/>
                <w:bCs w:val="0"/>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p w14:paraId="770E5E53" w14:textId="77777777" w:rsidR="00C83193" w:rsidRPr="007765BE" w:rsidRDefault="00C83193" w:rsidP="00ED7309">
            <w:pPr>
              <w:widowControl/>
              <w:spacing w:before="0" w:line="0" w:lineRule="atLeast"/>
              <w:ind w:right="0"/>
              <w:jc w:val="left"/>
              <w:rPr>
                <w:rFonts w:ascii="Liberation Serif" w:hAnsi="Liberation Serif" w:cs="Liberation Serif"/>
                <w:b w:val="0"/>
                <w:bCs w:val="0"/>
              </w:rPr>
            </w:pPr>
            <w:r w:rsidRPr="007765BE">
              <w:rPr>
                <w:rFonts w:ascii="Liberation Serif" w:hAnsi="Liberation Serif" w:cs="Liberation Serif"/>
                <w:b w:val="0"/>
                <w:bCs w:val="0"/>
              </w:rPr>
              <w:t xml:space="preserve">Ответственный исполнитель: Муниципальное казенное учреждение «Управление капитального строительства и </w:t>
            </w:r>
            <w:r w:rsidRPr="007765BE">
              <w:rPr>
                <w:rFonts w:ascii="Liberation Serif" w:hAnsi="Liberation Serif" w:cs="Liberation Serif"/>
                <w:b w:val="0"/>
                <w:bCs w:val="0"/>
              </w:rPr>
              <w:lastRenderedPageBreak/>
              <w:t>жилищного коммунального хозяйства городского округа Верхняя Пышма»</w:t>
            </w:r>
          </w:p>
        </w:tc>
        <w:tc>
          <w:tcPr>
            <w:tcW w:w="3969" w:type="dxa"/>
            <w:tcBorders>
              <w:top w:val="single" w:sz="4" w:space="0" w:color="auto"/>
              <w:left w:val="single" w:sz="4" w:space="0" w:color="auto"/>
              <w:bottom w:val="single" w:sz="4" w:space="0" w:color="auto"/>
              <w:right w:val="single" w:sz="4" w:space="0" w:color="auto"/>
            </w:tcBorders>
          </w:tcPr>
          <w:p w14:paraId="7D458977" w14:textId="77777777" w:rsidR="00C83193" w:rsidRPr="007765BE" w:rsidRDefault="00C83193" w:rsidP="00ED7309">
            <w:pPr>
              <w:widowControl/>
              <w:spacing w:before="0" w:line="0" w:lineRule="atLeast"/>
              <w:ind w:right="0"/>
              <w:jc w:val="both"/>
              <w:rPr>
                <w:rFonts w:ascii="Liberation Serif" w:hAnsi="Liberation Serif" w:cs="Liberation Serif"/>
                <w:b w:val="0"/>
                <w:bCs w:val="0"/>
              </w:rPr>
            </w:pPr>
            <w:r w:rsidRPr="007765BE">
              <w:rPr>
                <w:rFonts w:ascii="Liberation Serif" w:hAnsi="Liberation Serif" w:cs="Liberation Serif"/>
                <w:b w:val="0"/>
                <w:bCs w:val="0"/>
              </w:rPr>
              <w:lastRenderedPageBreak/>
              <w:t xml:space="preserve">Постановление администрации городского округа Верхняя Пышма от 30.09.2014 № 1707 </w:t>
            </w:r>
          </w:p>
        </w:tc>
        <w:tc>
          <w:tcPr>
            <w:tcW w:w="1984" w:type="dxa"/>
            <w:tcBorders>
              <w:top w:val="single" w:sz="4" w:space="0" w:color="auto"/>
              <w:left w:val="single" w:sz="4" w:space="0" w:color="auto"/>
              <w:bottom w:val="single" w:sz="4" w:space="0" w:color="auto"/>
              <w:right w:val="single" w:sz="4" w:space="0" w:color="auto"/>
            </w:tcBorders>
          </w:tcPr>
          <w:p w14:paraId="6FB7890C" w14:textId="77777777" w:rsidR="00C83193" w:rsidRPr="007765BE" w:rsidRDefault="00C83193" w:rsidP="00EB3041">
            <w:pPr>
              <w:pStyle w:val="7"/>
              <w:keepNext w:val="0"/>
              <w:spacing w:line="0" w:lineRule="atLeast"/>
              <w:jc w:val="center"/>
              <w:rPr>
                <w:rFonts w:ascii="Liberation Serif" w:hAnsi="Liberation Serif" w:cs="Liberation Serif"/>
                <w:sz w:val="24"/>
                <w:szCs w:val="24"/>
              </w:rPr>
            </w:pPr>
            <w:r w:rsidRPr="007765BE">
              <w:rPr>
                <w:rFonts w:ascii="Liberation Serif" w:hAnsi="Liberation Serif" w:cs="Liberation Serif"/>
                <w:sz w:val="24"/>
                <w:szCs w:val="24"/>
              </w:rPr>
              <w:t>201</w:t>
            </w:r>
            <w:r w:rsidR="00EB3041">
              <w:rPr>
                <w:rFonts w:ascii="Liberation Serif" w:hAnsi="Liberation Serif" w:cs="Liberation Serif"/>
                <w:sz w:val="24"/>
                <w:szCs w:val="24"/>
              </w:rPr>
              <w:t>4</w:t>
            </w:r>
            <w:r w:rsidRPr="007765BE">
              <w:rPr>
                <w:rFonts w:ascii="Liberation Serif" w:hAnsi="Liberation Serif" w:cs="Liberation Serif"/>
                <w:sz w:val="24"/>
                <w:szCs w:val="24"/>
              </w:rPr>
              <w:t xml:space="preserve"> – 2027 </w:t>
            </w:r>
            <w:r w:rsidRPr="007765BE">
              <w:rPr>
                <w:rFonts w:ascii="Liberation Serif" w:hAnsi="Liberation Serif" w:cs="Liberation Serif"/>
                <w:bCs/>
                <w:sz w:val="24"/>
                <w:szCs w:val="24"/>
              </w:rPr>
              <w:t>годы</w:t>
            </w:r>
          </w:p>
        </w:tc>
        <w:tc>
          <w:tcPr>
            <w:tcW w:w="1276" w:type="dxa"/>
            <w:tcBorders>
              <w:top w:val="single" w:sz="4" w:space="0" w:color="auto"/>
              <w:left w:val="single" w:sz="4" w:space="0" w:color="auto"/>
              <w:bottom w:val="single" w:sz="4" w:space="0" w:color="auto"/>
              <w:right w:val="single" w:sz="4" w:space="0" w:color="auto"/>
            </w:tcBorders>
          </w:tcPr>
          <w:p w14:paraId="6F118412" w14:textId="77777777" w:rsidR="00C83193" w:rsidRPr="007765BE" w:rsidRDefault="00C83193" w:rsidP="00ED7309">
            <w:pPr>
              <w:pStyle w:val="4"/>
              <w:numPr>
                <w:ilvl w:val="12"/>
                <w:numId w:val="0"/>
              </w:numPr>
              <w:autoSpaceDE/>
              <w:autoSpaceDN/>
              <w:adjustRightInd/>
              <w:spacing w:line="0" w:lineRule="atLeast"/>
              <w:rPr>
                <w:rFonts w:ascii="Liberation Serif" w:hAnsi="Liberation Serif" w:cs="Liberation Serif"/>
                <w:sz w:val="24"/>
                <w:szCs w:val="24"/>
              </w:rPr>
            </w:pPr>
          </w:p>
        </w:tc>
      </w:tr>
      <w:tr w:rsidR="00C83193" w:rsidRPr="007765BE" w14:paraId="4ACBA99B" w14:textId="77777777" w:rsidTr="00ED7309">
        <w:trPr>
          <w:trHeight w:val="631"/>
        </w:trPr>
        <w:tc>
          <w:tcPr>
            <w:tcW w:w="851" w:type="dxa"/>
            <w:tcBorders>
              <w:top w:val="single" w:sz="4" w:space="0" w:color="auto"/>
              <w:left w:val="single" w:sz="4" w:space="0" w:color="auto"/>
              <w:bottom w:val="single" w:sz="4" w:space="0" w:color="auto"/>
              <w:right w:val="single" w:sz="4" w:space="0" w:color="auto"/>
            </w:tcBorders>
          </w:tcPr>
          <w:p w14:paraId="64079290" w14:textId="77777777" w:rsidR="00C83193" w:rsidRPr="007765BE" w:rsidRDefault="00C83193" w:rsidP="00ED7309">
            <w:pPr>
              <w:pStyle w:val="4"/>
              <w:keepNext w:val="0"/>
              <w:numPr>
                <w:ilvl w:val="12"/>
                <w:numId w:val="0"/>
              </w:numPr>
              <w:autoSpaceDE/>
              <w:autoSpaceDN/>
              <w:adjustRightInd/>
              <w:spacing w:line="0" w:lineRule="atLeast"/>
              <w:rPr>
                <w:rFonts w:ascii="Liberation Serif" w:hAnsi="Liberation Serif" w:cs="Liberation Serif"/>
                <w:sz w:val="24"/>
                <w:szCs w:val="24"/>
              </w:rPr>
            </w:pPr>
            <w:r w:rsidRPr="007765BE">
              <w:rPr>
                <w:rFonts w:ascii="Liberation Serif" w:hAnsi="Liberation Serif" w:cs="Liberation Serif"/>
                <w:sz w:val="24"/>
                <w:szCs w:val="24"/>
              </w:rPr>
              <w:t>5</w:t>
            </w:r>
          </w:p>
        </w:tc>
        <w:tc>
          <w:tcPr>
            <w:tcW w:w="6946" w:type="dxa"/>
            <w:tcBorders>
              <w:top w:val="single" w:sz="4" w:space="0" w:color="auto"/>
              <w:left w:val="single" w:sz="4" w:space="0" w:color="auto"/>
              <w:bottom w:val="single" w:sz="4" w:space="0" w:color="auto"/>
              <w:right w:val="single" w:sz="4" w:space="0" w:color="auto"/>
            </w:tcBorders>
          </w:tcPr>
          <w:p w14:paraId="118E78AE" w14:textId="77777777" w:rsidR="00C83193" w:rsidRPr="007765BE" w:rsidRDefault="00C83193" w:rsidP="00ED7309">
            <w:pPr>
              <w:widowControl/>
              <w:spacing w:before="0" w:line="0" w:lineRule="atLeast"/>
              <w:ind w:right="0"/>
              <w:jc w:val="both"/>
              <w:rPr>
                <w:rFonts w:ascii="Liberation Serif" w:hAnsi="Liberation Serif" w:cs="Liberation Serif"/>
                <w:b w:val="0"/>
                <w:bCs w:val="0"/>
              </w:rPr>
            </w:pPr>
            <w:r w:rsidRPr="007765BE">
              <w:rPr>
                <w:rFonts w:ascii="Liberation Serif" w:hAnsi="Liberation Serif" w:cs="Liberation Serif"/>
                <w:b w:val="0"/>
                <w:bCs w:val="0"/>
              </w:rPr>
              <w:t>Муниципальная программа «Развитие социальной сферы в городском округе Верхняя Пышма до 2027 года»</w:t>
            </w:r>
          </w:p>
          <w:p w14:paraId="21B860F0" w14:textId="77777777" w:rsidR="00C83193" w:rsidRPr="007765BE" w:rsidRDefault="00C83193" w:rsidP="00ED7309">
            <w:pPr>
              <w:widowControl/>
              <w:spacing w:before="0" w:line="0" w:lineRule="atLeast"/>
              <w:ind w:right="0"/>
              <w:jc w:val="both"/>
              <w:rPr>
                <w:rFonts w:ascii="Liberation Serif" w:hAnsi="Liberation Serif" w:cs="Liberation Serif"/>
                <w:b w:val="0"/>
                <w:bCs w:val="0"/>
              </w:rPr>
            </w:pPr>
            <w:r w:rsidRPr="007765BE">
              <w:rPr>
                <w:rFonts w:ascii="Liberation Serif" w:hAnsi="Liberation Serif" w:cs="Liberation Serif"/>
                <w:b w:val="0"/>
                <w:bCs w:val="0"/>
              </w:rPr>
              <w:t>Ответственный исполнитель: Отдел социальной политики администрации городского округа Верхняя Пышма</w:t>
            </w:r>
          </w:p>
        </w:tc>
        <w:tc>
          <w:tcPr>
            <w:tcW w:w="3969" w:type="dxa"/>
            <w:tcBorders>
              <w:top w:val="single" w:sz="4" w:space="0" w:color="auto"/>
              <w:left w:val="single" w:sz="4" w:space="0" w:color="auto"/>
              <w:bottom w:val="single" w:sz="4" w:space="0" w:color="auto"/>
              <w:right w:val="single" w:sz="4" w:space="0" w:color="auto"/>
            </w:tcBorders>
          </w:tcPr>
          <w:p w14:paraId="396B93BB" w14:textId="77777777" w:rsidR="00C83193" w:rsidRPr="007765BE" w:rsidRDefault="00C83193" w:rsidP="00ED7309">
            <w:pPr>
              <w:widowControl/>
              <w:spacing w:before="0" w:line="0" w:lineRule="atLeast"/>
              <w:ind w:right="0"/>
              <w:jc w:val="both"/>
              <w:rPr>
                <w:rFonts w:ascii="Liberation Serif" w:hAnsi="Liberation Serif" w:cs="Liberation Serif"/>
                <w:b w:val="0"/>
                <w:bCs w:val="0"/>
              </w:rPr>
            </w:pPr>
            <w:r w:rsidRPr="007765BE">
              <w:rPr>
                <w:rFonts w:ascii="Liberation Serif" w:hAnsi="Liberation Serif" w:cs="Liberation Serif"/>
                <w:b w:val="0"/>
                <w:bCs w:val="0"/>
              </w:rPr>
              <w:t>Постановление администрации городского округа Верхняя Пышма от 10.10.2014 № 1834</w:t>
            </w:r>
          </w:p>
        </w:tc>
        <w:tc>
          <w:tcPr>
            <w:tcW w:w="1984" w:type="dxa"/>
            <w:tcBorders>
              <w:top w:val="single" w:sz="4" w:space="0" w:color="auto"/>
              <w:left w:val="single" w:sz="4" w:space="0" w:color="auto"/>
              <w:bottom w:val="single" w:sz="4" w:space="0" w:color="auto"/>
              <w:right w:val="single" w:sz="4" w:space="0" w:color="auto"/>
            </w:tcBorders>
          </w:tcPr>
          <w:p w14:paraId="6F0F3DC7" w14:textId="77777777" w:rsidR="00C83193" w:rsidRPr="007765BE" w:rsidRDefault="00C83193" w:rsidP="00ED7309">
            <w:pPr>
              <w:pStyle w:val="a8"/>
              <w:widowControl/>
              <w:spacing w:line="0" w:lineRule="atLeast"/>
              <w:jc w:val="center"/>
              <w:rPr>
                <w:rFonts w:ascii="Liberation Serif" w:hAnsi="Liberation Serif" w:cs="Liberation Serif"/>
                <w:spacing w:val="0"/>
                <w:kern w:val="0"/>
                <w:position w:val="0"/>
                <w:shd w:val="clear" w:color="auto" w:fill="auto"/>
                <w:lang w:eastAsia="ru-RU"/>
              </w:rPr>
            </w:pPr>
            <w:r w:rsidRPr="007765BE">
              <w:rPr>
                <w:rFonts w:ascii="Liberation Serif" w:hAnsi="Liberation Serif" w:cs="Liberation Serif"/>
                <w:spacing w:val="0"/>
                <w:kern w:val="0"/>
                <w:position w:val="0"/>
                <w:shd w:val="clear" w:color="auto" w:fill="auto"/>
                <w:lang w:eastAsia="ru-RU"/>
              </w:rPr>
              <w:t xml:space="preserve">2019 – 2027 </w:t>
            </w:r>
            <w:r w:rsidRPr="007765BE">
              <w:rPr>
                <w:rFonts w:ascii="Liberation Serif" w:hAnsi="Liberation Serif" w:cs="Liberation Serif"/>
                <w:bCs/>
                <w:spacing w:val="0"/>
                <w:kern w:val="0"/>
                <w:position w:val="0"/>
                <w:shd w:val="clear" w:color="auto" w:fill="auto"/>
                <w:lang w:eastAsia="ru-RU"/>
              </w:rPr>
              <w:t>годы</w:t>
            </w:r>
          </w:p>
        </w:tc>
        <w:tc>
          <w:tcPr>
            <w:tcW w:w="1276" w:type="dxa"/>
            <w:tcBorders>
              <w:top w:val="single" w:sz="4" w:space="0" w:color="auto"/>
              <w:left w:val="single" w:sz="4" w:space="0" w:color="auto"/>
              <w:bottom w:val="single" w:sz="4" w:space="0" w:color="auto"/>
              <w:right w:val="single" w:sz="4" w:space="0" w:color="auto"/>
            </w:tcBorders>
          </w:tcPr>
          <w:p w14:paraId="36C1FB1F" w14:textId="77777777" w:rsidR="00C83193" w:rsidRPr="007765BE" w:rsidRDefault="00C83193" w:rsidP="00ED7309">
            <w:pPr>
              <w:pStyle w:val="4"/>
              <w:numPr>
                <w:ilvl w:val="12"/>
                <w:numId w:val="0"/>
              </w:numPr>
              <w:autoSpaceDE/>
              <w:autoSpaceDN/>
              <w:adjustRightInd/>
              <w:spacing w:line="0" w:lineRule="atLeast"/>
              <w:rPr>
                <w:rFonts w:ascii="Liberation Serif" w:hAnsi="Liberation Serif" w:cs="Liberation Serif"/>
                <w:sz w:val="24"/>
                <w:szCs w:val="24"/>
              </w:rPr>
            </w:pPr>
          </w:p>
        </w:tc>
      </w:tr>
      <w:tr w:rsidR="00C83193" w:rsidRPr="007765BE" w14:paraId="6E83729A" w14:textId="77777777" w:rsidTr="00ED7309">
        <w:trPr>
          <w:trHeight w:val="631"/>
        </w:trPr>
        <w:tc>
          <w:tcPr>
            <w:tcW w:w="851" w:type="dxa"/>
            <w:tcBorders>
              <w:top w:val="single" w:sz="4" w:space="0" w:color="auto"/>
              <w:left w:val="single" w:sz="4" w:space="0" w:color="auto"/>
              <w:bottom w:val="single" w:sz="4" w:space="0" w:color="auto"/>
              <w:right w:val="single" w:sz="4" w:space="0" w:color="auto"/>
            </w:tcBorders>
          </w:tcPr>
          <w:p w14:paraId="023674E1" w14:textId="77777777" w:rsidR="00C83193" w:rsidRPr="007765BE" w:rsidRDefault="00C83193" w:rsidP="00ED7309">
            <w:pPr>
              <w:pStyle w:val="4"/>
              <w:keepNext w:val="0"/>
              <w:numPr>
                <w:ilvl w:val="12"/>
                <w:numId w:val="0"/>
              </w:numPr>
              <w:autoSpaceDE/>
              <w:autoSpaceDN/>
              <w:adjustRightInd/>
              <w:spacing w:line="0" w:lineRule="atLeast"/>
              <w:rPr>
                <w:rFonts w:ascii="Liberation Serif" w:hAnsi="Liberation Serif" w:cs="Liberation Serif"/>
                <w:sz w:val="24"/>
                <w:szCs w:val="24"/>
              </w:rPr>
            </w:pPr>
            <w:r w:rsidRPr="007765BE">
              <w:rPr>
                <w:rFonts w:ascii="Liberation Serif" w:hAnsi="Liberation Serif" w:cs="Liberation Serif"/>
                <w:sz w:val="24"/>
                <w:szCs w:val="24"/>
              </w:rPr>
              <w:t>6</w:t>
            </w:r>
          </w:p>
        </w:tc>
        <w:tc>
          <w:tcPr>
            <w:tcW w:w="6946" w:type="dxa"/>
            <w:tcBorders>
              <w:top w:val="single" w:sz="4" w:space="0" w:color="auto"/>
              <w:left w:val="single" w:sz="4" w:space="0" w:color="auto"/>
              <w:bottom w:val="single" w:sz="4" w:space="0" w:color="auto"/>
              <w:right w:val="single" w:sz="4" w:space="0" w:color="auto"/>
            </w:tcBorders>
          </w:tcPr>
          <w:p w14:paraId="7E2E9FD8" w14:textId="77777777" w:rsidR="00C83193" w:rsidRPr="007765BE" w:rsidRDefault="00C83193" w:rsidP="00ED7309">
            <w:pPr>
              <w:widowControl/>
              <w:spacing w:before="0" w:line="0" w:lineRule="atLeast"/>
              <w:ind w:right="0"/>
              <w:jc w:val="both"/>
              <w:rPr>
                <w:rFonts w:ascii="Liberation Serif" w:hAnsi="Liberation Serif" w:cs="Liberation Serif"/>
                <w:b w:val="0"/>
                <w:bCs w:val="0"/>
              </w:rPr>
            </w:pPr>
            <w:r w:rsidRPr="007765BE">
              <w:rPr>
                <w:rFonts w:ascii="Liberation Serif" w:hAnsi="Liberation Serif" w:cs="Liberation Serif"/>
                <w:b w:val="0"/>
                <w:bCs w:val="0"/>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p w14:paraId="5DB725F1" w14:textId="77777777" w:rsidR="00C83193" w:rsidRPr="007765BE" w:rsidRDefault="00C83193" w:rsidP="00ED7309">
            <w:pPr>
              <w:widowControl/>
              <w:spacing w:before="0" w:line="0" w:lineRule="atLeast"/>
              <w:ind w:right="0"/>
              <w:jc w:val="both"/>
              <w:rPr>
                <w:rFonts w:ascii="Liberation Serif" w:hAnsi="Liberation Serif" w:cs="Liberation Serif"/>
              </w:rPr>
            </w:pPr>
            <w:r w:rsidRPr="007765BE">
              <w:rPr>
                <w:rFonts w:ascii="Liberation Serif" w:hAnsi="Liberation Serif" w:cs="Liberation Serif"/>
                <w:b w:val="0"/>
                <w:bCs w:val="0"/>
              </w:rPr>
              <w:t>Ответственный исполнитель: Муниципальное казенное учреждение «Управление капитального строительства и жилищного коммунального хозяйства городского округа Верхняя Пышма»</w:t>
            </w:r>
          </w:p>
        </w:tc>
        <w:tc>
          <w:tcPr>
            <w:tcW w:w="3969" w:type="dxa"/>
            <w:tcBorders>
              <w:top w:val="single" w:sz="4" w:space="0" w:color="auto"/>
              <w:left w:val="single" w:sz="4" w:space="0" w:color="auto"/>
              <w:bottom w:val="single" w:sz="4" w:space="0" w:color="auto"/>
              <w:right w:val="single" w:sz="4" w:space="0" w:color="auto"/>
            </w:tcBorders>
          </w:tcPr>
          <w:p w14:paraId="563784DD" w14:textId="77777777" w:rsidR="00C83193" w:rsidRPr="007765BE" w:rsidRDefault="00C83193" w:rsidP="00ED7309">
            <w:pPr>
              <w:widowControl/>
              <w:spacing w:before="0" w:line="0" w:lineRule="atLeast"/>
              <w:ind w:right="0"/>
              <w:jc w:val="both"/>
              <w:rPr>
                <w:rFonts w:ascii="Liberation Serif" w:hAnsi="Liberation Serif" w:cs="Liberation Serif"/>
                <w:b w:val="0"/>
                <w:bCs w:val="0"/>
              </w:rPr>
            </w:pPr>
            <w:r w:rsidRPr="007765BE">
              <w:rPr>
                <w:rFonts w:ascii="Liberation Serif" w:hAnsi="Liberation Serif" w:cs="Liberation Serif"/>
                <w:b w:val="0"/>
                <w:bCs w:val="0"/>
              </w:rPr>
              <w:t>Постановление администрации городского округа Верхняя Пышма от 30.09.2014 № 1708</w:t>
            </w:r>
          </w:p>
        </w:tc>
        <w:tc>
          <w:tcPr>
            <w:tcW w:w="1984" w:type="dxa"/>
            <w:tcBorders>
              <w:top w:val="single" w:sz="4" w:space="0" w:color="auto"/>
              <w:left w:val="single" w:sz="4" w:space="0" w:color="auto"/>
              <w:bottom w:val="single" w:sz="4" w:space="0" w:color="auto"/>
              <w:right w:val="single" w:sz="4" w:space="0" w:color="auto"/>
            </w:tcBorders>
          </w:tcPr>
          <w:p w14:paraId="2AF0E4DC" w14:textId="77777777" w:rsidR="00C83193" w:rsidRPr="007765BE" w:rsidRDefault="00C83193" w:rsidP="009C4E60">
            <w:pPr>
              <w:pStyle w:val="7"/>
              <w:keepNext w:val="0"/>
              <w:spacing w:line="0" w:lineRule="atLeast"/>
              <w:jc w:val="center"/>
              <w:rPr>
                <w:rFonts w:ascii="Liberation Serif" w:hAnsi="Liberation Serif" w:cs="Liberation Serif"/>
                <w:sz w:val="24"/>
                <w:szCs w:val="24"/>
              </w:rPr>
            </w:pPr>
            <w:r w:rsidRPr="007765BE">
              <w:rPr>
                <w:rFonts w:ascii="Liberation Serif" w:hAnsi="Liberation Serif" w:cs="Liberation Serif"/>
                <w:sz w:val="24"/>
                <w:szCs w:val="24"/>
              </w:rPr>
              <w:t>201</w:t>
            </w:r>
            <w:r w:rsidR="009C4E60">
              <w:rPr>
                <w:rFonts w:ascii="Liberation Serif" w:hAnsi="Liberation Serif" w:cs="Liberation Serif"/>
                <w:sz w:val="24"/>
                <w:szCs w:val="24"/>
              </w:rPr>
              <w:t>5</w:t>
            </w:r>
            <w:r w:rsidRPr="007765BE">
              <w:rPr>
                <w:rFonts w:ascii="Liberation Serif" w:hAnsi="Liberation Serif" w:cs="Liberation Serif"/>
                <w:sz w:val="24"/>
                <w:szCs w:val="24"/>
              </w:rPr>
              <w:t xml:space="preserve"> – 2027 </w:t>
            </w:r>
            <w:r w:rsidRPr="007765BE">
              <w:rPr>
                <w:rFonts w:ascii="Liberation Serif" w:hAnsi="Liberation Serif" w:cs="Liberation Serif"/>
                <w:bCs/>
                <w:sz w:val="24"/>
                <w:szCs w:val="24"/>
              </w:rPr>
              <w:t>годы</w:t>
            </w:r>
          </w:p>
        </w:tc>
        <w:tc>
          <w:tcPr>
            <w:tcW w:w="1276" w:type="dxa"/>
            <w:tcBorders>
              <w:top w:val="single" w:sz="4" w:space="0" w:color="auto"/>
              <w:left w:val="single" w:sz="4" w:space="0" w:color="auto"/>
              <w:bottom w:val="single" w:sz="4" w:space="0" w:color="auto"/>
              <w:right w:val="single" w:sz="4" w:space="0" w:color="auto"/>
            </w:tcBorders>
          </w:tcPr>
          <w:p w14:paraId="768885D7" w14:textId="77777777" w:rsidR="00C83193" w:rsidRPr="007765BE" w:rsidRDefault="00C83193" w:rsidP="00ED7309">
            <w:pPr>
              <w:pStyle w:val="4"/>
              <w:numPr>
                <w:ilvl w:val="12"/>
                <w:numId w:val="0"/>
              </w:numPr>
              <w:autoSpaceDE/>
              <w:autoSpaceDN/>
              <w:adjustRightInd/>
              <w:spacing w:line="0" w:lineRule="atLeast"/>
              <w:rPr>
                <w:rFonts w:ascii="Liberation Serif" w:hAnsi="Liberation Serif" w:cs="Liberation Serif"/>
                <w:sz w:val="24"/>
                <w:szCs w:val="24"/>
              </w:rPr>
            </w:pPr>
          </w:p>
        </w:tc>
      </w:tr>
      <w:tr w:rsidR="00C83193" w:rsidRPr="007765BE" w14:paraId="4172692B" w14:textId="77777777" w:rsidTr="00ED7309">
        <w:trPr>
          <w:trHeight w:val="631"/>
        </w:trPr>
        <w:tc>
          <w:tcPr>
            <w:tcW w:w="851" w:type="dxa"/>
            <w:tcBorders>
              <w:top w:val="single" w:sz="4" w:space="0" w:color="auto"/>
              <w:left w:val="single" w:sz="4" w:space="0" w:color="auto"/>
              <w:bottom w:val="single" w:sz="4" w:space="0" w:color="auto"/>
              <w:right w:val="single" w:sz="4" w:space="0" w:color="auto"/>
            </w:tcBorders>
          </w:tcPr>
          <w:p w14:paraId="43D0748F" w14:textId="77777777" w:rsidR="00C83193" w:rsidRPr="007765BE" w:rsidRDefault="00C83193" w:rsidP="00ED7309">
            <w:pPr>
              <w:pStyle w:val="91"/>
              <w:keepNext w:val="0"/>
              <w:numPr>
                <w:ilvl w:val="12"/>
                <w:numId w:val="0"/>
              </w:numPr>
              <w:autoSpaceDE/>
              <w:autoSpaceDN/>
              <w:adjustRightInd/>
              <w:spacing w:line="0" w:lineRule="atLeast"/>
              <w:rPr>
                <w:rFonts w:ascii="Liberation Serif" w:hAnsi="Liberation Serif" w:cs="Liberation Serif"/>
                <w:b w:val="0"/>
                <w:bCs w:val="0"/>
                <w:sz w:val="24"/>
                <w:szCs w:val="24"/>
              </w:rPr>
            </w:pPr>
            <w:r w:rsidRPr="007765BE">
              <w:rPr>
                <w:rFonts w:ascii="Liberation Serif" w:hAnsi="Liberation Serif" w:cs="Liberation Serif"/>
                <w:b w:val="0"/>
                <w:bCs w:val="0"/>
                <w:sz w:val="24"/>
                <w:szCs w:val="24"/>
              </w:rPr>
              <w:t>7</w:t>
            </w:r>
          </w:p>
        </w:tc>
        <w:tc>
          <w:tcPr>
            <w:tcW w:w="6946" w:type="dxa"/>
            <w:tcBorders>
              <w:top w:val="single" w:sz="4" w:space="0" w:color="auto"/>
              <w:left w:val="single" w:sz="4" w:space="0" w:color="auto"/>
              <w:bottom w:val="single" w:sz="4" w:space="0" w:color="auto"/>
              <w:right w:val="single" w:sz="4" w:space="0" w:color="auto"/>
            </w:tcBorders>
          </w:tcPr>
          <w:p w14:paraId="2F145A1B" w14:textId="77777777" w:rsidR="00C83193" w:rsidRPr="007765BE" w:rsidRDefault="00C83193" w:rsidP="00ED7309">
            <w:pPr>
              <w:widowControl/>
              <w:spacing w:before="0" w:line="0" w:lineRule="atLeast"/>
              <w:ind w:right="0"/>
              <w:jc w:val="both"/>
              <w:rPr>
                <w:rFonts w:ascii="Liberation Serif" w:hAnsi="Liberation Serif" w:cs="Liberation Serif"/>
                <w:b w:val="0"/>
                <w:bCs w:val="0"/>
              </w:rPr>
            </w:pPr>
            <w:r w:rsidRPr="007765BE">
              <w:rPr>
                <w:rFonts w:ascii="Liberation Serif" w:hAnsi="Liberation Serif" w:cs="Liberation Serif"/>
                <w:b w:val="0"/>
                <w:bCs w:val="0"/>
              </w:rPr>
              <w:t>Муниципальная программа «Развитие основных направлений социальной политики на территории городского округа Верхняя Пышма до 2027 года»</w:t>
            </w:r>
          </w:p>
          <w:p w14:paraId="3AD19494" w14:textId="77777777" w:rsidR="00C83193" w:rsidRPr="007765BE" w:rsidRDefault="00C83193" w:rsidP="00ED7309">
            <w:pPr>
              <w:widowControl/>
              <w:spacing w:before="0" w:line="0" w:lineRule="atLeast"/>
              <w:ind w:right="0"/>
              <w:jc w:val="both"/>
              <w:rPr>
                <w:rFonts w:ascii="Liberation Serif" w:hAnsi="Liberation Serif" w:cs="Liberation Serif"/>
                <w:b w:val="0"/>
                <w:bCs w:val="0"/>
              </w:rPr>
            </w:pPr>
            <w:r w:rsidRPr="007765BE">
              <w:rPr>
                <w:rFonts w:ascii="Liberation Serif" w:hAnsi="Liberation Serif" w:cs="Liberation Serif"/>
                <w:b w:val="0"/>
                <w:bCs w:val="0"/>
              </w:rPr>
              <w:t>Ответственный исполнитель: Отдел социальной политики администрации городского округа Верхняя Пышма</w:t>
            </w:r>
          </w:p>
        </w:tc>
        <w:tc>
          <w:tcPr>
            <w:tcW w:w="3969" w:type="dxa"/>
            <w:tcBorders>
              <w:top w:val="single" w:sz="4" w:space="0" w:color="auto"/>
              <w:left w:val="single" w:sz="4" w:space="0" w:color="auto"/>
              <w:bottom w:val="single" w:sz="4" w:space="0" w:color="auto"/>
              <w:right w:val="single" w:sz="4" w:space="0" w:color="auto"/>
            </w:tcBorders>
          </w:tcPr>
          <w:p w14:paraId="153DB248" w14:textId="77777777" w:rsidR="00C83193" w:rsidRPr="007765BE" w:rsidRDefault="00C83193" w:rsidP="00ED7309">
            <w:pPr>
              <w:widowControl/>
              <w:spacing w:before="0" w:line="0" w:lineRule="atLeast"/>
              <w:ind w:right="0"/>
              <w:jc w:val="both"/>
              <w:rPr>
                <w:rFonts w:ascii="Liberation Serif" w:hAnsi="Liberation Serif" w:cs="Liberation Serif"/>
                <w:b w:val="0"/>
                <w:bCs w:val="0"/>
              </w:rPr>
            </w:pPr>
            <w:r w:rsidRPr="007765BE">
              <w:rPr>
                <w:rFonts w:ascii="Liberation Serif" w:hAnsi="Liberation Serif" w:cs="Liberation Serif"/>
                <w:b w:val="0"/>
                <w:bCs w:val="0"/>
              </w:rPr>
              <w:t>Постановление администрации городского округа Верхняя Пышма от 30.09.2014 № 1709</w:t>
            </w:r>
          </w:p>
        </w:tc>
        <w:tc>
          <w:tcPr>
            <w:tcW w:w="1984" w:type="dxa"/>
            <w:tcBorders>
              <w:top w:val="single" w:sz="4" w:space="0" w:color="auto"/>
              <w:left w:val="single" w:sz="4" w:space="0" w:color="auto"/>
              <w:bottom w:val="single" w:sz="4" w:space="0" w:color="auto"/>
              <w:right w:val="single" w:sz="4" w:space="0" w:color="auto"/>
            </w:tcBorders>
          </w:tcPr>
          <w:p w14:paraId="7AED36B0" w14:textId="77777777" w:rsidR="00C83193" w:rsidRPr="007765BE" w:rsidRDefault="00C83193" w:rsidP="00ED7309">
            <w:pPr>
              <w:pStyle w:val="91"/>
              <w:numPr>
                <w:ilvl w:val="12"/>
                <w:numId w:val="0"/>
              </w:numPr>
              <w:autoSpaceDE/>
              <w:autoSpaceDN/>
              <w:adjustRightInd/>
              <w:spacing w:line="0" w:lineRule="atLeast"/>
              <w:jc w:val="center"/>
              <w:rPr>
                <w:rFonts w:ascii="Liberation Serif" w:hAnsi="Liberation Serif" w:cs="Liberation Serif"/>
                <w:b w:val="0"/>
                <w:bCs w:val="0"/>
                <w:sz w:val="24"/>
                <w:szCs w:val="24"/>
              </w:rPr>
            </w:pPr>
            <w:r w:rsidRPr="007765BE">
              <w:rPr>
                <w:rFonts w:ascii="Liberation Serif" w:hAnsi="Liberation Serif" w:cs="Liberation Serif"/>
                <w:b w:val="0"/>
                <w:bCs w:val="0"/>
                <w:sz w:val="24"/>
                <w:szCs w:val="24"/>
              </w:rPr>
              <w:t xml:space="preserve">2019 – 2027 </w:t>
            </w:r>
            <w:r w:rsidRPr="007765BE">
              <w:rPr>
                <w:rFonts w:ascii="Liberation Serif" w:hAnsi="Liberation Serif" w:cs="Liberation Serif"/>
                <w:b w:val="0"/>
                <w:sz w:val="24"/>
                <w:szCs w:val="24"/>
              </w:rPr>
              <w:t>годы</w:t>
            </w:r>
          </w:p>
        </w:tc>
        <w:tc>
          <w:tcPr>
            <w:tcW w:w="1276" w:type="dxa"/>
            <w:tcBorders>
              <w:top w:val="single" w:sz="4" w:space="0" w:color="auto"/>
              <w:left w:val="single" w:sz="4" w:space="0" w:color="auto"/>
              <w:bottom w:val="single" w:sz="4" w:space="0" w:color="auto"/>
              <w:right w:val="single" w:sz="4" w:space="0" w:color="auto"/>
            </w:tcBorders>
          </w:tcPr>
          <w:p w14:paraId="79580987" w14:textId="77777777" w:rsidR="00C83193" w:rsidRPr="007765BE" w:rsidRDefault="00C83193" w:rsidP="00ED7309">
            <w:pPr>
              <w:pStyle w:val="4"/>
              <w:numPr>
                <w:ilvl w:val="12"/>
                <w:numId w:val="0"/>
              </w:numPr>
              <w:autoSpaceDE/>
              <w:autoSpaceDN/>
              <w:adjustRightInd/>
              <w:spacing w:line="0" w:lineRule="atLeast"/>
              <w:rPr>
                <w:rFonts w:ascii="Liberation Serif" w:hAnsi="Liberation Serif" w:cs="Liberation Serif"/>
                <w:sz w:val="24"/>
                <w:szCs w:val="24"/>
              </w:rPr>
            </w:pPr>
          </w:p>
        </w:tc>
      </w:tr>
      <w:tr w:rsidR="00C83193" w:rsidRPr="007765BE" w14:paraId="73ED279D" w14:textId="77777777" w:rsidTr="00ED7309">
        <w:trPr>
          <w:trHeight w:val="631"/>
        </w:trPr>
        <w:tc>
          <w:tcPr>
            <w:tcW w:w="851" w:type="dxa"/>
            <w:tcBorders>
              <w:top w:val="single" w:sz="4" w:space="0" w:color="auto"/>
              <w:left w:val="single" w:sz="4" w:space="0" w:color="auto"/>
              <w:bottom w:val="single" w:sz="4" w:space="0" w:color="auto"/>
              <w:right w:val="single" w:sz="4" w:space="0" w:color="auto"/>
            </w:tcBorders>
          </w:tcPr>
          <w:p w14:paraId="5D396A77" w14:textId="77777777" w:rsidR="00C83193" w:rsidRPr="007765BE" w:rsidRDefault="00C83193" w:rsidP="00ED7309">
            <w:pPr>
              <w:pStyle w:val="91"/>
              <w:keepNext w:val="0"/>
              <w:numPr>
                <w:ilvl w:val="12"/>
                <w:numId w:val="0"/>
              </w:numPr>
              <w:autoSpaceDE/>
              <w:autoSpaceDN/>
              <w:adjustRightInd/>
              <w:spacing w:line="0" w:lineRule="atLeast"/>
              <w:rPr>
                <w:rFonts w:ascii="Liberation Serif" w:hAnsi="Liberation Serif" w:cs="Liberation Serif"/>
                <w:b w:val="0"/>
                <w:bCs w:val="0"/>
                <w:sz w:val="24"/>
                <w:szCs w:val="24"/>
              </w:rPr>
            </w:pPr>
            <w:r w:rsidRPr="007765BE">
              <w:rPr>
                <w:rFonts w:ascii="Liberation Serif" w:hAnsi="Liberation Serif" w:cs="Liberation Serif"/>
                <w:b w:val="0"/>
                <w:bCs w:val="0"/>
                <w:sz w:val="24"/>
                <w:szCs w:val="24"/>
              </w:rPr>
              <w:t>8</w:t>
            </w:r>
          </w:p>
        </w:tc>
        <w:tc>
          <w:tcPr>
            <w:tcW w:w="6946" w:type="dxa"/>
            <w:tcBorders>
              <w:top w:val="single" w:sz="4" w:space="0" w:color="auto"/>
              <w:left w:val="single" w:sz="4" w:space="0" w:color="auto"/>
              <w:bottom w:val="single" w:sz="4" w:space="0" w:color="auto"/>
              <w:right w:val="single" w:sz="4" w:space="0" w:color="auto"/>
            </w:tcBorders>
          </w:tcPr>
          <w:p w14:paraId="7EB63AE2" w14:textId="77777777" w:rsidR="00C83193" w:rsidRPr="007765BE" w:rsidRDefault="00C83193" w:rsidP="00ED7309">
            <w:pPr>
              <w:widowControl/>
              <w:spacing w:before="0" w:line="0" w:lineRule="atLeast"/>
              <w:ind w:right="0"/>
              <w:jc w:val="both"/>
              <w:rPr>
                <w:rFonts w:ascii="Liberation Serif" w:hAnsi="Liberation Serif" w:cs="Liberation Serif"/>
                <w:b w:val="0"/>
                <w:bCs w:val="0"/>
              </w:rPr>
            </w:pPr>
            <w:r w:rsidRPr="007765BE">
              <w:rPr>
                <w:rFonts w:ascii="Liberation Serif" w:hAnsi="Liberation Serif" w:cs="Liberation Serif"/>
                <w:b w:val="0"/>
                <w:bCs w:val="0"/>
              </w:rPr>
              <w:t>Муниципальная программа «Формирование современной городской среды на территории городского округа Верхняя Пышма до 2030 года»</w:t>
            </w:r>
          </w:p>
          <w:p w14:paraId="2FFDE045" w14:textId="77777777" w:rsidR="00C83193" w:rsidRPr="007765BE" w:rsidRDefault="00C83193" w:rsidP="00ED7309">
            <w:pPr>
              <w:widowControl/>
              <w:spacing w:before="0" w:line="0" w:lineRule="atLeast"/>
              <w:ind w:right="0"/>
              <w:jc w:val="both"/>
              <w:rPr>
                <w:rFonts w:ascii="Liberation Serif" w:hAnsi="Liberation Serif" w:cs="Liberation Serif"/>
                <w:b w:val="0"/>
                <w:bCs w:val="0"/>
              </w:rPr>
            </w:pPr>
            <w:r w:rsidRPr="007765BE">
              <w:rPr>
                <w:rFonts w:ascii="Liberation Serif" w:hAnsi="Liberation Serif" w:cs="Liberation Serif"/>
                <w:b w:val="0"/>
                <w:bCs w:val="0"/>
              </w:rPr>
              <w:t>Ответственный исполнитель: Муниципальное казенное учреждение «Управление капитального строительства и жилищного коммунального хозяйства городского округа Верхняя Пышма»</w:t>
            </w:r>
          </w:p>
        </w:tc>
        <w:tc>
          <w:tcPr>
            <w:tcW w:w="3969" w:type="dxa"/>
            <w:tcBorders>
              <w:top w:val="single" w:sz="4" w:space="0" w:color="auto"/>
              <w:left w:val="single" w:sz="4" w:space="0" w:color="auto"/>
              <w:bottom w:val="single" w:sz="4" w:space="0" w:color="auto"/>
              <w:right w:val="single" w:sz="4" w:space="0" w:color="auto"/>
            </w:tcBorders>
          </w:tcPr>
          <w:p w14:paraId="39918DC2" w14:textId="77777777" w:rsidR="00C83193" w:rsidRPr="007765BE" w:rsidRDefault="00C83193" w:rsidP="00ED7309">
            <w:pPr>
              <w:widowControl/>
              <w:spacing w:before="0" w:line="0" w:lineRule="atLeast"/>
              <w:ind w:right="0"/>
              <w:jc w:val="both"/>
              <w:rPr>
                <w:rFonts w:ascii="Liberation Serif" w:hAnsi="Liberation Serif" w:cs="Liberation Serif"/>
                <w:b w:val="0"/>
                <w:bCs w:val="0"/>
              </w:rPr>
            </w:pPr>
            <w:r w:rsidRPr="007765BE">
              <w:rPr>
                <w:rFonts w:ascii="Liberation Serif" w:hAnsi="Liberation Serif" w:cs="Liberation Serif"/>
                <w:b w:val="0"/>
                <w:bCs w:val="0"/>
              </w:rPr>
              <w:t>Постановление Администрации городского округа Верхняя Пышма от 08.05.2024 № 588</w:t>
            </w:r>
          </w:p>
        </w:tc>
        <w:tc>
          <w:tcPr>
            <w:tcW w:w="1984" w:type="dxa"/>
            <w:tcBorders>
              <w:top w:val="single" w:sz="4" w:space="0" w:color="auto"/>
              <w:left w:val="single" w:sz="4" w:space="0" w:color="auto"/>
              <w:bottom w:val="single" w:sz="4" w:space="0" w:color="auto"/>
              <w:right w:val="single" w:sz="4" w:space="0" w:color="auto"/>
            </w:tcBorders>
          </w:tcPr>
          <w:p w14:paraId="1FF82B63" w14:textId="77777777" w:rsidR="00C83193" w:rsidRPr="007765BE" w:rsidRDefault="00C83193" w:rsidP="00ED7309">
            <w:pPr>
              <w:pStyle w:val="91"/>
              <w:numPr>
                <w:ilvl w:val="12"/>
                <w:numId w:val="0"/>
              </w:numPr>
              <w:autoSpaceDE/>
              <w:autoSpaceDN/>
              <w:adjustRightInd/>
              <w:spacing w:line="0" w:lineRule="atLeast"/>
              <w:jc w:val="center"/>
              <w:rPr>
                <w:rFonts w:ascii="Liberation Serif" w:hAnsi="Liberation Serif" w:cs="Liberation Serif"/>
                <w:b w:val="0"/>
                <w:bCs w:val="0"/>
                <w:sz w:val="24"/>
                <w:szCs w:val="24"/>
              </w:rPr>
            </w:pPr>
            <w:r w:rsidRPr="007765BE">
              <w:rPr>
                <w:rFonts w:ascii="Liberation Serif" w:hAnsi="Liberation Serif" w:cs="Liberation Serif"/>
                <w:b w:val="0"/>
                <w:bCs w:val="0"/>
                <w:sz w:val="24"/>
                <w:szCs w:val="24"/>
              </w:rPr>
              <w:t>2024 – 2030 годы</w:t>
            </w:r>
          </w:p>
        </w:tc>
        <w:tc>
          <w:tcPr>
            <w:tcW w:w="1276" w:type="dxa"/>
            <w:tcBorders>
              <w:top w:val="single" w:sz="4" w:space="0" w:color="auto"/>
              <w:left w:val="single" w:sz="4" w:space="0" w:color="auto"/>
              <w:bottom w:val="single" w:sz="4" w:space="0" w:color="auto"/>
              <w:right w:val="single" w:sz="4" w:space="0" w:color="auto"/>
            </w:tcBorders>
          </w:tcPr>
          <w:p w14:paraId="0EA53BA0" w14:textId="77777777" w:rsidR="00C83193" w:rsidRPr="007765BE" w:rsidRDefault="00C83193" w:rsidP="00ED7309">
            <w:pPr>
              <w:pStyle w:val="4"/>
              <w:numPr>
                <w:ilvl w:val="12"/>
                <w:numId w:val="0"/>
              </w:numPr>
              <w:autoSpaceDE/>
              <w:autoSpaceDN/>
              <w:adjustRightInd/>
              <w:spacing w:line="0" w:lineRule="atLeast"/>
              <w:rPr>
                <w:rFonts w:ascii="Liberation Serif" w:hAnsi="Liberation Serif" w:cs="Liberation Serif"/>
                <w:sz w:val="24"/>
                <w:szCs w:val="24"/>
              </w:rPr>
            </w:pPr>
          </w:p>
        </w:tc>
      </w:tr>
    </w:tbl>
    <w:p w14:paraId="6C159E9B" w14:textId="77777777" w:rsidR="00C83193" w:rsidRPr="007765BE" w:rsidRDefault="00C83193" w:rsidP="00C83193">
      <w:pPr>
        <w:widowControl/>
        <w:spacing w:before="0" w:line="0" w:lineRule="atLeast"/>
        <w:ind w:right="0"/>
        <w:jc w:val="left"/>
        <w:rPr>
          <w:rFonts w:ascii="Liberation Serif" w:hAnsi="Liberation Serif" w:cs="Liberation Serif"/>
          <w:b w:val="0"/>
          <w:sz w:val="20"/>
        </w:rPr>
      </w:pPr>
      <w:r w:rsidRPr="007765BE">
        <w:rPr>
          <w:rFonts w:ascii="Liberation Serif" w:hAnsi="Liberation Serif" w:cs="Liberation Serif"/>
          <w:b w:val="0"/>
          <w:sz w:val="20"/>
        </w:rPr>
        <w:t>Примечание: заполняется на основании принятых перспективного (стратегического) плана развития муниципального образования, долгосрочной и среднесрочной программ социально-экономического развития муниципального образования, плана комплексного социально-экономического развития муниципального развития на текущий год, муниципальных программ.</w:t>
      </w:r>
    </w:p>
    <w:p w14:paraId="147281CB" w14:textId="77777777" w:rsidR="00C83193" w:rsidRPr="003E1983" w:rsidRDefault="00C83193" w:rsidP="00C83193">
      <w:pPr>
        <w:widowControl/>
        <w:spacing w:before="0" w:after="160" w:line="259" w:lineRule="auto"/>
        <w:ind w:right="0"/>
        <w:jc w:val="left"/>
        <w:rPr>
          <w:rFonts w:ascii="Liberation Serif" w:hAnsi="Liberation Serif" w:cs="Liberation Serif"/>
          <w:color w:val="FF0000"/>
        </w:rPr>
      </w:pPr>
      <w:r w:rsidRPr="003E1983">
        <w:rPr>
          <w:rFonts w:ascii="Liberation Serif" w:hAnsi="Liberation Serif" w:cs="Liberation Serif"/>
          <w:color w:val="FF0000"/>
        </w:rPr>
        <w:br w:type="page"/>
      </w:r>
    </w:p>
    <w:p w14:paraId="07EA085D" w14:textId="77777777" w:rsidR="00C83193" w:rsidRDefault="00C83193" w:rsidP="00A453EB">
      <w:pPr>
        <w:widowControl/>
        <w:spacing w:before="0" w:line="0" w:lineRule="atLeast"/>
        <w:ind w:right="0" w:firstLine="708"/>
        <w:jc w:val="both"/>
        <w:outlineLvl w:val="0"/>
        <w:rPr>
          <w:rFonts w:ascii="Liberation Serif" w:hAnsi="Liberation Serif" w:cs="Liberation Serif"/>
        </w:rPr>
      </w:pPr>
      <w:r w:rsidRPr="006E4168">
        <w:rPr>
          <w:rFonts w:ascii="Liberation Serif" w:hAnsi="Liberation Serif" w:cs="Liberation Serif"/>
          <w:lang w:val="en-US"/>
        </w:rPr>
        <w:lastRenderedPageBreak/>
        <w:t>XI</w:t>
      </w:r>
      <w:r w:rsidR="002F7BE8">
        <w:rPr>
          <w:rFonts w:ascii="Liberation Serif" w:hAnsi="Liberation Serif" w:cs="Liberation Serif"/>
          <w:lang w:val="en-US"/>
        </w:rPr>
        <w:t>V</w:t>
      </w:r>
      <w:r w:rsidRPr="006E4168">
        <w:rPr>
          <w:rFonts w:ascii="Liberation Serif" w:hAnsi="Liberation Serif" w:cs="Liberation Serif"/>
        </w:rPr>
        <w:t>. ПРОИЗВОДСТВЕННЫЙ КОМПЛЕКС</w:t>
      </w:r>
      <w:r w:rsidR="00E12A7B">
        <w:rPr>
          <w:rFonts w:ascii="Liberation Serif" w:hAnsi="Liberation Serif" w:cs="Liberation Serif"/>
        </w:rPr>
        <w:t xml:space="preserve"> </w:t>
      </w:r>
    </w:p>
    <w:p w14:paraId="384F936E" w14:textId="77777777" w:rsidR="00C83193" w:rsidRPr="003E1983" w:rsidRDefault="00C83193" w:rsidP="00C83193">
      <w:pPr>
        <w:widowControl/>
        <w:spacing w:before="0" w:line="0" w:lineRule="atLeast"/>
        <w:ind w:right="0"/>
        <w:jc w:val="both"/>
        <w:outlineLvl w:val="0"/>
        <w:rPr>
          <w:rFonts w:ascii="Liberation Serif" w:hAnsi="Liberation Serif" w:cs="Liberation Serif"/>
          <w:color w:val="FF0000"/>
        </w:rPr>
      </w:pPr>
    </w:p>
    <w:p w14:paraId="5FD7ACEA" w14:textId="77777777" w:rsidR="00C83193" w:rsidRDefault="00C83193" w:rsidP="00A453EB">
      <w:pPr>
        <w:widowControl/>
        <w:spacing w:before="0" w:line="0" w:lineRule="atLeast"/>
        <w:ind w:right="0" w:firstLine="708"/>
        <w:jc w:val="both"/>
        <w:outlineLvl w:val="0"/>
        <w:rPr>
          <w:rFonts w:ascii="Liberation Serif" w:hAnsi="Liberation Serif" w:cs="Liberation Serif"/>
        </w:rPr>
      </w:pPr>
      <w:r w:rsidRPr="006E4168">
        <w:rPr>
          <w:rFonts w:ascii="Liberation Serif" w:hAnsi="Liberation Serif" w:cs="Liberation Serif"/>
        </w:rPr>
        <w:t>1</w:t>
      </w:r>
      <w:r w:rsidR="002F7BE8" w:rsidRPr="002508DD">
        <w:rPr>
          <w:rFonts w:ascii="Liberation Serif" w:hAnsi="Liberation Serif" w:cs="Liberation Serif"/>
        </w:rPr>
        <w:t>4</w:t>
      </w:r>
      <w:r w:rsidRPr="006E4168">
        <w:rPr>
          <w:rFonts w:ascii="Liberation Serif" w:hAnsi="Liberation Serif" w:cs="Liberation Serif"/>
        </w:rPr>
        <w:t>.1. Добыча полезных ископаемых</w:t>
      </w:r>
    </w:p>
    <w:p w14:paraId="7011718F" w14:textId="77777777" w:rsidR="00C83193" w:rsidRDefault="00C83193" w:rsidP="00C83193">
      <w:pPr>
        <w:widowControl/>
        <w:spacing w:before="0" w:line="0" w:lineRule="atLeast"/>
        <w:ind w:right="0"/>
        <w:jc w:val="left"/>
        <w:outlineLvl w:val="0"/>
        <w:rPr>
          <w:rFonts w:ascii="Liberation Serif" w:hAnsi="Liberation Serif" w:cs="Liberation Serif"/>
        </w:rPr>
      </w:pPr>
    </w:p>
    <w:tbl>
      <w:tblPr>
        <w:tblW w:w="15060"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245"/>
        <w:gridCol w:w="2163"/>
        <w:gridCol w:w="2163"/>
        <w:gridCol w:w="2163"/>
        <w:gridCol w:w="2163"/>
        <w:gridCol w:w="2163"/>
      </w:tblGrid>
      <w:tr w:rsidR="00AC0287" w:rsidRPr="006E4168" w14:paraId="4DC26F1E" w14:textId="77777777" w:rsidTr="00D4734E">
        <w:trPr>
          <w:trHeight w:val="240"/>
        </w:trPr>
        <w:tc>
          <w:tcPr>
            <w:tcW w:w="4245" w:type="dxa"/>
            <w:tcBorders>
              <w:top w:val="single" w:sz="6" w:space="0" w:color="auto"/>
              <w:left w:val="single" w:sz="6" w:space="0" w:color="auto"/>
              <w:bottom w:val="single" w:sz="6" w:space="0" w:color="auto"/>
              <w:right w:val="single" w:sz="6" w:space="0" w:color="auto"/>
            </w:tcBorders>
          </w:tcPr>
          <w:p w14:paraId="683E7202" w14:textId="77777777" w:rsidR="00AC0287" w:rsidRPr="006E4168" w:rsidRDefault="00AC0287" w:rsidP="00AC0287">
            <w:pPr>
              <w:pStyle w:val="6"/>
              <w:numPr>
                <w:ilvl w:val="12"/>
                <w:numId w:val="0"/>
              </w:numPr>
              <w:spacing w:line="0" w:lineRule="atLeast"/>
              <w:rPr>
                <w:rFonts w:ascii="Liberation Serif" w:hAnsi="Liberation Serif" w:cs="Liberation Serif"/>
                <w:b/>
                <w:bCs/>
                <w:sz w:val="24"/>
                <w:szCs w:val="24"/>
              </w:rPr>
            </w:pPr>
            <w:r w:rsidRPr="006E4168">
              <w:rPr>
                <w:rFonts w:ascii="Liberation Serif" w:hAnsi="Liberation Serif" w:cs="Liberation Serif"/>
                <w:b/>
                <w:bCs/>
                <w:sz w:val="24"/>
                <w:szCs w:val="24"/>
              </w:rPr>
              <w:t>Наименование показателей</w:t>
            </w:r>
          </w:p>
        </w:tc>
        <w:tc>
          <w:tcPr>
            <w:tcW w:w="2163" w:type="dxa"/>
            <w:tcBorders>
              <w:top w:val="single" w:sz="6" w:space="0" w:color="auto"/>
              <w:left w:val="single" w:sz="6" w:space="0" w:color="auto"/>
              <w:bottom w:val="single" w:sz="6" w:space="0" w:color="auto"/>
              <w:right w:val="single" w:sz="6" w:space="0" w:color="auto"/>
            </w:tcBorders>
          </w:tcPr>
          <w:p w14:paraId="3EA8A8B1" w14:textId="77777777" w:rsidR="00AC0287" w:rsidRPr="006E4168" w:rsidRDefault="00AC0287" w:rsidP="00AC0287">
            <w:pPr>
              <w:pStyle w:val="81"/>
              <w:keepNext w:val="0"/>
              <w:numPr>
                <w:ilvl w:val="12"/>
                <w:numId w:val="0"/>
              </w:numPr>
              <w:autoSpaceDE/>
              <w:autoSpaceDN/>
              <w:adjustRightInd/>
              <w:spacing w:line="0" w:lineRule="atLeast"/>
              <w:rPr>
                <w:rFonts w:ascii="Liberation Serif" w:hAnsi="Liberation Serif" w:cs="Liberation Serif"/>
                <w:sz w:val="24"/>
                <w:szCs w:val="24"/>
              </w:rPr>
            </w:pPr>
            <w:r w:rsidRPr="006E4168">
              <w:rPr>
                <w:rFonts w:ascii="Liberation Serif" w:hAnsi="Liberation Serif" w:cs="Liberation Serif"/>
                <w:sz w:val="24"/>
                <w:szCs w:val="24"/>
              </w:rPr>
              <w:t>2020</w:t>
            </w:r>
          </w:p>
        </w:tc>
        <w:tc>
          <w:tcPr>
            <w:tcW w:w="2163" w:type="dxa"/>
            <w:tcBorders>
              <w:top w:val="single" w:sz="6" w:space="0" w:color="auto"/>
              <w:left w:val="single" w:sz="6" w:space="0" w:color="auto"/>
              <w:bottom w:val="single" w:sz="6" w:space="0" w:color="auto"/>
              <w:right w:val="single" w:sz="6" w:space="0" w:color="auto"/>
            </w:tcBorders>
          </w:tcPr>
          <w:p w14:paraId="675C72B4" w14:textId="77777777" w:rsidR="00AC0287" w:rsidRPr="006E4168" w:rsidRDefault="00AC0287" w:rsidP="00AC0287">
            <w:pPr>
              <w:pStyle w:val="81"/>
              <w:keepNext w:val="0"/>
              <w:numPr>
                <w:ilvl w:val="12"/>
                <w:numId w:val="0"/>
              </w:numPr>
              <w:autoSpaceDE/>
              <w:autoSpaceDN/>
              <w:adjustRightInd/>
              <w:spacing w:line="0" w:lineRule="atLeast"/>
              <w:rPr>
                <w:rFonts w:ascii="Liberation Serif" w:hAnsi="Liberation Serif" w:cs="Liberation Serif"/>
                <w:sz w:val="24"/>
                <w:szCs w:val="24"/>
              </w:rPr>
            </w:pPr>
            <w:r w:rsidRPr="006E4168">
              <w:rPr>
                <w:rFonts w:ascii="Liberation Serif" w:hAnsi="Liberation Serif" w:cs="Liberation Serif"/>
                <w:sz w:val="24"/>
                <w:szCs w:val="24"/>
              </w:rPr>
              <w:t>2021</w:t>
            </w:r>
          </w:p>
        </w:tc>
        <w:tc>
          <w:tcPr>
            <w:tcW w:w="2163" w:type="dxa"/>
            <w:tcBorders>
              <w:top w:val="single" w:sz="6" w:space="0" w:color="auto"/>
              <w:left w:val="single" w:sz="6" w:space="0" w:color="auto"/>
              <w:bottom w:val="single" w:sz="6" w:space="0" w:color="auto"/>
              <w:right w:val="single" w:sz="6" w:space="0" w:color="auto"/>
            </w:tcBorders>
          </w:tcPr>
          <w:p w14:paraId="60A94C83" w14:textId="77777777" w:rsidR="00AC0287" w:rsidRPr="006E4168" w:rsidRDefault="00AC0287" w:rsidP="00AC0287">
            <w:pPr>
              <w:pStyle w:val="81"/>
              <w:keepNext w:val="0"/>
              <w:numPr>
                <w:ilvl w:val="12"/>
                <w:numId w:val="0"/>
              </w:numPr>
              <w:autoSpaceDE/>
              <w:autoSpaceDN/>
              <w:adjustRightInd/>
              <w:spacing w:line="0" w:lineRule="atLeast"/>
              <w:rPr>
                <w:rFonts w:ascii="Liberation Serif" w:hAnsi="Liberation Serif" w:cs="Liberation Serif"/>
                <w:sz w:val="24"/>
                <w:szCs w:val="24"/>
              </w:rPr>
            </w:pPr>
            <w:r w:rsidRPr="006E4168">
              <w:rPr>
                <w:rFonts w:ascii="Liberation Serif" w:hAnsi="Liberation Serif" w:cs="Liberation Serif"/>
                <w:sz w:val="24"/>
                <w:szCs w:val="24"/>
              </w:rPr>
              <w:t>2022</w:t>
            </w:r>
          </w:p>
        </w:tc>
        <w:tc>
          <w:tcPr>
            <w:tcW w:w="2163" w:type="dxa"/>
            <w:tcBorders>
              <w:top w:val="single" w:sz="6" w:space="0" w:color="auto"/>
              <w:left w:val="single" w:sz="6" w:space="0" w:color="auto"/>
              <w:bottom w:val="single" w:sz="6" w:space="0" w:color="auto"/>
              <w:right w:val="single" w:sz="6" w:space="0" w:color="auto"/>
            </w:tcBorders>
          </w:tcPr>
          <w:p w14:paraId="59E937B9" w14:textId="77777777" w:rsidR="00AC0287" w:rsidRPr="006E4168" w:rsidRDefault="00AC0287" w:rsidP="00AC0287">
            <w:pPr>
              <w:pStyle w:val="81"/>
              <w:keepNext w:val="0"/>
              <w:numPr>
                <w:ilvl w:val="12"/>
                <w:numId w:val="0"/>
              </w:numPr>
              <w:autoSpaceDE/>
              <w:autoSpaceDN/>
              <w:adjustRightInd/>
              <w:spacing w:line="0" w:lineRule="atLeast"/>
              <w:rPr>
                <w:rFonts w:ascii="Liberation Serif" w:hAnsi="Liberation Serif" w:cs="Liberation Serif"/>
                <w:sz w:val="24"/>
                <w:szCs w:val="24"/>
              </w:rPr>
            </w:pPr>
            <w:r w:rsidRPr="006E4168">
              <w:rPr>
                <w:rFonts w:ascii="Liberation Serif" w:hAnsi="Liberation Serif" w:cs="Liberation Serif"/>
                <w:sz w:val="24"/>
                <w:szCs w:val="24"/>
              </w:rPr>
              <w:t>2023</w:t>
            </w:r>
          </w:p>
        </w:tc>
        <w:tc>
          <w:tcPr>
            <w:tcW w:w="2163" w:type="dxa"/>
            <w:tcBorders>
              <w:top w:val="single" w:sz="6" w:space="0" w:color="auto"/>
              <w:left w:val="single" w:sz="6" w:space="0" w:color="auto"/>
              <w:bottom w:val="single" w:sz="6" w:space="0" w:color="auto"/>
              <w:right w:val="single" w:sz="6" w:space="0" w:color="auto"/>
            </w:tcBorders>
          </w:tcPr>
          <w:p w14:paraId="630B90E4" w14:textId="77777777" w:rsidR="00AC0287" w:rsidRPr="006E4168" w:rsidRDefault="00AC0287" w:rsidP="00AC0287">
            <w:pPr>
              <w:pStyle w:val="81"/>
              <w:keepNext w:val="0"/>
              <w:numPr>
                <w:ilvl w:val="12"/>
                <w:numId w:val="0"/>
              </w:numPr>
              <w:autoSpaceDE/>
              <w:autoSpaceDN/>
              <w:adjustRightInd/>
              <w:spacing w:line="0" w:lineRule="atLeast"/>
              <w:rPr>
                <w:rFonts w:ascii="Liberation Serif" w:hAnsi="Liberation Serif" w:cs="Liberation Serif"/>
                <w:sz w:val="24"/>
                <w:szCs w:val="24"/>
              </w:rPr>
            </w:pPr>
            <w:r>
              <w:rPr>
                <w:rFonts w:ascii="Liberation Serif" w:hAnsi="Liberation Serif" w:cs="Liberation Serif"/>
                <w:sz w:val="24"/>
                <w:szCs w:val="24"/>
              </w:rPr>
              <w:t>2024</w:t>
            </w:r>
          </w:p>
        </w:tc>
      </w:tr>
      <w:tr w:rsidR="00AC0287" w:rsidRPr="006E4168" w14:paraId="6D7F5643" w14:textId="77777777" w:rsidTr="00D4734E">
        <w:trPr>
          <w:trHeight w:val="240"/>
        </w:trPr>
        <w:tc>
          <w:tcPr>
            <w:tcW w:w="4245" w:type="dxa"/>
            <w:tcBorders>
              <w:top w:val="single" w:sz="6" w:space="0" w:color="auto"/>
              <w:left w:val="single" w:sz="6" w:space="0" w:color="auto"/>
              <w:bottom w:val="nil"/>
              <w:right w:val="single" w:sz="6" w:space="0" w:color="auto"/>
            </w:tcBorders>
            <w:shd w:val="clear" w:color="auto" w:fill="auto"/>
          </w:tcPr>
          <w:p w14:paraId="372DA824" w14:textId="77777777" w:rsidR="00AC0287" w:rsidRPr="006E4168" w:rsidRDefault="00AC0287" w:rsidP="00AC0287">
            <w:pPr>
              <w:widowControl/>
              <w:spacing w:before="0" w:line="0" w:lineRule="atLeast"/>
              <w:ind w:right="0"/>
              <w:jc w:val="both"/>
              <w:rPr>
                <w:rFonts w:ascii="Liberation Serif" w:hAnsi="Liberation Serif" w:cs="Liberation Serif"/>
                <w:b w:val="0"/>
                <w:bCs w:val="0"/>
                <w:sz w:val="22"/>
                <w:szCs w:val="22"/>
              </w:rPr>
            </w:pPr>
            <w:r w:rsidRPr="006E4168">
              <w:rPr>
                <w:rFonts w:ascii="Liberation Serif" w:hAnsi="Liberation Serif" w:cs="Liberation Serif"/>
                <w:b w:val="0"/>
                <w:bCs w:val="0"/>
                <w:sz w:val="22"/>
                <w:szCs w:val="22"/>
              </w:rPr>
              <w:t xml:space="preserve">Основные организации </w:t>
            </w:r>
          </w:p>
          <w:p w14:paraId="6D98498A" w14:textId="77777777" w:rsidR="00AC0287" w:rsidRPr="006E4168" w:rsidRDefault="00AC0287" w:rsidP="00AC0287">
            <w:pPr>
              <w:widowControl/>
              <w:spacing w:before="0" w:line="0" w:lineRule="atLeast"/>
              <w:ind w:right="0"/>
              <w:jc w:val="both"/>
              <w:rPr>
                <w:rFonts w:ascii="Liberation Serif" w:hAnsi="Liberation Serif" w:cs="Liberation Serif"/>
                <w:b w:val="0"/>
                <w:bCs w:val="0"/>
                <w:sz w:val="22"/>
                <w:szCs w:val="22"/>
              </w:rPr>
            </w:pPr>
          </w:p>
        </w:tc>
        <w:tc>
          <w:tcPr>
            <w:tcW w:w="2163" w:type="dxa"/>
            <w:tcBorders>
              <w:top w:val="single" w:sz="6" w:space="0" w:color="auto"/>
              <w:left w:val="single" w:sz="6" w:space="0" w:color="auto"/>
              <w:bottom w:val="nil"/>
              <w:right w:val="single" w:sz="6" w:space="0" w:color="auto"/>
            </w:tcBorders>
          </w:tcPr>
          <w:p w14:paraId="064A1285" w14:textId="77777777" w:rsidR="00AC0287" w:rsidRPr="006E4168" w:rsidRDefault="00AC0287" w:rsidP="00AC0287">
            <w:pPr>
              <w:widowControl/>
              <w:numPr>
                <w:ilvl w:val="12"/>
                <w:numId w:val="0"/>
              </w:numPr>
              <w:spacing w:before="0" w:line="0" w:lineRule="atLeast"/>
              <w:ind w:right="0"/>
              <w:rPr>
                <w:rFonts w:ascii="Liberation Serif" w:hAnsi="Liberation Serif" w:cs="Liberation Serif"/>
                <w:b w:val="0"/>
                <w:bCs w:val="0"/>
                <w:sz w:val="22"/>
                <w:szCs w:val="22"/>
              </w:rPr>
            </w:pPr>
            <w:r>
              <w:rPr>
                <w:rFonts w:ascii="Liberation Serif" w:hAnsi="Liberation Serif" w:cs="Liberation Serif"/>
                <w:b w:val="0"/>
                <w:bCs w:val="0"/>
                <w:sz w:val="22"/>
                <w:szCs w:val="22"/>
              </w:rPr>
              <w:t>1</w:t>
            </w:r>
          </w:p>
          <w:p w14:paraId="62B534A2" w14:textId="77777777" w:rsidR="00AC0287" w:rsidRPr="006E4168" w:rsidRDefault="00AC0287" w:rsidP="00AC0287">
            <w:pPr>
              <w:widowControl/>
              <w:numPr>
                <w:ilvl w:val="12"/>
                <w:numId w:val="0"/>
              </w:numPr>
              <w:spacing w:before="0" w:line="0" w:lineRule="atLeast"/>
              <w:ind w:right="0"/>
              <w:rPr>
                <w:rFonts w:ascii="Liberation Serif" w:hAnsi="Liberation Serif" w:cs="Liberation Serif"/>
                <w:b w:val="0"/>
                <w:bCs w:val="0"/>
                <w:sz w:val="22"/>
                <w:szCs w:val="22"/>
              </w:rPr>
            </w:pPr>
            <w:r w:rsidRPr="006E4168">
              <w:rPr>
                <w:rFonts w:ascii="Liberation Serif" w:hAnsi="Liberation Serif" w:cs="Liberation Serif"/>
                <w:b w:val="0"/>
                <w:bCs w:val="0"/>
                <w:sz w:val="22"/>
                <w:szCs w:val="22"/>
              </w:rPr>
              <w:t>Исетский щебёночный завод - ФЛ ОАО «Первая нерудная компания»</w:t>
            </w:r>
          </w:p>
        </w:tc>
        <w:tc>
          <w:tcPr>
            <w:tcW w:w="2163" w:type="dxa"/>
            <w:tcBorders>
              <w:top w:val="single" w:sz="6" w:space="0" w:color="auto"/>
              <w:left w:val="single" w:sz="6" w:space="0" w:color="auto"/>
              <w:bottom w:val="nil"/>
              <w:right w:val="single" w:sz="6" w:space="0" w:color="auto"/>
            </w:tcBorders>
          </w:tcPr>
          <w:p w14:paraId="5CB10D28" w14:textId="77777777" w:rsidR="00AC0287" w:rsidRPr="006E4168" w:rsidRDefault="00AC0287" w:rsidP="00AC0287">
            <w:pPr>
              <w:widowControl/>
              <w:numPr>
                <w:ilvl w:val="12"/>
                <w:numId w:val="0"/>
              </w:numPr>
              <w:spacing w:before="0" w:line="0" w:lineRule="atLeast"/>
              <w:ind w:right="0"/>
              <w:rPr>
                <w:rFonts w:ascii="Liberation Serif" w:hAnsi="Liberation Serif" w:cs="Liberation Serif"/>
                <w:b w:val="0"/>
                <w:bCs w:val="0"/>
                <w:sz w:val="22"/>
                <w:szCs w:val="22"/>
              </w:rPr>
            </w:pPr>
            <w:r>
              <w:rPr>
                <w:rFonts w:ascii="Liberation Serif" w:hAnsi="Liberation Serif" w:cs="Liberation Serif"/>
                <w:b w:val="0"/>
                <w:bCs w:val="0"/>
                <w:sz w:val="22"/>
                <w:szCs w:val="22"/>
              </w:rPr>
              <w:t>1</w:t>
            </w:r>
          </w:p>
          <w:p w14:paraId="0F529D5D" w14:textId="77777777" w:rsidR="00AC0287" w:rsidRPr="006E4168" w:rsidRDefault="00AC0287" w:rsidP="00AC0287">
            <w:pPr>
              <w:widowControl/>
              <w:numPr>
                <w:ilvl w:val="12"/>
                <w:numId w:val="0"/>
              </w:numPr>
              <w:spacing w:before="0" w:line="0" w:lineRule="atLeast"/>
              <w:ind w:right="0"/>
              <w:rPr>
                <w:rFonts w:ascii="Liberation Serif" w:hAnsi="Liberation Serif" w:cs="Liberation Serif"/>
                <w:b w:val="0"/>
                <w:bCs w:val="0"/>
                <w:sz w:val="22"/>
                <w:szCs w:val="22"/>
              </w:rPr>
            </w:pPr>
            <w:r w:rsidRPr="006E4168">
              <w:rPr>
                <w:rFonts w:ascii="Liberation Serif" w:hAnsi="Liberation Serif" w:cs="Liberation Serif"/>
                <w:b w:val="0"/>
                <w:bCs w:val="0"/>
                <w:sz w:val="22"/>
                <w:szCs w:val="22"/>
              </w:rPr>
              <w:t>Исетский щебёночный завод - ФЛ ОАО «Первая нерудная компания»</w:t>
            </w:r>
          </w:p>
        </w:tc>
        <w:tc>
          <w:tcPr>
            <w:tcW w:w="2163" w:type="dxa"/>
            <w:tcBorders>
              <w:top w:val="single" w:sz="6" w:space="0" w:color="auto"/>
              <w:left w:val="single" w:sz="6" w:space="0" w:color="auto"/>
              <w:bottom w:val="nil"/>
              <w:right w:val="single" w:sz="6" w:space="0" w:color="auto"/>
            </w:tcBorders>
          </w:tcPr>
          <w:p w14:paraId="6F6BA67D" w14:textId="77777777" w:rsidR="00AC0287" w:rsidRPr="006E4168" w:rsidRDefault="00AC0287" w:rsidP="00AC0287">
            <w:pPr>
              <w:widowControl/>
              <w:numPr>
                <w:ilvl w:val="12"/>
                <w:numId w:val="0"/>
              </w:numPr>
              <w:spacing w:before="0" w:line="0" w:lineRule="atLeast"/>
              <w:ind w:right="0"/>
              <w:rPr>
                <w:rFonts w:ascii="Liberation Serif" w:hAnsi="Liberation Serif" w:cs="Liberation Serif"/>
                <w:b w:val="0"/>
                <w:bCs w:val="0"/>
                <w:sz w:val="22"/>
                <w:szCs w:val="22"/>
              </w:rPr>
            </w:pPr>
            <w:r>
              <w:rPr>
                <w:rFonts w:ascii="Liberation Serif" w:hAnsi="Liberation Serif" w:cs="Liberation Serif"/>
                <w:b w:val="0"/>
                <w:bCs w:val="0"/>
                <w:sz w:val="22"/>
                <w:szCs w:val="22"/>
              </w:rPr>
              <w:t>1</w:t>
            </w:r>
          </w:p>
          <w:p w14:paraId="0FDF01F9" w14:textId="77777777" w:rsidR="00AC0287" w:rsidRPr="006E4168" w:rsidRDefault="00AC0287" w:rsidP="00AC0287">
            <w:pPr>
              <w:widowControl/>
              <w:numPr>
                <w:ilvl w:val="12"/>
                <w:numId w:val="0"/>
              </w:numPr>
              <w:spacing w:before="0" w:line="0" w:lineRule="atLeast"/>
              <w:ind w:right="0"/>
              <w:rPr>
                <w:rFonts w:ascii="Liberation Serif" w:hAnsi="Liberation Serif" w:cs="Liberation Serif"/>
                <w:b w:val="0"/>
                <w:bCs w:val="0"/>
                <w:sz w:val="22"/>
                <w:szCs w:val="22"/>
              </w:rPr>
            </w:pPr>
            <w:r w:rsidRPr="006E4168">
              <w:rPr>
                <w:rFonts w:ascii="Liberation Serif" w:hAnsi="Liberation Serif" w:cs="Liberation Serif"/>
                <w:b w:val="0"/>
                <w:bCs w:val="0"/>
                <w:sz w:val="22"/>
                <w:szCs w:val="22"/>
              </w:rPr>
              <w:t>Исетский щебёночный завод - ФЛ ОАО «Первая нерудная компания»</w:t>
            </w:r>
          </w:p>
        </w:tc>
        <w:tc>
          <w:tcPr>
            <w:tcW w:w="2163" w:type="dxa"/>
            <w:tcBorders>
              <w:top w:val="single" w:sz="6" w:space="0" w:color="auto"/>
              <w:left w:val="single" w:sz="6" w:space="0" w:color="auto"/>
              <w:bottom w:val="nil"/>
              <w:right w:val="single" w:sz="6" w:space="0" w:color="auto"/>
            </w:tcBorders>
          </w:tcPr>
          <w:p w14:paraId="795B6AF8" w14:textId="77777777" w:rsidR="00AC0287" w:rsidRPr="006E4168" w:rsidRDefault="00AC0287" w:rsidP="00AC0287">
            <w:pPr>
              <w:widowControl/>
              <w:numPr>
                <w:ilvl w:val="12"/>
                <w:numId w:val="0"/>
              </w:numPr>
              <w:spacing w:before="0" w:line="0" w:lineRule="atLeast"/>
              <w:ind w:right="0"/>
              <w:rPr>
                <w:rFonts w:ascii="Liberation Serif" w:hAnsi="Liberation Serif" w:cs="Liberation Serif"/>
                <w:b w:val="0"/>
                <w:bCs w:val="0"/>
                <w:sz w:val="22"/>
                <w:szCs w:val="22"/>
              </w:rPr>
            </w:pPr>
            <w:r>
              <w:rPr>
                <w:rFonts w:ascii="Liberation Serif" w:hAnsi="Liberation Serif" w:cs="Liberation Serif"/>
                <w:b w:val="0"/>
                <w:bCs w:val="0"/>
                <w:sz w:val="22"/>
                <w:szCs w:val="22"/>
              </w:rPr>
              <w:t>1</w:t>
            </w:r>
          </w:p>
          <w:p w14:paraId="4323B12B" w14:textId="77777777" w:rsidR="00AC0287" w:rsidRPr="006E4168" w:rsidRDefault="00AC0287" w:rsidP="00AC0287">
            <w:pPr>
              <w:widowControl/>
              <w:numPr>
                <w:ilvl w:val="12"/>
                <w:numId w:val="0"/>
              </w:numPr>
              <w:spacing w:before="0" w:line="0" w:lineRule="atLeast"/>
              <w:ind w:right="0"/>
              <w:rPr>
                <w:rFonts w:ascii="Liberation Serif" w:hAnsi="Liberation Serif" w:cs="Liberation Serif"/>
                <w:b w:val="0"/>
                <w:bCs w:val="0"/>
                <w:sz w:val="22"/>
                <w:szCs w:val="22"/>
              </w:rPr>
            </w:pPr>
            <w:r w:rsidRPr="006E4168">
              <w:rPr>
                <w:rFonts w:ascii="Liberation Serif" w:hAnsi="Liberation Serif" w:cs="Liberation Serif"/>
                <w:b w:val="0"/>
                <w:bCs w:val="0"/>
                <w:sz w:val="22"/>
                <w:szCs w:val="22"/>
              </w:rPr>
              <w:t>Исетский щебёночный завод - ФЛ ОАО «Первая нерудная компания»</w:t>
            </w:r>
          </w:p>
        </w:tc>
        <w:tc>
          <w:tcPr>
            <w:tcW w:w="2163" w:type="dxa"/>
            <w:tcBorders>
              <w:top w:val="single" w:sz="6" w:space="0" w:color="auto"/>
              <w:left w:val="single" w:sz="6" w:space="0" w:color="auto"/>
              <w:bottom w:val="nil"/>
              <w:right w:val="single" w:sz="6" w:space="0" w:color="auto"/>
            </w:tcBorders>
            <w:shd w:val="clear" w:color="auto" w:fill="auto"/>
          </w:tcPr>
          <w:p w14:paraId="4B5088E0" w14:textId="77777777" w:rsidR="00D4734E" w:rsidRPr="006E4168" w:rsidRDefault="00D4734E" w:rsidP="00D4734E">
            <w:pPr>
              <w:widowControl/>
              <w:numPr>
                <w:ilvl w:val="12"/>
                <w:numId w:val="0"/>
              </w:numPr>
              <w:spacing w:before="0" w:line="0" w:lineRule="atLeast"/>
              <w:ind w:right="0"/>
              <w:rPr>
                <w:rFonts w:ascii="Liberation Serif" w:hAnsi="Liberation Serif" w:cs="Liberation Serif"/>
                <w:b w:val="0"/>
                <w:bCs w:val="0"/>
                <w:sz w:val="22"/>
                <w:szCs w:val="22"/>
              </w:rPr>
            </w:pPr>
            <w:r>
              <w:rPr>
                <w:rFonts w:ascii="Liberation Serif" w:hAnsi="Liberation Serif" w:cs="Liberation Serif"/>
                <w:b w:val="0"/>
                <w:bCs w:val="0"/>
                <w:sz w:val="22"/>
                <w:szCs w:val="22"/>
              </w:rPr>
              <w:t>1</w:t>
            </w:r>
          </w:p>
          <w:p w14:paraId="6B9FD370" w14:textId="77777777" w:rsidR="00AC0287" w:rsidRPr="006E4168" w:rsidRDefault="00D4734E" w:rsidP="00D4734E">
            <w:pPr>
              <w:widowControl/>
              <w:numPr>
                <w:ilvl w:val="12"/>
                <w:numId w:val="0"/>
              </w:numPr>
              <w:spacing w:before="0" w:line="0" w:lineRule="atLeast"/>
              <w:ind w:right="0"/>
              <w:rPr>
                <w:rFonts w:ascii="Liberation Serif" w:hAnsi="Liberation Serif" w:cs="Liberation Serif"/>
                <w:b w:val="0"/>
                <w:bCs w:val="0"/>
                <w:sz w:val="22"/>
                <w:szCs w:val="22"/>
              </w:rPr>
            </w:pPr>
            <w:r w:rsidRPr="006E4168">
              <w:rPr>
                <w:rFonts w:ascii="Liberation Serif" w:hAnsi="Liberation Serif" w:cs="Liberation Serif"/>
                <w:b w:val="0"/>
                <w:bCs w:val="0"/>
                <w:sz w:val="22"/>
                <w:szCs w:val="22"/>
              </w:rPr>
              <w:t>Исетский щебёночный завод - ФЛ ОАО «Первая нерудная компания»</w:t>
            </w:r>
          </w:p>
        </w:tc>
      </w:tr>
      <w:tr w:rsidR="00D4734E" w:rsidRPr="006E4168" w14:paraId="6017D385" w14:textId="77777777" w:rsidTr="00D4734E">
        <w:trPr>
          <w:trHeight w:val="364"/>
        </w:trPr>
        <w:tc>
          <w:tcPr>
            <w:tcW w:w="4245" w:type="dxa"/>
            <w:tcBorders>
              <w:top w:val="single" w:sz="6" w:space="0" w:color="auto"/>
              <w:left w:val="single" w:sz="6" w:space="0" w:color="auto"/>
              <w:bottom w:val="single" w:sz="4" w:space="0" w:color="auto"/>
              <w:right w:val="single" w:sz="6" w:space="0" w:color="auto"/>
            </w:tcBorders>
            <w:shd w:val="clear" w:color="auto" w:fill="auto"/>
          </w:tcPr>
          <w:p w14:paraId="491D3BCE" w14:textId="77777777" w:rsidR="00D4734E" w:rsidRPr="006E4168" w:rsidRDefault="00D4734E" w:rsidP="00D4734E">
            <w:pPr>
              <w:pStyle w:val="7"/>
              <w:keepNext w:val="0"/>
              <w:autoSpaceDE/>
              <w:autoSpaceDN/>
              <w:adjustRightInd/>
              <w:spacing w:line="0" w:lineRule="atLeast"/>
              <w:jc w:val="both"/>
              <w:rPr>
                <w:rFonts w:ascii="Liberation Serif" w:hAnsi="Liberation Serif" w:cs="Liberation Serif"/>
                <w:b/>
                <w:bCs/>
                <w:sz w:val="22"/>
                <w:szCs w:val="22"/>
              </w:rPr>
            </w:pPr>
            <w:r w:rsidRPr="006E4168">
              <w:rPr>
                <w:rFonts w:ascii="Liberation Serif" w:hAnsi="Liberation Serif" w:cs="Liberation Serif"/>
                <w:sz w:val="22"/>
                <w:szCs w:val="22"/>
              </w:rPr>
              <w:t>Стоимость основных фондов (млн. рублей)</w:t>
            </w:r>
          </w:p>
        </w:tc>
        <w:tc>
          <w:tcPr>
            <w:tcW w:w="2163" w:type="dxa"/>
            <w:tcBorders>
              <w:top w:val="single" w:sz="6" w:space="0" w:color="auto"/>
              <w:left w:val="single" w:sz="6" w:space="0" w:color="auto"/>
              <w:bottom w:val="single" w:sz="4" w:space="0" w:color="auto"/>
              <w:right w:val="single" w:sz="6" w:space="0" w:color="auto"/>
            </w:tcBorders>
          </w:tcPr>
          <w:p w14:paraId="018C243B" w14:textId="77777777" w:rsidR="00D4734E" w:rsidRPr="006E4168" w:rsidRDefault="00D4734E" w:rsidP="00D4734E">
            <w:pPr>
              <w:widowControl/>
              <w:numPr>
                <w:ilvl w:val="12"/>
                <w:numId w:val="0"/>
              </w:numPr>
              <w:spacing w:before="0" w:line="0" w:lineRule="atLeast"/>
              <w:ind w:right="0"/>
              <w:rPr>
                <w:rFonts w:ascii="Liberation Serif" w:hAnsi="Liberation Serif" w:cs="Liberation Serif"/>
                <w:b w:val="0"/>
                <w:bCs w:val="0"/>
                <w:sz w:val="22"/>
                <w:szCs w:val="22"/>
              </w:rPr>
            </w:pPr>
            <w:r w:rsidRPr="006E4168">
              <w:rPr>
                <w:rFonts w:ascii="Liberation Serif" w:hAnsi="Liberation Serif" w:cs="Liberation Serif"/>
                <w:b w:val="0"/>
                <w:bCs w:val="0"/>
                <w:sz w:val="22"/>
                <w:szCs w:val="22"/>
              </w:rPr>
              <w:t>н/д</w:t>
            </w:r>
          </w:p>
        </w:tc>
        <w:tc>
          <w:tcPr>
            <w:tcW w:w="2163" w:type="dxa"/>
            <w:tcBorders>
              <w:top w:val="single" w:sz="6" w:space="0" w:color="auto"/>
              <w:left w:val="single" w:sz="6" w:space="0" w:color="auto"/>
              <w:bottom w:val="single" w:sz="4" w:space="0" w:color="auto"/>
              <w:right w:val="single" w:sz="6" w:space="0" w:color="auto"/>
            </w:tcBorders>
          </w:tcPr>
          <w:p w14:paraId="7856AF77" w14:textId="77777777" w:rsidR="00D4734E" w:rsidRPr="006E4168" w:rsidRDefault="00D4734E" w:rsidP="00D4734E">
            <w:pPr>
              <w:widowControl/>
              <w:numPr>
                <w:ilvl w:val="12"/>
                <w:numId w:val="0"/>
              </w:numPr>
              <w:spacing w:before="0" w:line="0" w:lineRule="atLeast"/>
              <w:ind w:right="0"/>
              <w:rPr>
                <w:rFonts w:ascii="Liberation Serif" w:hAnsi="Liberation Serif" w:cs="Liberation Serif"/>
                <w:b w:val="0"/>
                <w:bCs w:val="0"/>
                <w:sz w:val="22"/>
                <w:szCs w:val="22"/>
              </w:rPr>
            </w:pPr>
            <w:r w:rsidRPr="006E4168">
              <w:rPr>
                <w:rFonts w:ascii="Liberation Serif" w:hAnsi="Liberation Serif" w:cs="Liberation Serif"/>
                <w:b w:val="0"/>
                <w:bCs w:val="0"/>
                <w:sz w:val="22"/>
                <w:szCs w:val="22"/>
              </w:rPr>
              <w:t>н/д</w:t>
            </w:r>
          </w:p>
        </w:tc>
        <w:tc>
          <w:tcPr>
            <w:tcW w:w="2163" w:type="dxa"/>
            <w:tcBorders>
              <w:top w:val="single" w:sz="6" w:space="0" w:color="auto"/>
              <w:left w:val="single" w:sz="6" w:space="0" w:color="auto"/>
              <w:bottom w:val="single" w:sz="4" w:space="0" w:color="auto"/>
              <w:right w:val="single" w:sz="6" w:space="0" w:color="auto"/>
            </w:tcBorders>
          </w:tcPr>
          <w:p w14:paraId="309665BD" w14:textId="77777777" w:rsidR="00D4734E" w:rsidRPr="006E4168" w:rsidRDefault="00D4734E" w:rsidP="00D4734E">
            <w:pPr>
              <w:widowControl/>
              <w:numPr>
                <w:ilvl w:val="12"/>
                <w:numId w:val="0"/>
              </w:numPr>
              <w:spacing w:before="0" w:line="0" w:lineRule="atLeast"/>
              <w:ind w:right="0"/>
              <w:rPr>
                <w:rFonts w:ascii="Liberation Serif" w:hAnsi="Liberation Serif" w:cs="Liberation Serif"/>
                <w:b w:val="0"/>
                <w:bCs w:val="0"/>
                <w:sz w:val="22"/>
                <w:szCs w:val="22"/>
              </w:rPr>
            </w:pPr>
            <w:r w:rsidRPr="006E4168">
              <w:rPr>
                <w:rFonts w:ascii="Liberation Serif" w:hAnsi="Liberation Serif" w:cs="Liberation Serif"/>
                <w:b w:val="0"/>
                <w:bCs w:val="0"/>
                <w:sz w:val="22"/>
                <w:szCs w:val="22"/>
              </w:rPr>
              <w:t>н/д</w:t>
            </w:r>
          </w:p>
        </w:tc>
        <w:tc>
          <w:tcPr>
            <w:tcW w:w="2163" w:type="dxa"/>
            <w:tcBorders>
              <w:top w:val="single" w:sz="6" w:space="0" w:color="auto"/>
              <w:left w:val="single" w:sz="6" w:space="0" w:color="auto"/>
              <w:bottom w:val="single" w:sz="4" w:space="0" w:color="auto"/>
              <w:right w:val="single" w:sz="6" w:space="0" w:color="auto"/>
            </w:tcBorders>
          </w:tcPr>
          <w:p w14:paraId="14C9CC45" w14:textId="77777777" w:rsidR="00D4734E" w:rsidRPr="006E4168" w:rsidRDefault="00D4734E" w:rsidP="00D4734E">
            <w:pPr>
              <w:widowControl/>
              <w:numPr>
                <w:ilvl w:val="12"/>
                <w:numId w:val="0"/>
              </w:numPr>
              <w:spacing w:before="0" w:line="0" w:lineRule="atLeast"/>
              <w:ind w:right="0"/>
              <w:rPr>
                <w:rFonts w:ascii="Liberation Serif" w:hAnsi="Liberation Serif" w:cs="Liberation Serif"/>
                <w:b w:val="0"/>
                <w:bCs w:val="0"/>
                <w:sz w:val="22"/>
                <w:szCs w:val="22"/>
              </w:rPr>
            </w:pPr>
            <w:r w:rsidRPr="006E4168">
              <w:rPr>
                <w:rFonts w:ascii="Liberation Serif" w:hAnsi="Liberation Serif" w:cs="Liberation Serif"/>
                <w:b w:val="0"/>
                <w:bCs w:val="0"/>
                <w:sz w:val="22"/>
                <w:szCs w:val="22"/>
              </w:rPr>
              <w:t>н/д</w:t>
            </w:r>
          </w:p>
        </w:tc>
        <w:tc>
          <w:tcPr>
            <w:tcW w:w="2163" w:type="dxa"/>
            <w:tcBorders>
              <w:top w:val="single" w:sz="6" w:space="0" w:color="auto"/>
              <w:left w:val="single" w:sz="6" w:space="0" w:color="auto"/>
              <w:bottom w:val="single" w:sz="4" w:space="0" w:color="auto"/>
              <w:right w:val="single" w:sz="6" w:space="0" w:color="auto"/>
            </w:tcBorders>
            <w:shd w:val="clear" w:color="auto" w:fill="auto"/>
          </w:tcPr>
          <w:p w14:paraId="1CAE26EB" w14:textId="77777777" w:rsidR="00D4734E" w:rsidRPr="006E4168" w:rsidRDefault="00D4734E" w:rsidP="00D4734E">
            <w:pPr>
              <w:widowControl/>
              <w:numPr>
                <w:ilvl w:val="12"/>
                <w:numId w:val="0"/>
              </w:numPr>
              <w:spacing w:before="0" w:line="0" w:lineRule="atLeast"/>
              <w:ind w:right="0"/>
              <w:rPr>
                <w:rFonts w:ascii="Liberation Serif" w:hAnsi="Liberation Serif" w:cs="Liberation Serif"/>
                <w:b w:val="0"/>
                <w:bCs w:val="0"/>
                <w:sz w:val="22"/>
                <w:szCs w:val="22"/>
              </w:rPr>
            </w:pPr>
            <w:r w:rsidRPr="006E4168">
              <w:rPr>
                <w:rFonts w:ascii="Liberation Serif" w:hAnsi="Liberation Serif" w:cs="Liberation Serif"/>
                <w:b w:val="0"/>
                <w:bCs w:val="0"/>
                <w:sz w:val="22"/>
                <w:szCs w:val="22"/>
              </w:rPr>
              <w:t>н/д</w:t>
            </w:r>
          </w:p>
        </w:tc>
      </w:tr>
      <w:tr w:rsidR="00D4734E" w:rsidRPr="006E4168" w14:paraId="1D39C6D5" w14:textId="77777777" w:rsidTr="00D4734E">
        <w:trPr>
          <w:trHeight w:val="190"/>
        </w:trPr>
        <w:tc>
          <w:tcPr>
            <w:tcW w:w="4245" w:type="dxa"/>
            <w:tcBorders>
              <w:top w:val="single" w:sz="4" w:space="0" w:color="auto"/>
              <w:left w:val="single" w:sz="6" w:space="0" w:color="auto"/>
              <w:bottom w:val="single" w:sz="4" w:space="0" w:color="auto"/>
              <w:right w:val="single" w:sz="6" w:space="0" w:color="auto"/>
            </w:tcBorders>
            <w:shd w:val="clear" w:color="auto" w:fill="auto"/>
          </w:tcPr>
          <w:p w14:paraId="0D1A8078" w14:textId="77777777" w:rsidR="00D4734E" w:rsidRPr="006E4168" w:rsidRDefault="00D4734E" w:rsidP="00D4734E">
            <w:pPr>
              <w:pStyle w:val="6"/>
              <w:keepNext w:val="0"/>
              <w:numPr>
                <w:ilvl w:val="12"/>
                <w:numId w:val="0"/>
              </w:numPr>
              <w:spacing w:line="0" w:lineRule="atLeast"/>
              <w:jc w:val="both"/>
              <w:rPr>
                <w:rFonts w:ascii="Liberation Serif" w:hAnsi="Liberation Serif" w:cs="Liberation Serif"/>
                <w:b/>
                <w:bCs/>
                <w:sz w:val="22"/>
                <w:szCs w:val="22"/>
              </w:rPr>
            </w:pPr>
            <w:r w:rsidRPr="006E4168">
              <w:rPr>
                <w:rFonts w:ascii="Liberation Serif" w:hAnsi="Liberation Serif" w:cs="Liberation Serif"/>
                <w:sz w:val="22"/>
                <w:szCs w:val="22"/>
              </w:rPr>
              <w:t>Оборот организаций, (млн. рублей), всего</w:t>
            </w:r>
          </w:p>
        </w:tc>
        <w:tc>
          <w:tcPr>
            <w:tcW w:w="2163" w:type="dxa"/>
            <w:tcBorders>
              <w:top w:val="single" w:sz="4" w:space="0" w:color="auto"/>
              <w:left w:val="single" w:sz="6" w:space="0" w:color="auto"/>
              <w:bottom w:val="single" w:sz="4" w:space="0" w:color="auto"/>
              <w:right w:val="single" w:sz="6" w:space="0" w:color="auto"/>
            </w:tcBorders>
          </w:tcPr>
          <w:p w14:paraId="4CBF2554" w14:textId="77777777" w:rsidR="00D4734E" w:rsidRPr="006E4168" w:rsidRDefault="00D4734E" w:rsidP="00D4734E">
            <w:pPr>
              <w:widowControl/>
              <w:numPr>
                <w:ilvl w:val="12"/>
                <w:numId w:val="0"/>
              </w:numPr>
              <w:spacing w:before="0" w:line="0" w:lineRule="atLeast"/>
              <w:ind w:right="0"/>
              <w:rPr>
                <w:rFonts w:ascii="Liberation Serif" w:hAnsi="Liberation Serif" w:cs="Liberation Serif"/>
                <w:b w:val="0"/>
                <w:bCs w:val="0"/>
                <w:sz w:val="22"/>
                <w:szCs w:val="22"/>
              </w:rPr>
            </w:pPr>
            <w:r w:rsidRPr="006E4168">
              <w:rPr>
                <w:rFonts w:ascii="Liberation Serif" w:hAnsi="Liberation Serif" w:cs="Liberation Serif"/>
                <w:b w:val="0"/>
                <w:bCs w:val="0"/>
                <w:sz w:val="22"/>
                <w:szCs w:val="22"/>
              </w:rPr>
              <w:t>н/д</w:t>
            </w:r>
          </w:p>
        </w:tc>
        <w:tc>
          <w:tcPr>
            <w:tcW w:w="2163" w:type="dxa"/>
            <w:tcBorders>
              <w:top w:val="single" w:sz="4" w:space="0" w:color="auto"/>
              <w:left w:val="single" w:sz="6" w:space="0" w:color="auto"/>
              <w:bottom w:val="single" w:sz="4" w:space="0" w:color="auto"/>
              <w:right w:val="single" w:sz="6" w:space="0" w:color="auto"/>
            </w:tcBorders>
          </w:tcPr>
          <w:p w14:paraId="5C07E806" w14:textId="77777777" w:rsidR="00D4734E" w:rsidRPr="006E4168" w:rsidRDefault="00D4734E" w:rsidP="00D4734E">
            <w:pPr>
              <w:widowControl/>
              <w:numPr>
                <w:ilvl w:val="12"/>
                <w:numId w:val="0"/>
              </w:numPr>
              <w:spacing w:before="0" w:line="0" w:lineRule="atLeast"/>
              <w:ind w:right="0"/>
              <w:rPr>
                <w:rFonts w:ascii="Liberation Serif" w:hAnsi="Liberation Serif" w:cs="Liberation Serif"/>
                <w:b w:val="0"/>
                <w:bCs w:val="0"/>
                <w:sz w:val="22"/>
                <w:szCs w:val="22"/>
              </w:rPr>
            </w:pPr>
            <w:r w:rsidRPr="006E4168">
              <w:rPr>
                <w:rFonts w:ascii="Liberation Serif" w:hAnsi="Liberation Serif" w:cs="Liberation Serif"/>
                <w:b w:val="0"/>
                <w:bCs w:val="0"/>
                <w:sz w:val="22"/>
                <w:szCs w:val="22"/>
              </w:rPr>
              <w:t>н/д</w:t>
            </w:r>
          </w:p>
        </w:tc>
        <w:tc>
          <w:tcPr>
            <w:tcW w:w="2163" w:type="dxa"/>
            <w:tcBorders>
              <w:top w:val="single" w:sz="4" w:space="0" w:color="auto"/>
              <w:left w:val="single" w:sz="6" w:space="0" w:color="auto"/>
              <w:bottom w:val="single" w:sz="4" w:space="0" w:color="auto"/>
              <w:right w:val="single" w:sz="6" w:space="0" w:color="auto"/>
            </w:tcBorders>
          </w:tcPr>
          <w:p w14:paraId="365D0639" w14:textId="77777777" w:rsidR="00D4734E" w:rsidRPr="006E4168" w:rsidRDefault="00D4734E" w:rsidP="00D4734E">
            <w:pPr>
              <w:widowControl/>
              <w:numPr>
                <w:ilvl w:val="12"/>
                <w:numId w:val="0"/>
              </w:numPr>
              <w:spacing w:before="0" w:line="0" w:lineRule="atLeast"/>
              <w:ind w:right="0"/>
              <w:rPr>
                <w:rFonts w:ascii="Liberation Serif" w:hAnsi="Liberation Serif" w:cs="Liberation Serif"/>
                <w:b w:val="0"/>
                <w:bCs w:val="0"/>
                <w:sz w:val="22"/>
                <w:szCs w:val="22"/>
              </w:rPr>
            </w:pPr>
            <w:r w:rsidRPr="006E4168">
              <w:rPr>
                <w:rFonts w:ascii="Liberation Serif" w:hAnsi="Liberation Serif" w:cs="Liberation Serif"/>
                <w:b w:val="0"/>
                <w:bCs w:val="0"/>
                <w:sz w:val="22"/>
                <w:szCs w:val="22"/>
              </w:rPr>
              <w:t>н/д</w:t>
            </w:r>
          </w:p>
        </w:tc>
        <w:tc>
          <w:tcPr>
            <w:tcW w:w="2163" w:type="dxa"/>
            <w:tcBorders>
              <w:top w:val="single" w:sz="4" w:space="0" w:color="auto"/>
              <w:left w:val="single" w:sz="6" w:space="0" w:color="auto"/>
              <w:bottom w:val="single" w:sz="4" w:space="0" w:color="auto"/>
              <w:right w:val="single" w:sz="6" w:space="0" w:color="auto"/>
            </w:tcBorders>
          </w:tcPr>
          <w:p w14:paraId="29C47C98" w14:textId="77777777" w:rsidR="00D4734E" w:rsidRPr="006E4168" w:rsidRDefault="00D4734E" w:rsidP="00D4734E">
            <w:pPr>
              <w:widowControl/>
              <w:numPr>
                <w:ilvl w:val="12"/>
                <w:numId w:val="0"/>
              </w:numPr>
              <w:spacing w:before="0" w:line="0" w:lineRule="atLeast"/>
              <w:ind w:right="0"/>
              <w:rPr>
                <w:rFonts w:ascii="Liberation Serif" w:hAnsi="Liberation Serif" w:cs="Liberation Serif"/>
                <w:b w:val="0"/>
                <w:bCs w:val="0"/>
                <w:sz w:val="22"/>
                <w:szCs w:val="22"/>
              </w:rPr>
            </w:pPr>
            <w:r w:rsidRPr="006E4168">
              <w:rPr>
                <w:rFonts w:ascii="Liberation Serif" w:hAnsi="Liberation Serif" w:cs="Liberation Serif"/>
                <w:b w:val="0"/>
                <w:bCs w:val="0"/>
                <w:sz w:val="22"/>
                <w:szCs w:val="22"/>
              </w:rPr>
              <w:t>н/д</w:t>
            </w:r>
          </w:p>
        </w:tc>
        <w:tc>
          <w:tcPr>
            <w:tcW w:w="2163" w:type="dxa"/>
            <w:tcBorders>
              <w:top w:val="single" w:sz="4" w:space="0" w:color="auto"/>
              <w:left w:val="single" w:sz="6" w:space="0" w:color="auto"/>
              <w:bottom w:val="single" w:sz="4" w:space="0" w:color="auto"/>
              <w:right w:val="single" w:sz="6" w:space="0" w:color="auto"/>
            </w:tcBorders>
            <w:shd w:val="clear" w:color="auto" w:fill="auto"/>
          </w:tcPr>
          <w:p w14:paraId="71EC9C6C" w14:textId="77777777" w:rsidR="00D4734E" w:rsidRPr="006E4168" w:rsidRDefault="00D4734E" w:rsidP="00D4734E">
            <w:pPr>
              <w:widowControl/>
              <w:numPr>
                <w:ilvl w:val="12"/>
                <w:numId w:val="0"/>
              </w:numPr>
              <w:spacing w:before="0" w:line="0" w:lineRule="atLeast"/>
              <w:ind w:right="0"/>
              <w:rPr>
                <w:rFonts w:ascii="Liberation Serif" w:hAnsi="Liberation Serif" w:cs="Liberation Serif"/>
                <w:b w:val="0"/>
                <w:bCs w:val="0"/>
                <w:sz w:val="22"/>
                <w:szCs w:val="22"/>
              </w:rPr>
            </w:pPr>
            <w:r w:rsidRPr="006E4168">
              <w:rPr>
                <w:rFonts w:ascii="Liberation Serif" w:hAnsi="Liberation Serif" w:cs="Liberation Serif"/>
                <w:b w:val="0"/>
                <w:bCs w:val="0"/>
                <w:sz w:val="22"/>
                <w:szCs w:val="22"/>
              </w:rPr>
              <w:t>н/д</w:t>
            </w:r>
          </w:p>
        </w:tc>
      </w:tr>
      <w:tr w:rsidR="00D4734E" w:rsidRPr="006E4168" w14:paraId="23DC4BF2" w14:textId="77777777" w:rsidTr="00D4734E">
        <w:trPr>
          <w:trHeight w:val="240"/>
        </w:trPr>
        <w:tc>
          <w:tcPr>
            <w:tcW w:w="4245" w:type="dxa"/>
            <w:tcBorders>
              <w:top w:val="single" w:sz="4" w:space="0" w:color="auto"/>
              <w:left w:val="single" w:sz="6" w:space="0" w:color="auto"/>
              <w:bottom w:val="single" w:sz="4" w:space="0" w:color="auto"/>
              <w:right w:val="single" w:sz="6" w:space="0" w:color="auto"/>
            </w:tcBorders>
            <w:shd w:val="clear" w:color="auto" w:fill="auto"/>
          </w:tcPr>
          <w:p w14:paraId="4C8DACEC" w14:textId="77777777" w:rsidR="00D4734E" w:rsidRPr="006E4168" w:rsidRDefault="00D4734E" w:rsidP="00D4734E">
            <w:pPr>
              <w:pStyle w:val="6"/>
              <w:spacing w:line="0" w:lineRule="atLeast"/>
              <w:jc w:val="both"/>
              <w:rPr>
                <w:rFonts w:ascii="Liberation Serif" w:hAnsi="Liberation Serif" w:cs="Liberation Serif"/>
                <w:sz w:val="22"/>
                <w:szCs w:val="22"/>
              </w:rPr>
            </w:pPr>
            <w:r w:rsidRPr="006E4168">
              <w:rPr>
                <w:rFonts w:ascii="Liberation Serif" w:hAnsi="Liberation Serif" w:cs="Liberation Serif"/>
                <w:sz w:val="22"/>
                <w:szCs w:val="22"/>
              </w:rPr>
              <w:t xml:space="preserve">Темпы роста (снижения) оборота (к предыдущему году), % </w:t>
            </w:r>
          </w:p>
        </w:tc>
        <w:tc>
          <w:tcPr>
            <w:tcW w:w="2163" w:type="dxa"/>
            <w:tcBorders>
              <w:top w:val="single" w:sz="4" w:space="0" w:color="auto"/>
              <w:left w:val="single" w:sz="6" w:space="0" w:color="auto"/>
              <w:bottom w:val="single" w:sz="4" w:space="0" w:color="auto"/>
              <w:right w:val="single" w:sz="6" w:space="0" w:color="auto"/>
            </w:tcBorders>
          </w:tcPr>
          <w:p w14:paraId="722FC7E0" w14:textId="77777777" w:rsidR="00D4734E" w:rsidRPr="006E4168" w:rsidRDefault="00D4734E" w:rsidP="00D4734E">
            <w:pPr>
              <w:widowControl/>
              <w:numPr>
                <w:ilvl w:val="12"/>
                <w:numId w:val="0"/>
              </w:numPr>
              <w:spacing w:before="0" w:line="0" w:lineRule="atLeast"/>
              <w:ind w:right="0"/>
              <w:rPr>
                <w:rFonts w:ascii="Liberation Serif" w:hAnsi="Liberation Serif" w:cs="Liberation Serif"/>
                <w:b w:val="0"/>
                <w:bCs w:val="0"/>
                <w:sz w:val="22"/>
                <w:szCs w:val="22"/>
              </w:rPr>
            </w:pPr>
            <w:r w:rsidRPr="006E4168">
              <w:rPr>
                <w:rFonts w:ascii="Liberation Serif" w:hAnsi="Liberation Serif" w:cs="Liberation Serif"/>
                <w:b w:val="0"/>
                <w:bCs w:val="0"/>
                <w:sz w:val="22"/>
                <w:szCs w:val="22"/>
              </w:rPr>
              <w:t>100,1</w:t>
            </w:r>
          </w:p>
        </w:tc>
        <w:tc>
          <w:tcPr>
            <w:tcW w:w="2163" w:type="dxa"/>
            <w:tcBorders>
              <w:top w:val="single" w:sz="4" w:space="0" w:color="auto"/>
              <w:left w:val="single" w:sz="6" w:space="0" w:color="auto"/>
              <w:bottom w:val="single" w:sz="4" w:space="0" w:color="auto"/>
              <w:right w:val="single" w:sz="6" w:space="0" w:color="auto"/>
            </w:tcBorders>
          </w:tcPr>
          <w:p w14:paraId="2E13DD07" w14:textId="77777777" w:rsidR="00D4734E" w:rsidRPr="006E4168" w:rsidRDefault="00D4734E" w:rsidP="00D4734E">
            <w:pPr>
              <w:widowControl/>
              <w:numPr>
                <w:ilvl w:val="12"/>
                <w:numId w:val="0"/>
              </w:numPr>
              <w:spacing w:before="0" w:line="0" w:lineRule="atLeast"/>
              <w:ind w:right="0"/>
              <w:rPr>
                <w:rFonts w:ascii="Liberation Serif" w:hAnsi="Liberation Serif" w:cs="Liberation Serif"/>
                <w:b w:val="0"/>
                <w:bCs w:val="0"/>
                <w:sz w:val="22"/>
                <w:szCs w:val="22"/>
              </w:rPr>
            </w:pPr>
            <w:r w:rsidRPr="006E4168">
              <w:rPr>
                <w:rFonts w:ascii="Liberation Serif" w:hAnsi="Liberation Serif" w:cs="Liberation Serif"/>
                <w:b w:val="0"/>
                <w:bCs w:val="0"/>
                <w:sz w:val="22"/>
                <w:szCs w:val="22"/>
              </w:rPr>
              <w:t>143,4</w:t>
            </w:r>
          </w:p>
        </w:tc>
        <w:tc>
          <w:tcPr>
            <w:tcW w:w="2163" w:type="dxa"/>
            <w:tcBorders>
              <w:top w:val="single" w:sz="4" w:space="0" w:color="auto"/>
              <w:left w:val="single" w:sz="6" w:space="0" w:color="auto"/>
              <w:bottom w:val="single" w:sz="4" w:space="0" w:color="auto"/>
              <w:right w:val="single" w:sz="6" w:space="0" w:color="auto"/>
            </w:tcBorders>
          </w:tcPr>
          <w:p w14:paraId="4B132ABC" w14:textId="77777777" w:rsidR="00D4734E" w:rsidRPr="006E4168" w:rsidRDefault="00D4734E" w:rsidP="00D4734E">
            <w:pPr>
              <w:widowControl/>
              <w:numPr>
                <w:ilvl w:val="12"/>
                <w:numId w:val="0"/>
              </w:numPr>
              <w:spacing w:before="0" w:line="0" w:lineRule="atLeast"/>
              <w:ind w:right="0"/>
              <w:rPr>
                <w:rFonts w:ascii="Liberation Serif" w:hAnsi="Liberation Serif" w:cs="Liberation Serif"/>
                <w:b w:val="0"/>
                <w:bCs w:val="0"/>
                <w:sz w:val="22"/>
                <w:szCs w:val="22"/>
              </w:rPr>
            </w:pPr>
            <w:r w:rsidRPr="006E4168">
              <w:rPr>
                <w:rFonts w:ascii="Liberation Serif" w:hAnsi="Liberation Serif" w:cs="Liberation Serif"/>
                <w:b w:val="0"/>
                <w:bCs w:val="0"/>
                <w:sz w:val="22"/>
                <w:szCs w:val="22"/>
              </w:rPr>
              <w:t>112,6</w:t>
            </w:r>
          </w:p>
        </w:tc>
        <w:tc>
          <w:tcPr>
            <w:tcW w:w="2163" w:type="dxa"/>
            <w:tcBorders>
              <w:top w:val="single" w:sz="4" w:space="0" w:color="auto"/>
              <w:left w:val="single" w:sz="6" w:space="0" w:color="auto"/>
              <w:bottom w:val="single" w:sz="4" w:space="0" w:color="auto"/>
              <w:right w:val="single" w:sz="6" w:space="0" w:color="auto"/>
            </w:tcBorders>
          </w:tcPr>
          <w:p w14:paraId="395B5C4B" w14:textId="77777777" w:rsidR="00D4734E" w:rsidRPr="006E4168" w:rsidRDefault="00D4734E" w:rsidP="00D4734E">
            <w:pPr>
              <w:widowControl/>
              <w:numPr>
                <w:ilvl w:val="12"/>
                <w:numId w:val="0"/>
              </w:numPr>
              <w:spacing w:before="0" w:line="0" w:lineRule="atLeast"/>
              <w:ind w:right="0"/>
              <w:rPr>
                <w:rFonts w:ascii="Liberation Serif" w:hAnsi="Liberation Serif" w:cs="Liberation Serif"/>
                <w:b w:val="0"/>
                <w:bCs w:val="0"/>
                <w:sz w:val="22"/>
                <w:szCs w:val="22"/>
              </w:rPr>
            </w:pPr>
            <w:r w:rsidRPr="006E4168">
              <w:rPr>
                <w:rFonts w:ascii="Liberation Serif" w:hAnsi="Liberation Serif" w:cs="Liberation Serif"/>
                <w:b w:val="0"/>
                <w:bCs w:val="0"/>
                <w:sz w:val="22"/>
                <w:szCs w:val="22"/>
              </w:rPr>
              <w:t>↑120,3</w:t>
            </w:r>
          </w:p>
        </w:tc>
        <w:tc>
          <w:tcPr>
            <w:tcW w:w="2163" w:type="dxa"/>
            <w:tcBorders>
              <w:top w:val="single" w:sz="4" w:space="0" w:color="auto"/>
              <w:left w:val="single" w:sz="6" w:space="0" w:color="auto"/>
              <w:bottom w:val="single" w:sz="4" w:space="0" w:color="auto"/>
              <w:right w:val="single" w:sz="6" w:space="0" w:color="auto"/>
            </w:tcBorders>
            <w:shd w:val="clear" w:color="auto" w:fill="auto"/>
          </w:tcPr>
          <w:p w14:paraId="00F0759A" w14:textId="77777777" w:rsidR="00D4734E" w:rsidRPr="006E4168" w:rsidRDefault="00D4734E" w:rsidP="00D4734E">
            <w:pPr>
              <w:widowControl/>
              <w:numPr>
                <w:ilvl w:val="12"/>
                <w:numId w:val="0"/>
              </w:numPr>
              <w:spacing w:before="0" w:line="0" w:lineRule="atLeast"/>
              <w:ind w:right="0"/>
              <w:rPr>
                <w:rFonts w:ascii="Liberation Serif" w:hAnsi="Liberation Serif" w:cs="Liberation Serif"/>
                <w:b w:val="0"/>
                <w:bCs w:val="0"/>
                <w:sz w:val="22"/>
                <w:szCs w:val="22"/>
              </w:rPr>
            </w:pPr>
            <w:r>
              <w:rPr>
                <w:rFonts w:ascii="Liberation Serif" w:hAnsi="Liberation Serif" w:cs="Liberation Serif"/>
                <w:b w:val="0"/>
                <w:bCs w:val="0"/>
                <w:sz w:val="22"/>
                <w:szCs w:val="22"/>
              </w:rPr>
              <w:t>70</w:t>
            </w:r>
          </w:p>
        </w:tc>
      </w:tr>
      <w:tr w:rsidR="00D4734E" w:rsidRPr="006E4168" w14:paraId="33ADE08A" w14:textId="77777777" w:rsidTr="00D4734E">
        <w:trPr>
          <w:trHeight w:val="240"/>
        </w:trPr>
        <w:tc>
          <w:tcPr>
            <w:tcW w:w="4245" w:type="dxa"/>
            <w:tcBorders>
              <w:top w:val="single" w:sz="4" w:space="0" w:color="auto"/>
              <w:left w:val="single" w:sz="6" w:space="0" w:color="auto"/>
              <w:bottom w:val="single" w:sz="4" w:space="0" w:color="auto"/>
              <w:right w:val="single" w:sz="6" w:space="0" w:color="auto"/>
            </w:tcBorders>
          </w:tcPr>
          <w:p w14:paraId="555A42D4" w14:textId="77777777" w:rsidR="00D4734E" w:rsidRPr="006E4168" w:rsidRDefault="00D4734E" w:rsidP="00D4734E">
            <w:pPr>
              <w:pStyle w:val="6"/>
              <w:keepNext w:val="0"/>
              <w:numPr>
                <w:ilvl w:val="12"/>
                <w:numId w:val="0"/>
              </w:numPr>
              <w:spacing w:line="0" w:lineRule="atLeast"/>
              <w:jc w:val="both"/>
              <w:rPr>
                <w:rFonts w:ascii="Liberation Serif" w:hAnsi="Liberation Serif" w:cs="Liberation Serif"/>
                <w:sz w:val="22"/>
                <w:szCs w:val="22"/>
              </w:rPr>
            </w:pPr>
            <w:r w:rsidRPr="006E4168">
              <w:rPr>
                <w:rFonts w:ascii="Liberation Serif" w:hAnsi="Liberation Serif" w:cs="Liberation Serif"/>
                <w:sz w:val="22"/>
                <w:szCs w:val="22"/>
              </w:rPr>
              <w:t>Основные виды выпускаемой продукции (в соответствующих единицах измерения)</w:t>
            </w:r>
          </w:p>
        </w:tc>
        <w:tc>
          <w:tcPr>
            <w:tcW w:w="2163" w:type="dxa"/>
            <w:tcBorders>
              <w:top w:val="single" w:sz="4" w:space="0" w:color="auto"/>
              <w:left w:val="single" w:sz="6" w:space="0" w:color="auto"/>
              <w:bottom w:val="single" w:sz="4" w:space="0" w:color="auto"/>
              <w:right w:val="single" w:sz="6" w:space="0" w:color="auto"/>
            </w:tcBorders>
          </w:tcPr>
          <w:p w14:paraId="02C2A20A" w14:textId="77777777" w:rsidR="00D4734E" w:rsidRPr="006E4168" w:rsidRDefault="00D4734E" w:rsidP="00D4734E">
            <w:pPr>
              <w:widowControl/>
              <w:numPr>
                <w:ilvl w:val="12"/>
                <w:numId w:val="0"/>
              </w:numPr>
              <w:spacing w:before="0" w:line="0" w:lineRule="atLeast"/>
              <w:ind w:right="0"/>
              <w:jc w:val="both"/>
              <w:rPr>
                <w:rFonts w:ascii="Liberation Serif" w:hAnsi="Liberation Serif" w:cs="Liberation Serif"/>
                <w:b w:val="0"/>
                <w:bCs w:val="0"/>
                <w:sz w:val="22"/>
                <w:szCs w:val="22"/>
              </w:rPr>
            </w:pPr>
            <w:r w:rsidRPr="006E4168">
              <w:rPr>
                <w:rFonts w:ascii="Liberation Serif" w:hAnsi="Liberation Serif" w:cs="Liberation Serif"/>
                <w:b w:val="0"/>
                <w:bCs w:val="0"/>
                <w:sz w:val="22"/>
                <w:szCs w:val="22"/>
              </w:rPr>
              <w:t>Торф (куб. м), щебень (тыс. куб. м.)</w:t>
            </w:r>
          </w:p>
        </w:tc>
        <w:tc>
          <w:tcPr>
            <w:tcW w:w="2163" w:type="dxa"/>
            <w:tcBorders>
              <w:top w:val="single" w:sz="4" w:space="0" w:color="auto"/>
              <w:left w:val="single" w:sz="6" w:space="0" w:color="auto"/>
              <w:bottom w:val="single" w:sz="4" w:space="0" w:color="auto"/>
              <w:right w:val="single" w:sz="6" w:space="0" w:color="auto"/>
            </w:tcBorders>
          </w:tcPr>
          <w:p w14:paraId="7FCEFB59" w14:textId="77777777" w:rsidR="00D4734E" w:rsidRPr="006E4168" w:rsidRDefault="00D4734E" w:rsidP="00D4734E">
            <w:pPr>
              <w:widowControl/>
              <w:numPr>
                <w:ilvl w:val="12"/>
                <w:numId w:val="0"/>
              </w:numPr>
              <w:spacing w:before="0" w:line="0" w:lineRule="atLeast"/>
              <w:ind w:right="0"/>
              <w:jc w:val="both"/>
              <w:rPr>
                <w:rFonts w:ascii="Liberation Serif" w:hAnsi="Liberation Serif" w:cs="Liberation Serif"/>
                <w:b w:val="0"/>
                <w:bCs w:val="0"/>
                <w:sz w:val="22"/>
                <w:szCs w:val="22"/>
              </w:rPr>
            </w:pPr>
            <w:r w:rsidRPr="006E4168">
              <w:rPr>
                <w:rFonts w:ascii="Liberation Serif" w:hAnsi="Liberation Serif" w:cs="Liberation Serif"/>
                <w:b w:val="0"/>
                <w:bCs w:val="0"/>
                <w:sz w:val="22"/>
                <w:szCs w:val="22"/>
              </w:rPr>
              <w:t>Торф (куб. м), щебень (тыс. куб. м.)</w:t>
            </w:r>
          </w:p>
        </w:tc>
        <w:tc>
          <w:tcPr>
            <w:tcW w:w="2163" w:type="dxa"/>
            <w:tcBorders>
              <w:top w:val="single" w:sz="4" w:space="0" w:color="auto"/>
              <w:left w:val="single" w:sz="6" w:space="0" w:color="auto"/>
              <w:bottom w:val="single" w:sz="4" w:space="0" w:color="auto"/>
              <w:right w:val="single" w:sz="6" w:space="0" w:color="auto"/>
            </w:tcBorders>
          </w:tcPr>
          <w:p w14:paraId="428D7B7F" w14:textId="77777777" w:rsidR="00D4734E" w:rsidRPr="006E4168" w:rsidRDefault="00D4734E" w:rsidP="00D4734E">
            <w:pPr>
              <w:widowControl/>
              <w:numPr>
                <w:ilvl w:val="12"/>
                <w:numId w:val="0"/>
              </w:numPr>
              <w:spacing w:before="0" w:line="0" w:lineRule="atLeast"/>
              <w:ind w:right="0"/>
              <w:jc w:val="both"/>
              <w:rPr>
                <w:rFonts w:ascii="Liberation Serif" w:hAnsi="Liberation Serif" w:cs="Liberation Serif"/>
                <w:b w:val="0"/>
                <w:bCs w:val="0"/>
                <w:sz w:val="22"/>
                <w:szCs w:val="22"/>
              </w:rPr>
            </w:pPr>
            <w:r w:rsidRPr="006E4168">
              <w:rPr>
                <w:rFonts w:ascii="Liberation Serif" w:hAnsi="Liberation Serif" w:cs="Liberation Serif"/>
                <w:b w:val="0"/>
                <w:bCs w:val="0"/>
                <w:sz w:val="22"/>
                <w:szCs w:val="22"/>
              </w:rPr>
              <w:t>Торф (куб.м) щебень (тыс. куб. м)</w:t>
            </w:r>
          </w:p>
        </w:tc>
        <w:tc>
          <w:tcPr>
            <w:tcW w:w="2163" w:type="dxa"/>
            <w:tcBorders>
              <w:top w:val="single" w:sz="4" w:space="0" w:color="auto"/>
              <w:left w:val="single" w:sz="6" w:space="0" w:color="auto"/>
              <w:bottom w:val="single" w:sz="4" w:space="0" w:color="auto"/>
              <w:right w:val="single" w:sz="6" w:space="0" w:color="auto"/>
            </w:tcBorders>
          </w:tcPr>
          <w:p w14:paraId="48C792C6" w14:textId="77777777" w:rsidR="00D4734E" w:rsidRPr="006E4168" w:rsidRDefault="00D4734E" w:rsidP="00D4734E">
            <w:pPr>
              <w:widowControl/>
              <w:numPr>
                <w:ilvl w:val="12"/>
                <w:numId w:val="0"/>
              </w:numPr>
              <w:spacing w:before="0" w:line="0" w:lineRule="atLeast"/>
              <w:ind w:right="0"/>
              <w:jc w:val="both"/>
              <w:rPr>
                <w:rFonts w:ascii="Liberation Serif" w:hAnsi="Liberation Serif" w:cs="Liberation Serif"/>
                <w:b w:val="0"/>
                <w:bCs w:val="0"/>
                <w:sz w:val="22"/>
                <w:szCs w:val="22"/>
              </w:rPr>
            </w:pPr>
            <w:r w:rsidRPr="006E4168">
              <w:rPr>
                <w:rFonts w:ascii="Liberation Serif" w:hAnsi="Liberation Serif" w:cs="Liberation Serif"/>
                <w:b w:val="0"/>
                <w:bCs w:val="0"/>
                <w:sz w:val="22"/>
                <w:szCs w:val="22"/>
              </w:rPr>
              <w:t>Торф (куб.м) щебень (тыс. куб. м)</w:t>
            </w:r>
          </w:p>
        </w:tc>
        <w:tc>
          <w:tcPr>
            <w:tcW w:w="2163" w:type="dxa"/>
            <w:tcBorders>
              <w:top w:val="single" w:sz="4" w:space="0" w:color="auto"/>
              <w:left w:val="single" w:sz="6" w:space="0" w:color="auto"/>
              <w:bottom w:val="single" w:sz="4" w:space="0" w:color="auto"/>
              <w:right w:val="single" w:sz="6" w:space="0" w:color="auto"/>
            </w:tcBorders>
          </w:tcPr>
          <w:p w14:paraId="2B569564" w14:textId="77777777" w:rsidR="00D4734E" w:rsidRPr="006E4168" w:rsidRDefault="00D4734E" w:rsidP="00D4734E">
            <w:pPr>
              <w:widowControl/>
              <w:numPr>
                <w:ilvl w:val="12"/>
                <w:numId w:val="0"/>
              </w:numPr>
              <w:spacing w:before="0" w:line="0" w:lineRule="atLeast"/>
              <w:ind w:right="0"/>
              <w:jc w:val="both"/>
              <w:rPr>
                <w:rFonts w:ascii="Liberation Serif" w:hAnsi="Liberation Serif" w:cs="Liberation Serif"/>
                <w:b w:val="0"/>
                <w:bCs w:val="0"/>
                <w:sz w:val="22"/>
                <w:szCs w:val="22"/>
              </w:rPr>
            </w:pPr>
            <w:r w:rsidRPr="006E4168">
              <w:rPr>
                <w:rFonts w:ascii="Liberation Serif" w:hAnsi="Liberation Serif" w:cs="Liberation Serif"/>
                <w:b w:val="0"/>
                <w:bCs w:val="0"/>
                <w:sz w:val="22"/>
                <w:szCs w:val="22"/>
              </w:rPr>
              <w:t>Торф (куб.м) щебень (тыс. куб. м)</w:t>
            </w:r>
          </w:p>
        </w:tc>
      </w:tr>
      <w:tr w:rsidR="00D4734E" w:rsidRPr="006E4168" w14:paraId="70EEC220" w14:textId="77777777" w:rsidTr="00D4734E">
        <w:trPr>
          <w:trHeight w:val="240"/>
        </w:trPr>
        <w:tc>
          <w:tcPr>
            <w:tcW w:w="4245" w:type="dxa"/>
            <w:tcBorders>
              <w:top w:val="single" w:sz="4" w:space="0" w:color="auto"/>
              <w:left w:val="single" w:sz="6" w:space="0" w:color="auto"/>
              <w:bottom w:val="single" w:sz="4" w:space="0" w:color="auto"/>
              <w:right w:val="single" w:sz="6" w:space="0" w:color="auto"/>
            </w:tcBorders>
          </w:tcPr>
          <w:p w14:paraId="308BE55A" w14:textId="77777777" w:rsidR="00D4734E" w:rsidRPr="006E4168" w:rsidRDefault="00D4734E" w:rsidP="00D4734E">
            <w:pPr>
              <w:pStyle w:val="6"/>
              <w:keepNext w:val="0"/>
              <w:numPr>
                <w:ilvl w:val="12"/>
                <w:numId w:val="0"/>
              </w:numPr>
              <w:spacing w:line="0" w:lineRule="atLeast"/>
              <w:jc w:val="both"/>
              <w:rPr>
                <w:rFonts w:ascii="Liberation Serif" w:hAnsi="Liberation Serif" w:cs="Liberation Serif"/>
                <w:sz w:val="22"/>
                <w:szCs w:val="22"/>
              </w:rPr>
            </w:pPr>
            <w:r w:rsidRPr="006E4168">
              <w:rPr>
                <w:rFonts w:ascii="Liberation Serif" w:hAnsi="Liberation Serif" w:cs="Liberation Serif"/>
                <w:sz w:val="22"/>
                <w:szCs w:val="22"/>
              </w:rPr>
              <w:t xml:space="preserve">Среднесписочная численность работников (тыс. чел.) </w:t>
            </w:r>
          </w:p>
        </w:tc>
        <w:tc>
          <w:tcPr>
            <w:tcW w:w="2163" w:type="dxa"/>
            <w:tcBorders>
              <w:top w:val="single" w:sz="4" w:space="0" w:color="auto"/>
              <w:left w:val="single" w:sz="6" w:space="0" w:color="auto"/>
              <w:bottom w:val="single" w:sz="4" w:space="0" w:color="auto"/>
              <w:right w:val="single" w:sz="6" w:space="0" w:color="auto"/>
            </w:tcBorders>
          </w:tcPr>
          <w:p w14:paraId="01EA71A9" w14:textId="77777777" w:rsidR="00D4734E" w:rsidRPr="006E4168" w:rsidRDefault="00D4734E" w:rsidP="00D4734E">
            <w:pPr>
              <w:widowControl/>
              <w:numPr>
                <w:ilvl w:val="12"/>
                <w:numId w:val="0"/>
              </w:numPr>
              <w:spacing w:before="0" w:line="0" w:lineRule="atLeast"/>
              <w:ind w:right="0"/>
              <w:rPr>
                <w:rFonts w:ascii="Liberation Serif" w:hAnsi="Liberation Serif" w:cs="Liberation Serif"/>
                <w:b w:val="0"/>
                <w:bCs w:val="0"/>
                <w:sz w:val="22"/>
                <w:szCs w:val="22"/>
              </w:rPr>
            </w:pPr>
            <w:r w:rsidRPr="006E4168">
              <w:rPr>
                <w:rFonts w:ascii="Liberation Serif" w:hAnsi="Liberation Serif" w:cs="Liberation Serif"/>
                <w:b w:val="0"/>
                <w:bCs w:val="0"/>
                <w:sz w:val="22"/>
                <w:szCs w:val="22"/>
              </w:rPr>
              <w:t>н/д</w:t>
            </w:r>
          </w:p>
        </w:tc>
        <w:tc>
          <w:tcPr>
            <w:tcW w:w="2163" w:type="dxa"/>
            <w:tcBorders>
              <w:top w:val="single" w:sz="4" w:space="0" w:color="auto"/>
              <w:left w:val="single" w:sz="6" w:space="0" w:color="auto"/>
              <w:bottom w:val="single" w:sz="4" w:space="0" w:color="auto"/>
              <w:right w:val="single" w:sz="6" w:space="0" w:color="auto"/>
            </w:tcBorders>
          </w:tcPr>
          <w:p w14:paraId="1A170A35" w14:textId="77777777" w:rsidR="00D4734E" w:rsidRPr="006E4168" w:rsidRDefault="00D4734E" w:rsidP="00D4734E">
            <w:pPr>
              <w:widowControl/>
              <w:numPr>
                <w:ilvl w:val="12"/>
                <w:numId w:val="0"/>
              </w:numPr>
              <w:spacing w:before="0" w:line="0" w:lineRule="atLeast"/>
              <w:ind w:right="0"/>
              <w:rPr>
                <w:rFonts w:ascii="Liberation Serif" w:hAnsi="Liberation Serif" w:cs="Liberation Serif"/>
                <w:b w:val="0"/>
                <w:bCs w:val="0"/>
                <w:sz w:val="22"/>
                <w:szCs w:val="22"/>
              </w:rPr>
            </w:pPr>
            <w:r w:rsidRPr="006E4168">
              <w:rPr>
                <w:rFonts w:ascii="Liberation Serif" w:hAnsi="Liberation Serif" w:cs="Liberation Serif"/>
                <w:b w:val="0"/>
                <w:bCs w:val="0"/>
                <w:sz w:val="22"/>
                <w:szCs w:val="22"/>
              </w:rPr>
              <w:t>н/д</w:t>
            </w:r>
          </w:p>
        </w:tc>
        <w:tc>
          <w:tcPr>
            <w:tcW w:w="2163" w:type="dxa"/>
            <w:tcBorders>
              <w:top w:val="single" w:sz="4" w:space="0" w:color="auto"/>
              <w:left w:val="single" w:sz="6" w:space="0" w:color="auto"/>
              <w:bottom w:val="single" w:sz="4" w:space="0" w:color="auto"/>
              <w:right w:val="single" w:sz="6" w:space="0" w:color="auto"/>
            </w:tcBorders>
          </w:tcPr>
          <w:p w14:paraId="00EF5460" w14:textId="77777777" w:rsidR="00D4734E" w:rsidRPr="006E4168" w:rsidRDefault="00D4734E" w:rsidP="00D4734E">
            <w:pPr>
              <w:widowControl/>
              <w:numPr>
                <w:ilvl w:val="12"/>
                <w:numId w:val="0"/>
              </w:numPr>
              <w:spacing w:before="0" w:line="0" w:lineRule="atLeast"/>
              <w:ind w:right="0"/>
              <w:rPr>
                <w:rFonts w:ascii="Liberation Serif" w:hAnsi="Liberation Serif" w:cs="Liberation Serif"/>
                <w:b w:val="0"/>
                <w:bCs w:val="0"/>
                <w:sz w:val="22"/>
                <w:szCs w:val="22"/>
              </w:rPr>
            </w:pPr>
            <w:r w:rsidRPr="006E4168">
              <w:rPr>
                <w:rFonts w:ascii="Liberation Serif" w:hAnsi="Liberation Serif" w:cs="Liberation Serif"/>
                <w:b w:val="0"/>
                <w:bCs w:val="0"/>
                <w:sz w:val="22"/>
                <w:szCs w:val="22"/>
              </w:rPr>
              <w:t>н/д</w:t>
            </w:r>
          </w:p>
        </w:tc>
        <w:tc>
          <w:tcPr>
            <w:tcW w:w="2163" w:type="dxa"/>
            <w:tcBorders>
              <w:top w:val="single" w:sz="4" w:space="0" w:color="auto"/>
              <w:left w:val="single" w:sz="6" w:space="0" w:color="auto"/>
              <w:bottom w:val="single" w:sz="4" w:space="0" w:color="auto"/>
              <w:right w:val="single" w:sz="6" w:space="0" w:color="auto"/>
            </w:tcBorders>
          </w:tcPr>
          <w:p w14:paraId="78848511" w14:textId="77777777" w:rsidR="00D4734E" w:rsidRPr="006E4168" w:rsidRDefault="00D4734E" w:rsidP="00D4734E">
            <w:pPr>
              <w:widowControl/>
              <w:numPr>
                <w:ilvl w:val="12"/>
                <w:numId w:val="0"/>
              </w:numPr>
              <w:spacing w:before="0" w:line="0" w:lineRule="atLeast"/>
              <w:ind w:right="0"/>
              <w:rPr>
                <w:rFonts w:ascii="Liberation Serif" w:hAnsi="Liberation Serif" w:cs="Liberation Serif"/>
                <w:b w:val="0"/>
                <w:bCs w:val="0"/>
                <w:sz w:val="22"/>
                <w:szCs w:val="22"/>
              </w:rPr>
            </w:pPr>
            <w:r w:rsidRPr="006E4168">
              <w:rPr>
                <w:rFonts w:ascii="Liberation Serif" w:hAnsi="Liberation Serif" w:cs="Liberation Serif"/>
                <w:b w:val="0"/>
                <w:bCs w:val="0"/>
                <w:sz w:val="22"/>
                <w:szCs w:val="22"/>
              </w:rPr>
              <w:t>н/д</w:t>
            </w:r>
          </w:p>
        </w:tc>
        <w:tc>
          <w:tcPr>
            <w:tcW w:w="2163" w:type="dxa"/>
            <w:tcBorders>
              <w:top w:val="single" w:sz="4" w:space="0" w:color="auto"/>
              <w:left w:val="single" w:sz="6" w:space="0" w:color="auto"/>
              <w:bottom w:val="single" w:sz="4" w:space="0" w:color="auto"/>
              <w:right w:val="single" w:sz="6" w:space="0" w:color="auto"/>
            </w:tcBorders>
          </w:tcPr>
          <w:p w14:paraId="0EF1E51A" w14:textId="77777777" w:rsidR="00D4734E" w:rsidRPr="006E4168" w:rsidRDefault="00D4734E" w:rsidP="00D4734E">
            <w:pPr>
              <w:widowControl/>
              <w:numPr>
                <w:ilvl w:val="12"/>
                <w:numId w:val="0"/>
              </w:numPr>
              <w:spacing w:before="0" w:line="0" w:lineRule="atLeast"/>
              <w:ind w:right="0"/>
              <w:rPr>
                <w:rFonts w:ascii="Liberation Serif" w:hAnsi="Liberation Serif" w:cs="Liberation Serif"/>
                <w:b w:val="0"/>
                <w:bCs w:val="0"/>
                <w:sz w:val="22"/>
                <w:szCs w:val="22"/>
              </w:rPr>
            </w:pPr>
            <w:r w:rsidRPr="006E4168">
              <w:rPr>
                <w:rFonts w:ascii="Liberation Serif" w:hAnsi="Liberation Serif" w:cs="Liberation Serif"/>
                <w:b w:val="0"/>
                <w:bCs w:val="0"/>
                <w:sz w:val="22"/>
                <w:szCs w:val="22"/>
              </w:rPr>
              <w:t>н/д</w:t>
            </w:r>
          </w:p>
        </w:tc>
      </w:tr>
      <w:tr w:rsidR="00D4734E" w:rsidRPr="006E4168" w14:paraId="2244D794" w14:textId="77777777" w:rsidTr="00D4734E">
        <w:trPr>
          <w:trHeight w:val="240"/>
        </w:trPr>
        <w:tc>
          <w:tcPr>
            <w:tcW w:w="4245" w:type="dxa"/>
            <w:tcBorders>
              <w:top w:val="single" w:sz="4" w:space="0" w:color="auto"/>
              <w:left w:val="single" w:sz="4" w:space="0" w:color="auto"/>
              <w:bottom w:val="single" w:sz="4" w:space="0" w:color="auto"/>
              <w:right w:val="single" w:sz="4" w:space="0" w:color="auto"/>
            </w:tcBorders>
          </w:tcPr>
          <w:p w14:paraId="129A41DC" w14:textId="77777777" w:rsidR="00D4734E" w:rsidRPr="006E4168" w:rsidRDefault="00D4734E" w:rsidP="00D4734E">
            <w:pPr>
              <w:pStyle w:val="6"/>
              <w:keepNext w:val="0"/>
              <w:numPr>
                <w:ilvl w:val="12"/>
                <w:numId w:val="0"/>
              </w:numPr>
              <w:spacing w:line="0" w:lineRule="atLeast"/>
              <w:jc w:val="both"/>
              <w:rPr>
                <w:rFonts w:ascii="Liberation Serif" w:hAnsi="Liberation Serif" w:cs="Liberation Serif"/>
                <w:sz w:val="22"/>
                <w:szCs w:val="22"/>
              </w:rPr>
            </w:pPr>
            <w:r w:rsidRPr="006E4168">
              <w:rPr>
                <w:rFonts w:ascii="Liberation Serif" w:hAnsi="Liberation Serif" w:cs="Liberation Serif"/>
                <w:sz w:val="22"/>
                <w:szCs w:val="22"/>
              </w:rPr>
              <w:t xml:space="preserve">Среднемесячная заработная плата одного работника (рублей) </w:t>
            </w:r>
          </w:p>
        </w:tc>
        <w:tc>
          <w:tcPr>
            <w:tcW w:w="2163" w:type="dxa"/>
            <w:tcBorders>
              <w:top w:val="single" w:sz="4" w:space="0" w:color="auto"/>
              <w:left w:val="single" w:sz="4" w:space="0" w:color="auto"/>
              <w:bottom w:val="single" w:sz="4" w:space="0" w:color="auto"/>
              <w:right w:val="single" w:sz="4" w:space="0" w:color="auto"/>
            </w:tcBorders>
          </w:tcPr>
          <w:p w14:paraId="42DD4EB1" w14:textId="77777777" w:rsidR="00D4734E" w:rsidRPr="006E4168" w:rsidRDefault="00D4734E" w:rsidP="00D4734E">
            <w:pPr>
              <w:widowControl/>
              <w:tabs>
                <w:tab w:val="left" w:pos="360"/>
              </w:tabs>
              <w:spacing w:before="0" w:line="0" w:lineRule="atLeast"/>
              <w:ind w:right="0"/>
              <w:rPr>
                <w:rFonts w:ascii="Liberation Serif" w:hAnsi="Liberation Serif" w:cs="Liberation Serif"/>
                <w:b w:val="0"/>
                <w:bCs w:val="0"/>
                <w:sz w:val="22"/>
                <w:szCs w:val="22"/>
              </w:rPr>
            </w:pPr>
            <w:r w:rsidRPr="006E4168">
              <w:rPr>
                <w:rFonts w:ascii="Liberation Serif" w:hAnsi="Liberation Serif" w:cs="Liberation Serif"/>
                <w:b w:val="0"/>
                <w:bCs w:val="0"/>
                <w:sz w:val="22"/>
                <w:szCs w:val="22"/>
              </w:rPr>
              <w:t>37 908,3</w:t>
            </w:r>
          </w:p>
        </w:tc>
        <w:tc>
          <w:tcPr>
            <w:tcW w:w="2163" w:type="dxa"/>
            <w:tcBorders>
              <w:top w:val="single" w:sz="4" w:space="0" w:color="auto"/>
              <w:left w:val="single" w:sz="4" w:space="0" w:color="auto"/>
              <w:bottom w:val="single" w:sz="4" w:space="0" w:color="auto"/>
              <w:right w:val="single" w:sz="4" w:space="0" w:color="auto"/>
            </w:tcBorders>
          </w:tcPr>
          <w:p w14:paraId="3F20B7DD" w14:textId="77777777" w:rsidR="00D4734E" w:rsidRPr="006E4168" w:rsidRDefault="00D4734E" w:rsidP="00D4734E">
            <w:pPr>
              <w:widowControl/>
              <w:tabs>
                <w:tab w:val="left" w:pos="360"/>
              </w:tabs>
              <w:spacing w:before="0" w:line="0" w:lineRule="atLeast"/>
              <w:ind w:right="0"/>
              <w:rPr>
                <w:rFonts w:ascii="Liberation Serif" w:hAnsi="Liberation Serif" w:cs="Liberation Serif"/>
                <w:b w:val="0"/>
                <w:bCs w:val="0"/>
                <w:sz w:val="22"/>
                <w:szCs w:val="22"/>
              </w:rPr>
            </w:pPr>
            <w:r w:rsidRPr="006E4168">
              <w:rPr>
                <w:rFonts w:ascii="Liberation Serif" w:hAnsi="Liberation Serif" w:cs="Liberation Serif"/>
                <w:b w:val="0"/>
                <w:sz w:val="22"/>
                <w:szCs w:val="22"/>
                <w:shd w:val="clear" w:color="auto" w:fill="FFFFFF"/>
              </w:rPr>
              <w:t>43 437,3</w:t>
            </w:r>
          </w:p>
        </w:tc>
        <w:tc>
          <w:tcPr>
            <w:tcW w:w="2163" w:type="dxa"/>
            <w:tcBorders>
              <w:top w:val="single" w:sz="4" w:space="0" w:color="auto"/>
              <w:left w:val="single" w:sz="4" w:space="0" w:color="auto"/>
              <w:bottom w:val="single" w:sz="4" w:space="0" w:color="auto"/>
              <w:right w:val="single" w:sz="4" w:space="0" w:color="auto"/>
            </w:tcBorders>
          </w:tcPr>
          <w:p w14:paraId="653A71C6" w14:textId="77777777" w:rsidR="00D4734E" w:rsidRPr="006E4168" w:rsidRDefault="00D4734E" w:rsidP="00D4734E">
            <w:pPr>
              <w:widowControl/>
              <w:tabs>
                <w:tab w:val="left" w:pos="360"/>
              </w:tabs>
              <w:spacing w:before="0" w:line="0" w:lineRule="atLeast"/>
              <w:ind w:right="0"/>
              <w:rPr>
                <w:rFonts w:ascii="Liberation Serif" w:hAnsi="Liberation Serif" w:cs="Liberation Serif"/>
                <w:b w:val="0"/>
                <w:sz w:val="22"/>
                <w:szCs w:val="22"/>
                <w:shd w:val="clear" w:color="auto" w:fill="FFFFFF"/>
              </w:rPr>
            </w:pPr>
            <w:r w:rsidRPr="006E4168">
              <w:rPr>
                <w:rFonts w:ascii="Liberation Serif" w:hAnsi="Liberation Serif" w:cs="Liberation Serif"/>
                <w:b w:val="0"/>
                <w:sz w:val="22"/>
                <w:szCs w:val="22"/>
                <w:shd w:val="clear" w:color="auto" w:fill="FFFFFF"/>
              </w:rPr>
              <w:t>45 248,7</w:t>
            </w:r>
          </w:p>
        </w:tc>
        <w:tc>
          <w:tcPr>
            <w:tcW w:w="2163" w:type="dxa"/>
            <w:tcBorders>
              <w:top w:val="single" w:sz="4" w:space="0" w:color="auto"/>
              <w:left w:val="single" w:sz="4" w:space="0" w:color="auto"/>
              <w:bottom w:val="single" w:sz="4" w:space="0" w:color="auto"/>
              <w:right w:val="single" w:sz="4" w:space="0" w:color="auto"/>
            </w:tcBorders>
          </w:tcPr>
          <w:p w14:paraId="0E2BA6A1" w14:textId="77777777" w:rsidR="00D4734E" w:rsidRPr="006E4168" w:rsidRDefault="00D4734E" w:rsidP="00D4734E">
            <w:pPr>
              <w:widowControl/>
              <w:tabs>
                <w:tab w:val="left" w:pos="360"/>
              </w:tabs>
              <w:spacing w:before="0" w:line="0" w:lineRule="atLeast"/>
              <w:ind w:right="0"/>
              <w:rPr>
                <w:rFonts w:ascii="Liberation Serif" w:hAnsi="Liberation Serif" w:cs="Liberation Serif"/>
                <w:b w:val="0"/>
                <w:sz w:val="22"/>
                <w:szCs w:val="22"/>
                <w:shd w:val="clear" w:color="auto" w:fill="FFFFFF"/>
              </w:rPr>
            </w:pPr>
            <w:r w:rsidRPr="0066082D">
              <w:rPr>
                <w:rFonts w:ascii="Liberation Serif" w:hAnsi="Liberation Serif" w:cs="Liberation Serif"/>
                <w:b w:val="0"/>
                <w:sz w:val="22"/>
                <w:szCs w:val="22"/>
                <w:shd w:val="clear" w:color="auto" w:fill="FFFFFF"/>
              </w:rPr>
              <w:t>55087,3</w:t>
            </w:r>
          </w:p>
        </w:tc>
        <w:tc>
          <w:tcPr>
            <w:tcW w:w="2163" w:type="dxa"/>
            <w:tcBorders>
              <w:top w:val="single" w:sz="4" w:space="0" w:color="auto"/>
              <w:left w:val="single" w:sz="4" w:space="0" w:color="auto"/>
              <w:bottom w:val="single" w:sz="4" w:space="0" w:color="auto"/>
              <w:right w:val="single" w:sz="4" w:space="0" w:color="auto"/>
            </w:tcBorders>
          </w:tcPr>
          <w:p w14:paraId="3BA41EF8" w14:textId="77777777" w:rsidR="00D4734E" w:rsidRPr="006E4168" w:rsidRDefault="00D4734E" w:rsidP="00D4734E">
            <w:pPr>
              <w:widowControl/>
              <w:tabs>
                <w:tab w:val="left" w:pos="360"/>
              </w:tabs>
              <w:spacing w:before="0" w:line="0" w:lineRule="atLeast"/>
              <w:ind w:right="0"/>
              <w:rPr>
                <w:rFonts w:ascii="Liberation Serif" w:hAnsi="Liberation Serif" w:cs="Liberation Serif"/>
                <w:b w:val="0"/>
                <w:bCs w:val="0"/>
                <w:sz w:val="22"/>
                <w:szCs w:val="22"/>
              </w:rPr>
            </w:pPr>
            <w:r>
              <w:rPr>
                <w:rFonts w:ascii="Liberation Serif" w:hAnsi="Liberation Serif" w:cs="Liberation Serif"/>
                <w:b w:val="0"/>
                <w:bCs w:val="0"/>
                <w:sz w:val="22"/>
                <w:szCs w:val="22"/>
              </w:rPr>
              <w:t>70 615</w:t>
            </w:r>
          </w:p>
        </w:tc>
      </w:tr>
    </w:tbl>
    <w:p w14:paraId="460F072E" w14:textId="77777777" w:rsidR="00C83193" w:rsidRDefault="00C83193" w:rsidP="00C83193">
      <w:pPr>
        <w:widowControl/>
        <w:spacing w:before="0" w:line="0" w:lineRule="atLeast"/>
        <w:ind w:right="0"/>
        <w:jc w:val="left"/>
        <w:rPr>
          <w:rFonts w:ascii="Liberation Serif" w:hAnsi="Liberation Serif" w:cs="Liberation Serif"/>
          <w:b w:val="0"/>
          <w:color w:val="FF0000"/>
          <w:sz w:val="22"/>
          <w:szCs w:val="22"/>
        </w:rPr>
      </w:pPr>
    </w:p>
    <w:p w14:paraId="49935550" w14:textId="77777777" w:rsidR="00C83193" w:rsidRDefault="00C83193" w:rsidP="00A453EB">
      <w:pPr>
        <w:widowControl/>
        <w:spacing w:before="0" w:line="0" w:lineRule="atLeast"/>
        <w:ind w:right="0" w:firstLine="708"/>
        <w:jc w:val="both"/>
        <w:rPr>
          <w:rFonts w:ascii="Liberation Serif" w:hAnsi="Liberation Serif" w:cs="Liberation Serif"/>
          <w:color w:val="FF0000"/>
        </w:rPr>
      </w:pPr>
      <w:r w:rsidRPr="00932425">
        <w:rPr>
          <w:rFonts w:ascii="Liberation Serif" w:hAnsi="Liberation Serif" w:cs="Liberation Serif"/>
        </w:rPr>
        <w:t>1</w:t>
      </w:r>
      <w:r w:rsidR="002F7BE8">
        <w:rPr>
          <w:rFonts w:ascii="Liberation Serif" w:hAnsi="Liberation Serif" w:cs="Liberation Serif"/>
          <w:lang w:val="en-US"/>
        </w:rPr>
        <w:t>4</w:t>
      </w:r>
      <w:r w:rsidRPr="00932425">
        <w:rPr>
          <w:rFonts w:ascii="Liberation Serif" w:hAnsi="Liberation Serif" w:cs="Liberation Serif"/>
        </w:rPr>
        <w:t>.2. Обрабатывающие производства</w:t>
      </w:r>
      <w:r w:rsidR="00E12A7B">
        <w:rPr>
          <w:rFonts w:ascii="Liberation Serif" w:hAnsi="Liberation Serif" w:cs="Liberation Serif"/>
        </w:rPr>
        <w:t xml:space="preserve"> </w:t>
      </w:r>
    </w:p>
    <w:p w14:paraId="343CC397" w14:textId="77777777" w:rsidR="00C534CE" w:rsidRDefault="00C534CE" w:rsidP="00C83193">
      <w:pPr>
        <w:widowControl/>
        <w:spacing w:before="0" w:line="0" w:lineRule="atLeast"/>
        <w:ind w:right="0"/>
        <w:jc w:val="left"/>
        <w:rPr>
          <w:rFonts w:ascii="Liberation Serif" w:hAnsi="Liberation Serif" w:cs="Liberation Serif"/>
        </w:rPr>
      </w:pPr>
    </w:p>
    <w:tbl>
      <w:tblPr>
        <w:tblW w:w="150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53"/>
        <w:gridCol w:w="2410"/>
        <w:gridCol w:w="2410"/>
        <w:gridCol w:w="2410"/>
        <w:gridCol w:w="2410"/>
        <w:gridCol w:w="2125"/>
      </w:tblGrid>
      <w:tr w:rsidR="00150D1D" w:rsidRPr="00932425" w14:paraId="0FB8EC5D" w14:textId="77777777" w:rsidTr="00150D1D">
        <w:trPr>
          <w:trHeight w:val="217"/>
        </w:trPr>
        <w:tc>
          <w:tcPr>
            <w:tcW w:w="3253" w:type="dxa"/>
            <w:tcBorders>
              <w:top w:val="single" w:sz="6" w:space="0" w:color="auto"/>
              <w:left w:val="single" w:sz="6" w:space="0" w:color="auto"/>
              <w:bottom w:val="single" w:sz="6" w:space="0" w:color="auto"/>
              <w:right w:val="single" w:sz="6" w:space="0" w:color="auto"/>
            </w:tcBorders>
            <w:shd w:val="clear" w:color="auto" w:fill="auto"/>
          </w:tcPr>
          <w:p w14:paraId="1A28566B" w14:textId="77777777" w:rsidR="00150D1D" w:rsidRPr="00932425" w:rsidRDefault="00150D1D" w:rsidP="00150D1D">
            <w:pPr>
              <w:pStyle w:val="6"/>
              <w:numPr>
                <w:ilvl w:val="12"/>
                <w:numId w:val="0"/>
              </w:numPr>
              <w:spacing w:line="0" w:lineRule="atLeast"/>
              <w:rPr>
                <w:rFonts w:ascii="Liberation Serif" w:hAnsi="Liberation Serif" w:cs="Liberation Serif"/>
                <w:b/>
                <w:bCs/>
                <w:sz w:val="24"/>
                <w:szCs w:val="24"/>
              </w:rPr>
            </w:pPr>
            <w:r w:rsidRPr="00932425">
              <w:rPr>
                <w:rFonts w:ascii="Liberation Serif" w:hAnsi="Liberation Serif" w:cs="Liberation Serif"/>
                <w:b/>
                <w:bCs/>
                <w:sz w:val="24"/>
                <w:szCs w:val="24"/>
              </w:rPr>
              <w:t>Наименование показателей</w:t>
            </w:r>
          </w:p>
        </w:tc>
        <w:tc>
          <w:tcPr>
            <w:tcW w:w="2410" w:type="dxa"/>
            <w:tcBorders>
              <w:top w:val="single" w:sz="6" w:space="0" w:color="auto"/>
              <w:left w:val="single" w:sz="6" w:space="0" w:color="auto"/>
              <w:bottom w:val="single" w:sz="6" w:space="0" w:color="auto"/>
              <w:right w:val="single" w:sz="6" w:space="0" w:color="auto"/>
            </w:tcBorders>
          </w:tcPr>
          <w:p w14:paraId="18880331" w14:textId="77777777" w:rsidR="00150D1D" w:rsidRPr="00932425" w:rsidRDefault="00150D1D" w:rsidP="00150D1D">
            <w:pPr>
              <w:pStyle w:val="81"/>
              <w:keepNext w:val="0"/>
              <w:numPr>
                <w:ilvl w:val="12"/>
                <w:numId w:val="0"/>
              </w:numPr>
              <w:tabs>
                <w:tab w:val="center" w:pos="955"/>
                <w:tab w:val="right" w:pos="1910"/>
              </w:tabs>
              <w:autoSpaceDE/>
              <w:autoSpaceDN/>
              <w:adjustRightInd/>
              <w:spacing w:line="0" w:lineRule="atLeast"/>
              <w:jc w:val="left"/>
              <w:rPr>
                <w:rFonts w:ascii="Liberation Serif" w:hAnsi="Liberation Serif" w:cs="Liberation Serif"/>
                <w:sz w:val="24"/>
                <w:szCs w:val="24"/>
              </w:rPr>
            </w:pPr>
            <w:r>
              <w:rPr>
                <w:rFonts w:ascii="Liberation Serif" w:hAnsi="Liberation Serif" w:cs="Liberation Serif"/>
                <w:sz w:val="24"/>
                <w:szCs w:val="24"/>
              </w:rPr>
              <w:tab/>
            </w:r>
            <w:r w:rsidRPr="00932425">
              <w:rPr>
                <w:rFonts w:ascii="Liberation Serif" w:hAnsi="Liberation Serif" w:cs="Liberation Serif"/>
                <w:sz w:val="24"/>
                <w:szCs w:val="24"/>
              </w:rPr>
              <w:t>2020</w:t>
            </w:r>
            <w:r>
              <w:rPr>
                <w:rFonts w:ascii="Liberation Serif" w:hAnsi="Liberation Serif" w:cs="Liberation Serif"/>
                <w:sz w:val="24"/>
                <w:szCs w:val="24"/>
              </w:rPr>
              <w:tab/>
            </w:r>
          </w:p>
        </w:tc>
        <w:tc>
          <w:tcPr>
            <w:tcW w:w="2410" w:type="dxa"/>
            <w:tcBorders>
              <w:top w:val="single" w:sz="6" w:space="0" w:color="auto"/>
              <w:left w:val="single" w:sz="6" w:space="0" w:color="auto"/>
              <w:bottom w:val="single" w:sz="6" w:space="0" w:color="auto"/>
              <w:right w:val="single" w:sz="6" w:space="0" w:color="auto"/>
            </w:tcBorders>
          </w:tcPr>
          <w:p w14:paraId="34EF2ABF" w14:textId="77777777" w:rsidR="00150D1D" w:rsidRPr="00932425" w:rsidRDefault="00150D1D" w:rsidP="00150D1D">
            <w:pPr>
              <w:pStyle w:val="81"/>
              <w:keepNext w:val="0"/>
              <w:numPr>
                <w:ilvl w:val="12"/>
                <w:numId w:val="0"/>
              </w:numPr>
              <w:autoSpaceDE/>
              <w:autoSpaceDN/>
              <w:adjustRightInd/>
              <w:spacing w:line="0" w:lineRule="atLeast"/>
              <w:rPr>
                <w:rFonts w:ascii="Liberation Serif" w:hAnsi="Liberation Serif" w:cs="Liberation Serif"/>
                <w:sz w:val="24"/>
                <w:szCs w:val="24"/>
              </w:rPr>
            </w:pPr>
            <w:r w:rsidRPr="00932425">
              <w:rPr>
                <w:rFonts w:ascii="Liberation Serif" w:hAnsi="Liberation Serif" w:cs="Liberation Serif"/>
                <w:sz w:val="24"/>
                <w:szCs w:val="24"/>
              </w:rPr>
              <w:t>2021</w:t>
            </w:r>
          </w:p>
        </w:tc>
        <w:tc>
          <w:tcPr>
            <w:tcW w:w="2410" w:type="dxa"/>
            <w:tcBorders>
              <w:top w:val="single" w:sz="6" w:space="0" w:color="auto"/>
              <w:left w:val="single" w:sz="6" w:space="0" w:color="auto"/>
              <w:bottom w:val="single" w:sz="6" w:space="0" w:color="auto"/>
              <w:right w:val="single" w:sz="6" w:space="0" w:color="auto"/>
            </w:tcBorders>
          </w:tcPr>
          <w:p w14:paraId="5647A0DA" w14:textId="77777777" w:rsidR="00150D1D" w:rsidRPr="00932425" w:rsidRDefault="00150D1D" w:rsidP="00150D1D">
            <w:pPr>
              <w:pStyle w:val="81"/>
              <w:keepNext w:val="0"/>
              <w:numPr>
                <w:ilvl w:val="12"/>
                <w:numId w:val="0"/>
              </w:numPr>
              <w:autoSpaceDE/>
              <w:autoSpaceDN/>
              <w:adjustRightInd/>
              <w:spacing w:line="0" w:lineRule="atLeast"/>
              <w:rPr>
                <w:rFonts w:ascii="Liberation Serif" w:hAnsi="Liberation Serif" w:cs="Liberation Serif"/>
                <w:sz w:val="24"/>
                <w:szCs w:val="24"/>
              </w:rPr>
            </w:pPr>
            <w:r w:rsidRPr="00932425">
              <w:rPr>
                <w:rFonts w:ascii="Liberation Serif" w:hAnsi="Liberation Serif" w:cs="Liberation Serif"/>
                <w:sz w:val="24"/>
                <w:szCs w:val="24"/>
              </w:rPr>
              <w:t>2022</w:t>
            </w:r>
          </w:p>
        </w:tc>
        <w:tc>
          <w:tcPr>
            <w:tcW w:w="2410" w:type="dxa"/>
            <w:tcBorders>
              <w:top w:val="single" w:sz="6" w:space="0" w:color="auto"/>
              <w:left w:val="single" w:sz="6" w:space="0" w:color="auto"/>
              <w:bottom w:val="single" w:sz="6" w:space="0" w:color="auto"/>
              <w:right w:val="single" w:sz="6" w:space="0" w:color="auto"/>
            </w:tcBorders>
          </w:tcPr>
          <w:p w14:paraId="14F29F45" w14:textId="77777777" w:rsidR="00150D1D" w:rsidRPr="00932425" w:rsidRDefault="00150D1D" w:rsidP="00150D1D">
            <w:pPr>
              <w:pStyle w:val="81"/>
              <w:keepNext w:val="0"/>
              <w:numPr>
                <w:ilvl w:val="12"/>
                <w:numId w:val="0"/>
              </w:numPr>
              <w:autoSpaceDE/>
              <w:autoSpaceDN/>
              <w:adjustRightInd/>
              <w:spacing w:line="0" w:lineRule="atLeast"/>
              <w:rPr>
                <w:rFonts w:ascii="Liberation Serif" w:hAnsi="Liberation Serif" w:cs="Liberation Serif"/>
                <w:sz w:val="24"/>
                <w:szCs w:val="24"/>
              </w:rPr>
            </w:pPr>
            <w:r w:rsidRPr="00932425">
              <w:rPr>
                <w:rFonts w:ascii="Liberation Serif" w:hAnsi="Liberation Serif" w:cs="Liberation Serif"/>
                <w:sz w:val="24"/>
                <w:szCs w:val="24"/>
              </w:rPr>
              <w:t>2023</w:t>
            </w:r>
          </w:p>
        </w:tc>
        <w:tc>
          <w:tcPr>
            <w:tcW w:w="2125" w:type="dxa"/>
            <w:tcBorders>
              <w:top w:val="single" w:sz="6" w:space="0" w:color="auto"/>
              <w:left w:val="single" w:sz="6" w:space="0" w:color="auto"/>
              <w:bottom w:val="single" w:sz="6" w:space="0" w:color="auto"/>
              <w:right w:val="single" w:sz="6" w:space="0" w:color="auto"/>
            </w:tcBorders>
            <w:shd w:val="clear" w:color="auto" w:fill="auto"/>
          </w:tcPr>
          <w:p w14:paraId="3AD4C5E6" w14:textId="77777777" w:rsidR="00150D1D" w:rsidRPr="00932425" w:rsidRDefault="00150D1D" w:rsidP="00150D1D">
            <w:pPr>
              <w:pStyle w:val="81"/>
              <w:keepNext w:val="0"/>
              <w:numPr>
                <w:ilvl w:val="12"/>
                <w:numId w:val="0"/>
              </w:numPr>
              <w:autoSpaceDE/>
              <w:autoSpaceDN/>
              <w:adjustRightInd/>
              <w:spacing w:line="0" w:lineRule="atLeast"/>
              <w:rPr>
                <w:rFonts w:ascii="Liberation Serif" w:hAnsi="Liberation Serif" w:cs="Liberation Serif"/>
                <w:sz w:val="24"/>
                <w:szCs w:val="24"/>
              </w:rPr>
            </w:pPr>
            <w:r>
              <w:rPr>
                <w:rFonts w:ascii="Liberation Serif" w:hAnsi="Liberation Serif" w:cs="Liberation Serif"/>
                <w:sz w:val="24"/>
                <w:szCs w:val="24"/>
              </w:rPr>
              <w:t>2024</w:t>
            </w:r>
          </w:p>
        </w:tc>
      </w:tr>
      <w:tr w:rsidR="0028556F" w:rsidRPr="00932425" w14:paraId="109CC178" w14:textId="77777777" w:rsidTr="00150D1D">
        <w:trPr>
          <w:trHeight w:val="217"/>
        </w:trPr>
        <w:tc>
          <w:tcPr>
            <w:tcW w:w="3253" w:type="dxa"/>
            <w:tcBorders>
              <w:top w:val="single" w:sz="6" w:space="0" w:color="auto"/>
              <w:left w:val="single" w:sz="6" w:space="0" w:color="auto"/>
              <w:bottom w:val="nil"/>
              <w:right w:val="single" w:sz="6" w:space="0" w:color="auto"/>
            </w:tcBorders>
            <w:shd w:val="clear" w:color="auto" w:fill="auto"/>
          </w:tcPr>
          <w:p w14:paraId="44505D2A" w14:textId="77777777" w:rsidR="0028556F" w:rsidRPr="00932425" w:rsidRDefault="0028556F" w:rsidP="0028556F">
            <w:pPr>
              <w:widowControl/>
              <w:spacing w:before="0" w:line="0" w:lineRule="atLeast"/>
              <w:ind w:right="0"/>
              <w:jc w:val="both"/>
              <w:rPr>
                <w:rFonts w:ascii="Liberation Serif" w:hAnsi="Liberation Serif" w:cs="Liberation Serif"/>
                <w:b w:val="0"/>
                <w:bCs w:val="0"/>
                <w:sz w:val="22"/>
                <w:szCs w:val="22"/>
              </w:rPr>
            </w:pPr>
            <w:r w:rsidRPr="00932425">
              <w:rPr>
                <w:rFonts w:ascii="Liberation Serif" w:hAnsi="Liberation Serif" w:cs="Liberation Serif"/>
                <w:b w:val="0"/>
                <w:bCs w:val="0"/>
                <w:sz w:val="22"/>
                <w:szCs w:val="22"/>
              </w:rPr>
              <w:t>Основные организации</w:t>
            </w:r>
          </w:p>
        </w:tc>
        <w:tc>
          <w:tcPr>
            <w:tcW w:w="2410" w:type="dxa"/>
            <w:tcBorders>
              <w:top w:val="single" w:sz="6" w:space="0" w:color="auto"/>
              <w:left w:val="single" w:sz="6" w:space="0" w:color="auto"/>
              <w:bottom w:val="nil"/>
              <w:right w:val="single" w:sz="6" w:space="0" w:color="auto"/>
            </w:tcBorders>
          </w:tcPr>
          <w:p w14:paraId="5A12E2A2" w14:textId="77777777" w:rsidR="0028556F" w:rsidRPr="00932425" w:rsidRDefault="0028556F" w:rsidP="0028556F">
            <w:pPr>
              <w:widowControl/>
              <w:numPr>
                <w:ilvl w:val="12"/>
                <w:numId w:val="0"/>
              </w:numPr>
              <w:spacing w:before="0" w:line="0" w:lineRule="atLeast"/>
              <w:ind w:right="0"/>
              <w:rPr>
                <w:rFonts w:ascii="Liberation Serif" w:hAnsi="Liberation Serif" w:cs="Liberation Serif"/>
                <w:b w:val="0"/>
                <w:bCs w:val="0"/>
                <w:sz w:val="22"/>
                <w:szCs w:val="22"/>
              </w:rPr>
            </w:pPr>
            <w:r w:rsidRPr="00932425">
              <w:rPr>
                <w:rFonts w:ascii="Liberation Serif" w:hAnsi="Liberation Serif" w:cs="Liberation Serif"/>
                <w:b w:val="0"/>
                <w:bCs w:val="0"/>
                <w:sz w:val="22"/>
                <w:szCs w:val="22"/>
              </w:rPr>
              <w:t>20</w:t>
            </w:r>
          </w:p>
        </w:tc>
        <w:tc>
          <w:tcPr>
            <w:tcW w:w="2410" w:type="dxa"/>
            <w:tcBorders>
              <w:top w:val="single" w:sz="6" w:space="0" w:color="auto"/>
              <w:left w:val="single" w:sz="6" w:space="0" w:color="auto"/>
              <w:bottom w:val="nil"/>
              <w:right w:val="single" w:sz="6" w:space="0" w:color="auto"/>
            </w:tcBorders>
          </w:tcPr>
          <w:p w14:paraId="218D3A8B" w14:textId="77777777" w:rsidR="0028556F" w:rsidRPr="00932425" w:rsidRDefault="0028556F" w:rsidP="0028556F">
            <w:pPr>
              <w:widowControl/>
              <w:numPr>
                <w:ilvl w:val="12"/>
                <w:numId w:val="0"/>
              </w:numPr>
              <w:spacing w:before="0" w:line="0" w:lineRule="atLeast"/>
              <w:ind w:right="0"/>
              <w:rPr>
                <w:rFonts w:ascii="Liberation Serif" w:hAnsi="Liberation Serif" w:cs="Liberation Serif"/>
                <w:b w:val="0"/>
                <w:bCs w:val="0"/>
                <w:sz w:val="22"/>
                <w:szCs w:val="22"/>
              </w:rPr>
            </w:pPr>
            <w:r w:rsidRPr="00932425">
              <w:rPr>
                <w:rFonts w:ascii="Liberation Serif" w:hAnsi="Liberation Serif" w:cs="Liberation Serif"/>
                <w:b w:val="0"/>
                <w:bCs w:val="0"/>
                <w:sz w:val="22"/>
                <w:szCs w:val="22"/>
              </w:rPr>
              <w:t>18</w:t>
            </w:r>
          </w:p>
        </w:tc>
        <w:tc>
          <w:tcPr>
            <w:tcW w:w="2410" w:type="dxa"/>
            <w:tcBorders>
              <w:top w:val="single" w:sz="6" w:space="0" w:color="auto"/>
              <w:left w:val="single" w:sz="6" w:space="0" w:color="auto"/>
              <w:bottom w:val="nil"/>
              <w:right w:val="single" w:sz="6" w:space="0" w:color="auto"/>
            </w:tcBorders>
          </w:tcPr>
          <w:p w14:paraId="420BAA3B" w14:textId="77777777" w:rsidR="0028556F" w:rsidRPr="00932425" w:rsidRDefault="0028556F" w:rsidP="0028556F">
            <w:pPr>
              <w:widowControl/>
              <w:numPr>
                <w:ilvl w:val="12"/>
                <w:numId w:val="0"/>
              </w:numPr>
              <w:spacing w:before="0" w:line="0" w:lineRule="atLeast"/>
              <w:ind w:right="0"/>
              <w:rPr>
                <w:rFonts w:ascii="Liberation Serif" w:hAnsi="Liberation Serif" w:cs="Liberation Serif"/>
                <w:b w:val="0"/>
                <w:bCs w:val="0"/>
                <w:sz w:val="22"/>
                <w:szCs w:val="22"/>
              </w:rPr>
            </w:pPr>
            <w:r w:rsidRPr="00932425">
              <w:rPr>
                <w:rFonts w:ascii="Liberation Serif" w:hAnsi="Liberation Serif" w:cs="Liberation Serif"/>
                <w:b w:val="0"/>
                <w:bCs w:val="0"/>
                <w:sz w:val="22"/>
                <w:szCs w:val="22"/>
              </w:rPr>
              <w:t>15</w:t>
            </w:r>
          </w:p>
        </w:tc>
        <w:tc>
          <w:tcPr>
            <w:tcW w:w="2410" w:type="dxa"/>
            <w:tcBorders>
              <w:top w:val="single" w:sz="6" w:space="0" w:color="auto"/>
              <w:left w:val="single" w:sz="6" w:space="0" w:color="auto"/>
              <w:bottom w:val="nil"/>
              <w:right w:val="single" w:sz="6" w:space="0" w:color="auto"/>
            </w:tcBorders>
          </w:tcPr>
          <w:p w14:paraId="548E7B10" w14:textId="77777777" w:rsidR="0028556F" w:rsidRPr="00932425" w:rsidRDefault="0028556F" w:rsidP="0028556F">
            <w:pPr>
              <w:widowControl/>
              <w:numPr>
                <w:ilvl w:val="12"/>
                <w:numId w:val="0"/>
              </w:numPr>
              <w:spacing w:before="0" w:line="0" w:lineRule="atLeast"/>
              <w:ind w:right="0"/>
              <w:rPr>
                <w:rFonts w:ascii="Liberation Serif" w:hAnsi="Liberation Serif" w:cs="Liberation Serif"/>
                <w:b w:val="0"/>
                <w:bCs w:val="0"/>
                <w:sz w:val="22"/>
                <w:szCs w:val="22"/>
              </w:rPr>
            </w:pPr>
            <w:r w:rsidRPr="00932425">
              <w:rPr>
                <w:rFonts w:ascii="Liberation Serif" w:hAnsi="Liberation Serif" w:cs="Liberation Serif"/>
                <w:b w:val="0"/>
                <w:bCs w:val="0"/>
                <w:sz w:val="22"/>
                <w:szCs w:val="22"/>
              </w:rPr>
              <w:t>15</w:t>
            </w:r>
          </w:p>
        </w:tc>
        <w:tc>
          <w:tcPr>
            <w:tcW w:w="2125" w:type="dxa"/>
            <w:tcBorders>
              <w:top w:val="single" w:sz="6" w:space="0" w:color="auto"/>
              <w:left w:val="single" w:sz="6" w:space="0" w:color="auto"/>
              <w:bottom w:val="nil"/>
              <w:right w:val="single" w:sz="6" w:space="0" w:color="auto"/>
            </w:tcBorders>
            <w:shd w:val="clear" w:color="auto" w:fill="auto"/>
          </w:tcPr>
          <w:p w14:paraId="791408A6" w14:textId="77777777" w:rsidR="0028556F" w:rsidRPr="00C534CE" w:rsidRDefault="0028556F" w:rsidP="0028556F">
            <w:pPr>
              <w:widowControl/>
              <w:numPr>
                <w:ilvl w:val="12"/>
                <w:numId w:val="0"/>
              </w:numPr>
              <w:spacing w:before="0" w:line="0" w:lineRule="atLeast"/>
              <w:ind w:right="0"/>
              <w:rPr>
                <w:rFonts w:ascii="Liberation Serif" w:hAnsi="Liberation Serif" w:cs="Liberation Serif"/>
                <w:b w:val="0"/>
                <w:bCs w:val="0"/>
                <w:sz w:val="22"/>
                <w:szCs w:val="22"/>
              </w:rPr>
            </w:pPr>
            <w:r w:rsidRPr="00C534CE">
              <w:rPr>
                <w:rFonts w:ascii="Liberation Serif" w:hAnsi="Liberation Serif" w:cs="Liberation Serif"/>
                <w:b w:val="0"/>
                <w:bCs w:val="0"/>
                <w:sz w:val="22"/>
                <w:szCs w:val="22"/>
              </w:rPr>
              <w:t>15</w:t>
            </w:r>
          </w:p>
        </w:tc>
      </w:tr>
      <w:tr w:rsidR="0028556F" w:rsidRPr="00932425" w14:paraId="16FFFF75" w14:textId="77777777" w:rsidTr="00150D1D">
        <w:trPr>
          <w:trHeight w:val="217"/>
        </w:trPr>
        <w:tc>
          <w:tcPr>
            <w:tcW w:w="3253" w:type="dxa"/>
            <w:tcBorders>
              <w:top w:val="single" w:sz="6" w:space="0" w:color="auto"/>
              <w:left w:val="single" w:sz="6" w:space="0" w:color="auto"/>
              <w:bottom w:val="single" w:sz="4" w:space="0" w:color="auto"/>
              <w:right w:val="single" w:sz="6" w:space="0" w:color="auto"/>
            </w:tcBorders>
            <w:shd w:val="clear" w:color="auto" w:fill="auto"/>
          </w:tcPr>
          <w:p w14:paraId="68B6C121" w14:textId="77777777" w:rsidR="0028556F" w:rsidRPr="00932425" w:rsidRDefault="0028556F" w:rsidP="0028556F">
            <w:pPr>
              <w:pStyle w:val="7"/>
              <w:keepNext w:val="0"/>
              <w:autoSpaceDE/>
              <w:autoSpaceDN/>
              <w:adjustRightInd/>
              <w:spacing w:line="0" w:lineRule="atLeast"/>
              <w:jc w:val="both"/>
              <w:rPr>
                <w:rFonts w:ascii="Liberation Serif" w:hAnsi="Liberation Serif" w:cs="Liberation Serif"/>
                <w:b/>
                <w:bCs/>
                <w:sz w:val="22"/>
                <w:szCs w:val="22"/>
              </w:rPr>
            </w:pPr>
            <w:r w:rsidRPr="00932425">
              <w:rPr>
                <w:rFonts w:ascii="Liberation Serif" w:hAnsi="Liberation Serif" w:cs="Liberation Serif"/>
                <w:sz w:val="22"/>
                <w:szCs w:val="22"/>
              </w:rPr>
              <w:t>Стоимость основных фондов (млн. рублей)</w:t>
            </w:r>
          </w:p>
        </w:tc>
        <w:tc>
          <w:tcPr>
            <w:tcW w:w="2410" w:type="dxa"/>
            <w:tcBorders>
              <w:top w:val="single" w:sz="6" w:space="0" w:color="auto"/>
              <w:left w:val="single" w:sz="6" w:space="0" w:color="auto"/>
              <w:bottom w:val="single" w:sz="4" w:space="0" w:color="auto"/>
              <w:right w:val="single" w:sz="6" w:space="0" w:color="auto"/>
            </w:tcBorders>
          </w:tcPr>
          <w:p w14:paraId="461BF318" w14:textId="77777777" w:rsidR="0028556F" w:rsidRPr="00932425" w:rsidRDefault="0028556F" w:rsidP="0028556F">
            <w:pPr>
              <w:widowControl/>
              <w:numPr>
                <w:ilvl w:val="12"/>
                <w:numId w:val="0"/>
              </w:numPr>
              <w:spacing w:before="0" w:line="0" w:lineRule="atLeast"/>
              <w:ind w:right="0"/>
              <w:rPr>
                <w:rFonts w:ascii="Liberation Serif" w:hAnsi="Liberation Serif" w:cs="Liberation Serif"/>
                <w:b w:val="0"/>
                <w:bCs w:val="0"/>
                <w:sz w:val="22"/>
                <w:szCs w:val="22"/>
              </w:rPr>
            </w:pPr>
            <w:r w:rsidRPr="00932425">
              <w:rPr>
                <w:rFonts w:ascii="Liberation Serif" w:hAnsi="Liberation Serif" w:cs="Liberation Serif"/>
                <w:b w:val="0"/>
                <w:bCs w:val="0"/>
                <w:sz w:val="22"/>
                <w:szCs w:val="22"/>
              </w:rPr>
              <w:t>н/д</w:t>
            </w:r>
          </w:p>
        </w:tc>
        <w:tc>
          <w:tcPr>
            <w:tcW w:w="2410" w:type="dxa"/>
            <w:tcBorders>
              <w:top w:val="single" w:sz="6" w:space="0" w:color="auto"/>
              <w:left w:val="single" w:sz="6" w:space="0" w:color="auto"/>
              <w:bottom w:val="single" w:sz="4" w:space="0" w:color="auto"/>
              <w:right w:val="single" w:sz="6" w:space="0" w:color="auto"/>
            </w:tcBorders>
          </w:tcPr>
          <w:p w14:paraId="3949ACF8" w14:textId="77777777" w:rsidR="0028556F" w:rsidRPr="00932425" w:rsidRDefault="0028556F" w:rsidP="0028556F">
            <w:pPr>
              <w:widowControl/>
              <w:numPr>
                <w:ilvl w:val="12"/>
                <w:numId w:val="0"/>
              </w:numPr>
              <w:spacing w:before="0" w:line="0" w:lineRule="atLeast"/>
              <w:ind w:right="0"/>
              <w:rPr>
                <w:rFonts w:ascii="Liberation Serif" w:hAnsi="Liberation Serif" w:cs="Liberation Serif"/>
                <w:b w:val="0"/>
                <w:bCs w:val="0"/>
                <w:sz w:val="22"/>
                <w:szCs w:val="22"/>
              </w:rPr>
            </w:pPr>
            <w:r w:rsidRPr="00932425">
              <w:rPr>
                <w:rFonts w:ascii="Liberation Serif" w:hAnsi="Liberation Serif" w:cs="Liberation Serif"/>
                <w:b w:val="0"/>
                <w:bCs w:val="0"/>
                <w:sz w:val="22"/>
                <w:szCs w:val="22"/>
              </w:rPr>
              <w:t>н/д</w:t>
            </w:r>
          </w:p>
        </w:tc>
        <w:tc>
          <w:tcPr>
            <w:tcW w:w="2410" w:type="dxa"/>
            <w:tcBorders>
              <w:top w:val="single" w:sz="6" w:space="0" w:color="auto"/>
              <w:left w:val="single" w:sz="6" w:space="0" w:color="auto"/>
              <w:bottom w:val="single" w:sz="4" w:space="0" w:color="auto"/>
              <w:right w:val="single" w:sz="6" w:space="0" w:color="auto"/>
            </w:tcBorders>
          </w:tcPr>
          <w:p w14:paraId="5A7D8A59" w14:textId="77777777" w:rsidR="0028556F" w:rsidRPr="00932425" w:rsidRDefault="0028556F" w:rsidP="0028556F">
            <w:pPr>
              <w:widowControl/>
              <w:numPr>
                <w:ilvl w:val="12"/>
                <w:numId w:val="0"/>
              </w:numPr>
              <w:spacing w:before="0" w:line="0" w:lineRule="atLeast"/>
              <w:ind w:right="0"/>
              <w:rPr>
                <w:rFonts w:ascii="Liberation Serif" w:hAnsi="Liberation Serif" w:cs="Liberation Serif"/>
                <w:b w:val="0"/>
                <w:bCs w:val="0"/>
                <w:sz w:val="22"/>
                <w:szCs w:val="22"/>
              </w:rPr>
            </w:pPr>
            <w:r w:rsidRPr="00932425">
              <w:rPr>
                <w:rFonts w:ascii="Liberation Serif" w:hAnsi="Liberation Serif" w:cs="Liberation Serif"/>
                <w:b w:val="0"/>
                <w:bCs w:val="0"/>
                <w:sz w:val="22"/>
                <w:szCs w:val="22"/>
              </w:rPr>
              <w:t>н/д</w:t>
            </w:r>
          </w:p>
        </w:tc>
        <w:tc>
          <w:tcPr>
            <w:tcW w:w="2410" w:type="dxa"/>
            <w:tcBorders>
              <w:top w:val="single" w:sz="6" w:space="0" w:color="auto"/>
              <w:left w:val="single" w:sz="6" w:space="0" w:color="auto"/>
              <w:bottom w:val="single" w:sz="4" w:space="0" w:color="auto"/>
              <w:right w:val="single" w:sz="6" w:space="0" w:color="auto"/>
            </w:tcBorders>
          </w:tcPr>
          <w:p w14:paraId="1D315386" w14:textId="77777777" w:rsidR="0028556F" w:rsidRPr="00932425" w:rsidRDefault="0028556F" w:rsidP="0028556F">
            <w:pPr>
              <w:widowControl/>
              <w:numPr>
                <w:ilvl w:val="12"/>
                <w:numId w:val="0"/>
              </w:numPr>
              <w:spacing w:before="0" w:line="0" w:lineRule="atLeast"/>
              <w:ind w:right="0"/>
              <w:rPr>
                <w:rFonts w:ascii="Liberation Serif" w:hAnsi="Liberation Serif" w:cs="Liberation Serif"/>
                <w:b w:val="0"/>
                <w:bCs w:val="0"/>
                <w:sz w:val="22"/>
                <w:szCs w:val="22"/>
              </w:rPr>
            </w:pPr>
            <w:r w:rsidRPr="00932425">
              <w:rPr>
                <w:rFonts w:ascii="Liberation Serif" w:hAnsi="Liberation Serif" w:cs="Liberation Serif"/>
                <w:b w:val="0"/>
                <w:bCs w:val="0"/>
                <w:sz w:val="22"/>
                <w:szCs w:val="22"/>
              </w:rPr>
              <w:t>н/д</w:t>
            </w:r>
          </w:p>
        </w:tc>
        <w:tc>
          <w:tcPr>
            <w:tcW w:w="2125" w:type="dxa"/>
            <w:tcBorders>
              <w:top w:val="single" w:sz="6" w:space="0" w:color="auto"/>
              <w:left w:val="single" w:sz="6" w:space="0" w:color="auto"/>
              <w:bottom w:val="single" w:sz="4" w:space="0" w:color="auto"/>
              <w:right w:val="single" w:sz="6" w:space="0" w:color="auto"/>
            </w:tcBorders>
            <w:shd w:val="clear" w:color="auto" w:fill="auto"/>
          </w:tcPr>
          <w:p w14:paraId="085DF155" w14:textId="77777777" w:rsidR="0028556F" w:rsidRPr="00C534CE" w:rsidRDefault="0028556F" w:rsidP="0028556F">
            <w:pPr>
              <w:widowControl/>
              <w:numPr>
                <w:ilvl w:val="12"/>
                <w:numId w:val="0"/>
              </w:numPr>
              <w:spacing w:before="0" w:line="0" w:lineRule="atLeast"/>
              <w:ind w:right="0"/>
              <w:rPr>
                <w:rFonts w:ascii="Liberation Serif" w:hAnsi="Liberation Serif" w:cs="Liberation Serif"/>
                <w:b w:val="0"/>
                <w:bCs w:val="0"/>
                <w:sz w:val="22"/>
                <w:szCs w:val="22"/>
              </w:rPr>
            </w:pPr>
            <w:r w:rsidRPr="00C534CE">
              <w:rPr>
                <w:rFonts w:ascii="Liberation Serif" w:hAnsi="Liberation Serif" w:cs="Liberation Serif"/>
                <w:b w:val="0"/>
                <w:bCs w:val="0"/>
                <w:sz w:val="22"/>
                <w:szCs w:val="22"/>
              </w:rPr>
              <w:t>н/д</w:t>
            </w:r>
          </w:p>
        </w:tc>
      </w:tr>
      <w:tr w:rsidR="0028556F" w:rsidRPr="00932425" w14:paraId="38F6D78D" w14:textId="77777777" w:rsidTr="00150D1D">
        <w:trPr>
          <w:trHeight w:val="380"/>
        </w:trPr>
        <w:tc>
          <w:tcPr>
            <w:tcW w:w="3253" w:type="dxa"/>
            <w:tcBorders>
              <w:top w:val="single" w:sz="4" w:space="0" w:color="auto"/>
              <w:left w:val="single" w:sz="6" w:space="0" w:color="auto"/>
              <w:bottom w:val="single" w:sz="4" w:space="0" w:color="auto"/>
              <w:right w:val="single" w:sz="6" w:space="0" w:color="auto"/>
            </w:tcBorders>
            <w:shd w:val="clear" w:color="auto" w:fill="auto"/>
          </w:tcPr>
          <w:p w14:paraId="75F7DA1B" w14:textId="77777777" w:rsidR="0028556F" w:rsidRPr="00932425" w:rsidRDefault="0028556F" w:rsidP="0028556F">
            <w:pPr>
              <w:pStyle w:val="6"/>
              <w:keepNext w:val="0"/>
              <w:numPr>
                <w:ilvl w:val="12"/>
                <w:numId w:val="0"/>
              </w:numPr>
              <w:spacing w:line="0" w:lineRule="atLeast"/>
              <w:jc w:val="both"/>
              <w:rPr>
                <w:rFonts w:ascii="Liberation Serif" w:hAnsi="Liberation Serif" w:cs="Liberation Serif"/>
                <w:sz w:val="22"/>
                <w:szCs w:val="22"/>
              </w:rPr>
            </w:pPr>
            <w:r w:rsidRPr="00932425">
              <w:rPr>
                <w:rFonts w:ascii="Liberation Serif" w:hAnsi="Liberation Serif" w:cs="Liberation Serif"/>
                <w:sz w:val="22"/>
                <w:szCs w:val="22"/>
              </w:rPr>
              <w:t>Оборот организаций, (мл</w:t>
            </w:r>
            <w:r>
              <w:rPr>
                <w:rFonts w:ascii="Liberation Serif" w:hAnsi="Liberation Serif" w:cs="Liberation Serif"/>
                <w:sz w:val="22"/>
                <w:szCs w:val="22"/>
              </w:rPr>
              <w:t>рд</w:t>
            </w:r>
            <w:r w:rsidRPr="00932425">
              <w:rPr>
                <w:rFonts w:ascii="Liberation Serif" w:hAnsi="Liberation Serif" w:cs="Liberation Serif"/>
                <w:sz w:val="22"/>
                <w:szCs w:val="22"/>
              </w:rPr>
              <w:t>. рублей), всего</w:t>
            </w:r>
          </w:p>
        </w:tc>
        <w:tc>
          <w:tcPr>
            <w:tcW w:w="2410" w:type="dxa"/>
            <w:tcBorders>
              <w:top w:val="single" w:sz="4" w:space="0" w:color="auto"/>
              <w:left w:val="single" w:sz="6" w:space="0" w:color="auto"/>
              <w:bottom w:val="single" w:sz="4" w:space="0" w:color="auto"/>
              <w:right w:val="single" w:sz="6" w:space="0" w:color="auto"/>
            </w:tcBorders>
          </w:tcPr>
          <w:p w14:paraId="40773D43" w14:textId="77777777" w:rsidR="0028556F" w:rsidRPr="00932425" w:rsidRDefault="0028556F" w:rsidP="0028556F">
            <w:pPr>
              <w:widowControl/>
              <w:numPr>
                <w:ilvl w:val="12"/>
                <w:numId w:val="0"/>
              </w:numPr>
              <w:spacing w:before="0" w:line="0" w:lineRule="atLeast"/>
              <w:ind w:right="0"/>
              <w:rPr>
                <w:rFonts w:ascii="Liberation Serif" w:hAnsi="Liberation Serif" w:cs="Liberation Serif"/>
                <w:b w:val="0"/>
                <w:bCs w:val="0"/>
                <w:sz w:val="22"/>
                <w:szCs w:val="22"/>
              </w:rPr>
            </w:pPr>
            <w:r w:rsidRPr="00932425">
              <w:rPr>
                <w:rFonts w:ascii="Liberation Serif" w:hAnsi="Liberation Serif" w:cs="Liberation Serif"/>
                <w:b w:val="0"/>
                <w:bCs w:val="0"/>
                <w:sz w:val="22"/>
                <w:szCs w:val="22"/>
              </w:rPr>
              <w:t>301, 576</w:t>
            </w:r>
          </w:p>
        </w:tc>
        <w:tc>
          <w:tcPr>
            <w:tcW w:w="2410" w:type="dxa"/>
            <w:tcBorders>
              <w:top w:val="single" w:sz="4" w:space="0" w:color="auto"/>
              <w:left w:val="single" w:sz="6" w:space="0" w:color="auto"/>
              <w:bottom w:val="single" w:sz="4" w:space="0" w:color="auto"/>
              <w:right w:val="single" w:sz="6" w:space="0" w:color="auto"/>
            </w:tcBorders>
          </w:tcPr>
          <w:p w14:paraId="39760C21" w14:textId="77777777" w:rsidR="0028556F" w:rsidRPr="00932425" w:rsidRDefault="0028556F" w:rsidP="0028556F">
            <w:pPr>
              <w:widowControl/>
              <w:numPr>
                <w:ilvl w:val="12"/>
                <w:numId w:val="0"/>
              </w:numPr>
              <w:spacing w:before="0" w:line="0" w:lineRule="atLeast"/>
              <w:ind w:right="0"/>
              <w:rPr>
                <w:rFonts w:ascii="Liberation Serif" w:hAnsi="Liberation Serif" w:cs="Liberation Serif"/>
                <w:b w:val="0"/>
                <w:bCs w:val="0"/>
                <w:sz w:val="22"/>
                <w:szCs w:val="22"/>
              </w:rPr>
            </w:pPr>
            <w:r w:rsidRPr="00932425">
              <w:rPr>
                <w:rFonts w:ascii="Liberation Serif" w:hAnsi="Liberation Serif" w:cs="Liberation Serif"/>
                <w:b w:val="0"/>
                <w:bCs w:val="0"/>
                <w:sz w:val="22"/>
                <w:szCs w:val="22"/>
              </w:rPr>
              <w:t>432,580</w:t>
            </w:r>
          </w:p>
        </w:tc>
        <w:tc>
          <w:tcPr>
            <w:tcW w:w="2410" w:type="dxa"/>
            <w:tcBorders>
              <w:top w:val="single" w:sz="4" w:space="0" w:color="auto"/>
              <w:left w:val="single" w:sz="6" w:space="0" w:color="auto"/>
              <w:bottom w:val="single" w:sz="4" w:space="0" w:color="auto"/>
              <w:right w:val="single" w:sz="6" w:space="0" w:color="auto"/>
            </w:tcBorders>
          </w:tcPr>
          <w:p w14:paraId="00BC3133" w14:textId="77777777" w:rsidR="0028556F" w:rsidRPr="00932425" w:rsidRDefault="0028556F" w:rsidP="0028556F">
            <w:pPr>
              <w:widowControl/>
              <w:numPr>
                <w:ilvl w:val="12"/>
                <w:numId w:val="0"/>
              </w:numPr>
              <w:spacing w:before="0" w:line="0" w:lineRule="atLeast"/>
              <w:ind w:right="0"/>
              <w:rPr>
                <w:rFonts w:ascii="Liberation Serif" w:hAnsi="Liberation Serif" w:cs="Liberation Serif"/>
                <w:b w:val="0"/>
                <w:bCs w:val="0"/>
                <w:sz w:val="22"/>
                <w:szCs w:val="22"/>
              </w:rPr>
            </w:pPr>
            <w:r w:rsidRPr="00932425">
              <w:rPr>
                <w:rFonts w:ascii="Liberation Serif" w:hAnsi="Liberation Serif" w:cs="Liberation Serif"/>
                <w:b w:val="0"/>
                <w:bCs w:val="0"/>
                <w:sz w:val="22"/>
                <w:szCs w:val="22"/>
              </w:rPr>
              <w:t>441,193</w:t>
            </w:r>
          </w:p>
        </w:tc>
        <w:tc>
          <w:tcPr>
            <w:tcW w:w="2410" w:type="dxa"/>
            <w:tcBorders>
              <w:top w:val="single" w:sz="4" w:space="0" w:color="auto"/>
              <w:left w:val="single" w:sz="6" w:space="0" w:color="auto"/>
              <w:bottom w:val="single" w:sz="4" w:space="0" w:color="auto"/>
              <w:right w:val="single" w:sz="6" w:space="0" w:color="auto"/>
            </w:tcBorders>
          </w:tcPr>
          <w:p w14:paraId="4EB81185" w14:textId="77777777" w:rsidR="0028556F" w:rsidRPr="00932425" w:rsidRDefault="0028556F" w:rsidP="0028556F">
            <w:pPr>
              <w:widowControl/>
              <w:numPr>
                <w:ilvl w:val="12"/>
                <w:numId w:val="0"/>
              </w:numPr>
              <w:spacing w:before="0" w:line="0" w:lineRule="atLeast"/>
              <w:ind w:right="0"/>
              <w:rPr>
                <w:rFonts w:ascii="Liberation Serif" w:hAnsi="Liberation Serif" w:cs="Liberation Serif"/>
                <w:b w:val="0"/>
                <w:bCs w:val="0"/>
                <w:sz w:val="22"/>
                <w:szCs w:val="22"/>
              </w:rPr>
            </w:pPr>
            <w:r w:rsidRPr="00932425">
              <w:rPr>
                <w:rFonts w:ascii="Liberation Serif" w:hAnsi="Liberation Serif" w:cs="Liberation Serif"/>
                <w:b w:val="0"/>
                <w:bCs w:val="0"/>
                <w:sz w:val="22"/>
                <w:szCs w:val="22"/>
              </w:rPr>
              <w:t>431,604</w:t>
            </w:r>
          </w:p>
        </w:tc>
        <w:tc>
          <w:tcPr>
            <w:tcW w:w="2125" w:type="dxa"/>
            <w:tcBorders>
              <w:top w:val="single" w:sz="4" w:space="0" w:color="auto"/>
              <w:left w:val="single" w:sz="6" w:space="0" w:color="auto"/>
              <w:bottom w:val="single" w:sz="4" w:space="0" w:color="auto"/>
              <w:right w:val="single" w:sz="6" w:space="0" w:color="auto"/>
            </w:tcBorders>
            <w:shd w:val="clear" w:color="auto" w:fill="auto"/>
          </w:tcPr>
          <w:p w14:paraId="06850AAA" w14:textId="77777777" w:rsidR="0028556F" w:rsidRPr="00C534CE" w:rsidRDefault="0028556F" w:rsidP="0028556F">
            <w:pPr>
              <w:widowControl/>
              <w:numPr>
                <w:ilvl w:val="12"/>
                <w:numId w:val="0"/>
              </w:numPr>
              <w:spacing w:before="0" w:line="0" w:lineRule="atLeast"/>
              <w:ind w:right="0"/>
              <w:rPr>
                <w:rFonts w:ascii="Liberation Serif" w:hAnsi="Liberation Serif" w:cs="Liberation Serif"/>
                <w:b w:val="0"/>
                <w:bCs w:val="0"/>
                <w:sz w:val="22"/>
                <w:szCs w:val="22"/>
              </w:rPr>
            </w:pPr>
            <w:r w:rsidRPr="00C534CE">
              <w:rPr>
                <w:rFonts w:ascii="Liberation Serif" w:hAnsi="Liberation Serif" w:cs="Liberation Serif"/>
                <w:b w:val="0"/>
                <w:bCs w:val="0"/>
                <w:sz w:val="22"/>
                <w:szCs w:val="22"/>
              </w:rPr>
              <w:t>431,659</w:t>
            </w:r>
          </w:p>
        </w:tc>
      </w:tr>
      <w:tr w:rsidR="0028556F" w:rsidRPr="00932425" w14:paraId="4E87C69C" w14:textId="77777777" w:rsidTr="00150D1D">
        <w:trPr>
          <w:trHeight w:val="217"/>
        </w:trPr>
        <w:tc>
          <w:tcPr>
            <w:tcW w:w="3253" w:type="dxa"/>
            <w:tcBorders>
              <w:top w:val="single" w:sz="4" w:space="0" w:color="auto"/>
              <w:left w:val="single" w:sz="6" w:space="0" w:color="auto"/>
              <w:bottom w:val="single" w:sz="4" w:space="0" w:color="auto"/>
              <w:right w:val="single" w:sz="6" w:space="0" w:color="auto"/>
            </w:tcBorders>
            <w:shd w:val="clear" w:color="auto" w:fill="auto"/>
          </w:tcPr>
          <w:p w14:paraId="70B8141C" w14:textId="77777777" w:rsidR="0028556F" w:rsidRPr="00932425" w:rsidRDefault="0028556F" w:rsidP="0028556F">
            <w:pPr>
              <w:pStyle w:val="6"/>
              <w:spacing w:line="0" w:lineRule="atLeast"/>
              <w:jc w:val="both"/>
              <w:rPr>
                <w:rFonts w:ascii="Liberation Serif" w:hAnsi="Liberation Serif" w:cs="Liberation Serif"/>
                <w:sz w:val="22"/>
                <w:szCs w:val="22"/>
              </w:rPr>
            </w:pPr>
            <w:r w:rsidRPr="00932425">
              <w:rPr>
                <w:rFonts w:ascii="Liberation Serif" w:hAnsi="Liberation Serif" w:cs="Liberation Serif"/>
                <w:sz w:val="22"/>
                <w:szCs w:val="22"/>
              </w:rPr>
              <w:t xml:space="preserve">Темпы роста (снижения) оборота </w:t>
            </w:r>
          </w:p>
          <w:p w14:paraId="60E878D8" w14:textId="77777777" w:rsidR="0028556F" w:rsidRPr="00932425" w:rsidRDefault="0028556F" w:rsidP="0028556F">
            <w:pPr>
              <w:pStyle w:val="6"/>
              <w:spacing w:line="0" w:lineRule="atLeast"/>
              <w:jc w:val="both"/>
              <w:rPr>
                <w:rFonts w:ascii="Liberation Serif" w:hAnsi="Liberation Serif" w:cs="Liberation Serif"/>
                <w:sz w:val="22"/>
                <w:szCs w:val="22"/>
              </w:rPr>
            </w:pPr>
            <w:r w:rsidRPr="00932425">
              <w:rPr>
                <w:rFonts w:ascii="Liberation Serif" w:hAnsi="Liberation Serif" w:cs="Liberation Serif"/>
                <w:sz w:val="22"/>
                <w:szCs w:val="22"/>
              </w:rPr>
              <w:t>(к предыдущему году), %</w:t>
            </w:r>
          </w:p>
        </w:tc>
        <w:tc>
          <w:tcPr>
            <w:tcW w:w="2410" w:type="dxa"/>
            <w:tcBorders>
              <w:top w:val="single" w:sz="4" w:space="0" w:color="auto"/>
              <w:left w:val="single" w:sz="6" w:space="0" w:color="auto"/>
              <w:bottom w:val="single" w:sz="4" w:space="0" w:color="auto"/>
              <w:right w:val="single" w:sz="6" w:space="0" w:color="auto"/>
            </w:tcBorders>
          </w:tcPr>
          <w:p w14:paraId="5170EE47" w14:textId="77777777" w:rsidR="0028556F" w:rsidRPr="00932425" w:rsidRDefault="0028556F" w:rsidP="0028556F">
            <w:pPr>
              <w:widowControl/>
              <w:numPr>
                <w:ilvl w:val="12"/>
                <w:numId w:val="0"/>
              </w:numPr>
              <w:spacing w:before="0" w:line="0" w:lineRule="atLeast"/>
              <w:ind w:right="0"/>
              <w:rPr>
                <w:rFonts w:ascii="Liberation Serif" w:hAnsi="Liberation Serif" w:cs="Liberation Serif"/>
                <w:b w:val="0"/>
                <w:bCs w:val="0"/>
                <w:sz w:val="22"/>
                <w:szCs w:val="22"/>
              </w:rPr>
            </w:pPr>
            <w:r w:rsidRPr="00932425">
              <w:rPr>
                <w:rFonts w:ascii="Liberation Serif" w:hAnsi="Liberation Serif" w:cs="Liberation Serif"/>
                <w:b w:val="0"/>
                <w:bCs w:val="0"/>
                <w:sz w:val="22"/>
                <w:szCs w:val="22"/>
              </w:rPr>
              <w:t>110,3</w:t>
            </w:r>
          </w:p>
        </w:tc>
        <w:tc>
          <w:tcPr>
            <w:tcW w:w="2410" w:type="dxa"/>
            <w:tcBorders>
              <w:top w:val="single" w:sz="4" w:space="0" w:color="auto"/>
              <w:left w:val="single" w:sz="6" w:space="0" w:color="auto"/>
              <w:bottom w:val="single" w:sz="4" w:space="0" w:color="auto"/>
              <w:right w:val="single" w:sz="6" w:space="0" w:color="auto"/>
            </w:tcBorders>
          </w:tcPr>
          <w:p w14:paraId="747204A3" w14:textId="77777777" w:rsidR="0028556F" w:rsidRPr="00932425" w:rsidRDefault="0028556F" w:rsidP="0028556F">
            <w:pPr>
              <w:widowControl/>
              <w:numPr>
                <w:ilvl w:val="12"/>
                <w:numId w:val="0"/>
              </w:numPr>
              <w:spacing w:before="0" w:line="0" w:lineRule="atLeast"/>
              <w:ind w:right="0"/>
              <w:rPr>
                <w:rFonts w:ascii="Liberation Serif" w:hAnsi="Liberation Serif" w:cs="Liberation Serif"/>
                <w:b w:val="0"/>
                <w:bCs w:val="0"/>
                <w:sz w:val="22"/>
                <w:szCs w:val="22"/>
              </w:rPr>
            </w:pPr>
            <w:r w:rsidRPr="00932425">
              <w:rPr>
                <w:rFonts w:ascii="Liberation Serif" w:hAnsi="Liberation Serif" w:cs="Liberation Serif"/>
                <w:b w:val="0"/>
                <w:bCs w:val="0"/>
                <w:sz w:val="22"/>
                <w:szCs w:val="22"/>
              </w:rPr>
              <w:t>143,4</w:t>
            </w:r>
          </w:p>
        </w:tc>
        <w:tc>
          <w:tcPr>
            <w:tcW w:w="2410" w:type="dxa"/>
            <w:tcBorders>
              <w:top w:val="single" w:sz="4" w:space="0" w:color="auto"/>
              <w:left w:val="single" w:sz="6" w:space="0" w:color="auto"/>
              <w:bottom w:val="single" w:sz="4" w:space="0" w:color="auto"/>
              <w:right w:val="single" w:sz="6" w:space="0" w:color="auto"/>
            </w:tcBorders>
          </w:tcPr>
          <w:p w14:paraId="5528E22A" w14:textId="77777777" w:rsidR="0028556F" w:rsidRPr="00932425" w:rsidRDefault="0028556F" w:rsidP="0028556F">
            <w:pPr>
              <w:widowControl/>
              <w:numPr>
                <w:ilvl w:val="12"/>
                <w:numId w:val="0"/>
              </w:numPr>
              <w:spacing w:before="0" w:line="0" w:lineRule="atLeast"/>
              <w:ind w:right="0"/>
              <w:rPr>
                <w:rFonts w:ascii="Liberation Serif" w:hAnsi="Liberation Serif" w:cs="Liberation Serif"/>
                <w:b w:val="0"/>
                <w:bCs w:val="0"/>
                <w:sz w:val="22"/>
                <w:szCs w:val="22"/>
              </w:rPr>
            </w:pPr>
            <w:r w:rsidRPr="00932425">
              <w:rPr>
                <w:rFonts w:ascii="Liberation Serif" w:hAnsi="Liberation Serif" w:cs="Liberation Serif"/>
                <w:b w:val="0"/>
                <w:bCs w:val="0"/>
                <w:sz w:val="22"/>
                <w:szCs w:val="22"/>
              </w:rPr>
              <w:t>101,9</w:t>
            </w:r>
          </w:p>
        </w:tc>
        <w:tc>
          <w:tcPr>
            <w:tcW w:w="2410" w:type="dxa"/>
            <w:tcBorders>
              <w:top w:val="single" w:sz="4" w:space="0" w:color="auto"/>
              <w:left w:val="single" w:sz="6" w:space="0" w:color="auto"/>
              <w:bottom w:val="single" w:sz="4" w:space="0" w:color="auto"/>
              <w:right w:val="single" w:sz="6" w:space="0" w:color="auto"/>
            </w:tcBorders>
          </w:tcPr>
          <w:p w14:paraId="1C795654" w14:textId="77777777" w:rsidR="0028556F" w:rsidRPr="00932425" w:rsidRDefault="0028556F" w:rsidP="0028556F">
            <w:pPr>
              <w:widowControl/>
              <w:numPr>
                <w:ilvl w:val="12"/>
                <w:numId w:val="0"/>
              </w:numPr>
              <w:spacing w:before="0" w:line="0" w:lineRule="atLeast"/>
              <w:ind w:right="0"/>
              <w:rPr>
                <w:rFonts w:ascii="Liberation Serif" w:hAnsi="Liberation Serif" w:cs="Liberation Serif"/>
                <w:b w:val="0"/>
                <w:bCs w:val="0"/>
                <w:sz w:val="22"/>
                <w:szCs w:val="22"/>
              </w:rPr>
            </w:pPr>
            <w:r>
              <w:rPr>
                <w:rFonts w:ascii="Liberation Serif" w:hAnsi="Liberation Serif" w:cs="Liberation Serif"/>
                <w:b w:val="0"/>
                <w:bCs w:val="0"/>
                <w:sz w:val="22"/>
                <w:szCs w:val="22"/>
              </w:rPr>
              <w:t>↓</w:t>
            </w:r>
            <w:r w:rsidRPr="00932425">
              <w:rPr>
                <w:rFonts w:ascii="Liberation Serif" w:hAnsi="Liberation Serif" w:cs="Liberation Serif"/>
                <w:b w:val="0"/>
                <w:bCs w:val="0"/>
                <w:sz w:val="22"/>
                <w:szCs w:val="22"/>
              </w:rPr>
              <w:t>97,8</w:t>
            </w:r>
          </w:p>
        </w:tc>
        <w:tc>
          <w:tcPr>
            <w:tcW w:w="2125" w:type="dxa"/>
            <w:tcBorders>
              <w:top w:val="single" w:sz="4" w:space="0" w:color="auto"/>
              <w:left w:val="single" w:sz="6" w:space="0" w:color="auto"/>
              <w:bottom w:val="single" w:sz="4" w:space="0" w:color="auto"/>
              <w:right w:val="single" w:sz="6" w:space="0" w:color="auto"/>
            </w:tcBorders>
            <w:shd w:val="clear" w:color="auto" w:fill="auto"/>
          </w:tcPr>
          <w:p w14:paraId="75F18BA9" w14:textId="77777777" w:rsidR="0028556F" w:rsidRPr="00C534CE" w:rsidRDefault="0028556F" w:rsidP="0028556F">
            <w:pPr>
              <w:widowControl/>
              <w:numPr>
                <w:ilvl w:val="12"/>
                <w:numId w:val="0"/>
              </w:numPr>
              <w:spacing w:before="0" w:line="0" w:lineRule="atLeast"/>
              <w:ind w:right="0"/>
              <w:rPr>
                <w:rFonts w:ascii="Liberation Serif" w:hAnsi="Liberation Serif" w:cs="Liberation Serif"/>
                <w:b w:val="0"/>
                <w:bCs w:val="0"/>
                <w:sz w:val="22"/>
                <w:szCs w:val="22"/>
              </w:rPr>
            </w:pPr>
            <w:r w:rsidRPr="00C534CE">
              <w:rPr>
                <w:rFonts w:ascii="Liberation Serif" w:hAnsi="Liberation Serif" w:cs="Liberation Serif"/>
                <w:b w:val="0"/>
                <w:bCs w:val="0"/>
                <w:sz w:val="22"/>
                <w:szCs w:val="22"/>
              </w:rPr>
              <w:t>100</w:t>
            </w:r>
          </w:p>
        </w:tc>
      </w:tr>
      <w:tr w:rsidR="0028556F" w:rsidRPr="00932425" w14:paraId="1726A79F" w14:textId="77777777" w:rsidTr="00150D1D">
        <w:trPr>
          <w:trHeight w:val="217"/>
        </w:trPr>
        <w:tc>
          <w:tcPr>
            <w:tcW w:w="3253" w:type="dxa"/>
            <w:tcBorders>
              <w:top w:val="single" w:sz="4" w:space="0" w:color="auto"/>
              <w:left w:val="single" w:sz="6" w:space="0" w:color="auto"/>
              <w:bottom w:val="single" w:sz="4" w:space="0" w:color="auto"/>
              <w:right w:val="single" w:sz="6" w:space="0" w:color="auto"/>
            </w:tcBorders>
            <w:shd w:val="clear" w:color="auto" w:fill="auto"/>
          </w:tcPr>
          <w:p w14:paraId="49DB1E05" w14:textId="77777777" w:rsidR="0028556F" w:rsidRPr="00932425" w:rsidRDefault="0028556F" w:rsidP="0028556F">
            <w:pPr>
              <w:pStyle w:val="6"/>
              <w:keepNext w:val="0"/>
              <w:numPr>
                <w:ilvl w:val="12"/>
                <w:numId w:val="0"/>
              </w:numPr>
              <w:spacing w:line="0" w:lineRule="atLeast"/>
              <w:jc w:val="both"/>
              <w:rPr>
                <w:rFonts w:ascii="Liberation Serif" w:hAnsi="Liberation Serif" w:cs="Liberation Serif"/>
                <w:sz w:val="22"/>
                <w:szCs w:val="22"/>
              </w:rPr>
            </w:pPr>
            <w:r w:rsidRPr="00932425">
              <w:rPr>
                <w:rFonts w:ascii="Liberation Serif" w:hAnsi="Liberation Serif" w:cs="Liberation Serif"/>
                <w:sz w:val="22"/>
                <w:szCs w:val="22"/>
              </w:rPr>
              <w:t>Основные виды выпускаемой продукции (в соответствующих единицах измерения)</w:t>
            </w:r>
          </w:p>
        </w:tc>
        <w:tc>
          <w:tcPr>
            <w:tcW w:w="2410" w:type="dxa"/>
            <w:tcBorders>
              <w:top w:val="single" w:sz="4" w:space="0" w:color="auto"/>
              <w:left w:val="single" w:sz="6" w:space="0" w:color="auto"/>
              <w:bottom w:val="single" w:sz="4" w:space="0" w:color="auto"/>
              <w:right w:val="single" w:sz="6" w:space="0" w:color="auto"/>
            </w:tcBorders>
          </w:tcPr>
          <w:p w14:paraId="761B8D5D" w14:textId="77777777" w:rsidR="0028556F" w:rsidRPr="00932425" w:rsidRDefault="0028556F" w:rsidP="0028556F">
            <w:pPr>
              <w:widowControl/>
              <w:numPr>
                <w:ilvl w:val="12"/>
                <w:numId w:val="0"/>
              </w:numPr>
              <w:spacing w:before="0" w:line="0" w:lineRule="atLeast"/>
              <w:ind w:right="0"/>
              <w:jc w:val="both"/>
              <w:rPr>
                <w:rFonts w:ascii="Liberation Serif" w:hAnsi="Liberation Serif" w:cs="Liberation Serif"/>
                <w:b w:val="0"/>
                <w:bCs w:val="0"/>
                <w:sz w:val="22"/>
                <w:szCs w:val="22"/>
              </w:rPr>
            </w:pPr>
            <w:r w:rsidRPr="00932425">
              <w:rPr>
                <w:rFonts w:ascii="Liberation Serif" w:hAnsi="Liberation Serif" w:cs="Liberation Serif"/>
                <w:b w:val="0"/>
                <w:bCs w:val="0"/>
                <w:sz w:val="22"/>
                <w:szCs w:val="22"/>
              </w:rPr>
              <w:t xml:space="preserve">Производство пищевых продуктов, обработка древесины и производство изделий из дерева и пробки, кроме мебели, производство изделий </w:t>
            </w:r>
            <w:r w:rsidRPr="00932425">
              <w:rPr>
                <w:rFonts w:ascii="Liberation Serif" w:hAnsi="Liberation Serif" w:cs="Liberation Serif"/>
                <w:b w:val="0"/>
                <w:bCs w:val="0"/>
                <w:sz w:val="22"/>
                <w:szCs w:val="22"/>
              </w:rPr>
              <w:lastRenderedPageBreak/>
              <w:t>из соломки и материалов для плетения, деятельность полиграфическая и предоставление услуг в этой области, производство химических веществ и химических продуктов,</w:t>
            </w:r>
            <w:r w:rsidRPr="00932425">
              <w:rPr>
                <w:rFonts w:ascii="Liberation Serif" w:hAnsi="Liberation Serif" w:cs="Liberation Serif"/>
                <w:b w:val="0"/>
                <w:sz w:val="22"/>
                <w:szCs w:val="22"/>
              </w:rPr>
              <w:t xml:space="preserve"> п</w:t>
            </w:r>
            <w:r w:rsidRPr="00932425">
              <w:rPr>
                <w:rFonts w:ascii="Liberation Serif" w:hAnsi="Liberation Serif" w:cs="Liberation Serif"/>
                <w:b w:val="0"/>
                <w:bCs w:val="0"/>
                <w:sz w:val="22"/>
                <w:szCs w:val="22"/>
              </w:rPr>
              <w:t>роизводство резиновых и пластмассовых изделий, производство прочей неметаллической минеральной продукции, производство металлургическое, производство готовых металлических изделий, кроме машин и оборудования, производство машин и оборудования, не включенных в другие группировки, производство прочих транспортных средств и оборудования, производство мебели, ремонт и монтаж машин и оборудования</w:t>
            </w:r>
          </w:p>
        </w:tc>
        <w:tc>
          <w:tcPr>
            <w:tcW w:w="2410" w:type="dxa"/>
            <w:tcBorders>
              <w:top w:val="single" w:sz="4" w:space="0" w:color="auto"/>
              <w:left w:val="single" w:sz="6" w:space="0" w:color="auto"/>
              <w:bottom w:val="single" w:sz="4" w:space="0" w:color="auto"/>
              <w:right w:val="single" w:sz="6" w:space="0" w:color="auto"/>
            </w:tcBorders>
          </w:tcPr>
          <w:p w14:paraId="1A0B2A0A" w14:textId="77777777" w:rsidR="0028556F" w:rsidRPr="00932425" w:rsidRDefault="0028556F" w:rsidP="0028556F">
            <w:pPr>
              <w:widowControl/>
              <w:numPr>
                <w:ilvl w:val="12"/>
                <w:numId w:val="0"/>
              </w:numPr>
              <w:spacing w:before="0" w:line="0" w:lineRule="atLeast"/>
              <w:ind w:right="0"/>
              <w:jc w:val="both"/>
              <w:rPr>
                <w:rFonts w:ascii="Liberation Serif" w:hAnsi="Liberation Serif" w:cs="Liberation Serif"/>
                <w:b w:val="0"/>
                <w:bCs w:val="0"/>
                <w:sz w:val="22"/>
                <w:szCs w:val="22"/>
              </w:rPr>
            </w:pPr>
            <w:r w:rsidRPr="00932425">
              <w:rPr>
                <w:rFonts w:ascii="Liberation Serif" w:hAnsi="Liberation Serif" w:cs="Liberation Serif"/>
                <w:b w:val="0"/>
                <w:bCs w:val="0"/>
                <w:sz w:val="22"/>
                <w:szCs w:val="22"/>
              </w:rPr>
              <w:lastRenderedPageBreak/>
              <w:t xml:space="preserve">Производство пищевых продуктов, обработка древесины и производство изделий из дерева и пробки, кроме мебели, производство изделий </w:t>
            </w:r>
            <w:r w:rsidRPr="00932425">
              <w:rPr>
                <w:rFonts w:ascii="Liberation Serif" w:hAnsi="Liberation Serif" w:cs="Liberation Serif"/>
                <w:b w:val="0"/>
                <w:bCs w:val="0"/>
                <w:sz w:val="22"/>
                <w:szCs w:val="22"/>
              </w:rPr>
              <w:lastRenderedPageBreak/>
              <w:t>из соломки и материалов для плетения, деятельность полиграфическая и предоставление услуг в этой области, производство химических веществ и химических продуктов,</w:t>
            </w:r>
            <w:r w:rsidRPr="00932425">
              <w:rPr>
                <w:rFonts w:ascii="Liberation Serif" w:hAnsi="Liberation Serif" w:cs="Liberation Serif"/>
                <w:b w:val="0"/>
                <w:sz w:val="22"/>
                <w:szCs w:val="22"/>
              </w:rPr>
              <w:t xml:space="preserve"> п</w:t>
            </w:r>
            <w:r w:rsidRPr="00932425">
              <w:rPr>
                <w:rFonts w:ascii="Liberation Serif" w:hAnsi="Liberation Serif" w:cs="Liberation Serif"/>
                <w:b w:val="0"/>
                <w:bCs w:val="0"/>
                <w:sz w:val="22"/>
                <w:szCs w:val="22"/>
              </w:rPr>
              <w:t>роизводство резиновых и пластмассовых изделий, производство прочей неметаллической минеральной продукции, производство металлургическое, производство готовых металлических изделий, кроме машин и оборудования, производство машин и оборудования, не включенных в другие группировки, производство прочих транспортных средств и оборудования, производство мебели, ремонт и монтаж машин</w:t>
            </w:r>
          </w:p>
        </w:tc>
        <w:tc>
          <w:tcPr>
            <w:tcW w:w="2410" w:type="dxa"/>
            <w:tcBorders>
              <w:top w:val="single" w:sz="4" w:space="0" w:color="auto"/>
              <w:left w:val="single" w:sz="6" w:space="0" w:color="auto"/>
              <w:bottom w:val="single" w:sz="4" w:space="0" w:color="auto"/>
              <w:right w:val="single" w:sz="6" w:space="0" w:color="auto"/>
            </w:tcBorders>
          </w:tcPr>
          <w:p w14:paraId="395881D9" w14:textId="77777777" w:rsidR="0028556F" w:rsidRPr="00932425" w:rsidRDefault="0028556F" w:rsidP="0028556F">
            <w:pPr>
              <w:widowControl/>
              <w:numPr>
                <w:ilvl w:val="12"/>
                <w:numId w:val="0"/>
              </w:numPr>
              <w:spacing w:before="0" w:line="0" w:lineRule="atLeast"/>
              <w:ind w:right="0"/>
              <w:jc w:val="both"/>
              <w:rPr>
                <w:rFonts w:ascii="Liberation Serif" w:hAnsi="Liberation Serif" w:cs="Liberation Serif"/>
                <w:bCs w:val="0"/>
                <w:sz w:val="22"/>
                <w:szCs w:val="22"/>
              </w:rPr>
            </w:pPr>
            <w:r w:rsidRPr="00932425">
              <w:rPr>
                <w:rFonts w:ascii="Liberation Serif" w:hAnsi="Liberation Serif" w:cs="Liberation Serif"/>
                <w:b w:val="0"/>
                <w:bCs w:val="0"/>
                <w:sz w:val="22"/>
                <w:szCs w:val="22"/>
              </w:rPr>
              <w:lastRenderedPageBreak/>
              <w:t xml:space="preserve">Производство пищевых продуктов, обработка древесины и производство изделий из дерева и пробки, кроме мебели, производство изделий </w:t>
            </w:r>
            <w:r w:rsidRPr="00932425">
              <w:rPr>
                <w:rFonts w:ascii="Liberation Serif" w:hAnsi="Liberation Serif" w:cs="Liberation Serif"/>
                <w:b w:val="0"/>
                <w:bCs w:val="0"/>
                <w:sz w:val="22"/>
                <w:szCs w:val="22"/>
              </w:rPr>
              <w:lastRenderedPageBreak/>
              <w:t>из соломки и материалов для плетения, деятельность полиграфическая и предоставление услуг в этой области, производство химических веществ и химических продуктов,</w:t>
            </w:r>
            <w:r w:rsidRPr="00932425">
              <w:rPr>
                <w:rFonts w:ascii="Liberation Serif" w:hAnsi="Liberation Serif" w:cs="Liberation Serif"/>
                <w:b w:val="0"/>
                <w:sz w:val="22"/>
                <w:szCs w:val="22"/>
              </w:rPr>
              <w:t xml:space="preserve"> п</w:t>
            </w:r>
            <w:r w:rsidRPr="00932425">
              <w:rPr>
                <w:rFonts w:ascii="Liberation Serif" w:hAnsi="Liberation Serif" w:cs="Liberation Serif"/>
                <w:b w:val="0"/>
                <w:bCs w:val="0"/>
                <w:sz w:val="22"/>
                <w:szCs w:val="22"/>
              </w:rPr>
              <w:t>роизводство резиновых и пластмассовых изделий, производство прочей неметаллической минеральной продукции, производство металлургическое, производство готовых металлических изделий, кроме машин и оборудования, производство машин и оборудования, не включенных в другие группировки, производство прочих транспортных средств и оборудования, производство мебели, ремонт и монтаж машин</w:t>
            </w:r>
          </w:p>
        </w:tc>
        <w:tc>
          <w:tcPr>
            <w:tcW w:w="2410" w:type="dxa"/>
            <w:tcBorders>
              <w:top w:val="single" w:sz="4" w:space="0" w:color="auto"/>
              <w:left w:val="single" w:sz="6" w:space="0" w:color="auto"/>
              <w:bottom w:val="single" w:sz="4" w:space="0" w:color="auto"/>
              <w:right w:val="single" w:sz="6" w:space="0" w:color="auto"/>
            </w:tcBorders>
          </w:tcPr>
          <w:p w14:paraId="137A2EDD" w14:textId="77777777" w:rsidR="0028556F" w:rsidRPr="00932425" w:rsidRDefault="0028556F" w:rsidP="0028556F">
            <w:pPr>
              <w:widowControl/>
              <w:numPr>
                <w:ilvl w:val="12"/>
                <w:numId w:val="0"/>
              </w:numPr>
              <w:spacing w:before="0" w:line="0" w:lineRule="atLeast"/>
              <w:ind w:right="0"/>
              <w:jc w:val="left"/>
              <w:rPr>
                <w:rFonts w:ascii="Liberation Serif" w:hAnsi="Liberation Serif" w:cs="Liberation Serif"/>
                <w:b w:val="0"/>
                <w:bCs w:val="0"/>
                <w:sz w:val="22"/>
                <w:szCs w:val="22"/>
              </w:rPr>
            </w:pPr>
            <w:r w:rsidRPr="00932425">
              <w:rPr>
                <w:rFonts w:ascii="Liberation Serif" w:hAnsi="Liberation Serif" w:cs="Liberation Serif"/>
                <w:b w:val="0"/>
                <w:bCs w:val="0"/>
                <w:sz w:val="22"/>
                <w:szCs w:val="22"/>
              </w:rPr>
              <w:lastRenderedPageBreak/>
              <w:t xml:space="preserve">Производство пищевых продуктов, обработка древесины и производство изделий из дерева и пробки, кроме мебели, производство изделий </w:t>
            </w:r>
            <w:r w:rsidRPr="00932425">
              <w:rPr>
                <w:rFonts w:ascii="Liberation Serif" w:hAnsi="Liberation Serif" w:cs="Liberation Serif"/>
                <w:b w:val="0"/>
                <w:bCs w:val="0"/>
                <w:sz w:val="22"/>
                <w:szCs w:val="22"/>
              </w:rPr>
              <w:lastRenderedPageBreak/>
              <w:t>из соломки и материалов для плетения, деятельность полиграфическая и предоставление услуг в этой области, производство химических веществ и химических продуктов,</w:t>
            </w:r>
            <w:r w:rsidRPr="00932425">
              <w:rPr>
                <w:rFonts w:ascii="Liberation Serif" w:hAnsi="Liberation Serif" w:cs="Liberation Serif"/>
                <w:b w:val="0"/>
                <w:sz w:val="22"/>
                <w:szCs w:val="22"/>
              </w:rPr>
              <w:t xml:space="preserve"> п</w:t>
            </w:r>
            <w:r w:rsidRPr="00932425">
              <w:rPr>
                <w:rFonts w:ascii="Liberation Serif" w:hAnsi="Liberation Serif" w:cs="Liberation Serif"/>
                <w:b w:val="0"/>
                <w:bCs w:val="0"/>
                <w:sz w:val="22"/>
                <w:szCs w:val="22"/>
              </w:rPr>
              <w:t>роизводство резиновых и пластмассовых изделий, производство прочей неметаллической минеральной продукции, производство металлургическое, производство готовых металлических изделий, кроме машин и оборудования, производство машин и оборудования, не включенных в другие группировки, производство прочих транспортных средств и оборудования, производство мебели, ремонт и монтаж машин</w:t>
            </w:r>
          </w:p>
        </w:tc>
        <w:tc>
          <w:tcPr>
            <w:tcW w:w="2125" w:type="dxa"/>
            <w:tcBorders>
              <w:top w:val="single" w:sz="4" w:space="0" w:color="auto"/>
              <w:left w:val="single" w:sz="6" w:space="0" w:color="auto"/>
              <w:bottom w:val="single" w:sz="4" w:space="0" w:color="auto"/>
              <w:right w:val="single" w:sz="6" w:space="0" w:color="auto"/>
            </w:tcBorders>
            <w:shd w:val="clear" w:color="auto" w:fill="auto"/>
          </w:tcPr>
          <w:p w14:paraId="51647D45" w14:textId="77777777" w:rsidR="0028556F" w:rsidRPr="00C534CE" w:rsidRDefault="0028556F" w:rsidP="0028556F">
            <w:pPr>
              <w:widowControl/>
              <w:numPr>
                <w:ilvl w:val="12"/>
                <w:numId w:val="0"/>
              </w:numPr>
              <w:spacing w:before="0" w:line="0" w:lineRule="atLeast"/>
              <w:ind w:right="0"/>
              <w:jc w:val="both"/>
              <w:rPr>
                <w:rFonts w:ascii="Liberation Serif" w:hAnsi="Liberation Serif" w:cs="Liberation Serif"/>
                <w:b w:val="0"/>
                <w:bCs w:val="0"/>
                <w:sz w:val="22"/>
                <w:szCs w:val="22"/>
              </w:rPr>
            </w:pPr>
            <w:r w:rsidRPr="00C534CE">
              <w:rPr>
                <w:rFonts w:ascii="Liberation Serif" w:hAnsi="Liberation Serif" w:cs="Liberation Serif"/>
                <w:b w:val="0"/>
                <w:bCs w:val="0"/>
                <w:sz w:val="22"/>
                <w:szCs w:val="22"/>
              </w:rPr>
              <w:lastRenderedPageBreak/>
              <w:t xml:space="preserve">Производство пищевых продуктов, обработка древесины и производство изделий из дерева и </w:t>
            </w:r>
            <w:r w:rsidRPr="00C534CE">
              <w:rPr>
                <w:rFonts w:ascii="Liberation Serif" w:hAnsi="Liberation Serif" w:cs="Liberation Serif"/>
                <w:b w:val="0"/>
                <w:bCs w:val="0"/>
                <w:sz w:val="22"/>
                <w:szCs w:val="22"/>
              </w:rPr>
              <w:lastRenderedPageBreak/>
              <w:t>пробки, кроме мебели, производство изделий из соломки и материалов для плетения, деятельность полиграфическая и предоставление услуг в этой области, производство химических веществ и химических продуктов,</w:t>
            </w:r>
            <w:r w:rsidRPr="00C534CE">
              <w:rPr>
                <w:rFonts w:ascii="Liberation Serif" w:hAnsi="Liberation Serif" w:cs="Liberation Serif"/>
                <w:b w:val="0"/>
                <w:sz w:val="22"/>
                <w:szCs w:val="22"/>
              </w:rPr>
              <w:t xml:space="preserve"> п</w:t>
            </w:r>
            <w:r w:rsidRPr="00C534CE">
              <w:rPr>
                <w:rFonts w:ascii="Liberation Serif" w:hAnsi="Liberation Serif" w:cs="Liberation Serif"/>
                <w:b w:val="0"/>
                <w:bCs w:val="0"/>
                <w:sz w:val="22"/>
                <w:szCs w:val="22"/>
              </w:rPr>
              <w:t xml:space="preserve">роизводство резиновых и пластмассовых изделий, производство прочей неметаллической минеральной продукции, производство металлургическое, производство готовых металлических изделий, кроме машин и оборудования, производство машин и оборудования, не включенных в другие группировки, производство прочих </w:t>
            </w:r>
            <w:r w:rsidRPr="00C534CE">
              <w:rPr>
                <w:rFonts w:ascii="Liberation Serif" w:hAnsi="Liberation Serif" w:cs="Liberation Serif"/>
                <w:b w:val="0"/>
                <w:bCs w:val="0"/>
                <w:sz w:val="22"/>
                <w:szCs w:val="22"/>
              </w:rPr>
              <w:lastRenderedPageBreak/>
              <w:t>транспортных средств и оборудования, производство мебели, ремонт и монтаж машин</w:t>
            </w:r>
          </w:p>
        </w:tc>
      </w:tr>
      <w:tr w:rsidR="0028556F" w:rsidRPr="00932425" w14:paraId="6DCE025D" w14:textId="77777777" w:rsidTr="00150D1D">
        <w:trPr>
          <w:trHeight w:val="217"/>
        </w:trPr>
        <w:tc>
          <w:tcPr>
            <w:tcW w:w="3253" w:type="dxa"/>
            <w:tcBorders>
              <w:top w:val="single" w:sz="4" w:space="0" w:color="auto"/>
              <w:left w:val="single" w:sz="6" w:space="0" w:color="auto"/>
              <w:bottom w:val="single" w:sz="4" w:space="0" w:color="auto"/>
              <w:right w:val="single" w:sz="6" w:space="0" w:color="auto"/>
            </w:tcBorders>
            <w:shd w:val="clear" w:color="auto" w:fill="auto"/>
          </w:tcPr>
          <w:p w14:paraId="40F93349" w14:textId="77777777" w:rsidR="0028556F" w:rsidRPr="00932425" w:rsidRDefault="0028556F" w:rsidP="0028556F">
            <w:pPr>
              <w:pStyle w:val="6"/>
              <w:keepNext w:val="0"/>
              <w:numPr>
                <w:ilvl w:val="12"/>
                <w:numId w:val="0"/>
              </w:numPr>
              <w:spacing w:line="0" w:lineRule="atLeast"/>
              <w:jc w:val="both"/>
              <w:rPr>
                <w:rFonts w:ascii="Liberation Serif" w:hAnsi="Liberation Serif" w:cs="Liberation Serif"/>
                <w:sz w:val="22"/>
                <w:szCs w:val="22"/>
              </w:rPr>
            </w:pPr>
            <w:r w:rsidRPr="00932425">
              <w:rPr>
                <w:rFonts w:ascii="Liberation Serif" w:hAnsi="Liberation Serif" w:cs="Liberation Serif"/>
                <w:sz w:val="22"/>
                <w:szCs w:val="22"/>
              </w:rPr>
              <w:lastRenderedPageBreak/>
              <w:t>Среднемесячная заработная плата одного работника (рублей)</w:t>
            </w:r>
          </w:p>
        </w:tc>
        <w:tc>
          <w:tcPr>
            <w:tcW w:w="2410" w:type="dxa"/>
            <w:tcBorders>
              <w:top w:val="single" w:sz="4" w:space="0" w:color="auto"/>
              <w:left w:val="single" w:sz="6" w:space="0" w:color="auto"/>
              <w:bottom w:val="single" w:sz="4" w:space="0" w:color="auto"/>
              <w:right w:val="single" w:sz="6" w:space="0" w:color="auto"/>
            </w:tcBorders>
          </w:tcPr>
          <w:p w14:paraId="33315E06" w14:textId="77777777" w:rsidR="0028556F" w:rsidRPr="00932425" w:rsidRDefault="0028556F" w:rsidP="0028556F">
            <w:pPr>
              <w:widowControl/>
              <w:numPr>
                <w:ilvl w:val="12"/>
                <w:numId w:val="0"/>
              </w:numPr>
              <w:spacing w:before="0" w:line="0" w:lineRule="atLeast"/>
              <w:ind w:right="0"/>
              <w:rPr>
                <w:rFonts w:ascii="Liberation Serif" w:hAnsi="Liberation Serif" w:cs="Liberation Serif"/>
                <w:b w:val="0"/>
                <w:bCs w:val="0"/>
                <w:sz w:val="22"/>
                <w:szCs w:val="22"/>
              </w:rPr>
            </w:pPr>
            <w:r w:rsidRPr="00932425">
              <w:rPr>
                <w:rFonts w:ascii="Liberation Serif" w:hAnsi="Liberation Serif" w:cs="Liberation Serif"/>
                <w:b w:val="0"/>
                <w:bCs w:val="0"/>
                <w:sz w:val="22"/>
                <w:szCs w:val="22"/>
              </w:rPr>
              <w:t>71 180,8</w:t>
            </w:r>
          </w:p>
        </w:tc>
        <w:tc>
          <w:tcPr>
            <w:tcW w:w="2410" w:type="dxa"/>
            <w:tcBorders>
              <w:top w:val="single" w:sz="4" w:space="0" w:color="auto"/>
              <w:left w:val="single" w:sz="6" w:space="0" w:color="auto"/>
              <w:bottom w:val="single" w:sz="4" w:space="0" w:color="auto"/>
              <w:right w:val="single" w:sz="6" w:space="0" w:color="auto"/>
            </w:tcBorders>
          </w:tcPr>
          <w:p w14:paraId="07F0D23E" w14:textId="77777777" w:rsidR="0028556F" w:rsidRPr="00932425" w:rsidRDefault="0028556F" w:rsidP="0028556F">
            <w:pPr>
              <w:widowControl/>
              <w:numPr>
                <w:ilvl w:val="12"/>
                <w:numId w:val="0"/>
              </w:numPr>
              <w:spacing w:before="0" w:line="0" w:lineRule="atLeast"/>
              <w:ind w:right="0"/>
              <w:rPr>
                <w:rFonts w:ascii="Liberation Serif" w:hAnsi="Liberation Serif" w:cs="Liberation Serif"/>
                <w:b w:val="0"/>
                <w:bCs w:val="0"/>
                <w:sz w:val="22"/>
                <w:szCs w:val="22"/>
              </w:rPr>
            </w:pPr>
            <w:r w:rsidRPr="00932425">
              <w:rPr>
                <w:rFonts w:ascii="Liberation Serif" w:hAnsi="Liberation Serif" w:cs="Liberation Serif"/>
                <w:b w:val="0"/>
                <w:bCs w:val="0"/>
                <w:sz w:val="22"/>
                <w:szCs w:val="22"/>
              </w:rPr>
              <w:t>91 304,9</w:t>
            </w:r>
          </w:p>
        </w:tc>
        <w:tc>
          <w:tcPr>
            <w:tcW w:w="2410" w:type="dxa"/>
            <w:tcBorders>
              <w:top w:val="single" w:sz="4" w:space="0" w:color="auto"/>
              <w:left w:val="single" w:sz="6" w:space="0" w:color="auto"/>
              <w:bottom w:val="single" w:sz="4" w:space="0" w:color="auto"/>
              <w:right w:val="single" w:sz="6" w:space="0" w:color="auto"/>
            </w:tcBorders>
          </w:tcPr>
          <w:p w14:paraId="3CBE41A1" w14:textId="77777777" w:rsidR="0028556F" w:rsidRPr="00932425" w:rsidRDefault="0028556F" w:rsidP="0028556F">
            <w:pPr>
              <w:widowControl/>
              <w:numPr>
                <w:ilvl w:val="12"/>
                <w:numId w:val="0"/>
              </w:numPr>
              <w:spacing w:before="0" w:line="0" w:lineRule="atLeast"/>
              <w:ind w:right="0"/>
              <w:rPr>
                <w:rFonts w:ascii="Liberation Serif" w:hAnsi="Liberation Serif" w:cs="Liberation Serif"/>
                <w:b w:val="0"/>
                <w:bCs w:val="0"/>
                <w:sz w:val="22"/>
                <w:szCs w:val="22"/>
              </w:rPr>
            </w:pPr>
            <w:r w:rsidRPr="00932425">
              <w:rPr>
                <w:rFonts w:ascii="Liberation Serif" w:hAnsi="Liberation Serif" w:cs="Liberation Serif"/>
                <w:b w:val="0"/>
                <w:bCs w:val="0"/>
                <w:sz w:val="22"/>
                <w:szCs w:val="22"/>
              </w:rPr>
              <w:t>106 469,5</w:t>
            </w:r>
          </w:p>
        </w:tc>
        <w:tc>
          <w:tcPr>
            <w:tcW w:w="2410" w:type="dxa"/>
            <w:tcBorders>
              <w:top w:val="single" w:sz="4" w:space="0" w:color="auto"/>
              <w:left w:val="single" w:sz="6" w:space="0" w:color="auto"/>
              <w:bottom w:val="single" w:sz="4" w:space="0" w:color="auto"/>
              <w:right w:val="single" w:sz="6" w:space="0" w:color="auto"/>
            </w:tcBorders>
          </w:tcPr>
          <w:p w14:paraId="69E8A4AA" w14:textId="77777777" w:rsidR="0028556F" w:rsidRPr="00932425" w:rsidRDefault="0028556F" w:rsidP="0028556F">
            <w:pPr>
              <w:widowControl/>
              <w:numPr>
                <w:ilvl w:val="12"/>
                <w:numId w:val="0"/>
              </w:numPr>
              <w:spacing w:before="0" w:line="0" w:lineRule="atLeast"/>
              <w:ind w:right="0"/>
              <w:rPr>
                <w:rFonts w:ascii="Liberation Serif" w:hAnsi="Liberation Serif" w:cs="Liberation Serif"/>
                <w:b w:val="0"/>
                <w:bCs w:val="0"/>
                <w:sz w:val="22"/>
                <w:szCs w:val="22"/>
              </w:rPr>
            </w:pPr>
            <w:r w:rsidRPr="00932425">
              <w:rPr>
                <w:rFonts w:ascii="Liberation Serif" w:hAnsi="Liberation Serif" w:cs="Liberation Serif"/>
                <w:b w:val="0"/>
                <w:bCs w:val="0"/>
                <w:sz w:val="22"/>
                <w:szCs w:val="22"/>
              </w:rPr>
              <w:t>139 103,8</w:t>
            </w:r>
          </w:p>
        </w:tc>
        <w:tc>
          <w:tcPr>
            <w:tcW w:w="2125" w:type="dxa"/>
            <w:tcBorders>
              <w:top w:val="single" w:sz="4" w:space="0" w:color="auto"/>
              <w:left w:val="single" w:sz="6" w:space="0" w:color="auto"/>
              <w:bottom w:val="single" w:sz="4" w:space="0" w:color="auto"/>
              <w:right w:val="single" w:sz="6" w:space="0" w:color="auto"/>
            </w:tcBorders>
            <w:shd w:val="clear" w:color="auto" w:fill="auto"/>
          </w:tcPr>
          <w:p w14:paraId="1D01EC2B" w14:textId="77777777" w:rsidR="0028556F" w:rsidRPr="00C534CE" w:rsidRDefault="0028556F" w:rsidP="0028556F">
            <w:pPr>
              <w:widowControl/>
              <w:numPr>
                <w:ilvl w:val="12"/>
                <w:numId w:val="0"/>
              </w:numPr>
              <w:spacing w:before="0" w:line="0" w:lineRule="atLeast"/>
              <w:ind w:right="0"/>
              <w:rPr>
                <w:rFonts w:ascii="Liberation Serif" w:hAnsi="Liberation Serif" w:cs="Liberation Serif"/>
                <w:b w:val="0"/>
                <w:bCs w:val="0"/>
                <w:sz w:val="22"/>
                <w:szCs w:val="22"/>
              </w:rPr>
            </w:pPr>
            <w:r w:rsidRPr="00C534CE">
              <w:rPr>
                <w:rFonts w:ascii="Liberation Serif" w:hAnsi="Liberation Serif" w:cs="Liberation Serif"/>
                <w:b w:val="0"/>
                <w:bCs w:val="0"/>
                <w:sz w:val="22"/>
                <w:szCs w:val="22"/>
              </w:rPr>
              <w:t>173 246</w:t>
            </w:r>
          </w:p>
        </w:tc>
      </w:tr>
      <w:tr w:rsidR="0028556F" w:rsidRPr="00932425" w14:paraId="326B7BB1" w14:textId="77777777" w:rsidTr="00150D1D">
        <w:trPr>
          <w:trHeight w:val="217"/>
        </w:trPr>
        <w:tc>
          <w:tcPr>
            <w:tcW w:w="3253" w:type="dxa"/>
            <w:tcBorders>
              <w:top w:val="single" w:sz="4" w:space="0" w:color="auto"/>
              <w:left w:val="single" w:sz="6" w:space="0" w:color="auto"/>
              <w:bottom w:val="single" w:sz="4" w:space="0" w:color="auto"/>
              <w:right w:val="single" w:sz="6" w:space="0" w:color="auto"/>
            </w:tcBorders>
            <w:shd w:val="clear" w:color="auto" w:fill="auto"/>
          </w:tcPr>
          <w:p w14:paraId="133D9456" w14:textId="77777777" w:rsidR="0028556F" w:rsidRPr="00932425" w:rsidRDefault="0028556F" w:rsidP="0028556F">
            <w:pPr>
              <w:pStyle w:val="6"/>
              <w:keepNext w:val="0"/>
              <w:numPr>
                <w:ilvl w:val="12"/>
                <w:numId w:val="0"/>
              </w:numPr>
              <w:spacing w:line="0" w:lineRule="atLeast"/>
              <w:jc w:val="both"/>
              <w:rPr>
                <w:rFonts w:ascii="Liberation Serif" w:hAnsi="Liberation Serif" w:cs="Liberation Serif"/>
                <w:sz w:val="22"/>
                <w:szCs w:val="22"/>
              </w:rPr>
            </w:pPr>
            <w:r w:rsidRPr="00932425">
              <w:rPr>
                <w:rFonts w:ascii="Liberation Serif" w:hAnsi="Liberation Serif" w:cs="Liberation Serif"/>
                <w:sz w:val="22"/>
                <w:szCs w:val="22"/>
              </w:rPr>
              <w:t xml:space="preserve">Среднесписочная численность работников </w:t>
            </w:r>
          </w:p>
          <w:p w14:paraId="3C70661C" w14:textId="77777777" w:rsidR="0028556F" w:rsidRPr="00932425" w:rsidRDefault="0028556F" w:rsidP="0028556F">
            <w:pPr>
              <w:pStyle w:val="6"/>
              <w:keepNext w:val="0"/>
              <w:numPr>
                <w:ilvl w:val="12"/>
                <w:numId w:val="0"/>
              </w:numPr>
              <w:spacing w:line="0" w:lineRule="atLeast"/>
              <w:jc w:val="both"/>
              <w:rPr>
                <w:rFonts w:ascii="Liberation Serif" w:hAnsi="Liberation Serif" w:cs="Liberation Serif"/>
                <w:sz w:val="22"/>
                <w:szCs w:val="22"/>
              </w:rPr>
            </w:pPr>
            <w:r w:rsidRPr="00932425">
              <w:rPr>
                <w:rFonts w:ascii="Liberation Serif" w:hAnsi="Liberation Serif" w:cs="Liberation Serif"/>
                <w:sz w:val="22"/>
                <w:szCs w:val="22"/>
              </w:rPr>
              <w:t>(тыс. чел.)</w:t>
            </w:r>
          </w:p>
        </w:tc>
        <w:tc>
          <w:tcPr>
            <w:tcW w:w="2410" w:type="dxa"/>
            <w:tcBorders>
              <w:top w:val="single" w:sz="4" w:space="0" w:color="auto"/>
              <w:left w:val="single" w:sz="6" w:space="0" w:color="auto"/>
              <w:bottom w:val="single" w:sz="4" w:space="0" w:color="auto"/>
              <w:right w:val="single" w:sz="6" w:space="0" w:color="auto"/>
            </w:tcBorders>
          </w:tcPr>
          <w:p w14:paraId="3F0A02DC" w14:textId="77777777" w:rsidR="0028556F" w:rsidRPr="00932425" w:rsidRDefault="0028556F" w:rsidP="0028556F">
            <w:pPr>
              <w:widowControl/>
              <w:numPr>
                <w:ilvl w:val="12"/>
                <w:numId w:val="0"/>
              </w:numPr>
              <w:spacing w:before="0" w:line="0" w:lineRule="atLeast"/>
              <w:ind w:right="0"/>
              <w:rPr>
                <w:rFonts w:ascii="Liberation Serif" w:hAnsi="Liberation Serif" w:cs="Liberation Serif"/>
                <w:b w:val="0"/>
                <w:bCs w:val="0"/>
                <w:sz w:val="22"/>
                <w:szCs w:val="22"/>
              </w:rPr>
            </w:pPr>
            <w:r w:rsidRPr="00932425">
              <w:rPr>
                <w:rFonts w:ascii="Liberation Serif" w:hAnsi="Liberation Serif" w:cs="Liberation Serif"/>
                <w:b w:val="0"/>
                <w:bCs w:val="0"/>
                <w:sz w:val="22"/>
                <w:szCs w:val="22"/>
              </w:rPr>
              <w:t>10,813</w:t>
            </w:r>
          </w:p>
        </w:tc>
        <w:tc>
          <w:tcPr>
            <w:tcW w:w="2410" w:type="dxa"/>
            <w:tcBorders>
              <w:top w:val="single" w:sz="4" w:space="0" w:color="auto"/>
              <w:left w:val="single" w:sz="6" w:space="0" w:color="auto"/>
              <w:bottom w:val="single" w:sz="4" w:space="0" w:color="auto"/>
              <w:right w:val="single" w:sz="6" w:space="0" w:color="auto"/>
            </w:tcBorders>
          </w:tcPr>
          <w:p w14:paraId="7E1C7EB8" w14:textId="77777777" w:rsidR="0028556F" w:rsidRPr="00932425" w:rsidRDefault="0028556F" w:rsidP="0028556F">
            <w:pPr>
              <w:widowControl/>
              <w:numPr>
                <w:ilvl w:val="12"/>
                <w:numId w:val="0"/>
              </w:numPr>
              <w:spacing w:before="0" w:line="0" w:lineRule="atLeast"/>
              <w:ind w:right="0"/>
              <w:rPr>
                <w:rFonts w:ascii="Liberation Serif" w:hAnsi="Liberation Serif" w:cs="Liberation Serif"/>
                <w:b w:val="0"/>
                <w:bCs w:val="0"/>
                <w:sz w:val="22"/>
                <w:szCs w:val="22"/>
              </w:rPr>
            </w:pPr>
            <w:r w:rsidRPr="00932425">
              <w:rPr>
                <w:rFonts w:ascii="Liberation Serif" w:hAnsi="Liberation Serif" w:cs="Liberation Serif"/>
                <w:b w:val="0"/>
                <w:bCs w:val="0"/>
                <w:sz w:val="22"/>
                <w:szCs w:val="22"/>
              </w:rPr>
              <w:t>9,887</w:t>
            </w:r>
          </w:p>
        </w:tc>
        <w:tc>
          <w:tcPr>
            <w:tcW w:w="2410" w:type="dxa"/>
            <w:tcBorders>
              <w:top w:val="single" w:sz="4" w:space="0" w:color="auto"/>
              <w:left w:val="single" w:sz="6" w:space="0" w:color="auto"/>
              <w:bottom w:val="single" w:sz="4" w:space="0" w:color="auto"/>
              <w:right w:val="single" w:sz="6" w:space="0" w:color="auto"/>
            </w:tcBorders>
          </w:tcPr>
          <w:p w14:paraId="26366004" w14:textId="77777777" w:rsidR="0028556F" w:rsidRPr="00932425" w:rsidRDefault="0028556F" w:rsidP="0028556F">
            <w:pPr>
              <w:widowControl/>
              <w:numPr>
                <w:ilvl w:val="12"/>
                <w:numId w:val="0"/>
              </w:numPr>
              <w:spacing w:before="0" w:line="0" w:lineRule="atLeast"/>
              <w:ind w:right="0"/>
              <w:rPr>
                <w:rFonts w:ascii="Liberation Serif" w:hAnsi="Liberation Serif" w:cs="Liberation Serif"/>
                <w:b w:val="0"/>
                <w:bCs w:val="0"/>
                <w:sz w:val="22"/>
                <w:szCs w:val="22"/>
              </w:rPr>
            </w:pPr>
            <w:r w:rsidRPr="00932425">
              <w:rPr>
                <w:rFonts w:ascii="Liberation Serif" w:hAnsi="Liberation Serif" w:cs="Liberation Serif"/>
                <w:b w:val="0"/>
                <w:bCs w:val="0"/>
                <w:sz w:val="22"/>
                <w:szCs w:val="22"/>
              </w:rPr>
              <w:t>9,575</w:t>
            </w:r>
          </w:p>
        </w:tc>
        <w:tc>
          <w:tcPr>
            <w:tcW w:w="2410" w:type="dxa"/>
            <w:tcBorders>
              <w:top w:val="single" w:sz="4" w:space="0" w:color="auto"/>
              <w:left w:val="single" w:sz="6" w:space="0" w:color="auto"/>
              <w:bottom w:val="single" w:sz="4" w:space="0" w:color="auto"/>
              <w:right w:val="single" w:sz="6" w:space="0" w:color="auto"/>
            </w:tcBorders>
          </w:tcPr>
          <w:p w14:paraId="0F0E4702" w14:textId="77777777" w:rsidR="0028556F" w:rsidRPr="00932425" w:rsidRDefault="0028556F" w:rsidP="0028556F">
            <w:pPr>
              <w:widowControl/>
              <w:numPr>
                <w:ilvl w:val="12"/>
                <w:numId w:val="0"/>
              </w:numPr>
              <w:spacing w:before="0" w:line="0" w:lineRule="atLeast"/>
              <w:ind w:right="0"/>
              <w:rPr>
                <w:rFonts w:ascii="Liberation Serif" w:hAnsi="Liberation Serif" w:cs="Liberation Serif"/>
                <w:b w:val="0"/>
                <w:bCs w:val="0"/>
                <w:sz w:val="22"/>
                <w:szCs w:val="22"/>
              </w:rPr>
            </w:pPr>
            <w:r w:rsidRPr="00932425">
              <w:rPr>
                <w:rFonts w:ascii="Liberation Serif" w:hAnsi="Liberation Serif" w:cs="Liberation Serif"/>
                <w:b w:val="0"/>
                <w:bCs w:val="0"/>
                <w:sz w:val="22"/>
                <w:szCs w:val="22"/>
              </w:rPr>
              <w:t>9,604</w:t>
            </w:r>
          </w:p>
        </w:tc>
        <w:tc>
          <w:tcPr>
            <w:tcW w:w="2125" w:type="dxa"/>
            <w:tcBorders>
              <w:top w:val="single" w:sz="4" w:space="0" w:color="auto"/>
              <w:left w:val="single" w:sz="6" w:space="0" w:color="auto"/>
              <w:bottom w:val="single" w:sz="4" w:space="0" w:color="auto"/>
              <w:right w:val="single" w:sz="6" w:space="0" w:color="auto"/>
            </w:tcBorders>
            <w:shd w:val="clear" w:color="auto" w:fill="auto"/>
          </w:tcPr>
          <w:p w14:paraId="31C6CB21" w14:textId="77777777" w:rsidR="0028556F" w:rsidRPr="00C534CE" w:rsidRDefault="0028556F" w:rsidP="0028556F">
            <w:pPr>
              <w:widowControl/>
              <w:numPr>
                <w:ilvl w:val="12"/>
                <w:numId w:val="0"/>
              </w:numPr>
              <w:spacing w:before="0" w:line="0" w:lineRule="atLeast"/>
              <w:ind w:right="0"/>
              <w:rPr>
                <w:rFonts w:ascii="Liberation Serif" w:hAnsi="Liberation Serif" w:cs="Liberation Serif"/>
                <w:b w:val="0"/>
                <w:bCs w:val="0"/>
                <w:sz w:val="22"/>
                <w:szCs w:val="22"/>
              </w:rPr>
            </w:pPr>
            <w:r w:rsidRPr="00C534CE">
              <w:rPr>
                <w:rFonts w:ascii="Liberation Serif" w:hAnsi="Liberation Serif" w:cs="Liberation Serif"/>
                <w:b w:val="0"/>
                <w:bCs w:val="0"/>
                <w:sz w:val="22"/>
                <w:szCs w:val="22"/>
              </w:rPr>
              <w:t>10,063</w:t>
            </w:r>
          </w:p>
        </w:tc>
      </w:tr>
    </w:tbl>
    <w:p w14:paraId="607512CF" w14:textId="77777777" w:rsidR="00C83193" w:rsidRPr="006E4168" w:rsidRDefault="00C83193" w:rsidP="00C83193">
      <w:pPr>
        <w:widowControl/>
        <w:spacing w:before="0" w:line="0" w:lineRule="atLeast"/>
        <w:ind w:right="0"/>
        <w:jc w:val="both"/>
        <w:outlineLvl w:val="0"/>
        <w:rPr>
          <w:rFonts w:ascii="Liberation Serif" w:hAnsi="Liberation Serif" w:cs="Liberation Serif"/>
        </w:rPr>
      </w:pPr>
    </w:p>
    <w:p w14:paraId="065F836B" w14:textId="77777777" w:rsidR="00C83193" w:rsidRDefault="00C83193" w:rsidP="00A453EB">
      <w:pPr>
        <w:widowControl/>
        <w:spacing w:before="0" w:line="0" w:lineRule="atLeast"/>
        <w:ind w:right="0" w:firstLine="708"/>
        <w:jc w:val="both"/>
        <w:outlineLvl w:val="0"/>
        <w:rPr>
          <w:rFonts w:ascii="Liberation Serif" w:hAnsi="Liberation Serif" w:cs="Liberation Serif"/>
        </w:rPr>
      </w:pPr>
      <w:r w:rsidRPr="006E4168">
        <w:rPr>
          <w:rFonts w:ascii="Liberation Serif" w:hAnsi="Liberation Serif" w:cs="Liberation Serif"/>
        </w:rPr>
        <w:t>1</w:t>
      </w:r>
      <w:r w:rsidR="002F7BE8" w:rsidRPr="002508DD">
        <w:rPr>
          <w:rFonts w:ascii="Liberation Serif" w:hAnsi="Liberation Serif" w:cs="Liberation Serif"/>
        </w:rPr>
        <w:t>4</w:t>
      </w:r>
      <w:r w:rsidRPr="006E4168">
        <w:rPr>
          <w:rFonts w:ascii="Liberation Serif" w:hAnsi="Liberation Serif" w:cs="Liberation Serif"/>
        </w:rPr>
        <w:t>.3. Обеспечение электрической энергией, газом и паром; кондиционирование воздуха</w:t>
      </w:r>
      <w:r w:rsidR="00E12A7B">
        <w:rPr>
          <w:rFonts w:ascii="Liberation Serif" w:hAnsi="Liberation Serif" w:cs="Liberation Serif"/>
        </w:rPr>
        <w:t xml:space="preserve"> </w:t>
      </w:r>
    </w:p>
    <w:p w14:paraId="194148C9" w14:textId="77777777" w:rsidR="00C83193" w:rsidRPr="006E4168" w:rsidRDefault="00C83193" w:rsidP="00C83193">
      <w:pPr>
        <w:widowControl/>
        <w:spacing w:before="0" w:line="0" w:lineRule="atLeast"/>
        <w:ind w:right="0"/>
        <w:jc w:val="both"/>
        <w:outlineLvl w:val="0"/>
        <w:rPr>
          <w:rFonts w:ascii="Liberation Serif" w:hAnsi="Liberation Serif" w:cs="Liberation Serif"/>
        </w:rPr>
      </w:pPr>
    </w:p>
    <w:tbl>
      <w:tblPr>
        <w:tblW w:w="150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946"/>
        <w:gridCol w:w="4819"/>
        <w:gridCol w:w="4253"/>
      </w:tblGrid>
      <w:tr w:rsidR="0020537E" w:rsidRPr="00D93D51" w14:paraId="503B8A54" w14:textId="77777777" w:rsidTr="00AB2999">
        <w:trPr>
          <w:trHeight w:val="271"/>
        </w:trPr>
        <w:tc>
          <w:tcPr>
            <w:tcW w:w="5946" w:type="dxa"/>
            <w:tcBorders>
              <w:top w:val="single" w:sz="6" w:space="0" w:color="auto"/>
              <w:left w:val="single" w:sz="6" w:space="0" w:color="auto"/>
              <w:bottom w:val="single" w:sz="6" w:space="0" w:color="auto"/>
              <w:right w:val="single" w:sz="6" w:space="0" w:color="auto"/>
            </w:tcBorders>
          </w:tcPr>
          <w:p w14:paraId="7892013C" w14:textId="77777777" w:rsidR="0020537E" w:rsidRPr="00D93D51" w:rsidRDefault="0020537E" w:rsidP="0020537E">
            <w:pPr>
              <w:pStyle w:val="6"/>
              <w:numPr>
                <w:ilvl w:val="12"/>
                <w:numId w:val="0"/>
              </w:numPr>
              <w:spacing w:line="0" w:lineRule="atLeast"/>
              <w:rPr>
                <w:rFonts w:ascii="Liberation Serif" w:hAnsi="Liberation Serif" w:cs="Liberation Serif"/>
                <w:b/>
                <w:bCs/>
                <w:sz w:val="24"/>
                <w:szCs w:val="24"/>
              </w:rPr>
            </w:pPr>
            <w:r w:rsidRPr="00D93D51">
              <w:rPr>
                <w:rFonts w:ascii="Liberation Serif" w:hAnsi="Liberation Serif" w:cs="Liberation Serif"/>
                <w:b/>
                <w:bCs/>
                <w:sz w:val="24"/>
                <w:szCs w:val="24"/>
              </w:rPr>
              <w:t>Наименование показателей</w:t>
            </w:r>
          </w:p>
        </w:tc>
        <w:tc>
          <w:tcPr>
            <w:tcW w:w="4819" w:type="dxa"/>
            <w:tcBorders>
              <w:top w:val="single" w:sz="6" w:space="0" w:color="auto"/>
              <w:left w:val="single" w:sz="6" w:space="0" w:color="auto"/>
              <w:bottom w:val="single" w:sz="6" w:space="0" w:color="auto"/>
              <w:right w:val="single" w:sz="6" w:space="0" w:color="auto"/>
            </w:tcBorders>
          </w:tcPr>
          <w:p w14:paraId="1446602C" w14:textId="77777777" w:rsidR="0020537E" w:rsidRPr="00D93D51" w:rsidRDefault="0020537E" w:rsidP="0020537E">
            <w:pPr>
              <w:pStyle w:val="6"/>
              <w:numPr>
                <w:ilvl w:val="12"/>
                <w:numId w:val="0"/>
              </w:numPr>
              <w:spacing w:line="0" w:lineRule="atLeast"/>
              <w:rPr>
                <w:rFonts w:ascii="Liberation Serif" w:hAnsi="Liberation Serif" w:cs="Liberation Serif"/>
                <w:b/>
                <w:bCs/>
                <w:sz w:val="24"/>
                <w:szCs w:val="24"/>
              </w:rPr>
            </w:pPr>
            <w:r w:rsidRPr="00D93D51">
              <w:rPr>
                <w:rFonts w:ascii="Liberation Serif" w:hAnsi="Liberation Serif" w:cs="Liberation Serif"/>
                <w:b/>
                <w:bCs/>
                <w:sz w:val="24"/>
                <w:szCs w:val="24"/>
              </w:rPr>
              <w:t>2023</w:t>
            </w:r>
          </w:p>
        </w:tc>
        <w:tc>
          <w:tcPr>
            <w:tcW w:w="4253" w:type="dxa"/>
            <w:tcBorders>
              <w:top w:val="single" w:sz="6" w:space="0" w:color="auto"/>
              <w:left w:val="single" w:sz="6" w:space="0" w:color="auto"/>
              <w:bottom w:val="single" w:sz="6" w:space="0" w:color="auto"/>
              <w:right w:val="single" w:sz="6" w:space="0" w:color="auto"/>
            </w:tcBorders>
          </w:tcPr>
          <w:p w14:paraId="6AE437BF" w14:textId="77777777" w:rsidR="0020537E" w:rsidRPr="00D93D51" w:rsidRDefault="0020537E" w:rsidP="0020537E">
            <w:pPr>
              <w:pStyle w:val="6"/>
              <w:numPr>
                <w:ilvl w:val="12"/>
                <w:numId w:val="0"/>
              </w:numPr>
              <w:spacing w:line="0" w:lineRule="atLeast"/>
              <w:rPr>
                <w:rFonts w:ascii="Liberation Serif" w:hAnsi="Liberation Serif" w:cs="Liberation Serif"/>
                <w:b/>
                <w:bCs/>
                <w:sz w:val="24"/>
                <w:szCs w:val="24"/>
              </w:rPr>
            </w:pPr>
            <w:r>
              <w:rPr>
                <w:rFonts w:ascii="Liberation Serif" w:hAnsi="Liberation Serif" w:cs="Liberation Serif"/>
                <w:b/>
                <w:bCs/>
                <w:sz w:val="24"/>
                <w:szCs w:val="24"/>
              </w:rPr>
              <w:t>2024</w:t>
            </w:r>
          </w:p>
        </w:tc>
      </w:tr>
      <w:tr w:rsidR="00CD198C" w:rsidRPr="00D93D51" w14:paraId="4AD2564F" w14:textId="77777777" w:rsidTr="00AB2999">
        <w:trPr>
          <w:trHeight w:val="271"/>
        </w:trPr>
        <w:tc>
          <w:tcPr>
            <w:tcW w:w="5946" w:type="dxa"/>
            <w:tcBorders>
              <w:top w:val="single" w:sz="6" w:space="0" w:color="auto"/>
              <w:left w:val="single" w:sz="6" w:space="0" w:color="auto"/>
              <w:bottom w:val="nil"/>
              <w:right w:val="single" w:sz="6" w:space="0" w:color="auto"/>
            </w:tcBorders>
          </w:tcPr>
          <w:p w14:paraId="1736A0BE" w14:textId="77777777" w:rsidR="00CD198C" w:rsidRPr="00D93D51" w:rsidRDefault="00CD198C" w:rsidP="00CD198C">
            <w:pPr>
              <w:widowControl/>
              <w:spacing w:before="0" w:line="0" w:lineRule="atLeast"/>
              <w:ind w:right="0"/>
              <w:jc w:val="both"/>
              <w:rPr>
                <w:rFonts w:ascii="Liberation Serif" w:hAnsi="Liberation Serif" w:cs="Liberation Serif"/>
                <w:b w:val="0"/>
                <w:bCs w:val="0"/>
              </w:rPr>
            </w:pPr>
            <w:r w:rsidRPr="00D93D51">
              <w:rPr>
                <w:rFonts w:ascii="Liberation Serif" w:hAnsi="Liberation Serif" w:cs="Liberation Serif"/>
                <w:b w:val="0"/>
                <w:bCs w:val="0"/>
              </w:rPr>
              <w:t>Основные организации</w:t>
            </w:r>
          </w:p>
        </w:tc>
        <w:tc>
          <w:tcPr>
            <w:tcW w:w="4819" w:type="dxa"/>
            <w:tcBorders>
              <w:top w:val="single" w:sz="6" w:space="0" w:color="auto"/>
              <w:left w:val="single" w:sz="6" w:space="0" w:color="auto"/>
              <w:bottom w:val="nil"/>
              <w:right w:val="single" w:sz="6" w:space="0" w:color="auto"/>
            </w:tcBorders>
          </w:tcPr>
          <w:p w14:paraId="25C165E7" w14:textId="77777777" w:rsidR="00CD198C" w:rsidRPr="00D93D51" w:rsidRDefault="00CD198C" w:rsidP="00CD198C">
            <w:pPr>
              <w:widowControl/>
              <w:spacing w:before="0" w:line="0" w:lineRule="atLeast"/>
              <w:ind w:right="0"/>
              <w:rPr>
                <w:rFonts w:ascii="Liberation Serif" w:hAnsi="Liberation Serif" w:cs="Liberation Serif"/>
                <w:b w:val="0"/>
                <w:bCs w:val="0"/>
              </w:rPr>
            </w:pPr>
            <w:r w:rsidRPr="00D93D51">
              <w:rPr>
                <w:rFonts w:ascii="Liberation Serif" w:hAnsi="Liberation Serif" w:cs="Liberation Serif"/>
                <w:b w:val="0"/>
                <w:bCs w:val="0"/>
              </w:rPr>
              <w:t>3</w:t>
            </w:r>
          </w:p>
        </w:tc>
        <w:tc>
          <w:tcPr>
            <w:tcW w:w="4253" w:type="dxa"/>
            <w:tcBorders>
              <w:top w:val="single" w:sz="6" w:space="0" w:color="auto"/>
              <w:left w:val="single" w:sz="6" w:space="0" w:color="auto"/>
              <w:bottom w:val="nil"/>
              <w:right w:val="single" w:sz="6" w:space="0" w:color="auto"/>
            </w:tcBorders>
          </w:tcPr>
          <w:p w14:paraId="076F1056" w14:textId="77777777" w:rsidR="00CD198C" w:rsidRPr="00D93D51" w:rsidRDefault="00CD198C" w:rsidP="00CD198C">
            <w:pPr>
              <w:widowControl/>
              <w:spacing w:before="0" w:line="0" w:lineRule="atLeast"/>
              <w:ind w:right="0"/>
              <w:rPr>
                <w:rFonts w:ascii="Liberation Serif" w:hAnsi="Liberation Serif" w:cs="Liberation Serif"/>
                <w:b w:val="0"/>
                <w:bCs w:val="0"/>
              </w:rPr>
            </w:pPr>
            <w:r w:rsidRPr="00D93D51">
              <w:rPr>
                <w:rFonts w:ascii="Liberation Serif" w:hAnsi="Liberation Serif" w:cs="Liberation Serif"/>
                <w:b w:val="0"/>
                <w:bCs w:val="0"/>
              </w:rPr>
              <w:t>3</w:t>
            </w:r>
          </w:p>
        </w:tc>
      </w:tr>
      <w:tr w:rsidR="00CD198C" w:rsidRPr="00D93D51" w14:paraId="24D60C1D" w14:textId="77777777" w:rsidTr="00AB2999">
        <w:trPr>
          <w:trHeight w:val="271"/>
        </w:trPr>
        <w:tc>
          <w:tcPr>
            <w:tcW w:w="5946" w:type="dxa"/>
            <w:tcBorders>
              <w:top w:val="single" w:sz="6" w:space="0" w:color="auto"/>
              <w:left w:val="single" w:sz="6" w:space="0" w:color="auto"/>
              <w:bottom w:val="single" w:sz="4" w:space="0" w:color="auto"/>
              <w:right w:val="single" w:sz="6" w:space="0" w:color="auto"/>
            </w:tcBorders>
            <w:shd w:val="clear" w:color="auto" w:fill="auto"/>
          </w:tcPr>
          <w:p w14:paraId="0245EED8" w14:textId="77777777" w:rsidR="00CD198C" w:rsidRPr="00D93D51" w:rsidRDefault="00CD198C" w:rsidP="00CD198C">
            <w:pPr>
              <w:pStyle w:val="7"/>
              <w:keepNext w:val="0"/>
              <w:autoSpaceDE/>
              <w:autoSpaceDN/>
              <w:adjustRightInd/>
              <w:spacing w:line="0" w:lineRule="atLeast"/>
              <w:jc w:val="both"/>
              <w:rPr>
                <w:rFonts w:ascii="Liberation Serif" w:hAnsi="Liberation Serif" w:cs="Liberation Serif"/>
                <w:b/>
                <w:bCs/>
                <w:sz w:val="24"/>
                <w:szCs w:val="24"/>
              </w:rPr>
            </w:pPr>
            <w:r w:rsidRPr="00D93D51">
              <w:rPr>
                <w:rFonts w:ascii="Liberation Serif" w:hAnsi="Liberation Serif" w:cs="Liberation Serif"/>
                <w:sz w:val="24"/>
                <w:szCs w:val="24"/>
              </w:rPr>
              <w:t>Стоимость основных фондов (млн. рублей)</w:t>
            </w:r>
          </w:p>
        </w:tc>
        <w:tc>
          <w:tcPr>
            <w:tcW w:w="4819" w:type="dxa"/>
            <w:tcBorders>
              <w:top w:val="single" w:sz="6" w:space="0" w:color="auto"/>
              <w:left w:val="single" w:sz="6" w:space="0" w:color="auto"/>
              <w:bottom w:val="single" w:sz="4" w:space="0" w:color="auto"/>
              <w:right w:val="single" w:sz="6" w:space="0" w:color="auto"/>
            </w:tcBorders>
          </w:tcPr>
          <w:p w14:paraId="4FE87549" w14:textId="77777777" w:rsidR="00CD198C" w:rsidRPr="00D93D51" w:rsidRDefault="00CD198C" w:rsidP="00CD198C">
            <w:pPr>
              <w:pStyle w:val="7"/>
              <w:keepNext w:val="0"/>
              <w:autoSpaceDE/>
              <w:autoSpaceDN/>
              <w:adjustRightInd/>
              <w:spacing w:line="0" w:lineRule="atLeast"/>
              <w:jc w:val="center"/>
              <w:rPr>
                <w:rFonts w:ascii="Liberation Serif" w:hAnsi="Liberation Serif" w:cs="Liberation Serif"/>
                <w:sz w:val="24"/>
                <w:szCs w:val="24"/>
              </w:rPr>
            </w:pPr>
            <w:r w:rsidRPr="00D93D51">
              <w:rPr>
                <w:rFonts w:ascii="Liberation Serif" w:hAnsi="Liberation Serif" w:cs="Liberation Serif"/>
                <w:sz w:val="24"/>
                <w:szCs w:val="24"/>
              </w:rPr>
              <w:t>н/д</w:t>
            </w:r>
          </w:p>
        </w:tc>
        <w:tc>
          <w:tcPr>
            <w:tcW w:w="4253" w:type="dxa"/>
            <w:tcBorders>
              <w:top w:val="single" w:sz="6" w:space="0" w:color="auto"/>
              <w:left w:val="single" w:sz="6" w:space="0" w:color="auto"/>
              <w:bottom w:val="single" w:sz="4" w:space="0" w:color="auto"/>
              <w:right w:val="single" w:sz="6" w:space="0" w:color="auto"/>
            </w:tcBorders>
          </w:tcPr>
          <w:p w14:paraId="23E860CB" w14:textId="77777777" w:rsidR="00CD198C" w:rsidRPr="00D93D51" w:rsidRDefault="00CD198C" w:rsidP="00CD198C">
            <w:pPr>
              <w:pStyle w:val="7"/>
              <w:keepNext w:val="0"/>
              <w:autoSpaceDE/>
              <w:autoSpaceDN/>
              <w:adjustRightInd/>
              <w:spacing w:line="0" w:lineRule="atLeast"/>
              <w:jc w:val="center"/>
              <w:rPr>
                <w:rFonts w:ascii="Liberation Serif" w:hAnsi="Liberation Serif" w:cs="Liberation Serif"/>
                <w:sz w:val="24"/>
                <w:szCs w:val="24"/>
              </w:rPr>
            </w:pPr>
            <w:r w:rsidRPr="00D93D51">
              <w:rPr>
                <w:rFonts w:ascii="Liberation Serif" w:hAnsi="Liberation Serif" w:cs="Liberation Serif"/>
                <w:sz w:val="24"/>
                <w:szCs w:val="24"/>
              </w:rPr>
              <w:t>н/д</w:t>
            </w:r>
          </w:p>
        </w:tc>
      </w:tr>
      <w:tr w:rsidR="00CD198C" w:rsidRPr="00D93D51" w14:paraId="1C6A4EB4" w14:textId="77777777" w:rsidTr="00AB2999">
        <w:trPr>
          <w:trHeight w:val="214"/>
        </w:trPr>
        <w:tc>
          <w:tcPr>
            <w:tcW w:w="5946" w:type="dxa"/>
            <w:tcBorders>
              <w:top w:val="single" w:sz="4" w:space="0" w:color="auto"/>
              <w:left w:val="single" w:sz="6" w:space="0" w:color="auto"/>
              <w:bottom w:val="single" w:sz="4" w:space="0" w:color="auto"/>
              <w:right w:val="single" w:sz="6" w:space="0" w:color="auto"/>
            </w:tcBorders>
            <w:shd w:val="clear" w:color="auto" w:fill="auto"/>
          </w:tcPr>
          <w:p w14:paraId="429B6923" w14:textId="77777777" w:rsidR="00CD198C" w:rsidRPr="00D93D51" w:rsidRDefault="00CD198C" w:rsidP="00CD198C">
            <w:pPr>
              <w:pStyle w:val="6"/>
              <w:keepNext w:val="0"/>
              <w:numPr>
                <w:ilvl w:val="12"/>
                <w:numId w:val="0"/>
              </w:numPr>
              <w:spacing w:line="0" w:lineRule="atLeast"/>
              <w:jc w:val="both"/>
              <w:rPr>
                <w:rFonts w:ascii="Liberation Serif" w:hAnsi="Liberation Serif" w:cs="Liberation Serif"/>
                <w:b/>
                <w:bCs/>
                <w:sz w:val="24"/>
                <w:szCs w:val="24"/>
              </w:rPr>
            </w:pPr>
            <w:r w:rsidRPr="00D93D51">
              <w:rPr>
                <w:rFonts w:ascii="Liberation Serif" w:hAnsi="Liberation Serif" w:cs="Liberation Serif"/>
                <w:sz w:val="24"/>
                <w:szCs w:val="24"/>
              </w:rPr>
              <w:t>Оборот организаций, (млн. рублей), всего</w:t>
            </w:r>
          </w:p>
        </w:tc>
        <w:tc>
          <w:tcPr>
            <w:tcW w:w="4819" w:type="dxa"/>
            <w:tcBorders>
              <w:top w:val="single" w:sz="4" w:space="0" w:color="auto"/>
              <w:left w:val="single" w:sz="6" w:space="0" w:color="auto"/>
              <w:bottom w:val="single" w:sz="4" w:space="0" w:color="auto"/>
              <w:right w:val="single" w:sz="6" w:space="0" w:color="auto"/>
            </w:tcBorders>
          </w:tcPr>
          <w:p w14:paraId="5F1D2AD2" w14:textId="77777777" w:rsidR="00CD198C" w:rsidRPr="00D93D51" w:rsidRDefault="00CD198C" w:rsidP="00CD198C">
            <w:pPr>
              <w:pStyle w:val="6"/>
              <w:keepNext w:val="0"/>
              <w:numPr>
                <w:ilvl w:val="12"/>
                <w:numId w:val="0"/>
              </w:numPr>
              <w:spacing w:line="0" w:lineRule="atLeast"/>
              <w:rPr>
                <w:rFonts w:ascii="Liberation Serif" w:hAnsi="Liberation Serif" w:cs="Liberation Serif"/>
                <w:sz w:val="24"/>
                <w:szCs w:val="24"/>
              </w:rPr>
            </w:pPr>
            <w:r w:rsidRPr="00D93D51">
              <w:rPr>
                <w:rFonts w:ascii="Liberation Serif" w:hAnsi="Liberation Serif" w:cs="Liberation Serif"/>
                <w:sz w:val="24"/>
                <w:szCs w:val="24"/>
              </w:rPr>
              <w:t>1 696,1*</w:t>
            </w:r>
          </w:p>
        </w:tc>
        <w:tc>
          <w:tcPr>
            <w:tcW w:w="4253" w:type="dxa"/>
            <w:tcBorders>
              <w:top w:val="single" w:sz="4" w:space="0" w:color="auto"/>
              <w:left w:val="single" w:sz="6" w:space="0" w:color="auto"/>
              <w:bottom w:val="single" w:sz="4" w:space="0" w:color="auto"/>
              <w:right w:val="single" w:sz="6" w:space="0" w:color="auto"/>
            </w:tcBorders>
          </w:tcPr>
          <w:p w14:paraId="7D00A296" w14:textId="77777777" w:rsidR="00CD198C" w:rsidRPr="00C534CE" w:rsidRDefault="00CD198C" w:rsidP="00CD198C">
            <w:pPr>
              <w:pStyle w:val="6"/>
              <w:keepNext w:val="0"/>
              <w:numPr>
                <w:ilvl w:val="12"/>
                <w:numId w:val="0"/>
              </w:numPr>
              <w:spacing w:line="0" w:lineRule="atLeast"/>
              <w:rPr>
                <w:rFonts w:ascii="Liberation Serif" w:hAnsi="Liberation Serif" w:cs="Liberation Serif"/>
                <w:sz w:val="24"/>
                <w:szCs w:val="24"/>
              </w:rPr>
            </w:pPr>
            <w:r w:rsidRPr="00C534CE">
              <w:rPr>
                <w:rFonts w:ascii="Liberation Serif" w:hAnsi="Liberation Serif" w:cs="Liberation Serif"/>
                <w:sz w:val="24"/>
                <w:szCs w:val="24"/>
              </w:rPr>
              <w:t>2 115,4</w:t>
            </w:r>
          </w:p>
        </w:tc>
      </w:tr>
      <w:tr w:rsidR="00CD198C" w:rsidRPr="00D93D51" w14:paraId="2B8014B4" w14:textId="77777777" w:rsidTr="00AB2999">
        <w:trPr>
          <w:trHeight w:val="271"/>
        </w:trPr>
        <w:tc>
          <w:tcPr>
            <w:tcW w:w="5946" w:type="dxa"/>
            <w:tcBorders>
              <w:top w:val="single" w:sz="4" w:space="0" w:color="auto"/>
              <w:left w:val="single" w:sz="6" w:space="0" w:color="auto"/>
              <w:bottom w:val="single" w:sz="4" w:space="0" w:color="auto"/>
              <w:right w:val="single" w:sz="6" w:space="0" w:color="auto"/>
            </w:tcBorders>
          </w:tcPr>
          <w:p w14:paraId="355A0CC2" w14:textId="77777777" w:rsidR="00CD198C" w:rsidRPr="00D93D51" w:rsidRDefault="00CD198C" w:rsidP="00CD198C">
            <w:pPr>
              <w:pStyle w:val="6"/>
              <w:spacing w:line="0" w:lineRule="atLeast"/>
              <w:jc w:val="both"/>
              <w:rPr>
                <w:rFonts w:ascii="Liberation Serif" w:hAnsi="Liberation Serif" w:cs="Liberation Serif"/>
                <w:sz w:val="24"/>
                <w:szCs w:val="24"/>
              </w:rPr>
            </w:pPr>
            <w:r w:rsidRPr="00D93D51">
              <w:rPr>
                <w:rFonts w:ascii="Liberation Serif" w:hAnsi="Liberation Serif" w:cs="Liberation Serif"/>
                <w:sz w:val="24"/>
                <w:szCs w:val="24"/>
              </w:rPr>
              <w:t>Темпы роста (снижения) оборота (к предыдущему году), %</w:t>
            </w:r>
          </w:p>
        </w:tc>
        <w:tc>
          <w:tcPr>
            <w:tcW w:w="4819" w:type="dxa"/>
            <w:tcBorders>
              <w:top w:val="single" w:sz="4" w:space="0" w:color="auto"/>
              <w:left w:val="single" w:sz="6" w:space="0" w:color="auto"/>
              <w:bottom w:val="single" w:sz="4" w:space="0" w:color="auto"/>
              <w:right w:val="single" w:sz="6" w:space="0" w:color="auto"/>
            </w:tcBorders>
          </w:tcPr>
          <w:p w14:paraId="5AA83F3F" w14:textId="77777777" w:rsidR="00CD198C" w:rsidRPr="00D93D51" w:rsidRDefault="00CD198C" w:rsidP="00CD198C">
            <w:pPr>
              <w:pStyle w:val="6"/>
              <w:spacing w:line="0" w:lineRule="atLeast"/>
              <w:rPr>
                <w:rFonts w:ascii="Liberation Serif" w:hAnsi="Liberation Serif" w:cs="Liberation Serif"/>
                <w:sz w:val="24"/>
                <w:szCs w:val="24"/>
              </w:rPr>
            </w:pPr>
            <w:r w:rsidRPr="00D93D51">
              <w:rPr>
                <w:rFonts w:ascii="Liberation Serif" w:hAnsi="Liberation Serif" w:cs="Liberation Serif"/>
                <w:sz w:val="24"/>
                <w:szCs w:val="24"/>
              </w:rPr>
              <w:t>↓78,5*</w:t>
            </w:r>
          </w:p>
        </w:tc>
        <w:tc>
          <w:tcPr>
            <w:tcW w:w="4253" w:type="dxa"/>
            <w:tcBorders>
              <w:top w:val="single" w:sz="4" w:space="0" w:color="auto"/>
              <w:left w:val="single" w:sz="6" w:space="0" w:color="auto"/>
              <w:bottom w:val="single" w:sz="4" w:space="0" w:color="auto"/>
              <w:right w:val="single" w:sz="6" w:space="0" w:color="auto"/>
            </w:tcBorders>
          </w:tcPr>
          <w:p w14:paraId="038F4CC0" w14:textId="77777777" w:rsidR="00CD198C" w:rsidRPr="00C534CE" w:rsidRDefault="00CD198C" w:rsidP="00CD198C">
            <w:pPr>
              <w:pStyle w:val="6"/>
              <w:spacing w:line="0" w:lineRule="atLeast"/>
              <w:rPr>
                <w:rFonts w:ascii="Liberation Serif" w:hAnsi="Liberation Serif" w:cs="Liberation Serif"/>
                <w:sz w:val="24"/>
                <w:szCs w:val="24"/>
              </w:rPr>
            </w:pPr>
            <w:r w:rsidRPr="00C534CE">
              <w:rPr>
                <w:rFonts w:ascii="Liberation Serif" w:hAnsi="Liberation Serif" w:cs="Liberation Serif"/>
                <w:sz w:val="24"/>
                <w:szCs w:val="24"/>
              </w:rPr>
              <w:t>124,7</w:t>
            </w:r>
          </w:p>
        </w:tc>
      </w:tr>
      <w:tr w:rsidR="00CD198C" w:rsidRPr="00D93D51" w14:paraId="324FD536" w14:textId="77777777" w:rsidTr="00AB2999">
        <w:trPr>
          <w:trHeight w:val="271"/>
        </w:trPr>
        <w:tc>
          <w:tcPr>
            <w:tcW w:w="5946" w:type="dxa"/>
            <w:tcBorders>
              <w:top w:val="single" w:sz="4" w:space="0" w:color="auto"/>
              <w:left w:val="single" w:sz="6" w:space="0" w:color="auto"/>
              <w:bottom w:val="single" w:sz="4" w:space="0" w:color="auto"/>
              <w:right w:val="single" w:sz="6" w:space="0" w:color="auto"/>
            </w:tcBorders>
          </w:tcPr>
          <w:p w14:paraId="6BA704A5" w14:textId="77777777" w:rsidR="00CD198C" w:rsidRPr="00D93D51" w:rsidRDefault="00CD198C" w:rsidP="00CD198C">
            <w:pPr>
              <w:pStyle w:val="6"/>
              <w:keepNext w:val="0"/>
              <w:numPr>
                <w:ilvl w:val="12"/>
                <w:numId w:val="0"/>
              </w:numPr>
              <w:spacing w:line="0" w:lineRule="atLeast"/>
              <w:jc w:val="both"/>
              <w:rPr>
                <w:rFonts w:ascii="Liberation Serif" w:hAnsi="Liberation Serif" w:cs="Liberation Serif"/>
                <w:sz w:val="24"/>
                <w:szCs w:val="24"/>
              </w:rPr>
            </w:pPr>
            <w:r w:rsidRPr="00D93D51">
              <w:rPr>
                <w:rFonts w:ascii="Liberation Serif" w:hAnsi="Liberation Serif" w:cs="Liberation Serif"/>
                <w:sz w:val="24"/>
                <w:szCs w:val="24"/>
              </w:rPr>
              <w:t>Основные виды выпускаемой продукции (в соответствующих единицах измерения)</w:t>
            </w:r>
          </w:p>
        </w:tc>
        <w:tc>
          <w:tcPr>
            <w:tcW w:w="4819" w:type="dxa"/>
            <w:tcBorders>
              <w:top w:val="single" w:sz="4" w:space="0" w:color="auto"/>
              <w:left w:val="single" w:sz="6" w:space="0" w:color="auto"/>
              <w:bottom w:val="single" w:sz="4" w:space="0" w:color="auto"/>
              <w:right w:val="single" w:sz="6" w:space="0" w:color="auto"/>
            </w:tcBorders>
          </w:tcPr>
          <w:p w14:paraId="016A242F" w14:textId="77777777" w:rsidR="00CD198C" w:rsidRPr="00D93D51" w:rsidRDefault="00CD198C" w:rsidP="00CD198C">
            <w:pPr>
              <w:pStyle w:val="6"/>
              <w:keepNext w:val="0"/>
              <w:numPr>
                <w:ilvl w:val="12"/>
                <w:numId w:val="0"/>
              </w:numPr>
              <w:spacing w:line="0" w:lineRule="atLeast"/>
              <w:rPr>
                <w:rFonts w:ascii="Liberation Serif" w:hAnsi="Liberation Serif" w:cs="Liberation Serif"/>
                <w:bCs/>
                <w:sz w:val="24"/>
                <w:szCs w:val="24"/>
              </w:rPr>
            </w:pPr>
            <w:r w:rsidRPr="00D93D51">
              <w:rPr>
                <w:rFonts w:ascii="Liberation Serif" w:hAnsi="Liberation Serif" w:cs="Liberation Serif"/>
                <w:bCs/>
                <w:sz w:val="24"/>
                <w:szCs w:val="24"/>
              </w:rPr>
              <w:t>Производство электроэнергии, передача электроэнергии и технологическое присоединение к распределительным электросетям, производство, передача и распределение пара и горячей воды; кондиционирование воздуха</w:t>
            </w:r>
            <w:r w:rsidRPr="00D93D51">
              <w:rPr>
                <w:rFonts w:ascii="Liberation Serif" w:hAnsi="Liberation Serif" w:cs="Liberation Serif"/>
                <w:sz w:val="24"/>
                <w:szCs w:val="24"/>
              </w:rPr>
              <w:t xml:space="preserve"> (Тыс.Гкал)</w:t>
            </w:r>
          </w:p>
        </w:tc>
        <w:tc>
          <w:tcPr>
            <w:tcW w:w="4253" w:type="dxa"/>
            <w:tcBorders>
              <w:top w:val="single" w:sz="4" w:space="0" w:color="auto"/>
              <w:left w:val="single" w:sz="6" w:space="0" w:color="auto"/>
              <w:bottom w:val="single" w:sz="4" w:space="0" w:color="auto"/>
              <w:right w:val="single" w:sz="6" w:space="0" w:color="auto"/>
            </w:tcBorders>
          </w:tcPr>
          <w:p w14:paraId="5FFAC476" w14:textId="77777777" w:rsidR="00CD198C" w:rsidRPr="00C534CE" w:rsidRDefault="00CD198C" w:rsidP="00CD198C">
            <w:pPr>
              <w:pStyle w:val="6"/>
              <w:keepNext w:val="0"/>
              <w:numPr>
                <w:ilvl w:val="12"/>
                <w:numId w:val="0"/>
              </w:numPr>
              <w:spacing w:line="0" w:lineRule="atLeast"/>
              <w:rPr>
                <w:rFonts w:ascii="Liberation Serif" w:hAnsi="Liberation Serif" w:cs="Liberation Serif"/>
                <w:bCs/>
                <w:sz w:val="24"/>
                <w:szCs w:val="24"/>
              </w:rPr>
            </w:pPr>
            <w:r w:rsidRPr="00D93D51">
              <w:rPr>
                <w:rFonts w:ascii="Liberation Serif" w:hAnsi="Liberation Serif" w:cs="Liberation Serif"/>
                <w:bCs/>
                <w:sz w:val="24"/>
                <w:szCs w:val="24"/>
              </w:rPr>
              <w:t>Производство электроэнергии, передача электроэнергии и технологическое присоединение к распределительным электросетям, производство, передача и распределение пара и горячей воды; кондиционирование воздуха</w:t>
            </w:r>
            <w:r w:rsidRPr="00D93D51">
              <w:rPr>
                <w:rFonts w:ascii="Liberation Serif" w:hAnsi="Liberation Serif" w:cs="Liberation Serif"/>
                <w:sz w:val="24"/>
                <w:szCs w:val="24"/>
              </w:rPr>
              <w:t xml:space="preserve"> (Тыс.Гкал)</w:t>
            </w:r>
          </w:p>
        </w:tc>
      </w:tr>
      <w:tr w:rsidR="00CD198C" w:rsidRPr="00D93D51" w14:paraId="21893A28" w14:textId="77777777" w:rsidTr="00AB2999">
        <w:trPr>
          <w:trHeight w:val="271"/>
        </w:trPr>
        <w:tc>
          <w:tcPr>
            <w:tcW w:w="5946" w:type="dxa"/>
            <w:tcBorders>
              <w:top w:val="single" w:sz="4" w:space="0" w:color="auto"/>
              <w:left w:val="single" w:sz="6" w:space="0" w:color="auto"/>
              <w:bottom w:val="single" w:sz="4" w:space="0" w:color="auto"/>
              <w:right w:val="single" w:sz="6" w:space="0" w:color="auto"/>
            </w:tcBorders>
          </w:tcPr>
          <w:p w14:paraId="3BB33E9A" w14:textId="77777777" w:rsidR="00CD198C" w:rsidRPr="00D93D51" w:rsidRDefault="00CD198C" w:rsidP="00CD198C">
            <w:pPr>
              <w:pStyle w:val="6"/>
              <w:keepNext w:val="0"/>
              <w:numPr>
                <w:ilvl w:val="12"/>
                <w:numId w:val="0"/>
              </w:numPr>
              <w:spacing w:line="0" w:lineRule="atLeast"/>
              <w:jc w:val="both"/>
              <w:rPr>
                <w:rFonts w:ascii="Liberation Serif" w:hAnsi="Liberation Serif" w:cs="Liberation Serif"/>
                <w:sz w:val="24"/>
                <w:szCs w:val="24"/>
              </w:rPr>
            </w:pPr>
            <w:r w:rsidRPr="00D93D51">
              <w:rPr>
                <w:rFonts w:ascii="Liberation Serif" w:hAnsi="Liberation Serif" w:cs="Liberation Serif"/>
                <w:sz w:val="24"/>
                <w:szCs w:val="24"/>
              </w:rPr>
              <w:t>Среднесписочная численность работников (тыс. чел.)</w:t>
            </w:r>
          </w:p>
        </w:tc>
        <w:tc>
          <w:tcPr>
            <w:tcW w:w="4819" w:type="dxa"/>
            <w:tcBorders>
              <w:top w:val="single" w:sz="4" w:space="0" w:color="auto"/>
              <w:left w:val="single" w:sz="6" w:space="0" w:color="auto"/>
              <w:bottom w:val="single" w:sz="4" w:space="0" w:color="auto"/>
              <w:right w:val="single" w:sz="6" w:space="0" w:color="auto"/>
            </w:tcBorders>
          </w:tcPr>
          <w:p w14:paraId="66756672" w14:textId="77777777" w:rsidR="00CD198C" w:rsidRPr="00D93D51" w:rsidRDefault="00CD198C" w:rsidP="00CD198C">
            <w:pPr>
              <w:pStyle w:val="6"/>
              <w:keepNext w:val="0"/>
              <w:numPr>
                <w:ilvl w:val="12"/>
                <w:numId w:val="0"/>
              </w:numPr>
              <w:spacing w:line="0" w:lineRule="atLeast"/>
              <w:rPr>
                <w:rFonts w:ascii="Liberation Serif" w:hAnsi="Liberation Serif" w:cs="Liberation Serif"/>
                <w:bCs/>
                <w:sz w:val="24"/>
                <w:szCs w:val="24"/>
              </w:rPr>
            </w:pPr>
            <w:r w:rsidRPr="00D93D51">
              <w:rPr>
                <w:rFonts w:ascii="Liberation Serif" w:hAnsi="Liberation Serif" w:cs="Liberation Serif"/>
                <w:bCs/>
                <w:sz w:val="24"/>
                <w:szCs w:val="24"/>
              </w:rPr>
              <w:t>0,539</w:t>
            </w:r>
          </w:p>
        </w:tc>
        <w:tc>
          <w:tcPr>
            <w:tcW w:w="4253" w:type="dxa"/>
            <w:tcBorders>
              <w:top w:val="single" w:sz="4" w:space="0" w:color="auto"/>
              <w:left w:val="single" w:sz="6" w:space="0" w:color="auto"/>
              <w:bottom w:val="single" w:sz="4" w:space="0" w:color="auto"/>
              <w:right w:val="single" w:sz="6" w:space="0" w:color="auto"/>
            </w:tcBorders>
          </w:tcPr>
          <w:p w14:paraId="40E80EB6" w14:textId="77777777" w:rsidR="00CD198C" w:rsidRPr="00C534CE" w:rsidRDefault="00CD198C" w:rsidP="00CD198C">
            <w:pPr>
              <w:pStyle w:val="6"/>
              <w:keepNext w:val="0"/>
              <w:numPr>
                <w:ilvl w:val="12"/>
                <w:numId w:val="0"/>
              </w:numPr>
              <w:spacing w:line="0" w:lineRule="atLeast"/>
              <w:rPr>
                <w:rFonts w:ascii="Liberation Serif" w:hAnsi="Liberation Serif" w:cs="Liberation Serif"/>
                <w:bCs/>
                <w:sz w:val="24"/>
                <w:szCs w:val="24"/>
              </w:rPr>
            </w:pPr>
            <w:r w:rsidRPr="00C534CE">
              <w:rPr>
                <w:rFonts w:ascii="Liberation Serif" w:hAnsi="Liberation Serif" w:cs="Liberation Serif"/>
                <w:bCs/>
                <w:sz w:val="24"/>
                <w:szCs w:val="24"/>
              </w:rPr>
              <w:t>0,502</w:t>
            </w:r>
          </w:p>
        </w:tc>
      </w:tr>
    </w:tbl>
    <w:p w14:paraId="2888C26F" w14:textId="77777777" w:rsidR="00C83193" w:rsidRPr="003E1983" w:rsidRDefault="00C83193" w:rsidP="00C83193">
      <w:pPr>
        <w:widowControl/>
        <w:spacing w:before="0" w:line="0" w:lineRule="atLeast"/>
        <w:ind w:right="0"/>
        <w:jc w:val="both"/>
        <w:outlineLvl w:val="0"/>
        <w:rPr>
          <w:rFonts w:ascii="Liberation Serif" w:hAnsi="Liberation Serif" w:cs="Liberation Serif"/>
          <w:color w:val="FF0000"/>
        </w:rPr>
      </w:pPr>
    </w:p>
    <w:p w14:paraId="2197F51E" w14:textId="77777777" w:rsidR="00C83193" w:rsidRDefault="00C83193" w:rsidP="00A453EB">
      <w:pPr>
        <w:widowControl/>
        <w:spacing w:before="0" w:line="0" w:lineRule="atLeast"/>
        <w:ind w:right="0" w:firstLine="708"/>
        <w:jc w:val="both"/>
        <w:outlineLvl w:val="0"/>
        <w:rPr>
          <w:rFonts w:ascii="Liberation Serif" w:hAnsi="Liberation Serif" w:cs="Liberation Serif"/>
        </w:rPr>
      </w:pPr>
      <w:r w:rsidRPr="006E4168">
        <w:rPr>
          <w:rFonts w:ascii="Liberation Serif" w:hAnsi="Liberation Serif" w:cs="Liberation Serif"/>
        </w:rPr>
        <w:t>1</w:t>
      </w:r>
      <w:r w:rsidR="002F7BE8" w:rsidRPr="002508DD">
        <w:rPr>
          <w:rFonts w:ascii="Liberation Serif" w:hAnsi="Liberation Serif" w:cs="Liberation Serif"/>
        </w:rPr>
        <w:t>4</w:t>
      </w:r>
      <w:r w:rsidRPr="006E4168">
        <w:rPr>
          <w:rFonts w:ascii="Liberation Serif" w:hAnsi="Liberation Serif" w:cs="Liberation Serif"/>
        </w:rPr>
        <w:t>.4. Водоснабжение, водоотведение, организация сбора и утилизации отходов, деятельность по ликвидации загрязнений</w:t>
      </w:r>
      <w:r w:rsidR="00E12A7B">
        <w:rPr>
          <w:rFonts w:ascii="Liberation Serif" w:hAnsi="Liberation Serif" w:cs="Liberation Serif"/>
        </w:rPr>
        <w:t xml:space="preserve"> </w:t>
      </w:r>
    </w:p>
    <w:p w14:paraId="5DA33CBD" w14:textId="77777777" w:rsidR="00C83193" w:rsidRPr="006E4168" w:rsidRDefault="00C83193" w:rsidP="00C83193">
      <w:pPr>
        <w:widowControl/>
        <w:spacing w:before="0" w:line="0" w:lineRule="atLeast"/>
        <w:ind w:right="0"/>
        <w:jc w:val="both"/>
        <w:outlineLvl w:val="0"/>
        <w:rPr>
          <w:rFonts w:ascii="Liberation Serif" w:hAnsi="Liberation Serif" w:cs="Liberation Serif"/>
        </w:rPr>
      </w:pPr>
    </w:p>
    <w:tbl>
      <w:tblPr>
        <w:tblW w:w="150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946"/>
        <w:gridCol w:w="4819"/>
        <w:gridCol w:w="4253"/>
      </w:tblGrid>
      <w:tr w:rsidR="00AB2999" w:rsidRPr="00D93D51" w14:paraId="14C60933" w14:textId="77777777" w:rsidTr="00AB2999">
        <w:trPr>
          <w:trHeight w:val="163"/>
        </w:trPr>
        <w:tc>
          <w:tcPr>
            <w:tcW w:w="5946" w:type="dxa"/>
            <w:tcBorders>
              <w:top w:val="single" w:sz="6" w:space="0" w:color="auto"/>
              <w:left w:val="single" w:sz="6" w:space="0" w:color="auto"/>
              <w:bottom w:val="single" w:sz="6" w:space="0" w:color="auto"/>
              <w:right w:val="single" w:sz="6" w:space="0" w:color="auto"/>
            </w:tcBorders>
          </w:tcPr>
          <w:p w14:paraId="5A5E0B61" w14:textId="77777777" w:rsidR="00AB2999" w:rsidRPr="00D93D51" w:rsidRDefault="00AB2999" w:rsidP="00AB2999">
            <w:pPr>
              <w:pStyle w:val="6"/>
              <w:numPr>
                <w:ilvl w:val="12"/>
                <w:numId w:val="0"/>
              </w:numPr>
              <w:spacing w:line="0" w:lineRule="atLeast"/>
              <w:rPr>
                <w:rFonts w:ascii="Liberation Serif" w:hAnsi="Liberation Serif" w:cs="Liberation Serif"/>
                <w:b/>
                <w:bCs/>
                <w:sz w:val="24"/>
                <w:szCs w:val="24"/>
              </w:rPr>
            </w:pPr>
            <w:r w:rsidRPr="00D93D51">
              <w:rPr>
                <w:rFonts w:ascii="Liberation Serif" w:hAnsi="Liberation Serif" w:cs="Liberation Serif"/>
                <w:b/>
                <w:bCs/>
                <w:sz w:val="24"/>
                <w:szCs w:val="24"/>
              </w:rPr>
              <w:t>Наименование показателей</w:t>
            </w:r>
          </w:p>
        </w:tc>
        <w:tc>
          <w:tcPr>
            <w:tcW w:w="4819" w:type="dxa"/>
            <w:tcBorders>
              <w:top w:val="single" w:sz="6" w:space="0" w:color="auto"/>
              <w:left w:val="single" w:sz="6" w:space="0" w:color="auto"/>
              <w:bottom w:val="single" w:sz="6" w:space="0" w:color="auto"/>
              <w:right w:val="single" w:sz="6" w:space="0" w:color="auto"/>
            </w:tcBorders>
          </w:tcPr>
          <w:p w14:paraId="64E77794" w14:textId="77777777" w:rsidR="00AB2999" w:rsidRPr="00D93D51" w:rsidRDefault="00AB2999" w:rsidP="00AB2999">
            <w:pPr>
              <w:pStyle w:val="6"/>
              <w:numPr>
                <w:ilvl w:val="12"/>
                <w:numId w:val="0"/>
              </w:numPr>
              <w:spacing w:line="0" w:lineRule="atLeast"/>
              <w:rPr>
                <w:rFonts w:ascii="Liberation Serif" w:hAnsi="Liberation Serif" w:cs="Liberation Serif"/>
                <w:b/>
                <w:bCs/>
                <w:sz w:val="24"/>
                <w:szCs w:val="24"/>
              </w:rPr>
            </w:pPr>
            <w:r w:rsidRPr="00D93D51">
              <w:rPr>
                <w:rFonts w:ascii="Liberation Serif" w:hAnsi="Liberation Serif" w:cs="Liberation Serif"/>
                <w:b/>
                <w:bCs/>
                <w:sz w:val="24"/>
                <w:szCs w:val="24"/>
              </w:rPr>
              <w:t>2023</w:t>
            </w:r>
          </w:p>
        </w:tc>
        <w:tc>
          <w:tcPr>
            <w:tcW w:w="4253" w:type="dxa"/>
            <w:tcBorders>
              <w:top w:val="single" w:sz="6" w:space="0" w:color="auto"/>
              <w:left w:val="single" w:sz="6" w:space="0" w:color="auto"/>
              <w:bottom w:val="single" w:sz="6" w:space="0" w:color="auto"/>
              <w:right w:val="single" w:sz="6" w:space="0" w:color="auto"/>
            </w:tcBorders>
          </w:tcPr>
          <w:p w14:paraId="1EE365D3" w14:textId="77777777" w:rsidR="00AB2999" w:rsidRPr="00D93D51" w:rsidRDefault="00AB2999" w:rsidP="00AB2999">
            <w:pPr>
              <w:pStyle w:val="6"/>
              <w:numPr>
                <w:ilvl w:val="12"/>
                <w:numId w:val="0"/>
              </w:numPr>
              <w:spacing w:line="0" w:lineRule="atLeast"/>
              <w:rPr>
                <w:rFonts w:ascii="Liberation Serif" w:hAnsi="Liberation Serif" w:cs="Liberation Serif"/>
                <w:b/>
                <w:bCs/>
                <w:sz w:val="24"/>
                <w:szCs w:val="24"/>
              </w:rPr>
            </w:pPr>
            <w:r>
              <w:rPr>
                <w:rFonts w:ascii="Liberation Serif" w:hAnsi="Liberation Serif" w:cs="Liberation Serif"/>
                <w:b/>
                <w:bCs/>
                <w:sz w:val="24"/>
                <w:szCs w:val="24"/>
              </w:rPr>
              <w:t>2024</w:t>
            </w:r>
          </w:p>
        </w:tc>
      </w:tr>
      <w:tr w:rsidR="00CD198C" w:rsidRPr="00D93D51" w14:paraId="66C34887" w14:textId="77777777" w:rsidTr="00AB2999">
        <w:trPr>
          <w:trHeight w:val="163"/>
        </w:trPr>
        <w:tc>
          <w:tcPr>
            <w:tcW w:w="5946" w:type="dxa"/>
            <w:tcBorders>
              <w:top w:val="single" w:sz="6" w:space="0" w:color="auto"/>
              <w:left w:val="single" w:sz="6" w:space="0" w:color="auto"/>
              <w:bottom w:val="nil"/>
              <w:right w:val="single" w:sz="6" w:space="0" w:color="auto"/>
            </w:tcBorders>
          </w:tcPr>
          <w:p w14:paraId="0C5BB030" w14:textId="77777777" w:rsidR="00CD198C" w:rsidRPr="00D93D51" w:rsidRDefault="00CD198C" w:rsidP="00CD198C">
            <w:pPr>
              <w:widowControl/>
              <w:spacing w:before="0" w:line="0" w:lineRule="atLeast"/>
              <w:ind w:right="0"/>
              <w:jc w:val="both"/>
              <w:rPr>
                <w:rFonts w:ascii="Liberation Serif" w:hAnsi="Liberation Serif" w:cs="Liberation Serif"/>
                <w:b w:val="0"/>
                <w:bCs w:val="0"/>
              </w:rPr>
            </w:pPr>
            <w:r w:rsidRPr="00D93D51">
              <w:rPr>
                <w:rFonts w:ascii="Liberation Serif" w:hAnsi="Liberation Serif" w:cs="Liberation Serif"/>
                <w:b w:val="0"/>
                <w:bCs w:val="0"/>
              </w:rPr>
              <w:t>Основные организации</w:t>
            </w:r>
          </w:p>
        </w:tc>
        <w:tc>
          <w:tcPr>
            <w:tcW w:w="4819" w:type="dxa"/>
            <w:tcBorders>
              <w:top w:val="single" w:sz="6" w:space="0" w:color="auto"/>
              <w:left w:val="single" w:sz="6" w:space="0" w:color="auto"/>
              <w:bottom w:val="nil"/>
              <w:right w:val="single" w:sz="6" w:space="0" w:color="auto"/>
            </w:tcBorders>
          </w:tcPr>
          <w:p w14:paraId="3482DFEE" w14:textId="77777777" w:rsidR="00CD198C" w:rsidRPr="00D93D51" w:rsidRDefault="00CD198C" w:rsidP="00CD198C">
            <w:pPr>
              <w:widowControl/>
              <w:spacing w:before="0" w:line="0" w:lineRule="atLeast"/>
              <w:ind w:right="0"/>
              <w:rPr>
                <w:rFonts w:ascii="Liberation Serif" w:hAnsi="Liberation Serif" w:cs="Liberation Serif"/>
                <w:b w:val="0"/>
                <w:bCs w:val="0"/>
              </w:rPr>
            </w:pPr>
            <w:r w:rsidRPr="00D93D51">
              <w:rPr>
                <w:rFonts w:ascii="Liberation Serif" w:hAnsi="Liberation Serif" w:cs="Liberation Serif"/>
                <w:b w:val="0"/>
                <w:bCs w:val="0"/>
              </w:rPr>
              <w:t>3</w:t>
            </w:r>
          </w:p>
        </w:tc>
        <w:tc>
          <w:tcPr>
            <w:tcW w:w="4253" w:type="dxa"/>
            <w:tcBorders>
              <w:top w:val="single" w:sz="6" w:space="0" w:color="auto"/>
              <w:left w:val="single" w:sz="6" w:space="0" w:color="auto"/>
              <w:bottom w:val="nil"/>
              <w:right w:val="single" w:sz="6" w:space="0" w:color="auto"/>
            </w:tcBorders>
          </w:tcPr>
          <w:p w14:paraId="1BD573AC" w14:textId="77777777" w:rsidR="00CD198C" w:rsidRPr="00D93D51" w:rsidRDefault="00CD198C" w:rsidP="00CD198C">
            <w:pPr>
              <w:widowControl/>
              <w:spacing w:before="0" w:line="0" w:lineRule="atLeast"/>
              <w:ind w:right="0"/>
              <w:rPr>
                <w:rFonts w:ascii="Liberation Serif" w:hAnsi="Liberation Serif" w:cs="Liberation Serif"/>
                <w:b w:val="0"/>
                <w:bCs w:val="0"/>
              </w:rPr>
            </w:pPr>
            <w:r w:rsidRPr="00D93D51">
              <w:rPr>
                <w:rFonts w:ascii="Liberation Serif" w:hAnsi="Liberation Serif" w:cs="Liberation Serif"/>
                <w:b w:val="0"/>
                <w:bCs w:val="0"/>
              </w:rPr>
              <w:t>3</w:t>
            </w:r>
          </w:p>
        </w:tc>
      </w:tr>
      <w:tr w:rsidR="00CD198C" w:rsidRPr="00D93D51" w14:paraId="5C1A099E" w14:textId="77777777" w:rsidTr="00AB2999">
        <w:trPr>
          <w:trHeight w:val="163"/>
        </w:trPr>
        <w:tc>
          <w:tcPr>
            <w:tcW w:w="5946" w:type="dxa"/>
            <w:tcBorders>
              <w:top w:val="single" w:sz="6" w:space="0" w:color="auto"/>
              <w:left w:val="single" w:sz="6" w:space="0" w:color="auto"/>
              <w:bottom w:val="single" w:sz="4" w:space="0" w:color="auto"/>
              <w:right w:val="single" w:sz="6" w:space="0" w:color="auto"/>
            </w:tcBorders>
          </w:tcPr>
          <w:p w14:paraId="6CC241FA" w14:textId="77777777" w:rsidR="00CD198C" w:rsidRPr="00D93D51" w:rsidRDefault="00CD198C" w:rsidP="00CD198C">
            <w:pPr>
              <w:pStyle w:val="7"/>
              <w:keepNext w:val="0"/>
              <w:autoSpaceDE/>
              <w:autoSpaceDN/>
              <w:adjustRightInd/>
              <w:spacing w:line="0" w:lineRule="atLeast"/>
              <w:jc w:val="both"/>
              <w:rPr>
                <w:rFonts w:ascii="Liberation Serif" w:hAnsi="Liberation Serif" w:cs="Liberation Serif"/>
                <w:b/>
                <w:bCs/>
                <w:sz w:val="24"/>
                <w:szCs w:val="24"/>
              </w:rPr>
            </w:pPr>
            <w:r w:rsidRPr="00D93D51">
              <w:rPr>
                <w:rFonts w:ascii="Liberation Serif" w:hAnsi="Liberation Serif" w:cs="Liberation Serif"/>
                <w:sz w:val="24"/>
                <w:szCs w:val="24"/>
              </w:rPr>
              <w:t>Стоимость основных фондов (млн. рублей)</w:t>
            </w:r>
          </w:p>
        </w:tc>
        <w:tc>
          <w:tcPr>
            <w:tcW w:w="4819" w:type="dxa"/>
            <w:tcBorders>
              <w:top w:val="single" w:sz="6" w:space="0" w:color="auto"/>
              <w:left w:val="single" w:sz="6" w:space="0" w:color="auto"/>
              <w:bottom w:val="single" w:sz="4" w:space="0" w:color="auto"/>
              <w:right w:val="single" w:sz="6" w:space="0" w:color="auto"/>
            </w:tcBorders>
          </w:tcPr>
          <w:p w14:paraId="7369F2FA" w14:textId="77777777" w:rsidR="00CD198C" w:rsidRPr="00D93D51" w:rsidRDefault="00CD198C" w:rsidP="00CD198C">
            <w:pPr>
              <w:pStyle w:val="7"/>
              <w:keepNext w:val="0"/>
              <w:autoSpaceDE/>
              <w:autoSpaceDN/>
              <w:adjustRightInd/>
              <w:spacing w:line="0" w:lineRule="atLeast"/>
              <w:jc w:val="center"/>
              <w:rPr>
                <w:rFonts w:ascii="Liberation Serif" w:hAnsi="Liberation Serif" w:cs="Liberation Serif"/>
                <w:sz w:val="24"/>
                <w:szCs w:val="24"/>
              </w:rPr>
            </w:pPr>
            <w:r w:rsidRPr="00D93D51">
              <w:rPr>
                <w:rFonts w:ascii="Liberation Serif" w:hAnsi="Liberation Serif" w:cs="Liberation Serif"/>
                <w:sz w:val="24"/>
                <w:szCs w:val="24"/>
              </w:rPr>
              <w:t>н/д</w:t>
            </w:r>
          </w:p>
        </w:tc>
        <w:tc>
          <w:tcPr>
            <w:tcW w:w="4253" w:type="dxa"/>
            <w:tcBorders>
              <w:top w:val="single" w:sz="6" w:space="0" w:color="auto"/>
              <w:left w:val="single" w:sz="6" w:space="0" w:color="auto"/>
              <w:bottom w:val="single" w:sz="4" w:space="0" w:color="auto"/>
              <w:right w:val="single" w:sz="6" w:space="0" w:color="auto"/>
            </w:tcBorders>
          </w:tcPr>
          <w:p w14:paraId="429B5509" w14:textId="77777777" w:rsidR="00CD198C" w:rsidRPr="00D93D51" w:rsidRDefault="00CD198C" w:rsidP="00CD198C">
            <w:pPr>
              <w:pStyle w:val="7"/>
              <w:keepNext w:val="0"/>
              <w:autoSpaceDE/>
              <w:autoSpaceDN/>
              <w:adjustRightInd/>
              <w:spacing w:line="0" w:lineRule="atLeast"/>
              <w:jc w:val="center"/>
              <w:rPr>
                <w:rFonts w:ascii="Liberation Serif" w:hAnsi="Liberation Serif" w:cs="Liberation Serif"/>
                <w:sz w:val="24"/>
                <w:szCs w:val="24"/>
              </w:rPr>
            </w:pPr>
            <w:r w:rsidRPr="00D93D51">
              <w:rPr>
                <w:rFonts w:ascii="Liberation Serif" w:hAnsi="Liberation Serif" w:cs="Liberation Serif"/>
                <w:sz w:val="24"/>
                <w:szCs w:val="24"/>
              </w:rPr>
              <w:t>н/д</w:t>
            </w:r>
          </w:p>
        </w:tc>
      </w:tr>
      <w:tr w:rsidR="00CD198C" w:rsidRPr="00D93D51" w14:paraId="614315C4" w14:textId="77777777" w:rsidTr="00AB2999">
        <w:trPr>
          <w:trHeight w:val="129"/>
        </w:trPr>
        <w:tc>
          <w:tcPr>
            <w:tcW w:w="5946" w:type="dxa"/>
            <w:tcBorders>
              <w:top w:val="single" w:sz="4" w:space="0" w:color="auto"/>
              <w:left w:val="single" w:sz="6" w:space="0" w:color="auto"/>
              <w:bottom w:val="single" w:sz="4" w:space="0" w:color="auto"/>
              <w:right w:val="single" w:sz="6" w:space="0" w:color="auto"/>
            </w:tcBorders>
          </w:tcPr>
          <w:p w14:paraId="6DEFD9F2" w14:textId="77777777" w:rsidR="00CD198C" w:rsidRPr="00D93D51" w:rsidRDefault="00CD198C" w:rsidP="00CD198C">
            <w:pPr>
              <w:pStyle w:val="6"/>
              <w:keepNext w:val="0"/>
              <w:numPr>
                <w:ilvl w:val="12"/>
                <w:numId w:val="0"/>
              </w:numPr>
              <w:spacing w:line="0" w:lineRule="atLeast"/>
              <w:jc w:val="both"/>
              <w:rPr>
                <w:rFonts w:ascii="Liberation Serif" w:hAnsi="Liberation Serif" w:cs="Liberation Serif"/>
                <w:b/>
                <w:bCs/>
                <w:sz w:val="24"/>
                <w:szCs w:val="24"/>
              </w:rPr>
            </w:pPr>
            <w:r w:rsidRPr="00D93D51">
              <w:rPr>
                <w:rFonts w:ascii="Liberation Serif" w:hAnsi="Liberation Serif" w:cs="Liberation Serif"/>
                <w:sz w:val="24"/>
                <w:szCs w:val="24"/>
              </w:rPr>
              <w:t>Оборот организаций, (млн. рублей), всего</w:t>
            </w:r>
          </w:p>
        </w:tc>
        <w:tc>
          <w:tcPr>
            <w:tcW w:w="4819" w:type="dxa"/>
            <w:tcBorders>
              <w:top w:val="single" w:sz="4" w:space="0" w:color="auto"/>
              <w:left w:val="single" w:sz="6" w:space="0" w:color="auto"/>
              <w:bottom w:val="single" w:sz="4" w:space="0" w:color="auto"/>
              <w:right w:val="single" w:sz="6" w:space="0" w:color="auto"/>
            </w:tcBorders>
          </w:tcPr>
          <w:p w14:paraId="25891A2B" w14:textId="77777777" w:rsidR="00CD198C" w:rsidRPr="00D93D51" w:rsidRDefault="00CD198C" w:rsidP="00CD198C">
            <w:pPr>
              <w:pStyle w:val="6"/>
              <w:keepNext w:val="0"/>
              <w:numPr>
                <w:ilvl w:val="12"/>
                <w:numId w:val="0"/>
              </w:numPr>
              <w:spacing w:line="0" w:lineRule="atLeast"/>
              <w:rPr>
                <w:rFonts w:ascii="Liberation Serif" w:hAnsi="Liberation Serif" w:cs="Liberation Serif"/>
                <w:sz w:val="24"/>
                <w:szCs w:val="24"/>
              </w:rPr>
            </w:pPr>
            <w:r w:rsidRPr="00D93D51">
              <w:rPr>
                <w:sz w:val="24"/>
                <w:szCs w:val="24"/>
              </w:rPr>
              <w:t>47 659,5</w:t>
            </w:r>
          </w:p>
        </w:tc>
        <w:tc>
          <w:tcPr>
            <w:tcW w:w="4253" w:type="dxa"/>
            <w:tcBorders>
              <w:top w:val="single" w:sz="4" w:space="0" w:color="auto"/>
              <w:left w:val="single" w:sz="6" w:space="0" w:color="auto"/>
              <w:bottom w:val="single" w:sz="4" w:space="0" w:color="auto"/>
              <w:right w:val="single" w:sz="6" w:space="0" w:color="auto"/>
            </w:tcBorders>
          </w:tcPr>
          <w:p w14:paraId="17BDA3D6" w14:textId="77777777" w:rsidR="00CD198C" w:rsidRPr="00C534CE" w:rsidRDefault="00CD198C" w:rsidP="00CD198C">
            <w:pPr>
              <w:pStyle w:val="6"/>
              <w:keepNext w:val="0"/>
              <w:numPr>
                <w:ilvl w:val="12"/>
                <w:numId w:val="0"/>
              </w:numPr>
              <w:tabs>
                <w:tab w:val="left" w:pos="1473"/>
                <w:tab w:val="center" w:pos="2018"/>
              </w:tabs>
              <w:spacing w:line="0" w:lineRule="atLeast"/>
              <w:jc w:val="left"/>
              <w:rPr>
                <w:rFonts w:ascii="Liberation Serif" w:hAnsi="Liberation Serif" w:cs="Liberation Serif"/>
                <w:sz w:val="24"/>
                <w:szCs w:val="24"/>
              </w:rPr>
            </w:pPr>
            <w:r w:rsidRPr="00C534CE">
              <w:rPr>
                <w:rFonts w:ascii="Liberation Serif" w:hAnsi="Liberation Serif" w:cs="Liberation Serif"/>
                <w:sz w:val="24"/>
                <w:szCs w:val="24"/>
              </w:rPr>
              <w:tab/>
            </w:r>
            <w:r w:rsidRPr="00C534CE">
              <w:rPr>
                <w:rFonts w:ascii="Liberation Serif" w:hAnsi="Liberation Serif" w:cs="Liberation Serif"/>
                <w:sz w:val="24"/>
                <w:szCs w:val="24"/>
              </w:rPr>
              <w:tab/>
              <w:t>58 393,1</w:t>
            </w:r>
          </w:p>
        </w:tc>
      </w:tr>
      <w:tr w:rsidR="00CD198C" w:rsidRPr="00D93D51" w14:paraId="32BDA13F" w14:textId="77777777" w:rsidTr="00AB2999">
        <w:trPr>
          <w:trHeight w:val="163"/>
        </w:trPr>
        <w:tc>
          <w:tcPr>
            <w:tcW w:w="5946" w:type="dxa"/>
            <w:tcBorders>
              <w:top w:val="single" w:sz="4" w:space="0" w:color="auto"/>
              <w:left w:val="single" w:sz="6" w:space="0" w:color="auto"/>
              <w:bottom w:val="single" w:sz="4" w:space="0" w:color="auto"/>
              <w:right w:val="single" w:sz="6" w:space="0" w:color="auto"/>
            </w:tcBorders>
          </w:tcPr>
          <w:p w14:paraId="65A6F5EA" w14:textId="77777777" w:rsidR="00CD198C" w:rsidRPr="00D93D51" w:rsidRDefault="00CD198C" w:rsidP="00CD198C">
            <w:pPr>
              <w:pStyle w:val="6"/>
              <w:spacing w:line="0" w:lineRule="atLeast"/>
              <w:jc w:val="both"/>
              <w:rPr>
                <w:rFonts w:ascii="Liberation Serif" w:hAnsi="Liberation Serif" w:cs="Liberation Serif"/>
                <w:sz w:val="24"/>
                <w:szCs w:val="24"/>
              </w:rPr>
            </w:pPr>
            <w:r w:rsidRPr="00D93D51">
              <w:rPr>
                <w:rFonts w:ascii="Liberation Serif" w:hAnsi="Liberation Serif" w:cs="Liberation Serif"/>
                <w:sz w:val="24"/>
                <w:szCs w:val="24"/>
              </w:rPr>
              <w:lastRenderedPageBreak/>
              <w:t>Темпы роста (снижения) оборота (к предыдущему году), %</w:t>
            </w:r>
          </w:p>
        </w:tc>
        <w:tc>
          <w:tcPr>
            <w:tcW w:w="4819" w:type="dxa"/>
            <w:tcBorders>
              <w:top w:val="single" w:sz="4" w:space="0" w:color="auto"/>
              <w:left w:val="single" w:sz="6" w:space="0" w:color="auto"/>
              <w:bottom w:val="single" w:sz="4" w:space="0" w:color="auto"/>
              <w:right w:val="single" w:sz="6" w:space="0" w:color="auto"/>
            </w:tcBorders>
          </w:tcPr>
          <w:p w14:paraId="5134F98F" w14:textId="77777777" w:rsidR="00CD198C" w:rsidRPr="00D93D51" w:rsidRDefault="00CD198C" w:rsidP="00CD198C">
            <w:pPr>
              <w:pStyle w:val="6"/>
              <w:spacing w:line="0" w:lineRule="atLeast"/>
              <w:rPr>
                <w:rFonts w:ascii="Liberation Serif" w:hAnsi="Liberation Serif" w:cs="Liberation Serif"/>
                <w:sz w:val="24"/>
                <w:szCs w:val="24"/>
              </w:rPr>
            </w:pPr>
            <w:r w:rsidRPr="00D93D51">
              <w:rPr>
                <w:rFonts w:ascii="Liberation Serif" w:hAnsi="Liberation Serif" w:cs="Liberation Serif"/>
                <w:b/>
                <w:bCs/>
                <w:sz w:val="24"/>
                <w:szCs w:val="24"/>
              </w:rPr>
              <w:t>↑</w:t>
            </w:r>
            <w:r w:rsidRPr="00D93D51">
              <w:rPr>
                <w:rFonts w:ascii="Liberation Serif" w:hAnsi="Liberation Serif" w:cs="Liberation Serif"/>
                <w:sz w:val="24"/>
                <w:szCs w:val="24"/>
              </w:rPr>
              <w:t>122,9</w:t>
            </w:r>
          </w:p>
        </w:tc>
        <w:tc>
          <w:tcPr>
            <w:tcW w:w="4253" w:type="dxa"/>
            <w:tcBorders>
              <w:top w:val="single" w:sz="4" w:space="0" w:color="auto"/>
              <w:left w:val="single" w:sz="6" w:space="0" w:color="auto"/>
              <w:bottom w:val="single" w:sz="4" w:space="0" w:color="auto"/>
              <w:right w:val="single" w:sz="6" w:space="0" w:color="auto"/>
            </w:tcBorders>
          </w:tcPr>
          <w:p w14:paraId="7856BDD6" w14:textId="77777777" w:rsidR="00CD198C" w:rsidRPr="00D93D51" w:rsidRDefault="00CD198C" w:rsidP="00CD198C">
            <w:pPr>
              <w:pStyle w:val="6"/>
              <w:spacing w:line="0" w:lineRule="atLeast"/>
              <w:rPr>
                <w:rFonts w:ascii="Liberation Serif" w:hAnsi="Liberation Serif" w:cs="Liberation Serif"/>
                <w:sz w:val="24"/>
                <w:szCs w:val="24"/>
              </w:rPr>
            </w:pPr>
            <w:r>
              <w:rPr>
                <w:rFonts w:ascii="Liberation Serif" w:hAnsi="Liberation Serif" w:cs="Liberation Serif"/>
                <w:sz w:val="24"/>
                <w:szCs w:val="24"/>
              </w:rPr>
              <w:t>122,5</w:t>
            </w:r>
          </w:p>
        </w:tc>
      </w:tr>
      <w:tr w:rsidR="00CD198C" w:rsidRPr="00D93D51" w14:paraId="0930BCB5" w14:textId="77777777" w:rsidTr="00AB2999">
        <w:trPr>
          <w:trHeight w:val="163"/>
        </w:trPr>
        <w:tc>
          <w:tcPr>
            <w:tcW w:w="5946" w:type="dxa"/>
            <w:tcBorders>
              <w:top w:val="single" w:sz="4" w:space="0" w:color="auto"/>
              <w:left w:val="single" w:sz="6" w:space="0" w:color="auto"/>
              <w:bottom w:val="single" w:sz="4" w:space="0" w:color="auto"/>
              <w:right w:val="single" w:sz="6" w:space="0" w:color="auto"/>
            </w:tcBorders>
          </w:tcPr>
          <w:p w14:paraId="2FDFB3F2" w14:textId="77777777" w:rsidR="00CD198C" w:rsidRPr="00D93D51" w:rsidRDefault="00CD198C" w:rsidP="00CD198C">
            <w:pPr>
              <w:pStyle w:val="6"/>
              <w:keepNext w:val="0"/>
              <w:numPr>
                <w:ilvl w:val="12"/>
                <w:numId w:val="0"/>
              </w:numPr>
              <w:spacing w:line="0" w:lineRule="atLeast"/>
              <w:jc w:val="both"/>
              <w:rPr>
                <w:rFonts w:ascii="Liberation Serif" w:hAnsi="Liberation Serif" w:cs="Liberation Serif"/>
                <w:sz w:val="24"/>
                <w:szCs w:val="24"/>
              </w:rPr>
            </w:pPr>
            <w:r w:rsidRPr="00D93D51">
              <w:rPr>
                <w:rFonts w:ascii="Liberation Serif" w:hAnsi="Liberation Serif" w:cs="Liberation Serif"/>
                <w:sz w:val="24"/>
                <w:szCs w:val="24"/>
              </w:rPr>
              <w:t>Основные виды выпускаемой продукции (в соответствующих единицах измерения)</w:t>
            </w:r>
          </w:p>
        </w:tc>
        <w:tc>
          <w:tcPr>
            <w:tcW w:w="4819" w:type="dxa"/>
            <w:tcBorders>
              <w:top w:val="single" w:sz="4" w:space="0" w:color="auto"/>
              <w:left w:val="single" w:sz="6" w:space="0" w:color="auto"/>
              <w:bottom w:val="single" w:sz="4" w:space="0" w:color="auto"/>
              <w:right w:val="single" w:sz="6" w:space="0" w:color="auto"/>
            </w:tcBorders>
          </w:tcPr>
          <w:p w14:paraId="34071E63" w14:textId="77777777" w:rsidR="00CD198C" w:rsidRPr="00D93D51" w:rsidRDefault="00CD198C" w:rsidP="00CD198C">
            <w:pPr>
              <w:pStyle w:val="6"/>
              <w:keepNext w:val="0"/>
              <w:numPr>
                <w:ilvl w:val="12"/>
                <w:numId w:val="0"/>
              </w:numPr>
              <w:spacing w:line="0" w:lineRule="atLeast"/>
              <w:rPr>
                <w:rFonts w:ascii="Liberation Serif" w:hAnsi="Liberation Serif" w:cs="Liberation Serif"/>
                <w:bCs/>
                <w:sz w:val="24"/>
                <w:szCs w:val="24"/>
              </w:rPr>
            </w:pPr>
            <w:r w:rsidRPr="00D93D51">
              <w:rPr>
                <w:rFonts w:ascii="Liberation Serif" w:hAnsi="Liberation Serif" w:cs="Liberation Serif"/>
                <w:bCs/>
                <w:sz w:val="24"/>
                <w:szCs w:val="24"/>
              </w:rPr>
              <w:t>Забор, очистка и распределение воды, сбор и обработка сточных вод, сбор отходов, предоставление услуг в области ликвидации последствий загрязнений и прочих услуг, связанных с удалением отходов</w:t>
            </w:r>
            <w:r w:rsidRPr="00D93D51">
              <w:rPr>
                <w:rFonts w:ascii="Liberation Serif" w:hAnsi="Liberation Serif" w:cs="Liberation Serif"/>
                <w:sz w:val="24"/>
                <w:szCs w:val="24"/>
              </w:rPr>
              <w:t xml:space="preserve"> (литр)</w:t>
            </w:r>
          </w:p>
        </w:tc>
        <w:tc>
          <w:tcPr>
            <w:tcW w:w="4253" w:type="dxa"/>
            <w:tcBorders>
              <w:top w:val="single" w:sz="4" w:space="0" w:color="auto"/>
              <w:left w:val="single" w:sz="6" w:space="0" w:color="auto"/>
              <w:bottom w:val="single" w:sz="4" w:space="0" w:color="auto"/>
              <w:right w:val="single" w:sz="6" w:space="0" w:color="auto"/>
            </w:tcBorders>
          </w:tcPr>
          <w:p w14:paraId="10257CC8" w14:textId="77777777" w:rsidR="00CD198C" w:rsidRPr="00D93D51" w:rsidRDefault="00CD198C" w:rsidP="00CD198C">
            <w:pPr>
              <w:pStyle w:val="6"/>
              <w:keepNext w:val="0"/>
              <w:numPr>
                <w:ilvl w:val="12"/>
                <w:numId w:val="0"/>
              </w:numPr>
              <w:spacing w:line="0" w:lineRule="atLeast"/>
              <w:rPr>
                <w:rFonts w:ascii="Liberation Serif" w:hAnsi="Liberation Serif" w:cs="Liberation Serif"/>
                <w:bCs/>
                <w:sz w:val="24"/>
                <w:szCs w:val="24"/>
              </w:rPr>
            </w:pPr>
            <w:r w:rsidRPr="00D93D51">
              <w:rPr>
                <w:rFonts w:ascii="Liberation Serif" w:hAnsi="Liberation Serif" w:cs="Liberation Serif"/>
                <w:bCs/>
                <w:sz w:val="24"/>
                <w:szCs w:val="24"/>
              </w:rPr>
              <w:t>Забор, очистка и распределение воды, сбор и обработка сточных вод, сбор отходов, предоставление услуг в области ликвидации последствий загрязнений и прочих услуг, связанных с удалением отходов</w:t>
            </w:r>
            <w:r w:rsidRPr="00D93D51">
              <w:rPr>
                <w:rFonts w:ascii="Liberation Serif" w:hAnsi="Liberation Serif" w:cs="Liberation Serif"/>
                <w:sz w:val="24"/>
                <w:szCs w:val="24"/>
              </w:rPr>
              <w:t xml:space="preserve"> (литр)</w:t>
            </w:r>
          </w:p>
        </w:tc>
      </w:tr>
      <w:tr w:rsidR="00CD198C" w:rsidRPr="00D93D51" w14:paraId="14C3A1F8" w14:textId="77777777" w:rsidTr="00AB2999">
        <w:trPr>
          <w:trHeight w:val="89"/>
        </w:trPr>
        <w:tc>
          <w:tcPr>
            <w:tcW w:w="5946" w:type="dxa"/>
            <w:tcBorders>
              <w:top w:val="single" w:sz="4" w:space="0" w:color="auto"/>
              <w:left w:val="single" w:sz="6" w:space="0" w:color="auto"/>
              <w:bottom w:val="single" w:sz="4" w:space="0" w:color="auto"/>
              <w:right w:val="single" w:sz="6" w:space="0" w:color="auto"/>
            </w:tcBorders>
          </w:tcPr>
          <w:p w14:paraId="2DC41A23" w14:textId="77777777" w:rsidR="00CD198C" w:rsidRPr="00D93D51" w:rsidRDefault="00CD198C" w:rsidP="00CD198C">
            <w:pPr>
              <w:pStyle w:val="6"/>
              <w:keepNext w:val="0"/>
              <w:numPr>
                <w:ilvl w:val="12"/>
                <w:numId w:val="0"/>
              </w:numPr>
              <w:spacing w:line="0" w:lineRule="atLeast"/>
              <w:jc w:val="both"/>
              <w:rPr>
                <w:rFonts w:ascii="Liberation Serif" w:hAnsi="Liberation Serif" w:cs="Liberation Serif"/>
                <w:sz w:val="24"/>
                <w:szCs w:val="24"/>
              </w:rPr>
            </w:pPr>
            <w:r w:rsidRPr="00D93D51">
              <w:rPr>
                <w:rFonts w:ascii="Liberation Serif" w:hAnsi="Liberation Serif" w:cs="Liberation Serif"/>
                <w:sz w:val="24"/>
                <w:szCs w:val="24"/>
              </w:rPr>
              <w:t>Среднесписочная численность работников (тыс. чел.)</w:t>
            </w:r>
          </w:p>
        </w:tc>
        <w:tc>
          <w:tcPr>
            <w:tcW w:w="4819" w:type="dxa"/>
            <w:tcBorders>
              <w:top w:val="single" w:sz="4" w:space="0" w:color="auto"/>
              <w:left w:val="single" w:sz="6" w:space="0" w:color="auto"/>
              <w:bottom w:val="single" w:sz="4" w:space="0" w:color="auto"/>
              <w:right w:val="single" w:sz="6" w:space="0" w:color="auto"/>
            </w:tcBorders>
          </w:tcPr>
          <w:p w14:paraId="572B74E6" w14:textId="77777777" w:rsidR="00CD198C" w:rsidRPr="00D93D51" w:rsidRDefault="00CD198C" w:rsidP="00CD198C">
            <w:pPr>
              <w:pStyle w:val="6"/>
              <w:keepNext w:val="0"/>
              <w:numPr>
                <w:ilvl w:val="12"/>
                <w:numId w:val="0"/>
              </w:numPr>
              <w:spacing w:line="0" w:lineRule="atLeast"/>
              <w:rPr>
                <w:rFonts w:ascii="Liberation Serif" w:hAnsi="Liberation Serif" w:cs="Liberation Serif"/>
                <w:sz w:val="24"/>
                <w:szCs w:val="24"/>
              </w:rPr>
            </w:pPr>
            <w:r w:rsidRPr="00D93D51">
              <w:rPr>
                <w:rFonts w:ascii="Liberation Serif" w:hAnsi="Liberation Serif" w:cs="Liberation Serif"/>
                <w:sz w:val="24"/>
                <w:szCs w:val="24"/>
              </w:rPr>
              <w:t>0,620</w:t>
            </w:r>
          </w:p>
        </w:tc>
        <w:tc>
          <w:tcPr>
            <w:tcW w:w="4253" w:type="dxa"/>
            <w:tcBorders>
              <w:top w:val="single" w:sz="4" w:space="0" w:color="auto"/>
              <w:left w:val="single" w:sz="6" w:space="0" w:color="auto"/>
              <w:bottom w:val="single" w:sz="4" w:space="0" w:color="auto"/>
              <w:right w:val="single" w:sz="6" w:space="0" w:color="auto"/>
            </w:tcBorders>
          </w:tcPr>
          <w:p w14:paraId="393080A2" w14:textId="77777777" w:rsidR="00CD198C" w:rsidRPr="00C534CE" w:rsidRDefault="00CD198C" w:rsidP="00CD198C">
            <w:pPr>
              <w:pStyle w:val="6"/>
              <w:keepNext w:val="0"/>
              <w:numPr>
                <w:ilvl w:val="12"/>
                <w:numId w:val="0"/>
              </w:numPr>
              <w:spacing w:line="0" w:lineRule="atLeast"/>
              <w:rPr>
                <w:rFonts w:ascii="Liberation Serif" w:hAnsi="Liberation Serif" w:cs="Liberation Serif"/>
                <w:sz w:val="24"/>
                <w:szCs w:val="24"/>
              </w:rPr>
            </w:pPr>
            <w:r w:rsidRPr="00C534CE">
              <w:rPr>
                <w:rFonts w:ascii="Liberation Serif" w:hAnsi="Liberation Serif" w:cs="Liberation Serif"/>
                <w:sz w:val="24"/>
                <w:szCs w:val="24"/>
              </w:rPr>
              <w:t>0,595</w:t>
            </w:r>
          </w:p>
        </w:tc>
      </w:tr>
    </w:tbl>
    <w:p w14:paraId="302955C6" w14:textId="77777777" w:rsidR="00C83193" w:rsidRPr="00FE1689" w:rsidRDefault="00C83193" w:rsidP="00C83193">
      <w:pPr>
        <w:widowControl/>
        <w:spacing w:before="0" w:line="0" w:lineRule="atLeast"/>
        <w:ind w:right="0"/>
        <w:jc w:val="left"/>
        <w:outlineLvl w:val="0"/>
        <w:rPr>
          <w:rFonts w:ascii="Liberation Serif" w:hAnsi="Liberation Serif" w:cs="Liberation Serif"/>
          <w:b w:val="0"/>
        </w:rPr>
      </w:pPr>
    </w:p>
    <w:p w14:paraId="3CCC6CFD" w14:textId="77777777" w:rsidR="00C83193" w:rsidRPr="00FE1689" w:rsidRDefault="00C83193" w:rsidP="00A453EB">
      <w:pPr>
        <w:widowControl/>
        <w:spacing w:before="0" w:line="0" w:lineRule="atLeast"/>
        <w:ind w:right="0" w:firstLine="708"/>
        <w:jc w:val="both"/>
        <w:rPr>
          <w:rFonts w:ascii="Liberation Serif" w:hAnsi="Liberation Serif" w:cs="Liberation Serif"/>
        </w:rPr>
      </w:pPr>
      <w:r w:rsidRPr="00FE1689">
        <w:rPr>
          <w:rFonts w:ascii="Liberation Serif" w:hAnsi="Liberation Serif" w:cs="Liberation Serif"/>
          <w:lang w:val="en-US"/>
        </w:rPr>
        <w:t>X</w:t>
      </w:r>
      <w:r w:rsidR="002F7BE8">
        <w:rPr>
          <w:rFonts w:ascii="Liberation Serif" w:hAnsi="Liberation Serif" w:cs="Liberation Serif"/>
          <w:lang w:val="en-US"/>
        </w:rPr>
        <w:t>V</w:t>
      </w:r>
      <w:r w:rsidRPr="00FE1689">
        <w:rPr>
          <w:rFonts w:ascii="Liberation Serif" w:hAnsi="Liberation Serif" w:cs="Liberation Serif"/>
        </w:rPr>
        <w:t>. СЕЛЬСКОЕ ХОЗЯЙСТВО</w:t>
      </w:r>
      <w:r w:rsidR="00E12A7B">
        <w:rPr>
          <w:rFonts w:ascii="Liberation Serif" w:hAnsi="Liberation Serif" w:cs="Liberation Serif"/>
        </w:rPr>
        <w:t xml:space="preserve"> </w:t>
      </w:r>
    </w:p>
    <w:p w14:paraId="097DFA82" w14:textId="77777777" w:rsidR="00C83193" w:rsidRPr="003E1983" w:rsidRDefault="00C83193" w:rsidP="00C83193">
      <w:pPr>
        <w:widowControl/>
        <w:spacing w:before="0" w:line="0" w:lineRule="atLeast"/>
        <w:ind w:right="0"/>
        <w:jc w:val="both"/>
        <w:rPr>
          <w:rFonts w:ascii="Liberation Serif" w:hAnsi="Liberation Serif" w:cs="Liberation Serif"/>
          <w:color w:val="FF0000"/>
        </w:rPr>
      </w:pPr>
    </w:p>
    <w:tbl>
      <w:tblPr>
        <w:tblW w:w="14796" w:type="dxa"/>
        <w:tblInd w:w="-1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016"/>
        <w:gridCol w:w="1556"/>
        <w:gridCol w:w="1556"/>
        <w:gridCol w:w="1556"/>
        <w:gridCol w:w="1556"/>
        <w:gridCol w:w="1556"/>
      </w:tblGrid>
      <w:tr w:rsidR="00E465A7" w:rsidRPr="003E1983" w14:paraId="1CE91F9E" w14:textId="77777777" w:rsidTr="002F7BE8">
        <w:trPr>
          <w:cantSplit/>
          <w:trHeight w:val="332"/>
        </w:trPr>
        <w:tc>
          <w:tcPr>
            <w:tcW w:w="7016" w:type="dxa"/>
            <w:tcBorders>
              <w:top w:val="single" w:sz="6" w:space="0" w:color="auto"/>
              <w:left w:val="single" w:sz="6" w:space="0" w:color="auto"/>
              <w:bottom w:val="single" w:sz="6" w:space="0" w:color="auto"/>
              <w:right w:val="single" w:sz="6" w:space="0" w:color="auto"/>
            </w:tcBorders>
          </w:tcPr>
          <w:p w14:paraId="4100037A" w14:textId="77777777" w:rsidR="00E465A7" w:rsidRPr="001147A5" w:rsidRDefault="00E465A7" w:rsidP="00E465A7">
            <w:pPr>
              <w:pStyle w:val="6"/>
              <w:numPr>
                <w:ilvl w:val="12"/>
                <w:numId w:val="0"/>
              </w:numPr>
              <w:spacing w:line="0" w:lineRule="atLeast"/>
              <w:rPr>
                <w:rFonts w:ascii="Liberation Serif" w:hAnsi="Liberation Serif" w:cs="Liberation Serif"/>
                <w:b/>
                <w:bCs/>
                <w:sz w:val="24"/>
                <w:szCs w:val="24"/>
              </w:rPr>
            </w:pPr>
            <w:r w:rsidRPr="001147A5">
              <w:rPr>
                <w:rFonts w:ascii="Liberation Serif" w:hAnsi="Liberation Serif" w:cs="Liberation Serif"/>
                <w:b/>
                <w:bCs/>
                <w:sz w:val="24"/>
                <w:szCs w:val="24"/>
              </w:rPr>
              <w:t>Наименование показателей</w:t>
            </w:r>
          </w:p>
        </w:tc>
        <w:tc>
          <w:tcPr>
            <w:tcW w:w="1556" w:type="dxa"/>
            <w:tcBorders>
              <w:top w:val="single" w:sz="6" w:space="0" w:color="auto"/>
              <w:left w:val="single" w:sz="6" w:space="0" w:color="auto"/>
              <w:bottom w:val="single" w:sz="6" w:space="0" w:color="auto"/>
              <w:right w:val="single" w:sz="6" w:space="0" w:color="auto"/>
            </w:tcBorders>
          </w:tcPr>
          <w:p w14:paraId="38922647" w14:textId="77777777" w:rsidR="00E465A7" w:rsidRPr="001147A5" w:rsidRDefault="00E465A7" w:rsidP="00E465A7">
            <w:pPr>
              <w:pStyle w:val="81"/>
              <w:keepNext w:val="0"/>
              <w:numPr>
                <w:ilvl w:val="12"/>
                <w:numId w:val="0"/>
              </w:numPr>
              <w:autoSpaceDE/>
              <w:autoSpaceDN/>
              <w:adjustRightInd/>
              <w:spacing w:line="0" w:lineRule="atLeast"/>
              <w:rPr>
                <w:rFonts w:ascii="Liberation Serif" w:hAnsi="Liberation Serif" w:cs="Liberation Serif"/>
                <w:sz w:val="24"/>
                <w:szCs w:val="24"/>
              </w:rPr>
            </w:pPr>
            <w:r w:rsidRPr="001147A5">
              <w:rPr>
                <w:rFonts w:ascii="Liberation Serif" w:hAnsi="Liberation Serif" w:cs="Liberation Serif"/>
                <w:sz w:val="24"/>
                <w:szCs w:val="24"/>
              </w:rPr>
              <w:t>2020</w:t>
            </w:r>
          </w:p>
        </w:tc>
        <w:tc>
          <w:tcPr>
            <w:tcW w:w="1556" w:type="dxa"/>
            <w:tcBorders>
              <w:top w:val="single" w:sz="6" w:space="0" w:color="auto"/>
              <w:left w:val="single" w:sz="6" w:space="0" w:color="auto"/>
              <w:bottom w:val="single" w:sz="6" w:space="0" w:color="auto"/>
              <w:right w:val="single" w:sz="6" w:space="0" w:color="auto"/>
            </w:tcBorders>
          </w:tcPr>
          <w:p w14:paraId="59D34C28" w14:textId="77777777" w:rsidR="00E465A7" w:rsidRPr="001147A5" w:rsidRDefault="00E465A7" w:rsidP="00E465A7">
            <w:pPr>
              <w:pStyle w:val="81"/>
              <w:keepNext w:val="0"/>
              <w:numPr>
                <w:ilvl w:val="12"/>
                <w:numId w:val="0"/>
              </w:numPr>
              <w:autoSpaceDE/>
              <w:autoSpaceDN/>
              <w:adjustRightInd/>
              <w:spacing w:line="0" w:lineRule="atLeast"/>
              <w:rPr>
                <w:rFonts w:ascii="Liberation Serif" w:hAnsi="Liberation Serif" w:cs="Liberation Serif"/>
                <w:sz w:val="24"/>
                <w:szCs w:val="24"/>
              </w:rPr>
            </w:pPr>
            <w:r w:rsidRPr="001147A5">
              <w:rPr>
                <w:rFonts w:ascii="Liberation Serif" w:hAnsi="Liberation Serif" w:cs="Liberation Serif"/>
                <w:sz w:val="24"/>
                <w:szCs w:val="24"/>
              </w:rPr>
              <w:t>2021</w:t>
            </w:r>
          </w:p>
        </w:tc>
        <w:tc>
          <w:tcPr>
            <w:tcW w:w="1556" w:type="dxa"/>
            <w:tcBorders>
              <w:top w:val="single" w:sz="6" w:space="0" w:color="auto"/>
              <w:left w:val="single" w:sz="6" w:space="0" w:color="auto"/>
              <w:bottom w:val="single" w:sz="6" w:space="0" w:color="auto"/>
              <w:right w:val="single" w:sz="6" w:space="0" w:color="auto"/>
            </w:tcBorders>
          </w:tcPr>
          <w:p w14:paraId="1A1D769F" w14:textId="77777777" w:rsidR="00E465A7" w:rsidRPr="001147A5" w:rsidRDefault="00E465A7" w:rsidP="00E465A7">
            <w:pPr>
              <w:pStyle w:val="81"/>
              <w:keepNext w:val="0"/>
              <w:numPr>
                <w:ilvl w:val="12"/>
                <w:numId w:val="0"/>
              </w:numPr>
              <w:autoSpaceDE/>
              <w:autoSpaceDN/>
              <w:adjustRightInd/>
              <w:spacing w:line="0" w:lineRule="atLeast"/>
              <w:rPr>
                <w:rFonts w:ascii="Liberation Serif" w:hAnsi="Liberation Serif" w:cs="Liberation Serif"/>
                <w:sz w:val="24"/>
                <w:szCs w:val="24"/>
              </w:rPr>
            </w:pPr>
            <w:r w:rsidRPr="001147A5">
              <w:rPr>
                <w:rFonts w:ascii="Liberation Serif" w:hAnsi="Liberation Serif" w:cs="Liberation Serif"/>
                <w:sz w:val="24"/>
                <w:szCs w:val="24"/>
              </w:rPr>
              <w:t>2022</w:t>
            </w:r>
          </w:p>
        </w:tc>
        <w:tc>
          <w:tcPr>
            <w:tcW w:w="1556" w:type="dxa"/>
            <w:tcBorders>
              <w:top w:val="single" w:sz="6" w:space="0" w:color="auto"/>
              <w:left w:val="single" w:sz="6" w:space="0" w:color="auto"/>
              <w:bottom w:val="single" w:sz="6" w:space="0" w:color="auto"/>
              <w:right w:val="single" w:sz="6" w:space="0" w:color="auto"/>
            </w:tcBorders>
          </w:tcPr>
          <w:p w14:paraId="775C6E4D" w14:textId="77777777" w:rsidR="00E465A7" w:rsidRPr="003E1983" w:rsidRDefault="00E465A7" w:rsidP="00E465A7">
            <w:pPr>
              <w:pStyle w:val="81"/>
              <w:keepNext w:val="0"/>
              <w:numPr>
                <w:ilvl w:val="12"/>
                <w:numId w:val="0"/>
              </w:numPr>
              <w:autoSpaceDE/>
              <w:autoSpaceDN/>
              <w:adjustRightInd/>
              <w:spacing w:line="0" w:lineRule="atLeast"/>
              <w:rPr>
                <w:rFonts w:ascii="Liberation Serif" w:hAnsi="Liberation Serif" w:cs="Liberation Serif"/>
                <w:color w:val="FF0000"/>
                <w:sz w:val="24"/>
                <w:szCs w:val="24"/>
              </w:rPr>
            </w:pPr>
            <w:r w:rsidRPr="00FE1689">
              <w:rPr>
                <w:rFonts w:ascii="Liberation Serif" w:hAnsi="Liberation Serif" w:cs="Liberation Serif"/>
                <w:sz w:val="24"/>
                <w:szCs w:val="24"/>
              </w:rPr>
              <w:t>2023</w:t>
            </w:r>
          </w:p>
        </w:tc>
        <w:tc>
          <w:tcPr>
            <w:tcW w:w="1556" w:type="dxa"/>
            <w:tcBorders>
              <w:top w:val="single" w:sz="6" w:space="0" w:color="auto"/>
              <w:left w:val="single" w:sz="6" w:space="0" w:color="auto"/>
              <w:bottom w:val="single" w:sz="6" w:space="0" w:color="auto"/>
              <w:right w:val="single" w:sz="6" w:space="0" w:color="auto"/>
            </w:tcBorders>
          </w:tcPr>
          <w:p w14:paraId="3000772F" w14:textId="77777777" w:rsidR="00E465A7" w:rsidRPr="001147A5" w:rsidRDefault="00E465A7" w:rsidP="00E465A7">
            <w:pPr>
              <w:pStyle w:val="81"/>
              <w:keepNext w:val="0"/>
              <w:numPr>
                <w:ilvl w:val="12"/>
                <w:numId w:val="0"/>
              </w:numPr>
              <w:autoSpaceDE/>
              <w:autoSpaceDN/>
              <w:adjustRightInd/>
              <w:spacing w:line="0" w:lineRule="atLeast"/>
              <w:rPr>
                <w:rFonts w:ascii="Liberation Serif" w:hAnsi="Liberation Serif" w:cs="Liberation Serif"/>
                <w:sz w:val="24"/>
                <w:szCs w:val="24"/>
              </w:rPr>
            </w:pPr>
            <w:r>
              <w:rPr>
                <w:rFonts w:ascii="Liberation Serif" w:hAnsi="Liberation Serif" w:cs="Liberation Serif"/>
                <w:sz w:val="24"/>
                <w:szCs w:val="24"/>
              </w:rPr>
              <w:t>2024</w:t>
            </w:r>
          </w:p>
        </w:tc>
      </w:tr>
      <w:tr w:rsidR="00E465A7" w:rsidRPr="003E1983" w14:paraId="6CAA4DE8" w14:textId="77777777" w:rsidTr="002F7BE8">
        <w:trPr>
          <w:cantSplit/>
          <w:trHeight w:val="235"/>
        </w:trPr>
        <w:tc>
          <w:tcPr>
            <w:tcW w:w="7016" w:type="dxa"/>
            <w:tcBorders>
              <w:top w:val="single" w:sz="6" w:space="0" w:color="auto"/>
              <w:left w:val="single" w:sz="6" w:space="0" w:color="auto"/>
              <w:bottom w:val="single" w:sz="4" w:space="0" w:color="auto"/>
              <w:right w:val="single" w:sz="6" w:space="0" w:color="auto"/>
            </w:tcBorders>
          </w:tcPr>
          <w:p w14:paraId="366EA633" w14:textId="77777777" w:rsidR="00E465A7" w:rsidRPr="001147A5" w:rsidRDefault="00E465A7" w:rsidP="00E465A7">
            <w:pPr>
              <w:pStyle w:val="4"/>
              <w:numPr>
                <w:ilvl w:val="12"/>
                <w:numId w:val="0"/>
              </w:numPr>
              <w:spacing w:line="0" w:lineRule="atLeast"/>
              <w:jc w:val="left"/>
              <w:rPr>
                <w:rFonts w:ascii="Liberation Serif" w:hAnsi="Liberation Serif" w:cs="Liberation Serif"/>
                <w:sz w:val="22"/>
                <w:szCs w:val="22"/>
              </w:rPr>
            </w:pPr>
            <w:r w:rsidRPr="001147A5">
              <w:rPr>
                <w:rFonts w:ascii="Liberation Serif" w:hAnsi="Liberation Serif" w:cs="Liberation Serif"/>
                <w:sz w:val="22"/>
                <w:szCs w:val="22"/>
              </w:rPr>
              <w:t>Число сельскохозяйственных предприятий, всего</w:t>
            </w:r>
          </w:p>
        </w:tc>
        <w:tc>
          <w:tcPr>
            <w:tcW w:w="1556" w:type="dxa"/>
            <w:tcBorders>
              <w:top w:val="single" w:sz="6" w:space="0" w:color="auto"/>
              <w:left w:val="single" w:sz="6" w:space="0" w:color="auto"/>
              <w:bottom w:val="single" w:sz="4" w:space="0" w:color="auto"/>
              <w:right w:val="single" w:sz="6" w:space="0" w:color="auto"/>
            </w:tcBorders>
          </w:tcPr>
          <w:p w14:paraId="4DEAB60A" w14:textId="77777777" w:rsidR="00E465A7" w:rsidRPr="001147A5" w:rsidRDefault="00E465A7" w:rsidP="00E465A7">
            <w:pPr>
              <w:widowControl/>
              <w:spacing w:before="0" w:line="0" w:lineRule="atLeast"/>
              <w:ind w:right="0"/>
              <w:rPr>
                <w:rFonts w:ascii="Liberation Serif" w:hAnsi="Liberation Serif" w:cs="Liberation Serif"/>
                <w:b w:val="0"/>
                <w:bCs w:val="0"/>
                <w:sz w:val="22"/>
                <w:szCs w:val="22"/>
              </w:rPr>
            </w:pPr>
            <w:r w:rsidRPr="001147A5">
              <w:rPr>
                <w:rFonts w:ascii="Liberation Serif" w:hAnsi="Liberation Serif" w:cs="Liberation Serif"/>
                <w:b w:val="0"/>
                <w:bCs w:val="0"/>
                <w:sz w:val="22"/>
                <w:szCs w:val="22"/>
              </w:rPr>
              <w:t>17</w:t>
            </w:r>
          </w:p>
        </w:tc>
        <w:tc>
          <w:tcPr>
            <w:tcW w:w="1556" w:type="dxa"/>
            <w:tcBorders>
              <w:top w:val="single" w:sz="6" w:space="0" w:color="auto"/>
              <w:left w:val="single" w:sz="6" w:space="0" w:color="auto"/>
              <w:bottom w:val="single" w:sz="4" w:space="0" w:color="auto"/>
              <w:right w:val="single" w:sz="6" w:space="0" w:color="auto"/>
            </w:tcBorders>
          </w:tcPr>
          <w:p w14:paraId="40566A5C" w14:textId="77777777" w:rsidR="00E465A7" w:rsidRPr="001147A5" w:rsidRDefault="00E465A7" w:rsidP="00E465A7">
            <w:pPr>
              <w:widowControl/>
              <w:spacing w:before="0" w:line="0" w:lineRule="atLeast"/>
              <w:ind w:right="0"/>
              <w:rPr>
                <w:rFonts w:ascii="Liberation Serif" w:hAnsi="Liberation Serif" w:cs="Liberation Serif"/>
                <w:b w:val="0"/>
                <w:bCs w:val="0"/>
                <w:sz w:val="22"/>
                <w:szCs w:val="22"/>
              </w:rPr>
            </w:pPr>
            <w:r w:rsidRPr="001147A5">
              <w:rPr>
                <w:rFonts w:ascii="Liberation Serif" w:hAnsi="Liberation Serif" w:cs="Liberation Serif"/>
                <w:b w:val="0"/>
                <w:bCs w:val="0"/>
                <w:sz w:val="22"/>
                <w:szCs w:val="22"/>
              </w:rPr>
              <w:t>13</w:t>
            </w:r>
          </w:p>
        </w:tc>
        <w:tc>
          <w:tcPr>
            <w:tcW w:w="1556" w:type="dxa"/>
            <w:tcBorders>
              <w:top w:val="single" w:sz="6" w:space="0" w:color="auto"/>
              <w:left w:val="single" w:sz="6" w:space="0" w:color="auto"/>
              <w:bottom w:val="single" w:sz="4" w:space="0" w:color="auto"/>
              <w:right w:val="single" w:sz="6" w:space="0" w:color="auto"/>
            </w:tcBorders>
          </w:tcPr>
          <w:p w14:paraId="4E3B2543" w14:textId="77777777" w:rsidR="00E465A7" w:rsidRPr="001147A5" w:rsidRDefault="00E465A7" w:rsidP="00E465A7">
            <w:pPr>
              <w:widowControl/>
              <w:spacing w:before="0" w:line="0" w:lineRule="atLeast"/>
              <w:ind w:right="0"/>
              <w:rPr>
                <w:rFonts w:ascii="Liberation Serif" w:hAnsi="Liberation Serif" w:cs="Liberation Serif"/>
                <w:b w:val="0"/>
                <w:bCs w:val="0"/>
                <w:sz w:val="22"/>
                <w:szCs w:val="22"/>
              </w:rPr>
            </w:pPr>
            <w:r w:rsidRPr="001147A5">
              <w:rPr>
                <w:rFonts w:ascii="Liberation Serif" w:hAnsi="Liberation Serif" w:cs="Liberation Serif"/>
                <w:b w:val="0"/>
                <w:bCs w:val="0"/>
                <w:sz w:val="22"/>
                <w:szCs w:val="22"/>
              </w:rPr>
              <w:t>7</w:t>
            </w:r>
          </w:p>
        </w:tc>
        <w:tc>
          <w:tcPr>
            <w:tcW w:w="1556" w:type="dxa"/>
            <w:tcBorders>
              <w:top w:val="single" w:sz="6" w:space="0" w:color="auto"/>
              <w:left w:val="single" w:sz="6" w:space="0" w:color="auto"/>
              <w:bottom w:val="single" w:sz="4" w:space="0" w:color="auto"/>
              <w:right w:val="single" w:sz="6" w:space="0" w:color="auto"/>
            </w:tcBorders>
          </w:tcPr>
          <w:p w14:paraId="4E114D03" w14:textId="77777777" w:rsidR="00E465A7" w:rsidRPr="001E154C" w:rsidRDefault="00E465A7" w:rsidP="00E465A7">
            <w:pPr>
              <w:widowControl/>
              <w:spacing w:before="0" w:line="0" w:lineRule="atLeast"/>
              <w:ind w:right="0"/>
              <w:rPr>
                <w:rFonts w:ascii="Liberation Serif" w:hAnsi="Liberation Serif" w:cs="Liberation Serif"/>
                <w:b w:val="0"/>
                <w:bCs w:val="0"/>
                <w:sz w:val="22"/>
                <w:szCs w:val="22"/>
              </w:rPr>
            </w:pPr>
            <w:r w:rsidRPr="001E154C">
              <w:rPr>
                <w:rFonts w:ascii="Liberation Serif" w:hAnsi="Liberation Serif" w:cs="Liberation Serif"/>
                <w:b w:val="0"/>
                <w:bCs w:val="0"/>
                <w:sz w:val="22"/>
                <w:szCs w:val="22"/>
              </w:rPr>
              <w:t>8*</w:t>
            </w:r>
          </w:p>
        </w:tc>
        <w:tc>
          <w:tcPr>
            <w:tcW w:w="1556" w:type="dxa"/>
            <w:tcBorders>
              <w:top w:val="single" w:sz="6" w:space="0" w:color="auto"/>
              <w:left w:val="single" w:sz="6" w:space="0" w:color="auto"/>
              <w:bottom w:val="single" w:sz="4" w:space="0" w:color="auto"/>
              <w:right w:val="single" w:sz="6" w:space="0" w:color="auto"/>
            </w:tcBorders>
          </w:tcPr>
          <w:p w14:paraId="08C4457C" w14:textId="77777777" w:rsidR="00E465A7" w:rsidRPr="001147A5" w:rsidRDefault="005C75C2" w:rsidP="00E465A7">
            <w:pPr>
              <w:widowControl/>
              <w:spacing w:before="0" w:line="0" w:lineRule="atLeast"/>
              <w:ind w:right="0"/>
              <w:rPr>
                <w:rFonts w:ascii="Liberation Serif" w:hAnsi="Liberation Serif" w:cs="Liberation Serif"/>
                <w:b w:val="0"/>
                <w:bCs w:val="0"/>
                <w:sz w:val="22"/>
                <w:szCs w:val="22"/>
              </w:rPr>
            </w:pPr>
            <w:r>
              <w:rPr>
                <w:rFonts w:ascii="Liberation Serif" w:hAnsi="Liberation Serif" w:cs="Liberation Serif"/>
                <w:b w:val="0"/>
                <w:bCs w:val="0"/>
                <w:sz w:val="22"/>
                <w:szCs w:val="22"/>
              </w:rPr>
              <w:t>10*</w:t>
            </w:r>
          </w:p>
        </w:tc>
      </w:tr>
      <w:tr w:rsidR="00E465A7" w:rsidRPr="003E1983" w14:paraId="64726F39" w14:textId="77777777" w:rsidTr="002F7BE8">
        <w:trPr>
          <w:cantSplit/>
          <w:trHeight w:val="235"/>
        </w:trPr>
        <w:tc>
          <w:tcPr>
            <w:tcW w:w="7016" w:type="dxa"/>
            <w:tcBorders>
              <w:top w:val="single" w:sz="4" w:space="0" w:color="auto"/>
              <w:left w:val="single" w:sz="6" w:space="0" w:color="auto"/>
              <w:bottom w:val="single" w:sz="6" w:space="0" w:color="auto"/>
              <w:right w:val="single" w:sz="6" w:space="0" w:color="auto"/>
            </w:tcBorders>
          </w:tcPr>
          <w:p w14:paraId="5C7BAF65" w14:textId="77777777" w:rsidR="00E465A7" w:rsidRPr="001147A5" w:rsidRDefault="00E465A7" w:rsidP="00E465A7">
            <w:pPr>
              <w:pStyle w:val="4"/>
              <w:numPr>
                <w:ilvl w:val="12"/>
                <w:numId w:val="0"/>
              </w:numPr>
              <w:spacing w:line="0" w:lineRule="atLeast"/>
              <w:jc w:val="left"/>
              <w:rPr>
                <w:rFonts w:ascii="Liberation Serif" w:hAnsi="Liberation Serif" w:cs="Liberation Serif"/>
                <w:sz w:val="22"/>
                <w:szCs w:val="22"/>
              </w:rPr>
            </w:pPr>
            <w:r w:rsidRPr="001147A5">
              <w:rPr>
                <w:rFonts w:ascii="Liberation Serif" w:hAnsi="Liberation Serif" w:cs="Liberation Serif"/>
                <w:sz w:val="22"/>
                <w:szCs w:val="22"/>
              </w:rPr>
              <w:t>в т. ч. крестьянских и фермерских хозяйств</w:t>
            </w:r>
          </w:p>
        </w:tc>
        <w:tc>
          <w:tcPr>
            <w:tcW w:w="1556" w:type="dxa"/>
            <w:tcBorders>
              <w:top w:val="single" w:sz="4" w:space="0" w:color="auto"/>
              <w:left w:val="single" w:sz="6" w:space="0" w:color="auto"/>
              <w:bottom w:val="single" w:sz="6" w:space="0" w:color="auto"/>
              <w:right w:val="single" w:sz="6" w:space="0" w:color="auto"/>
            </w:tcBorders>
          </w:tcPr>
          <w:p w14:paraId="1004A81C" w14:textId="77777777" w:rsidR="00E465A7" w:rsidRPr="001147A5" w:rsidRDefault="00E465A7" w:rsidP="00E465A7">
            <w:pPr>
              <w:widowControl/>
              <w:spacing w:before="0" w:line="0" w:lineRule="atLeast"/>
              <w:ind w:right="0"/>
              <w:rPr>
                <w:rFonts w:ascii="Liberation Serif" w:hAnsi="Liberation Serif" w:cs="Liberation Serif"/>
                <w:b w:val="0"/>
                <w:bCs w:val="0"/>
                <w:sz w:val="22"/>
                <w:szCs w:val="22"/>
              </w:rPr>
            </w:pPr>
            <w:r w:rsidRPr="001147A5">
              <w:rPr>
                <w:rFonts w:ascii="Liberation Serif" w:hAnsi="Liberation Serif" w:cs="Liberation Serif"/>
                <w:b w:val="0"/>
                <w:bCs w:val="0"/>
                <w:sz w:val="22"/>
                <w:szCs w:val="22"/>
              </w:rPr>
              <w:t>2</w:t>
            </w:r>
          </w:p>
        </w:tc>
        <w:tc>
          <w:tcPr>
            <w:tcW w:w="1556" w:type="dxa"/>
            <w:tcBorders>
              <w:top w:val="single" w:sz="4" w:space="0" w:color="auto"/>
              <w:left w:val="single" w:sz="6" w:space="0" w:color="auto"/>
              <w:bottom w:val="single" w:sz="6" w:space="0" w:color="auto"/>
              <w:right w:val="single" w:sz="6" w:space="0" w:color="auto"/>
            </w:tcBorders>
          </w:tcPr>
          <w:p w14:paraId="1DB1FBA9" w14:textId="77777777" w:rsidR="00E465A7" w:rsidRPr="001147A5" w:rsidRDefault="00E465A7" w:rsidP="00E465A7">
            <w:pPr>
              <w:widowControl/>
              <w:spacing w:before="0" w:line="0" w:lineRule="atLeast"/>
              <w:ind w:right="0"/>
              <w:rPr>
                <w:rFonts w:ascii="Liberation Serif" w:hAnsi="Liberation Serif" w:cs="Liberation Serif"/>
                <w:b w:val="0"/>
                <w:bCs w:val="0"/>
                <w:sz w:val="22"/>
                <w:szCs w:val="22"/>
              </w:rPr>
            </w:pPr>
            <w:r w:rsidRPr="001147A5">
              <w:rPr>
                <w:rFonts w:ascii="Liberation Serif" w:hAnsi="Liberation Serif" w:cs="Liberation Serif"/>
                <w:b w:val="0"/>
                <w:bCs w:val="0"/>
                <w:sz w:val="22"/>
                <w:szCs w:val="22"/>
              </w:rPr>
              <w:t>4</w:t>
            </w:r>
          </w:p>
        </w:tc>
        <w:tc>
          <w:tcPr>
            <w:tcW w:w="1556" w:type="dxa"/>
            <w:tcBorders>
              <w:top w:val="single" w:sz="4" w:space="0" w:color="auto"/>
              <w:left w:val="single" w:sz="6" w:space="0" w:color="auto"/>
              <w:bottom w:val="single" w:sz="6" w:space="0" w:color="auto"/>
              <w:right w:val="single" w:sz="6" w:space="0" w:color="auto"/>
            </w:tcBorders>
          </w:tcPr>
          <w:p w14:paraId="501052CB" w14:textId="77777777" w:rsidR="00E465A7" w:rsidRPr="001147A5" w:rsidRDefault="00E465A7" w:rsidP="00E465A7">
            <w:pPr>
              <w:widowControl/>
              <w:spacing w:before="0" w:line="0" w:lineRule="atLeast"/>
              <w:ind w:right="0"/>
              <w:rPr>
                <w:rFonts w:ascii="Liberation Serif" w:hAnsi="Liberation Serif" w:cs="Liberation Serif"/>
                <w:b w:val="0"/>
                <w:bCs w:val="0"/>
                <w:sz w:val="22"/>
                <w:szCs w:val="22"/>
              </w:rPr>
            </w:pPr>
            <w:r w:rsidRPr="001147A5">
              <w:rPr>
                <w:rFonts w:ascii="Liberation Serif" w:hAnsi="Liberation Serif" w:cs="Liberation Serif"/>
                <w:b w:val="0"/>
                <w:bCs w:val="0"/>
                <w:sz w:val="22"/>
                <w:szCs w:val="22"/>
              </w:rPr>
              <w:t>3</w:t>
            </w:r>
          </w:p>
        </w:tc>
        <w:tc>
          <w:tcPr>
            <w:tcW w:w="1556" w:type="dxa"/>
            <w:tcBorders>
              <w:top w:val="single" w:sz="4" w:space="0" w:color="auto"/>
              <w:left w:val="single" w:sz="6" w:space="0" w:color="auto"/>
              <w:bottom w:val="single" w:sz="6" w:space="0" w:color="auto"/>
              <w:right w:val="single" w:sz="6" w:space="0" w:color="auto"/>
            </w:tcBorders>
          </w:tcPr>
          <w:p w14:paraId="1D450BC4" w14:textId="77777777" w:rsidR="00E465A7" w:rsidRPr="001E154C" w:rsidRDefault="00E465A7" w:rsidP="00E465A7">
            <w:pPr>
              <w:widowControl/>
              <w:spacing w:before="0" w:line="0" w:lineRule="atLeast"/>
              <w:ind w:right="0"/>
              <w:rPr>
                <w:rFonts w:ascii="Liberation Serif" w:hAnsi="Liberation Serif" w:cs="Liberation Serif"/>
                <w:b w:val="0"/>
                <w:bCs w:val="0"/>
                <w:sz w:val="22"/>
                <w:szCs w:val="22"/>
              </w:rPr>
            </w:pPr>
            <w:r w:rsidRPr="001E154C">
              <w:rPr>
                <w:rFonts w:ascii="Liberation Serif" w:hAnsi="Liberation Serif" w:cs="Liberation Serif"/>
                <w:b w:val="0"/>
                <w:bCs w:val="0"/>
                <w:sz w:val="22"/>
                <w:szCs w:val="22"/>
              </w:rPr>
              <w:t>2</w:t>
            </w:r>
          </w:p>
        </w:tc>
        <w:tc>
          <w:tcPr>
            <w:tcW w:w="1556" w:type="dxa"/>
            <w:tcBorders>
              <w:top w:val="single" w:sz="4" w:space="0" w:color="auto"/>
              <w:left w:val="single" w:sz="6" w:space="0" w:color="auto"/>
              <w:bottom w:val="single" w:sz="6" w:space="0" w:color="auto"/>
              <w:right w:val="single" w:sz="6" w:space="0" w:color="auto"/>
            </w:tcBorders>
          </w:tcPr>
          <w:p w14:paraId="7CE125C2" w14:textId="77777777" w:rsidR="00E465A7" w:rsidRPr="001147A5" w:rsidRDefault="005C75C2" w:rsidP="00E465A7">
            <w:pPr>
              <w:widowControl/>
              <w:spacing w:before="0" w:line="0" w:lineRule="atLeast"/>
              <w:ind w:right="0"/>
              <w:rPr>
                <w:rFonts w:ascii="Liberation Serif" w:hAnsi="Liberation Serif" w:cs="Liberation Serif"/>
                <w:b w:val="0"/>
                <w:bCs w:val="0"/>
                <w:sz w:val="22"/>
                <w:szCs w:val="22"/>
              </w:rPr>
            </w:pPr>
            <w:r>
              <w:rPr>
                <w:rFonts w:ascii="Liberation Serif" w:hAnsi="Liberation Serif" w:cs="Liberation Serif"/>
                <w:b w:val="0"/>
                <w:bCs w:val="0"/>
                <w:sz w:val="22"/>
                <w:szCs w:val="22"/>
              </w:rPr>
              <w:t>3</w:t>
            </w:r>
          </w:p>
        </w:tc>
      </w:tr>
      <w:tr w:rsidR="00E465A7" w:rsidRPr="003E1983" w14:paraId="2DBC6FA3" w14:textId="77777777" w:rsidTr="002F7BE8">
        <w:trPr>
          <w:cantSplit/>
          <w:trHeight w:val="235"/>
        </w:trPr>
        <w:tc>
          <w:tcPr>
            <w:tcW w:w="7016" w:type="dxa"/>
            <w:tcBorders>
              <w:top w:val="single" w:sz="6" w:space="0" w:color="auto"/>
              <w:left w:val="single" w:sz="6" w:space="0" w:color="auto"/>
              <w:bottom w:val="nil"/>
              <w:right w:val="single" w:sz="6" w:space="0" w:color="auto"/>
            </w:tcBorders>
          </w:tcPr>
          <w:p w14:paraId="1521BF57" w14:textId="77777777" w:rsidR="00E465A7" w:rsidRPr="001147A5" w:rsidRDefault="00E465A7" w:rsidP="00E465A7">
            <w:pPr>
              <w:pStyle w:val="4"/>
              <w:numPr>
                <w:ilvl w:val="12"/>
                <w:numId w:val="0"/>
              </w:numPr>
              <w:spacing w:line="0" w:lineRule="atLeast"/>
              <w:jc w:val="left"/>
              <w:rPr>
                <w:rFonts w:ascii="Liberation Serif" w:hAnsi="Liberation Serif" w:cs="Liberation Serif"/>
                <w:sz w:val="22"/>
                <w:szCs w:val="22"/>
              </w:rPr>
            </w:pPr>
            <w:r w:rsidRPr="001147A5">
              <w:rPr>
                <w:rFonts w:ascii="Liberation Serif" w:hAnsi="Liberation Serif" w:cs="Liberation Serif"/>
                <w:sz w:val="22"/>
                <w:szCs w:val="22"/>
              </w:rPr>
              <w:t>Объем отгруженных товаров собственного производства, выполненных работ и услуг в фактических ценах по кругу крупных и средних сельхозпредприятий (тыс. рублей)</w:t>
            </w:r>
          </w:p>
        </w:tc>
        <w:tc>
          <w:tcPr>
            <w:tcW w:w="1556" w:type="dxa"/>
            <w:tcBorders>
              <w:top w:val="single" w:sz="6" w:space="0" w:color="auto"/>
              <w:left w:val="single" w:sz="6" w:space="0" w:color="auto"/>
              <w:bottom w:val="nil"/>
              <w:right w:val="single" w:sz="6" w:space="0" w:color="auto"/>
            </w:tcBorders>
          </w:tcPr>
          <w:p w14:paraId="4AB63A15" w14:textId="77777777" w:rsidR="00E465A7" w:rsidRPr="001147A5" w:rsidRDefault="00E465A7" w:rsidP="00E465A7">
            <w:pPr>
              <w:widowControl/>
              <w:spacing w:before="0" w:line="0" w:lineRule="atLeast"/>
              <w:ind w:right="0"/>
              <w:rPr>
                <w:rFonts w:ascii="Liberation Serif" w:hAnsi="Liberation Serif" w:cs="Liberation Serif"/>
                <w:b w:val="0"/>
                <w:bCs w:val="0"/>
                <w:sz w:val="22"/>
                <w:szCs w:val="22"/>
              </w:rPr>
            </w:pPr>
            <w:r w:rsidRPr="001147A5">
              <w:rPr>
                <w:rFonts w:ascii="Liberation Serif" w:hAnsi="Liberation Serif" w:cs="Liberation Serif"/>
                <w:b w:val="0"/>
                <w:bCs w:val="0"/>
                <w:sz w:val="22"/>
                <w:szCs w:val="22"/>
              </w:rPr>
              <w:t>-</w:t>
            </w:r>
          </w:p>
        </w:tc>
        <w:tc>
          <w:tcPr>
            <w:tcW w:w="1556" w:type="dxa"/>
            <w:tcBorders>
              <w:top w:val="single" w:sz="6" w:space="0" w:color="auto"/>
              <w:left w:val="single" w:sz="6" w:space="0" w:color="auto"/>
              <w:bottom w:val="nil"/>
              <w:right w:val="single" w:sz="6" w:space="0" w:color="auto"/>
            </w:tcBorders>
          </w:tcPr>
          <w:p w14:paraId="4BDF0A6D" w14:textId="77777777" w:rsidR="00E465A7" w:rsidRPr="001147A5" w:rsidRDefault="00E465A7" w:rsidP="00E465A7">
            <w:pPr>
              <w:widowControl/>
              <w:spacing w:before="0" w:line="0" w:lineRule="atLeast"/>
              <w:ind w:right="0"/>
              <w:rPr>
                <w:rFonts w:ascii="Liberation Serif" w:hAnsi="Liberation Serif" w:cs="Liberation Serif"/>
                <w:b w:val="0"/>
                <w:bCs w:val="0"/>
                <w:sz w:val="22"/>
                <w:szCs w:val="22"/>
              </w:rPr>
            </w:pPr>
            <w:r w:rsidRPr="001147A5">
              <w:rPr>
                <w:rFonts w:ascii="Liberation Serif" w:hAnsi="Liberation Serif" w:cs="Liberation Serif"/>
                <w:b w:val="0"/>
                <w:bCs w:val="0"/>
                <w:sz w:val="22"/>
                <w:szCs w:val="22"/>
              </w:rPr>
              <w:t>-</w:t>
            </w:r>
          </w:p>
        </w:tc>
        <w:tc>
          <w:tcPr>
            <w:tcW w:w="1556" w:type="dxa"/>
            <w:tcBorders>
              <w:top w:val="single" w:sz="6" w:space="0" w:color="auto"/>
              <w:left w:val="single" w:sz="6" w:space="0" w:color="auto"/>
              <w:bottom w:val="nil"/>
              <w:right w:val="single" w:sz="6" w:space="0" w:color="auto"/>
            </w:tcBorders>
          </w:tcPr>
          <w:p w14:paraId="469FC66C" w14:textId="77777777" w:rsidR="00E465A7" w:rsidRPr="001147A5" w:rsidRDefault="00E465A7" w:rsidP="00E465A7">
            <w:pPr>
              <w:widowControl/>
              <w:spacing w:before="0" w:line="0" w:lineRule="atLeast"/>
              <w:ind w:right="0"/>
              <w:rPr>
                <w:rFonts w:ascii="Liberation Serif" w:hAnsi="Liberation Serif" w:cs="Liberation Serif"/>
                <w:b w:val="0"/>
                <w:bCs w:val="0"/>
                <w:sz w:val="22"/>
                <w:szCs w:val="22"/>
              </w:rPr>
            </w:pPr>
            <w:r w:rsidRPr="001147A5">
              <w:rPr>
                <w:rFonts w:ascii="Liberation Serif" w:hAnsi="Liberation Serif" w:cs="Liberation Serif"/>
                <w:b w:val="0"/>
                <w:bCs w:val="0"/>
                <w:sz w:val="22"/>
                <w:szCs w:val="22"/>
              </w:rPr>
              <w:t>-</w:t>
            </w:r>
          </w:p>
          <w:p w14:paraId="7A8BFA5E" w14:textId="77777777" w:rsidR="00E465A7" w:rsidRPr="001147A5" w:rsidRDefault="00E465A7" w:rsidP="00E465A7">
            <w:pPr>
              <w:widowControl/>
              <w:spacing w:before="0" w:line="0" w:lineRule="atLeast"/>
              <w:ind w:right="0"/>
              <w:rPr>
                <w:rFonts w:ascii="Liberation Serif" w:hAnsi="Liberation Serif" w:cs="Liberation Serif"/>
                <w:b w:val="0"/>
                <w:bCs w:val="0"/>
                <w:sz w:val="22"/>
                <w:szCs w:val="22"/>
              </w:rPr>
            </w:pPr>
          </w:p>
        </w:tc>
        <w:tc>
          <w:tcPr>
            <w:tcW w:w="1556" w:type="dxa"/>
            <w:tcBorders>
              <w:top w:val="single" w:sz="6" w:space="0" w:color="auto"/>
              <w:left w:val="single" w:sz="6" w:space="0" w:color="auto"/>
              <w:bottom w:val="nil"/>
              <w:right w:val="single" w:sz="6" w:space="0" w:color="auto"/>
            </w:tcBorders>
          </w:tcPr>
          <w:p w14:paraId="6710DFE2" w14:textId="77777777" w:rsidR="00E465A7" w:rsidRPr="003E1983" w:rsidRDefault="00E465A7" w:rsidP="00E465A7">
            <w:pPr>
              <w:widowControl/>
              <w:spacing w:before="0" w:line="0" w:lineRule="atLeast"/>
              <w:ind w:right="0"/>
              <w:rPr>
                <w:rFonts w:ascii="Liberation Serif" w:hAnsi="Liberation Serif" w:cs="Liberation Serif"/>
                <w:b w:val="0"/>
                <w:bCs w:val="0"/>
                <w:color w:val="FF0000"/>
                <w:sz w:val="22"/>
                <w:szCs w:val="22"/>
              </w:rPr>
            </w:pPr>
            <w:r w:rsidRPr="003864F5">
              <w:rPr>
                <w:rFonts w:ascii="Liberation Serif" w:hAnsi="Liberation Serif" w:cs="Liberation Serif"/>
                <w:b w:val="0"/>
                <w:bCs w:val="0"/>
                <w:sz w:val="22"/>
                <w:szCs w:val="22"/>
              </w:rPr>
              <w:t>-</w:t>
            </w:r>
          </w:p>
        </w:tc>
        <w:tc>
          <w:tcPr>
            <w:tcW w:w="1556" w:type="dxa"/>
            <w:tcBorders>
              <w:top w:val="single" w:sz="6" w:space="0" w:color="auto"/>
              <w:left w:val="single" w:sz="6" w:space="0" w:color="auto"/>
              <w:bottom w:val="nil"/>
              <w:right w:val="single" w:sz="6" w:space="0" w:color="auto"/>
            </w:tcBorders>
          </w:tcPr>
          <w:p w14:paraId="0D69C522" w14:textId="77777777" w:rsidR="00E465A7" w:rsidRPr="001147A5" w:rsidRDefault="005C75C2" w:rsidP="00E465A7">
            <w:pPr>
              <w:widowControl/>
              <w:spacing w:before="0" w:line="0" w:lineRule="atLeast"/>
              <w:ind w:right="0"/>
              <w:rPr>
                <w:rFonts w:ascii="Liberation Serif" w:hAnsi="Liberation Serif" w:cs="Liberation Serif"/>
                <w:b w:val="0"/>
                <w:bCs w:val="0"/>
                <w:sz w:val="22"/>
                <w:szCs w:val="22"/>
              </w:rPr>
            </w:pPr>
            <w:r w:rsidRPr="003864F5">
              <w:rPr>
                <w:rFonts w:ascii="Liberation Serif" w:hAnsi="Liberation Serif" w:cs="Liberation Serif"/>
                <w:b w:val="0"/>
                <w:bCs w:val="0"/>
                <w:sz w:val="22"/>
                <w:szCs w:val="22"/>
              </w:rPr>
              <w:t>-</w:t>
            </w:r>
          </w:p>
        </w:tc>
      </w:tr>
      <w:tr w:rsidR="00E465A7" w:rsidRPr="003E1983" w14:paraId="3167C27F" w14:textId="77777777" w:rsidTr="002F7BE8">
        <w:trPr>
          <w:cantSplit/>
          <w:trHeight w:val="235"/>
        </w:trPr>
        <w:tc>
          <w:tcPr>
            <w:tcW w:w="7016" w:type="dxa"/>
            <w:tcBorders>
              <w:top w:val="single" w:sz="6" w:space="0" w:color="auto"/>
              <w:left w:val="single" w:sz="6" w:space="0" w:color="auto"/>
              <w:bottom w:val="single" w:sz="4" w:space="0" w:color="auto"/>
              <w:right w:val="single" w:sz="6" w:space="0" w:color="auto"/>
            </w:tcBorders>
          </w:tcPr>
          <w:p w14:paraId="3113823A" w14:textId="77777777" w:rsidR="00E465A7" w:rsidRPr="00FE1689" w:rsidRDefault="00E465A7" w:rsidP="00E465A7">
            <w:pPr>
              <w:pStyle w:val="4"/>
              <w:numPr>
                <w:ilvl w:val="12"/>
                <w:numId w:val="0"/>
              </w:numPr>
              <w:spacing w:line="0" w:lineRule="atLeast"/>
              <w:rPr>
                <w:rFonts w:ascii="Liberation Serif" w:hAnsi="Liberation Serif" w:cs="Liberation Serif"/>
                <w:sz w:val="22"/>
                <w:szCs w:val="22"/>
              </w:rPr>
            </w:pPr>
            <w:r w:rsidRPr="00FE1689">
              <w:rPr>
                <w:rFonts w:ascii="Liberation Serif" w:hAnsi="Liberation Serif" w:cs="Liberation Serif"/>
                <w:sz w:val="22"/>
                <w:szCs w:val="22"/>
              </w:rPr>
              <w:t>Валовое производство основных продуктов, тонн (сельхозпредприятия, фермерские хозяйства)</w:t>
            </w:r>
            <w:r w:rsidR="00D41BFA">
              <w:rPr>
                <w:rFonts w:ascii="Liberation Serif" w:hAnsi="Liberation Serif" w:cs="Liberation Serif"/>
                <w:sz w:val="22"/>
                <w:szCs w:val="22"/>
              </w:rPr>
              <w:t>:</w:t>
            </w:r>
          </w:p>
        </w:tc>
        <w:tc>
          <w:tcPr>
            <w:tcW w:w="1556" w:type="dxa"/>
            <w:tcBorders>
              <w:top w:val="single" w:sz="6" w:space="0" w:color="auto"/>
              <w:left w:val="single" w:sz="6" w:space="0" w:color="auto"/>
              <w:bottom w:val="single" w:sz="4" w:space="0" w:color="auto"/>
              <w:right w:val="single" w:sz="6" w:space="0" w:color="auto"/>
            </w:tcBorders>
          </w:tcPr>
          <w:p w14:paraId="5477C5E2" w14:textId="77777777" w:rsidR="00E465A7" w:rsidRPr="001147A5" w:rsidRDefault="00E465A7" w:rsidP="00E465A7">
            <w:pPr>
              <w:widowControl/>
              <w:spacing w:before="0" w:line="0" w:lineRule="atLeast"/>
              <w:ind w:right="0"/>
              <w:rPr>
                <w:rFonts w:ascii="Liberation Serif" w:hAnsi="Liberation Serif" w:cs="Liberation Serif"/>
                <w:b w:val="0"/>
                <w:bCs w:val="0"/>
                <w:sz w:val="22"/>
                <w:szCs w:val="22"/>
              </w:rPr>
            </w:pPr>
          </w:p>
        </w:tc>
        <w:tc>
          <w:tcPr>
            <w:tcW w:w="1556" w:type="dxa"/>
            <w:tcBorders>
              <w:top w:val="single" w:sz="6" w:space="0" w:color="auto"/>
              <w:left w:val="single" w:sz="6" w:space="0" w:color="auto"/>
              <w:bottom w:val="single" w:sz="4" w:space="0" w:color="auto"/>
              <w:right w:val="single" w:sz="6" w:space="0" w:color="auto"/>
            </w:tcBorders>
          </w:tcPr>
          <w:p w14:paraId="11EF4EA3" w14:textId="77777777" w:rsidR="00E465A7" w:rsidRPr="001147A5" w:rsidRDefault="00E465A7" w:rsidP="00E465A7">
            <w:pPr>
              <w:widowControl/>
              <w:spacing w:before="0" w:line="0" w:lineRule="atLeast"/>
              <w:ind w:right="0"/>
              <w:rPr>
                <w:rFonts w:ascii="Liberation Serif" w:hAnsi="Liberation Serif" w:cs="Liberation Serif"/>
                <w:b w:val="0"/>
                <w:bCs w:val="0"/>
                <w:sz w:val="22"/>
                <w:szCs w:val="22"/>
              </w:rPr>
            </w:pPr>
          </w:p>
        </w:tc>
        <w:tc>
          <w:tcPr>
            <w:tcW w:w="1556" w:type="dxa"/>
            <w:tcBorders>
              <w:top w:val="single" w:sz="6" w:space="0" w:color="auto"/>
              <w:left w:val="single" w:sz="6" w:space="0" w:color="auto"/>
              <w:bottom w:val="single" w:sz="4" w:space="0" w:color="auto"/>
              <w:right w:val="single" w:sz="6" w:space="0" w:color="auto"/>
            </w:tcBorders>
          </w:tcPr>
          <w:p w14:paraId="24A88D65" w14:textId="77777777" w:rsidR="00E465A7" w:rsidRPr="001147A5" w:rsidRDefault="00E465A7" w:rsidP="00E465A7">
            <w:pPr>
              <w:widowControl/>
              <w:spacing w:before="0" w:line="0" w:lineRule="atLeast"/>
              <w:ind w:right="0"/>
              <w:rPr>
                <w:rFonts w:ascii="Liberation Serif" w:hAnsi="Liberation Serif" w:cs="Liberation Serif"/>
                <w:b w:val="0"/>
                <w:bCs w:val="0"/>
                <w:sz w:val="22"/>
                <w:szCs w:val="22"/>
              </w:rPr>
            </w:pPr>
          </w:p>
        </w:tc>
        <w:tc>
          <w:tcPr>
            <w:tcW w:w="1556" w:type="dxa"/>
            <w:tcBorders>
              <w:top w:val="single" w:sz="6" w:space="0" w:color="auto"/>
              <w:left w:val="single" w:sz="6" w:space="0" w:color="auto"/>
              <w:bottom w:val="single" w:sz="4" w:space="0" w:color="auto"/>
              <w:right w:val="single" w:sz="6" w:space="0" w:color="auto"/>
            </w:tcBorders>
          </w:tcPr>
          <w:p w14:paraId="71452EC9" w14:textId="77777777" w:rsidR="00E465A7" w:rsidRPr="003E1983" w:rsidRDefault="00E465A7" w:rsidP="00E465A7">
            <w:pPr>
              <w:widowControl/>
              <w:spacing w:before="0" w:line="0" w:lineRule="atLeast"/>
              <w:ind w:right="0"/>
              <w:rPr>
                <w:rFonts w:ascii="Liberation Serif" w:hAnsi="Liberation Serif" w:cs="Liberation Serif"/>
                <w:b w:val="0"/>
                <w:bCs w:val="0"/>
                <w:color w:val="FF0000"/>
                <w:sz w:val="22"/>
                <w:szCs w:val="22"/>
              </w:rPr>
            </w:pPr>
          </w:p>
        </w:tc>
        <w:tc>
          <w:tcPr>
            <w:tcW w:w="1556" w:type="dxa"/>
            <w:tcBorders>
              <w:top w:val="single" w:sz="6" w:space="0" w:color="auto"/>
              <w:left w:val="single" w:sz="6" w:space="0" w:color="auto"/>
              <w:bottom w:val="single" w:sz="4" w:space="0" w:color="auto"/>
              <w:right w:val="single" w:sz="6" w:space="0" w:color="auto"/>
            </w:tcBorders>
          </w:tcPr>
          <w:p w14:paraId="0620BFB9" w14:textId="77777777" w:rsidR="00E465A7" w:rsidRPr="001147A5" w:rsidRDefault="00E465A7" w:rsidP="00E465A7">
            <w:pPr>
              <w:widowControl/>
              <w:spacing w:before="0" w:line="0" w:lineRule="atLeast"/>
              <w:ind w:right="0"/>
              <w:rPr>
                <w:rFonts w:ascii="Liberation Serif" w:hAnsi="Liberation Serif" w:cs="Liberation Serif"/>
                <w:b w:val="0"/>
                <w:bCs w:val="0"/>
                <w:sz w:val="22"/>
                <w:szCs w:val="22"/>
              </w:rPr>
            </w:pPr>
          </w:p>
        </w:tc>
      </w:tr>
      <w:tr w:rsidR="00E465A7" w:rsidRPr="003E1983" w14:paraId="3AE52CAA" w14:textId="77777777" w:rsidTr="002F7BE8">
        <w:trPr>
          <w:cantSplit/>
          <w:trHeight w:val="364"/>
        </w:trPr>
        <w:tc>
          <w:tcPr>
            <w:tcW w:w="7016" w:type="dxa"/>
            <w:tcBorders>
              <w:top w:val="single" w:sz="4" w:space="0" w:color="auto"/>
              <w:left w:val="single" w:sz="6" w:space="0" w:color="auto"/>
              <w:bottom w:val="single" w:sz="4" w:space="0" w:color="auto"/>
              <w:right w:val="single" w:sz="6" w:space="0" w:color="auto"/>
            </w:tcBorders>
          </w:tcPr>
          <w:p w14:paraId="749D5501" w14:textId="77777777" w:rsidR="00E465A7" w:rsidRPr="00FE1689" w:rsidRDefault="00E465A7" w:rsidP="00E465A7">
            <w:pPr>
              <w:pStyle w:val="6"/>
              <w:keepNext w:val="0"/>
              <w:tabs>
                <w:tab w:val="left" w:pos="360"/>
              </w:tabs>
              <w:autoSpaceDE/>
              <w:autoSpaceDN/>
              <w:adjustRightInd/>
              <w:spacing w:line="0" w:lineRule="atLeast"/>
              <w:jc w:val="left"/>
              <w:rPr>
                <w:rFonts w:ascii="Liberation Serif" w:hAnsi="Liberation Serif" w:cs="Liberation Serif"/>
                <w:sz w:val="22"/>
                <w:szCs w:val="22"/>
              </w:rPr>
            </w:pPr>
            <w:r w:rsidRPr="00FE1689">
              <w:rPr>
                <w:rFonts w:ascii="Liberation Serif" w:hAnsi="Liberation Serif" w:cs="Liberation Serif"/>
                <w:sz w:val="22"/>
                <w:szCs w:val="22"/>
              </w:rPr>
              <w:t>- зерно</w:t>
            </w:r>
          </w:p>
        </w:tc>
        <w:tc>
          <w:tcPr>
            <w:tcW w:w="1556" w:type="dxa"/>
            <w:tcBorders>
              <w:top w:val="single" w:sz="4" w:space="0" w:color="auto"/>
              <w:left w:val="single" w:sz="6" w:space="0" w:color="auto"/>
              <w:bottom w:val="single" w:sz="4" w:space="0" w:color="auto"/>
              <w:right w:val="single" w:sz="6" w:space="0" w:color="auto"/>
            </w:tcBorders>
          </w:tcPr>
          <w:p w14:paraId="52D30385" w14:textId="77777777" w:rsidR="00E465A7" w:rsidRPr="001147A5" w:rsidRDefault="00E465A7" w:rsidP="00E465A7">
            <w:pPr>
              <w:widowControl/>
              <w:spacing w:before="0" w:line="0" w:lineRule="atLeast"/>
              <w:ind w:right="0"/>
              <w:rPr>
                <w:rFonts w:ascii="Liberation Serif" w:hAnsi="Liberation Serif" w:cs="Liberation Serif"/>
                <w:b w:val="0"/>
                <w:bCs w:val="0"/>
                <w:sz w:val="22"/>
                <w:szCs w:val="22"/>
              </w:rPr>
            </w:pPr>
            <w:r w:rsidRPr="001147A5">
              <w:rPr>
                <w:rFonts w:ascii="Liberation Serif" w:hAnsi="Liberation Serif" w:cs="Liberation Serif"/>
                <w:b w:val="0"/>
                <w:bCs w:val="0"/>
                <w:sz w:val="22"/>
                <w:szCs w:val="22"/>
              </w:rPr>
              <w:t>0</w:t>
            </w:r>
          </w:p>
        </w:tc>
        <w:tc>
          <w:tcPr>
            <w:tcW w:w="1556" w:type="dxa"/>
            <w:tcBorders>
              <w:top w:val="single" w:sz="4" w:space="0" w:color="auto"/>
              <w:left w:val="single" w:sz="6" w:space="0" w:color="auto"/>
              <w:bottom w:val="single" w:sz="4" w:space="0" w:color="auto"/>
              <w:right w:val="single" w:sz="6" w:space="0" w:color="auto"/>
            </w:tcBorders>
          </w:tcPr>
          <w:p w14:paraId="043ADE69" w14:textId="77777777" w:rsidR="00E465A7" w:rsidRPr="001147A5" w:rsidRDefault="00E465A7" w:rsidP="00E465A7">
            <w:pPr>
              <w:widowControl/>
              <w:spacing w:before="0" w:line="0" w:lineRule="atLeast"/>
              <w:ind w:right="0"/>
              <w:rPr>
                <w:rFonts w:ascii="Liberation Serif" w:hAnsi="Liberation Serif" w:cs="Liberation Serif"/>
                <w:b w:val="0"/>
                <w:bCs w:val="0"/>
                <w:sz w:val="22"/>
                <w:szCs w:val="22"/>
              </w:rPr>
            </w:pPr>
            <w:r w:rsidRPr="001147A5">
              <w:rPr>
                <w:rFonts w:ascii="Liberation Serif" w:hAnsi="Liberation Serif" w:cs="Liberation Serif"/>
                <w:b w:val="0"/>
                <w:bCs w:val="0"/>
                <w:sz w:val="22"/>
                <w:szCs w:val="22"/>
              </w:rPr>
              <w:t>197</w:t>
            </w:r>
          </w:p>
        </w:tc>
        <w:tc>
          <w:tcPr>
            <w:tcW w:w="1556" w:type="dxa"/>
            <w:tcBorders>
              <w:top w:val="single" w:sz="4" w:space="0" w:color="auto"/>
              <w:left w:val="single" w:sz="6" w:space="0" w:color="auto"/>
              <w:bottom w:val="single" w:sz="4" w:space="0" w:color="auto"/>
              <w:right w:val="single" w:sz="6" w:space="0" w:color="auto"/>
            </w:tcBorders>
          </w:tcPr>
          <w:p w14:paraId="6173147F" w14:textId="77777777" w:rsidR="00E465A7" w:rsidRPr="001147A5" w:rsidRDefault="00E465A7" w:rsidP="00E465A7">
            <w:pPr>
              <w:widowControl/>
              <w:spacing w:before="0" w:line="0" w:lineRule="atLeast"/>
              <w:ind w:right="0"/>
              <w:rPr>
                <w:rFonts w:ascii="Liberation Serif" w:hAnsi="Liberation Serif" w:cs="Liberation Serif"/>
                <w:b w:val="0"/>
                <w:bCs w:val="0"/>
                <w:sz w:val="22"/>
                <w:szCs w:val="22"/>
              </w:rPr>
            </w:pPr>
            <w:r w:rsidRPr="001147A5">
              <w:rPr>
                <w:rFonts w:ascii="Liberation Serif" w:hAnsi="Liberation Serif" w:cs="Liberation Serif"/>
                <w:b w:val="0"/>
                <w:bCs w:val="0"/>
                <w:sz w:val="22"/>
                <w:szCs w:val="22"/>
              </w:rPr>
              <w:t>-</w:t>
            </w:r>
          </w:p>
        </w:tc>
        <w:tc>
          <w:tcPr>
            <w:tcW w:w="1556" w:type="dxa"/>
            <w:tcBorders>
              <w:top w:val="single" w:sz="4" w:space="0" w:color="auto"/>
              <w:left w:val="single" w:sz="6" w:space="0" w:color="auto"/>
              <w:bottom w:val="single" w:sz="4" w:space="0" w:color="auto"/>
              <w:right w:val="single" w:sz="6" w:space="0" w:color="auto"/>
            </w:tcBorders>
          </w:tcPr>
          <w:p w14:paraId="16E62860" w14:textId="77777777" w:rsidR="00E465A7" w:rsidRPr="0066082D" w:rsidRDefault="00E465A7" w:rsidP="00E465A7">
            <w:pPr>
              <w:pStyle w:val="7"/>
              <w:keepNext w:val="0"/>
              <w:autoSpaceDE/>
              <w:autoSpaceDN/>
              <w:adjustRightInd/>
              <w:spacing w:line="0" w:lineRule="atLeast"/>
              <w:jc w:val="center"/>
              <w:rPr>
                <w:rFonts w:ascii="Liberation Serif" w:hAnsi="Liberation Serif" w:cs="Liberation Serif"/>
                <w:sz w:val="22"/>
                <w:szCs w:val="22"/>
              </w:rPr>
            </w:pPr>
            <w:r w:rsidRPr="0066082D">
              <w:rPr>
                <w:rFonts w:ascii="Liberation Serif" w:hAnsi="Liberation Serif" w:cs="Liberation Serif"/>
                <w:sz w:val="22"/>
                <w:szCs w:val="22"/>
              </w:rPr>
              <w:t>н/д</w:t>
            </w:r>
          </w:p>
        </w:tc>
        <w:tc>
          <w:tcPr>
            <w:tcW w:w="1556" w:type="dxa"/>
            <w:tcBorders>
              <w:top w:val="single" w:sz="4" w:space="0" w:color="auto"/>
              <w:left w:val="single" w:sz="6" w:space="0" w:color="auto"/>
              <w:bottom w:val="single" w:sz="4" w:space="0" w:color="auto"/>
              <w:right w:val="single" w:sz="6" w:space="0" w:color="auto"/>
            </w:tcBorders>
          </w:tcPr>
          <w:p w14:paraId="16A7B55B" w14:textId="77777777" w:rsidR="00E465A7" w:rsidRPr="002F7BE8" w:rsidRDefault="002F7BE8" w:rsidP="00E465A7">
            <w:pPr>
              <w:widowControl/>
              <w:spacing w:before="0" w:line="0" w:lineRule="atLeast"/>
              <w:ind w:right="0"/>
              <w:rPr>
                <w:rFonts w:ascii="Liberation Serif" w:hAnsi="Liberation Serif" w:cs="Liberation Serif"/>
                <w:b w:val="0"/>
                <w:bCs w:val="0"/>
                <w:sz w:val="22"/>
                <w:szCs w:val="22"/>
                <w:lang w:val="en-US"/>
              </w:rPr>
            </w:pPr>
            <w:r w:rsidRPr="002F7BE8">
              <w:rPr>
                <w:rFonts w:ascii="Liberation Serif" w:hAnsi="Liberation Serif" w:cs="Liberation Serif"/>
                <w:b w:val="0"/>
                <w:bCs w:val="0"/>
                <w:sz w:val="22"/>
                <w:szCs w:val="22"/>
                <w:lang w:val="en-US"/>
              </w:rPr>
              <w:t>н/д</w:t>
            </w:r>
          </w:p>
        </w:tc>
      </w:tr>
      <w:tr w:rsidR="002F7BE8" w:rsidRPr="003E1983" w14:paraId="3AA1E942" w14:textId="77777777" w:rsidTr="002F7BE8">
        <w:trPr>
          <w:cantSplit/>
          <w:trHeight w:val="235"/>
        </w:trPr>
        <w:tc>
          <w:tcPr>
            <w:tcW w:w="7016" w:type="dxa"/>
            <w:tcBorders>
              <w:top w:val="single" w:sz="4" w:space="0" w:color="auto"/>
              <w:left w:val="single" w:sz="6" w:space="0" w:color="auto"/>
              <w:bottom w:val="single" w:sz="4" w:space="0" w:color="auto"/>
              <w:right w:val="single" w:sz="6" w:space="0" w:color="auto"/>
            </w:tcBorders>
          </w:tcPr>
          <w:p w14:paraId="04EF4FFA" w14:textId="77777777" w:rsidR="002F7BE8" w:rsidRPr="00FE1689" w:rsidRDefault="002F7BE8" w:rsidP="002F7BE8">
            <w:pPr>
              <w:pStyle w:val="6"/>
              <w:keepNext w:val="0"/>
              <w:tabs>
                <w:tab w:val="left" w:pos="360"/>
              </w:tabs>
              <w:autoSpaceDE/>
              <w:autoSpaceDN/>
              <w:adjustRightInd/>
              <w:spacing w:line="0" w:lineRule="atLeast"/>
              <w:jc w:val="left"/>
              <w:rPr>
                <w:rFonts w:ascii="Liberation Serif" w:hAnsi="Liberation Serif" w:cs="Liberation Serif"/>
                <w:sz w:val="22"/>
                <w:szCs w:val="22"/>
              </w:rPr>
            </w:pPr>
            <w:r w:rsidRPr="00FE1689">
              <w:rPr>
                <w:rFonts w:ascii="Liberation Serif" w:hAnsi="Liberation Serif" w:cs="Liberation Serif"/>
                <w:sz w:val="22"/>
                <w:szCs w:val="22"/>
              </w:rPr>
              <w:t>- картофель</w:t>
            </w:r>
          </w:p>
        </w:tc>
        <w:tc>
          <w:tcPr>
            <w:tcW w:w="1556" w:type="dxa"/>
            <w:tcBorders>
              <w:top w:val="single" w:sz="4" w:space="0" w:color="auto"/>
              <w:left w:val="single" w:sz="6" w:space="0" w:color="auto"/>
              <w:bottom w:val="single" w:sz="4" w:space="0" w:color="auto"/>
              <w:right w:val="single" w:sz="6" w:space="0" w:color="auto"/>
            </w:tcBorders>
          </w:tcPr>
          <w:p w14:paraId="6BDBD19B" w14:textId="77777777" w:rsidR="002F7BE8" w:rsidRPr="001147A5" w:rsidRDefault="002F7BE8" w:rsidP="002F7BE8">
            <w:pPr>
              <w:widowControl/>
              <w:spacing w:before="0" w:line="0" w:lineRule="atLeast"/>
              <w:ind w:right="0"/>
              <w:rPr>
                <w:rFonts w:ascii="Liberation Serif" w:hAnsi="Liberation Serif" w:cs="Liberation Serif"/>
                <w:b w:val="0"/>
                <w:bCs w:val="0"/>
                <w:sz w:val="22"/>
                <w:szCs w:val="22"/>
              </w:rPr>
            </w:pPr>
            <w:r w:rsidRPr="001147A5">
              <w:rPr>
                <w:rFonts w:ascii="Liberation Serif" w:hAnsi="Liberation Serif" w:cs="Liberation Serif"/>
                <w:b w:val="0"/>
                <w:bCs w:val="0"/>
                <w:sz w:val="22"/>
                <w:szCs w:val="22"/>
              </w:rPr>
              <w:t>1 122</w:t>
            </w:r>
          </w:p>
        </w:tc>
        <w:tc>
          <w:tcPr>
            <w:tcW w:w="1556" w:type="dxa"/>
            <w:tcBorders>
              <w:top w:val="single" w:sz="4" w:space="0" w:color="auto"/>
              <w:left w:val="single" w:sz="6" w:space="0" w:color="auto"/>
              <w:bottom w:val="single" w:sz="4" w:space="0" w:color="auto"/>
              <w:right w:val="single" w:sz="6" w:space="0" w:color="auto"/>
            </w:tcBorders>
          </w:tcPr>
          <w:p w14:paraId="6B051274" w14:textId="77777777" w:rsidR="002F7BE8" w:rsidRPr="001147A5" w:rsidRDefault="002F7BE8" w:rsidP="002F7BE8">
            <w:pPr>
              <w:widowControl/>
              <w:spacing w:before="0" w:line="0" w:lineRule="atLeast"/>
              <w:ind w:right="0"/>
              <w:rPr>
                <w:rFonts w:ascii="Liberation Serif" w:hAnsi="Liberation Serif" w:cs="Liberation Serif"/>
                <w:b w:val="0"/>
                <w:bCs w:val="0"/>
                <w:sz w:val="22"/>
                <w:szCs w:val="22"/>
              </w:rPr>
            </w:pPr>
            <w:r w:rsidRPr="001147A5">
              <w:rPr>
                <w:rFonts w:ascii="Liberation Serif" w:hAnsi="Liberation Serif" w:cs="Liberation Serif"/>
                <w:b w:val="0"/>
                <w:bCs w:val="0"/>
                <w:sz w:val="22"/>
                <w:szCs w:val="22"/>
              </w:rPr>
              <w:t>1134</w:t>
            </w:r>
          </w:p>
        </w:tc>
        <w:tc>
          <w:tcPr>
            <w:tcW w:w="1556" w:type="dxa"/>
            <w:tcBorders>
              <w:top w:val="single" w:sz="4" w:space="0" w:color="auto"/>
              <w:left w:val="single" w:sz="6" w:space="0" w:color="auto"/>
              <w:bottom w:val="single" w:sz="4" w:space="0" w:color="auto"/>
              <w:right w:val="single" w:sz="6" w:space="0" w:color="auto"/>
            </w:tcBorders>
          </w:tcPr>
          <w:p w14:paraId="3CA1E2C1" w14:textId="77777777" w:rsidR="002F7BE8" w:rsidRPr="001147A5" w:rsidRDefault="002F7BE8" w:rsidP="002F7BE8">
            <w:pPr>
              <w:widowControl/>
              <w:spacing w:before="0" w:line="0" w:lineRule="atLeast"/>
              <w:ind w:right="0"/>
              <w:rPr>
                <w:rFonts w:ascii="Liberation Serif" w:hAnsi="Liberation Serif" w:cs="Liberation Serif"/>
                <w:b w:val="0"/>
                <w:bCs w:val="0"/>
                <w:sz w:val="22"/>
                <w:szCs w:val="22"/>
              </w:rPr>
            </w:pPr>
            <w:r w:rsidRPr="001147A5">
              <w:rPr>
                <w:rFonts w:ascii="Liberation Serif" w:hAnsi="Liberation Serif" w:cs="Liberation Serif"/>
                <w:b w:val="0"/>
                <w:bCs w:val="0"/>
                <w:sz w:val="22"/>
                <w:szCs w:val="22"/>
              </w:rPr>
              <w:t>1 170</w:t>
            </w:r>
          </w:p>
        </w:tc>
        <w:tc>
          <w:tcPr>
            <w:tcW w:w="1556" w:type="dxa"/>
            <w:tcBorders>
              <w:top w:val="single" w:sz="4" w:space="0" w:color="auto"/>
              <w:left w:val="single" w:sz="6" w:space="0" w:color="auto"/>
              <w:bottom w:val="single" w:sz="4" w:space="0" w:color="auto"/>
              <w:right w:val="single" w:sz="6" w:space="0" w:color="auto"/>
            </w:tcBorders>
          </w:tcPr>
          <w:p w14:paraId="2984CE45" w14:textId="77777777" w:rsidR="002F7BE8" w:rsidRPr="00FE1689" w:rsidRDefault="002F7BE8" w:rsidP="002F7BE8">
            <w:pPr>
              <w:widowControl/>
              <w:spacing w:before="0" w:line="0" w:lineRule="atLeast"/>
              <w:ind w:right="0"/>
              <w:rPr>
                <w:rFonts w:ascii="Liberation Serif" w:hAnsi="Liberation Serif" w:cs="Liberation Serif"/>
                <w:b w:val="0"/>
                <w:bCs w:val="0"/>
                <w:sz w:val="22"/>
                <w:szCs w:val="22"/>
              </w:rPr>
            </w:pPr>
            <w:r w:rsidRPr="00FE1689">
              <w:rPr>
                <w:rFonts w:ascii="Liberation Serif" w:hAnsi="Liberation Serif" w:cs="Liberation Serif"/>
                <w:b w:val="0"/>
                <w:bCs w:val="0"/>
                <w:sz w:val="22"/>
                <w:szCs w:val="22"/>
              </w:rPr>
              <w:t>1 000</w:t>
            </w:r>
          </w:p>
        </w:tc>
        <w:tc>
          <w:tcPr>
            <w:tcW w:w="1556" w:type="dxa"/>
            <w:tcBorders>
              <w:top w:val="single" w:sz="4" w:space="0" w:color="auto"/>
              <w:left w:val="single" w:sz="6" w:space="0" w:color="auto"/>
              <w:bottom w:val="single" w:sz="4" w:space="0" w:color="auto"/>
              <w:right w:val="single" w:sz="6" w:space="0" w:color="auto"/>
            </w:tcBorders>
          </w:tcPr>
          <w:p w14:paraId="66EA03D5" w14:textId="77777777" w:rsidR="002F7BE8" w:rsidRPr="00C534CE" w:rsidRDefault="002F7BE8" w:rsidP="002F7BE8">
            <w:pPr>
              <w:pStyle w:val="7"/>
              <w:keepNext w:val="0"/>
              <w:autoSpaceDE/>
              <w:autoSpaceDN/>
              <w:adjustRightInd/>
              <w:spacing w:line="0" w:lineRule="atLeast"/>
              <w:jc w:val="center"/>
              <w:rPr>
                <w:rFonts w:ascii="Liberation Serif" w:hAnsi="Liberation Serif" w:cs="Liberation Serif"/>
                <w:sz w:val="22"/>
                <w:szCs w:val="22"/>
              </w:rPr>
            </w:pPr>
            <w:r w:rsidRPr="00C534CE">
              <w:rPr>
                <w:rFonts w:ascii="Liberation Serif" w:hAnsi="Liberation Serif" w:cs="Liberation Serif"/>
                <w:sz w:val="22"/>
                <w:szCs w:val="22"/>
              </w:rPr>
              <w:t>н/д</w:t>
            </w:r>
          </w:p>
        </w:tc>
      </w:tr>
      <w:tr w:rsidR="002F7BE8" w:rsidRPr="003E1983" w14:paraId="3B74FCFC" w14:textId="77777777" w:rsidTr="002F7BE8">
        <w:trPr>
          <w:cantSplit/>
          <w:trHeight w:val="235"/>
        </w:trPr>
        <w:tc>
          <w:tcPr>
            <w:tcW w:w="7016" w:type="dxa"/>
            <w:tcBorders>
              <w:top w:val="single" w:sz="4" w:space="0" w:color="auto"/>
              <w:left w:val="single" w:sz="6" w:space="0" w:color="auto"/>
              <w:bottom w:val="single" w:sz="4" w:space="0" w:color="auto"/>
              <w:right w:val="single" w:sz="6" w:space="0" w:color="auto"/>
            </w:tcBorders>
          </w:tcPr>
          <w:p w14:paraId="707E4B83" w14:textId="77777777" w:rsidR="002F7BE8" w:rsidRPr="00FE1689" w:rsidRDefault="002F7BE8" w:rsidP="002F7BE8">
            <w:pPr>
              <w:widowControl/>
              <w:tabs>
                <w:tab w:val="left" w:pos="360"/>
              </w:tabs>
              <w:spacing w:before="0" w:line="0" w:lineRule="atLeast"/>
              <w:ind w:right="0"/>
              <w:jc w:val="left"/>
              <w:rPr>
                <w:rFonts w:ascii="Liberation Serif" w:hAnsi="Liberation Serif" w:cs="Liberation Serif"/>
                <w:b w:val="0"/>
                <w:bCs w:val="0"/>
                <w:sz w:val="22"/>
                <w:szCs w:val="22"/>
              </w:rPr>
            </w:pPr>
            <w:r w:rsidRPr="00FE1689">
              <w:rPr>
                <w:rFonts w:ascii="Liberation Serif" w:hAnsi="Liberation Serif" w:cs="Liberation Serif"/>
                <w:b w:val="0"/>
                <w:bCs w:val="0"/>
                <w:sz w:val="22"/>
                <w:szCs w:val="22"/>
              </w:rPr>
              <w:t>- овощи</w:t>
            </w:r>
          </w:p>
        </w:tc>
        <w:tc>
          <w:tcPr>
            <w:tcW w:w="1556" w:type="dxa"/>
            <w:tcBorders>
              <w:top w:val="single" w:sz="4" w:space="0" w:color="auto"/>
              <w:left w:val="single" w:sz="6" w:space="0" w:color="auto"/>
              <w:bottom w:val="single" w:sz="4" w:space="0" w:color="auto"/>
              <w:right w:val="single" w:sz="6" w:space="0" w:color="auto"/>
            </w:tcBorders>
          </w:tcPr>
          <w:p w14:paraId="3823C5D2" w14:textId="77777777" w:rsidR="002F7BE8" w:rsidRPr="001147A5" w:rsidRDefault="002F7BE8" w:rsidP="002F7BE8">
            <w:pPr>
              <w:widowControl/>
              <w:spacing w:before="0" w:line="0" w:lineRule="atLeast"/>
              <w:ind w:right="0"/>
              <w:rPr>
                <w:rFonts w:ascii="Liberation Serif" w:hAnsi="Liberation Serif" w:cs="Liberation Serif"/>
                <w:b w:val="0"/>
                <w:bCs w:val="0"/>
                <w:sz w:val="22"/>
                <w:szCs w:val="22"/>
              </w:rPr>
            </w:pPr>
            <w:r w:rsidRPr="001147A5">
              <w:rPr>
                <w:rFonts w:ascii="Liberation Serif" w:hAnsi="Liberation Serif" w:cs="Liberation Serif"/>
                <w:b w:val="0"/>
                <w:bCs w:val="0"/>
                <w:sz w:val="22"/>
                <w:szCs w:val="22"/>
              </w:rPr>
              <w:t>5</w:t>
            </w:r>
          </w:p>
        </w:tc>
        <w:tc>
          <w:tcPr>
            <w:tcW w:w="1556" w:type="dxa"/>
            <w:tcBorders>
              <w:top w:val="single" w:sz="4" w:space="0" w:color="auto"/>
              <w:left w:val="single" w:sz="6" w:space="0" w:color="auto"/>
              <w:bottom w:val="single" w:sz="4" w:space="0" w:color="auto"/>
              <w:right w:val="single" w:sz="6" w:space="0" w:color="auto"/>
            </w:tcBorders>
          </w:tcPr>
          <w:p w14:paraId="4F68CC0D" w14:textId="77777777" w:rsidR="002F7BE8" w:rsidRPr="001147A5" w:rsidRDefault="002F7BE8" w:rsidP="002F7BE8">
            <w:pPr>
              <w:widowControl/>
              <w:spacing w:before="0" w:line="0" w:lineRule="atLeast"/>
              <w:ind w:right="0"/>
              <w:rPr>
                <w:rFonts w:ascii="Liberation Serif" w:hAnsi="Liberation Serif" w:cs="Liberation Serif"/>
                <w:b w:val="0"/>
                <w:bCs w:val="0"/>
                <w:sz w:val="22"/>
                <w:szCs w:val="22"/>
              </w:rPr>
            </w:pPr>
            <w:r w:rsidRPr="001147A5">
              <w:rPr>
                <w:rFonts w:ascii="Liberation Serif" w:hAnsi="Liberation Serif" w:cs="Liberation Serif"/>
                <w:b w:val="0"/>
                <w:bCs w:val="0"/>
                <w:sz w:val="22"/>
                <w:szCs w:val="22"/>
              </w:rPr>
              <w:t>5</w:t>
            </w:r>
          </w:p>
        </w:tc>
        <w:tc>
          <w:tcPr>
            <w:tcW w:w="1556" w:type="dxa"/>
            <w:tcBorders>
              <w:top w:val="single" w:sz="4" w:space="0" w:color="auto"/>
              <w:left w:val="single" w:sz="6" w:space="0" w:color="auto"/>
              <w:bottom w:val="single" w:sz="4" w:space="0" w:color="auto"/>
              <w:right w:val="single" w:sz="6" w:space="0" w:color="auto"/>
            </w:tcBorders>
          </w:tcPr>
          <w:p w14:paraId="0268E27F" w14:textId="77777777" w:rsidR="002F7BE8" w:rsidRPr="001147A5" w:rsidRDefault="002F7BE8" w:rsidP="002F7BE8">
            <w:pPr>
              <w:widowControl/>
              <w:spacing w:before="0" w:line="0" w:lineRule="atLeast"/>
              <w:ind w:right="0"/>
              <w:rPr>
                <w:rFonts w:ascii="Liberation Serif" w:hAnsi="Liberation Serif" w:cs="Liberation Serif"/>
                <w:b w:val="0"/>
                <w:bCs w:val="0"/>
                <w:sz w:val="22"/>
                <w:szCs w:val="22"/>
              </w:rPr>
            </w:pPr>
            <w:r w:rsidRPr="001147A5">
              <w:rPr>
                <w:rFonts w:ascii="Liberation Serif" w:hAnsi="Liberation Serif" w:cs="Liberation Serif"/>
                <w:b w:val="0"/>
                <w:bCs w:val="0"/>
                <w:sz w:val="22"/>
                <w:szCs w:val="22"/>
              </w:rPr>
              <w:t>-</w:t>
            </w:r>
          </w:p>
        </w:tc>
        <w:tc>
          <w:tcPr>
            <w:tcW w:w="1556" w:type="dxa"/>
            <w:tcBorders>
              <w:top w:val="single" w:sz="4" w:space="0" w:color="auto"/>
              <w:left w:val="single" w:sz="6" w:space="0" w:color="auto"/>
              <w:bottom w:val="single" w:sz="4" w:space="0" w:color="auto"/>
              <w:right w:val="single" w:sz="6" w:space="0" w:color="auto"/>
            </w:tcBorders>
          </w:tcPr>
          <w:p w14:paraId="0CC5D877" w14:textId="77777777" w:rsidR="002F7BE8" w:rsidRPr="001147A5" w:rsidRDefault="002F7BE8" w:rsidP="002F7BE8">
            <w:pPr>
              <w:widowControl/>
              <w:spacing w:before="0" w:line="0" w:lineRule="atLeast"/>
              <w:ind w:right="0"/>
              <w:rPr>
                <w:rFonts w:ascii="Liberation Serif" w:hAnsi="Liberation Serif" w:cs="Liberation Serif"/>
                <w:b w:val="0"/>
                <w:bCs w:val="0"/>
                <w:sz w:val="22"/>
                <w:szCs w:val="22"/>
              </w:rPr>
            </w:pPr>
            <w:r w:rsidRPr="001147A5">
              <w:rPr>
                <w:rFonts w:ascii="Liberation Serif" w:hAnsi="Liberation Serif" w:cs="Liberation Serif"/>
                <w:b w:val="0"/>
                <w:bCs w:val="0"/>
                <w:sz w:val="22"/>
                <w:szCs w:val="22"/>
              </w:rPr>
              <w:t>-</w:t>
            </w:r>
          </w:p>
        </w:tc>
        <w:tc>
          <w:tcPr>
            <w:tcW w:w="1556" w:type="dxa"/>
            <w:tcBorders>
              <w:top w:val="single" w:sz="4" w:space="0" w:color="auto"/>
              <w:left w:val="single" w:sz="6" w:space="0" w:color="auto"/>
              <w:bottom w:val="single" w:sz="4" w:space="0" w:color="auto"/>
              <w:right w:val="single" w:sz="6" w:space="0" w:color="auto"/>
            </w:tcBorders>
          </w:tcPr>
          <w:p w14:paraId="1D0DF4CC" w14:textId="77777777" w:rsidR="002F7BE8" w:rsidRPr="0066082D" w:rsidRDefault="002F7BE8" w:rsidP="002F7BE8">
            <w:pPr>
              <w:pStyle w:val="7"/>
              <w:keepNext w:val="0"/>
              <w:autoSpaceDE/>
              <w:autoSpaceDN/>
              <w:adjustRightInd/>
              <w:spacing w:line="0" w:lineRule="atLeast"/>
              <w:jc w:val="center"/>
              <w:rPr>
                <w:rFonts w:ascii="Liberation Serif" w:hAnsi="Liberation Serif" w:cs="Liberation Serif"/>
                <w:sz w:val="22"/>
                <w:szCs w:val="22"/>
              </w:rPr>
            </w:pPr>
            <w:r w:rsidRPr="0066082D">
              <w:rPr>
                <w:rFonts w:ascii="Liberation Serif" w:hAnsi="Liberation Serif" w:cs="Liberation Serif"/>
                <w:sz w:val="22"/>
                <w:szCs w:val="22"/>
              </w:rPr>
              <w:t>н/д</w:t>
            </w:r>
          </w:p>
        </w:tc>
      </w:tr>
      <w:tr w:rsidR="002F7BE8" w:rsidRPr="003E1983" w14:paraId="424614BF" w14:textId="77777777" w:rsidTr="002F7BE8">
        <w:trPr>
          <w:cantSplit/>
          <w:trHeight w:val="235"/>
        </w:trPr>
        <w:tc>
          <w:tcPr>
            <w:tcW w:w="7016" w:type="dxa"/>
            <w:tcBorders>
              <w:top w:val="single" w:sz="4" w:space="0" w:color="auto"/>
              <w:left w:val="single" w:sz="6" w:space="0" w:color="auto"/>
              <w:bottom w:val="single" w:sz="4" w:space="0" w:color="auto"/>
              <w:right w:val="single" w:sz="6" w:space="0" w:color="auto"/>
            </w:tcBorders>
          </w:tcPr>
          <w:p w14:paraId="121A13B3" w14:textId="77777777" w:rsidR="002F7BE8" w:rsidRPr="00FE1689" w:rsidRDefault="002F7BE8" w:rsidP="002F7BE8">
            <w:pPr>
              <w:widowControl/>
              <w:tabs>
                <w:tab w:val="left" w:pos="360"/>
              </w:tabs>
              <w:spacing w:before="0" w:line="0" w:lineRule="atLeast"/>
              <w:ind w:right="0"/>
              <w:jc w:val="left"/>
              <w:rPr>
                <w:rFonts w:ascii="Liberation Serif" w:hAnsi="Liberation Serif" w:cs="Liberation Serif"/>
                <w:b w:val="0"/>
                <w:bCs w:val="0"/>
                <w:sz w:val="22"/>
                <w:szCs w:val="22"/>
              </w:rPr>
            </w:pPr>
            <w:r w:rsidRPr="00FE1689">
              <w:rPr>
                <w:rFonts w:ascii="Liberation Serif" w:hAnsi="Liberation Serif" w:cs="Liberation Serif"/>
                <w:b w:val="0"/>
                <w:bCs w:val="0"/>
                <w:sz w:val="22"/>
                <w:szCs w:val="22"/>
              </w:rPr>
              <w:t>- молоко</w:t>
            </w:r>
          </w:p>
        </w:tc>
        <w:tc>
          <w:tcPr>
            <w:tcW w:w="1556" w:type="dxa"/>
            <w:tcBorders>
              <w:top w:val="single" w:sz="4" w:space="0" w:color="auto"/>
              <w:left w:val="single" w:sz="6" w:space="0" w:color="auto"/>
              <w:bottom w:val="single" w:sz="4" w:space="0" w:color="auto"/>
              <w:right w:val="single" w:sz="6" w:space="0" w:color="auto"/>
            </w:tcBorders>
          </w:tcPr>
          <w:p w14:paraId="0D72620B" w14:textId="77777777" w:rsidR="002F7BE8" w:rsidRPr="001147A5" w:rsidRDefault="002F7BE8" w:rsidP="002F7BE8">
            <w:pPr>
              <w:widowControl/>
              <w:spacing w:before="0" w:line="0" w:lineRule="atLeast"/>
              <w:ind w:right="0"/>
              <w:rPr>
                <w:rFonts w:ascii="Liberation Serif" w:hAnsi="Liberation Serif" w:cs="Liberation Serif"/>
                <w:b w:val="0"/>
                <w:bCs w:val="0"/>
                <w:sz w:val="22"/>
                <w:szCs w:val="22"/>
              </w:rPr>
            </w:pPr>
            <w:r w:rsidRPr="001147A5">
              <w:rPr>
                <w:rFonts w:ascii="Liberation Serif" w:hAnsi="Liberation Serif" w:cs="Liberation Serif"/>
                <w:b w:val="0"/>
                <w:bCs w:val="0"/>
                <w:sz w:val="22"/>
                <w:szCs w:val="22"/>
              </w:rPr>
              <w:t>4 359</w:t>
            </w:r>
          </w:p>
        </w:tc>
        <w:tc>
          <w:tcPr>
            <w:tcW w:w="1556" w:type="dxa"/>
            <w:tcBorders>
              <w:top w:val="single" w:sz="4" w:space="0" w:color="auto"/>
              <w:left w:val="single" w:sz="6" w:space="0" w:color="auto"/>
              <w:bottom w:val="single" w:sz="4" w:space="0" w:color="auto"/>
              <w:right w:val="single" w:sz="6" w:space="0" w:color="auto"/>
            </w:tcBorders>
          </w:tcPr>
          <w:p w14:paraId="7827F352" w14:textId="77777777" w:rsidR="002F7BE8" w:rsidRPr="001147A5" w:rsidRDefault="002F7BE8" w:rsidP="002F7BE8">
            <w:pPr>
              <w:widowControl/>
              <w:spacing w:before="0" w:line="0" w:lineRule="atLeast"/>
              <w:ind w:right="0"/>
              <w:rPr>
                <w:rFonts w:ascii="Liberation Serif" w:hAnsi="Liberation Serif" w:cs="Liberation Serif"/>
                <w:b w:val="0"/>
                <w:bCs w:val="0"/>
                <w:sz w:val="22"/>
                <w:szCs w:val="22"/>
              </w:rPr>
            </w:pPr>
            <w:r w:rsidRPr="001147A5">
              <w:rPr>
                <w:rFonts w:ascii="Liberation Serif" w:hAnsi="Liberation Serif" w:cs="Liberation Serif"/>
                <w:b w:val="0"/>
                <w:bCs w:val="0"/>
                <w:sz w:val="22"/>
                <w:szCs w:val="22"/>
              </w:rPr>
              <w:t xml:space="preserve">4 140 </w:t>
            </w:r>
          </w:p>
        </w:tc>
        <w:tc>
          <w:tcPr>
            <w:tcW w:w="1556" w:type="dxa"/>
            <w:tcBorders>
              <w:top w:val="single" w:sz="4" w:space="0" w:color="auto"/>
              <w:left w:val="single" w:sz="6" w:space="0" w:color="auto"/>
              <w:bottom w:val="single" w:sz="4" w:space="0" w:color="auto"/>
              <w:right w:val="single" w:sz="6" w:space="0" w:color="auto"/>
            </w:tcBorders>
          </w:tcPr>
          <w:p w14:paraId="2FAE7AE4" w14:textId="77777777" w:rsidR="002F7BE8" w:rsidRPr="001147A5" w:rsidRDefault="002F7BE8" w:rsidP="002F7BE8">
            <w:pPr>
              <w:widowControl/>
              <w:spacing w:before="0" w:line="0" w:lineRule="atLeast"/>
              <w:ind w:right="0"/>
              <w:rPr>
                <w:rFonts w:ascii="Liberation Serif" w:hAnsi="Liberation Serif" w:cs="Liberation Serif"/>
                <w:b w:val="0"/>
                <w:bCs w:val="0"/>
                <w:sz w:val="22"/>
                <w:szCs w:val="22"/>
              </w:rPr>
            </w:pPr>
            <w:r w:rsidRPr="001147A5">
              <w:rPr>
                <w:rFonts w:ascii="Liberation Serif" w:hAnsi="Liberation Serif" w:cs="Liberation Serif"/>
                <w:b w:val="0"/>
                <w:bCs w:val="0"/>
                <w:sz w:val="22"/>
                <w:szCs w:val="22"/>
              </w:rPr>
              <w:t>5 102</w:t>
            </w:r>
          </w:p>
        </w:tc>
        <w:tc>
          <w:tcPr>
            <w:tcW w:w="1556" w:type="dxa"/>
            <w:tcBorders>
              <w:top w:val="single" w:sz="4" w:space="0" w:color="auto"/>
              <w:left w:val="single" w:sz="6" w:space="0" w:color="auto"/>
              <w:bottom w:val="single" w:sz="4" w:space="0" w:color="auto"/>
              <w:right w:val="single" w:sz="6" w:space="0" w:color="auto"/>
            </w:tcBorders>
          </w:tcPr>
          <w:p w14:paraId="53AD3818" w14:textId="77777777" w:rsidR="002F7BE8" w:rsidRPr="002F7BE8" w:rsidRDefault="002F7BE8" w:rsidP="002F7BE8">
            <w:pPr>
              <w:pStyle w:val="7"/>
              <w:keepNext w:val="0"/>
              <w:autoSpaceDE/>
              <w:autoSpaceDN/>
              <w:adjustRightInd/>
              <w:spacing w:line="0" w:lineRule="atLeast"/>
              <w:jc w:val="center"/>
              <w:rPr>
                <w:rFonts w:ascii="Liberation Serif" w:hAnsi="Liberation Serif" w:cs="Liberation Serif"/>
                <w:sz w:val="22"/>
                <w:szCs w:val="22"/>
                <w:lang w:val="en-US"/>
              </w:rPr>
            </w:pPr>
            <w:r>
              <w:rPr>
                <w:rFonts w:ascii="Liberation Serif" w:hAnsi="Liberation Serif" w:cs="Liberation Serif"/>
                <w:sz w:val="22"/>
                <w:szCs w:val="22"/>
                <w:lang w:val="en-US"/>
              </w:rPr>
              <w:t>6 435</w:t>
            </w:r>
          </w:p>
        </w:tc>
        <w:tc>
          <w:tcPr>
            <w:tcW w:w="1556" w:type="dxa"/>
            <w:tcBorders>
              <w:top w:val="single" w:sz="4" w:space="0" w:color="auto"/>
              <w:left w:val="single" w:sz="6" w:space="0" w:color="auto"/>
              <w:bottom w:val="single" w:sz="4" w:space="0" w:color="auto"/>
              <w:right w:val="single" w:sz="6" w:space="0" w:color="auto"/>
            </w:tcBorders>
          </w:tcPr>
          <w:p w14:paraId="374DE48F" w14:textId="77777777" w:rsidR="002F7BE8" w:rsidRPr="00C534CE" w:rsidRDefault="002F7BE8" w:rsidP="002F7BE8">
            <w:pPr>
              <w:pStyle w:val="7"/>
              <w:keepNext w:val="0"/>
              <w:autoSpaceDE/>
              <w:autoSpaceDN/>
              <w:adjustRightInd/>
              <w:spacing w:line="0" w:lineRule="atLeast"/>
              <w:jc w:val="center"/>
              <w:rPr>
                <w:rFonts w:ascii="Liberation Serif" w:hAnsi="Liberation Serif" w:cs="Liberation Serif"/>
                <w:sz w:val="22"/>
                <w:szCs w:val="22"/>
              </w:rPr>
            </w:pPr>
            <w:r w:rsidRPr="00C534CE">
              <w:rPr>
                <w:rFonts w:ascii="Liberation Serif" w:hAnsi="Liberation Serif" w:cs="Liberation Serif"/>
                <w:sz w:val="22"/>
                <w:szCs w:val="22"/>
              </w:rPr>
              <w:t>н/д</w:t>
            </w:r>
          </w:p>
        </w:tc>
      </w:tr>
      <w:tr w:rsidR="002F7BE8" w:rsidRPr="003E1983" w14:paraId="1B824C35" w14:textId="77777777" w:rsidTr="002F7BE8">
        <w:trPr>
          <w:cantSplit/>
          <w:trHeight w:val="235"/>
        </w:trPr>
        <w:tc>
          <w:tcPr>
            <w:tcW w:w="7016" w:type="dxa"/>
            <w:tcBorders>
              <w:top w:val="single" w:sz="4" w:space="0" w:color="auto"/>
              <w:left w:val="single" w:sz="6" w:space="0" w:color="auto"/>
              <w:bottom w:val="single" w:sz="4" w:space="0" w:color="auto"/>
              <w:right w:val="single" w:sz="6" w:space="0" w:color="auto"/>
            </w:tcBorders>
          </w:tcPr>
          <w:p w14:paraId="1596B237" w14:textId="77777777" w:rsidR="002F7BE8" w:rsidRPr="00FE1689" w:rsidRDefault="002F7BE8" w:rsidP="002F7BE8">
            <w:pPr>
              <w:widowControl/>
              <w:tabs>
                <w:tab w:val="left" w:pos="360"/>
              </w:tabs>
              <w:spacing w:before="0" w:line="0" w:lineRule="atLeast"/>
              <w:ind w:right="0"/>
              <w:jc w:val="left"/>
              <w:rPr>
                <w:rFonts w:ascii="Liberation Serif" w:hAnsi="Liberation Serif" w:cs="Liberation Serif"/>
                <w:b w:val="0"/>
                <w:bCs w:val="0"/>
                <w:sz w:val="22"/>
                <w:szCs w:val="22"/>
              </w:rPr>
            </w:pPr>
            <w:r w:rsidRPr="00FE1689">
              <w:rPr>
                <w:rFonts w:ascii="Liberation Serif" w:hAnsi="Liberation Serif" w:cs="Liberation Serif"/>
                <w:b w:val="0"/>
                <w:bCs w:val="0"/>
                <w:sz w:val="22"/>
                <w:szCs w:val="22"/>
              </w:rPr>
              <w:t>- мясо</w:t>
            </w:r>
          </w:p>
        </w:tc>
        <w:tc>
          <w:tcPr>
            <w:tcW w:w="1556" w:type="dxa"/>
            <w:tcBorders>
              <w:top w:val="single" w:sz="4" w:space="0" w:color="auto"/>
              <w:left w:val="single" w:sz="6" w:space="0" w:color="auto"/>
              <w:bottom w:val="single" w:sz="4" w:space="0" w:color="auto"/>
              <w:right w:val="single" w:sz="6" w:space="0" w:color="auto"/>
            </w:tcBorders>
          </w:tcPr>
          <w:p w14:paraId="513F9EC1" w14:textId="77777777" w:rsidR="002F7BE8" w:rsidRPr="001147A5" w:rsidRDefault="002F7BE8" w:rsidP="002F7BE8">
            <w:pPr>
              <w:widowControl/>
              <w:spacing w:before="0" w:line="0" w:lineRule="atLeast"/>
              <w:ind w:right="0"/>
              <w:rPr>
                <w:rFonts w:ascii="Liberation Serif" w:hAnsi="Liberation Serif" w:cs="Liberation Serif"/>
                <w:b w:val="0"/>
                <w:bCs w:val="0"/>
                <w:sz w:val="22"/>
                <w:szCs w:val="22"/>
              </w:rPr>
            </w:pPr>
            <w:r w:rsidRPr="001147A5">
              <w:rPr>
                <w:rFonts w:ascii="Liberation Serif" w:hAnsi="Liberation Serif" w:cs="Liberation Serif"/>
                <w:b w:val="0"/>
                <w:bCs w:val="0"/>
                <w:sz w:val="22"/>
                <w:szCs w:val="22"/>
              </w:rPr>
              <w:t>307</w:t>
            </w:r>
          </w:p>
        </w:tc>
        <w:tc>
          <w:tcPr>
            <w:tcW w:w="1556" w:type="dxa"/>
            <w:tcBorders>
              <w:top w:val="single" w:sz="4" w:space="0" w:color="auto"/>
              <w:left w:val="single" w:sz="6" w:space="0" w:color="auto"/>
              <w:bottom w:val="single" w:sz="4" w:space="0" w:color="auto"/>
              <w:right w:val="single" w:sz="6" w:space="0" w:color="auto"/>
            </w:tcBorders>
          </w:tcPr>
          <w:p w14:paraId="10BA237D" w14:textId="77777777" w:rsidR="002F7BE8" w:rsidRPr="001147A5" w:rsidRDefault="002F7BE8" w:rsidP="002F7BE8">
            <w:pPr>
              <w:widowControl/>
              <w:spacing w:before="0" w:line="0" w:lineRule="atLeast"/>
              <w:ind w:right="0"/>
              <w:rPr>
                <w:rFonts w:ascii="Liberation Serif" w:hAnsi="Liberation Serif" w:cs="Liberation Serif"/>
                <w:b w:val="0"/>
                <w:bCs w:val="0"/>
                <w:sz w:val="22"/>
                <w:szCs w:val="22"/>
              </w:rPr>
            </w:pPr>
            <w:r w:rsidRPr="001147A5">
              <w:rPr>
                <w:rFonts w:ascii="Liberation Serif" w:hAnsi="Liberation Serif" w:cs="Liberation Serif"/>
                <w:b w:val="0"/>
                <w:bCs w:val="0"/>
                <w:sz w:val="22"/>
                <w:szCs w:val="22"/>
              </w:rPr>
              <w:t xml:space="preserve">297 </w:t>
            </w:r>
          </w:p>
        </w:tc>
        <w:tc>
          <w:tcPr>
            <w:tcW w:w="1556" w:type="dxa"/>
            <w:tcBorders>
              <w:top w:val="single" w:sz="4" w:space="0" w:color="auto"/>
              <w:left w:val="single" w:sz="6" w:space="0" w:color="auto"/>
              <w:bottom w:val="single" w:sz="4" w:space="0" w:color="auto"/>
              <w:right w:val="single" w:sz="6" w:space="0" w:color="auto"/>
            </w:tcBorders>
          </w:tcPr>
          <w:p w14:paraId="4FF02FED" w14:textId="77777777" w:rsidR="002F7BE8" w:rsidRPr="001147A5" w:rsidRDefault="002F7BE8" w:rsidP="002F7BE8">
            <w:pPr>
              <w:widowControl/>
              <w:spacing w:before="0" w:line="0" w:lineRule="atLeast"/>
              <w:ind w:right="0"/>
              <w:rPr>
                <w:rFonts w:ascii="Liberation Serif" w:hAnsi="Liberation Serif" w:cs="Liberation Serif"/>
                <w:b w:val="0"/>
                <w:bCs w:val="0"/>
                <w:sz w:val="22"/>
                <w:szCs w:val="22"/>
              </w:rPr>
            </w:pPr>
            <w:r w:rsidRPr="001147A5">
              <w:rPr>
                <w:rFonts w:ascii="Liberation Serif" w:hAnsi="Liberation Serif" w:cs="Liberation Serif"/>
                <w:b w:val="0"/>
                <w:bCs w:val="0"/>
                <w:sz w:val="22"/>
                <w:szCs w:val="22"/>
              </w:rPr>
              <w:t>258</w:t>
            </w:r>
          </w:p>
        </w:tc>
        <w:tc>
          <w:tcPr>
            <w:tcW w:w="1556" w:type="dxa"/>
            <w:tcBorders>
              <w:top w:val="single" w:sz="4" w:space="0" w:color="auto"/>
              <w:left w:val="single" w:sz="6" w:space="0" w:color="auto"/>
              <w:bottom w:val="single" w:sz="4" w:space="0" w:color="auto"/>
              <w:right w:val="single" w:sz="6" w:space="0" w:color="auto"/>
            </w:tcBorders>
          </w:tcPr>
          <w:p w14:paraId="4C6B75CE" w14:textId="77777777" w:rsidR="002F7BE8" w:rsidRPr="002F7BE8" w:rsidRDefault="002F7BE8" w:rsidP="002F7BE8">
            <w:pPr>
              <w:pStyle w:val="7"/>
              <w:keepNext w:val="0"/>
              <w:autoSpaceDE/>
              <w:autoSpaceDN/>
              <w:adjustRightInd/>
              <w:spacing w:line="0" w:lineRule="atLeast"/>
              <w:jc w:val="center"/>
              <w:rPr>
                <w:rFonts w:ascii="Liberation Serif" w:hAnsi="Liberation Serif" w:cs="Liberation Serif"/>
                <w:sz w:val="22"/>
                <w:szCs w:val="22"/>
                <w:lang w:val="en-US"/>
              </w:rPr>
            </w:pPr>
            <w:r>
              <w:rPr>
                <w:rFonts w:ascii="Liberation Serif" w:hAnsi="Liberation Serif" w:cs="Liberation Serif"/>
                <w:sz w:val="22"/>
                <w:szCs w:val="22"/>
                <w:lang w:val="en-US"/>
              </w:rPr>
              <w:t>264</w:t>
            </w:r>
          </w:p>
        </w:tc>
        <w:tc>
          <w:tcPr>
            <w:tcW w:w="1556" w:type="dxa"/>
            <w:tcBorders>
              <w:top w:val="single" w:sz="4" w:space="0" w:color="auto"/>
              <w:left w:val="single" w:sz="6" w:space="0" w:color="auto"/>
              <w:bottom w:val="single" w:sz="4" w:space="0" w:color="auto"/>
              <w:right w:val="single" w:sz="6" w:space="0" w:color="auto"/>
            </w:tcBorders>
          </w:tcPr>
          <w:p w14:paraId="51935074" w14:textId="77777777" w:rsidR="002F7BE8" w:rsidRPr="0066082D" w:rsidRDefault="002F7BE8" w:rsidP="002F7BE8">
            <w:pPr>
              <w:pStyle w:val="7"/>
              <w:keepNext w:val="0"/>
              <w:autoSpaceDE/>
              <w:autoSpaceDN/>
              <w:adjustRightInd/>
              <w:spacing w:line="0" w:lineRule="atLeast"/>
              <w:jc w:val="center"/>
              <w:rPr>
                <w:rFonts w:ascii="Liberation Serif" w:hAnsi="Liberation Serif" w:cs="Liberation Serif"/>
                <w:sz w:val="22"/>
                <w:szCs w:val="22"/>
              </w:rPr>
            </w:pPr>
            <w:r w:rsidRPr="0066082D">
              <w:rPr>
                <w:rFonts w:ascii="Liberation Serif" w:hAnsi="Liberation Serif" w:cs="Liberation Serif"/>
                <w:sz w:val="22"/>
                <w:szCs w:val="22"/>
              </w:rPr>
              <w:t>н/д</w:t>
            </w:r>
          </w:p>
        </w:tc>
      </w:tr>
      <w:tr w:rsidR="002F7BE8" w:rsidRPr="003E1983" w14:paraId="2132E133" w14:textId="77777777" w:rsidTr="002F7BE8">
        <w:trPr>
          <w:cantSplit/>
          <w:trHeight w:val="235"/>
        </w:trPr>
        <w:tc>
          <w:tcPr>
            <w:tcW w:w="7016" w:type="dxa"/>
            <w:tcBorders>
              <w:top w:val="single" w:sz="4" w:space="0" w:color="auto"/>
              <w:left w:val="single" w:sz="6" w:space="0" w:color="auto"/>
              <w:bottom w:val="single" w:sz="4" w:space="0" w:color="auto"/>
              <w:right w:val="single" w:sz="6" w:space="0" w:color="auto"/>
            </w:tcBorders>
          </w:tcPr>
          <w:p w14:paraId="70B24D77" w14:textId="77777777" w:rsidR="002F7BE8" w:rsidRPr="00FE1689" w:rsidRDefault="002F7BE8" w:rsidP="002F7BE8">
            <w:pPr>
              <w:widowControl/>
              <w:tabs>
                <w:tab w:val="left" w:pos="360"/>
              </w:tabs>
              <w:spacing w:before="0" w:line="0" w:lineRule="atLeast"/>
              <w:ind w:right="0"/>
              <w:jc w:val="left"/>
              <w:rPr>
                <w:rFonts w:ascii="Liberation Serif" w:hAnsi="Liberation Serif" w:cs="Liberation Serif"/>
                <w:b w:val="0"/>
                <w:bCs w:val="0"/>
                <w:sz w:val="22"/>
                <w:szCs w:val="22"/>
              </w:rPr>
            </w:pPr>
            <w:r w:rsidRPr="00FE1689">
              <w:rPr>
                <w:rFonts w:ascii="Liberation Serif" w:hAnsi="Liberation Serif" w:cs="Liberation Serif"/>
                <w:b w:val="0"/>
                <w:bCs w:val="0"/>
                <w:sz w:val="22"/>
                <w:szCs w:val="22"/>
              </w:rPr>
              <w:t>- яйцо (тыс. штук)</w:t>
            </w:r>
          </w:p>
        </w:tc>
        <w:tc>
          <w:tcPr>
            <w:tcW w:w="1556" w:type="dxa"/>
            <w:tcBorders>
              <w:top w:val="single" w:sz="4" w:space="0" w:color="auto"/>
              <w:left w:val="single" w:sz="6" w:space="0" w:color="auto"/>
              <w:bottom w:val="single" w:sz="4" w:space="0" w:color="auto"/>
              <w:right w:val="single" w:sz="6" w:space="0" w:color="auto"/>
            </w:tcBorders>
          </w:tcPr>
          <w:p w14:paraId="0352C1A0" w14:textId="77777777" w:rsidR="002F7BE8" w:rsidRPr="001147A5" w:rsidRDefault="002F7BE8" w:rsidP="002F7BE8">
            <w:pPr>
              <w:pStyle w:val="7"/>
              <w:keepNext w:val="0"/>
              <w:autoSpaceDE/>
              <w:autoSpaceDN/>
              <w:adjustRightInd/>
              <w:spacing w:line="0" w:lineRule="atLeast"/>
              <w:jc w:val="center"/>
              <w:rPr>
                <w:rFonts w:ascii="Liberation Serif" w:hAnsi="Liberation Serif" w:cs="Liberation Serif"/>
                <w:sz w:val="22"/>
                <w:szCs w:val="22"/>
              </w:rPr>
            </w:pPr>
            <w:r w:rsidRPr="001147A5">
              <w:rPr>
                <w:rFonts w:ascii="Liberation Serif" w:hAnsi="Liberation Serif" w:cs="Liberation Serif"/>
                <w:sz w:val="22"/>
                <w:szCs w:val="22"/>
              </w:rPr>
              <w:t>388</w:t>
            </w:r>
          </w:p>
        </w:tc>
        <w:tc>
          <w:tcPr>
            <w:tcW w:w="1556" w:type="dxa"/>
            <w:tcBorders>
              <w:top w:val="single" w:sz="4" w:space="0" w:color="auto"/>
              <w:left w:val="single" w:sz="6" w:space="0" w:color="auto"/>
              <w:bottom w:val="single" w:sz="4" w:space="0" w:color="auto"/>
              <w:right w:val="single" w:sz="6" w:space="0" w:color="auto"/>
            </w:tcBorders>
          </w:tcPr>
          <w:p w14:paraId="18DAC01D" w14:textId="77777777" w:rsidR="002F7BE8" w:rsidRPr="001147A5" w:rsidRDefault="002F7BE8" w:rsidP="002F7BE8">
            <w:pPr>
              <w:pStyle w:val="7"/>
              <w:keepNext w:val="0"/>
              <w:autoSpaceDE/>
              <w:autoSpaceDN/>
              <w:adjustRightInd/>
              <w:spacing w:line="0" w:lineRule="atLeast"/>
              <w:jc w:val="center"/>
              <w:rPr>
                <w:rFonts w:ascii="Liberation Serif" w:hAnsi="Liberation Serif" w:cs="Liberation Serif"/>
                <w:sz w:val="22"/>
                <w:szCs w:val="22"/>
              </w:rPr>
            </w:pPr>
            <w:r w:rsidRPr="001147A5">
              <w:rPr>
                <w:rFonts w:ascii="Liberation Serif" w:hAnsi="Liberation Serif" w:cs="Liberation Serif"/>
                <w:sz w:val="22"/>
                <w:szCs w:val="22"/>
              </w:rPr>
              <w:t>382</w:t>
            </w:r>
          </w:p>
        </w:tc>
        <w:tc>
          <w:tcPr>
            <w:tcW w:w="1556" w:type="dxa"/>
            <w:tcBorders>
              <w:top w:val="single" w:sz="4" w:space="0" w:color="auto"/>
              <w:left w:val="single" w:sz="6" w:space="0" w:color="auto"/>
              <w:bottom w:val="single" w:sz="4" w:space="0" w:color="auto"/>
              <w:right w:val="single" w:sz="6" w:space="0" w:color="auto"/>
            </w:tcBorders>
          </w:tcPr>
          <w:p w14:paraId="1B08D9BA" w14:textId="77777777" w:rsidR="002F7BE8" w:rsidRPr="001147A5" w:rsidRDefault="002F7BE8" w:rsidP="002F7BE8">
            <w:pPr>
              <w:pStyle w:val="7"/>
              <w:keepNext w:val="0"/>
              <w:autoSpaceDE/>
              <w:autoSpaceDN/>
              <w:adjustRightInd/>
              <w:spacing w:line="0" w:lineRule="atLeast"/>
              <w:jc w:val="center"/>
              <w:rPr>
                <w:rFonts w:ascii="Liberation Serif" w:hAnsi="Liberation Serif" w:cs="Liberation Serif"/>
                <w:sz w:val="22"/>
                <w:szCs w:val="22"/>
              </w:rPr>
            </w:pPr>
            <w:r w:rsidRPr="001147A5">
              <w:rPr>
                <w:rFonts w:ascii="Liberation Serif" w:hAnsi="Liberation Serif" w:cs="Liberation Serif"/>
                <w:sz w:val="22"/>
                <w:szCs w:val="22"/>
              </w:rPr>
              <w:t>386</w:t>
            </w:r>
          </w:p>
        </w:tc>
        <w:tc>
          <w:tcPr>
            <w:tcW w:w="1556" w:type="dxa"/>
            <w:tcBorders>
              <w:top w:val="single" w:sz="4" w:space="0" w:color="auto"/>
              <w:left w:val="single" w:sz="6" w:space="0" w:color="auto"/>
              <w:bottom w:val="single" w:sz="4" w:space="0" w:color="auto"/>
              <w:right w:val="single" w:sz="6" w:space="0" w:color="auto"/>
            </w:tcBorders>
          </w:tcPr>
          <w:p w14:paraId="3D958019" w14:textId="77777777" w:rsidR="002F7BE8" w:rsidRPr="0066082D" w:rsidRDefault="002F7BE8" w:rsidP="002F7BE8">
            <w:pPr>
              <w:pStyle w:val="7"/>
              <w:keepNext w:val="0"/>
              <w:autoSpaceDE/>
              <w:autoSpaceDN/>
              <w:adjustRightInd/>
              <w:spacing w:line="0" w:lineRule="atLeast"/>
              <w:jc w:val="center"/>
              <w:rPr>
                <w:rFonts w:ascii="Liberation Serif" w:hAnsi="Liberation Serif" w:cs="Liberation Serif"/>
                <w:sz w:val="22"/>
                <w:szCs w:val="22"/>
              </w:rPr>
            </w:pPr>
            <w:r>
              <w:rPr>
                <w:rFonts w:ascii="Liberation Serif" w:hAnsi="Liberation Serif" w:cs="Liberation Serif"/>
                <w:sz w:val="22"/>
                <w:szCs w:val="22"/>
              </w:rPr>
              <w:t>380</w:t>
            </w:r>
          </w:p>
        </w:tc>
        <w:tc>
          <w:tcPr>
            <w:tcW w:w="1556" w:type="dxa"/>
            <w:tcBorders>
              <w:top w:val="single" w:sz="4" w:space="0" w:color="auto"/>
              <w:left w:val="single" w:sz="6" w:space="0" w:color="auto"/>
              <w:bottom w:val="single" w:sz="4" w:space="0" w:color="auto"/>
              <w:right w:val="single" w:sz="6" w:space="0" w:color="auto"/>
            </w:tcBorders>
          </w:tcPr>
          <w:p w14:paraId="2B601C85" w14:textId="77777777" w:rsidR="002F7BE8" w:rsidRPr="00C534CE" w:rsidRDefault="002F7BE8" w:rsidP="002F7BE8">
            <w:pPr>
              <w:pStyle w:val="7"/>
              <w:keepNext w:val="0"/>
              <w:autoSpaceDE/>
              <w:autoSpaceDN/>
              <w:adjustRightInd/>
              <w:spacing w:line="0" w:lineRule="atLeast"/>
              <w:jc w:val="center"/>
              <w:rPr>
                <w:rFonts w:ascii="Liberation Serif" w:hAnsi="Liberation Serif" w:cs="Liberation Serif"/>
                <w:sz w:val="22"/>
                <w:szCs w:val="22"/>
              </w:rPr>
            </w:pPr>
            <w:r w:rsidRPr="00C534CE">
              <w:rPr>
                <w:rFonts w:ascii="Liberation Serif" w:hAnsi="Liberation Serif" w:cs="Liberation Serif"/>
                <w:sz w:val="22"/>
                <w:szCs w:val="22"/>
              </w:rPr>
              <w:t>н/д</w:t>
            </w:r>
          </w:p>
        </w:tc>
      </w:tr>
      <w:tr w:rsidR="002F7BE8" w:rsidRPr="003E1983" w14:paraId="1D44F759" w14:textId="77777777" w:rsidTr="002F7BE8">
        <w:trPr>
          <w:cantSplit/>
          <w:trHeight w:val="235"/>
        </w:trPr>
        <w:tc>
          <w:tcPr>
            <w:tcW w:w="7016" w:type="dxa"/>
            <w:tcBorders>
              <w:top w:val="single" w:sz="4" w:space="0" w:color="auto"/>
              <w:left w:val="single" w:sz="4" w:space="0" w:color="auto"/>
              <w:bottom w:val="single" w:sz="4" w:space="0" w:color="auto"/>
              <w:right w:val="single" w:sz="6" w:space="0" w:color="auto"/>
            </w:tcBorders>
          </w:tcPr>
          <w:p w14:paraId="37F634EC" w14:textId="77777777" w:rsidR="002F7BE8" w:rsidRPr="00FE1689" w:rsidRDefault="002F7BE8" w:rsidP="002F7BE8">
            <w:pPr>
              <w:widowControl/>
              <w:tabs>
                <w:tab w:val="left" w:pos="360"/>
              </w:tabs>
              <w:spacing w:before="0" w:line="0" w:lineRule="atLeast"/>
              <w:ind w:right="0"/>
              <w:jc w:val="left"/>
              <w:rPr>
                <w:rFonts w:ascii="Liberation Serif" w:hAnsi="Liberation Serif" w:cs="Liberation Serif"/>
                <w:b w:val="0"/>
                <w:bCs w:val="0"/>
                <w:sz w:val="22"/>
                <w:szCs w:val="22"/>
              </w:rPr>
            </w:pPr>
            <w:r w:rsidRPr="00FE1689">
              <w:rPr>
                <w:rFonts w:ascii="Liberation Serif" w:hAnsi="Liberation Serif" w:cs="Liberation Serif"/>
                <w:b w:val="0"/>
                <w:bCs w:val="0"/>
                <w:sz w:val="22"/>
                <w:szCs w:val="22"/>
              </w:rPr>
              <w:t>Среднемесячная заработная плата одного работника сельхозпредприятия (рублей)</w:t>
            </w:r>
          </w:p>
        </w:tc>
        <w:tc>
          <w:tcPr>
            <w:tcW w:w="1556" w:type="dxa"/>
            <w:tcBorders>
              <w:top w:val="single" w:sz="4" w:space="0" w:color="auto"/>
              <w:left w:val="single" w:sz="6" w:space="0" w:color="auto"/>
              <w:bottom w:val="single" w:sz="4" w:space="0" w:color="auto"/>
              <w:right w:val="single" w:sz="6" w:space="0" w:color="auto"/>
            </w:tcBorders>
          </w:tcPr>
          <w:p w14:paraId="7B5921F0" w14:textId="77777777" w:rsidR="002F7BE8" w:rsidRPr="0066082D" w:rsidRDefault="002F7BE8" w:rsidP="002F7BE8">
            <w:pPr>
              <w:pStyle w:val="7"/>
              <w:keepNext w:val="0"/>
              <w:autoSpaceDE/>
              <w:autoSpaceDN/>
              <w:adjustRightInd/>
              <w:spacing w:line="0" w:lineRule="atLeast"/>
              <w:jc w:val="center"/>
              <w:rPr>
                <w:rFonts w:ascii="Liberation Serif" w:hAnsi="Liberation Serif" w:cs="Liberation Serif"/>
                <w:sz w:val="22"/>
                <w:szCs w:val="22"/>
              </w:rPr>
            </w:pPr>
            <w:r w:rsidRPr="0066082D">
              <w:rPr>
                <w:rFonts w:ascii="Liberation Serif" w:hAnsi="Liberation Serif" w:cs="Liberation Serif"/>
                <w:sz w:val="22"/>
                <w:szCs w:val="22"/>
              </w:rPr>
              <w:t>19 409,0</w:t>
            </w:r>
          </w:p>
        </w:tc>
        <w:tc>
          <w:tcPr>
            <w:tcW w:w="1556" w:type="dxa"/>
            <w:tcBorders>
              <w:top w:val="single" w:sz="4" w:space="0" w:color="auto"/>
              <w:left w:val="single" w:sz="6" w:space="0" w:color="auto"/>
              <w:bottom w:val="single" w:sz="4" w:space="0" w:color="auto"/>
              <w:right w:val="single" w:sz="6" w:space="0" w:color="auto"/>
            </w:tcBorders>
          </w:tcPr>
          <w:p w14:paraId="2577FD15" w14:textId="77777777" w:rsidR="002F7BE8" w:rsidRPr="0066082D" w:rsidRDefault="002F7BE8" w:rsidP="002F7BE8">
            <w:pPr>
              <w:pStyle w:val="7"/>
              <w:keepNext w:val="0"/>
              <w:autoSpaceDE/>
              <w:autoSpaceDN/>
              <w:adjustRightInd/>
              <w:spacing w:line="0" w:lineRule="atLeast"/>
              <w:jc w:val="center"/>
              <w:rPr>
                <w:rFonts w:ascii="Liberation Serif" w:hAnsi="Liberation Serif" w:cs="Liberation Serif"/>
                <w:sz w:val="22"/>
                <w:szCs w:val="22"/>
              </w:rPr>
            </w:pPr>
            <w:r w:rsidRPr="0066082D">
              <w:rPr>
                <w:rFonts w:ascii="Liberation Serif" w:hAnsi="Liberation Serif" w:cs="Liberation Serif"/>
                <w:sz w:val="22"/>
                <w:szCs w:val="22"/>
              </w:rPr>
              <w:t>25 635,6</w:t>
            </w:r>
          </w:p>
        </w:tc>
        <w:tc>
          <w:tcPr>
            <w:tcW w:w="1556" w:type="dxa"/>
            <w:tcBorders>
              <w:top w:val="single" w:sz="4" w:space="0" w:color="auto"/>
              <w:left w:val="single" w:sz="6" w:space="0" w:color="auto"/>
              <w:bottom w:val="single" w:sz="4" w:space="0" w:color="auto"/>
              <w:right w:val="single" w:sz="6" w:space="0" w:color="auto"/>
            </w:tcBorders>
          </w:tcPr>
          <w:p w14:paraId="0734E314" w14:textId="77777777" w:rsidR="002F7BE8" w:rsidRPr="0066082D" w:rsidRDefault="002F7BE8" w:rsidP="002F7BE8">
            <w:pPr>
              <w:pStyle w:val="7"/>
              <w:keepNext w:val="0"/>
              <w:autoSpaceDE/>
              <w:autoSpaceDN/>
              <w:adjustRightInd/>
              <w:spacing w:line="0" w:lineRule="atLeast"/>
              <w:jc w:val="center"/>
              <w:rPr>
                <w:rFonts w:ascii="Liberation Serif" w:hAnsi="Liberation Serif" w:cs="Liberation Serif"/>
                <w:sz w:val="22"/>
                <w:szCs w:val="22"/>
              </w:rPr>
            </w:pPr>
            <w:r w:rsidRPr="0066082D">
              <w:rPr>
                <w:rFonts w:ascii="Liberation Serif" w:hAnsi="Liberation Serif" w:cs="Liberation Serif"/>
                <w:sz w:val="22"/>
                <w:szCs w:val="22"/>
              </w:rPr>
              <w:t>н/д</w:t>
            </w:r>
          </w:p>
        </w:tc>
        <w:tc>
          <w:tcPr>
            <w:tcW w:w="1556" w:type="dxa"/>
            <w:tcBorders>
              <w:top w:val="single" w:sz="4" w:space="0" w:color="auto"/>
              <w:left w:val="single" w:sz="6" w:space="0" w:color="auto"/>
              <w:bottom w:val="single" w:sz="4" w:space="0" w:color="auto"/>
              <w:right w:val="single" w:sz="6" w:space="0" w:color="auto"/>
            </w:tcBorders>
          </w:tcPr>
          <w:p w14:paraId="12F81E95" w14:textId="77777777" w:rsidR="002F7BE8" w:rsidRPr="0066082D" w:rsidRDefault="002F7BE8" w:rsidP="002F7BE8">
            <w:pPr>
              <w:pStyle w:val="7"/>
              <w:keepNext w:val="0"/>
              <w:autoSpaceDE/>
              <w:autoSpaceDN/>
              <w:adjustRightInd/>
              <w:spacing w:line="0" w:lineRule="atLeast"/>
              <w:jc w:val="center"/>
              <w:rPr>
                <w:rFonts w:ascii="Liberation Serif" w:hAnsi="Liberation Serif" w:cs="Liberation Serif"/>
                <w:sz w:val="22"/>
                <w:szCs w:val="22"/>
              </w:rPr>
            </w:pPr>
            <w:r w:rsidRPr="0066082D">
              <w:rPr>
                <w:rFonts w:ascii="Liberation Serif" w:hAnsi="Liberation Serif" w:cs="Liberation Serif"/>
                <w:sz w:val="22"/>
                <w:szCs w:val="22"/>
              </w:rPr>
              <w:t>н/д</w:t>
            </w:r>
          </w:p>
        </w:tc>
        <w:tc>
          <w:tcPr>
            <w:tcW w:w="1556" w:type="dxa"/>
            <w:tcBorders>
              <w:top w:val="single" w:sz="4" w:space="0" w:color="auto"/>
              <w:left w:val="single" w:sz="6" w:space="0" w:color="auto"/>
              <w:bottom w:val="single" w:sz="4" w:space="0" w:color="auto"/>
              <w:right w:val="single" w:sz="6" w:space="0" w:color="auto"/>
            </w:tcBorders>
          </w:tcPr>
          <w:p w14:paraId="53B9E2F7" w14:textId="77777777" w:rsidR="002F7BE8" w:rsidRPr="0066082D" w:rsidRDefault="002F7BE8" w:rsidP="002F7BE8">
            <w:pPr>
              <w:pStyle w:val="7"/>
              <w:keepNext w:val="0"/>
              <w:autoSpaceDE/>
              <w:autoSpaceDN/>
              <w:adjustRightInd/>
              <w:spacing w:line="0" w:lineRule="atLeast"/>
              <w:jc w:val="center"/>
              <w:rPr>
                <w:rFonts w:ascii="Liberation Serif" w:hAnsi="Liberation Serif" w:cs="Liberation Serif"/>
                <w:sz w:val="22"/>
                <w:szCs w:val="22"/>
              </w:rPr>
            </w:pPr>
            <w:r w:rsidRPr="0066082D">
              <w:rPr>
                <w:rFonts w:ascii="Liberation Serif" w:hAnsi="Liberation Serif" w:cs="Liberation Serif"/>
                <w:sz w:val="22"/>
                <w:szCs w:val="22"/>
              </w:rPr>
              <w:t>н/д</w:t>
            </w:r>
          </w:p>
        </w:tc>
      </w:tr>
    </w:tbl>
    <w:p w14:paraId="79D1CE18" w14:textId="77777777" w:rsidR="00C83193" w:rsidRPr="001147A5" w:rsidRDefault="00C83193" w:rsidP="00C83193">
      <w:pPr>
        <w:widowControl/>
        <w:spacing w:before="0" w:line="0" w:lineRule="atLeast"/>
        <w:ind w:right="567"/>
        <w:jc w:val="both"/>
        <w:rPr>
          <w:rFonts w:ascii="Liberation Serif" w:hAnsi="Liberation Serif" w:cs="Liberation Serif"/>
        </w:rPr>
      </w:pPr>
      <w:r w:rsidRPr="001147A5">
        <w:rPr>
          <w:rFonts w:ascii="Liberation Serif" w:hAnsi="Liberation Serif" w:cs="Liberation Serif"/>
          <w:b w:val="0"/>
          <w:sz w:val="22"/>
          <w:szCs w:val="22"/>
        </w:rPr>
        <w:t>*-</w:t>
      </w:r>
      <w:r w:rsidRPr="001147A5">
        <w:rPr>
          <w:sz w:val="22"/>
          <w:szCs w:val="22"/>
        </w:rPr>
        <w:t xml:space="preserve"> </w:t>
      </w:r>
      <w:r w:rsidRPr="001147A5">
        <w:rPr>
          <w:rFonts w:ascii="Liberation Serif" w:hAnsi="Liberation Serif" w:cs="Liberation Serif"/>
          <w:b w:val="0"/>
          <w:sz w:val="22"/>
          <w:szCs w:val="22"/>
        </w:rPr>
        <w:t>Министерство агропромышленного комплекса и потребительского рынка Свердловской области (Реестр хозяйствующих субъектов АПК Свердловской области)</w:t>
      </w:r>
      <w:r w:rsidRPr="001147A5">
        <w:rPr>
          <w:rFonts w:ascii="Liberation Serif" w:hAnsi="Liberation Serif" w:cs="Liberation Serif"/>
        </w:rPr>
        <w:t xml:space="preserve"> </w:t>
      </w:r>
    </w:p>
    <w:p w14:paraId="00DC7AD7" w14:textId="77777777" w:rsidR="00C83193" w:rsidRPr="00635117" w:rsidRDefault="00C83193" w:rsidP="00C83193">
      <w:pPr>
        <w:widowControl/>
        <w:spacing w:before="0" w:after="160" w:line="259" w:lineRule="auto"/>
        <w:ind w:right="0"/>
        <w:jc w:val="left"/>
        <w:rPr>
          <w:rFonts w:ascii="Liberation Serif" w:hAnsi="Liberation Serif" w:cs="Liberation Serif"/>
          <w:color w:val="FF0000"/>
        </w:rPr>
      </w:pPr>
      <w:r w:rsidRPr="00635117">
        <w:rPr>
          <w:rFonts w:ascii="Liberation Serif" w:hAnsi="Liberation Serif" w:cs="Liberation Serif"/>
          <w:color w:val="FF0000"/>
        </w:rPr>
        <w:br w:type="page"/>
      </w:r>
    </w:p>
    <w:p w14:paraId="256130FF" w14:textId="77777777" w:rsidR="00C83193" w:rsidRDefault="00C83193" w:rsidP="00A453EB">
      <w:pPr>
        <w:widowControl/>
        <w:spacing w:before="0" w:line="0" w:lineRule="atLeast"/>
        <w:ind w:right="0" w:firstLine="708"/>
        <w:jc w:val="both"/>
        <w:rPr>
          <w:rFonts w:ascii="Liberation Serif" w:hAnsi="Liberation Serif" w:cs="Liberation Serif"/>
        </w:rPr>
      </w:pPr>
      <w:r w:rsidRPr="003864F5">
        <w:rPr>
          <w:rFonts w:ascii="Liberation Serif" w:hAnsi="Liberation Serif" w:cs="Liberation Serif"/>
          <w:lang w:val="en-US"/>
        </w:rPr>
        <w:lastRenderedPageBreak/>
        <w:t>XV</w:t>
      </w:r>
      <w:r w:rsidR="00A728B7">
        <w:rPr>
          <w:rFonts w:ascii="Liberation Serif" w:hAnsi="Liberation Serif" w:cs="Liberation Serif"/>
          <w:lang w:val="en-US"/>
        </w:rPr>
        <w:t>I</w:t>
      </w:r>
      <w:r w:rsidRPr="003864F5">
        <w:rPr>
          <w:rFonts w:ascii="Liberation Serif" w:hAnsi="Liberation Serif" w:cs="Liberation Serif"/>
        </w:rPr>
        <w:t>. КАПИТАЛЬНОЕ СТРОИТЕЛЬСТВО</w:t>
      </w:r>
      <w:r w:rsidR="00E12A7B">
        <w:rPr>
          <w:rFonts w:ascii="Liberation Serif" w:hAnsi="Liberation Serif" w:cs="Liberation Serif"/>
        </w:rPr>
        <w:t xml:space="preserve"> </w:t>
      </w:r>
    </w:p>
    <w:p w14:paraId="1CA16488" w14:textId="77777777" w:rsidR="00C83193" w:rsidRPr="003864F5" w:rsidRDefault="00C83193" w:rsidP="00C83193">
      <w:pPr>
        <w:widowControl/>
        <w:spacing w:before="0" w:line="0" w:lineRule="atLeast"/>
        <w:ind w:right="0"/>
        <w:jc w:val="both"/>
        <w:rPr>
          <w:rFonts w:ascii="Liberation Serif" w:hAnsi="Liberation Serif" w:cs="Liberation Serif"/>
        </w:rPr>
      </w:pPr>
    </w:p>
    <w:tbl>
      <w:tblPr>
        <w:tblW w:w="15068" w:type="dxa"/>
        <w:tblInd w:w="-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38"/>
        <w:gridCol w:w="2126"/>
        <w:gridCol w:w="2126"/>
        <w:gridCol w:w="2126"/>
        <w:gridCol w:w="2126"/>
        <w:gridCol w:w="2126"/>
      </w:tblGrid>
      <w:tr w:rsidR="00596326" w:rsidRPr="003864F5" w14:paraId="43400CA4" w14:textId="77777777" w:rsidTr="008E5C4E">
        <w:trPr>
          <w:cantSplit/>
          <w:trHeight w:val="332"/>
        </w:trPr>
        <w:tc>
          <w:tcPr>
            <w:tcW w:w="4438" w:type="dxa"/>
            <w:tcBorders>
              <w:top w:val="single" w:sz="6" w:space="0" w:color="auto"/>
              <w:left w:val="single" w:sz="6" w:space="0" w:color="auto"/>
              <w:bottom w:val="single" w:sz="6" w:space="0" w:color="auto"/>
              <w:right w:val="single" w:sz="6" w:space="0" w:color="auto"/>
            </w:tcBorders>
          </w:tcPr>
          <w:p w14:paraId="769A75BB" w14:textId="77777777" w:rsidR="00596326" w:rsidRPr="003864F5" w:rsidRDefault="00596326" w:rsidP="00596326">
            <w:pPr>
              <w:pStyle w:val="6"/>
              <w:numPr>
                <w:ilvl w:val="12"/>
                <w:numId w:val="0"/>
              </w:numPr>
              <w:spacing w:line="0" w:lineRule="atLeast"/>
              <w:rPr>
                <w:rFonts w:ascii="Liberation Serif" w:hAnsi="Liberation Serif" w:cs="Liberation Serif"/>
                <w:b/>
                <w:bCs/>
                <w:sz w:val="24"/>
                <w:szCs w:val="24"/>
              </w:rPr>
            </w:pPr>
            <w:r w:rsidRPr="003864F5">
              <w:rPr>
                <w:rFonts w:ascii="Liberation Serif" w:hAnsi="Liberation Serif" w:cs="Liberation Serif"/>
                <w:b/>
                <w:bCs/>
                <w:sz w:val="24"/>
                <w:szCs w:val="24"/>
              </w:rPr>
              <w:t>Наименование показателей</w:t>
            </w:r>
          </w:p>
        </w:tc>
        <w:tc>
          <w:tcPr>
            <w:tcW w:w="2126" w:type="dxa"/>
            <w:tcBorders>
              <w:top w:val="single" w:sz="6" w:space="0" w:color="auto"/>
              <w:left w:val="single" w:sz="6" w:space="0" w:color="auto"/>
              <w:bottom w:val="single" w:sz="6" w:space="0" w:color="auto"/>
              <w:right w:val="single" w:sz="6" w:space="0" w:color="auto"/>
            </w:tcBorders>
          </w:tcPr>
          <w:p w14:paraId="1EA37199" w14:textId="77777777" w:rsidR="00596326" w:rsidRPr="003864F5" w:rsidRDefault="00596326" w:rsidP="00596326">
            <w:pPr>
              <w:pStyle w:val="81"/>
              <w:keepNext w:val="0"/>
              <w:numPr>
                <w:ilvl w:val="12"/>
                <w:numId w:val="0"/>
              </w:numPr>
              <w:autoSpaceDE/>
              <w:autoSpaceDN/>
              <w:adjustRightInd/>
              <w:spacing w:line="0" w:lineRule="atLeast"/>
              <w:rPr>
                <w:rFonts w:ascii="Liberation Serif" w:hAnsi="Liberation Serif" w:cs="Liberation Serif"/>
                <w:sz w:val="24"/>
                <w:szCs w:val="24"/>
              </w:rPr>
            </w:pPr>
            <w:r w:rsidRPr="003864F5">
              <w:rPr>
                <w:rFonts w:ascii="Liberation Serif" w:hAnsi="Liberation Serif" w:cs="Liberation Serif"/>
                <w:sz w:val="24"/>
                <w:szCs w:val="24"/>
              </w:rPr>
              <w:t>2020</w:t>
            </w:r>
          </w:p>
        </w:tc>
        <w:tc>
          <w:tcPr>
            <w:tcW w:w="2126" w:type="dxa"/>
            <w:tcBorders>
              <w:top w:val="single" w:sz="6" w:space="0" w:color="auto"/>
              <w:left w:val="single" w:sz="6" w:space="0" w:color="auto"/>
              <w:bottom w:val="single" w:sz="6" w:space="0" w:color="auto"/>
              <w:right w:val="single" w:sz="6" w:space="0" w:color="auto"/>
            </w:tcBorders>
          </w:tcPr>
          <w:p w14:paraId="7F49B09A" w14:textId="77777777" w:rsidR="00596326" w:rsidRPr="003864F5" w:rsidRDefault="00596326" w:rsidP="00596326">
            <w:pPr>
              <w:pStyle w:val="81"/>
              <w:keepNext w:val="0"/>
              <w:numPr>
                <w:ilvl w:val="12"/>
                <w:numId w:val="0"/>
              </w:numPr>
              <w:autoSpaceDE/>
              <w:autoSpaceDN/>
              <w:adjustRightInd/>
              <w:spacing w:line="0" w:lineRule="atLeast"/>
              <w:rPr>
                <w:rFonts w:ascii="Liberation Serif" w:hAnsi="Liberation Serif" w:cs="Liberation Serif"/>
                <w:sz w:val="24"/>
                <w:szCs w:val="24"/>
              </w:rPr>
            </w:pPr>
            <w:r w:rsidRPr="003864F5">
              <w:rPr>
                <w:rFonts w:ascii="Liberation Serif" w:hAnsi="Liberation Serif" w:cs="Liberation Serif"/>
                <w:sz w:val="24"/>
                <w:szCs w:val="24"/>
              </w:rPr>
              <w:t>2021</w:t>
            </w:r>
          </w:p>
        </w:tc>
        <w:tc>
          <w:tcPr>
            <w:tcW w:w="2126" w:type="dxa"/>
            <w:tcBorders>
              <w:top w:val="single" w:sz="6" w:space="0" w:color="auto"/>
              <w:left w:val="single" w:sz="6" w:space="0" w:color="auto"/>
              <w:bottom w:val="single" w:sz="6" w:space="0" w:color="auto"/>
              <w:right w:val="single" w:sz="6" w:space="0" w:color="auto"/>
            </w:tcBorders>
          </w:tcPr>
          <w:p w14:paraId="490902B9" w14:textId="77777777" w:rsidR="00596326" w:rsidRPr="003864F5" w:rsidRDefault="00596326" w:rsidP="00596326">
            <w:pPr>
              <w:pStyle w:val="81"/>
              <w:keepNext w:val="0"/>
              <w:numPr>
                <w:ilvl w:val="12"/>
                <w:numId w:val="0"/>
              </w:numPr>
              <w:autoSpaceDE/>
              <w:autoSpaceDN/>
              <w:adjustRightInd/>
              <w:spacing w:line="0" w:lineRule="atLeast"/>
              <w:rPr>
                <w:rFonts w:ascii="Liberation Serif" w:hAnsi="Liberation Serif" w:cs="Liberation Serif"/>
                <w:sz w:val="24"/>
                <w:szCs w:val="24"/>
              </w:rPr>
            </w:pPr>
            <w:r w:rsidRPr="003864F5">
              <w:rPr>
                <w:rFonts w:ascii="Liberation Serif" w:hAnsi="Liberation Serif" w:cs="Liberation Serif"/>
                <w:sz w:val="24"/>
                <w:szCs w:val="24"/>
              </w:rPr>
              <w:t>2022</w:t>
            </w:r>
          </w:p>
        </w:tc>
        <w:tc>
          <w:tcPr>
            <w:tcW w:w="2126" w:type="dxa"/>
            <w:tcBorders>
              <w:top w:val="single" w:sz="6" w:space="0" w:color="auto"/>
              <w:left w:val="single" w:sz="6" w:space="0" w:color="auto"/>
              <w:bottom w:val="single" w:sz="6" w:space="0" w:color="auto"/>
              <w:right w:val="single" w:sz="6" w:space="0" w:color="auto"/>
            </w:tcBorders>
          </w:tcPr>
          <w:p w14:paraId="79BA59EE" w14:textId="77777777" w:rsidR="00596326" w:rsidRPr="003864F5" w:rsidRDefault="00596326" w:rsidP="00596326">
            <w:pPr>
              <w:pStyle w:val="81"/>
              <w:keepNext w:val="0"/>
              <w:numPr>
                <w:ilvl w:val="12"/>
                <w:numId w:val="0"/>
              </w:numPr>
              <w:autoSpaceDE/>
              <w:autoSpaceDN/>
              <w:adjustRightInd/>
              <w:spacing w:line="0" w:lineRule="atLeast"/>
              <w:rPr>
                <w:rFonts w:ascii="Liberation Serif" w:hAnsi="Liberation Serif" w:cs="Liberation Serif"/>
                <w:sz w:val="24"/>
                <w:szCs w:val="24"/>
              </w:rPr>
            </w:pPr>
            <w:r w:rsidRPr="003864F5">
              <w:rPr>
                <w:rFonts w:ascii="Liberation Serif" w:hAnsi="Liberation Serif" w:cs="Liberation Serif"/>
                <w:sz w:val="24"/>
                <w:szCs w:val="24"/>
              </w:rPr>
              <w:t>2023</w:t>
            </w:r>
          </w:p>
        </w:tc>
        <w:tc>
          <w:tcPr>
            <w:tcW w:w="2126" w:type="dxa"/>
            <w:tcBorders>
              <w:top w:val="single" w:sz="6" w:space="0" w:color="auto"/>
              <w:left w:val="single" w:sz="6" w:space="0" w:color="auto"/>
              <w:bottom w:val="single" w:sz="6" w:space="0" w:color="auto"/>
              <w:right w:val="single" w:sz="6" w:space="0" w:color="auto"/>
            </w:tcBorders>
          </w:tcPr>
          <w:p w14:paraId="7D1900C9" w14:textId="77777777" w:rsidR="00596326" w:rsidRPr="003864F5" w:rsidRDefault="00596326" w:rsidP="00596326">
            <w:pPr>
              <w:pStyle w:val="81"/>
              <w:keepNext w:val="0"/>
              <w:numPr>
                <w:ilvl w:val="12"/>
                <w:numId w:val="0"/>
              </w:numPr>
              <w:autoSpaceDE/>
              <w:autoSpaceDN/>
              <w:adjustRightInd/>
              <w:spacing w:line="0" w:lineRule="atLeast"/>
              <w:rPr>
                <w:rFonts w:ascii="Liberation Serif" w:hAnsi="Liberation Serif" w:cs="Liberation Serif"/>
                <w:sz w:val="24"/>
                <w:szCs w:val="24"/>
              </w:rPr>
            </w:pPr>
            <w:r>
              <w:rPr>
                <w:rFonts w:ascii="Liberation Serif" w:hAnsi="Liberation Serif" w:cs="Liberation Serif"/>
                <w:sz w:val="24"/>
                <w:szCs w:val="24"/>
              </w:rPr>
              <w:t>2024</w:t>
            </w:r>
          </w:p>
        </w:tc>
      </w:tr>
      <w:tr w:rsidR="00596326" w:rsidRPr="003864F5" w14:paraId="293A8F4F" w14:textId="77777777" w:rsidTr="008E5C4E">
        <w:trPr>
          <w:cantSplit/>
          <w:trHeight w:val="240"/>
        </w:trPr>
        <w:tc>
          <w:tcPr>
            <w:tcW w:w="4438" w:type="dxa"/>
            <w:tcBorders>
              <w:top w:val="single" w:sz="6" w:space="0" w:color="auto"/>
              <w:left w:val="single" w:sz="6" w:space="0" w:color="auto"/>
              <w:bottom w:val="single" w:sz="4" w:space="0" w:color="auto"/>
              <w:right w:val="single" w:sz="6" w:space="0" w:color="auto"/>
            </w:tcBorders>
          </w:tcPr>
          <w:p w14:paraId="0B31BF88" w14:textId="77777777" w:rsidR="00596326" w:rsidRPr="003864F5" w:rsidRDefault="00596326" w:rsidP="00596326">
            <w:pPr>
              <w:widowControl/>
              <w:spacing w:before="0" w:line="0" w:lineRule="atLeast"/>
              <w:ind w:right="0"/>
              <w:jc w:val="both"/>
              <w:rPr>
                <w:rFonts w:ascii="Liberation Serif" w:hAnsi="Liberation Serif" w:cs="Liberation Serif"/>
                <w:b w:val="0"/>
                <w:bCs w:val="0"/>
                <w:sz w:val="22"/>
                <w:szCs w:val="22"/>
              </w:rPr>
            </w:pPr>
            <w:r w:rsidRPr="003864F5">
              <w:rPr>
                <w:rFonts w:ascii="Liberation Serif" w:hAnsi="Liberation Serif" w:cs="Liberation Serif"/>
                <w:b w:val="0"/>
                <w:bCs w:val="0"/>
                <w:sz w:val="22"/>
                <w:szCs w:val="22"/>
              </w:rPr>
              <w:t>Общее число</w:t>
            </w:r>
          </w:p>
        </w:tc>
        <w:tc>
          <w:tcPr>
            <w:tcW w:w="2126" w:type="dxa"/>
            <w:tcBorders>
              <w:top w:val="single" w:sz="6" w:space="0" w:color="auto"/>
              <w:left w:val="single" w:sz="6" w:space="0" w:color="auto"/>
              <w:bottom w:val="single" w:sz="4" w:space="0" w:color="auto"/>
              <w:right w:val="single" w:sz="6" w:space="0" w:color="auto"/>
            </w:tcBorders>
          </w:tcPr>
          <w:p w14:paraId="0E8D709E" w14:textId="77777777" w:rsidR="00596326" w:rsidRPr="003864F5" w:rsidRDefault="00596326" w:rsidP="00596326">
            <w:pPr>
              <w:widowControl/>
              <w:spacing w:before="0" w:line="0" w:lineRule="atLeast"/>
              <w:ind w:right="0"/>
              <w:rPr>
                <w:rFonts w:ascii="Liberation Serif" w:hAnsi="Liberation Serif" w:cs="Liberation Serif"/>
                <w:b w:val="0"/>
                <w:bCs w:val="0"/>
                <w:sz w:val="22"/>
                <w:szCs w:val="22"/>
              </w:rPr>
            </w:pPr>
            <w:r w:rsidRPr="003864F5">
              <w:rPr>
                <w:rFonts w:ascii="Liberation Serif" w:hAnsi="Liberation Serif" w:cs="Liberation Serif"/>
                <w:b w:val="0"/>
                <w:bCs w:val="0"/>
                <w:sz w:val="22"/>
                <w:szCs w:val="22"/>
              </w:rPr>
              <w:t>515</w:t>
            </w:r>
          </w:p>
        </w:tc>
        <w:tc>
          <w:tcPr>
            <w:tcW w:w="2126" w:type="dxa"/>
            <w:tcBorders>
              <w:top w:val="single" w:sz="6" w:space="0" w:color="auto"/>
              <w:left w:val="single" w:sz="6" w:space="0" w:color="auto"/>
              <w:bottom w:val="single" w:sz="4" w:space="0" w:color="auto"/>
              <w:right w:val="single" w:sz="6" w:space="0" w:color="auto"/>
            </w:tcBorders>
          </w:tcPr>
          <w:p w14:paraId="63261751" w14:textId="77777777" w:rsidR="00596326" w:rsidRPr="003864F5" w:rsidRDefault="00596326" w:rsidP="00596326">
            <w:pPr>
              <w:widowControl/>
              <w:spacing w:before="0" w:line="0" w:lineRule="atLeast"/>
              <w:ind w:right="0"/>
              <w:rPr>
                <w:rFonts w:ascii="Liberation Serif" w:hAnsi="Liberation Serif" w:cs="Liberation Serif"/>
                <w:b w:val="0"/>
                <w:bCs w:val="0"/>
                <w:sz w:val="22"/>
                <w:szCs w:val="22"/>
              </w:rPr>
            </w:pPr>
            <w:r w:rsidRPr="003864F5">
              <w:rPr>
                <w:rFonts w:ascii="Liberation Serif" w:hAnsi="Liberation Serif" w:cs="Liberation Serif"/>
                <w:b w:val="0"/>
                <w:bCs w:val="0"/>
                <w:sz w:val="22"/>
                <w:szCs w:val="22"/>
              </w:rPr>
              <w:t>929</w:t>
            </w:r>
          </w:p>
        </w:tc>
        <w:tc>
          <w:tcPr>
            <w:tcW w:w="2126" w:type="dxa"/>
            <w:tcBorders>
              <w:top w:val="single" w:sz="6" w:space="0" w:color="auto"/>
              <w:left w:val="single" w:sz="6" w:space="0" w:color="auto"/>
              <w:bottom w:val="single" w:sz="4" w:space="0" w:color="auto"/>
              <w:right w:val="single" w:sz="6" w:space="0" w:color="auto"/>
            </w:tcBorders>
          </w:tcPr>
          <w:p w14:paraId="475967ED" w14:textId="77777777" w:rsidR="00596326" w:rsidRPr="003864F5" w:rsidRDefault="00596326" w:rsidP="00596326">
            <w:pPr>
              <w:widowControl/>
              <w:spacing w:before="0" w:line="0" w:lineRule="atLeast"/>
              <w:ind w:right="0"/>
              <w:rPr>
                <w:rFonts w:ascii="Liberation Serif" w:hAnsi="Liberation Serif" w:cs="Liberation Serif"/>
                <w:b w:val="0"/>
                <w:bCs w:val="0"/>
                <w:sz w:val="22"/>
                <w:szCs w:val="22"/>
              </w:rPr>
            </w:pPr>
            <w:r w:rsidRPr="003864F5">
              <w:rPr>
                <w:rFonts w:ascii="Liberation Serif" w:hAnsi="Liberation Serif" w:cs="Liberation Serif"/>
                <w:b w:val="0"/>
                <w:bCs w:val="0"/>
                <w:sz w:val="22"/>
                <w:szCs w:val="22"/>
              </w:rPr>
              <w:t>1</w:t>
            </w:r>
            <w:r w:rsidR="008E5C4E">
              <w:rPr>
                <w:rFonts w:ascii="Liberation Serif" w:hAnsi="Liberation Serif" w:cs="Liberation Serif"/>
                <w:b w:val="0"/>
                <w:bCs w:val="0"/>
                <w:sz w:val="22"/>
                <w:szCs w:val="22"/>
              </w:rPr>
              <w:t xml:space="preserve"> </w:t>
            </w:r>
            <w:r w:rsidRPr="003864F5">
              <w:rPr>
                <w:rFonts w:ascii="Liberation Serif" w:hAnsi="Liberation Serif" w:cs="Liberation Serif"/>
                <w:b w:val="0"/>
                <w:bCs w:val="0"/>
                <w:sz w:val="22"/>
                <w:szCs w:val="22"/>
              </w:rPr>
              <w:t>021</w:t>
            </w:r>
          </w:p>
        </w:tc>
        <w:tc>
          <w:tcPr>
            <w:tcW w:w="2126" w:type="dxa"/>
            <w:tcBorders>
              <w:top w:val="single" w:sz="6" w:space="0" w:color="auto"/>
              <w:left w:val="single" w:sz="6" w:space="0" w:color="auto"/>
              <w:bottom w:val="single" w:sz="4" w:space="0" w:color="auto"/>
              <w:right w:val="single" w:sz="6" w:space="0" w:color="auto"/>
            </w:tcBorders>
          </w:tcPr>
          <w:p w14:paraId="4BF4BF58" w14:textId="77777777" w:rsidR="00596326" w:rsidRPr="003864F5" w:rsidRDefault="00596326" w:rsidP="00596326">
            <w:pPr>
              <w:widowControl/>
              <w:spacing w:before="0" w:line="0" w:lineRule="atLeast"/>
              <w:ind w:right="0"/>
              <w:rPr>
                <w:rFonts w:ascii="Liberation Serif" w:hAnsi="Liberation Serif" w:cs="Liberation Serif"/>
                <w:b w:val="0"/>
                <w:bCs w:val="0"/>
                <w:sz w:val="22"/>
                <w:szCs w:val="22"/>
              </w:rPr>
            </w:pPr>
            <w:r w:rsidRPr="003864F5">
              <w:rPr>
                <w:rFonts w:ascii="Liberation Serif" w:hAnsi="Liberation Serif" w:cs="Liberation Serif"/>
                <w:b w:val="0"/>
                <w:bCs w:val="0"/>
                <w:sz w:val="22"/>
                <w:szCs w:val="22"/>
              </w:rPr>
              <w:t>1</w:t>
            </w:r>
            <w:r w:rsidR="008E5C4E">
              <w:rPr>
                <w:rFonts w:ascii="Liberation Serif" w:hAnsi="Liberation Serif" w:cs="Liberation Serif"/>
                <w:b w:val="0"/>
                <w:bCs w:val="0"/>
                <w:sz w:val="22"/>
                <w:szCs w:val="22"/>
              </w:rPr>
              <w:t xml:space="preserve"> </w:t>
            </w:r>
            <w:r w:rsidRPr="003864F5">
              <w:rPr>
                <w:rFonts w:ascii="Liberation Serif" w:hAnsi="Liberation Serif" w:cs="Liberation Serif"/>
                <w:b w:val="0"/>
                <w:bCs w:val="0"/>
                <w:sz w:val="22"/>
                <w:szCs w:val="22"/>
              </w:rPr>
              <w:t>133</w:t>
            </w:r>
          </w:p>
        </w:tc>
        <w:tc>
          <w:tcPr>
            <w:tcW w:w="2126" w:type="dxa"/>
            <w:tcBorders>
              <w:top w:val="single" w:sz="6" w:space="0" w:color="auto"/>
              <w:left w:val="single" w:sz="6" w:space="0" w:color="auto"/>
              <w:bottom w:val="single" w:sz="4" w:space="0" w:color="auto"/>
              <w:right w:val="single" w:sz="6" w:space="0" w:color="auto"/>
            </w:tcBorders>
          </w:tcPr>
          <w:p w14:paraId="075D816B" w14:textId="77777777" w:rsidR="00596326" w:rsidRPr="003864F5" w:rsidRDefault="008E5C4E" w:rsidP="00596326">
            <w:pPr>
              <w:widowControl/>
              <w:spacing w:before="0" w:line="0" w:lineRule="atLeast"/>
              <w:ind w:right="0"/>
              <w:rPr>
                <w:rFonts w:ascii="Liberation Serif" w:hAnsi="Liberation Serif" w:cs="Liberation Serif"/>
                <w:b w:val="0"/>
                <w:bCs w:val="0"/>
                <w:sz w:val="22"/>
                <w:szCs w:val="22"/>
              </w:rPr>
            </w:pPr>
            <w:r>
              <w:rPr>
                <w:rFonts w:ascii="Liberation Serif" w:hAnsi="Liberation Serif" w:cs="Liberation Serif"/>
                <w:b w:val="0"/>
                <w:bCs w:val="0"/>
                <w:sz w:val="22"/>
                <w:szCs w:val="22"/>
              </w:rPr>
              <w:t>1 266</w:t>
            </w:r>
          </w:p>
        </w:tc>
      </w:tr>
      <w:tr w:rsidR="00596326" w:rsidRPr="003864F5" w14:paraId="745CB515" w14:textId="77777777" w:rsidTr="008E5C4E">
        <w:trPr>
          <w:cantSplit/>
          <w:trHeight w:val="289"/>
        </w:trPr>
        <w:tc>
          <w:tcPr>
            <w:tcW w:w="4438" w:type="dxa"/>
            <w:tcBorders>
              <w:top w:val="single" w:sz="4" w:space="0" w:color="auto"/>
              <w:left w:val="single" w:sz="6" w:space="0" w:color="auto"/>
              <w:bottom w:val="single" w:sz="6" w:space="0" w:color="auto"/>
              <w:right w:val="single" w:sz="6" w:space="0" w:color="auto"/>
            </w:tcBorders>
          </w:tcPr>
          <w:p w14:paraId="46988E55" w14:textId="77777777" w:rsidR="00596326" w:rsidRPr="003864F5" w:rsidRDefault="00596326" w:rsidP="00596326">
            <w:pPr>
              <w:widowControl/>
              <w:spacing w:before="0" w:line="0" w:lineRule="atLeast"/>
              <w:ind w:right="0"/>
              <w:jc w:val="both"/>
              <w:rPr>
                <w:rFonts w:ascii="Liberation Serif" w:hAnsi="Liberation Serif" w:cs="Liberation Serif"/>
                <w:b w:val="0"/>
                <w:bCs w:val="0"/>
                <w:sz w:val="22"/>
                <w:szCs w:val="22"/>
              </w:rPr>
            </w:pPr>
            <w:r w:rsidRPr="003864F5">
              <w:rPr>
                <w:rFonts w:ascii="Liberation Serif" w:hAnsi="Liberation Serif" w:cs="Liberation Serif"/>
                <w:b w:val="0"/>
                <w:bCs w:val="0"/>
                <w:sz w:val="22"/>
                <w:szCs w:val="22"/>
              </w:rPr>
              <w:t>- строительных организаций</w:t>
            </w:r>
          </w:p>
        </w:tc>
        <w:tc>
          <w:tcPr>
            <w:tcW w:w="2126" w:type="dxa"/>
            <w:tcBorders>
              <w:top w:val="single" w:sz="4" w:space="0" w:color="auto"/>
              <w:left w:val="single" w:sz="6" w:space="0" w:color="auto"/>
              <w:bottom w:val="single" w:sz="6" w:space="0" w:color="auto"/>
              <w:right w:val="single" w:sz="6" w:space="0" w:color="auto"/>
            </w:tcBorders>
          </w:tcPr>
          <w:p w14:paraId="65993B67" w14:textId="77777777" w:rsidR="00596326" w:rsidRPr="003864F5" w:rsidRDefault="00596326" w:rsidP="00596326">
            <w:pPr>
              <w:widowControl/>
              <w:spacing w:before="0" w:line="0" w:lineRule="atLeast"/>
              <w:ind w:right="0"/>
              <w:rPr>
                <w:rFonts w:ascii="Liberation Serif" w:hAnsi="Liberation Serif" w:cs="Liberation Serif"/>
                <w:b w:val="0"/>
                <w:bCs w:val="0"/>
                <w:sz w:val="22"/>
                <w:szCs w:val="22"/>
              </w:rPr>
            </w:pPr>
            <w:r w:rsidRPr="003864F5">
              <w:rPr>
                <w:rFonts w:ascii="Liberation Serif" w:hAnsi="Liberation Serif" w:cs="Liberation Serif"/>
                <w:b w:val="0"/>
                <w:bCs w:val="0"/>
                <w:sz w:val="22"/>
                <w:szCs w:val="22"/>
              </w:rPr>
              <w:t>513*</w:t>
            </w:r>
          </w:p>
        </w:tc>
        <w:tc>
          <w:tcPr>
            <w:tcW w:w="2126" w:type="dxa"/>
            <w:tcBorders>
              <w:top w:val="single" w:sz="4" w:space="0" w:color="auto"/>
              <w:left w:val="single" w:sz="6" w:space="0" w:color="auto"/>
              <w:bottom w:val="single" w:sz="6" w:space="0" w:color="auto"/>
              <w:right w:val="single" w:sz="6" w:space="0" w:color="auto"/>
            </w:tcBorders>
          </w:tcPr>
          <w:p w14:paraId="4288C72B" w14:textId="77777777" w:rsidR="00596326" w:rsidRPr="003864F5" w:rsidRDefault="00596326" w:rsidP="00596326">
            <w:pPr>
              <w:widowControl/>
              <w:spacing w:before="0" w:line="0" w:lineRule="atLeast"/>
              <w:ind w:right="0"/>
              <w:rPr>
                <w:rFonts w:ascii="Liberation Serif" w:hAnsi="Liberation Serif" w:cs="Liberation Serif"/>
                <w:b w:val="0"/>
                <w:bCs w:val="0"/>
                <w:sz w:val="22"/>
                <w:szCs w:val="22"/>
              </w:rPr>
            </w:pPr>
            <w:r w:rsidRPr="003864F5">
              <w:rPr>
                <w:rFonts w:ascii="Liberation Serif" w:hAnsi="Liberation Serif" w:cs="Liberation Serif"/>
                <w:b w:val="0"/>
                <w:bCs w:val="0"/>
                <w:sz w:val="22"/>
                <w:szCs w:val="22"/>
              </w:rPr>
              <w:t>927*</w:t>
            </w:r>
          </w:p>
        </w:tc>
        <w:tc>
          <w:tcPr>
            <w:tcW w:w="2126" w:type="dxa"/>
            <w:tcBorders>
              <w:top w:val="single" w:sz="4" w:space="0" w:color="auto"/>
              <w:left w:val="single" w:sz="6" w:space="0" w:color="auto"/>
              <w:bottom w:val="single" w:sz="6" w:space="0" w:color="auto"/>
              <w:right w:val="single" w:sz="6" w:space="0" w:color="auto"/>
            </w:tcBorders>
          </w:tcPr>
          <w:p w14:paraId="144D93EA" w14:textId="77777777" w:rsidR="00596326" w:rsidRPr="003864F5" w:rsidRDefault="00596326" w:rsidP="00596326">
            <w:pPr>
              <w:widowControl/>
              <w:spacing w:before="0" w:line="0" w:lineRule="atLeast"/>
              <w:ind w:right="0"/>
              <w:rPr>
                <w:rFonts w:ascii="Liberation Serif" w:hAnsi="Liberation Serif" w:cs="Liberation Serif"/>
                <w:b w:val="0"/>
                <w:bCs w:val="0"/>
                <w:sz w:val="22"/>
                <w:szCs w:val="22"/>
              </w:rPr>
            </w:pPr>
            <w:r w:rsidRPr="003864F5">
              <w:rPr>
                <w:rFonts w:ascii="Liberation Serif" w:hAnsi="Liberation Serif" w:cs="Liberation Serif"/>
                <w:b w:val="0"/>
                <w:bCs w:val="0"/>
                <w:sz w:val="22"/>
                <w:szCs w:val="22"/>
              </w:rPr>
              <w:t>1</w:t>
            </w:r>
            <w:r w:rsidR="008E5C4E">
              <w:rPr>
                <w:rFonts w:ascii="Liberation Serif" w:hAnsi="Liberation Serif" w:cs="Liberation Serif"/>
                <w:b w:val="0"/>
                <w:bCs w:val="0"/>
                <w:sz w:val="22"/>
                <w:szCs w:val="22"/>
              </w:rPr>
              <w:t xml:space="preserve"> </w:t>
            </w:r>
            <w:r w:rsidRPr="003864F5">
              <w:rPr>
                <w:rFonts w:ascii="Liberation Serif" w:hAnsi="Liberation Serif" w:cs="Liberation Serif"/>
                <w:b w:val="0"/>
                <w:bCs w:val="0"/>
                <w:sz w:val="22"/>
                <w:szCs w:val="22"/>
              </w:rPr>
              <w:t>019*</w:t>
            </w:r>
          </w:p>
        </w:tc>
        <w:tc>
          <w:tcPr>
            <w:tcW w:w="2126" w:type="dxa"/>
            <w:tcBorders>
              <w:top w:val="single" w:sz="4" w:space="0" w:color="auto"/>
              <w:left w:val="single" w:sz="6" w:space="0" w:color="auto"/>
              <w:bottom w:val="single" w:sz="6" w:space="0" w:color="auto"/>
              <w:right w:val="single" w:sz="6" w:space="0" w:color="auto"/>
            </w:tcBorders>
          </w:tcPr>
          <w:p w14:paraId="7F3042EF" w14:textId="77777777" w:rsidR="00596326" w:rsidRPr="003864F5" w:rsidRDefault="00596326" w:rsidP="00596326">
            <w:pPr>
              <w:widowControl/>
              <w:spacing w:before="0" w:line="0" w:lineRule="atLeast"/>
              <w:ind w:right="0"/>
              <w:rPr>
                <w:rFonts w:ascii="Liberation Serif" w:hAnsi="Liberation Serif" w:cs="Liberation Serif"/>
                <w:b w:val="0"/>
                <w:bCs w:val="0"/>
                <w:sz w:val="22"/>
                <w:szCs w:val="22"/>
              </w:rPr>
            </w:pPr>
            <w:r w:rsidRPr="003864F5">
              <w:rPr>
                <w:rFonts w:ascii="Liberation Serif" w:hAnsi="Liberation Serif" w:cs="Liberation Serif"/>
                <w:b w:val="0"/>
                <w:bCs w:val="0"/>
                <w:sz w:val="22"/>
                <w:szCs w:val="22"/>
              </w:rPr>
              <w:t>1</w:t>
            </w:r>
            <w:r w:rsidR="008E5C4E">
              <w:rPr>
                <w:rFonts w:ascii="Liberation Serif" w:hAnsi="Liberation Serif" w:cs="Liberation Serif"/>
                <w:b w:val="0"/>
                <w:bCs w:val="0"/>
                <w:sz w:val="22"/>
                <w:szCs w:val="22"/>
              </w:rPr>
              <w:t xml:space="preserve"> </w:t>
            </w:r>
            <w:r w:rsidRPr="003864F5">
              <w:rPr>
                <w:rFonts w:ascii="Liberation Serif" w:hAnsi="Liberation Serif" w:cs="Liberation Serif"/>
                <w:b w:val="0"/>
                <w:bCs w:val="0"/>
                <w:sz w:val="22"/>
                <w:szCs w:val="22"/>
              </w:rPr>
              <w:t>131*</w:t>
            </w:r>
          </w:p>
        </w:tc>
        <w:tc>
          <w:tcPr>
            <w:tcW w:w="2126" w:type="dxa"/>
            <w:tcBorders>
              <w:top w:val="single" w:sz="4" w:space="0" w:color="auto"/>
              <w:left w:val="single" w:sz="6" w:space="0" w:color="auto"/>
              <w:bottom w:val="single" w:sz="6" w:space="0" w:color="auto"/>
              <w:right w:val="single" w:sz="6" w:space="0" w:color="auto"/>
            </w:tcBorders>
          </w:tcPr>
          <w:p w14:paraId="7984BD3D" w14:textId="77777777" w:rsidR="00596326" w:rsidRPr="003864F5" w:rsidRDefault="008E5C4E" w:rsidP="00596326">
            <w:pPr>
              <w:widowControl/>
              <w:spacing w:before="0" w:line="0" w:lineRule="atLeast"/>
              <w:ind w:right="0"/>
              <w:rPr>
                <w:rFonts w:ascii="Liberation Serif" w:hAnsi="Liberation Serif" w:cs="Liberation Serif"/>
                <w:b w:val="0"/>
                <w:bCs w:val="0"/>
                <w:sz w:val="22"/>
                <w:szCs w:val="22"/>
              </w:rPr>
            </w:pPr>
            <w:r>
              <w:rPr>
                <w:rFonts w:ascii="Liberation Serif" w:hAnsi="Liberation Serif" w:cs="Liberation Serif"/>
                <w:b w:val="0"/>
                <w:bCs w:val="0"/>
                <w:sz w:val="22"/>
                <w:szCs w:val="22"/>
              </w:rPr>
              <w:t>1 264*</w:t>
            </w:r>
          </w:p>
        </w:tc>
      </w:tr>
      <w:tr w:rsidR="00596326" w:rsidRPr="003864F5" w14:paraId="387ADD5C" w14:textId="77777777" w:rsidTr="008E5C4E">
        <w:trPr>
          <w:cantSplit/>
          <w:trHeight w:val="240"/>
        </w:trPr>
        <w:tc>
          <w:tcPr>
            <w:tcW w:w="4438" w:type="dxa"/>
            <w:tcBorders>
              <w:top w:val="single" w:sz="4" w:space="0" w:color="auto"/>
              <w:left w:val="single" w:sz="6" w:space="0" w:color="auto"/>
              <w:bottom w:val="single" w:sz="6" w:space="0" w:color="auto"/>
              <w:right w:val="single" w:sz="6" w:space="0" w:color="auto"/>
            </w:tcBorders>
            <w:shd w:val="clear" w:color="auto" w:fill="auto"/>
          </w:tcPr>
          <w:p w14:paraId="239BE470" w14:textId="77777777" w:rsidR="00596326" w:rsidRPr="003864F5" w:rsidRDefault="00596326" w:rsidP="00596326">
            <w:pPr>
              <w:pStyle w:val="81"/>
              <w:keepNext w:val="0"/>
              <w:autoSpaceDE/>
              <w:autoSpaceDN/>
              <w:adjustRightInd/>
              <w:spacing w:line="0" w:lineRule="atLeast"/>
              <w:jc w:val="both"/>
              <w:rPr>
                <w:rFonts w:ascii="Liberation Serif" w:hAnsi="Liberation Serif" w:cs="Liberation Serif"/>
                <w:b w:val="0"/>
                <w:bCs w:val="0"/>
                <w:sz w:val="22"/>
                <w:szCs w:val="22"/>
              </w:rPr>
            </w:pPr>
            <w:r w:rsidRPr="003864F5">
              <w:rPr>
                <w:rFonts w:ascii="Liberation Serif" w:hAnsi="Liberation Serif" w:cs="Liberation Serif"/>
                <w:b w:val="0"/>
                <w:bCs w:val="0"/>
                <w:sz w:val="22"/>
                <w:szCs w:val="22"/>
              </w:rPr>
              <w:t>- предприятий стройиндустрии</w:t>
            </w:r>
          </w:p>
          <w:p w14:paraId="2E974F44" w14:textId="77777777" w:rsidR="00596326" w:rsidRPr="003864F5" w:rsidRDefault="00596326" w:rsidP="00596326">
            <w:pPr>
              <w:widowControl/>
              <w:spacing w:before="0" w:line="0" w:lineRule="atLeast"/>
              <w:ind w:right="0"/>
              <w:jc w:val="both"/>
              <w:rPr>
                <w:rFonts w:ascii="Liberation Serif" w:hAnsi="Liberation Serif" w:cs="Liberation Serif"/>
                <w:b w:val="0"/>
                <w:bCs w:val="0"/>
                <w:sz w:val="22"/>
                <w:szCs w:val="22"/>
              </w:rPr>
            </w:pPr>
          </w:p>
        </w:tc>
        <w:tc>
          <w:tcPr>
            <w:tcW w:w="2126" w:type="dxa"/>
            <w:tcBorders>
              <w:top w:val="single" w:sz="4" w:space="0" w:color="auto"/>
              <w:left w:val="single" w:sz="6" w:space="0" w:color="auto"/>
              <w:bottom w:val="single" w:sz="6" w:space="0" w:color="auto"/>
              <w:right w:val="single" w:sz="6" w:space="0" w:color="auto"/>
            </w:tcBorders>
          </w:tcPr>
          <w:p w14:paraId="7DC8AE7A" w14:textId="77777777" w:rsidR="00596326" w:rsidRPr="003864F5" w:rsidRDefault="00596326" w:rsidP="00596326">
            <w:pPr>
              <w:widowControl/>
              <w:spacing w:before="0" w:line="0" w:lineRule="atLeast"/>
              <w:ind w:right="0"/>
              <w:rPr>
                <w:rFonts w:ascii="Liberation Serif" w:hAnsi="Liberation Serif" w:cs="Liberation Serif"/>
                <w:b w:val="0"/>
                <w:bCs w:val="0"/>
                <w:sz w:val="22"/>
                <w:szCs w:val="22"/>
              </w:rPr>
            </w:pPr>
            <w:r w:rsidRPr="003864F5">
              <w:rPr>
                <w:rFonts w:ascii="Liberation Serif" w:hAnsi="Liberation Serif" w:cs="Liberation Serif"/>
                <w:b w:val="0"/>
                <w:bCs w:val="0"/>
                <w:sz w:val="22"/>
                <w:szCs w:val="22"/>
              </w:rPr>
              <w:t>2</w:t>
            </w:r>
          </w:p>
          <w:p w14:paraId="16DA892A" w14:textId="77777777" w:rsidR="00596326" w:rsidRPr="003864F5" w:rsidRDefault="00596326" w:rsidP="00596326">
            <w:pPr>
              <w:widowControl/>
              <w:spacing w:before="0" w:line="0" w:lineRule="atLeast"/>
              <w:ind w:right="0"/>
              <w:rPr>
                <w:rFonts w:ascii="Liberation Serif" w:hAnsi="Liberation Serif" w:cs="Liberation Serif"/>
                <w:b w:val="0"/>
                <w:bCs w:val="0"/>
                <w:sz w:val="22"/>
                <w:szCs w:val="22"/>
              </w:rPr>
            </w:pPr>
            <w:r w:rsidRPr="003864F5">
              <w:rPr>
                <w:rFonts w:ascii="Liberation Serif" w:hAnsi="Liberation Serif" w:cs="Liberation Serif"/>
                <w:b w:val="0"/>
                <w:bCs w:val="0"/>
                <w:sz w:val="22"/>
                <w:szCs w:val="22"/>
              </w:rPr>
              <w:t>Исетский щебёночный завод - ФЛ ОАО «Первая нерудная компания»; Уральский ФЛ ООО «Компания Металл Профиль»</w:t>
            </w:r>
          </w:p>
        </w:tc>
        <w:tc>
          <w:tcPr>
            <w:tcW w:w="2126" w:type="dxa"/>
            <w:tcBorders>
              <w:top w:val="single" w:sz="4" w:space="0" w:color="auto"/>
              <w:left w:val="single" w:sz="6" w:space="0" w:color="auto"/>
              <w:bottom w:val="single" w:sz="6" w:space="0" w:color="auto"/>
              <w:right w:val="single" w:sz="6" w:space="0" w:color="auto"/>
            </w:tcBorders>
          </w:tcPr>
          <w:p w14:paraId="58CCDA10" w14:textId="77777777" w:rsidR="00596326" w:rsidRPr="003864F5" w:rsidRDefault="00596326" w:rsidP="00596326">
            <w:pPr>
              <w:widowControl/>
              <w:spacing w:before="0" w:line="0" w:lineRule="atLeast"/>
              <w:ind w:right="0"/>
              <w:rPr>
                <w:rFonts w:ascii="Liberation Serif" w:hAnsi="Liberation Serif" w:cs="Liberation Serif"/>
                <w:b w:val="0"/>
                <w:bCs w:val="0"/>
                <w:sz w:val="22"/>
                <w:szCs w:val="22"/>
              </w:rPr>
            </w:pPr>
            <w:r w:rsidRPr="003864F5">
              <w:rPr>
                <w:rFonts w:ascii="Liberation Serif" w:hAnsi="Liberation Serif" w:cs="Liberation Serif"/>
                <w:b w:val="0"/>
                <w:bCs w:val="0"/>
                <w:sz w:val="22"/>
                <w:szCs w:val="22"/>
              </w:rPr>
              <w:t>2</w:t>
            </w:r>
          </w:p>
          <w:p w14:paraId="45D66E6E" w14:textId="77777777" w:rsidR="00596326" w:rsidRPr="003864F5" w:rsidRDefault="00596326" w:rsidP="00596326">
            <w:pPr>
              <w:widowControl/>
              <w:spacing w:before="0" w:line="0" w:lineRule="atLeast"/>
              <w:ind w:right="0"/>
              <w:rPr>
                <w:rFonts w:ascii="Liberation Serif" w:hAnsi="Liberation Serif" w:cs="Liberation Serif"/>
                <w:b w:val="0"/>
                <w:bCs w:val="0"/>
                <w:sz w:val="22"/>
                <w:szCs w:val="22"/>
              </w:rPr>
            </w:pPr>
            <w:r w:rsidRPr="003864F5">
              <w:rPr>
                <w:rFonts w:ascii="Liberation Serif" w:hAnsi="Liberation Serif" w:cs="Liberation Serif"/>
                <w:b w:val="0"/>
                <w:bCs w:val="0"/>
                <w:sz w:val="22"/>
                <w:szCs w:val="22"/>
              </w:rPr>
              <w:t>Исетский щебёночный завод - ФЛ ОАО «Первая нерудная компания»; Уральский ФЛ ООО «Компания Металл Профиль»</w:t>
            </w:r>
          </w:p>
        </w:tc>
        <w:tc>
          <w:tcPr>
            <w:tcW w:w="2126" w:type="dxa"/>
            <w:tcBorders>
              <w:top w:val="single" w:sz="4" w:space="0" w:color="auto"/>
              <w:left w:val="single" w:sz="6" w:space="0" w:color="auto"/>
              <w:bottom w:val="single" w:sz="6" w:space="0" w:color="auto"/>
              <w:right w:val="single" w:sz="6" w:space="0" w:color="auto"/>
            </w:tcBorders>
          </w:tcPr>
          <w:p w14:paraId="4E574AE6" w14:textId="77777777" w:rsidR="00596326" w:rsidRPr="003864F5" w:rsidRDefault="00596326" w:rsidP="00596326">
            <w:pPr>
              <w:widowControl/>
              <w:spacing w:before="0" w:line="0" w:lineRule="atLeast"/>
              <w:ind w:right="0"/>
              <w:rPr>
                <w:rFonts w:ascii="Liberation Serif" w:hAnsi="Liberation Serif" w:cs="Liberation Serif"/>
                <w:b w:val="0"/>
                <w:bCs w:val="0"/>
                <w:sz w:val="22"/>
                <w:szCs w:val="22"/>
              </w:rPr>
            </w:pPr>
            <w:r w:rsidRPr="003864F5">
              <w:rPr>
                <w:rFonts w:ascii="Liberation Serif" w:hAnsi="Liberation Serif" w:cs="Liberation Serif"/>
                <w:b w:val="0"/>
                <w:bCs w:val="0"/>
                <w:sz w:val="22"/>
                <w:szCs w:val="22"/>
              </w:rPr>
              <w:t>2</w:t>
            </w:r>
          </w:p>
          <w:p w14:paraId="05E14AB3" w14:textId="77777777" w:rsidR="00596326" w:rsidRPr="003864F5" w:rsidRDefault="00596326" w:rsidP="00596326">
            <w:pPr>
              <w:widowControl/>
              <w:spacing w:before="0" w:line="0" w:lineRule="atLeast"/>
              <w:ind w:right="0"/>
              <w:rPr>
                <w:rFonts w:ascii="Liberation Serif" w:hAnsi="Liberation Serif" w:cs="Liberation Serif"/>
                <w:b w:val="0"/>
                <w:bCs w:val="0"/>
                <w:sz w:val="22"/>
                <w:szCs w:val="22"/>
              </w:rPr>
            </w:pPr>
            <w:r w:rsidRPr="003864F5">
              <w:rPr>
                <w:rFonts w:ascii="Liberation Serif" w:hAnsi="Liberation Serif" w:cs="Liberation Serif"/>
                <w:b w:val="0"/>
                <w:bCs w:val="0"/>
                <w:sz w:val="22"/>
                <w:szCs w:val="22"/>
              </w:rPr>
              <w:t>Исетский щебёночный завод - ФЛ ОАО «Первая нерудная компания»; Уральский ФЛ ООО «Компания Металл Профиль»</w:t>
            </w:r>
          </w:p>
        </w:tc>
        <w:tc>
          <w:tcPr>
            <w:tcW w:w="2126" w:type="dxa"/>
            <w:tcBorders>
              <w:top w:val="single" w:sz="4" w:space="0" w:color="auto"/>
              <w:left w:val="single" w:sz="6" w:space="0" w:color="auto"/>
              <w:bottom w:val="single" w:sz="6" w:space="0" w:color="auto"/>
              <w:right w:val="single" w:sz="6" w:space="0" w:color="auto"/>
            </w:tcBorders>
          </w:tcPr>
          <w:p w14:paraId="2EFB7325" w14:textId="77777777" w:rsidR="00596326" w:rsidRPr="003864F5" w:rsidRDefault="00596326" w:rsidP="00596326">
            <w:pPr>
              <w:widowControl/>
              <w:spacing w:before="0" w:line="0" w:lineRule="atLeast"/>
              <w:ind w:right="0"/>
              <w:rPr>
                <w:rFonts w:ascii="Liberation Serif" w:hAnsi="Liberation Serif" w:cs="Liberation Serif"/>
                <w:b w:val="0"/>
                <w:bCs w:val="0"/>
                <w:sz w:val="22"/>
                <w:szCs w:val="22"/>
              </w:rPr>
            </w:pPr>
            <w:r w:rsidRPr="003864F5">
              <w:rPr>
                <w:rFonts w:ascii="Liberation Serif" w:hAnsi="Liberation Serif" w:cs="Liberation Serif"/>
                <w:b w:val="0"/>
                <w:bCs w:val="0"/>
                <w:sz w:val="22"/>
                <w:szCs w:val="22"/>
              </w:rPr>
              <w:t>2</w:t>
            </w:r>
          </w:p>
          <w:p w14:paraId="7F7D1C2B" w14:textId="77777777" w:rsidR="00596326" w:rsidRPr="003864F5" w:rsidRDefault="00596326" w:rsidP="00596326">
            <w:pPr>
              <w:widowControl/>
              <w:spacing w:before="0" w:line="0" w:lineRule="atLeast"/>
              <w:ind w:right="0"/>
              <w:rPr>
                <w:rFonts w:ascii="Liberation Serif" w:hAnsi="Liberation Serif" w:cs="Liberation Serif"/>
                <w:b w:val="0"/>
                <w:bCs w:val="0"/>
                <w:sz w:val="22"/>
                <w:szCs w:val="22"/>
              </w:rPr>
            </w:pPr>
            <w:r w:rsidRPr="003864F5">
              <w:rPr>
                <w:rFonts w:ascii="Liberation Serif" w:hAnsi="Liberation Serif" w:cs="Liberation Serif"/>
                <w:b w:val="0"/>
                <w:bCs w:val="0"/>
                <w:sz w:val="22"/>
                <w:szCs w:val="22"/>
              </w:rPr>
              <w:t>Исетский щебёночный завод - ФЛ ОАО «Первая нерудная компания»; Уральский ФЛ ООО «Компания Металл Профиль»</w:t>
            </w:r>
          </w:p>
        </w:tc>
        <w:tc>
          <w:tcPr>
            <w:tcW w:w="2126" w:type="dxa"/>
            <w:tcBorders>
              <w:top w:val="single" w:sz="4" w:space="0" w:color="auto"/>
              <w:left w:val="single" w:sz="6" w:space="0" w:color="auto"/>
              <w:bottom w:val="single" w:sz="6" w:space="0" w:color="auto"/>
              <w:right w:val="single" w:sz="6" w:space="0" w:color="auto"/>
            </w:tcBorders>
            <w:shd w:val="clear" w:color="auto" w:fill="auto"/>
          </w:tcPr>
          <w:p w14:paraId="7DAE93A1" w14:textId="77777777" w:rsidR="008E5C4E" w:rsidRPr="003864F5" w:rsidRDefault="008E5C4E" w:rsidP="008E5C4E">
            <w:pPr>
              <w:widowControl/>
              <w:spacing w:before="0" w:line="0" w:lineRule="atLeast"/>
              <w:ind w:right="0"/>
              <w:rPr>
                <w:rFonts w:ascii="Liberation Serif" w:hAnsi="Liberation Serif" w:cs="Liberation Serif"/>
                <w:b w:val="0"/>
                <w:bCs w:val="0"/>
                <w:sz w:val="22"/>
                <w:szCs w:val="22"/>
              </w:rPr>
            </w:pPr>
            <w:r w:rsidRPr="003864F5">
              <w:rPr>
                <w:rFonts w:ascii="Liberation Serif" w:hAnsi="Liberation Serif" w:cs="Liberation Serif"/>
                <w:b w:val="0"/>
                <w:bCs w:val="0"/>
                <w:sz w:val="22"/>
                <w:szCs w:val="22"/>
              </w:rPr>
              <w:t>2</w:t>
            </w:r>
          </w:p>
          <w:p w14:paraId="2D628AFD" w14:textId="77777777" w:rsidR="00596326" w:rsidRPr="003864F5" w:rsidRDefault="008E5C4E" w:rsidP="008E5C4E">
            <w:pPr>
              <w:widowControl/>
              <w:spacing w:before="0" w:line="0" w:lineRule="atLeast"/>
              <w:ind w:right="0"/>
              <w:rPr>
                <w:rFonts w:ascii="Liberation Serif" w:hAnsi="Liberation Serif" w:cs="Liberation Serif"/>
                <w:b w:val="0"/>
                <w:bCs w:val="0"/>
                <w:sz w:val="22"/>
                <w:szCs w:val="22"/>
              </w:rPr>
            </w:pPr>
            <w:r w:rsidRPr="003864F5">
              <w:rPr>
                <w:rFonts w:ascii="Liberation Serif" w:hAnsi="Liberation Serif" w:cs="Liberation Serif"/>
                <w:b w:val="0"/>
                <w:bCs w:val="0"/>
                <w:sz w:val="22"/>
                <w:szCs w:val="22"/>
              </w:rPr>
              <w:t>Исетский щебёночный завод - ФЛ ОАО «Первая нерудная компания»; Уральский ФЛ ООО «Компания Металл Профиль»</w:t>
            </w:r>
          </w:p>
        </w:tc>
      </w:tr>
      <w:tr w:rsidR="008E5C4E" w:rsidRPr="003864F5" w14:paraId="320F9EC5" w14:textId="77777777" w:rsidTr="008E5C4E">
        <w:trPr>
          <w:cantSplit/>
          <w:trHeight w:val="240"/>
        </w:trPr>
        <w:tc>
          <w:tcPr>
            <w:tcW w:w="4438" w:type="dxa"/>
            <w:tcBorders>
              <w:top w:val="single" w:sz="6" w:space="0" w:color="auto"/>
              <w:left w:val="single" w:sz="6" w:space="0" w:color="auto"/>
              <w:bottom w:val="single" w:sz="4" w:space="0" w:color="auto"/>
              <w:right w:val="single" w:sz="6" w:space="0" w:color="auto"/>
            </w:tcBorders>
            <w:shd w:val="clear" w:color="auto" w:fill="auto"/>
          </w:tcPr>
          <w:p w14:paraId="5C8AD6E8" w14:textId="77777777" w:rsidR="008E5C4E" w:rsidRPr="003864F5" w:rsidRDefault="008E5C4E" w:rsidP="008E5C4E">
            <w:pPr>
              <w:pStyle w:val="81"/>
              <w:keepNext w:val="0"/>
              <w:autoSpaceDE/>
              <w:autoSpaceDN/>
              <w:adjustRightInd/>
              <w:spacing w:line="0" w:lineRule="atLeast"/>
              <w:jc w:val="both"/>
              <w:rPr>
                <w:rFonts w:ascii="Liberation Serif" w:hAnsi="Liberation Serif" w:cs="Liberation Serif"/>
                <w:b w:val="0"/>
                <w:bCs w:val="0"/>
                <w:sz w:val="22"/>
                <w:szCs w:val="22"/>
              </w:rPr>
            </w:pPr>
            <w:r w:rsidRPr="003864F5">
              <w:rPr>
                <w:rFonts w:ascii="Liberation Serif" w:hAnsi="Liberation Serif" w:cs="Liberation Serif"/>
                <w:b w:val="0"/>
                <w:bCs w:val="0"/>
                <w:sz w:val="22"/>
                <w:szCs w:val="22"/>
              </w:rPr>
              <w:t xml:space="preserve">Стоимость подрядных работ, выполненных собственными силами строительных организаций (всех форм собственности), </w:t>
            </w:r>
            <w:r w:rsidRPr="003864F5">
              <w:rPr>
                <w:rFonts w:ascii="Liberation Serif" w:hAnsi="Liberation Serif" w:cs="Liberation Serif"/>
                <w:b w:val="0"/>
                <w:sz w:val="22"/>
                <w:szCs w:val="22"/>
              </w:rPr>
              <w:t>(млн. рублей)</w:t>
            </w:r>
          </w:p>
        </w:tc>
        <w:tc>
          <w:tcPr>
            <w:tcW w:w="2126" w:type="dxa"/>
            <w:tcBorders>
              <w:top w:val="single" w:sz="6" w:space="0" w:color="auto"/>
              <w:left w:val="single" w:sz="6" w:space="0" w:color="auto"/>
              <w:bottom w:val="single" w:sz="4" w:space="0" w:color="auto"/>
              <w:right w:val="single" w:sz="6" w:space="0" w:color="auto"/>
            </w:tcBorders>
          </w:tcPr>
          <w:p w14:paraId="55635CDE" w14:textId="77777777" w:rsidR="008E5C4E" w:rsidRPr="003864F5" w:rsidRDefault="008E5C4E" w:rsidP="008E5C4E">
            <w:pPr>
              <w:widowControl/>
              <w:spacing w:before="0" w:line="0" w:lineRule="atLeast"/>
              <w:ind w:right="0"/>
              <w:rPr>
                <w:rFonts w:ascii="Liberation Serif" w:hAnsi="Liberation Serif" w:cs="Liberation Serif"/>
                <w:b w:val="0"/>
                <w:bCs w:val="0"/>
                <w:sz w:val="22"/>
                <w:szCs w:val="22"/>
              </w:rPr>
            </w:pPr>
            <w:r w:rsidRPr="003864F5">
              <w:rPr>
                <w:rFonts w:ascii="Liberation Serif" w:hAnsi="Liberation Serif" w:cs="Liberation Serif"/>
                <w:b w:val="0"/>
                <w:bCs w:val="0"/>
                <w:sz w:val="22"/>
                <w:szCs w:val="22"/>
              </w:rPr>
              <w:t>Н/д</w:t>
            </w:r>
          </w:p>
        </w:tc>
        <w:tc>
          <w:tcPr>
            <w:tcW w:w="2126" w:type="dxa"/>
            <w:tcBorders>
              <w:top w:val="single" w:sz="6" w:space="0" w:color="auto"/>
              <w:left w:val="single" w:sz="6" w:space="0" w:color="auto"/>
              <w:bottom w:val="single" w:sz="4" w:space="0" w:color="auto"/>
              <w:right w:val="single" w:sz="6" w:space="0" w:color="auto"/>
            </w:tcBorders>
          </w:tcPr>
          <w:p w14:paraId="5FEEA1A4" w14:textId="77777777" w:rsidR="008E5C4E" w:rsidRPr="003864F5" w:rsidRDefault="008E5C4E" w:rsidP="008E5C4E">
            <w:pPr>
              <w:widowControl/>
              <w:spacing w:before="0" w:line="0" w:lineRule="atLeast"/>
              <w:ind w:right="0"/>
              <w:rPr>
                <w:rFonts w:ascii="Liberation Serif" w:hAnsi="Liberation Serif" w:cs="Liberation Serif"/>
                <w:b w:val="0"/>
                <w:bCs w:val="0"/>
                <w:sz w:val="22"/>
                <w:szCs w:val="22"/>
              </w:rPr>
            </w:pPr>
            <w:r w:rsidRPr="003864F5">
              <w:rPr>
                <w:rFonts w:ascii="Liberation Serif" w:hAnsi="Liberation Serif" w:cs="Liberation Serif"/>
                <w:b w:val="0"/>
                <w:bCs w:val="0"/>
                <w:sz w:val="22"/>
                <w:szCs w:val="22"/>
              </w:rPr>
              <w:t>Н/д</w:t>
            </w:r>
          </w:p>
        </w:tc>
        <w:tc>
          <w:tcPr>
            <w:tcW w:w="2126" w:type="dxa"/>
            <w:tcBorders>
              <w:top w:val="single" w:sz="6" w:space="0" w:color="auto"/>
              <w:left w:val="single" w:sz="6" w:space="0" w:color="auto"/>
              <w:bottom w:val="single" w:sz="4" w:space="0" w:color="auto"/>
              <w:right w:val="single" w:sz="6" w:space="0" w:color="auto"/>
            </w:tcBorders>
          </w:tcPr>
          <w:p w14:paraId="60BBE71E" w14:textId="77777777" w:rsidR="008E5C4E" w:rsidRPr="003864F5" w:rsidRDefault="008E5C4E" w:rsidP="008E5C4E">
            <w:pPr>
              <w:widowControl/>
              <w:spacing w:before="0" w:line="0" w:lineRule="atLeast"/>
              <w:ind w:right="0"/>
              <w:rPr>
                <w:rFonts w:ascii="Liberation Serif" w:hAnsi="Liberation Serif" w:cs="Liberation Serif"/>
                <w:b w:val="0"/>
                <w:bCs w:val="0"/>
                <w:sz w:val="22"/>
                <w:szCs w:val="22"/>
              </w:rPr>
            </w:pPr>
            <w:r w:rsidRPr="003864F5">
              <w:rPr>
                <w:rFonts w:ascii="Liberation Serif" w:hAnsi="Liberation Serif" w:cs="Liberation Serif"/>
                <w:b w:val="0"/>
                <w:bCs w:val="0"/>
                <w:sz w:val="22"/>
                <w:szCs w:val="22"/>
              </w:rPr>
              <w:t>Н/д</w:t>
            </w:r>
          </w:p>
        </w:tc>
        <w:tc>
          <w:tcPr>
            <w:tcW w:w="2126" w:type="dxa"/>
            <w:tcBorders>
              <w:top w:val="single" w:sz="6" w:space="0" w:color="auto"/>
              <w:left w:val="single" w:sz="6" w:space="0" w:color="auto"/>
              <w:bottom w:val="single" w:sz="4" w:space="0" w:color="auto"/>
              <w:right w:val="single" w:sz="6" w:space="0" w:color="auto"/>
            </w:tcBorders>
          </w:tcPr>
          <w:p w14:paraId="239E623C" w14:textId="77777777" w:rsidR="008E5C4E" w:rsidRPr="003864F5" w:rsidRDefault="008E5C4E" w:rsidP="008E5C4E">
            <w:pPr>
              <w:widowControl/>
              <w:spacing w:before="0" w:line="0" w:lineRule="atLeast"/>
              <w:ind w:right="0"/>
              <w:rPr>
                <w:rFonts w:ascii="Liberation Serif" w:hAnsi="Liberation Serif" w:cs="Liberation Serif"/>
                <w:b w:val="0"/>
                <w:bCs w:val="0"/>
                <w:sz w:val="22"/>
                <w:szCs w:val="22"/>
              </w:rPr>
            </w:pPr>
            <w:r w:rsidRPr="003864F5">
              <w:rPr>
                <w:rFonts w:ascii="Liberation Serif" w:hAnsi="Liberation Serif" w:cs="Liberation Serif"/>
                <w:b w:val="0"/>
                <w:bCs w:val="0"/>
                <w:sz w:val="22"/>
                <w:szCs w:val="22"/>
              </w:rPr>
              <w:t xml:space="preserve">Н/д </w:t>
            </w:r>
          </w:p>
        </w:tc>
        <w:tc>
          <w:tcPr>
            <w:tcW w:w="2126" w:type="dxa"/>
            <w:tcBorders>
              <w:top w:val="single" w:sz="6" w:space="0" w:color="auto"/>
              <w:left w:val="single" w:sz="6" w:space="0" w:color="auto"/>
              <w:bottom w:val="single" w:sz="4" w:space="0" w:color="auto"/>
              <w:right w:val="single" w:sz="6" w:space="0" w:color="auto"/>
            </w:tcBorders>
            <w:shd w:val="clear" w:color="auto" w:fill="auto"/>
          </w:tcPr>
          <w:p w14:paraId="0E2B66B3" w14:textId="77777777" w:rsidR="008E5C4E" w:rsidRPr="003864F5" w:rsidRDefault="008E5C4E" w:rsidP="008E5C4E">
            <w:pPr>
              <w:widowControl/>
              <w:spacing w:before="0" w:line="0" w:lineRule="atLeast"/>
              <w:ind w:right="0"/>
              <w:rPr>
                <w:rFonts w:ascii="Liberation Serif" w:hAnsi="Liberation Serif" w:cs="Liberation Serif"/>
                <w:b w:val="0"/>
                <w:bCs w:val="0"/>
                <w:sz w:val="22"/>
                <w:szCs w:val="22"/>
              </w:rPr>
            </w:pPr>
            <w:r w:rsidRPr="003864F5">
              <w:rPr>
                <w:rFonts w:ascii="Liberation Serif" w:hAnsi="Liberation Serif" w:cs="Liberation Serif"/>
                <w:b w:val="0"/>
                <w:bCs w:val="0"/>
                <w:sz w:val="22"/>
                <w:szCs w:val="22"/>
              </w:rPr>
              <w:t xml:space="preserve">Н/д </w:t>
            </w:r>
          </w:p>
        </w:tc>
      </w:tr>
      <w:tr w:rsidR="008E5C4E" w:rsidRPr="003864F5" w14:paraId="5C3B05A8" w14:textId="77777777" w:rsidTr="008E5C4E">
        <w:trPr>
          <w:cantSplit/>
          <w:trHeight w:val="240"/>
        </w:trPr>
        <w:tc>
          <w:tcPr>
            <w:tcW w:w="4438" w:type="dxa"/>
            <w:tcBorders>
              <w:top w:val="single" w:sz="6" w:space="0" w:color="auto"/>
              <w:left w:val="single" w:sz="6" w:space="0" w:color="auto"/>
              <w:bottom w:val="single" w:sz="4" w:space="0" w:color="auto"/>
              <w:right w:val="single" w:sz="6" w:space="0" w:color="auto"/>
            </w:tcBorders>
            <w:shd w:val="clear" w:color="auto" w:fill="auto"/>
          </w:tcPr>
          <w:p w14:paraId="1C4AB8D2" w14:textId="77777777" w:rsidR="008E5C4E" w:rsidRPr="003864F5" w:rsidRDefault="008E5C4E" w:rsidP="008E5C4E">
            <w:pPr>
              <w:pStyle w:val="81"/>
              <w:keepNext w:val="0"/>
              <w:autoSpaceDE/>
              <w:autoSpaceDN/>
              <w:adjustRightInd/>
              <w:spacing w:line="0" w:lineRule="atLeast"/>
              <w:jc w:val="both"/>
              <w:rPr>
                <w:rFonts w:ascii="Liberation Serif" w:hAnsi="Liberation Serif" w:cs="Liberation Serif"/>
                <w:b w:val="0"/>
                <w:bCs w:val="0"/>
                <w:sz w:val="22"/>
                <w:szCs w:val="22"/>
              </w:rPr>
            </w:pPr>
            <w:r w:rsidRPr="003864F5">
              <w:rPr>
                <w:rFonts w:ascii="Liberation Serif" w:hAnsi="Liberation Serif" w:cs="Liberation Serif"/>
                <w:b w:val="0"/>
                <w:sz w:val="22"/>
                <w:szCs w:val="22"/>
              </w:rPr>
              <w:t>Объем инвестиций в основной капитал за счет всех источников финансирования, (млн. рублей)</w:t>
            </w:r>
          </w:p>
        </w:tc>
        <w:tc>
          <w:tcPr>
            <w:tcW w:w="2126" w:type="dxa"/>
            <w:tcBorders>
              <w:top w:val="single" w:sz="6" w:space="0" w:color="auto"/>
              <w:left w:val="single" w:sz="6" w:space="0" w:color="auto"/>
              <w:bottom w:val="single" w:sz="4" w:space="0" w:color="auto"/>
              <w:right w:val="single" w:sz="6" w:space="0" w:color="auto"/>
            </w:tcBorders>
          </w:tcPr>
          <w:p w14:paraId="79A10E2D" w14:textId="77777777" w:rsidR="008E5C4E" w:rsidRPr="003864F5" w:rsidRDefault="008E5C4E" w:rsidP="008E5C4E">
            <w:pPr>
              <w:widowControl/>
              <w:spacing w:before="0" w:line="0" w:lineRule="atLeast"/>
              <w:ind w:right="0"/>
              <w:rPr>
                <w:rFonts w:ascii="Liberation Serif" w:hAnsi="Liberation Serif" w:cs="Liberation Serif"/>
                <w:b w:val="0"/>
                <w:bCs w:val="0"/>
                <w:sz w:val="22"/>
                <w:szCs w:val="22"/>
              </w:rPr>
            </w:pPr>
            <w:r w:rsidRPr="003864F5">
              <w:rPr>
                <w:rFonts w:ascii="Liberation Serif" w:hAnsi="Liberation Serif" w:cs="Liberation Serif"/>
                <w:b w:val="0"/>
                <w:bCs w:val="0"/>
                <w:sz w:val="22"/>
                <w:szCs w:val="22"/>
              </w:rPr>
              <w:t>11 965,6</w:t>
            </w:r>
          </w:p>
        </w:tc>
        <w:tc>
          <w:tcPr>
            <w:tcW w:w="2126" w:type="dxa"/>
            <w:tcBorders>
              <w:top w:val="single" w:sz="6" w:space="0" w:color="auto"/>
              <w:left w:val="single" w:sz="6" w:space="0" w:color="auto"/>
              <w:bottom w:val="single" w:sz="4" w:space="0" w:color="auto"/>
              <w:right w:val="single" w:sz="6" w:space="0" w:color="auto"/>
            </w:tcBorders>
          </w:tcPr>
          <w:p w14:paraId="32A9D5E6" w14:textId="77777777" w:rsidR="008E5C4E" w:rsidRPr="003864F5" w:rsidRDefault="008E5C4E" w:rsidP="008E5C4E">
            <w:pPr>
              <w:widowControl/>
              <w:spacing w:before="0" w:line="0" w:lineRule="atLeast"/>
              <w:ind w:right="0"/>
              <w:rPr>
                <w:rFonts w:ascii="Liberation Serif" w:hAnsi="Liberation Serif" w:cs="Liberation Serif"/>
                <w:b w:val="0"/>
                <w:bCs w:val="0"/>
                <w:sz w:val="22"/>
                <w:szCs w:val="22"/>
              </w:rPr>
            </w:pPr>
            <w:r w:rsidRPr="003864F5">
              <w:rPr>
                <w:rFonts w:ascii="Liberation Serif" w:hAnsi="Liberation Serif" w:cs="Liberation Serif"/>
                <w:b w:val="0"/>
                <w:bCs w:val="0"/>
                <w:sz w:val="22"/>
                <w:szCs w:val="22"/>
              </w:rPr>
              <w:t>6 827,4</w:t>
            </w:r>
          </w:p>
        </w:tc>
        <w:tc>
          <w:tcPr>
            <w:tcW w:w="2126" w:type="dxa"/>
            <w:tcBorders>
              <w:top w:val="single" w:sz="6" w:space="0" w:color="auto"/>
              <w:left w:val="single" w:sz="6" w:space="0" w:color="auto"/>
              <w:bottom w:val="single" w:sz="4" w:space="0" w:color="auto"/>
              <w:right w:val="single" w:sz="6" w:space="0" w:color="auto"/>
            </w:tcBorders>
          </w:tcPr>
          <w:p w14:paraId="387FB4A4" w14:textId="77777777" w:rsidR="008E5C4E" w:rsidRPr="003864F5" w:rsidRDefault="008E5C4E" w:rsidP="008E5C4E">
            <w:pPr>
              <w:widowControl/>
              <w:spacing w:before="0" w:line="0" w:lineRule="atLeast"/>
              <w:ind w:right="0"/>
              <w:rPr>
                <w:rFonts w:ascii="Liberation Serif" w:hAnsi="Liberation Serif" w:cs="Liberation Serif"/>
                <w:b w:val="0"/>
                <w:bCs w:val="0"/>
                <w:sz w:val="22"/>
                <w:szCs w:val="22"/>
              </w:rPr>
            </w:pPr>
            <w:r w:rsidRPr="003864F5">
              <w:rPr>
                <w:rFonts w:ascii="Liberation Serif" w:hAnsi="Liberation Serif" w:cs="Liberation Serif"/>
                <w:b w:val="0"/>
                <w:sz w:val="22"/>
                <w:szCs w:val="22"/>
              </w:rPr>
              <w:t>8 392,5</w:t>
            </w:r>
          </w:p>
        </w:tc>
        <w:tc>
          <w:tcPr>
            <w:tcW w:w="2126" w:type="dxa"/>
            <w:tcBorders>
              <w:top w:val="single" w:sz="6" w:space="0" w:color="auto"/>
              <w:left w:val="single" w:sz="6" w:space="0" w:color="auto"/>
              <w:bottom w:val="single" w:sz="4" w:space="0" w:color="auto"/>
              <w:right w:val="single" w:sz="6" w:space="0" w:color="auto"/>
            </w:tcBorders>
          </w:tcPr>
          <w:p w14:paraId="1641DA7D" w14:textId="77777777" w:rsidR="008E5C4E" w:rsidRPr="003864F5" w:rsidRDefault="008E5C4E" w:rsidP="008E5C4E">
            <w:pPr>
              <w:widowControl/>
              <w:spacing w:before="0" w:line="0" w:lineRule="atLeast"/>
              <w:ind w:right="0"/>
              <w:rPr>
                <w:rFonts w:ascii="Liberation Serif" w:hAnsi="Liberation Serif" w:cs="Liberation Serif"/>
                <w:b w:val="0"/>
                <w:sz w:val="22"/>
                <w:szCs w:val="22"/>
              </w:rPr>
            </w:pPr>
            <w:r>
              <w:rPr>
                <w:rFonts w:ascii="Liberation Serif" w:hAnsi="Liberation Serif" w:cs="Liberation Serif"/>
                <w:b w:val="0"/>
                <w:sz w:val="22"/>
                <w:szCs w:val="22"/>
              </w:rPr>
              <w:t>11 011,1</w:t>
            </w:r>
          </w:p>
        </w:tc>
        <w:tc>
          <w:tcPr>
            <w:tcW w:w="2126" w:type="dxa"/>
            <w:tcBorders>
              <w:top w:val="single" w:sz="6" w:space="0" w:color="auto"/>
              <w:left w:val="single" w:sz="6" w:space="0" w:color="auto"/>
              <w:bottom w:val="single" w:sz="4" w:space="0" w:color="auto"/>
              <w:right w:val="single" w:sz="6" w:space="0" w:color="auto"/>
            </w:tcBorders>
            <w:shd w:val="clear" w:color="auto" w:fill="auto"/>
          </w:tcPr>
          <w:p w14:paraId="776797E4" w14:textId="77777777" w:rsidR="008E5C4E" w:rsidRPr="003864F5" w:rsidRDefault="008E5C4E" w:rsidP="008E5C4E">
            <w:pPr>
              <w:widowControl/>
              <w:spacing w:before="0" w:line="0" w:lineRule="atLeast"/>
              <w:ind w:right="0"/>
              <w:rPr>
                <w:rFonts w:ascii="Liberation Serif" w:hAnsi="Liberation Serif" w:cs="Liberation Serif"/>
                <w:b w:val="0"/>
                <w:bCs w:val="0"/>
                <w:sz w:val="22"/>
                <w:szCs w:val="22"/>
              </w:rPr>
            </w:pPr>
            <w:r>
              <w:rPr>
                <w:rFonts w:ascii="Liberation Serif" w:hAnsi="Liberation Serif" w:cs="Liberation Serif"/>
                <w:b w:val="0"/>
                <w:bCs w:val="0"/>
                <w:sz w:val="22"/>
                <w:szCs w:val="22"/>
              </w:rPr>
              <w:t>13 692,4</w:t>
            </w:r>
          </w:p>
        </w:tc>
      </w:tr>
      <w:tr w:rsidR="008E5C4E" w:rsidRPr="003864F5" w14:paraId="6C7F43C1" w14:textId="77777777" w:rsidTr="008E5C4E">
        <w:trPr>
          <w:cantSplit/>
          <w:trHeight w:val="240"/>
        </w:trPr>
        <w:tc>
          <w:tcPr>
            <w:tcW w:w="4438" w:type="dxa"/>
            <w:tcBorders>
              <w:top w:val="single" w:sz="4" w:space="0" w:color="auto"/>
              <w:left w:val="single" w:sz="6" w:space="0" w:color="auto"/>
              <w:bottom w:val="single" w:sz="4" w:space="0" w:color="auto"/>
              <w:right w:val="single" w:sz="6" w:space="0" w:color="auto"/>
            </w:tcBorders>
          </w:tcPr>
          <w:p w14:paraId="5F54D35F" w14:textId="77777777" w:rsidR="008E5C4E" w:rsidRPr="003864F5" w:rsidRDefault="008E5C4E" w:rsidP="008E5C4E">
            <w:pPr>
              <w:pStyle w:val="7"/>
              <w:numPr>
                <w:ilvl w:val="12"/>
                <w:numId w:val="0"/>
              </w:numPr>
              <w:spacing w:line="0" w:lineRule="atLeast"/>
              <w:jc w:val="both"/>
              <w:rPr>
                <w:rFonts w:ascii="Liberation Serif" w:hAnsi="Liberation Serif" w:cs="Liberation Serif"/>
                <w:sz w:val="22"/>
                <w:szCs w:val="22"/>
              </w:rPr>
            </w:pPr>
            <w:r w:rsidRPr="003864F5">
              <w:rPr>
                <w:rFonts w:ascii="Liberation Serif" w:hAnsi="Liberation Serif" w:cs="Liberation Serif"/>
                <w:sz w:val="22"/>
                <w:szCs w:val="22"/>
              </w:rPr>
              <w:t>Ввод в действие объектов за счет всех источников финансирования</w:t>
            </w:r>
          </w:p>
        </w:tc>
        <w:tc>
          <w:tcPr>
            <w:tcW w:w="2126" w:type="dxa"/>
            <w:tcBorders>
              <w:top w:val="single" w:sz="4" w:space="0" w:color="auto"/>
              <w:left w:val="single" w:sz="6" w:space="0" w:color="auto"/>
              <w:bottom w:val="single" w:sz="4" w:space="0" w:color="auto"/>
              <w:right w:val="single" w:sz="6" w:space="0" w:color="auto"/>
            </w:tcBorders>
          </w:tcPr>
          <w:p w14:paraId="543DDF71" w14:textId="77777777" w:rsidR="008E5C4E" w:rsidRPr="003864F5" w:rsidRDefault="008E5C4E" w:rsidP="008E5C4E">
            <w:pPr>
              <w:pStyle w:val="7"/>
              <w:keepNext w:val="0"/>
              <w:autoSpaceDE/>
              <w:autoSpaceDN/>
              <w:adjustRightInd/>
              <w:spacing w:line="0" w:lineRule="atLeast"/>
              <w:jc w:val="center"/>
              <w:rPr>
                <w:rFonts w:ascii="Liberation Serif" w:hAnsi="Liberation Serif" w:cs="Liberation Serif"/>
                <w:sz w:val="22"/>
                <w:szCs w:val="22"/>
              </w:rPr>
            </w:pPr>
          </w:p>
        </w:tc>
        <w:tc>
          <w:tcPr>
            <w:tcW w:w="2126" w:type="dxa"/>
            <w:tcBorders>
              <w:top w:val="single" w:sz="4" w:space="0" w:color="auto"/>
              <w:left w:val="single" w:sz="6" w:space="0" w:color="auto"/>
              <w:bottom w:val="single" w:sz="4" w:space="0" w:color="auto"/>
              <w:right w:val="single" w:sz="6" w:space="0" w:color="auto"/>
            </w:tcBorders>
          </w:tcPr>
          <w:p w14:paraId="64B1DC86" w14:textId="77777777" w:rsidR="008E5C4E" w:rsidRPr="003864F5" w:rsidRDefault="008E5C4E" w:rsidP="008E5C4E">
            <w:pPr>
              <w:pStyle w:val="7"/>
              <w:keepNext w:val="0"/>
              <w:autoSpaceDE/>
              <w:autoSpaceDN/>
              <w:adjustRightInd/>
              <w:spacing w:line="0" w:lineRule="atLeast"/>
              <w:jc w:val="center"/>
              <w:rPr>
                <w:rFonts w:ascii="Liberation Serif" w:hAnsi="Liberation Serif" w:cs="Liberation Serif"/>
                <w:sz w:val="22"/>
                <w:szCs w:val="22"/>
              </w:rPr>
            </w:pPr>
          </w:p>
        </w:tc>
        <w:tc>
          <w:tcPr>
            <w:tcW w:w="2126" w:type="dxa"/>
            <w:tcBorders>
              <w:top w:val="single" w:sz="4" w:space="0" w:color="auto"/>
              <w:left w:val="single" w:sz="6" w:space="0" w:color="auto"/>
              <w:bottom w:val="single" w:sz="4" w:space="0" w:color="auto"/>
              <w:right w:val="single" w:sz="6" w:space="0" w:color="auto"/>
            </w:tcBorders>
          </w:tcPr>
          <w:p w14:paraId="1665DECB" w14:textId="77777777" w:rsidR="008E5C4E" w:rsidRPr="003864F5" w:rsidRDefault="008E5C4E" w:rsidP="008E5C4E">
            <w:pPr>
              <w:pStyle w:val="7"/>
              <w:keepNext w:val="0"/>
              <w:autoSpaceDE/>
              <w:autoSpaceDN/>
              <w:adjustRightInd/>
              <w:spacing w:line="0" w:lineRule="atLeast"/>
              <w:jc w:val="center"/>
              <w:rPr>
                <w:rFonts w:ascii="Liberation Serif" w:hAnsi="Liberation Serif" w:cs="Liberation Serif"/>
                <w:sz w:val="22"/>
                <w:szCs w:val="22"/>
              </w:rPr>
            </w:pPr>
          </w:p>
        </w:tc>
        <w:tc>
          <w:tcPr>
            <w:tcW w:w="2126" w:type="dxa"/>
            <w:tcBorders>
              <w:top w:val="single" w:sz="4" w:space="0" w:color="auto"/>
              <w:left w:val="single" w:sz="6" w:space="0" w:color="auto"/>
              <w:bottom w:val="single" w:sz="4" w:space="0" w:color="auto"/>
              <w:right w:val="single" w:sz="6" w:space="0" w:color="auto"/>
            </w:tcBorders>
          </w:tcPr>
          <w:p w14:paraId="5D20CA9D" w14:textId="77777777" w:rsidR="008E5C4E" w:rsidRPr="003864F5" w:rsidRDefault="008E5C4E" w:rsidP="008E5C4E">
            <w:pPr>
              <w:pStyle w:val="7"/>
              <w:keepNext w:val="0"/>
              <w:autoSpaceDE/>
              <w:autoSpaceDN/>
              <w:adjustRightInd/>
              <w:spacing w:line="0" w:lineRule="atLeast"/>
              <w:jc w:val="center"/>
              <w:rPr>
                <w:rFonts w:ascii="Liberation Serif" w:hAnsi="Liberation Serif" w:cs="Liberation Serif"/>
                <w:sz w:val="22"/>
                <w:szCs w:val="22"/>
              </w:rPr>
            </w:pPr>
          </w:p>
        </w:tc>
        <w:tc>
          <w:tcPr>
            <w:tcW w:w="2126" w:type="dxa"/>
            <w:tcBorders>
              <w:top w:val="single" w:sz="4" w:space="0" w:color="auto"/>
              <w:left w:val="single" w:sz="6" w:space="0" w:color="auto"/>
              <w:bottom w:val="single" w:sz="4" w:space="0" w:color="auto"/>
              <w:right w:val="single" w:sz="6" w:space="0" w:color="auto"/>
            </w:tcBorders>
          </w:tcPr>
          <w:p w14:paraId="4E09E411" w14:textId="77777777" w:rsidR="008E5C4E" w:rsidRPr="003864F5" w:rsidRDefault="008E5C4E" w:rsidP="008E5C4E">
            <w:pPr>
              <w:pStyle w:val="7"/>
              <w:keepNext w:val="0"/>
              <w:autoSpaceDE/>
              <w:autoSpaceDN/>
              <w:adjustRightInd/>
              <w:spacing w:line="0" w:lineRule="atLeast"/>
              <w:jc w:val="center"/>
              <w:rPr>
                <w:rFonts w:ascii="Liberation Serif" w:hAnsi="Liberation Serif" w:cs="Liberation Serif"/>
                <w:sz w:val="22"/>
                <w:szCs w:val="22"/>
              </w:rPr>
            </w:pPr>
          </w:p>
        </w:tc>
      </w:tr>
      <w:tr w:rsidR="008E5C4E" w:rsidRPr="003864F5" w14:paraId="473CFBD0" w14:textId="77777777" w:rsidTr="008E5C4E">
        <w:trPr>
          <w:cantSplit/>
          <w:trHeight w:val="240"/>
        </w:trPr>
        <w:tc>
          <w:tcPr>
            <w:tcW w:w="4438" w:type="dxa"/>
            <w:tcBorders>
              <w:top w:val="single" w:sz="4" w:space="0" w:color="auto"/>
              <w:left w:val="single" w:sz="6" w:space="0" w:color="auto"/>
              <w:bottom w:val="single" w:sz="4" w:space="0" w:color="auto"/>
              <w:right w:val="single" w:sz="6" w:space="0" w:color="auto"/>
            </w:tcBorders>
          </w:tcPr>
          <w:p w14:paraId="69572C4F" w14:textId="77777777" w:rsidR="008E5C4E" w:rsidRPr="003864F5" w:rsidRDefault="008E5C4E" w:rsidP="008E5C4E">
            <w:pPr>
              <w:pStyle w:val="4"/>
              <w:keepNext w:val="0"/>
              <w:numPr>
                <w:ilvl w:val="0"/>
                <w:numId w:val="4"/>
              </w:numPr>
              <w:autoSpaceDE/>
              <w:autoSpaceDN/>
              <w:adjustRightInd/>
              <w:spacing w:line="0" w:lineRule="atLeast"/>
              <w:ind w:left="0"/>
              <w:rPr>
                <w:rFonts w:ascii="Liberation Serif" w:hAnsi="Liberation Serif" w:cs="Liberation Serif"/>
                <w:sz w:val="22"/>
                <w:szCs w:val="22"/>
              </w:rPr>
            </w:pPr>
            <w:r w:rsidRPr="003864F5">
              <w:rPr>
                <w:rFonts w:ascii="Liberation Serif" w:hAnsi="Liberation Serif" w:cs="Liberation Serif"/>
                <w:sz w:val="22"/>
                <w:szCs w:val="22"/>
              </w:rPr>
              <w:t>- жилья, (тыс. кв. м)</w:t>
            </w:r>
          </w:p>
        </w:tc>
        <w:tc>
          <w:tcPr>
            <w:tcW w:w="2126" w:type="dxa"/>
            <w:tcBorders>
              <w:top w:val="single" w:sz="4" w:space="0" w:color="auto"/>
              <w:left w:val="single" w:sz="6" w:space="0" w:color="auto"/>
              <w:bottom w:val="single" w:sz="4" w:space="0" w:color="auto"/>
              <w:right w:val="single" w:sz="6" w:space="0" w:color="auto"/>
            </w:tcBorders>
          </w:tcPr>
          <w:p w14:paraId="504BD3CD" w14:textId="77777777" w:rsidR="008E5C4E" w:rsidRPr="003864F5" w:rsidRDefault="008E5C4E" w:rsidP="008E5C4E">
            <w:pPr>
              <w:widowControl/>
              <w:spacing w:before="0" w:line="0" w:lineRule="atLeast"/>
              <w:ind w:right="0"/>
              <w:rPr>
                <w:rFonts w:ascii="Liberation Serif" w:hAnsi="Liberation Serif" w:cs="Liberation Serif"/>
                <w:b w:val="0"/>
                <w:bCs w:val="0"/>
                <w:sz w:val="22"/>
                <w:szCs w:val="22"/>
              </w:rPr>
            </w:pPr>
            <w:r w:rsidRPr="003864F5">
              <w:rPr>
                <w:rFonts w:ascii="Liberation Serif" w:hAnsi="Liberation Serif" w:cs="Liberation Serif"/>
                <w:b w:val="0"/>
                <w:bCs w:val="0"/>
                <w:sz w:val="22"/>
                <w:szCs w:val="22"/>
              </w:rPr>
              <w:t>96,29</w:t>
            </w:r>
          </w:p>
        </w:tc>
        <w:tc>
          <w:tcPr>
            <w:tcW w:w="2126" w:type="dxa"/>
            <w:tcBorders>
              <w:top w:val="single" w:sz="4" w:space="0" w:color="auto"/>
              <w:left w:val="single" w:sz="6" w:space="0" w:color="auto"/>
              <w:bottom w:val="single" w:sz="4" w:space="0" w:color="auto"/>
              <w:right w:val="single" w:sz="6" w:space="0" w:color="auto"/>
            </w:tcBorders>
          </w:tcPr>
          <w:p w14:paraId="0809380B" w14:textId="77777777" w:rsidR="008E5C4E" w:rsidRPr="003864F5" w:rsidRDefault="008E5C4E" w:rsidP="008E5C4E">
            <w:pPr>
              <w:widowControl/>
              <w:spacing w:before="0" w:line="0" w:lineRule="atLeast"/>
              <w:ind w:right="0"/>
              <w:rPr>
                <w:rFonts w:ascii="Liberation Serif" w:hAnsi="Liberation Serif" w:cs="Liberation Serif"/>
                <w:b w:val="0"/>
                <w:bCs w:val="0"/>
                <w:sz w:val="22"/>
                <w:szCs w:val="22"/>
              </w:rPr>
            </w:pPr>
            <w:r w:rsidRPr="003864F5">
              <w:rPr>
                <w:rFonts w:ascii="Liberation Serif" w:hAnsi="Liberation Serif" w:cs="Liberation Serif"/>
                <w:b w:val="0"/>
                <w:bCs w:val="0"/>
                <w:sz w:val="22"/>
                <w:szCs w:val="22"/>
              </w:rPr>
              <w:t>174, 46</w:t>
            </w:r>
          </w:p>
        </w:tc>
        <w:tc>
          <w:tcPr>
            <w:tcW w:w="2126" w:type="dxa"/>
            <w:tcBorders>
              <w:top w:val="single" w:sz="4" w:space="0" w:color="auto"/>
              <w:left w:val="single" w:sz="6" w:space="0" w:color="auto"/>
              <w:bottom w:val="single" w:sz="4" w:space="0" w:color="auto"/>
              <w:right w:val="single" w:sz="6" w:space="0" w:color="auto"/>
            </w:tcBorders>
          </w:tcPr>
          <w:p w14:paraId="64B7A5EE" w14:textId="77777777" w:rsidR="008E5C4E" w:rsidRPr="003864F5" w:rsidRDefault="008E5C4E" w:rsidP="008E5C4E">
            <w:pPr>
              <w:widowControl/>
              <w:spacing w:before="0" w:line="0" w:lineRule="atLeast"/>
              <w:ind w:right="0"/>
              <w:rPr>
                <w:rFonts w:ascii="Liberation Serif" w:hAnsi="Liberation Serif" w:cs="Liberation Serif"/>
                <w:b w:val="0"/>
                <w:bCs w:val="0"/>
                <w:sz w:val="22"/>
                <w:szCs w:val="22"/>
              </w:rPr>
            </w:pPr>
            <w:r w:rsidRPr="003864F5">
              <w:rPr>
                <w:rFonts w:ascii="Liberation Serif" w:hAnsi="Liberation Serif" w:cs="Liberation Serif"/>
                <w:b w:val="0"/>
                <w:sz w:val="22"/>
                <w:szCs w:val="22"/>
              </w:rPr>
              <w:t>142,52</w:t>
            </w:r>
          </w:p>
        </w:tc>
        <w:tc>
          <w:tcPr>
            <w:tcW w:w="2126" w:type="dxa"/>
            <w:tcBorders>
              <w:top w:val="single" w:sz="4" w:space="0" w:color="auto"/>
              <w:left w:val="single" w:sz="6" w:space="0" w:color="auto"/>
              <w:bottom w:val="single" w:sz="4" w:space="0" w:color="auto"/>
              <w:right w:val="single" w:sz="6" w:space="0" w:color="auto"/>
            </w:tcBorders>
          </w:tcPr>
          <w:p w14:paraId="7465948B" w14:textId="77777777" w:rsidR="008E5C4E" w:rsidRPr="003864F5" w:rsidRDefault="008E5C4E" w:rsidP="008E5C4E">
            <w:pPr>
              <w:widowControl/>
              <w:spacing w:before="0" w:line="0" w:lineRule="atLeast"/>
              <w:ind w:right="0"/>
              <w:rPr>
                <w:rFonts w:ascii="Liberation Serif" w:hAnsi="Liberation Serif" w:cs="Liberation Serif"/>
                <w:b w:val="0"/>
                <w:sz w:val="22"/>
                <w:szCs w:val="22"/>
              </w:rPr>
            </w:pPr>
            <w:r w:rsidRPr="003864F5">
              <w:rPr>
                <w:rFonts w:ascii="Liberation Serif" w:hAnsi="Liberation Serif" w:cs="Liberation Serif"/>
                <w:b w:val="0"/>
                <w:sz w:val="22"/>
                <w:szCs w:val="22"/>
              </w:rPr>
              <w:t>101,87</w:t>
            </w:r>
          </w:p>
        </w:tc>
        <w:tc>
          <w:tcPr>
            <w:tcW w:w="2126" w:type="dxa"/>
            <w:tcBorders>
              <w:top w:val="single" w:sz="4" w:space="0" w:color="auto"/>
              <w:left w:val="single" w:sz="6" w:space="0" w:color="auto"/>
              <w:bottom w:val="single" w:sz="4" w:space="0" w:color="auto"/>
              <w:right w:val="single" w:sz="6" w:space="0" w:color="auto"/>
            </w:tcBorders>
          </w:tcPr>
          <w:p w14:paraId="780086B6" w14:textId="77777777" w:rsidR="008E5C4E" w:rsidRPr="00C534CE" w:rsidRDefault="008E5C4E" w:rsidP="008E5C4E">
            <w:pPr>
              <w:widowControl/>
              <w:spacing w:before="0" w:line="0" w:lineRule="atLeast"/>
              <w:ind w:right="0"/>
              <w:rPr>
                <w:rFonts w:ascii="Liberation Serif" w:hAnsi="Liberation Serif" w:cs="Liberation Serif"/>
                <w:b w:val="0"/>
                <w:bCs w:val="0"/>
                <w:sz w:val="22"/>
                <w:szCs w:val="22"/>
              </w:rPr>
            </w:pPr>
            <w:r w:rsidRPr="00C534CE">
              <w:rPr>
                <w:rFonts w:ascii="Liberation Serif" w:hAnsi="Liberation Serif" w:cs="Liberation Serif"/>
                <w:b w:val="0"/>
                <w:bCs w:val="0"/>
                <w:sz w:val="22"/>
                <w:szCs w:val="22"/>
              </w:rPr>
              <w:t>141,27</w:t>
            </w:r>
          </w:p>
        </w:tc>
      </w:tr>
      <w:tr w:rsidR="008E5C4E" w:rsidRPr="003864F5" w14:paraId="1989D29A" w14:textId="77777777" w:rsidTr="008E5C4E">
        <w:trPr>
          <w:cantSplit/>
          <w:trHeight w:val="240"/>
        </w:trPr>
        <w:tc>
          <w:tcPr>
            <w:tcW w:w="4438" w:type="dxa"/>
            <w:tcBorders>
              <w:top w:val="single" w:sz="4" w:space="0" w:color="auto"/>
              <w:left w:val="single" w:sz="6" w:space="0" w:color="auto"/>
              <w:bottom w:val="single" w:sz="4" w:space="0" w:color="auto"/>
              <w:right w:val="single" w:sz="6" w:space="0" w:color="auto"/>
            </w:tcBorders>
          </w:tcPr>
          <w:p w14:paraId="0995329B" w14:textId="77777777" w:rsidR="008E5C4E" w:rsidRPr="003864F5" w:rsidRDefault="008E5C4E" w:rsidP="008E5C4E">
            <w:pPr>
              <w:widowControl/>
              <w:numPr>
                <w:ilvl w:val="0"/>
                <w:numId w:val="4"/>
              </w:numPr>
              <w:spacing w:before="0" w:line="0" w:lineRule="atLeast"/>
              <w:ind w:left="0" w:right="0"/>
              <w:jc w:val="both"/>
              <w:rPr>
                <w:rFonts w:ascii="Liberation Serif" w:hAnsi="Liberation Serif" w:cs="Liberation Serif"/>
                <w:b w:val="0"/>
                <w:bCs w:val="0"/>
                <w:sz w:val="22"/>
                <w:szCs w:val="22"/>
              </w:rPr>
            </w:pPr>
            <w:r w:rsidRPr="003864F5">
              <w:rPr>
                <w:rFonts w:ascii="Liberation Serif" w:hAnsi="Liberation Serif" w:cs="Liberation Serif"/>
                <w:b w:val="0"/>
                <w:bCs w:val="0"/>
                <w:sz w:val="22"/>
                <w:szCs w:val="22"/>
              </w:rPr>
              <w:t>- газовых сетей, (км)</w:t>
            </w:r>
          </w:p>
        </w:tc>
        <w:tc>
          <w:tcPr>
            <w:tcW w:w="2126" w:type="dxa"/>
            <w:tcBorders>
              <w:top w:val="single" w:sz="4" w:space="0" w:color="auto"/>
              <w:left w:val="single" w:sz="6" w:space="0" w:color="auto"/>
              <w:bottom w:val="single" w:sz="4" w:space="0" w:color="auto"/>
              <w:right w:val="single" w:sz="6" w:space="0" w:color="auto"/>
            </w:tcBorders>
          </w:tcPr>
          <w:p w14:paraId="3BC32832" w14:textId="77777777" w:rsidR="008E5C4E" w:rsidRPr="003864F5" w:rsidRDefault="008E5C4E" w:rsidP="008E5C4E">
            <w:pPr>
              <w:widowControl/>
              <w:spacing w:before="0" w:line="0" w:lineRule="atLeast"/>
              <w:ind w:right="0"/>
              <w:rPr>
                <w:rFonts w:ascii="Liberation Serif" w:hAnsi="Liberation Serif" w:cs="Liberation Serif"/>
                <w:b w:val="0"/>
                <w:bCs w:val="0"/>
                <w:sz w:val="22"/>
                <w:szCs w:val="22"/>
              </w:rPr>
            </w:pPr>
            <w:r w:rsidRPr="003864F5">
              <w:rPr>
                <w:rFonts w:ascii="Liberation Serif" w:hAnsi="Liberation Serif" w:cs="Liberation Serif"/>
                <w:b w:val="0"/>
                <w:bCs w:val="0"/>
                <w:sz w:val="22"/>
                <w:szCs w:val="22"/>
              </w:rPr>
              <w:t>н/д</w:t>
            </w:r>
          </w:p>
        </w:tc>
        <w:tc>
          <w:tcPr>
            <w:tcW w:w="2126" w:type="dxa"/>
            <w:tcBorders>
              <w:top w:val="single" w:sz="4" w:space="0" w:color="auto"/>
              <w:left w:val="single" w:sz="6" w:space="0" w:color="auto"/>
              <w:bottom w:val="single" w:sz="4" w:space="0" w:color="auto"/>
              <w:right w:val="single" w:sz="6" w:space="0" w:color="auto"/>
            </w:tcBorders>
          </w:tcPr>
          <w:p w14:paraId="48E9CF5E" w14:textId="77777777" w:rsidR="008E5C4E" w:rsidRPr="003864F5" w:rsidRDefault="008E5C4E" w:rsidP="008E5C4E">
            <w:pPr>
              <w:widowControl/>
              <w:spacing w:before="0" w:line="0" w:lineRule="atLeast"/>
              <w:ind w:right="0"/>
              <w:rPr>
                <w:rFonts w:ascii="Liberation Serif" w:hAnsi="Liberation Serif" w:cs="Liberation Serif"/>
                <w:b w:val="0"/>
                <w:bCs w:val="0"/>
                <w:sz w:val="22"/>
                <w:szCs w:val="22"/>
              </w:rPr>
            </w:pPr>
            <w:r w:rsidRPr="003864F5">
              <w:rPr>
                <w:rFonts w:ascii="Liberation Serif" w:hAnsi="Liberation Serif" w:cs="Liberation Serif"/>
                <w:b w:val="0"/>
                <w:bCs w:val="0"/>
                <w:sz w:val="22"/>
                <w:szCs w:val="22"/>
              </w:rPr>
              <w:t>н/д</w:t>
            </w:r>
          </w:p>
        </w:tc>
        <w:tc>
          <w:tcPr>
            <w:tcW w:w="2126" w:type="dxa"/>
            <w:tcBorders>
              <w:top w:val="single" w:sz="4" w:space="0" w:color="auto"/>
              <w:left w:val="single" w:sz="6" w:space="0" w:color="auto"/>
              <w:bottom w:val="single" w:sz="4" w:space="0" w:color="auto"/>
              <w:right w:val="single" w:sz="6" w:space="0" w:color="auto"/>
            </w:tcBorders>
          </w:tcPr>
          <w:p w14:paraId="4CC534BF" w14:textId="77777777" w:rsidR="008E5C4E" w:rsidRPr="003864F5" w:rsidRDefault="008E5C4E" w:rsidP="008E5C4E">
            <w:pPr>
              <w:widowControl/>
              <w:spacing w:before="0" w:line="0" w:lineRule="atLeast"/>
              <w:ind w:right="0"/>
              <w:rPr>
                <w:rFonts w:ascii="Liberation Serif" w:hAnsi="Liberation Serif" w:cs="Liberation Serif"/>
                <w:b w:val="0"/>
                <w:bCs w:val="0"/>
                <w:sz w:val="22"/>
                <w:szCs w:val="22"/>
              </w:rPr>
            </w:pPr>
            <w:r w:rsidRPr="003864F5">
              <w:rPr>
                <w:rFonts w:ascii="Liberation Serif" w:hAnsi="Liberation Serif" w:cs="Liberation Serif"/>
                <w:b w:val="0"/>
                <w:bCs w:val="0"/>
                <w:sz w:val="22"/>
                <w:szCs w:val="22"/>
              </w:rPr>
              <w:t>н/д</w:t>
            </w:r>
          </w:p>
        </w:tc>
        <w:tc>
          <w:tcPr>
            <w:tcW w:w="2126" w:type="dxa"/>
            <w:tcBorders>
              <w:top w:val="single" w:sz="4" w:space="0" w:color="auto"/>
              <w:left w:val="single" w:sz="6" w:space="0" w:color="auto"/>
              <w:bottom w:val="single" w:sz="4" w:space="0" w:color="auto"/>
              <w:right w:val="single" w:sz="6" w:space="0" w:color="auto"/>
            </w:tcBorders>
          </w:tcPr>
          <w:p w14:paraId="448556EF" w14:textId="77777777" w:rsidR="008E5C4E" w:rsidRPr="003864F5" w:rsidRDefault="008E5C4E" w:rsidP="008E5C4E">
            <w:pPr>
              <w:widowControl/>
              <w:spacing w:before="0" w:line="0" w:lineRule="atLeast"/>
              <w:ind w:right="0"/>
              <w:rPr>
                <w:rFonts w:ascii="Liberation Serif" w:hAnsi="Liberation Serif" w:cs="Liberation Serif"/>
                <w:b w:val="0"/>
                <w:bCs w:val="0"/>
                <w:sz w:val="22"/>
                <w:szCs w:val="22"/>
              </w:rPr>
            </w:pPr>
            <w:r w:rsidRPr="003864F5">
              <w:rPr>
                <w:rFonts w:ascii="Liberation Serif" w:hAnsi="Liberation Serif" w:cs="Liberation Serif"/>
                <w:b w:val="0"/>
                <w:bCs w:val="0"/>
                <w:sz w:val="22"/>
                <w:szCs w:val="22"/>
              </w:rPr>
              <w:t>1,985</w:t>
            </w:r>
          </w:p>
        </w:tc>
        <w:tc>
          <w:tcPr>
            <w:tcW w:w="2126" w:type="dxa"/>
            <w:tcBorders>
              <w:top w:val="single" w:sz="4" w:space="0" w:color="auto"/>
              <w:left w:val="single" w:sz="6" w:space="0" w:color="auto"/>
              <w:bottom w:val="single" w:sz="4" w:space="0" w:color="auto"/>
              <w:right w:val="single" w:sz="6" w:space="0" w:color="auto"/>
            </w:tcBorders>
          </w:tcPr>
          <w:p w14:paraId="4A64D69B" w14:textId="77777777" w:rsidR="008E5C4E" w:rsidRPr="003864F5" w:rsidRDefault="008E5C4E" w:rsidP="008E5C4E">
            <w:pPr>
              <w:widowControl/>
              <w:spacing w:before="0" w:line="0" w:lineRule="atLeast"/>
              <w:ind w:right="0"/>
              <w:rPr>
                <w:rFonts w:ascii="Liberation Serif" w:hAnsi="Liberation Serif" w:cs="Liberation Serif"/>
                <w:b w:val="0"/>
                <w:bCs w:val="0"/>
                <w:sz w:val="22"/>
                <w:szCs w:val="22"/>
              </w:rPr>
            </w:pPr>
            <w:r w:rsidRPr="003864F5">
              <w:rPr>
                <w:rFonts w:ascii="Liberation Serif" w:hAnsi="Liberation Serif" w:cs="Liberation Serif"/>
                <w:b w:val="0"/>
                <w:bCs w:val="0"/>
                <w:sz w:val="22"/>
                <w:szCs w:val="22"/>
              </w:rPr>
              <w:t>н/д</w:t>
            </w:r>
          </w:p>
        </w:tc>
      </w:tr>
      <w:tr w:rsidR="008E5C4E" w:rsidRPr="00A71ACC" w14:paraId="6576320F" w14:textId="77777777" w:rsidTr="008E5C4E">
        <w:trPr>
          <w:cantSplit/>
          <w:trHeight w:val="329"/>
        </w:trPr>
        <w:tc>
          <w:tcPr>
            <w:tcW w:w="4438" w:type="dxa"/>
            <w:tcBorders>
              <w:top w:val="single" w:sz="4" w:space="0" w:color="auto"/>
              <w:left w:val="single" w:sz="6" w:space="0" w:color="auto"/>
              <w:bottom w:val="single" w:sz="4" w:space="0" w:color="auto"/>
              <w:right w:val="single" w:sz="6" w:space="0" w:color="auto"/>
            </w:tcBorders>
          </w:tcPr>
          <w:p w14:paraId="57610CB3" w14:textId="77777777" w:rsidR="008E5C4E" w:rsidRPr="00A71ACC" w:rsidRDefault="008E5C4E" w:rsidP="008E5C4E">
            <w:pPr>
              <w:widowControl/>
              <w:tabs>
                <w:tab w:val="left" w:pos="360"/>
              </w:tabs>
              <w:spacing w:before="0" w:line="0" w:lineRule="atLeast"/>
              <w:ind w:right="0"/>
              <w:jc w:val="both"/>
              <w:rPr>
                <w:rFonts w:ascii="Liberation Serif" w:hAnsi="Liberation Serif" w:cs="Liberation Serif"/>
                <w:b w:val="0"/>
                <w:bCs w:val="0"/>
                <w:sz w:val="22"/>
                <w:szCs w:val="22"/>
              </w:rPr>
            </w:pPr>
            <w:r w:rsidRPr="00A71ACC">
              <w:rPr>
                <w:rFonts w:ascii="Liberation Serif" w:hAnsi="Liberation Serif" w:cs="Liberation Serif"/>
                <w:b w:val="0"/>
                <w:bCs w:val="0"/>
                <w:sz w:val="22"/>
                <w:szCs w:val="22"/>
              </w:rPr>
              <w:t>- автомобильных дорог, (км)</w:t>
            </w:r>
          </w:p>
        </w:tc>
        <w:tc>
          <w:tcPr>
            <w:tcW w:w="2126" w:type="dxa"/>
            <w:tcBorders>
              <w:top w:val="single" w:sz="4" w:space="0" w:color="auto"/>
              <w:left w:val="single" w:sz="6" w:space="0" w:color="auto"/>
              <w:bottom w:val="single" w:sz="4" w:space="0" w:color="auto"/>
              <w:right w:val="single" w:sz="6" w:space="0" w:color="auto"/>
            </w:tcBorders>
          </w:tcPr>
          <w:p w14:paraId="4131160E" w14:textId="77777777" w:rsidR="008E5C4E" w:rsidRPr="00A71ACC" w:rsidRDefault="008E5C4E" w:rsidP="008E5C4E">
            <w:pPr>
              <w:widowControl/>
              <w:spacing w:before="0" w:line="0" w:lineRule="atLeast"/>
              <w:ind w:right="0"/>
              <w:rPr>
                <w:rFonts w:ascii="Liberation Serif" w:hAnsi="Liberation Serif" w:cs="Liberation Serif"/>
                <w:b w:val="0"/>
                <w:bCs w:val="0"/>
                <w:sz w:val="22"/>
                <w:szCs w:val="22"/>
              </w:rPr>
            </w:pPr>
            <w:r w:rsidRPr="00A71ACC">
              <w:rPr>
                <w:rFonts w:ascii="Liberation Serif" w:hAnsi="Liberation Serif" w:cs="Liberation Serif"/>
                <w:b w:val="0"/>
                <w:bCs w:val="0"/>
                <w:sz w:val="22"/>
                <w:szCs w:val="22"/>
              </w:rPr>
              <w:t>н/д</w:t>
            </w:r>
          </w:p>
        </w:tc>
        <w:tc>
          <w:tcPr>
            <w:tcW w:w="2126" w:type="dxa"/>
            <w:tcBorders>
              <w:top w:val="single" w:sz="4" w:space="0" w:color="auto"/>
              <w:left w:val="single" w:sz="6" w:space="0" w:color="auto"/>
              <w:bottom w:val="single" w:sz="4" w:space="0" w:color="auto"/>
              <w:right w:val="single" w:sz="6" w:space="0" w:color="auto"/>
            </w:tcBorders>
          </w:tcPr>
          <w:p w14:paraId="1327E790" w14:textId="77777777" w:rsidR="008E5C4E" w:rsidRPr="00A71ACC" w:rsidRDefault="008E5C4E" w:rsidP="008E5C4E">
            <w:pPr>
              <w:widowControl/>
              <w:spacing w:before="0" w:line="0" w:lineRule="atLeast"/>
              <w:ind w:right="0"/>
              <w:rPr>
                <w:rFonts w:ascii="Liberation Serif" w:hAnsi="Liberation Serif" w:cs="Liberation Serif"/>
                <w:b w:val="0"/>
                <w:bCs w:val="0"/>
                <w:sz w:val="22"/>
                <w:szCs w:val="22"/>
              </w:rPr>
            </w:pPr>
            <w:r w:rsidRPr="00A71ACC">
              <w:rPr>
                <w:rFonts w:ascii="Liberation Serif" w:hAnsi="Liberation Serif" w:cs="Liberation Serif"/>
                <w:b w:val="0"/>
                <w:bCs w:val="0"/>
                <w:sz w:val="22"/>
                <w:szCs w:val="22"/>
              </w:rPr>
              <w:t>4,2</w:t>
            </w:r>
          </w:p>
        </w:tc>
        <w:tc>
          <w:tcPr>
            <w:tcW w:w="2126" w:type="dxa"/>
            <w:tcBorders>
              <w:top w:val="single" w:sz="4" w:space="0" w:color="auto"/>
              <w:left w:val="single" w:sz="6" w:space="0" w:color="auto"/>
              <w:bottom w:val="single" w:sz="4" w:space="0" w:color="auto"/>
              <w:right w:val="single" w:sz="6" w:space="0" w:color="auto"/>
            </w:tcBorders>
          </w:tcPr>
          <w:p w14:paraId="7CEB35EF" w14:textId="77777777" w:rsidR="008E5C4E" w:rsidRPr="00A71ACC" w:rsidRDefault="008E5C4E" w:rsidP="008E5C4E">
            <w:pPr>
              <w:widowControl/>
              <w:spacing w:before="0" w:line="0" w:lineRule="atLeast"/>
              <w:ind w:right="0"/>
              <w:rPr>
                <w:rFonts w:ascii="Liberation Serif" w:hAnsi="Liberation Serif" w:cs="Liberation Serif"/>
                <w:b w:val="0"/>
                <w:bCs w:val="0"/>
                <w:sz w:val="22"/>
                <w:szCs w:val="22"/>
              </w:rPr>
            </w:pPr>
            <w:r w:rsidRPr="00A71ACC">
              <w:rPr>
                <w:rFonts w:ascii="Liberation Serif" w:hAnsi="Liberation Serif" w:cs="Liberation Serif"/>
                <w:b w:val="0"/>
                <w:bCs w:val="0"/>
                <w:sz w:val="22"/>
                <w:szCs w:val="22"/>
              </w:rPr>
              <w:t>8,76</w:t>
            </w:r>
          </w:p>
        </w:tc>
        <w:tc>
          <w:tcPr>
            <w:tcW w:w="2126" w:type="dxa"/>
            <w:tcBorders>
              <w:top w:val="single" w:sz="4" w:space="0" w:color="auto"/>
              <w:left w:val="single" w:sz="6" w:space="0" w:color="auto"/>
              <w:bottom w:val="single" w:sz="4" w:space="0" w:color="auto"/>
              <w:right w:val="single" w:sz="6" w:space="0" w:color="auto"/>
            </w:tcBorders>
          </w:tcPr>
          <w:p w14:paraId="6680FB9F" w14:textId="77777777" w:rsidR="008E5C4E" w:rsidRPr="00A71ACC" w:rsidRDefault="008E5C4E" w:rsidP="008E5C4E">
            <w:pPr>
              <w:widowControl/>
              <w:spacing w:before="0" w:line="0" w:lineRule="atLeast"/>
              <w:ind w:right="0"/>
              <w:rPr>
                <w:rFonts w:ascii="Liberation Serif" w:hAnsi="Liberation Serif" w:cs="Liberation Serif"/>
                <w:b w:val="0"/>
                <w:bCs w:val="0"/>
                <w:sz w:val="22"/>
                <w:szCs w:val="22"/>
              </w:rPr>
            </w:pPr>
            <w:r w:rsidRPr="00A71ACC">
              <w:rPr>
                <w:rFonts w:ascii="Liberation Serif" w:hAnsi="Liberation Serif" w:cs="Liberation Serif"/>
                <w:b w:val="0"/>
                <w:bCs w:val="0"/>
                <w:sz w:val="22"/>
                <w:szCs w:val="22"/>
              </w:rPr>
              <w:t>0</w:t>
            </w:r>
          </w:p>
        </w:tc>
        <w:tc>
          <w:tcPr>
            <w:tcW w:w="2126" w:type="dxa"/>
            <w:tcBorders>
              <w:top w:val="single" w:sz="4" w:space="0" w:color="auto"/>
              <w:left w:val="single" w:sz="6" w:space="0" w:color="auto"/>
              <w:bottom w:val="single" w:sz="4" w:space="0" w:color="auto"/>
              <w:right w:val="single" w:sz="6" w:space="0" w:color="auto"/>
            </w:tcBorders>
          </w:tcPr>
          <w:p w14:paraId="7D41EEE1" w14:textId="77777777" w:rsidR="008E5C4E" w:rsidRPr="00A71ACC" w:rsidRDefault="006F0284" w:rsidP="008E5C4E">
            <w:pPr>
              <w:widowControl/>
              <w:spacing w:before="0" w:line="0" w:lineRule="atLeast"/>
              <w:ind w:right="0"/>
              <w:rPr>
                <w:rFonts w:ascii="Liberation Serif" w:hAnsi="Liberation Serif" w:cs="Liberation Serif"/>
                <w:b w:val="0"/>
                <w:bCs w:val="0"/>
                <w:sz w:val="22"/>
                <w:szCs w:val="22"/>
                <w:highlight w:val="yellow"/>
              </w:rPr>
            </w:pPr>
            <w:r w:rsidRPr="00A71ACC">
              <w:rPr>
                <w:rFonts w:ascii="Liberation Serif" w:hAnsi="Liberation Serif" w:cs="Liberation Serif"/>
                <w:b w:val="0"/>
                <w:bCs w:val="0"/>
                <w:sz w:val="22"/>
                <w:szCs w:val="22"/>
              </w:rPr>
              <w:t>0</w:t>
            </w:r>
          </w:p>
        </w:tc>
      </w:tr>
      <w:tr w:rsidR="008E5C4E" w:rsidRPr="00A71ACC" w14:paraId="415B2681" w14:textId="77777777" w:rsidTr="008E5C4E">
        <w:trPr>
          <w:cantSplit/>
          <w:trHeight w:val="550"/>
        </w:trPr>
        <w:tc>
          <w:tcPr>
            <w:tcW w:w="4438" w:type="dxa"/>
            <w:tcBorders>
              <w:top w:val="single" w:sz="4" w:space="0" w:color="auto"/>
              <w:left w:val="single" w:sz="4" w:space="0" w:color="auto"/>
              <w:bottom w:val="single" w:sz="4" w:space="0" w:color="auto"/>
              <w:right w:val="single" w:sz="4" w:space="0" w:color="auto"/>
            </w:tcBorders>
          </w:tcPr>
          <w:p w14:paraId="026B6143" w14:textId="77777777" w:rsidR="008E5C4E" w:rsidRPr="00A71ACC" w:rsidRDefault="008E5C4E" w:rsidP="008E5C4E">
            <w:pPr>
              <w:widowControl/>
              <w:spacing w:before="0" w:line="0" w:lineRule="atLeast"/>
              <w:ind w:right="0"/>
              <w:jc w:val="both"/>
              <w:rPr>
                <w:rFonts w:ascii="Liberation Serif" w:hAnsi="Liberation Serif" w:cs="Liberation Serif"/>
                <w:b w:val="0"/>
                <w:bCs w:val="0"/>
                <w:sz w:val="22"/>
                <w:szCs w:val="22"/>
              </w:rPr>
            </w:pPr>
            <w:r w:rsidRPr="00A71ACC">
              <w:rPr>
                <w:rFonts w:ascii="Liberation Serif" w:hAnsi="Liberation Serif" w:cs="Liberation Serif"/>
                <w:b w:val="0"/>
                <w:bCs w:val="0"/>
                <w:sz w:val="22"/>
                <w:szCs w:val="22"/>
              </w:rPr>
              <w:t>Численность работников, занятых в строительстве и на предприятиях стройиндустрии, (тыс. человек)</w:t>
            </w:r>
          </w:p>
        </w:tc>
        <w:tc>
          <w:tcPr>
            <w:tcW w:w="2126" w:type="dxa"/>
            <w:tcBorders>
              <w:top w:val="single" w:sz="4" w:space="0" w:color="auto"/>
              <w:left w:val="single" w:sz="4" w:space="0" w:color="auto"/>
              <w:bottom w:val="single" w:sz="4" w:space="0" w:color="auto"/>
              <w:right w:val="single" w:sz="4" w:space="0" w:color="auto"/>
            </w:tcBorders>
          </w:tcPr>
          <w:p w14:paraId="6C7F0BD2" w14:textId="77777777" w:rsidR="008E5C4E" w:rsidRPr="00A71ACC" w:rsidRDefault="008E5C4E" w:rsidP="008E5C4E">
            <w:pPr>
              <w:spacing w:before="0" w:line="0" w:lineRule="atLeast"/>
              <w:ind w:right="0"/>
              <w:rPr>
                <w:rFonts w:ascii="Liberation Serif" w:hAnsi="Liberation Serif" w:cs="Liberation Serif"/>
                <w:b w:val="0"/>
                <w:sz w:val="22"/>
                <w:szCs w:val="22"/>
              </w:rPr>
            </w:pPr>
            <w:r w:rsidRPr="00A71ACC">
              <w:rPr>
                <w:rFonts w:ascii="Liberation Serif" w:hAnsi="Liberation Serif" w:cs="Liberation Serif"/>
                <w:b w:val="0"/>
                <w:sz w:val="22"/>
                <w:szCs w:val="22"/>
              </w:rPr>
              <w:t>0,794*</w:t>
            </w:r>
          </w:p>
        </w:tc>
        <w:tc>
          <w:tcPr>
            <w:tcW w:w="2126" w:type="dxa"/>
            <w:tcBorders>
              <w:top w:val="single" w:sz="4" w:space="0" w:color="auto"/>
              <w:left w:val="single" w:sz="4" w:space="0" w:color="auto"/>
              <w:bottom w:val="single" w:sz="4" w:space="0" w:color="auto"/>
              <w:right w:val="single" w:sz="4" w:space="0" w:color="auto"/>
            </w:tcBorders>
          </w:tcPr>
          <w:p w14:paraId="60F5783E" w14:textId="77777777" w:rsidR="008E5C4E" w:rsidRPr="00A71ACC" w:rsidRDefault="008E5C4E" w:rsidP="008E5C4E">
            <w:pPr>
              <w:spacing w:before="0" w:line="0" w:lineRule="atLeast"/>
              <w:ind w:right="0"/>
              <w:rPr>
                <w:rFonts w:ascii="Liberation Serif" w:hAnsi="Liberation Serif" w:cs="Liberation Serif"/>
                <w:b w:val="0"/>
                <w:sz w:val="22"/>
                <w:szCs w:val="22"/>
              </w:rPr>
            </w:pPr>
            <w:r w:rsidRPr="00A71ACC">
              <w:rPr>
                <w:rFonts w:ascii="Liberation Serif" w:hAnsi="Liberation Serif" w:cs="Liberation Serif"/>
                <w:b w:val="0"/>
                <w:sz w:val="22"/>
                <w:szCs w:val="22"/>
              </w:rPr>
              <w:t>0,882*</w:t>
            </w:r>
          </w:p>
        </w:tc>
        <w:tc>
          <w:tcPr>
            <w:tcW w:w="2126" w:type="dxa"/>
            <w:tcBorders>
              <w:top w:val="single" w:sz="4" w:space="0" w:color="auto"/>
              <w:left w:val="single" w:sz="4" w:space="0" w:color="auto"/>
              <w:bottom w:val="single" w:sz="4" w:space="0" w:color="auto"/>
              <w:right w:val="single" w:sz="4" w:space="0" w:color="auto"/>
            </w:tcBorders>
          </w:tcPr>
          <w:p w14:paraId="4412C428" w14:textId="77777777" w:rsidR="008E5C4E" w:rsidRPr="00A71ACC" w:rsidRDefault="008E5C4E" w:rsidP="008E5C4E">
            <w:pPr>
              <w:spacing w:before="0" w:line="0" w:lineRule="atLeast"/>
              <w:ind w:right="0"/>
              <w:rPr>
                <w:rFonts w:ascii="Liberation Serif" w:hAnsi="Liberation Serif" w:cs="Liberation Serif"/>
                <w:b w:val="0"/>
                <w:sz w:val="22"/>
                <w:szCs w:val="22"/>
              </w:rPr>
            </w:pPr>
            <w:r w:rsidRPr="00A71ACC">
              <w:rPr>
                <w:rFonts w:ascii="Liberation Serif" w:hAnsi="Liberation Serif" w:cs="Liberation Serif"/>
                <w:b w:val="0"/>
                <w:sz w:val="22"/>
                <w:szCs w:val="22"/>
              </w:rPr>
              <w:t>0,891*</w:t>
            </w:r>
          </w:p>
        </w:tc>
        <w:tc>
          <w:tcPr>
            <w:tcW w:w="2126" w:type="dxa"/>
            <w:tcBorders>
              <w:top w:val="single" w:sz="4" w:space="0" w:color="auto"/>
              <w:left w:val="single" w:sz="4" w:space="0" w:color="auto"/>
              <w:bottom w:val="single" w:sz="4" w:space="0" w:color="auto"/>
              <w:right w:val="single" w:sz="4" w:space="0" w:color="auto"/>
            </w:tcBorders>
          </w:tcPr>
          <w:p w14:paraId="1EFC0002" w14:textId="77777777" w:rsidR="008E5C4E" w:rsidRPr="00A71ACC" w:rsidRDefault="008E5C4E" w:rsidP="008E5C4E">
            <w:pPr>
              <w:spacing w:before="0" w:line="0" w:lineRule="atLeast"/>
              <w:ind w:right="0"/>
              <w:rPr>
                <w:rFonts w:ascii="Liberation Serif" w:hAnsi="Liberation Serif" w:cs="Liberation Serif"/>
                <w:b w:val="0"/>
                <w:sz w:val="22"/>
                <w:szCs w:val="22"/>
              </w:rPr>
            </w:pPr>
            <w:r w:rsidRPr="00A71ACC">
              <w:rPr>
                <w:rFonts w:ascii="Liberation Serif" w:hAnsi="Liberation Serif" w:cs="Liberation Serif"/>
                <w:b w:val="0"/>
                <w:sz w:val="22"/>
                <w:szCs w:val="22"/>
              </w:rPr>
              <w:t>0,534*</w:t>
            </w:r>
          </w:p>
        </w:tc>
        <w:tc>
          <w:tcPr>
            <w:tcW w:w="2126" w:type="dxa"/>
            <w:tcBorders>
              <w:top w:val="single" w:sz="4" w:space="0" w:color="auto"/>
              <w:left w:val="single" w:sz="4" w:space="0" w:color="auto"/>
              <w:bottom w:val="single" w:sz="4" w:space="0" w:color="auto"/>
              <w:right w:val="single" w:sz="4" w:space="0" w:color="auto"/>
            </w:tcBorders>
          </w:tcPr>
          <w:p w14:paraId="44991F86" w14:textId="77777777" w:rsidR="008E5C4E" w:rsidRPr="00A71ACC" w:rsidRDefault="00EF490F" w:rsidP="008E5C4E">
            <w:pPr>
              <w:spacing w:before="0" w:line="0" w:lineRule="atLeast"/>
              <w:ind w:right="0"/>
              <w:rPr>
                <w:rFonts w:ascii="Liberation Serif" w:hAnsi="Liberation Serif" w:cs="Liberation Serif"/>
                <w:b w:val="0"/>
                <w:sz w:val="22"/>
                <w:szCs w:val="22"/>
              </w:rPr>
            </w:pPr>
            <w:r w:rsidRPr="00A71ACC">
              <w:rPr>
                <w:rFonts w:ascii="Liberation Serif" w:hAnsi="Liberation Serif" w:cs="Liberation Serif"/>
                <w:b w:val="0"/>
                <w:sz w:val="22"/>
                <w:szCs w:val="22"/>
              </w:rPr>
              <w:t>0,569*</w:t>
            </w:r>
          </w:p>
        </w:tc>
      </w:tr>
    </w:tbl>
    <w:p w14:paraId="60E0FFFF" w14:textId="77777777" w:rsidR="00C83193" w:rsidRPr="00A71ACC" w:rsidRDefault="00C83193" w:rsidP="00C83193">
      <w:pPr>
        <w:widowControl/>
        <w:spacing w:before="0" w:line="0" w:lineRule="atLeast"/>
        <w:ind w:right="0"/>
        <w:jc w:val="left"/>
        <w:rPr>
          <w:rFonts w:ascii="Liberation Serif" w:hAnsi="Liberation Serif" w:cs="Liberation Serif"/>
          <w:b w:val="0"/>
          <w:sz w:val="20"/>
          <w:szCs w:val="20"/>
        </w:rPr>
      </w:pPr>
      <w:r w:rsidRPr="00A71ACC">
        <w:rPr>
          <w:rFonts w:ascii="Liberation Serif" w:hAnsi="Liberation Serif" w:cs="Liberation Serif"/>
          <w:b w:val="0"/>
          <w:sz w:val="20"/>
          <w:szCs w:val="20"/>
        </w:rPr>
        <w:t>*</w:t>
      </w:r>
      <w:r w:rsidR="009F2CE4" w:rsidRPr="00A71ACC">
        <w:rPr>
          <w:rFonts w:ascii="Liberation Serif" w:hAnsi="Liberation Serif" w:cs="Liberation Serif"/>
          <w:b w:val="0"/>
          <w:sz w:val="20"/>
          <w:szCs w:val="20"/>
        </w:rPr>
        <w:t xml:space="preserve"> − </w:t>
      </w:r>
      <w:r w:rsidRPr="00A71ACC">
        <w:rPr>
          <w:rFonts w:ascii="Liberation Serif" w:hAnsi="Liberation Serif" w:cs="Liberation Serif"/>
          <w:b w:val="0"/>
          <w:sz w:val="20"/>
          <w:szCs w:val="20"/>
        </w:rPr>
        <w:t>данные из Единого реестра СМСП по ОКВЭД «Строительство»</w:t>
      </w:r>
    </w:p>
    <w:p w14:paraId="32C9D160" w14:textId="77777777" w:rsidR="00C83193" w:rsidRPr="00A71ACC" w:rsidRDefault="00C83193" w:rsidP="00C83193">
      <w:pPr>
        <w:widowControl/>
        <w:spacing w:before="0" w:line="0" w:lineRule="atLeast"/>
        <w:ind w:right="0"/>
        <w:rPr>
          <w:rFonts w:ascii="Liberation Serif" w:hAnsi="Liberation Serif" w:cs="Liberation Serif"/>
          <w:b w:val="0"/>
          <w:sz w:val="28"/>
          <w:szCs w:val="28"/>
        </w:rPr>
      </w:pPr>
    </w:p>
    <w:p w14:paraId="03720D65" w14:textId="77777777" w:rsidR="00C83193" w:rsidRPr="00A71ACC" w:rsidRDefault="00C83193" w:rsidP="00C83193">
      <w:pPr>
        <w:widowControl/>
        <w:spacing w:before="0" w:line="0" w:lineRule="atLeast"/>
        <w:ind w:right="0"/>
        <w:rPr>
          <w:rFonts w:ascii="Liberation Serif" w:hAnsi="Liberation Serif" w:cs="Liberation Serif"/>
          <w:b w:val="0"/>
          <w:sz w:val="28"/>
          <w:szCs w:val="28"/>
        </w:rPr>
      </w:pPr>
    </w:p>
    <w:p w14:paraId="4978940A" w14:textId="77777777" w:rsidR="00C83193" w:rsidRPr="00A71ACC" w:rsidRDefault="00C83193" w:rsidP="00C83193">
      <w:pPr>
        <w:widowControl/>
        <w:spacing w:before="0" w:line="0" w:lineRule="atLeast"/>
        <w:ind w:right="0"/>
        <w:rPr>
          <w:rFonts w:ascii="Liberation Serif" w:hAnsi="Liberation Serif" w:cs="Liberation Serif"/>
          <w:b w:val="0"/>
          <w:sz w:val="28"/>
          <w:szCs w:val="28"/>
        </w:rPr>
      </w:pPr>
    </w:p>
    <w:p w14:paraId="31D40DE3" w14:textId="77777777" w:rsidR="00C83193" w:rsidRPr="00A71ACC" w:rsidRDefault="00C83193" w:rsidP="00C83193">
      <w:pPr>
        <w:widowControl/>
        <w:spacing w:before="0" w:line="0" w:lineRule="atLeast"/>
        <w:ind w:right="0"/>
        <w:jc w:val="left"/>
        <w:rPr>
          <w:rFonts w:ascii="Liberation Serif" w:hAnsi="Liberation Serif" w:cs="Liberation Serif"/>
          <w:b w:val="0"/>
        </w:rPr>
      </w:pPr>
      <w:r w:rsidRPr="00A71ACC">
        <w:rPr>
          <w:rFonts w:ascii="Liberation Serif" w:hAnsi="Liberation Serif" w:cs="Liberation Serif"/>
          <w:b w:val="0"/>
        </w:rPr>
        <w:br w:type="page"/>
      </w:r>
    </w:p>
    <w:p w14:paraId="2F259788" w14:textId="77777777" w:rsidR="00C83193" w:rsidRDefault="00C83193" w:rsidP="00A453EB">
      <w:pPr>
        <w:widowControl/>
        <w:spacing w:before="0" w:line="0" w:lineRule="atLeast"/>
        <w:ind w:right="0" w:firstLine="708"/>
        <w:jc w:val="both"/>
        <w:rPr>
          <w:rFonts w:ascii="Liberation Serif" w:hAnsi="Liberation Serif" w:cs="Liberation Serif"/>
          <w:caps/>
        </w:rPr>
      </w:pPr>
      <w:r w:rsidRPr="00A459E1">
        <w:rPr>
          <w:rFonts w:ascii="Liberation Serif" w:hAnsi="Liberation Serif" w:cs="Liberation Serif"/>
          <w:lang w:val="en-US"/>
        </w:rPr>
        <w:lastRenderedPageBreak/>
        <w:t>XV</w:t>
      </w:r>
      <w:r w:rsidR="00A728B7">
        <w:rPr>
          <w:rFonts w:ascii="Liberation Serif" w:hAnsi="Liberation Serif" w:cs="Liberation Serif"/>
          <w:lang w:val="en-US"/>
        </w:rPr>
        <w:t>II</w:t>
      </w:r>
      <w:r w:rsidRPr="00A459E1">
        <w:rPr>
          <w:rFonts w:ascii="Liberation Serif" w:hAnsi="Liberation Serif" w:cs="Liberation Serif"/>
        </w:rPr>
        <w:t xml:space="preserve">. </w:t>
      </w:r>
      <w:r w:rsidRPr="00A459E1">
        <w:rPr>
          <w:rFonts w:ascii="Liberation Serif" w:hAnsi="Liberation Serif" w:cs="Liberation Serif"/>
          <w:caps/>
        </w:rPr>
        <w:t>Потребительский рынок</w:t>
      </w:r>
      <w:r w:rsidR="00E12A7B">
        <w:rPr>
          <w:rFonts w:ascii="Liberation Serif" w:hAnsi="Liberation Serif" w:cs="Liberation Serif"/>
          <w:caps/>
        </w:rPr>
        <w:t xml:space="preserve"> </w:t>
      </w:r>
    </w:p>
    <w:p w14:paraId="5032FC9E" w14:textId="77777777" w:rsidR="00C83193" w:rsidRPr="00A459E1" w:rsidRDefault="00C83193" w:rsidP="00C83193">
      <w:pPr>
        <w:widowControl/>
        <w:spacing w:before="0" w:line="0" w:lineRule="atLeast"/>
        <w:ind w:right="0"/>
        <w:jc w:val="both"/>
        <w:rPr>
          <w:rFonts w:ascii="Liberation Serif" w:hAnsi="Liberation Serif" w:cs="Liberation Serif"/>
        </w:rPr>
      </w:pPr>
    </w:p>
    <w:tbl>
      <w:tblPr>
        <w:tblW w:w="150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222"/>
        <w:gridCol w:w="1559"/>
        <w:gridCol w:w="1559"/>
        <w:gridCol w:w="1559"/>
        <w:gridCol w:w="1559"/>
        <w:gridCol w:w="1559"/>
      </w:tblGrid>
      <w:tr w:rsidR="000B0ABF" w:rsidRPr="003E1983" w14:paraId="218D6DE0" w14:textId="77777777" w:rsidTr="000B0ABF">
        <w:trPr>
          <w:cantSplit/>
          <w:trHeight w:val="332"/>
        </w:trPr>
        <w:tc>
          <w:tcPr>
            <w:tcW w:w="7222" w:type="dxa"/>
            <w:tcBorders>
              <w:top w:val="single" w:sz="6" w:space="0" w:color="auto"/>
              <w:left w:val="single" w:sz="6" w:space="0" w:color="auto"/>
              <w:bottom w:val="single" w:sz="6" w:space="0" w:color="auto"/>
              <w:right w:val="single" w:sz="6" w:space="0" w:color="auto"/>
            </w:tcBorders>
          </w:tcPr>
          <w:p w14:paraId="4F122CCA" w14:textId="77777777" w:rsidR="000B0ABF" w:rsidRPr="007C2B13" w:rsidRDefault="000B0ABF" w:rsidP="000B0ABF">
            <w:pPr>
              <w:pStyle w:val="6"/>
              <w:numPr>
                <w:ilvl w:val="12"/>
                <w:numId w:val="0"/>
              </w:numPr>
              <w:spacing w:line="0" w:lineRule="atLeast"/>
              <w:rPr>
                <w:rFonts w:ascii="Liberation Serif" w:hAnsi="Liberation Serif" w:cs="Liberation Serif"/>
                <w:b/>
                <w:bCs/>
                <w:sz w:val="24"/>
                <w:szCs w:val="24"/>
              </w:rPr>
            </w:pPr>
            <w:r w:rsidRPr="007C2B13">
              <w:rPr>
                <w:rFonts w:ascii="Liberation Serif" w:hAnsi="Liberation Serif" w:cs="Liberation Serif"/>
                <w:b/>
                <w:bCs/>
                <w:sz w:val="24"/>
                <w:szCs w:val="24"/>
              </w:rPr>
              <w:t>Наименование показателей</w:t>
            </w:r>
          </w:p>
        </w:tc>
        <w:tc>
          <w:tcPr>
            <w:tcW w:w="1559" w:type="dxa"/>
            <w:tcBorders>
              <w:top w:val="single" w:sz="6" w:space="0" w:color="auto"/>
              <w:left w:val="single" w:sz="6" w:space="0" w:color="auto"/>
              <w:bottom w:val="single" w:sz="6" w:space="0" w:color="auto"/>
              <w:right w:val="single" w:sz="6" w:space="0" w:color="auto"/>
            </w:tcBorders>
          </w:tcPr>
          <w:p w14:paraId="074D10BC" w14:textId="77777777" w:rsidR="000B0ABF" w:rsidRPr="007C2B13" w:rsidRDefault="000B0ABF" w:rsidP="000B0ABF">
            <w:pPr>
              <w:pStyle w:val="81"/>
              <w:keepNext w:val="0"/>
              <w:numPr>
                <w:ilvl w:val="12"/>
                <w:numId w:val="0"/>
              </w:numPr>
              <w:autoSpaceDE/>
              <w:autoSpaceDN/>
              <w:adjustRightInd/>
              <w:spacing w:line="0" w:lineRule="atLeast"/>
              <w:rPr>
                <w:rFonts w:ascii="Liberation Serif" w:hAnsi="Liberation Serif" w:cs="Liberation Serif"/>
                <w:sz w:val="24"/>
                <w:szCs w:val="24"/>
              </w:rPr>
            </w:pPr>
            <w:r w:rsidRPr="007C2B13">
              <w:rPr>
                <w:rFonts w:ascii="Liberation Serif" w:hAnsi="Liberation Serif" w:cs="Liberation Serif"/>
                <w:sz w:val="24"/>
                <w:szCs w:val="24"/>
              </w:rPr>
              <w:t>2020</w:t>
            </w:r>
          </w:p>
        </w:tc>
        <w:tc>
          <w:tcPr>
            <w:tcW w:w="1559" w:type="dxa"/>
            <w:tcBorders>
              <w:top w:val="single" w:sz="6" w:space="0" w:color="auto"/>
              <w:left w:val="single" w:sz="6" w:space="0" w:color="auto"/>
              <w:bottom w:val="single" w:sz="6" w:space="0" w:color="auto"/>
              <w:right w:val="single" w:sz="6" w:space="0" w:color="auto"/>
            </w:tcBorders>
          </w:tcPr>
          <w:p w14:paraId="3287BD7C" w14:textId="77777777" w:rsidR="000B0ABF" w:rsidRPr="007C2B13" w:rsidRDefault="000B0ABF" w:rsidP="000B0ABF">
            <w:pPr>
              <w:pStyle w:val="81"/>
              <w:keepNext w:val="0"/>
              <w:numPr>
                <w:ilvl w:val="12"/>
                <w:numId w:val="0"/>
              </w:numPr>
              <w:autoSpaceDE/>
              <w:autoSpaceDN/>
              <w:adjustRightInd/>
              <w:spacing w:line="0" w:lineRule="atLeast"/>
              <w:rPr>
                <w:rFonts w:ascii="Liberation Serif" w:hAnsi="Liberation Serif" w:cs="Liberation Serif"/>
                <w:sz w:val="24"/>
                <w:szCs w:val="24"/>
              </w:rPr>
            </w:pPr>
            <w:r w:rsidRPr="007C2B13">
              <w:rPr>
                <w:rFonts w:ascii="Liberation Serif" w:hAnsi="Liberation Serif" w:cs="Liberation Serif"/>
                <w:sz w:val="24"/>
                <w:szCs w:val="24"/>
              </w:rPr>
              <w:t>2021</w:t>
            </w:r>
          </w:p>
        </w:tc>
        <w:tc>
          <w:tcPr>
            <w:tcW w:w="1559" w:type="dxa"/>
            <w:tcBorders>
              <w:top w:val="single" w:sz="6" w:space="0" w:color="auto"/>
              <w:left w:val="single" w:sz="6" w:space="0" w:color="auto"/>
              <w:bottom w:val="single" w:sz="6" w:space="0" w:color="auto"/>
              <w:right w:val="single" w:sz="6" w:space="0" w:color="auto"/>
            </w:tcBorders>
          </w:tcPr>
          <w:p w14:paraId="1C7D18F0" w14:textId="77777777" w:rsidR="000B0ABF" w:rsidRPr="007C2B13" w:rsidRDefault="000B0ABF" w:rsidP="000B0ABF">
            <w:pPr>
              <w:pStyle w:val="81"/>
              <w:keepNext w:val="0"/>
              <w:numPr>
                <w:ilvl w:val="12"/>
                <w:numId w:val="0"/>
              </w:numPr>
              <w:autoSpaceDE/>
              <w:autoSpaceDN/>
              <w:adjustRightInd/>
              <w:spacing w:line="0" w:lineRule="atLeast"/>
              <w:rPr>
                <w:rFonts w:ascii="Liberation Serif" w:hAnsi="Liberation Serif" w:cs="Liberation Serif"/>
                <w:sz w:val="24"/>
                <w:szCs w:val="24"/>
              </w:rPr>
            </w:pPr>
            <w:r w:rsidRPr="007C2B13">
              <w:rPr>
                <w:rFonts w:ascii="Liberation Serif" w:hAnsi="Liberation Serif" w:cs="Liberation Serif"/>
                <w:sz w:val="24"/>
                <w:szCs w:val="24"/>
              </w:rPr>
              <w:t>2022</w:t>
            </w:r>
          </w:p>
        </w:tc>
        <w:tc>
          <w:tcPr>
            <w:tcW w:w="1559" w:type="dxa"/>
            <w:tcBorders>
              <w:top w:val="single" w:sz="6" w:space="0" w:color="auto"/>
              <w:left w:val="single" w:sz="6" w:space="0" w:color="auto"/>
              <w:bottom w:val="single" w:sz="6" w:space="0" w:color="auto"/>
              <w:right w:val="single" w:sz="6" w:space="0" w:color="auto"/>
            </w:tcBorders>
          </w:tcPr>
          <w:p w14:paraId="06326F54" w14:textId="77777777" w:rsidR="000B0ABF" w:rsidRPr="00DE209B" w:rsidRDefault="000B0ABF" w:rsidP="000B0ABF">
            <w:pPr>
              <w:pStyle w:val="81"/>
              <w:keepNext w:val="0"/>
              <w:numPr>
                <w:ilvl w:val="12"/>
                <w:numId w:val="0"/>
              </w:numPr>
              <w:autoSpaceDE/>
              <w:autoSpaceDN/>
              <w:adjustRightInd/>
              <w:spacing w:line="0" w:lineRule="atLeast"/>
              <w:rPr>
                <w:rFonts w:ascii="Liberation Serif" w:hAnsi="Liberation Serif" w:cs="Liberation Serif"/>
                <w:sz w:val="24"/>
                <w:szCs w:val="24"/>
              </w:rPr>
            </w:pPr>
            <w:r w:rsidRPr="00DE209B">
              <w:rPr>
                <w:rFonts w:ascii="Liberation Serif" w:hAnsi="Liberation Serif" w:cs="Liberation Serif"/>
                <w:sz w:val="24"/>
                <w:szCs w:val="24"/>
              </w:rPr>
              <w:t>2023</w:t>
            </w:r>
          </w:p>
        </w:tc>
        <w:tc>
          <w:tcPr>
            <w:tcW w:w="1559" w:type="dxa"/>
            <w:tcBorders>
              <w:top w:val="single" w:sz="6" w:space="0" w:color="auto"/>
              <w:left w:val="single" w:sz="6" w:space="0" w:color="auto"/>
              <w:bottom w:val="single" w:sz="6" w:space="0" w:color="auto"/>
              <w:right w:val="single" w:sz="6" w:space="0" w:color="auto"/>
            </w:tcBorders>
          </w:tcPr>
          <w:p w14:paraId="57E5AF93" w14:textId="77777777" w:rsidR="000B0ABF" w:rsidRPr="00C534CE" w:rsidRDefault="000B0ABF" w:rsidP="000B0ABF">
            <w:pPr>
              <w:pStyle w:val="81"/>
              <w:keepNext w:val="0"/>
              <w:numPr>
                <w:ilvl w:val="12"/>
                <w:numId w:val="0"/>
              </w:numPr>
              <w:autoSpaceDE/>
              <w:autoSpaceDN/>
              <w:adjustRightInd/>
              <w:spacing w:line="0" w:lineRule="atLeast"/>
              <w:rPr>
                <w:rFonts w:ascii="Liberation Serif" w:hAnsi="Liberation Serif" w:cs="Liberation Serif"/>
                <w:sz w:val="24"/>
                <w:szCs w:val="24"/>
              </w:rPr>
            </w:pPr>
            <w:r w:rsidRPr="00C534CE">
              <w:rPr>
                <w:rFonts w:ascii="Liberation Serif" w:hAnsi="Liberation Serif" w:cs="Liberation Serif"/>
                <w:sz w:val="24"/>
                <w:szCs w:val="24"/>
              </w:rPr>
              <w:t>2024</w:t>
            </w:r>
          </w:p>
        </w:tc>
      </w:tr>
      <w:tr w:rsidR="000B0ABF" w:rsidRPr="003E1983" w14:paraId="6581BE3B" w14:textId="77777777" w:rsidTr="005409C7">
        <w:trPr>
          <w:cantSplit/>
          <w:trHeight w:val="267"/>
        </w:trPr>
        <w:tc>
          <w:tcPr>
            <w:tcW w:w="7222" w:type="dxa"/>
            <w:tcBorders>
              <w:top w:val="single" w:sz="6" w:space="0" w:color="auto"/>
              <w:left w:val="single" w:sz="6" w:space="0" w:color="auto"/>
              <w:bottom w:val="nil"/>
              <w:right w:val="single" w:sz="6" w:space="0" w:color="auto"/>
            </w:tcBorders>
          </w:tcPr>
          <w:p w14:paraId="49BCEB30" w14:textId="77777777" w:rsidR="000B0ABF" w:rsidRPr="007C2B13" w:rsidRDefault="000B0ABF" w:rsidP="000B0ABF">
            <w:pPr>
              <w:pStyle w:val="5"/>
              <w:numPr>
                <w:ilvl w:val="12"/>
                <w:numId w:val="0"/>
              </w:numPr>
              <w:spacing w:line="0" w:lineRule="atLeast"/>
              <w:jc w:val="left"/>
              <w:rPr>
                <w:rFonts w:ascii="Liberation Serif" w:hAnsi="Liberation Serif" w:cs="Liberation Serif"/>
                <w:sz w:val="22"/>
                <w:szCs w:val="22"/>
              </w:rPr>
            </w:pPr>
            <w:r w:rsidRPr="007C2B13">
              <w:rPr>
                <w:rFonts w:ascii="Liberation Serif" w:hAnsi="Liberation Serif" w:cs="Liberation Serif"/>
                <w:sz w:val="22"/>
                <w:szCs w:val="22"/>
              </w:rPr>
              <w:t>Оборот розничной торговли (млн. рублей)</w:t>
            </w:r>
          </w:p>
        </w:tc>
        <w:tc>
          <w:tcPr>
            <w:tcW w:w="1559" w:type="dxa"/>
            <w:tcBorders>
              <w:top w:val="single" w:sz="6" w:space="0" w:color="auto"/>
              <w:left w:val="single" w:sz="6" w:space="0" w:color="auto"/>
              <w:bottom w:val="nil"/>
              <w:right w:val="single" w:sz="6" w:space="0" w:color="auto"/>
            </w:tcBorders>
            <w:vAlign w:val="center"/>
          </w:tcPr>
          <w:p w14:paraId="6F976ED8" w14:textId="77777777" w:rsidR="000B0ABF" w:rsidRPr="007C2B13" w:rsidRDefault="000B0ABF" w:rsidP="000B0ABF">
            <w:pPr>
              <w:widowControl/>
              <w:spacing w:before="0" w:line="0" w:lineRule="atLeast"/>
              <w:ind w:right="0"/>
              <w:rPr>
                <w:rFonts w:ascii="Liberation Serif" w:hAnsi="Liberation Serif" w:cs="Liberation Serif"/>
                <w:b w:val="0"/>
                <w:bCs w:val="0"/>
                <w:sz w:val="22"/>
                <w:szCs w:val="22"/>
              </w:rPr>
            </w:pPr>
            <w:r w:rsidRPr="007C2B13">
              <w:rPr>
                <w:rFonts w:ascii="Liberation Serif" w:hAnsi="Liberation Serif" w:cs="Liberation Serif"/>
                <w:b w:val="0"/>
                <w:bCs w:val="0"/>
                <w:sz w:val="22"/>
                <w:szCs w:val="22"/>
              </w:rPr>
              <w:t>8 621,0</w:t>
            </w:r>
          </w:p>
        </w:tc>
        <w:tc>
          <w:tcPr>
            <w:tcW w:w="1559" w:type="dxa"/>
            <w:tcBorders>
              <w:top w:val="single" w:sz="6" w:space="0" w:color="auto"/>
              <w:left w:val="single" w:sz="6" w:space="0" w:color="auto"/>
              <w:bottom w:val="nil"/>
              <w:right w:val="single" w:sz="6" w:space="0" w:color="auto"/>
            </w:tcBorders>
            <w:vAlign w:val="center"/>
          </w:tcPr>
          <w:p w14:paraId="1F844F94" w14:textId="77777777" w:rsidR="000B0ABF" w:rsidRPr="007C2B13" w:rsidRDefault="000B0ABF" w:rsidP="000B0ABF">
            <w:pPr>
              <w:widowControl/>
              <w:spacing w:before="0" w:line="0" w:lineRule="atLeast"/>
              <w:ind w:right="0"/>
              <w:rPr>
                <w:rFonts w:ascii="Liberation Serif" w:hAnsi="Liberation Serif" w:cs="Liberation Serif"/>
                <w:b w:val="0"/>
                <w:bCs w:val="0"/>
                <w:sz w:val="22"/>
                <w:szCs w:val="22"/>
              </w:rPr>
            </w:pPr>
            <w:r w:rsidRPr="007C2B13">
              <w:rPr>
                <w:rFonts w:ascii="Liberation Serif" w:hAnsi="Liberation Serif" w:cs="Liberation Serif"/>
                <w:b w:val="0"/>
                <w:bCs w:val="0"/>
                <w:sz w:val="22"/>
                <w:szCs w:val="22"/>
              </w:rPr>
              <w:t>9 103,8</w:t>
            </w:r>
          </w:p>
        </w:tc>
        <w:tc>
          <w:tcPr>
            <w:tcW w:w="1559" w:type="dxa"/>
            <w:tcBorders>
              <w:top w:val="single" w:sz="6" w:space="0" w:color="auto"/>
              <w:left w:val="single" w:sz="6" w:space="0" w:color="auto"/>
              <w:bottom w:val="nil"/>
              <w:right w:val="single" w:sz="6" w:space="0" w:color="auto"/>
            </w:tcBorders>
          </w:tcPr>
          <w:p w14:paraId="31EDA507" w14:textId="77777777" w:rsidR="000B0ABF" w:rsidRPr="007C2B13" w:rsidRDefault="000B0ABF" w:rsidP="000B0ABF">
            <w:pPr>
              <w:widowControl/>
              <w:spacing w:before="0" w:line="0" w:lineRule="atLeast"/>
              <w:ind w:right="0"/>
              <w:rPr>
                <w:rFonts w:ascii="Liberation Serif" w:hAnsi="Liberation Serif" w:cs="Liberation Serif"/>
                <w:b w:val="0"/>
                <w:sz w:val="22"/>
                <w:szCs w:val="22"/>
              </w:rPr>
            </w:pPr>
            <w:r w:rsidRPr="007C2B13">
              <w:rPr>
                <w:rFonts w:ascii="Liberation Serif" w:hAnsi="Liberation Serif" w:cs="Liberation Serif"/>
                <w:b w:val="0"/>
                <w:sz w:val="22"/>
                <w:szCs w:val="22"/>
              </w:rPr>
              <w:t>12 416,1</w:t>
            </w:r>
          </w:p>
        </w:tc>
        <w:tc>
          <w:tcPr>
            <w:tcW w:w="1559" w:type="dxa"/>
            <w:tcBorders>
              <w:top w:val="single" w:sz="6" w:space="0" w:color="auto"/>
              <w:left w:val="single" w:sz="6" w:space="0" w:color="auto"/>
              <w:bottom w:val="nil"/>
              <w:right w:val="single" w:sz="6" w:space="0" w:color="auto"/>
            </w:tcBorders>
          </w:tcPr>
          <w:p w14:paraId="04E0C33B" w14:textId="77777777" w:rsidR="000B0ABF" w:rsidRPr="00DE209B" w:rsidRDefault="000B0ABF" w:rsidP="000B0ABF">
            <w:pPr>
              <w:widowControl/>
              <w:spacing w:before="0" w:line="0" w:lineRule="atLeast"/>
              <w:ind w:right="0"/>
              <w:rPr>
                <w:rFonts w:ascii="Liberation Serif" w:hAnsi="Liberation Serif" w:cs="Liberation Serif"/>
                <w:b w:val="0"/>
                <w:sz w:val="22"/>
                <w:szCs w:val="22"/>
              </w:rPr>
            </w:pPr>
            <w:r w:rsidRPr="00DE209B">
              <w:rPr>
                <w:rFonts w:ascii="Liberation Serif" w:hAnsi="Liberation Serif"/>
                <w:b w:val="0"/>
                <w:sz w:val="22"/>
                <w:szCs w:val="22"/>
              </w:rPr>
              <w:t>14 424,9</w:t>
            </w:r>
          </w:p>
        </w:tc>
        <w:tc>
          <w:tcPr>
            <w:tcW w:w="1559" w:type="dxa"/>
            <w:tcBorders>
              <w:top w:val="single" w:sz="6" w:space="0" w:color="auto"/>
              <w:left w:val="single" w:sz="6" w:space="0" w:color="auto"/>
              <w:bottom w:val="nil"/>
              <w:right w:val="single" w:sz="6" w:space="0" w:color="auto"/>
            </w:tcBorders>
            <w:vAlign w:val="center"/>
          </w:tcPr>
          <w:p w14:paraId="3DAE5F10" w14:textId="77777777" w:rsidR="000B0ABF" w:rsidRPr="00C534CE" w:rsidRDefault="0072362D" w:rsidP="000B0ABF">
            <w:pPr>
              <w:widowControl/>
              <w:spacing w:before="0" w:line="0" w:lineRule="atLeast"/>
              <w:ind w:right="0"/>
              <w:rPr>
                <w:rFonts w:ascii="Liberation Serif" w:hAnsi="Liberation Serif" w:cs="Liberation Serif"/>
                <w:b w:val="0"/>
                <w:bCs w:val="0"/>
                <w:sz w:val="22"/>
                <w:szCs w:val="22"/>
              </w:rPr>
            </w:pPr>
            <w:r w:rsidRPr="00C534CE">
              <w:rPr>
                <w:rFonts w:ascii="Liberation Serif" w:hAnsi="Liberation Serif" w:cs="Liberation Serif"/>
                <w:b w:val="0"/>
                <w:bCs w:val="0"/>
                <w:sz w:val="22"/>
                <w:szCs w:val="22"/>
              </w:rPr>
              <w:t>17 353,1</w:t>
            </w:r>
          </w:p>
        </w:tc>
      </w:tr>
      <w:tr w:rsidR="000B0ABF" w:rsidRPr="003E1983" w14:paraId="7E8CB382" w14:textId="77777777" w:rsidTr="005409C7">
        <w:trPr>
          <w:cantSplit/>
          <w:trHeight w:val="239"/>
        </w:trPr>
        <w:tc>
          <w:tcPr>
            <w:tcW w:w="7222" w:type="dxa"/>
            <w:tcBorders>
              <w:top w:val="single" w:sz="6" w:space="0" w:color="auto"/>
              <w:left w:val="single" w:sz="6" w:space="0" w:color="auto"/>
              <w:bottom w:val="nil"/>
              <w:right w:val="single" w:sz="6" w:space="0" w:color="auto"/>
            </w:tcBorders>
            <w:shd w:val="clear" w:color="auto" w:fill="auto"/>
          </w:tcPr>
          <w:p w14:paraId="3D6BB9F8" w14:textId="77777777" w:rsidR="000B0ABF" w:rsidRPr="00BC2B49" w:rsidRDefault="000B0ABF" w:rsidP="000B0ABF">
            <w:pPr>
              <w:pStyle w:val="5"/>
              <w:numPr>
                <w:ilvl w:val="12"/>
                <w:numId w:val="0"/>
              </w:numPr>
              <w:spacing w:line="0" w:lineRule="atLeast"/>
              <w:jc w:val="left"/>
              <w:rPr>
                <w:rFonts w:ascii="Liberation Serif" w:hAnsi="Liberation Serif" w:cs="Liberation Serif"/>
                <w:sz w:val="22"/>
                <w:szCs w:val="22"/>
              </w:rPr>
            </w:pPr>
            <w:r w:rsidRPr="00BC2B49">
              <w:rPr>
                <w:rFonts w:ascii="Liberation Serif" w:hAnsi="Liberation Serif" w:cs="Liberation Serif"/>
                <w:sz w:val="22"/>
                <w:szCs w:val="22"/>
              </w:rPr>
              <w:t>Оборот розничной торговли на душу населения (рублей на человека)</w:t>
            </w:r>
          </w:p>
        </w:tc>
        <w:tc>
          <w:tcPr>
            <w:tcW w:w="1559" w:type="dxa"/>
            <w:tcBorders>
              <w:top w:val="single" w:sz="6" w:space="0" w:color="auto"/>
              <w:left w:val="single" w:sz="6" w:space="0" w:color="auto"/>
              <w:bottom w:val="nil"/>
              <w:right w:val="single" w:sz="6" w:space="0" w:color="auto"/>
            </w:tcBorders>
            <w:vAlign w:val="center"/>
          </w:tcPr>
          <w:p w14:paraId="68CA4572" w14:textId="77777777" w:rsidR="000B0ABF" w:rsidRPr="00BC2B49" w:rsidRDefault="000B0ABF" w:rsidP="000B0ABF">
            <w:pPr>
              <w:widowControl/>
              <w:spacing w:before="0" w:line="0" w:lineRule="atLeast"/>
              <w:ind w:right="0"/>
              <w:rPr>
                <w:rFonts w:ascii="Liberation Serif" w:hAnsi="Liberation Serif" w:cs="Liberation Serif"/>
                <w:b w:val="0"/>
                <w:bCs w:val="0"/>
                <w:sz w:val="22"/>
                <w:szCs w:val="22"/>
              </w:rPr>
            </w:pPr>
            <w:r w:rsidRPr="00BC2B49">
              <w:rPr>
                <w:rFonts w:ascii="Liberation Serif" w:hAnsi="Liberation Serif" w:cs="Liberation Serif"/>
                <w:b w:val="0"/>
                <w:bCs w:val="0"/>
                <w:sz w:val="22"/>
                <w:szCs w:val="22"/>
              </w:rPr>
              <w:t>97 789</w:t>
            </w:r>
          </w:p>
        </w:tc>
        <w:tc>
          <w:tcPr>
            <w:tcW w:w="1559" w:type="dxa"/>
            <w:tcBorders>
              <w:top w:val="single" w:sz="6" w:space="0" w:color="auto"/>
              <w:left w:val="single" w:sz="6" w:space="0" w:color="auto"/>
              <w:bottom w:val="nil"/>
              <w:right w:val="single" w:sz="6" w:space="0" w:color="auto"/>
            </w:tcBorders>
            <w:vAlign w:val="center"/>
          </w:tcPr>
          <w:p w14:paraId="32D704E6" w14:textId="77777777" w:rsidR="000B0ABF" w:rsidRPr="00BC2B49" w:rsidRDefault="000B0ABF" w:rsidP="000B0ABF">
            <w:pPr>
              <w:widowControl/>
              <w:spacing w:before="0" w:line="0" w:lineRule="atLeast"/>
              <w:ind w:right="0"/>
              <w:rPr>
                <w:rFonts w:ascii="Liberation Serif" w:hAnsi="Liberation Serif" w:cs="Liberation Serif"/>
                <w:b w:val="0"/>
                <w:bCs w:val="0"/>
                <w:sz w:val="22"/>
                <w:szCs w:val="22"/>
              </w:rPr>
            </w:pPr>
            <w:r w:rsidRPr="00BC2B49">
              <w:rPr>
                <w:rFonts w:ascii="Liberation Serif" w:hAnsi="Liberation Serif" w:cs="Liberation Serif"/>
                <w:b w:val="0"/>
                <w:bCs w:val="0"/>
                <w:sz w:val="22"/>
                <w:szCs w:val="22"/>
              </w:rPr>
              <w:t>100 917</w:t>
            </w:r>
          </w:p>
        </w:tc>
        <w:tc>
          <w:tcPr>
            <w:tcW w:w="1559" w:type="dxa"/>
            <w:tcBorders>
              <w:top w:val="single" w:sz="6" w:space="0" w:color="auto"/>
              <w:left w:val="single" w:sz="6" w:space="0" w:color="auto"/>
              <w:bottom w:val="nil"/>
              <w:right w:val="single" w:sz="6" w:space="0" w:color="auto"/>
            </w:tcBorders>
          </w:tcPr>
          <w:p w14:paraId="7DE3C743" w14:textId="77777777" w:rsidR="000B0ABF" w:rsidRPr="00BC2B49" w:rsidRDefault="000B0ABF" w:rsidP="000B0ABF">
            <w:pPr>
              <w:widowControl/>
              <w:spacing w:before="0" w:line="0" w:lineRule="atLeast"/>
              <w:ind w:right="0"/>
              <w:rPr>
                <w:rFonts w:ascii="Liberation Serif" w:hAnsi="Liberation Serif" w:cs="Liberation Serif"/>
                <w:b w:val="0"/>
                <w:bCs w:val="0"/>
                <w:sz w:val="22"/>
                <w:szCs w:val="22"/>
              </w:rPr>
            </w:pPr>
            <w:r w:rsidRPr="00BC2B49">
              <w:rPr>
                <w:rFonts w:ascii="Liberation Serif" w:hAnsi="Liberation Serif" w:cs="Liberation Serif"/>
                <w:b w:val="0"/>
                <w:bCs w:val="0"/>
                <w:sz w:val="22"/>
                <w:szCs w:val="22"/>
              </w:rPr>
              <w:t>143 371</w:t>
            </w:r>
          </w:p>
        </w:tc>
        <w:tc>
          <w:tcPr>
            <w:tcW w:w="1559" w:type="dxa"/>
            <w:tcBorders>
              <w:top w:val="single" w:sz="6" w:space="0" w:color="auto"/>
              <w:left w:val="single" w:sz="6" w:space="0" w:color="auto"/>
              <w:bottom w:val="nil"/>
              <w:right w:val="single" w:sz="6" w:space="0" w:color="auto"/>
            </w:tcBorders>
          </w:tcPr>
          <w:p w14:paraId="26606222" w14:textId="77777777" w:rsidR="000B0ABF" w:rsidRPr="00DE209B" w:rsidRDefault="000B0ABF" w:rsidP="000B0ABF">
            <w:pPr>
              <w:widowControl/>
              <w:spacing w:before="0" w:line="0" w:lineRule="atLeast"/>
              <w:ind w:right="0"/>
              <w:rPr>
                <w:rFonts w:ascii="Liberation Serif" w:hAnsi="Liberation Serif" w:cs="Liberation Serif"/>
                <w:b w:val="0"/>
                <w:bCs w:val="0"/>
                <w:sz w:val="22"/>
                <w:szCs w:val="22"/>
              </w:rPr>
            </w:pPr>
            <w:r w:rsidRPr="00DE209B">
              <w:rPr>
                <w:rFonts w:ascii="Liberation Serif" w:hAnsi="Liberation Serif"/>
                <w:b w:val="0"/>
                <w:sz w:val="22"/>
                <w:szCs w:val="22"/>
              </w:rPr>
              <w:t>158 847</w:t>
            </w:r>
          </w:p>
        </w:tc>
        <w:tc>
          <w:tcPr>
            <w:tcW w:w="1559" w:type="dxa"/>
            <w:tcBorders>
              <w:top w:val="single" w:sz="6" w:space="0" w:color="auto"/>
              <w:left w:val="single" w:sz="6" w:space="0" w:color="auto"/>
              <w:bottom w:val="nil"/>
              <w:right w:val="single" w:sz="6" w:space="0" w:color="auto"/>
            </w:tcBorders>
            <w:shd w:val="clear" w:color="auto" w:fill="auto"/>
            <w:vAlign w:val="center"/>
          </w:tcPr>
          <w:p w14:paraId="5AA17184" w14:textId="77777777" w:rsidR="000B0ABF" w:rsidRPr="00C534CE" w:rsidRDefault="009F43B6" w:rsidP="00D127C2">
            <w:pPr>
              <w:widowControl/>
              <w:spacing w:before="0" w:line="0" w:lineRule="atLeast"/>
              <w:ind w:right="0"/>
              <w:rPr>
                <w:rFonts w:ascii="Liberation Serif" w:hAnsi="Liberation Serif" w:cs="Liberation Serif"/>
                <w:b w:val="0"/>
                <w:bCs w:val="0"/>
                <w:sz w:val="22"/>
                <w:szCs w:val="22"/>
              </w:rPr>
            </w:pPr>
            <w:r w:rsidRPr="00C534CE">
              <w:rPr>
                <w:rFonts w:ascii="Liberation Serif" w:hAnsi="Liberation Serif" w:cs="Liberation Serif"/>
                <w:b w:val="0"/>
                <w:bCs w:val="0"/>
                <w:sz w:val="22"/>
                <w:szCs w:val="22"/>
              </w:rPr>
              <w:t xml:space="preserve">188 </w:t>
            </w:r>
            <w:r w:rsidR="00D127C2" w:rsidRPr="00C534CE">
              <w:rPr>
                <w:rFonts w:ascii="Liberation Serif" w:hAnsi="Liberation Serif" w:cs="Liberation Serif"/>
                <w:b w:val="0"/>
                <w:bCs w:val="0"/>
                <w:sz w:val="22"/>
                <w:szCs w:val="22"/>
              </w:rPr>
              <w:t>389</w:t>
            </w:r>
          </w:p>
        </w:tc>
      </w:tr>
      <w:tr w:rsidR="000B0ABF" w:rsidRPr="003E1983" w14:paraId="55CDD1A3" w14:textId="77777777" w:rsidTr="005409C7">
        <w:trPr>
          <w:cantSplit/>
          <w:trHeight w:val="275"/>
        </w:trPr>
        <w:tc>
          <w:tcPr>
            <w:tcW w:w="7222" w:type="dxa"/>
            <w:tcBorders>
              <w:top w:val="single" w:sz="6" w:space="0" w:color="auto"/>
              <w:left w:val="single" w:sz="6" w:space="0" w:color="auto"/>
              <w:bottom w:val="nil"/>
              <w:right w:val="single" w:sz="6" w:space="0" w:color="auto"/>
            </w:tcBorders>
            <w:shd w:val="clear" w:color="auto" w:fill="auto"/>
          </w:tcPr>
          <w:p w14:paraId="76CF8B44" w14:textId="77777777" w:rsidR="000B0ABF" w:rsidRPr="00BC2B49" w:rsidRDefault="000B0ABF" w:rsidP="000B0ABF">
            <w:pPr>
              <w:pStyle w:val="5"/>
              <w:numPr>
                <w:ilvl w:val="12"/>
                <w:numId w:val="0"/>
              </w:numPr>
              <w:spacing w:line="0" w:lineRule="atLeast"/>
              <w:jc w:val="left"/>
              <w:rPr>
                <w:rFonts w:ascii="Liberation Serif" w:hAnsi="Liberation Serif" w:cs="Liberation Serif"/>
                <w:sz w:val="22"/>
                <w:szCs w:val="22"/>
              </w:rPr>
            </w:pPr>
            <w:r w:rsidRPr="00BC2B49">
              <w:rPr>
                <w:rFonts w:ascii="Liberation Serif" w:hAnsi="Liberation Serif" w:cs="Liberation Serif"/>
                <w:sz w:val="22"/>
                <w:szCs w:val="22"/>
              </w:rPr>
              <w:t>Оборот общественного питания (млн. рублей)</w:t>
            </w:r>
          </w:p>
        </w:tc>
        <w:tc>
          <w:tcPr>
            <w:tcW w:w="1559" w:type="dxa"/>
            <w:tcBorders>
              <w:top w:val="single" w:sz="6" w:space="0" w:color="auto"/>
              <w:left w:val="single" w:sz="6" w:space="0" w:color="auto"/>
              <w:bottom w:val="nil"/>
              <w:right w:val="single" w:sz="6" w:space="0" w:color="auto"/>
            </w:tcBorders>
            <w:vAlign w:val="center"/>
          </w:tcPr>
          <w:p w14:paraId="131EB873" w14:textId="77777777" w:rsidR="000B0ABF" w:rsidRPr="00BC2B49" w:rsidRDefault="000B0ABF" w:rsidP="000B0ABF">
            <w:pPr>
              <w:widowControl/>
              <w:spacing w:before="0" w:line="0" w:lineRule="atLeast"/>
              <w:ind w:right="0"/>
              <w:rPr>
                <w:rFonts w:ascii="Liberation Serif" w:hAnsi="Liberation Serif" w:cs="Liberation Serif"/>
                <w:b w:val="0"/>
                <w:bCs w:val="0"/>
                <w:sz w:val="22"/>
                <w:szCs w:val="22"/>
              </w:rPr>
            </w:pPr>
            <w:r w:rsidRPr="00BC2B49">
              <w:rPr>
                <w:rFonts w:ascii="Liberation Serif" w:hAnsi="Liberation Serif" w:cs="Liberation Serif"/>
                <w:b w:val="0"/>
                <w:bCs w:val="0"/>
                <w:sz w:val="22"/>
                <w:szCs w:val="22"/>
              </w:rPr>
              <w:t>170,8</w:t>
            </w:r>
          </w:p>
        </w:tc>
        <w:tc>
          <w:tcPr>
            <w:tcW w:w="1559" w:type="dxa"/>
            <w:tcBorders>
              <w:top w:val="single" w:sz="6" w:space="0" w:color="auto"/>
              <w:left w:val="single" w:sz="6" w:space="0" w:color="auto"/>
              <w:bottom w:val="nil"/>
              <w:right w:val="single" w:sz="6" w:space="0" w:color="auto"/>
            </w:tcBorders>
            <w:vAlign w:val="center"/>
          </w:tcPr>
          <w:p w14:paraId="1C96DA4A" w14:textId="77777777" w:rsidR="000B0ABF" w:rsidRPr="00BC2B49" w:rsidRDefault="000B0ABF" w:rsidP="000B0ABF">
            <w:pPr>
              <w:widowControl/>
              <w:spacing w:before="0" w:line="0" w:lineRule="atLeast"/>
              <w:ind w:right="0"/>
              <w:rPr>
                <w:rFonts w:ascii="Liberation Serif" w:hAnsi="Liberation Serif" w:cs="Liberation Serif"/>
                <w:b w:val="0"/>
                <w:bCs w:val="0"/>
                <w:sz w:val="22"/>
                <w:szCs w:val="22"/>
              </w:rPr>
            </w:pPr>
            <w:r w:rsidRPr="00BC2B49">
              <w:rPr>
                <w:rFonts w:ascii="Liberation Serif" w:hAnsi="Liberation Serif" w:cs="Liberation Serif"/>
                <w:b w:val="0"/>
                <w:bCs w:val="0"/>
                <w:sz w:val="22"/>
                <w:szCs w:val="22"/>
              </w:rPr>
              <w:t>157,1</w:t>
            </w:r>
          </w:p>
        </w:tc>
        <w:tc>
          <w:tcPr>
            <w:tcW w:w="1559" w:type="dxa"/>
            <w:tcBorders>
              <w:top w:val="single" w:sz="6" w:space="0" w:color="auto"/>
              <w:left w:val="single" w:sz="6" w:space="0" w:color="auto"/>
              <w:bottom w:val="nil"/>
              <w:right w:val="single" w:sz="6" w:space="0" w:color="auto"/>
            </w:tcBorders>
          </w:tcPr>
          <w:p w14:paraId="6240F96F" w14:textId="77777777" w:rsidR="000B0ABF" w:rsidRPr="00BC2B49" w:rsidRDefault="000B0ABF" w:rsidP="000B0ABF">
            <w:pPr>
              <w:widowControl/>
              <w:spacing w:before="0" w:line="0" w:lineRule="atLeast"/>
              <w:ind w:right="0"/>
              <w:rPr>
                <w:rFonts w:ascii="Liberation Serif" w:hAnsi="Liberation Serif" w:cs="Liberation Serif"/>
                <w:b w:val="0"/>
                <w:bCs w:val="0"/>
                <w:sz w:val="22"/>
                <w:szCs w:val="22"/>
              </w:rPr>
            </w:pPr>
            <w:r w:rsidRPr="00BC2B49">
              <w:rPr>
                <w:rFonts w:ascii="Liberation Serif" w:hAnsi="Liberation Serif" w:cs="Liberation Serif"/>
                <w:b w:val="0"/>
                <w:sz w:val="22"/>
                <w:szCs w:val="22"/>
              </w:rPr>
              <w:t>240, 8</w:t>
            </w:r>
          </w:p>
        </w:tc>
        <w:tc>
          <w:tcPr>
            <w:tcW w:w="1559" w:type="dxa"/>
            <w:tcBorders>
              <w:top w:val="single" w:sz="6" w:space="0" w:color="auto"/>
              <w:left w:val="single" w:sz="6" w:space="0" w:color="auto"/>
              <w:bottom w:val="nil"/>
              <w:right w:val="single" w:sz="6" w:space="0" w:color="auto"/>
            </w:tcBorders>
          </w:tcPr>
          <w:p w14:paraId="71AE0C22" w14:textId="77777777" w:rsidR="000B0ABF" w:rsidRPr="00DE209B" w:rsidRDefault="000B0ABF" w:rsidP="000B0ABF">
            <w:pPr>
              <w:widowControl/>
              <w:spacing w:before="0" w:line="0" w:lineRule="atLeast"/>
              <w:ind w:right="0"/>
              <w:rPr>
                <w:rFonts w:ascii="Liberation Serif" w:hAnsi="Liberation Serif" w:cs="Liberation Serif"/>
                <w:b w:val="0"/>
                <w:sz w:val="22"/>
                <w:szCs w:val="22"/>
              </w:rPr>
            </w:pPr>
            <w:r w:rsidRPr="00DE209B">
              <w:rPr>
                <w:rFonts w:ascii="Liberation Serif" w:hAnsi="Liberation Serif" w:cs="Liberation Serif"/>
                <w:b w:val="0"/>
                <w:sz w:val="22"/>
                <w:szCs w:val="22"/>
              </w:rPr>
              <w:t>224,2</w:t>
            </w:r>
          </w:p>
        </w:tc>
        <w:tc>
          <w:tcPr>
            <w:tcW w:w="1559" w:type="dxa"/>
            <w:tcBorders>
              <w:top w:val="single" w:sz="6" w:space="0" w:color="auto"/>
              <w:left w:val="single" w:sz="6" w:space="0" w:color="auto"/>
              <w:bottom w:val="nil"/>
              <w:right w:val="single" w:sz="6" w:space="0" w:color="auto"/>
            </w:tcBorders>
            <w:shd w:val="clear" w:color="auto" w:fill="auto"/>
            <w:vAlign w:val="center"/>
          </w:tcPr>
          <w:p w14:paraId="3D147B5F" w14:textId="77777777" w:rsidR="000B0ABF" w:rsidRPr="00C534CE" w:rsidRDefault="00C50F3D" w:rsidP="000B0ABF">
            <w:pPr>
              <w:widowControl/>
              <w:spacing w:before="0" w:line="0" w:lineRule="atLeast"/>
              <w:ind w:right="0"/>
              <w:rPr>
                <w:rFonts w:ascii="Liberation Serif" w:hAnsi="Liberation Serif" w:cs="Liberation Serif"/>
                <w:b w:val="0"/>
                <w:bCs w:val="0"/>
                <w:sz w:val="22"/>
                <w:szCs w:val="22"/>
              </w:rPr>
            </w:pPr>
            <w:r w:rsidRPr="00C534CE">
              <w:rPr>
                <w:rFonts w:ascii="Liberation Serif" w:hAnsi="Liberation Serif" w:cs="Liberation Serif"/>
                <w:b w:val="0"/>
                <w:bCs w:val="0"/>
                <w:sz w:val="22"/>
                <w:szCs w:val="22"/>
              </w:rPr>
              <w:t>223,09</w:t>
            </w:r>
          </w:p>
        </w:tc>
      </w:tr>
      <w:tr w:rsidR="000B0ABF" w:rsidRPr="003E1983" w14:paraId="10C8AAEC" w14:textId="77777777" w:rsidTr="005409C7">
        <w:trPr>
          <w:cantSplit/>
          <w:trHeight w:val="239"/>
        </w:trPr>
        <w:tc>
          <w:tcPr>
            <w:tcW w:w="7222" w:type="dxa"/>
            <w:tcBorders>
              <w:top w:val="single" w:sz="6" w:space="0" w:color="auto"/>
              <w:left w:val="single" w:sz="6" w:space="0" w:color="auto"/>
              <w:bottom w:val="single" w:sz="6" w:space="0" w:color="auto"/>
              <w:right w:val="single" w:sz="6" w:space="0" w:color="auto"/>
            </w:tcBorders>
            <w:shd w:val="clear" w:color="auto" w:fill="auto"/>
          </w:tcPr>
          <w:p w14:paraId="53F04A28" w14:textId="77777777" w:rsidR="000B0ABF" w:rsidRPr="003E1983" w:rsidRDefault="000B0ABF" w:rsidP="000B0ABF">
            <w:pPr>
              <w:spacing w:before="0" w:line="0" w:lineRule="atLeast"/>
              <w:ind w:right="0"/>
              <w:jc w:val="left"/>
              <w:rPr>
                <w:rFonts w:ascii="Liberation Serif" w:hAnsi="Liberation Serif" w:cs="Liberation Serif"/>
                <w:b w:val="0"/>
                <w:bCs w:val="0"/>
                <w:color w:val="FF0000"/>
                <w:sz w:val="22"/>
                <w:szCs w:val="22"/>
              </w:rPr>
            </w:pPr>
            <w:r w:rsidRPr="00DE209B">
              <w:rPr>
                <w:rFonts w:ascii="Liberation Serif" w:hAnsi="Liberation Serif" w:cs="Liberation Serif"/>
                <w:b w:val="0"/>
                <w:bCs w:val="0"/>
                <w:sz w:val="22"/>
                <w:szCs w:val="22"/>
              </w:rPr>
              <w:t>Охват учащихся общеобразовательных учреждений горячим питанием, %</w:t>
            </w:r>
          </w:p>
        </w:tc>
        <w:tc>
          <w:tcPr>
            <w:tcW w:w="1559" w:type="dxa"/>
            <w:tcBorders>
              <w:top w:val="single" w:sz="6" w:space="0" w:color="auto"/>
              <w:left w:val="single" w:sz="6" w:space="0" w:color="auto"/>
              <w:bottom w:val="single" w:sz="6" w:space="0" w:color="auto"/>
              <w:right w:val="single" w:sz="6" w:space="0" w:color="auto"/>
            </w:tcBorders>
            <w:vAlign w:val="center"/>
          </w:tcPr>
          <w:p w14:paraId="4459C89B" w14:textId="77777777" w:rsidR="000B0ABF" w:rsidRPr="007C2B13" w:rsidRDefault="000B0ABF" w:rsidP="000B0ABF">
            <w:pPr>
              <w:widowControl/>
              <w:spacing w:before="0" w:line="0" w:lineRule="atLeast"/>
              <w:ind w:right="0"/>
              <w:rPr>
                <w:rFonts w:ascii="Liberation Serif" w:hAnsi="Liberation Serif" w:cs="Liberation Serif"/>
                <w:b w:val="0"/>
                <w:bCs w:val="0"/>
                <w:sz w:val="22"/>
                <w:szCs w:val="22"/>
              </w:rPr>
            </w:pPr>
            <w:r w:rsidRPr="007C2B13">
              <w:rPr>
                <w:rFonts w:ascii="Liberation Serif" w:hAnsi="Liberation Serif" w:cs="Liberation Serif"/>
                <w:b w:val="0"/>
                <w:bCs w:val="0"/>
                <w:sz w:val="22"/>
                <w:szCs w:val="22"/>
              </w:rPr>
              <w:t>89,0</w:t>
            </w:r>
          </w:p>
        </w:tc>
        <w:tc>
          <w:tcPr>
            <w:tcW w:w="1559" w:type="dxa"/>
            <w:tcBorders>
              <w:top w:val="single" w:sz="6" w:space="0" w:color="auto"/>
              <w:left w:val="single" w:sz="6" w:space="0" w:color="auto"/>
              <w:bottom w:val="single" w:sz="6" w:space="0" w:color="auto"/>
              <w:right w:val="single" w:sz="6" w:space="0" w:color="auto"/>
            </w:tcBorders>
            <w:vAlign w:val="center"/>
          </w:tcPr>
          <w:p w14:paraId="4371C79D" w14:textId="77777777" w:rsidR="000B0ABF" w:rsidRPr="007C2B13" w:rsidRDefault="000B0ABF" w:rsidP="000B0ABF">
            <w:pPr>
              <w:widowControl/>
              <w:spacing w:before="0" w:line="0" w:lineRule="atLeast"/>
              <w:ind w:right="0"/>
              <w:rPr>
                <w:rFonts w:ascii="Liberation Serif" w:hAnsi="Liberation Serif" w:cs="Liberation Serif"/>
                <w:b w:val="0"/>
                <w:bCs w:val="0"/>
                <w:sz w:val="22"/>
                <w:szCs w:val="22"/>
              </w:rPr>
            </w:pPr>
            <w:r w:rsidRPr="007C2B13">
              <w:rPr>
                <w:rFonts w:ascii="Liberation Serif" w:hAnsi="Liberation Serif" w:cs="Liberation Serif"/>
                <w:b w:val="0"/>
                <w:bCs w:val="0"/>
                <w:sz w:val="22"/>
                <w:szCs w:val="22"/>
              </w:rPr>
              <w:t>86,9</w:t>
            </w:r>
          </w:p>
        </w:tc>
        <w:tc>
          <w:tcPr>
            <w:tcW w:w="1559" w:type="dxa"/>
            <w:tcBorders>
              <w:top w:val="single" w:sz="6" w:space="0" w:color="auto"/>
              <w:left w:val="single" w:sz="6" w:space="0" w:color="auto"/>
              <w:bottom w:val="single" w:sz="6" w:space="0" w:color="auto"/>
              <w:right w:val="single" w:sz="6" w:space="0" w:color="auto"/>
            </w:tcBorders>
          </w:tcPr>
          <w:p w14:paraId="7F039BB0" w14:textId="77777777" w:rsidR="000B0ABF" w:rsidRPr="007C2B13" w:rsidRDefault="000B0ABF" w:rsidP="000B0ABF">
            <w:pPr>
              <w:widowControl/>
              <w:spacing w:before="0" w:line="0" w:lineRule="atLeast"/>
              <w:ind w:right="0"/>
              <w:rPr>
                <w:rFonts w:ascii="Liberation Serif" w:hAnsi="Liberation Serif" w:cs="Liberation Serif"/>
                <w:b w:val="0"/>
                <w:bCs w:val="0"/>
                <w:sz w:val="22"/>
                <w:szCs w:val="22"/>
              </w:rPr>
            </w:pPr>
            <w:r w:rsidRPr="007C2B13">
              <w:rPr>
                <w:rFonts w:ascii="Liberation Serif" w:hAnsi="Liberation Serif" w:cs="Liberation Serif"/>
                <w:b w:val="0"/>
                <w:bCs w:val="0"/>
                <w:sz w:val="22"/>
                <w:szCs w:val="22"/>
              </w:rPr>
              <w:t>87,0</w:t>
            </w:r>
          </w:p>
        </w:tc>
        <w:tc>
          <w:tcPr>
            <w:tcW w:w="1559" w:type="dxa"/>
            <w:tcBorders>
              <w:top w:val="single" w:sz="6" w:space="0" w:color="auto"/>
              <w:left w:val="single" w:sz="6" w:space="0" w:color="auto"/>
              <w:bottom w:val="single" w:sz="6" w:space="0" w:color="auto"/>
              <w:right w:val="single" w:sz="6" w:space="0" w:color="auto"/>
            </w:tcBorders>
          </w:tcPr>
          <w:p w14:paraId="48789DFB" w14:textId="77777777" w:rsidR="000B0ABF" w:rsidRPr="00DE209B" w:rsidRDefault="000B0ABF" w:rsidP="000B0ABF">
            <w:pPr>
              <w:widowControl/>
              <w:spacing w:before="0" w:line="0" w:lineRule="atLeast"/>
              <w:ind w:right="0"/>
              <w:rPr>
                <w:rFonts w:ascii="Liberation Serif" w:hAnsi="Liberation Serif" w:cs="Liberation Serif"/>
                <w:b w:val="0"/>
                <w:bCs w:val="0"/>
                <w:sz w:val="22"/>
                <w:szCs w:val="22"/>
              </w:rPr>
            </w:pPr>
            <w:r>
              <w:rPr>
                <w:rFonts w:ascii="Liberation Serif" w:hAnsi="Liberation Serif" w:cs="Liberation Serif"/>
                <w:b w:val="0"/>
                <w:bCs w:val="0"/>
                <w:sz w:val="22"/>
                <w:szCs w:val="22"/>
              </w:rPr>
              <w:t>85,2</w:t>
            </w:r>
            <w:r w:rsidRPr="00DE209B">
              <w:rPr>
                <w:rFonts w:ascii="Liberation Serif" w:hAnsi="Liberation Serif" w:cs="Liberation Serif"/>
                <w:b w:val="0"/>
                <w:bCs w:val="0"/>
                <w:sz w:val="22"/>
                <w:szCs w:val="22"/>
              </w:rPr>
              <w:t>%</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56518784" w14:textId="77777777" w:rsidR="000B0ABF" w:rsidRPr="00C534CE" w:rsidRDefault="000B0ABF" w:rsidP="000B0ABF">
            <w:pPr>
              <w:widowControl/>
              <w:spacing w:before="0" w:line="0" w:lineRule="atLeast"/>
              <w:ind w:right="0"/>
              <w:rPr>
                <w:rFonts w:ascii="Liberation Serif" w:hAnsi="Liberation Serif" w:cs="Liberation Serif"/>
                <w:b w:val="0"/>
                <w:bCs w:val="0"/>
                <w:sz w:val="22"/>
                <w:szCs w:val="22"/>
              </w:rPr>
            </w:pPr>
            <w:r w:rsidRPr="00C534CE">
              <w:rPr>
                <w:rFonts w:ascii="Liberation Serif" w:hAnsi="Liberation Serif" w:cs="Liberation Serif"/>
                <w:b w:val="0"/>
                <w:bCs w:val="0"/>
                <w:sz w:val="22"/>
                <w:szCs w:val="22"/>
              </w:rPr>
              <w:t>85,8%</w:t>
            </w:r>
          </w:p>
        </w:tc>
      </w:tr>
    </w:tbl>
    <w:p w14:paraId="7D51DCA6" w14:textId="77777777" w:rsidR="00C83193" w:rsidRPr="003E1983" w:rsidRDefault="00C83193" w:rsidP="00C83193">
      <w:pPr>
        <w:widowControl/>
        <w:spacing w:before="0" w:line="0" w:lineRule="atLeast"/>
        <w:ind w:right="0"/>
        <w:jc w:val="left"/>
        <w:rPr>
          <w:rFonts w:ascii="Liberation Serif" w:hAnsi="Liberation Serif" w:cs="Liberation Serif"/>
          <w:color w:val="FF0000"/>
          <w:sz w:val="2"/>
          <w:szCs w:val="28"/>
        </w:rPr>
      </w:pPr>
    </w:p>
    <w:p w14:paraId="488ABFFE" w14:textId="77777777" w:rsidR="00C83193" w:rsidRPr="003E1983" w:rsidRDefault="00C83193" w:rsidP="00C83193">
      <w:pPr>
        <w:widowControl/>
        <w:spacing w:before="0" w:line="0" w:lineRule="atLeast"/>
        <w:ind w:right="0"/>
        <w:jc w:val="both"/>
        <w:rPr>
          <w:rFonts w:ascii="Liberation Serif" w:hAnsi="Liberation Serif" w:cs="Liberation Serif"/>
          <w:color w:val="FF0000"/>
        </w:rPr>
      </w:pPr>
    </w:p>
    <w:p w14:paraId="0DF45E80" w14:textId="77777777" w:rsidR="00C83193" w:rsidRPr="002C5D84" w:rsidRDefault="00C83193" w:rsidP="00A453EB">
      <w:pPr>
        <w:widowControl/>
        <w:spacing w:before="0" w:line="0" w:lineRule="atLeast"/>
        <w:ind w:right="0" w:firstLine="708"/>
        <w:jc w:val="both"/>
        <w:rPr>
          <w:rFonts w:ascii="Liberation Serif" w:hAnsi="Liberation Serif" w:cs="Liberation Serif"/>
        </w:rPr>
      </w:pPr>
      <w:r w:rsidRPr="002C5D84">
        <w:rPr>
          <w:rFonts w:ascii="Liberation Serif" w:hAnsi="Liberation Serif" w:cs="Liberation Serif"/>
        </w:rPr>
        <w:t>Х</w:t>
      </w:r>
      <w:r w:rsidRPr="002C5D84">
        <w:rPr>
          <w:rFonts w:ascii="Liberation Serif" w:hAnsi="Liberation Serif" w:cs="Liberation Serif"/>
          <w:lang w:val="en-US"/>
        </w:rPr>
        <w:t>V</w:t>
      </w:r>
      <w:r w:rsidR="00A728B7">
        <w:rPr>
          <w:rFonts w:ascii="Liberation Serif" w:hAnsi="Liberation Serif" w:cs="Liberation Serif"/>
          <w:lang w:val="en-US"/>
        </w:rPr>
        <w:t>II</w:t>
      </w:r>
      <w:r w:rsidRPr="002C5D84">
        <w:rPr>
          <w:rFonts w:ascii="Liberation Serif" w:hAnsi="Liberation Serif" w:cs="Liberation Serif"/>
          <w:lang w:val="en-US"/>
        </w:rPr>
        <w:t>I</w:t>
      </w:r>
      <w:r w:rsidRPr="002C5D84">
        <w:rPr>
          <w:rFonts w:ascii="Liberation Serif" w:hAnsi="Liberation Serif" w:cs="Liberation Serif"/>
        </w:rPr>
        <w:t>. ЖИЛИЩНО-КОММУНАЛЬНОЕ ХОЗЯЙСТВО И ОХРАНА ОКРУЖАЮЩЕЙ СРЕДЫ</w:t>
      </w:r>
      <w:r w:rsidR="00E12A7B">
        <w:rPr>
          <w:rFonts w:ascii="Liberation Serif" w:hAnsi="Liberation Serif" w:cs="Liberation Serif"/>
        </w:rPr>
        <w:t xml:space="preserve"> </w:t>
      </w:r>
    </w:p>
    <w:p w14:paraId="72DA0533" w14:textId="77777777" w:rsidR="00C83193" w:rsidRPr="003E1983" w:rsidRDefault="00C83193" w:rsidP="00C83193">
      <w:pPr>
        <w:widowControl/>
        <w:spacing w:before="0" w:line="0" w:lineRule="atLeast"/>
        <w:ind w:right="0"/>
        <w:jc w:val="both"/>
        <w:rPr>
          <w:rFonts w:ascii="Liberation Serif" w:hAnsi="Liberation Serif" w:cs="Liberation Serif"/>
          <w:color w:val="FF0000"/>
        </w:rPr>
      </w:pPr>
    </w:p>
    <w:tbl>
      <w:tblPr>
        <w:tblW w:w="5039"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973"/>
        <w:gridCol w:w="1630"/>
        <w:gridCol w:w="1631"/>
        <w:gridCol w:w="1631"/>
        <w:gridCol w:w="1631"/>
        <w:gridCol w:w="1631"/>
      </w:tblGrid>
      <w:tr w:rsidR="00DA35E1" w:rsidRPr="003E1983" w14:paraId="046B56AC" w14:textId="77777777" w:rsidTr="00DA35E1">
        <w:trPr>
          <w:cantSplit/>
          <w:trHeight w:val="291"/>
        </w:trPr>
        <w:tc>
          <w:tcPr>
            <w:tcW w:w="2305" w:type="pct"/>
            <w:tcBorders>
              <w:top w:val="single" w:sz="6" w:space="0" w:color="auto"/>
              <w:left w:val="single" w:sz="6" w:space="0" w:color="auto"/>
              <w:bottom w:val="single" w:sz="6" w:space="0" w:color="auto"/>
              <w:right w:val="single" w:sz="6" w:space="0" w:color="auto"/>
            </w:tcBorders>
          </w:tcPr>
          <w:p w14:paraId="31067847" w14:textId="77777777" w:rsidR="00DA35E1" w:rsidRPr="003E1983" w:rsidRDefault="00DA35E1" w:rsidP="00DA35E1">
            <w:pPr>
              <w:pStyle w:val="6"/>
              <w:numPr>
                <w:ilvl w:val="12"/>
                <w:numId w:val="0"/>
              </w:numPr>
              <w:spacing w:line="0" w:lineRule="atLeast"/>
              <w:rPr>
                <w:rFonts w:ascii="Liberation Serif" w:hAnsi="Liberation Serif" w:cs="Liberation Serif"/>
                <w:b/>
                <w:bCs/>
                <w:color w:val="FF0000"/>
                <w:sz w:val="24"/>
                <w:szCs w:val="24"/>
              </w:rPr>
            </w:pPr>
            <w:r w:rsidRPr="00345DFA">
              <w:rPr>
                <w:rFonts w:ascii="Liberation Serif" w:hAnsi="Liberation Serif" w:cs="Liberation Serif"/>
                <w:b/>
                <w:bCs/>
                <w:sz w:val="24"/>
                <w:szCs w:val="24"/>
              </w:rPr>
              <w:t>Наименование показателей</w:t>
            </w:r>
          </w:p>
        </w:tc>
        <w:tc>
          <w:tcPr>
            <w:tcW w:w="539" w:type="pct"/>
            <w:tcBorders>
              <w:top w:val="single" w:sz="6" w:space="0" w:color="auto"/>
              <w:left w:val="single" w:sz="6" w:space="0" w:color="auto"/>
              <w:bottom w:val="single" w:sz="6" w:space="0" w:color="auto"/>
              <w:right w:val="single" w:sz="6" w:space="0" w:color="auto"/>
            </w:tcBorders>
          </w:tcPr>
          <w:p w14:paraId="60411448" w14:textId="77777777" w:rsidR="00DA35E1" w:rsidRPr="000964B9" w:rsidRDefault="00DA35E1" w:rsidP="00DA35E1">
            <w:pPr>
              <w:widowControl/>
              <w:spacing w:before="0" w:line="0" w:lineRule="atLeast"/>
              <w:ind w:right="0"/>
              <w:rPr>
                <w:rFonts w:ascii="Liberation Serif" w:hAnsi="Liberation Serif" w:cs="Liberation Serif"/>
                <w:bCs w:val="0"/>
              </w:rPr>
            </w:pPr>
            <w:r w:rsidRPr="000964B9">
              <w:rPr>
                <w:rFonts w:ascii="Liberation Serif" w:hAnsi="Liberation Serif" w:cs="Liberation Serif"/>
                <w:bCs w:val="0"/>
              </w:rPr>
              <w:t>2020</w:t>
            </w:r>
          </w:p>
        </w:tc>
        <w:tc>
          <w:tcPr>
            <w:tcW w:w="539" w:type="pct"/>
            <w:tcBorders>
              <w:top w:val="single" w:sz="6" w:space="0" w:color="auto"/>
              <w:left w:val="single" w:sz="6" w:space="0" w:color="auto"/>
              <w:bottom w:val="single" w:sz="6" w:space="0" w:color="auto"/>
              <w:right w:val="single" w:sz="6" w:space="0" w:color="auto"/>
            </w:tcBorders>
          </w:tcPr>
          <w:p w14:paraId="3BB3FBDA" w14:textId="77777777" w:rsidR="00DA35E1" w:rsidRPr="000964B9" w:rsidRDefault="00DA35E1" w:rsidP="00DA35E1">
            <w:pPr>
              <w:widowControl/>
              <w:spacing w:before="0" w:line="0" w:lineRule="atLeast"/>
              <w:ind w:right="0"/>
              <w:rPr>
                <w:rFonts w:ascii="Liberation Serif" w:hAnsi="Liberation Serif" w:cs="Liberation Serif"/>
                <w:bCs w:val="0"/>
              </w:rPr>
            </w:pPr>
            <w:r w:rsidRPr="000964B9">
              <w:rPr>
                <w:rFonts w:ascii="Liberation Serif" w:hAnsi="Liberation Serif" w:cs="Liberation Serif"/>
                <w:bCs w:val="0"/>
              </w:rPr>
              <w:t>2021</w:t>
            </w:r>
          </w:p>
        </w:tc>
        <w:tc>
          <w:tcPr>
            <w:tcW w:w="539" w:type="pct"/>
            <w:tcBorders>
              <w:top w:val="single" w:sz="6" w:space="0" w:color="auto"/>
              <w:left w:val="single" w:sz="6" w:space="0" w:color="auto"/>
              <w:bottom w:val="single" w:sz="6" w:space="0" w:color="auto"/>
              <w:right w:val="single" w:sz="6" w:space="0" w:color="auto"/>
            </w:tcBorders>
          </w:tcPr>
          <w:p w14:paraId="02D1B10B" w14:textId="77777777" w:rsidR="00DA35E1" w:rsidRPr="000964B9" w:rsidRDefault="00DA35E1" w:rsidP="00DA35E1">
            <w:pPr>
              <w:widowControl/>
              <w:spacing w:before="0" w:line="0" w:lineRule="atLeast"/>
              <w:ind w:right="0"/>
              <w:rPr>
                <w:rFonts w:ascii="Liberation Serif" w:hAnsi="Liberation Serif" w:cs="Liberation Serif"/>
                <w:bCs w:val="0"/>
              </w:rPr>
            </w:pPr>
            <w:r w:rsidRPr="000964B9">
              <w:rPr>
                <w:rFonts w:ascii="Liberation Serif" w:hAnsi="Liberation Serif" w:cs="Liberation Serif"/>
                <w:bCs w:val="0"/>
              </w:rPr>
              <w:t>2022</w:t>
            </w:r>
          </w:p>
        </w:tc>
        <w:tc>
          <w:tcPr>
            <w:tcW w:w="539" w:type="pct"/>
            <w:tcBorders>
              <w:top w:val="single" w:sz="6" w:space="0" w:color="auto"/>
              <w:left w:val="single" w:sz="6" w:space="0" w:color="auto"/>
              <w:bottom w:val="single" w:sz="6" w:space="0" w:color="auto"/>
              <w:right w:val="single" w:sz="6" w:space="0" w:color="auto"/>
            </w:tcBorders>
          </w:tcPr>
          <w:p w14:paraId="4181941D" w14:textId="77777777" w:rsidR="00DA35E1" w:rsidRPr="003E1983" w:rsidRDefault="00DA35E1" w:rsidP="00DA35E1">
            <w:pPr>
              <w:widowControl/>
              <w:spacing w:before="0" w:line="0" w:lineRule="atLeast"/>
              <w:ind w:right="0"/>
              <w:rPr>
                <w:rFonts w:ascii="Liberation Serif" w:hAnsi="Liberation Serif" w:cs="Liberation Serif"/>
                <w:bCs w:val="0"/>
                <w:color w:val="FF0000"/>
              </w:rPr>
            </w:pPr>
            <w:r w:rsidRPr="00345DFA">
              <w:rPr>
                <w:rFonts w:ascii="Liberation Serif" w:hAnsi="Liberation Serif" w:cs="Liberation Serif"/>
                <w:bCs w:val="0"/>
              </w:rPr>
              <w:t>2023</w:t>
            </w:r>
          </w:p>
        </w:tc>
        <w:tc>
          <w:tcPr>
            <w:tcW w:w="539" w:type="pct"/>
            <w:tcBorders>
              <w:top w:val="single" w:sz="6" w:space="0" w:color="auto"/>
              <w:left w:val="single" w:sz="6" w:space="0" w:color="auto"/>
              <w:bottom w:val="single" w:sz="6" w:space="0" w:color="auto"/>
              <w:right w:val="single" w:sz="6" w:space="0" w:color="auto"/>
            </w:tcBorders>
          </w:tcPr>
          <w:p w14:paraId="231C0151" w14:textId="77777777" w:rsidR="00DA35E1" w:rsidRPr="000964B9" w:rsidRDefault="00DA35E1" w:rsidP="00DA35E1">
            <w:pPr>
              <w:widowControl/>
              <w:spacing w:before="0" w:line="0" w:lineRule="atLeast"/>
              <w:ind w:right="0"/>
              <w:rPr>
                <w:rFonts w:ascii="Liberation Serif" w:hAnsi="Liberation Serif" w:cs="Liberation Serif"/>
                <w:bCs w:val="0"/>
              </w:rPr>
            </w:pPr>
            <w:r>
              <w:rPr>
                <w:rFonts w:ascii="Liberation Serif" w:hAnsi="Liberation Serif" w:cs="Liberation Serif"/>
                <w:bCs w:val="0"/>
              </w:rPr>
              <w:t>2024</w:t>
            </w:r>
          </w:p>
        </w:tc>
      </w:tr>
      <w:tr w:rsidR="00335687" w:rsidRPr="003E1983" w14:paraId="4AAEE46B" w14:textId="77777777" w:rsidTr="00335687">
        <w:trPr>
          <w:cantSplit/>
          <w:trHeight w:val="187"/>
        </w:trPr>
        <w:tc>
          <w:tcPr>
            <w:tcW w:w="2305" w:type="pct"/>
            <w:tcBorders>
              <w:top w:val="single" w:sz="6" w:space="0" w:color="auto"/>
              <w:left w:val="single" w:sz="6" w:space="0" w:color="auto"/>
              <w:bottom w:val="single" w:sz="6" w:space="0" w:color="auto"/>
              <w:right w:val="single" w:sz="6" w:space="0" w:color="auto"/>
            </w:tcBorders>
            <w:shd w:val="clear" w:color="auto" w:fill="auto"/>
          </w:tcPr>
          <w:p w14:paraId="24E8BA96" w14:textId="77777777" w:rsidR="00335687" w:rsidRPr="00335687" w:rsidRDefault="00335687" w:rsidP="00335687">
            <w:pPr>
              <w:pStyle w:val="6"/>
              <w:keepNext w:val="0"/>
              <w:numPr>
                <w:ilvl w:val="12"/>
                <w:numId w:val="0"/>
              </w:numPr>
              <w:spacing w:line="0" w:lineRule="atLeast"/>
              <w:jc w:val="both"/>
              <w:rPr>
                <w:rFonts w:ascii="Liberation Serif" w:hAnsi="Liberation Serif" w:cs="Liberation Serif"/>
                <w:sz w:val="22"/>
                <w:szCs w:val="22"/>
              </w:rPr>
            </w:pPr>
            <w:r w:rsidRPr="00335687">
              <w:rPr>
                <w:rFonts w:ascii="Liberation Serif" w:hAnsi="Liberation Serif" w:cs="Liberation Serif"/>
                <w:sz w:val="22"/>
                <w:szCs w:val="22"/>
              </w:rPr>
              <w:t>Объем реализации платных услуг населению (тыс. рублей)</w:t>
            </w:r>
          </w:p>
        </w:tc>
        <w:tc>
          <w:tcPr>
            <w:tcW w:w="539" w:type="pct"/>
            <w:tcBorders>
              <w:top w:val="single" w:sz="6" w:space="0" w:color="auto"/>
              <w:left w:val="single" w:sz="6" w:space="0" w:color="auto"/>
              <w:bottom w:val="single" w:sz="6" w:space="0" w:color="auto"/>
              <w:right w:val="single" w:sz="6" w:space="0" w:color="auto"/>
            </w:tcBorders>
            <w:shd w:val="clear" w:color="auto" w:fill="auto"/>
          </w:tcPr>
          <w:p w14:paraId="0F4AC584" w14:textId="77777777" w:rsidR="00335687" w:rsidRPr="00335687" w:rsidRDefault="00335687" w:rsidP="00335687">
            <w:pPr>
              <w:widowControl/>
              <w:spacing w:before="0" w:line="0" w:lineRule="atLeast"/>
              <w:ind w:right="0"/>
              <w:rPr>
                <w:rFonts w:ascii="Liberation Serif" w:hAnsi="Liberation Serif" w:cs="Liberation Serif"/>
                <w:b w:val="0"/>
                <w:bCs w:val="0"/>
                <w:sz w:val="22"/>
                <w:szCs w:val="22"/>
              </w:rPr>
            </w:pPr>
            <w:r w:rsidRPr="00335687">
              <w:rPr>
                <w:rFonts w:ascii="Liberation Serif" w:hAnsi="Liberation Serif" w:cs="Liberation Serif"/>
                <w:b w:val="0"/>
                <w:bCs w:val="0"/>
                <w:sz w:val="22"/>
                <w:szCs w:val="22"/>
              </w:rPr>
              <w:t>1</w:t>
            </w:r>
            <w:r w:rsidR="008B3706">
              <w:rPr>
                <w:rFonts w:ascii="Liberation Serif" w:hAnsi="Liberation Serif" w:cs="Liberation Serif"/>
                <w:b w:val="0"/>
                <w:bCs w:val="0"/>
                <w:sz w:val="22"/>
                <w:szCs w:val="22"/>
              </w:rPr>
              <w:t xml:space="preserve"> </w:t>
            </w:r>
            <w:r w:rsidRPr="00335687">
              <w:rPr>
                <w:rFonts w:ascii="Liberation Serif" w:hAnsi="Liberation Serif" w:cs="Liberation Serif"/>
                <w:b w:val="0"/>
                <w:bCs w:val="0"/>
                <w:sz w:val="22"/>
                <w:szCs w:val="22"/>
              </w:rPr>
              <w:t>409</w:t>
            </w:r>
            <w:r w:rsidR="008B3706">
              <w:rPr>
                <w:rFonts w:ascii="Liberation Serif" w:hAnsi="Liberation Serif" w:cs="Liberation Serif"/>
                <w:b w:val="0"/>
                <w:bCs w:val="0"/>
                <w:sz w:val="22"/>
                <w:szCs w:val="22"/>
              </w:rPr>
              <w:t xml:space="preserve"> </w:t>
            </w:r>
            <w:r w:rsidRPr="00335687">
              <w:rPr>
                <w:rFonts w:ascii="Liberation Serif" w:hAnsi="Liberation Serif" w:cs="Liberation Serif"/>
                <w:b w:val="0"/>
                <w:bCs w:val="0"/>
                <w:sz w:val="22"/>
                <w:szCs w:val="22"/>
              </w:rPr>
              <w:t>274,8</w:t>
            </w:r>
          </w:p>
        </w:tc>
        <w:tc>
          <w:tcPr>
            <w:tcW w:w="539" w:type="pct"/>
            <w:tcBorders>
              <w:top w:val="single" w:sz="6" w:space="0" w:color="auto"/>
              <w:left w:val="single" w:sz="6" w:space="0" w:color="auto"/>
              <w:bottom w:val="single" w:sz="6" w:space="0" w:color="auto"/>
              <w:right w:val="single" w:sz="6" w:space="0" w:color="auto"/>
            </w:tcBorders>
            <w:shd w:val="clear" w:color="auto" w:fill="auto"/>
          </w:tcPr>
          <w:p w14:paraId="42881532" w14:textId="77777777" w:rsidR="00335687" w:rsidRPr="00335687" w:rsidRDefault="00335687" w:rsidP="00335687">
            <w:pPr>
              <w:widowControl/>
              <w:spacing w:before="0" w:line="0" w:lineRule="atLeast"/>
              <w:ind w:right="0"/>
              <w:rPr>
                <w:rFonts w:ascii="Liberation Serif" w:hAnsi="Liberation Serif" w:cs="Liberation Serif"/>
                <w:b w:val="0"/>
                <w:bCs w:val="0"/>
                <w:sz w:val="22"/>
                <w:szCs w:val="22"/>
              </w:rPr>
            </w:pPr>
            <w:r w:rsidRPr="00335687">
              <w:rPr>
                <w:rFonts w:ascii="Liberation Serif" w:hAnsi="Liberation Serif" w:cs="Liberation Serif"/>
                <w:b w:val="0"/>
                <w:bCs w:val="0"/>
                <w:sz w:val="22"/>
                <w:szCs w:val="22"/>
              </w:rPr>
              <w:t>1</w:t>
            </w:r>
            <w:r w:rsidR="008B3706">
              <w:rPr>
                <w:rFonts w:ascii="Liberation Serif" w:hAnsi="Liberation Serif" w:cs="Liberation Serif"/>
                <w:b w:val="0"/>
                <w:bCs w:val="0"/>
                <w:sz w:val="22"/>
                <w:szCs w:val="22"/>
              </w:rPr>
              <w:t> </w:t>
            </w:r>
            <w:r w:rsidRPr="00335687">
              <w:rPr>
                <w:rFonts w:ascii="Liberation Serif" w:hAnsi="Liberation Serif" w:cs="Liberation Serif"/>
                <w:b w:val="0"/>
                <w:bCs w:val="0"/>
                <w:sz w:val="22"/>
                <w:szCs w:val="22"/>
              </w:rPr>
              <w:t>783</w:t>
            </w:r>
            <w:r w:rsidR="008B3706">
              <w:rPr>
                <w:rFonts w:ascii="Liberation Serif" w:hAnsi="Liberation Serif" w:cs="Liberation Serif"/>
                <w:b w:val="0"/>
                <w:bCs w:val="0"/>
                <w:sz w:val="22"/>
                <w:szCs w:val="22"/>
              </w:rPr>
              <w:t xml:space="preserve"> </w:t>
            </w:r>
            <w:r w:rsidRPr="00335687">
              <w:rPr>
                <w:rFonts w:ascii="Liberation Serif" w:hAnsi="Liberation Serif" w:cs="Liberation Serif"/>
                <w:b w:val="0"/>
                <w:bCs w:val="0"/>
                <w:sz w:val="22"/>
                <w:szCs w:val="22"/>
              </w:rPr>
              <w:t>180,9</w:t>
            </w:r>
          </w:p>
        </w:tc>
        <w:tc>
          <w:tcPr>
            <w:tcW w:w="539" w:type="pct"/>
            <w:tcBorders>
              <w:top w:val="single" w:sz="6" w:space="0" w:color="auto"/>
              <w:left w:val="single" w:sz="6" w:space="0" w:color="auto"/>
              <w:bottom w:val="single" w:sz="6" w:space="0" w:color="auto"/>
              <w:right w:val="single" w:sz="6" w:space="0" w:color="auto"/>
            </w:tcBorders>
            <w:shd w:val="clear" w:color="auto" w:fill="auto"/>
          </w:tcPr>
          <w:p w14:paraId="79A1FA80" w14:textId="77777777" w:rsidR="00335687" w:rsidRPr="00335687" w:rsidRDefault="00335687" w:rsidP="00335687">
            <w:pPr>
              <w:widowControl/>
              <w:spacing w:before="0" w:line="0" w:lineRule="atLeast"/>
              <w:ind w:right="0"/>
              <w:rPr>
                <w:rFonts w:ascii="Liberation Serif" w:hAnsi="Liberation Serif" w:cs="Liberation Serif"/>
                <w:b w:val="0"/>
                <w:bCs w:val="0"/>
                <w:sz w:val="22"/>
                <w:szCs w:val="22"/>
              </w:rPr>
            </w:pPr>
            <w:r w:rsidRPr="00335687">
              <w:rPr>
                <w:rFonts w:ascii="Liberation Serif" w:hAnsi="Liberation Serif" w:cs="Liberation Serif"/>
                <w:b w:val="0"/>
                <w:bCs w:val="0"/>
                <w:sz w:val="22"/>
                <w:szCs w:val="22"/>
              </w:rPr>
              <w:t>2</w:t>
            </w:r>
            <w:r w:rsidR="008B3706">
              <w:rPr>
                <w:rFonts w:ascii="Liberation Serif" w:hAnsi="Liberation Serif" w:cs="Liberation Serif"/>
                <w:b w:val="0"/>
                <w:bCs w:val="0"/>
                <w:sz w:val="22"/>
                <w:szCs w:val="22"/>
              </w:rPr>
              <w:t> </w:t>
            </w:r>
            <w:r w:rsidRPr="00335687">
              <w:rPr>
                <w:rFonts w:ascii="Liberation Serif" w:hAnsi="Liberation Serif" w:cs="Liberation Serif"/>
                <w:b w:val="0"/>
                <w:bCs w:val="0"/>
                <w:sz w:val="22"/>
                <w:szCs w:val="22"/>
              </w:rPr>
              <w:t>608</w:t>
            </w:r>
            <w:r w:rsidR="008B3706">
              <w:rPr>
                <w:rFonts w:ascii="Liberation Serif" w:hAnsi="Liberation Serif" w:cs="Liberation Serif"/>
                <w:b w:val="0"/>
                <w:bCs w:val="0"/>
                <w:sz w:val="22"/>
                <w:szCs w:val="22"/>
              </w:rPr>
              <w:t xml:space="preserve"> </w:t>
            </w:r>
            <w:r w:rsidRPr="00335687">
              <w:rPr>
                <w:rFonts w:ascii="Liberation Serif" w:hAnsi="Liberation Serif" w:cs="Liberation Serif"/>
                <w:b w:val="0"/>
                <w:bCs w:val="0"/>
                <w:sz w:val="22"/>
                <w:szCs w:val="22"/>
              </w:rPr>
              <w:t>504,2</w:t>
            </w:r>
          </w:p>
        </w:tc>
        <w:tc>
          <w:tcPr>
            <w:tcW w:w="539" w:type="pct"/>
            <w:tcBorders>
              <w:top w:val="single" w:sz="6" w:space="0" w:color="auto"/>
              <w:left w:val="single" w:sz="6" w:space="0" w:color="auto"/>
              <w:bottom w:val="single" w:sz="6" w:space="0" w:color="auto"/>
              <w:right w:val="single" w:sz="6" w:space="0" w:color="auto"/>
            </w:tcBorders>
            <w:shd w:val="clear" w:color="auto" w:fill="auto"/>
          </w:tcPr>
          <w:p w14:paraId="5613EA73" w14:textId="77777777" w:rsidR="00335687" w:rsidRPr="00335687" w:rsidRDefault="00335687" w:rsidP="00335687">
            <w:pPr>
              <w:widowControl/>
              <w:tabs>
                <w:tab w:val="left" w:pos="435"/>
                <w:tab w:val="center" w:pos="599"/>
              </w:tabs>
              <w:spacing w:before="0" w:line="0" w:lineRule="atLeast"/>
              <w:ind w:right="0"/>
              <w:rPr>
                <w:rFonts w:ascii="Liberation Serif" w:hAnsi="Liberation Serif" w:cs="Liberation Serif"/>
                <w:b w:val="0"/>
                <w:bCs w:val="0"/>
                <w:sz w:val="22"/>
                <w:szCs w:val="22"/>
              </w:rPr>
            </w:pPr>
            <w:r w:rsidRPr="00335687">
              <w:rPr>
                <w:rFonts w:ascii="Liberation Serif" w:hAnsi="Liberation Serif" w:cs="Liberation Serif"/>
                <w:b w:val="0"/>
                <w:bCs w:val="0"/>
                <w:sz w:val="22"/>
                <w:szCs w:val="22"/>
              </w:rPr>
              <w:t>3</w:t>
            </w:r>
            <w:r w:rsidR="008B3706">
              <w:rPr>
                <w:rFonts w:ascii="Liberation Serif" w:hAnsi="Liberation Serif" w:cs="Liberation Serif"/>
                <w:b w:val="0"/>
                <w:bCs w:val="0"/>
                <w:sz w:val="22"/>
                <w:szCs w:val="22"/>
              </w:rPr>
              <w:t> </w:t>
            </w:r>
            <w:r w:rsidRPr="00335687">
              <w:rPr>
                <w:rFonts w:ascii="Liberation Serif" w:hAnsi="Liberation Serif" w:cs="Liberation Serif"/>
                <w:b w:val="0"/>
                <w:bCs w:val="0"/>
                <w:sz w:val="22"/>
                <w:szCs w:val="22"/>
              </w:rPr>
              <w:t>098</w:t>
            </w:r>
            <w:r w:rsidR="008B3706">
              <w:rPr>
                <w:rFonts w:ascii="Liberation Serif" w:hAnsi="Liberation Serif" w:cs="Liberation Serif"/>
                <w:b w:val="0"/>
                <w:bCs w:val="0"/>
                <w:sz w:val="22"/>
                <w:szCs w:val="22"/>
              </w:rPr>
              <w:t xml:space="preserve"> </w:t>
            </w:r>
            <w:r w:rsidRPr="00335687">
              <w:rPr>
                <w:rFonts w:ascii="Liberation Serif" w:hAnsi="Liberation Serif" w:cs="Liberation Serif"/>
                <w:b w:val="0"/>
                <w:bCs w:val="0"/>
                <w:sz w:val="22"/>
                <w:szCs w:val="22"/>
              </w:rPr>
              <w:t>046,9</w:t>
            </w:r>
          </w:p>
        </w:tc>
        <w:tc>
          <w:tcPr>
            <w:tcW w:w="539" w:type="pct"/>
            <w:tcBorders>
              <w:top w:val="single" w:sz="6" w:space="0" w:color="auto"/>
              <w:left w:val="single" w:sz="6" w:space="0" w:color="auto"/>
              <w:bottom w:val="single" w:sz="6" w:space="0" w:color="auto"/>
              <w:right w:val="single" w:sz="6" w:space="0" w:color="auto"/>
            </w:tcBorders>
          </w:tcPr>
          <w:p w14:paraId="5516119F" w14:textId="77777777" w:rsidR="00335687" w:rsidRPr="000B16FA" w:rsidRDefault="008B3706" w:rsidP="008B3706">
            <w:pPr>
              <w:widowControl/>
              <w:tabs>
                <w:tab w:val="left" w:pos="360"/>
              </w:tabs>
              <w:spacing w:before="0" w:line="0" w:lineRule="atLeast"/>
              <w:ind w:right="0"/>
              <w:rPr>
                <w:rFonts w:ascii="Liberation Serif" w:hAnsi="Liberation Serif" w:cs="Liberation Serif"/>
                <w:b w:val="0"/>
                <w:bCs w:val="0"/>
                <w:sz w:val="22"/>
                <w:szCs w:val="22"/>
              </w:rPr>
            </w:pPr>
            <w:r>
              <w:rPr>
                <w:rFonts w:ascii="Liberation Serif" w:hAnsi="Liberation Serif" w:cs="Liberation Serif"/>
                <w:b w:val="0"/>
                <w:bCs w:val="0"/>
                <w:sz w:val="22"/>
                <w:szCs w:val="22"/>
              </w:rPr>
              <w:t>3 371 296,1</w:t>
            </w:r>
          </w:p>
        </w:tc>
      </w:tr>
      <w:tr w:rsidR="00335687" w:rsidRPr="003E1983" w14:paraId="2C4FF2BF" w14:textId="77777777" w:rsidTr="00335687">
        <w:trPr>
          <w:cantSplit/>
          <w:trHeight w:val="187"/>
        </w:trPr>
        <w:tc>
          <w:tcPr>
            <w:tcW w:w="2305" w:type="pct"/>
            <w:tcBorders>
              <w:top w:val="single" w:sz="6" w:space="0" w:color="auto"/>
              <w:left w:val="single" w:sz="6" w:space="0" w:color="auto"/>
              <w:bottom w:val="single" w:sz="6" w:space="0" w:color="auto"/>
              <w:right w:val="single" w:sz="6" w:space="0" w:color="auto"/>
            </w:tcBorders>
            <w:shd w:val="clear" w:color="auto" w:fill="auto"/>
          </w:tcPr>
          <w:p w14:paraId="327DA6AD" w14:textId="77777777" w:rsidR="00335687" w:rsidRPr="00335687" w:rsidRDefault="00335687" w:rsidP="00335687">
            <w:pPr>
              <w:pStyle w:val="6"/>
              <w:keepNext w:val="0"/>
              <w:numPr>
                <w:ilvl w:val="12"/>
                <w:numId w:val="0"/>
              </w:numPr>
              <w:spacing w:line="0" w:lineRule="atLeast"/>
              <w:jc w:val="both"/>
              <w:rPr>
                <w:rFonts w:ascii="Liberation Serif" w:hAnsi="Liberation Serif" w:cs="Liberation Serif"/>
                <w:sz w:val="22"/>
                <w:szCs w:val="22"/>
              </w:rPr>
            </w:pPr>
            <w:r w:rsidRPr="00335687">
              <w:rPr>
                <w:rFonts w:ascii="Liberation Serif" w:hAnsi="Liberation Serif" w:cs="Liberation Serif"/>
                <w:sz w:val="22"/>
                <w:szCs w:val="22"/>
              </w:rPr>
              <w:t>Объем реализации платных услуг населению на 1 жителя (рублей на человека)</w:t>
            </w:r>
          </w:p>
        </w:tc>
        <w:tc>
          <w:tcPr>
            <w:tcW w:w="539" w:type="pct"/>
            <w:tcBorders>
              <w:top w:val="single" w:sz="6" w:space="0" w:color="auto"/>
              <w:left w:val="single" w:sz="6" w:space="0" w:color="auto"/>
              <w:bottom w:val="single" w:sz="6" w:space="0" w:color="auto"/>
              <w:right w:val="single" w:sz="6" w:space="0" w:color="auto"/>
            </w:tcBorders>
            <w:shd w:val="clear" w:color="auto" w:fill="auto"/>
          </w:tcPr>
          <w:p w14:paraId="19701178" w14:textId="77777777" w:rsidR="00335687" w:rsidRPr="00335687" w:rsidRDefault="00335687" w:rsidP="00335687">
            <w:pPr>
              <w:widowControl/>
              <w:spacing w:before="0" w:line="0" w:lineRule="atLeast"/>
              <w:ind w:right="0"/>
              <w:rPr>
                <w:rFonts w:ascii="Liberation Serif" w:hAnsi="Liberation Serif" w:cs="Liberation Serif"/>
                <w:b w:val="0"/>
                <w:bCs w:val="0"/>
                <w:sz w:val="22"/>
                <w:szCs w:val="22"/>
              </w:rPr>
            </w:pPr>
            <w:r w:rsidRPr="00335687">
              <w:rPr>
                <w:rFonts w:ascii="Liberation Serif" w:hAnsi="Liberation Serif" w:cs="Liberation Serif"/>
                <w:b w:val="0"/>
                <w:bCs w:val="0"/>
                <w:sz w:val="22"/>
                <w:szCs w:val="22"/>
              </w:rPr>
              <w:t>15,98</w:t>
            </w:r>
          </w:p>
        </w:tc>
        <w:tc>
          <w:tcPr>
            <w:tcW w:w="539" w:type="pct"/>
            <w:tcBorders>
              <w:top w:val="single" w:sz="6" w:space="0" w:color="auto"/>
              <w:left w:val="single" w:sz="6" w:space="0" w:color="auto"/>
              <w:bottom w:val="single" w:sz="6" w:space="0" w:color="auto"/>
              <w:right w:val="single" w:sz="6" w:space="0" w:color="auto"/>
            </w:tcBorders>
            <w:shd w:val="clear" w:color="auto" w:fill="auto"/>
          </w:tcPr>
          <w:p w14:paraId="7B5ADB2B" w14:textId="77777777" w:rsidR="00335687" w:rsidRPr="00335687" w:rsidRDefault="00335687" w:rsidP="00335687">
            <w:pPr>
              <w:widowControl/>
              <w:spacing w:before="0" w:line="0" w:lineRule="atLeast"/>
              <w:ind w:right="0"/>
              <w:rPr>
                <w:rFonts w:ascii="Liberation Serif" w:hAnsi="Liberation Serif" w:cs="Liberation Serif"/>
                <w:b w:val="0"/>
                <w:bCs w:val="0"/>
                <w:sz w:val="22"/>
                <w:szCs w:val="22"/>
              </w:rPr>
            </w:pPr>
            <w:r w:rsidRPr="00335687">
              <w:rPr>
                <w:rFonts w:ascii="Liberation Serif" w:hAnsi="Liberation Serif" w:cs="Liberation Serif"/>
                <w:b w:val="0"/>
                <w:bCs w:val="0"/>
                <w:sz w:val="22"/>
                <w:szCs w:val="22"/>
              </w:rPr>
              <w:t>19,76</w:t>
            </w:r>
          </w:p>
        </w:tc>
        <w:tc>
          <w:tcPr>
            <w:tcW w:w="539" w:type="pct"/>
            <w:tcBorders>
              <w:top w:val="single" w:sz="6" w:space="0" w:color="auto"/>
              <w:left w:val="single" w:sz="6" w:space="0" w:color="auto"/>
              <w:bottom w:val="single" w:sz="6" w:space="0" w:color="auto"/>
              <w:right w:val="single" w:sz="6" w:space="0" w:color="auto"/>
            </w:tcBorders>
            <w:shd w:val="clear" w:color="auto" w:fill="auto"/>
          </w:tcPr>
          <w:p w14:paraId="6796F1C3" w14:textId="77777777" w:rsidR="00335687" w:rsidRPr="00335687" w:rsidRDefault="00335687" w:rsidP="00335687">
            <w:pPr>
              <w:widowControl/>
              <w:spacing w:before="0" w:line="0" w:lineRule="atLeast"/>
              <w:ind w:right="0"/>
              <w:rPr>
                <w:rFonts w:ascii="Liberation Serif" w:hAnsi="Liberation Serif" w:cs="Liberation Serif"/>
                <w:b w:val="0"/>
                <w:bCs w:val="0"/>
                <w:sz w:val="22"/>
                <w:szCs w:val="22"/>
              </w:rPr>
            </w:pPr>
            <w:r w:rsidRPr="00335687">
              <w:rPr>
                <w:rFonts w:ascii="Liberation Serif" w:hAnsi="Liberation Serif" w:cs="Liberation Serif"/>
                <w:b w:val="0"/>
                <w:bCs w:val="0"/>
                <w:sz w:val="22"/>
                <w:szCs w:val="22"/>
              </w:rPr>
              <w:t>29,57</w:t>
            </w:r>
          </w:p>
        </w:tc>
        <w:tc>
          <w:tcPr>
            <w:tcW w:w="539" w:type="pct"/>
            <w:tcBorders>
              <w:top w:val="single" w:sz="6" w:space="0" w:color="auto"/>
              <w:left w:val="single" w:sz="6" w:space="0" w:color="auto"/>
              <w:bottom w:val="single" w:sz="6" w:space="0" w:color="auto"/>
              <w:right w:val="single" w:sz="6" w:space="0" w:color="auto"/>
            </w:tcBorders>
            <w:shd w:val="clear" w:color="auto" w:fill="auto"/>
          </w:tcPr>
          <w:p w14:paraId="24C5AA78" w14:textId="77777777" w:rsidR="00335687" w:rsidRPr="00335687" w:rsidRDefault="00335687" w:rsidP="00335687">
            <w:pPr>
              <w:widowControl/>
              <w:spacing w:before="0" w:line="0" w:lineRule="atLeast"/>
              <w:ind w:right="0"/>
              <w:rPr>
                <w:rFonts w:ascii="Liberation Serif" w:hAnsi="Liberation Serif" w:cs="Liberation Serif"/>
                <w:b w:val="0"/>
                <w:bCs w:val="0"/>
                <w:sz w:val="22"/>
                <w:szCs w:val="22"/>
              </w:rPr>
            </w:pPr>
            <w:r w:rsidRPr="00335687">
              <w:rPr>
                <w:rFonts w:ascii="Liberation Serif" w:hAnsi="Liberation Serif" w:cs="Liberation Serif"/>
                <w:b w:val="0"/>
                <w:bCs w:val="0"/>
                <w:sz w:val="22"/>
                <w:szCs w:val="22"/>
              </w:rPr>
              <w:t>34,11</w:t>
            </w:r>
          </w:p>
        </w:tc>
        <w:tc>
          <w:tcPr>
            <w:tcW w:w="539" w:type="pct"/>
            <w:tcBorders>
              <w:top w:val="single" w:sz="6" w:space="0" w:color="auto"/>
              <w:left w:val="single" w:sz="6" w:space="0" w:color="auto"/>
              <w:bottom w:val="single" w:sz="6" w:space="0" w:color="auto"/>
              <w:right w:val="single" w:sz="6" w:space="0" w:color="auto"/>
            </w:tcBorders>
          </w:tcPr>
          <w:p w14:paraId="4E299542" w14:textId="77777777" w:rsidR="00335687" w:rsidRPr="000B16FA" w:rsidRDefault="00986B99" w:rsidP="00335687">
            <w:pPr>
              <w:widowControl/>
              <w:tabs>
                <w:tab w:val="left" w:pos="360"/>
              </w:tabs>
              <w:spacing w:before="0" w:line="0" w:lineRule="atLeast"/>
              <w:ind w:right="0"/>
              <w:rPr>
                <w:rFonts w:ascii="Liberation Serif" w:hAnsi="Liberation Serif" w:cs="Liberation Serif"/>
                <w:b w:val="0"/>
                <w:bCs w:val="0"/>
                <w:sz w:val="22"/>
                <w:szCs w:val="22"/>
              </w:rPr>
            </w:pPr>
            <w:r>
              <w:rPr>
                <w:rFonts w:ascii="Liberation Serif" w:hAnsi="Liberation Serif" w:cs="Liberation Serif"/>
                <w:b w:val="0"/>
                <w:bCs w:val="0"/>
                <w:sz w:val="22"/>
                <w:szCs w:val="22"/>
              </w:rPr>
              <w:t>36,6</w:t>
            </w:r>
          </w:p>
        </w:tc>
      </w:tr>
      <w:tr w:rsidR="00335687" w:rsidRPr="003E1983" w14:paraId="251F75FF" w14:textId="77777777" w:rsidTr="00DA35E1">
        <w:trPr>
          <w:cantSplit/>
          <w:trHeight w:val="187"/>
        </w:trPr>
        <w:tc>
          <w:tcPr>
            <w:tcW w:w="2305" w:type="pct"/>
            <w:tcBorders>
              <w:top w:val="single" w:sz="6" w:space="0" w:color="auto"/>
              <w:left w:val="single" w:sz="6" w:space="0" w:color="auto"/>
              <w:bottom w:val="single" w:sz="4" w:space="0" w:color="auto"/>
              <w:right w:val="single" w:sz="6" w:space="0" w:color="auto"/>
            </w:tcBorders>
          </w:tcPr>
          <w:p w14:paraId="12206733" w14:textId="77777777" w:rsidR="00335687" w:rsidRPr="00913AE5" w:rsidRDefault="00335687" w:rsidP="00335687">
            <w:pPr>
              <w:pStyle w:val="6"/>
              <w:keepNext w:val="0"/>
              <w:numPr>
                <w:ilvl w:val="12"/>
                <w:numId w:val="0"/>
              </w:numPr>
              <w:spacing w:line="0" w:lineRule="atLeast"/>
              <w:jc w:val="both"/>
              <w:rPr>
                <w:rFonts w:ascii="Liberation Serif" w:hAnsi="Liberation Serif" w:cs="Liberation Serif"/>
                <w:b/>
                <w:bCs/>
                <w:sz w:val="22"/>
                <w:szCs w:val="22"/>
              </w:rPr>
            </w:pPr>
            <w:r w:rsidRPr="00913AE5">
              <w:rPr>
                <w:rFonts w:ascii="Liberation Serif" w:hAnsi="Liberation Serif" w:cs="Liberation Serif"/>
                <w:sz w:val="22"/>
                <w:szCs w:val="22"/>
              </w:rPr>
              <w:t>Жилищный фонд (тыс. кв. м), всего</w:t>
            </w:r>
            <w:r>
              <w:rPr>
                <w:rFonts w:ascii="Liberation Serif" w:hAnsi="Liberation Serif" w:cs="Liberation Serif"/>
                <w:sz w:val="22"/>
                <w:szCs w:val="22"/>
              </w:rPr>
              <w:t xml:space="preserve"> </w:t>
            </w:r>
            <w:r w:rsidRPr="00913AE5">
              <w:rPr>
                <w:rFonts w:ascii="Liberation Serif" w:hAnsi="Liberation Serif" w:cs="Liberation Serif"/>
                <w:b/>
                <w:bCs/>
                <w:sz w:val="22"/>
                <w:szCs w:val="22"/>
              </w:rPr>
              <w:t>в том числе:</w:t>
            </w:r>
            <w:r>
              <w:rPr>
                <w:rFonts w:ascii="Liberation Serif" w:hAnsi="Liberation Serif" w:cs="Liberation Serif"/>
                <w:b/>
                <w:bCs/>
                <w:sz w:val="22"/>
                <w:szCs w:val="22"/>
              </w:rPr>
              <w:t>*</w:t>
            </w:r>
          </w:p>
        </w:tc>
        <w:tc>
          <w:tcPr>
            <w:tcW w:w="539" w:type="pct"/>
            <w:tcBorders>
              <w:top w:val="single" w:sz="6" w:space="0" w:color="auto"/>
              <w:left w:val="single" w:sz="6" w:space="0" w:color="auto"/>
              <w:bottom w:val="single" w:sz="4" w:space="0" w:color="auto"/>
              <w:right w:val="single" w:sz="6" w:space="0" w:color="auto"/>
            </w:tcBorders>
          </w:tcPr>
          <w:p w14:paraId="0023D2E4" w14:textId="77777777" w:rsidR="00335687" w:rsidRPr="00913AE5" w:rsidRDefault="00335687" w:rsidP="00335687">
            <w:pPr>
              <w:widowControl/>
              <w:spacing w:before="0" w:line="0" w:lineRule="atLeast"/>
              <w:ind w:right="0"/>
              <w:rPr>
                <w:rFonts w:ascii="Liberation Serif" w:hAnsi="Liberation Serif" w:cs="Liberation Serif"/>
                <w:b w:val="0"/>
                <w:bCs w:val="0"/>
                <w:sz w:val="22"/>
                <w:szCs w:val="22"/>
              </w:rPr>
            </w:pPr>
            <w:r w:rsidRPr="00913AE5">
              <w:rPr>
                <w:rFonts w:ascii="Liberation Serif" w:hAnsi="Liberation Serif" w:cs="Liberation Serif"/>
                <w:b w:val="0"/>
                <w:bCs w:val="0"/>
                <w:sz w:val="22"/>
                <w:szCs w:val="22"/>
              </w:rPr>
              <w:t>2 593,7*</w:t>
            </w:r>
          </w:p>
        </w:tc>
        <w:tc>
          <w:tcPr>
            <w:tcW w:w="539" w:type="pct"/>
            <w:tcBorders>
              <w:top w:val="single" w:sz="6" w:space="0" w:color="auto"/>
              <w:left w:val="single" w:sz="6" w:space="0" w:color="auto"/>
              <w:bottom w:val="single" w:sz="4" w:space="0" w:color="auto"/>
              <w:right w:val="single" w:sz="6" w:space="0" w:color="auto"/>
            </w:tcBorders>
          </w:tcPr>
          <w:p w14:paraId="795E339D" w14:textId="77777777" w:rsidR="00335687" w:rsidRPr="00913AE5" w:rsidRDefault="00335687" w:rsidP="00335687">
            <w:pPr>
              <w:widowControl/>
              <w:spacing w:before="0" w:line="0" w:lineRule="atLeast"/>
              <w:ind w:right="0"/>
              <w:rPr>
                <w:rFonts w:ascii="Liberation Serif" w:hAnsi="Liberation Serif" w:cs="Liberation Serif"/>
                <w:b w:val="0"/>
                <w:bCs w:val="0"/>
                <w:sz w:val="22"/>
                <w:szCs w:val="22"/>
              </w:rPr>
            </w:pPr>
            <w:r w:rsidRPr="00913AE5">
              <w:rPr>
                <w:rFonts w:ascii="Liberation Serif" w:hAnsi="Liberation Serif" w:cs="Liberation Serif"/>
                <w:b w:val="0"/>
                <w:bCs w:val="0"/>
                <w:sz w:val="22"/>
                <w:szCs w:val="22"/>
              </w:rPr>
              <w:t>2 830,5</w:t>
            </w:r>
          </w:p>
        </w:tc>
        <w:tc>
          <w:tcPr>
            <w:tcW w:w="539" w:type="pct"/>
            <w:tcBorders>
              <w:top w:val="single" w:sz="6" w:space="0" w:color="auto"/>
              <w:left w:val="single" w:sz="6" w:space="0" w:color="auto"/>
              <w:bottom w:val="single" w:sz="4" w:space="0" w:color="auto"/>
              <w:right w:val="single" w:sz="6" w:space="0" w:color="auto"/>
            </w:tcBorders>
          </w:tcPr>
          <w:p w14:paraId="2DEF167C" w14:textId="77777777" w:rsidR="00335687" w:rsidRPr="00913AE5" w:rsidRDefault="00335687" w:rsidP="00335687">
            <w:pPr>
              <w:widowControl/>
              <w:spacing w:before="0" w:line="0" w:lineRule="atLeast"/>
              <w:ind w:right="0"/>
              <w:rPr>
                <w:rFonts w:ascii="Liberation Serif" w:hAnsi="Liberation Serif" w:cs="Liberation Serif"/>
                <w:b w:val="0"/>
                <w:bCs w:val="0"/>
                <w:sz w:val="22"/>
                <w:szCs w:val="22"/>
              </w:rPr>
            </w:pPr>
            <w:r w:rsidRPr="00913AE5">
              <w:rPr>
                <w:rFonts w:ascii="Liberation Serif" w:hAnsi="Liberation Serif" w:cs="Liberation Serif"/>
                <w:b w:val="0"/>
                <w:bCs w:val="0"/>
                <w:sz w:val="22"/>
                <w:szCs w:val="22"/>
              </w:rPr>
              <w:t>2 965,8</w:t>
            </w:r>
          </w:p>
        </w:tc>
        <w:tc>
          <w:tcPr>
            <w:tcW w:w="539" w:type="pct"/>
            <w:tcBorders>
              <w:top w:val="single" w:sz="6" w:space="0" w:color="auto"/>
              <w:left w:val="single" w:sz="6" w:space="0" w:color="auto"/>
              <w:bottom w:val="single" w:sz="4" w:space="0" w:color="auto"/>
              <w:right w:val="single" w:sz="6" w:space="0" w:color="auto"/>
            </w:tcBorders>
          </w:tcPr>
          <w:p w14:paraId="483E4C11" w14:textId="77777777" w:rsidR="00335687" w:rsidRPr="00D070AF" w:rsidRDefault="00335687" w:rsidP="00335687">
            <w:pPr>
              <w:widowControl/>
              <w:spacing w:before="0" w:line="0" w:lineRule="atLeast"/>
              <w:ind w:right="0"/>
              <w:rPr>
                <w:rFonts w:ascii="Liberation Serif" w:hAnsi="Liberation Serif" w:cs="Liberation Serif"/>
                <w:b w:val="0"/>
                <w:bCs w:val="0"/>
                <w:sz w:val="22"/>
                <w:szCs w:val="22"/>
              </w:rPr>
            </w:pPr>
            <w:r w:rsidRPr="00D070AF">
              <w:rPr>
                <w:rFonts w:ascii="Liberation Serif" w:hAnsi="Liberation Serif" w:cs="Liberation Serif"/>
                <w:b w:val="0"/>
                <w:bCs w:val="0"/>
                <w:sz w:val="22"/>
                <w:szCs w:val="22"/>
              </w:rPr>
              <w:t>3 062,4</w:t>
            </w:r>
          </w:p>
        </w:tc>
        <w:tc>
          <w:tcPr>
            <w:tcW w:w="539" w:type="pct"/>
            <w:tcBorders>
              <w:top w:val="single" w:sz="6" w:space="0" w:color="auto"/>
              <w:left w:val="single" w:sz="6" w:space="0" w:color="auto"/>
              <w:bottom w:val="single" w:sz="4" w:space="0" w:color="auto"/>
              <w:right w:val="single" w:sz="6" w:space="0" w:color="auto"/>
            </w:tcBorders>
          </w:tcPr>
          <w:p w14:paraId="18F90AC9" w14:textId="77777777" w:rsidR="00335687" w:rsidRPr="00C534CE" w:rsidRDefault="00335687" w:rsidP="00335687">
            <w:pPr>
              <w:widowControl/>
              <w:spacing w:before="0" w:line="0" w:lineRule="atLeast"/>
              <w:ind w:right="0"/>
              <w:rPr>
                <w:rFonts w:ascii="Liberation Serif" w:hAnsi="Liberation Serif" w:cs="Liberation Serif"/>
                <w:b w:val="0"/>
                <w:bCs w:val="0"/>
                <w:sz w:val="22"/>
                <w:szCs w:val="22"/>
              </w:rPr>
            </w:pPr>
            <w:r w:rsidRPr="00C534CE">
              <w:rPr>
                <w:rFonts w:ascii="Liberation Serif" w:hAnsi="Liberation Serif" w:cs="Liberation Serif"/>
                <w:b w:val="0"/>
                <w:bCs w:val="0"/>
                <w:sz w:val="22"/>
                <w:szCs w:val="22"/>
              </w:rPr>
              <w:t>3188,6</w:t>
            </w:r>
          </w:p>
        </w:tc>
      </w:tr>
      <w:tr w:rsidR="00335687" w:rsidRPr="003E1983" w14:paraId="0E316F4A" w14:textId="77777777" w:rsidTr="00DA35E1">
        <w:trPr>
          <w:trHeight w:val="332"/>
        </w:trPr>
        <w:tc>
          <w:tcPr>
            <w:tcW w:w="2305" w:type="pct"/>
            <w:tcBorders>
              <w:top w:val="single" w:sz="4" w:space="0" w:color="auto"/>
              <w:left w:val="single" w:sz="6" w:space="0" w:color="auto"/>
              <w:bottom w:val="single" w:sz="4" w:space="0" w:color="auto"/>
              <w:right w:val="single" w:sz="6" w:space="0" w:color="auto"/>
            </w:tcBorders>
          </w:tcPr>
          <w:p w14:paraId="42FE7B39" w14:textId="77777777" w:rsidR="00335687" w:rsidRPr="00913AE5" w:rsidRDefault="00335687" w:rsidP="00335687">
            <w:pPr>
              <w:pStyle w:val="5"/>
              <w:keepNext w:val="0"/>
              <w:numPr>
                <w:ilvl w:val="12"/>
                <w:numId w:val="0"/>
              </w:numPr>
              <w:spacing w:line="0" w:lineRule="atLeast"/>
              <w:jc w:val="both"/>
              <w:rPr>
                <w:rFonts w:ascii="Liberation Serif" w:hAnsi="Liberation Serif" w:cs="Liberation Serif"/>
                <w:sz w:val="22"/>
                <w:szCs w:val="22"/>
              </w:rPr>
            </w:pPr>
            <w:r w:rsidRPr="00913AE5">
              <w:rPr>
                <w:rFonts w:ascii="Liberation Serif" w:hAnsi="Liberation Serif" w:cs="Liberation Serif"/>
                <w:sz w:val="22"/>
                <w:szCs w:val="22"/>
              </w:rPr>
              <w:t>муниципальный жилищный фонд (тыс. кв. м)</w:t>
            </w:r>
          </w:p>
        </w:tc>
        <w:tc>
          <w:tcPr>
            <w:tcW w:w="539" w:type="pct"/>
            <w:tcBorders>
              <w:top w:val="single" w:sz="4" w:space="0" w:color="auto"/>
              <w:left w:val="single" w:sz="6" w:space="0" w:color="auto"/>
              <w:bottom w:val="single" w:sz="4" w:space="0" w:color="auto"/>
              <w:right w:val="single" w:sz="6" w:space="0" w:color="auto"/>
            </w:tcBorders>
          </w:tcPr>
          <w:p w14:paraId="37CA0D67" w14:textId="77777777" w:rsidR="00335687" w:rsidRPr="00913AE5" w:rsidRDefault="00335687" w:rsidP="00335687">
            <w:pPr>
              <w:widowControl/>
              <w:spacing w:before="0" w:line="0" w:lineRule="atLeast"/>
              <w:ind w:right="0"/>
              <w:rPr>
                <w:rFonts w:ascii="Liberation Serif" w:hAnsi="Liberation Serif" w:cs="Liberation Serif"/>
                <w:b w:val="0"/>
                <w:bCs w:val="0"/>
                <w:sz w:val="22"/>
                <w:szCs w:val="22"/>
              </w:rPr>
            </w:pPr>
            <w:r w:rsidRPr="00913AE5">
              <w:rPr>
                <w:rFonts w:ascii="Liberation Serif" w:hAnsi="Liberation Serif" w:cs="Liberation Serif"/>
                <w:b w:val="0"/>
                <w:bCs w:val="0"/>
                <w:sz w:val="22"/>
                <w:szCs w:val="22"/>
              </w:rPr>
              <w:t>44,4*</w:t>
            </w:r>
          </w:p>
        </w:tc>
        <w:tc>
          <w:tcPr>
            <w:tcW w:w="539" w:type="pct"/>
            <w:tcBorders>
              <w:top w:val="single" w:sz="4" w:space="0" w:color="auto"/>
              <w:left w:val="single" w:sz="6" w:space="0" w:color="auto"/>
              <w:bottom w:val="single" w:sz="4" w:space="0" w:color="auto"/>
              <w:right w:val="single" w:sz="6" w:space="0" w:color="auto"/>
            </w:tcBorders>
          </w:tcPr>
          <w:p w14:paraId="5D70FE22" w14:textId="77777777" w:rsidR="00335687" w:rsidRPr="00913AE5" w:rsidRDefault="00335687" w:rsidP="00335687">
            <w:pPr>
              <w:widowControl/>
              <w:spacing w:before="0" w:line="0" w:lineRule="atLeast"/>
              <w:ind w:right="0"/>
              <w:rPr>
                <w:rFonts w:ascii="Liberation Serif" w:hAnsi="Liberation Serif" w:cs="Liberation Serif"/>
                <w:b w:val="0"/>
                <w:bCs w:val="0"/>
                <w:sz w:val="22"/>
                <w:szCs w:val="22"/>
              </w:rPr>
            </w:pPr>
            <w:r w:rsidRPr="00913AE5">
              <w:rPr>
                <w:rFonts w:ascii="Liberation Serif" w:hAnsi="Liberation Serif" w:cs="Liberation Serif"/>
                <w:b w:val="0"/>
                <w:bCs w:val="0"/>
                <w:sz w:val="22"/>
                <w:szCs w:val="22"/>
              </w:rPr>
              <w:t>41,8</w:t>
            </w:r>
          </w:p>
        </w:tc>
        <w:tc>
          <w:tcPr>
            <w:tcW w:w="539" w:type="pct"/>
            <w:tcBorders>
              <w:top w:val="single" w:sz="4" w:space="0" w:color="auto"/>
              <w:left w:val="single" w:sz="6" w:space="0" w:color="auto"/>
              <w:bottom w:val="single" w:sz="4" w:space="0" w:color="auto"/>
              <w:right w:val="single" w:sz="6" w:space="0" w:color="auto"/>
            </w:tcBorders>
            <w:vAlign w:val="center"/>
          </w:tcPr>
          <w:p w14:paraId="52D256C3" w14:textId="77777777" w:rsidR="00335687" w:rsidRPr="00913AE5" w:rsidRDefault="00335687" w:rsidP="00335687">
            <w:pPr>
              <w:widowControl/>
              <w:spacing w:before="0" w:line="0" w:lineRule="atLeast"/>
              <w:ind w:right="0"/>
              <w:rPr>
                <w:rFonts w:ascii="Liberation Serif" w:hAnsi="Liberation Serif" w:cs="Liberation Serif"/>
                <w:b w:val="0"/>
                <w:bCs w:val="0"/>
                <w:sz w:val="22"/>
                <w:szCs w:val="22"/>
              </w:rPr>
            </w:pPr>
            <w:r w:rsidRPr="00913AE5">
              <w:rPr>
                <w:rFonts w:ascii="Liberation Serif" w:hAnsi="Liberation Serif"/>
                <w:b w:val="0"/>
                <w:bCs w:val="0"/>
                <w:sz w:val="22"/>
                <w:szCs w:val="22"/>
              </w:rPr>
              <w:t>40,8</w:t>
            </w:r>
          </w:p>
        </w:tc>
        <w:tc>
          <w:tcPr>
            <w:tcW w:w="539" w:type="pct"/>
            <w:tcBorders>
              <w:top w:val="single" w:sz="4" w:space="0" w:color="auto"/>
              <w:left w:val="single" w:sz="6" w:space="0" w:color="auto"/>
              <w:bottom w:val="single" w:sz="4" w:space="0" w:color="auto"/>
              <w:right w:val="single" w:sz="6" w:space="0" w:color="auto"/>
            </w:tcBorders>
            <w:vAlign w:val="center"/>
          </w:tcPr>
          <w:p w14:paraId="6A574CB5" w14:textId="77777777" w:rsidR="00335687" w:rsidRPr="00D070AF" w:rsidRDefault="00335687" w:rsidP="00335687">
            <w:pPr>
              <w:widowControl/>
              <w:spacing w:before="0" w:line="0" w:lineRule="atLeast"/>
              <w:ind w:right="0"/>
              <w:rPr>
                <w:rFonts w:ascii="Liberation Serif" w:hAnsi="Liberation Serif" w:cs="Liberation Serif"/>
                <w:b w:val="0"/>
                <w:bCs w:val="0"/>
                <w:sz w:val="22"/>
                <w:szCs w:val="22"/>
              </w:rPr>
            </w:pPr>
            <w:r w:rsidRPr="00D070AF">
              <w:rPr>
                <w:rFonts w:ascii="Liberation Serif" w:hAnsi="Liberation Serif"/>
                <w:b w:val="0"/>
                <w:bCs w:val="0"/>
                <w:sz w:val="22"/>
                <w:szCs w:val="22"/>
              </w:rPr>
              <w:t>40,4</w:t>
            </w:r>
          </w:p>
        </w:tc>
        <w:tc>
          <w:tcPr>
            <w:tcW w:w="539" w:type="pct"/>
            <w:tcBorders>
              <w:top w:val="single" w:sz="4" w:space="0" w:color="auto"/>
              <w:left w:val="single" w:sz="6" w:space="0" w:color="auto"/>
              <w:bottom w:val="single" w:sz="4" w:space="0" w:color="auto"/>
              <w:right w:val="single" w:sz="6" w:space="0" w:color="auto"/>
            </w:tcBorders>
          </w:tcPr>
          <w:p w14:paraId="32269BBD" w14:textId="77777777" w:rsidR="00335687" w:rsidRPr="00C534CE" w:rsidRDefault="00335687" w:rsidP="00335687">
            <w:pPr>
              <w:widowControl/>
              <w:spacing w:before="0" w:line="0" w:lineRule="atLeast"/>
              <w:ind w:right="0"/>
              <w:rPr>
                <w:rFonts w:ascii="Liberation Serif" w:hAnsi="Liberation Serif" w:cs="Liberation Serif"/>
                <w:b w:val="0"/>
                <w:bCs w:val="0"/>
                <w:sz w:val="22"/>
                <w:szCs w:val="22"/>
              </w:rPr>
            </w:pPr>
            <w:r w:rsidRPr="00C534CE">
              <w:rPr>
                <w:rFonts w:ascii="Liberation Serif" w:hAnsi="Liberation Serif" w:cs="Liberation Serif"/>
                <w:b w:val="0"/>
                <w:bCs w:val="0"/>
                <w:sz w:val="22"/>
                <w:szCs w:val="22"/>
              </w:rPr>
              <w:t>41,1</w:t>
            </w:r>
          </w:p>
        </w:tc>
      </w:tr>
      <w:tr w:rsidR="00335687" w:rsidRPr="003E1983" w14:paraId="2FB36E89" w14:textId="77777777" w:rsidTr="00DA35E1">
        <w:trPr>
          <w:trHeight w:val="265"/>
        </w:trPr>
        <w:tc>
          <w:tcPr>
            <w:tcW w:w="2305" w:type="pct"/>
            <w:tcBorders>
              <w:top w:val="single" w:sz="4" w:space="0" w:color="auto"/>
              <w:left w:val="single" w:sz="6" w:space="0" w:color="auto"/>
              <w:bottom w:val="single" w:sz="4" w:space="0" w:color="auto"/>
              <w:right w:val="single" w:sz="6" w:space="0" w:color="auto"/>
            </w:tcBorders>
          </w:tcPr>
          <w:p w14:paraId="19872441" w14:textId="77777777" w:rsidR="00335687" w:rsidRPr="00913AE5" w:rsidRDefault="00335687" w:rsidP="00335687">
            <w:pPr>
              <w:pStyle w:val="5"/>
              <w:keepNext w:val="0"/>
              <w:numPr>
                <w:ilvl w:val="12"/>
                <w:numId w:val="0"/>
              </w:numPr>
              <w:spacing w:line="0" w:lineRule="atLeast"/>
              <w:jc w:val="both"/>
              <w:rPr>
                <w:rFonts w:ascii="Liberation Serif" w:hAnsi="Liberation Serif" w:cs="Liberation Serif"/>
                <w:sz w:val="22"/>
                <w:szCs w:val="22"/>
              </w:rPr>
            </w:pPr>
            <w:r w:rsidRPr="00913AE5">
              <w:rPr>
                <w:rFonts w:ascii="Liberation Serif" w:hAnsi="Liberation Serif" w:cs="Liberation Serif"/>
                <w:sz w:val="22"/>
                <w:szCs w:val="22"/>
              </w:rPr>
              <w:t>государственный жилищный фонд (тыс. кв. м)</w:t>
            </w:r>
          </w:p>
        </w:tc>
        <w:tc>
          <w:tcPr>
            <w:tcW w:w="539" w:type="pct"/>
            <w:tcBorders>
              <w:top w:val="single" w:sz="4" w:space="0" w:color="auto"/>
              <w:left w:val="single" w:sz="6" w:space="0" w:color="auto"/>
              <w:bottom w:val="single" w:sz="4" w:space="0" w:color="auto"/>
              <w:right w:val="single" w:sz="6" w:space="0" w:color="auto"/>
            </w:tcBorders>
          </w:tcPr>
          <w:p w14:paraId="70869831" w14:textId="77777777" w:rsidR="00335687" w:rsidRPr="00913AE5" w:rsidRDefault="00335687" w:rsidP="00335687">
            <w:pPr>
              <w:widowControl/>
              <w:spacing w:before="0" w:line="0" w:lineRule="atLeast"/>
              <w:ind w:right="0"/>
              <w:rPr>
                <w:rFonts w:ascii="Liberation Serif" w:hAnsi="Liberation Serif" w:cs="Liberation Serif"/>
                <w:b w:val="0"/>
                <w:bCs w:val="0"/>
                <w:sz w:val="22"/>
                <w:szCs w:val="22"/>
              </w:rPr>
            </w:pPr>
            <w:r w:rsidRPr="00913AE5">
              <w:rPr>
                <w:rFonts w:ascii="Liberation Serif" w:hAnsi="Liberation Serif" w:cs="Liberation Serif"/>
                <w:b w:val="0"/>
                <w:bCs w:val="0"/>
                <w:sz w:val="22"/>
                <w:szCs w:val="22"/>
              </w:rPr>
              <w:t>н/д</w:t>
            </w:r>
          </w:p>
        </w:tc>
        <w:tc>
          <w:tcPr>
            <w:tcW w:w="539" w:type="pct"/>
            <w:tcBorders>
              <w:top w:val="single" w:sz="4" w:space="0" w:color="auto"/>
              <w:left w:val="single" w:sz="6" w:space="0" w:color="auto"/>
              <w:bottom w:val="single" w:sz="4" w:space="0" w:color="auto"/>
              <w:right w:val="single" w:sz="6" w:space="0" w:color="auto"/>
            </w:tcBorders>
          </w:tcPr>
          <w:p w14:paraId="7689940C" w14:textId="77777777" w:rsidR="00335687" w:rsidRPr="00913AE5" w:rsidRDefault="00335687" w:rsidP="00335687">
            <w:pPr>
              <w:widowControl/>
              <w:spacing w:before="0" w:line="0" w:lineRule="atLeast"/>
              <w:ind w:right="0"/>
              <w:rPr>
                <w:rFonts w:ascii="Liberation Serif" w:hAnsi="Liberation Serif" w:cs="Liberation Serif"/>
                <w:b w:val="0"/>
                <w:bCs w:val="0"/>
                <w:sz w:val="22"/>
                <w:szCs w:val="22"/>
              </w:rPr>
            </w:pPr>
            <w:r w:rsidRPr="00913AE5">
              <w:rPr>
                <w:rFonts w:ascii="Liberation Serif" w:hAnsi="Liberation Serif" w:cs="Liberation Serif"/>
                <w:b w:val="0"/>
                <w:bCs w:val="0"/>
                <w:sz w:val="22"/>
                <w:szCs w:val="22"/>
              </w:rPr>
              <w:t>н/д</w:t>
            </w:r>
          </w:p>
        </w:tc>
        <w:tc>
          <w:tcPr>
            <w:tcW w:w="539" w:type="pct"/>
            <w:tcBorders>
              <w:top w:val="single" w:sz="4" w:space="0" w:color="auto"/>
              <w:left w:val="single" w:sz="6" w:space="0" w:color="auto"/>
              <w:bottom w:val="single" w:sz="4" w:space="0" w:color="auto"/>
              <w:right w:val="single" w:sz="6" w:space="0" w:color="auto"/>
            </w:tcBorders>
            <w:vAlign w:val="center"/>
          </w:tcPr>
          <w:p w14:paraId="17018121" w14:textId="77777777" w:rsidR="00335687" w:rsidRPr="00913AE5" w:rsidRDefault="00335687" w:rsidP="00335687">
            <w:pPr>
              <w:widowControl/>
              <w:spacing w:before="0" w:line="0" w:lineRule="atLeast"/>
              <w:ind w:right="0"/>
              <w:rPr>
                <w:rFonts w:ascii="Liberation Serif" w:hAnsi="Liberation Serif" w:cs="Liberation Serif"/>
                <w:b w:val="0"/>
                <w:bCs w:val="0"/>
                <w:sz w:val="22"/>
                <w:szCs w:val="22"/>
              </w:rPr>
            </w:pPr>
            <w:r w:rsidRPr="00913AE5">
              <w:rPr>
                <w:rFonts w:ascii="Liberation Serif" w:hAnsi="Liberation Serif"/>
                <w:b w:val="0"/>
                <w:bCs w:val="0"/>
                <w:sz w:val="22"/>
                <w:szCs w:val="22"/>
              </w:rPr>
              <w:t>20,1</w:t>
            </w:r>
          </w:p>
        </w:tc>
        <w:tc>
          <w:tcPr>
            <w:tcW w:w="539" w:type="pct"/>
            <w:tcBorders>
              <w:top w:val="single" w:sz="4" w:space="0" w:color="auto"/>
              <w:left w:val="single" w:sz="6" w:space="0" w:color="auto"/>
              <w:bottom w:val="single" w:sz="4" w:space="0" w:color="auto"/>
              <w:right w:val="single" w:sz="6" w:space="0" w:color="auto"/>
            </w:tcBorders>
            <w:vAlign w:val="center"/>
          </w:tcPr>
          <w:p w14:paraId="2FC390B4" w14:textId="77777777" w:rsidR="00335687" w:rsidRPr="00D070AF" w:rsidRDefault="00335687" w:rsidP="00335687">
            <w:pPr>
              <w:widowControl/>
              <w:spacing w:before="0" w:line="0" w:lineRule="atLeast"/>
              <w:ind w:right="0"/>
              <w:rPr>
                <w:rFonts w:ascii="Liberation Serif" w:hAnsi="Liberation Serif" w:cs="Liberation Serif"/>
                <w:b w:val="0"/>
                <w:bCs w:val="0"/>
                <w:sz w:val="22"/>
                <w:szCs w:val="22"/>
              </w:rPr>
            </w:pPr>
            <w:r w:rsidRPr="00D070AF">
              <w:rPr>
                <w:rFonts w:ascii="Liberation Serif" w:hAnsi="Liberation Serif"/>
                <w:b w:val="0"/>
                <w:bCs w:val="0"/>
                <w:sz w:val="22"/>
                <w:szCs w:val="22"/>
              </w:rPr>
              <w:t>20,1</w:t>
            </w:r>
          </w:p>
        </w:tc>
        <w:tc>
          <w:tcPr>
            <w:tcW w:w="539" w:type="pct"/>
            <w:tcBorders>
              <w:top w:val="single" w:sz="4" w:space="0" w:color="auto"/>
              <w:left w:val="single" w:sz="6" w:space="0" w:color="auto"/>
              <w:bottom w:val="single" w:sz="4" w:space="0" w:color="auto"/>
              <w:right w:val="single" w:sz="6" w:space="0" w:color="auto"/>
            </w:tcBorders>
          </w:tcPr>
          <w:p w14:paraId="7C930854" w14:textId="77777777" w:rsidR="00335687" w:rsidRPr="00C534CE" w:rsidRDefault="00335687" w:rsidP="00335687">
            <w:pPr>
              <w:widowControl/>
              <w:spacing w:before="0" w:line="0" w:lineRule="atLeast"/>
              <w:ind w:right="0"/>
              <w:rPr>
                <w:rFonts w:ascii="Liberation Serif" w:hAnsi="Liberation Serif" w:cs="Liberation Serif"/>
                <w:b w:val="0"/>
                <w:bCs w:val="0"/>
                <w:sz w:val="22"/>
                <w:szCs w:val="22"/>
              </w:rPr>
            </w:pPr>
            <w:r w:rsidRPr="00C534CE">
              <w:rPr>
                <w:rFonts w:ascii="Liberation Serif" w:hAnsi="Liberation Serif" w:cs="Liberation Serif"/>
                <w:b w:val="0"/>
                <w:bCs w:val="0"/>
                <w:sz w:val="22"/>
                <w:szCs w:val="22"/>
              </w:rPr>
              <w:t>20,1</w:t>
            </w:r>
          </w:p>
        </w:tc>
      </w:tr>
      <w:tr w:rsidR="00335687" w:rsidRPr="003E1983" w14:paraId="219F3344" w14:textId="77777777" w:rsidTr="00DA35E1">
        <w:trPr>
          <w:trHeight w:val="305"/>
        </w:trPr>
        <w:tc>
          <w:tcPr>
            <w:tcW w:w="2305" w:type="pct"/>
            <w:tcBorders>
              <w:top w:val="single" w:sz="4" w:space="0" w:color="auto"/>
              <w:left w:val="single" w:sz="4" w:space="0" w:color="auto"/>
              <w:bottom w:val="single" w:sz="4" w:space="0" w:color="auto"/>
              <w:right w:val="single" w:sz="6" w:space="0" w:color="auto"/>
            </w:tcBorders>
          </w:tcPr>
          <w:p w14:paraId="11A44687" w14:textId="77777777" w:rsidR="00335687" w:rsidRPr="00913AE5" w:rsidRDefault="00335687" w:rsidP="00335687">
            <w:pPr>
              <w:pStyle w:val="5"/>
              <w:keepNext w:val="0"/>
              <w:numPr>
                <w:ilvl w:val="12"/>
                <w:numId w:val="0"/>
              </w:numPr>
              <w:spacing w:line="0" w:lineRule="atLeast"/>
              <w:jc w:val="both"/>
              <w:rPr>
                <w:rFonts w:ascii="Liberation Serif" w:hAnsi="Liberation Serif" w:cs="Liberation Serif"/>
                <w:sz w:val="22"/>
                <w:szCs w:val="22"/>
              </w:rPr>
            </w:pPr>
            <w:r w:rsidRPr="00913AE5">
              <w:rPr>
                <w:rFonts w:ascii="Liberation Serif" w:hAnsi="Liberation Serif" w:cs="Liberation Serif"/>
                <w:sz w:val="22"/>
                <w:szCs w:val="22"/>
              </w:rPr>
              <w:t>частный жилищный фонд (тыс. кв. м)</w:t>
            </w:r>
          </w:p>
        </w:tc>
        <w:tc>
          <w:tcPr>
            <w:tcW w:w="539" w:type="pct"/>
            <w:tcBorders>
              <w:top w:val="single" w:sz="4" w:space="0" w:color="auto"/>
              <w:left w:val="single" w:sz="6" w:space="0" w:color="auto"/>
              <w:bottom w:val="single" w:sz="4" w:space="0" w:color="auto"/>
              <w:right w:val="single" w:sz="6" w:space="0" w:color="auto"/>
            </w:tcBorders>
          </w:tcPr>
          <w:p w14:paraId="66326AD4" w14:textId="77777777" w:rsidR="00335687" w:rsidRPr="00913AE5" w:rsidRDefault="00335687" w:rsidP="00335687">
            <w:pPr>
              <w:widowControl/>
              <w:spacing w:before="0" w:line="0" w:lineRule="atLeast"/>
              <w:ind w:right="0"/>
              <w:rPr>
                <w:rFonts w:ascii="Liberation Serif" w:hAnsi="Liberation Serif" w:cs="Liberation Serif"/>
                <w:b w:val="0"/>
                <w:bCs w:val="0"/>
                <w:sz w:val="22"/>
                <w:szCs w:val="22"/>
              </w:rPr>
            </w:pPr>
            <w:r w:rsidRPr="00913AE5">
              <w:rPr>
                <w:rFonts w:ascii="Liberation Serif" w:hAnsi="Liberation Serif" w:cs="Liberation Serif"/>
                <w:b w:val="0"/>
                <w:bCs w:val="0"/>
                <w:sz w:val="22"/>
                <w:szCs w:val="22"/>
              </w:rPr>
              <w:t>2 538,5*</w:t>
            </w:r>
          </w:p>
        </w:tc>
        <w:tc>
          <w:tcPr>
            <w:tcW w:w="539" w:type="pct"/>
            <w:tcBorders>
              <w:top w:val="single" w:sz="4" w:space="0" w:color="auto"/>
              <w:left w:val="single" w:sz="6" w:space="0" w:color="auto"/>
              <w:bottom w:val="single" w:sz="4" w:space="0" w:color="auto"/>
              <w:right w:val="single" w:sz="6" w:space="0" w:color="auto"/>
            </w:tcBorders>
          </w:tcPr>
          <w:p w14:paraId="3739334A" w14:textId="77777777" w:rsidR="00335687" w:rsidRPr="00913AE5" w:rsidRDefault="00335687" w:rsidP="00335687">
            <w:pPr>
              <w:widowControl/>
              <w:spacing w:before="0" w:line="0" w:lineRule="atLeast"/>
              <w:ind w:right="0"/>
              <w:rPr>
                <w:rFonts w:ascii="Liberation Serif" w:hAnsi="Liberation Serif" w:cs="Liberation Serif"/>
                <w:b w:val="0"/>
                <w:bCs w:val="0"/>
                <w:sz w:val="22"/>
                <w:szCs w:val="22"/>
              </w:rPr>
            </w:pPr>
            <w:r w:rsidRPr="00913AE5">
              <w:rPr>
                <w:rFonts w:ascii="Liberation Serif" w:hAnsi="Liberation Serif" w:cs="Liberation Serif"/>
                <w:b w:val="0"/>
                <w:bCs w:val="0"/>
                <w:sz w:val="22"/>
                <w:szCs w:val="22"/>
              </w:rPr>
              <w:t>2 768,6</w:t>
            </w:r>
          </w:p>
        </w:tc>
        <w:tc>
          <w:tcPr>
            <w:tcW w:w="539" w:type="pct"/>
            <w:tcBorders>
              <w:top w:val="single" w:sz="4" w:space="0" w:color="auto"/>
              <w:left w:val="single" w:sz="6" w:space="0" w:color="auto"/>
              <w:bottom w:val="single" w:sz="4" w:space="0" w:color="auto"/>
              <w:right w:val="single" w:sz="6" w:space="0" w:color="auto"/>
            </w:tcBorders>
            <w:vAlign w:val="center"/>
          </w:tcPr>
          <w:p w14:paraId="2871636B" w14:textId="77777777" w:rsidR="00335687" w:rsidRPr="00913AE5" w:rsidRDefault="00335687" w:rsidP="00335687">
            <w:pPr>
              <w:widowControl/>
              <w:spacing w:before="0" w:line="0" w:lineRule="atLeast"/>
              <w:ind w:right="0"/>
              <w:rPr>
                <w:rFonts w:ascii="Liberation Serif" w:hAnsi="Liberation Serif" w:cs="Liberation Serif"/>
                <w:b w:val="0"/>
                <w:bCs w:val="0"/>
                <w:sz w:val="22"/>
                <w:szCs w:val="22"/>
              </w:rPr>
            </w:pPr>
            <w:r w:rsidRPr="00913AE5">
              <w:rPr>
                <w:rFonts w:ascii="Liberation Serif" w:hAnsi="Liberation Serif"/>
                <w:b w:val="0"/>
                <w:bCs w:val="0"/>
                <w:sz w:val="22"/>
                <w:szCs w:val="22"/>
              </w:rPr>
              <w:t>2904,9</w:t>
            </w:r>
          </w:p>
        </w:tc>
        <w:tc>
          <w:tcPr>
            <w:tcW w:w="539" w:type="pct"/>
            <w:tcBorders>
              <w:top w:val="single" w:sz="4" w:space="0" w:color="auto"/>
              <w:left w:val="single" w:sz="6" w:space="0" w:color="auto"/>
              <w:bottom w:val="single" w:sz="4" w:space="0" w:color="auto"/>
              <w:right w:val="single" w:sz="6" w:space="0" w:color="auto"/>
            </w:tcBorders>
            <w:vAlign w:val="center"/>
          </w:tcPr>
          <w:p w14:paraId="20FFC8EE" w14:textId="77777777" w:rsidR="00335687" w:rsidRPr="00D070AF" w:rsidRDefault="00335687" w:rsidP="00335687">
            <w:pPr>
              <w:widowControl/>
              <w:spacing w:before="0" w:line="0" w:lineRule="atLeast"/>
              <w:ind w:right="0"/>
              <w:rPr>
                <w:rFonts w:ascii="Liberation Serif" w:hAnsi="Liberation Serif" w:cs="Liberation Serif"/>
                <w:b w:val="0"/>
                <w:bCs w:val="0"/>
                <w:sz w:val="22"/>
                <w:szCs w:val="22"/>
              </w:rPr>
            </w:pPr>
            <w:r w:rsidRPr="00D070AF">
              <w:rPr>
                <w:rFonts w:ascii="Liberation Serif" w:hAnsi="Liberation Serif"/>
                <w:b w:val="0"/>
                <w:bCs w:val="0"/>
                <w:sz w:val="22"/>
                <w:szCs w:val="22"/>
              </w:rPr>
              <w:t>3001,9</w:t>
            </w:r>
          </w:p>
        </w:tc>
        <w:tc>
          <w:tcPr>
            <w:tcW w:w="539" w:type="pct"/>
            <w:tcBorders>
              <w:top w:val="single" w:sz="4" w:space="0" w:color="auto"/>
              <w:left w:val="single" w:sz="6" w:space="0" w:color="auto"/>
              <w:bottom w:val="single" w:sz="4" w:space="0" w:color="auto"/>
              <w:right w:val="single" w:sz="6" w:space="0" w:color="auto"/>
            </w:tcBorders>
          </w:tcPr>
          <w:p w14:paraId="0FCC09C3" w14:textId="77777777" w:rsidR="00335687" w:rsidRPr="00C534CE" w:rsidRDefault="00335687" w:rsidP="00335687">
            <w:pPr>
              <w:widowControl/>
              <w:spacing w:before="0" w:line="0" w:lineRule="atLeast"/>
              <w:ind w:right="0"/>
              <w:rPr>
                <w:rFonts w:ascii="Liberation Serif" w:hAnsi="Liberation Serif" w:cs="Liberation Serif"/>
                <w:b w:val="0"/>
                <w:bCs w:val="0"/>
                <w:sz w:val="22"/>
                <w:szCs w:val="22"/>
              </w:rPr>
            </w:pPr>
            <w:r w:rsidRPr="00C534CE">
              <w:rPr>
                <w:rFonts w:ascii="Liberation Serif" w:hAnsi="Liberation Serif" w:cs="Liberation Serif"/>
                <w:b w:val="0"/>
                <w:bCs w:val="0"/>
                <w:sz w:val="22"/>
                <w:szCs w:val="22"/>
              </w:rPr>
              <w:t>3127,4</w:t>
            </w:r>
          </w:p>
        </w:tc>
      </w:tr>
      <w:tr w:rsidR="00335687" w:rsidRPr="003E1983" w14:paraId="03EF9F6D" w14:textId="77777777" w:rsidTr="00DA35E1">
        <w:trPr>
          <w:trHeight w:val="603"/>
        </w:trPr>
        <w:tc>
          <w:tcPr>
            <w:tcW w:w="2305" w:type="pct"/>
            <w:tcBorders>
              <w:top w:val="single" w:sz="4" w:space="0" w:color="auto"/>
              <w:left w:val="single" w:sz="6" w:space="0" w:color="auto"/>
              <w:bottom w:val="single" w:sz="4" w:space="0" w:color="auto"/>
              <w:right w:val="single" w:sz="6" w:space="0" w:color="auto"/>
            </w:tcBorders>
          </w:tcPr>
          <w:p w14:paraId="737E7EBB" w14:textId="77777777" w:rsidR="00335687" w:rsidRPr="00913AE5" w:rsidRDefault="00335687" w:rsidP="00335687">
            <w:pPr>
              <w:pStyle w:val="5"/>
              <w:keepNext w:val="0"/>
              <w:numPr>
                <w:ilvl w:val="12"/>
                <w:numId w:val="0"/>
              </w:numPr>
              <w:spacing w:line="0" w:lineRule="atLeast"/>
              <w:jc w:val="left"/>
              <w:rPr>
                <w:rFonts w:ascii="Liberation Serif" w:hAnsi="Liberation Serif" w:cs="Liberation Serif"/>
                <w:sz w:val="22"/>
                <w:szCs w:val="22"/>
              </w:rPr>
            </w:pPr>
            <w:r w:rsidRPr="00913AE5">
              <w:rPr>
                <w:rFonts w:ascii="Liberation Serif" w:hAnsi="Liberation Serif" w:cs="Liberation Serif"/>
                <w:sz w:val="22"/>
                <w:szCs w:val="22"/>
              </w:rPr>
              <w:t>Общая площадь жилищного фонда с износом свыше 70% каменных и свыше 65% деревянных строений (тыс. кв. м)</w:t>
            </w:r>
          </w:p>
        </w:tc>
        <w:tc>
          <w:tcPr>
            <w:tcW w:w="539" w:type="pct"/>
            <w:tcBorders>
              <w:top w:val="single" w:sz="4" w:space="0" w:color="auto"/>
              <w:left w:val="single" w:sz="6" w:space="0" w:color="auto"/>
              <w:bottom w:val="single" w:sz="4" w:space="0" w:color="auto"/>
              <w:right w:val="single" w:sz="6" w:space="0" w:color="auto"/>
            </w:tcBorders>
          </w:tcPr>
          <w:p w14:paraId="56D0D3A1" w14:textId="77777777" w:rsidR="00335687" w:rsidRPr="00913AE5" w:rsidRDefault="00335687" w:rsidP="00335687">
            <w:pPr>
              <w:widowControl/>
              <w:spacing w:before="0" w:line="0" w:lineRule="atLeast"/>
              <w:ind w:right="0"/>
              <w:rPr>
                <w:rFonts w:ascii="Liberation Serif" w:hAnsi="Liberation Serif" w:cs="Liberation Serif"/>
                <w:b w:val="0"/>
                <w:bCs w:val="0"/>
                <w:sz w:val="22"/>
                <w:szCs w:val="22"/>
              </w:rPr>
            </w:pPr>
            <w:r w:rsidRPr="00913AE5">
              <w:rPr>
                <w:rFonts w:ascii="Liberation Serif" w:hAnsi="Liberation Serif" w:cs="Liberation Serif"/>
                <w:b w:val="0"/>
                <w:bCs w:val="0"/>
                <w:sz w:val="22"/>
                <w:szCs w:val="22"/>
              </w:rPr>
              <w:t>14,2*</w:t>
            </w:r>
          </w:p>
        </w:tc>
        <w:tc>
          <w:tcPr>
            <w:tcW w:w="539" w:type="pct"/>
            <w:tcBorders>
              <w:top w:val="single" w:sz="4" w:space="0" w:color="auto"/>
              <w:left w:val="single" w:sz="6" w:space="0" w:color="auto"/>
              <w:bottom w:val="single" w:sz="4" w:space="0" w:color="auto"/>
              <w:right w:val="single" w:sz="6" w:space="0" w:color="auto"/>
            </w:tcBorders>
          </w:tcPr>
          <w:p w14:paraId="24539F88" w14:textId="77777777" w:rsidR="00335687" w:rsidRPr="00913AE5" w:rsidRDefault="00335687" w:rsidP="00335687">
            <w:pPr>
              <w:widowControl/>
              <w:spacing w:before="0" w:line="0" w:lineRule="atLeast"/>
              <w:ind w:right="0"/>
              <w:rPr>
                <w:rFonts w:ascii="Liberation Serif" w:hAnsi="Liberation Serif" w:cs="Liberation Serif"/>
                <w:b w:val="0"/>
                <w:bCs w:val="0"/>
                <w:sz w:val="22"/>
                <w:szCs w:val="22"/>
              </w:rPr>
            </w:pPr>
            <w:r w:rsidRPr="00913AE5">
              <w:rPr>
                <w:rFonts w:ascii="Liberation Serif" w:hAnsi="Liberation Serif" w:cs="Liberation Serif"/>
                <w:b w:val="0"/>
                <w:bCs w:val="0"/>
                <w:sz w:val="22"/>
                <w:szCs w:val="22"/>
              </w:rPr>
              <w:t>7,1</w:t>
            </w:r>
          </w:p>
        </w:tc>
        <w:tc>
          <w:tcPr>
            <w:tcW w:w="539" w:type="pct"/>
            <w:tcBorders>
              <w:top w:val="single" w:sz="4" w:space="0" w:color="auto"/>
              <w:left w:val="single" w:sz="6" w:space="0" w:color="auto"/>
              <w:bottom w:val="single" w:sz="4" w:space="0" w:color="auto"/>
              <w:right w:val="single" w:sz="6" w:space="0" w:color="auto"/>
            </w:tcBorders>
          </w:tcPr>
          <w:p w14:paraId="371BE84B" w14:textId="77777777" w:rsidR="00335687" w:rsidRPr="00913AE5" w:rsidRDefault="00335687" w:rsidP="00335687">
            <w:pPr>
              <w:widowControl/>
              <w:spacing w:before="0" w:line="0" w:lineRule="atLeast"/>
              <w:ind w:right="0"/>
              <w:rPr>
                <w:rFonts w:ascii="Liberation Serif" w:hAnsi="Liberation Serif" w:cs="Liberation Serif"/>
                <w:b w:val="0"/>
                <w:bCs w:val="0"/>
                <w:sz w:val="22"/>
                <w:szCs w:val="22"/>
              </w:rPr>
            </w:pPr>
            <w:r w:rsidRPr="00913AE5">
              <w:rPr>
                <w:rFonts w:ascii="Liberation Serif" w:hAnsi="Liberation Serif" w:cs="Liberation Serif"/>
                <w:b w:val="0"/>
                <w:bCs w:val="0"/>
                <w:sz w:val="22"/>
                <w:szCs w:val="22"/>
              </w:rPr>
              <w:t>13,82</w:t>
            </w:r>
          </w:p>
        </w:tc>
        <w:tc>
          <w:tcPr>
            <w:tcW w:w="539" w:type="pct"/>
            <w:tcBorders>
              <w:top w:val="single" w:sz="4" w:space="0" w:color="auto"/>
              <w:left w:val="single" w:sz="6" w:space="0" w:color="auto"/>
              <w:bottom w:val="single" w:sz="4" w:space="0" w:color="auto"/>
              <w:right w:val="single" w:sz="6" w:space="0" w:color="auto"/>
            </w:tcBorders>
          </w:tcPr>
          <w:p w14:paraId="44AB4E73" w14:textId="77777777" w:rsidR="00335687" w:rsidRPr="00913AE5" w:rsidRDefault="00335687" w:rsidP="00335687">
            <w:pPr>
              <w:widowControl/>
              <w:spacing w:before="0" w:line="0" w:lineRule="atLeast"/>
              <w:ind w:right="0"/>
              <w:rPr>
                <w:rFonts w:ascii="Liberation Serif" w:hAnsi="Liberation Serif" w:cs="Liberation Serif"/>
                <w:b w:val="0"/>
                <w:bCs w:val="0"/>
                <w:sz w:val="22"/>
                <w:szCs w:val="22"/>
              </w:rPr>
            </w:pPr>
            <w:r w:rsidRPr="00913AE5">
              <w:rPr>
                <w:rFonts w:ascii="Liberation Serif" w:hAnsi="Liberation Serif" w:cs="Liberation Serif"/>
                <w:b w:val="0"/>
                <w:bCs w:val="0"/>
                <w:sz w:val="22"/>
                <w:szCs w:val="22"/>
              </w:rPr>
              <w:t>12,9</w:t>
            </w:r>
          </w:p>
        </w:tc>
        <w:tc>
          <w:tcPr>
            <w:tcW w:w="539" w:type="pct"/>
            <w:tcBorders>
              <w:top w:val="single" w:sz="4" w:space="0" w:color="auto"/>
              <w:left w:val="single" w:sz="6" w:space="0" w:color="auto"/>
              <w:bottom w:val="single" w:sz="4" w:space="0" w:color="auto"/>
              <w:right w:val="single" w:sz="6" w:space="0" w:color="auto"/>
            </w:tcBorders>
          </w:tcPr>
          <w:p w14:paraId="7AED7D5F" w14:textId="77777777" w:rsidR="00335687" w:rsidRPr="00C534CE" w:rsidRDefault="00335687" w:rsidP="00335687">
            <w:pPr>
              <w:widowControl/>
              <w:spacing w:before="0" w:line="0" w:lineRule="atLeast"/>
              <w:ind w:right="0"/>
              <w:rPr>
                <w:rFonts w:ascii="Liberation Serif" w:hAnsi="Liberation Serif" w:cs="Liberation Serif"/>
                <w:b w:val="0"/>
                <w:bCs w:val="0"/>
                <w:sz w:val="22"/>
                <w:szCs w:val="22"/>
              </w:rPr>
            </w:pPr>
            <w:r w:rsidRPr="00C534CE">
              <w:rPr>
                <w:rFonts w:ascii="Liberation Serif" w:hAnsi="Liberation Serif" w:cs="Liberation Serif"/>
                <w:b w:val="0"/>
                <w:bCs w:val="0"/>
                <w:sz w:val="22"/>
                <w:szCs w:val="22"/>
              </w:rPr>
              <w:t>33,0</w:t>
            </w:r>
          </w:p>
        </w:tc>
      </w:tr>
      <w:tr w:rsidR="00335687" w:rsidRPr="003E1983" w14:paraId="252C4109" w14:textId="77777777" w:rsidTr="00DA35E1">
        <w:trPr>
          <w:trHeight w:val="389"/>
        </w:trPr>
        <w:tc>
          <w:tcPr>
            <w:tcW w:w="2305" w:type="pct"/>
            <w:tcBorders>
              <w:top w:val="single" w:sz="4" w:space="0" w:color="auto"/>
              <w:left w:val="single" w:sz="4" w:space="0" w:color="auto"/>
              <w:bottom w:val="single" w:sz="4" w:space="0" w:color="auto"/>
              <w:right w:val="single" w:sz="6" w:space="0" w:color="auto"/>
            </w:tcBorders>
          </w:tcPr>
          <w:p w14:paraId="1AC3BA18" w14:textId="77777777" w:rsidR="00335687" w:rsidRPr="00913AE5" w:rsidRDefault="00335687" w:rsidP="00335687">
            <w:pPr>
              <w:widowControl/>
              <w:numPr>
                <w:ilvl w:val="12"/>
                <w:numId w:val="0"/>
              </w:numPr>
              <w:spacing w:before="0" w:line="0" w:lineRule="atLeast"/>
              <w:ind w:right="0"/>
              <w:jc w:val="left"/>
              <w:rPr>
                <w:rFonts w:ascii="Liberation Serif" w:hAnsi="Liberation Serif" w:cs="Liberation Serif"/>
                <w:b w:val="0"/>
                <w:bCs w:val="0"/>
                <w:sz w:val="22"/>
                <w:szCs w:val="22"/>
              </w:rPr>
            </w:pPr>
            <w:r w:rsidRPr="00913AE5">
              <w:rPr>
                <w:rFonts w:ascii="Liberation Serif" w:hAnsi="Liberation Serif" w:cs="Liberation Serif"/>
                <w:b w:val="0"/>
                <w:bCs w:val="0"/>
                <w:sz w:val="22"/>
                <w:szCs w:val="22"/>
              </w:rPr>
              <w:t>Общая площадь аварийного жилищного фонда (тыс. кв. м)</w:t>
            </w:r>
          </w:p>
        </w:tc>
        <w:tc>
          <w:tcPr>
            <w:tcW w:w="539" w:type="pct"/>
            <w:tcBorders>
              <w:top w:val="single" w:sz="4" w:space="0" w:color="auto"/>
              <w:left w:val="single" w:sz="6" w:space="0" w:color="auto"/>
              <w:bottom w:val="single" w:sz="4" w:space="0" w:color="auto"/>
              <w:right w:val="single" w:sz="6" w:space="0" w:color="auto"/>
            </w:tcBorders>
          </w:tcPr>
          <w:p w14:paraId="61C6E59C" w14:textId="77777777" w:rsidR="00335687" w:rsidRPr="00913AE5" w:rsidRDefault="00335687" w:rsidP="00335687">
            <w:pPr>
              <w:widowControl/>
              <w:spacing w:before="0" w:line="0" w:lineRule="atLeast"/>
              <w:ind w:right="0"/>
              <w:rPr>
                <w:rFonts w:ascii="Liberation Serif" w:hAnsi="Liberation Serif" w:cs="Liberation Serif"/>
                <w:b w:val="0"/>
                <w:bCs w:val="0"/>
                <w:sz w:val="22"/>
                <w:szCs w:val="22"/>
              </w:rPr>
            </w:pPr>
            <w:r w:rsidRPr="00913AE5">
              <w:rPr>
                <w:rFonts w:ascii="Liberation Serif" w:hAnsi="Liberation Serif" w:cs="Liberation Serif"/>
                <w:b w:val="0"/>
                <w:bCs w:val="0"/>
                <w:sz w:val="22"/>
                <w:szCs w:val="22"/>
              </w:rPr>
              <w:t>15,98*</w:t>
            </w:r>
          </w:p>
        </w:tc>
        <w:tc>
          <w:tcPr>
            <w:tcW w:w="539" w:type="pct"/>
            <w:tcBorders>
              <w:top w:val="single" w:sz="4" w:space="0" w:color="auto"/>
              <w:left w:val="single" w:sz="6" w:space="0" w:color="auto"/>
              <w:bottom w:val="single" w:sz="4" w:space="0" w:color="auto"/>
              <w:right w:val="single" w:sz="6" w:space="0" w:color="auto"/>
            </w:tcBorders>
          </w:tcPr>
          <w:p w14:paraId="26638909" w14:textId="77777777" w:rsidR="00335687" w:rsidRPr="00913AE5" w:rsidRDefault="00335687" w:rsidP="00335687">
            <w:pPr>
              <w:widowControl/>
              <w:spacing w:before="0" w:line="0" w:lineRule="atLeast"/>
              <w:ind w:right="0"/>
              <w:rPr>
                <w:rFonts w:ascii="Liberation Serif" w:hAnsi="Liberation Serif" w:cs="Liberation Serif"/>
                <w:b w:val="0"/>
                <w:bCs w:val="0"/>
                <w:sz w:val="22"/>
                <w:szCs w:val="22"/>
              </w:rPr>
            </w:pPr>
            <w:r w:rsidRPr="00913AE5">
              <w:rPr>
                <w:rFonts w:ascii="Liberation Serif" w:hAnsi="Liberation Serif" w:cs="Liberation Serif"/>
                <w:b w:val="0"/>
                <w:bCs w:val="0"/>
                <w:sz w:val="22"/>
                <w:szCs w:val="22"/>
              </w:rPr>
              <w:t>16,45</w:t>
            </w:r>
          </w:p>
        </w:tc>
        <w:tc>
          <w:tcPr>
            <w:tcW w:w="539" w:type="pct"/>
            <w:tcBorders>
              <w:top w:val="single" w:sz="4" w:space="0" w:color="auto"/>
              <w:left w:val="single" w:sz="6" w:space="0" w:color="auto"/>
              <w:bottom w:val="single" w:sz="4" w:space="0" w:color="auto"/>
              <w:right w:val="single" w:sz="6" w:space="0" w:color="auto"/>
            </w:tcBorders>
          </w:tcPr>
          <w:p w14:paraId="538CDF4E" w14:textId="77777777" w:rsidR="00335687" w:rsidRPr="00913AE5" w:rsidRDefault="00335687" w:rsidP="00335687">
            <w:pPr>
              <w:widowControl/>
              <w:spacing w:before="0" w:line="0" w:lineRule="atLeast"/>
              <w:ind w:right="0"/>
              <w:rPr>
                <w:rFonts w:ascii="Liberation Serif" w:hAnsi="Liberation Serif" w:cs="Liberation Serif"/>
                <w:b w:val="0"/>
                <w:bCs w:val="0"/>
                <w:sz w:val="22"/>
                <w:szCs w:val="22"/>
              </w:rPr>
            </w:pPr>
            <w:r w:rsidRPr="00913AE5">
              <w:rPr>
                <w:rFonts w:ascii="Liberation Serif" w:hAnsi="Liberation Serif" w:cs="Liberation Serif"/>
                <w:b w:val="0"/>
                <w:bCs w:val="0"/>
                <w:sz w:val="22"/>
                <w:szCs w:val="22"/>
              </w:rPr>
              <w:t>22,64</w:t>
            </w:r>
          </w:p>
        </w:tc>
        <w:tc>
          <w:tcPr>
            <w:tcW w:w="539" w:type="pct"/>
            <w:tcBorders>
              <w:top w:val="single" w:sz="4" w:space="0" w:color="auto"/>
              <w:left w:val="single" w:sz="6" w:space="0" w:color="auto"/>
              <w:bottom w:val="single" w:sz="4" w:space="0" w:color="auto"/>
              <w:right w:val="single" w:sz="6" w:space="0" w:color="auto"/>
            </w:tcBorders>
          </w:tcPr>
          <w:p w14:paraId="5E5FA6A6" w14:textId="77777777" w:rsidR="00335687" w:rsidRPr="00913AE5" w:rsidRDefault="00335687" w:rsidP="00335687">
            <w:pPr>
              <w:widowControl/>
              <w:spacing w:before="0" w:line="0" w:lineRule="atLeast"/>
              <w:ind w:right="0"/>
              <w:rPr>
                <w:rFonts w:ascii="Liberation Serif" w:hAnsi="Liberation Serif" w:cs="Liberation Serif"/>
                <w:b w:val="0"/>
                <w:bCs w:val="0"/>
                <w:sz w:val="22"/>
                <w:szCs w:val="22"/>
              </w:rPr>
            </w:pPr>
            <w:r w:rsidRPr="00913AE5">
              <w:rPr>
                <w:rFonts w:ascii="Liberation Serif" w:hAnsi="Liberation Serif" w:cs="Liberation Serif"/>
                <w:b w:val="0"/>
                <w:bCs w:val="0"/>
                <w:sz w:val="22"/>
                <w:szCs w:val="22"/>
              </w:rPr>
              <w:t>26,008</w:t>
            </w:r>
          </w:p>
        </w:tc>
        <w:tc>
          <w:tcPr>
            <w:tcW w:w="539" w:type="pct"/>
            <w:tcBorders>
              <w:top w:val="single" w:sz="4" w:space="0" w:color="auto"/>
              <w:left w:val="single" w:sz="6" w:space="0" w:color="auto"/>
              <w:bottom w:val="single" w:sz="4" w:space="0" w:color="auto"/>
              <w:right w:val="single" w:sz="6" w:space="0" w:color="auto"/>
            </w:tcBorders>
          </w:tcPr>
          <w:p w14:paraId="16891D0D" w14:textId="77777777" w:rsidR="00335687" w:rsidRPr="00C534CE" w:rsidRDefault="00335687" w:rsidP="00335687">
            <w:pPr>
              <w:widowControl/>
              <w:spacing w:before="0" w:line="0" w:lineRule="atLeast"/>
              <w:ind w:right="0"/>
              <w:rPr>
                <w:rFonts w:ascii="Liberation Serif" w:hAnsi="Liberation Serif" w:cs="Liberation Serif"/>
                <w:b w:val="0"/>
                <w:bCs w:val="0"/>
                <w:sz w:val="22"/>
                <w:szCs w:val="22"/>
              </w:rPr>
            </w:pPr>
            <w:r w:rsidRPr="00C534CE">
              <w:rPr>
                <w:rFonts w:ascii="Liberation Serif" w:hAnsi="Liberation Serif" w:cs="Liberation Serif"/>
                <w:b w:val="0"/>
                <w:bCs w:val="0"/>
                <w:sz w:val="22"/>
                <w:szCs w:val="22"/>
              </w:rPr>
              <w:t>24,14</w:t>
            </w:r>
          </w:p>
        </w:tc>
      </w:tr>
      <w:tr w:rsidR="00335687" w:rsidRPr="003E1983" w14:paraId="0479F72F" w14:textId="77777777" w:rsidTr="00DA35E1">
        <w:trPr>
          <w:trHeight w:val="591"/>
        </w:trPr>
        <w:tc>
          <w:tcPr>
            <w:tcW w:w="2305" w:type="pct"/>
            <w:tcBorders>
              <w:top w:val="nil"/>
              <w:left w:val="single" w:sz="4" w:space="0" w:color="auto"/>
              <w:bottom w:val="single" w:sz="4" w:space="0" w:color="auto"/>
              <w:right w:val="single" w:sz="6" w:space="0" w:color="auto"/>
            </w:tcBorders>
            <w:shd w:val="clear" w:color="auto" w:fill="auto"/>
          </w:tcPr>
          <w:p w14:paraId="2DC7AA6C" w14:textId="77777777" w:rsidR="00335687" w:rsidRPr="00913AE5" w:rsidRDefault="00335687" w:rsidP="00335687">
            <w:pPr>
              <w:widowControl/>
              <w:numPr>
                <w:ilvl w:val="12"/>
                <w:numId w:val="0"/>
              </w:numPr>
              <w:spacing w:before="0" w:line="0" w:lineRule="atLeast"/>
              <w:ind w:right="0"/>
              <w:jc w:val="left"/>
              <w:rPr>
                <w:rFonts w:ascii="Liberation Serif" w:hAnsi="Liberation Serif" w:cs="Liberation Serif"/>
                <w:b w:val="0"/>
                <w:bCs w:val="0"/>
                <w:sz w:val="22"/>
                <w:szCs w:val="22"/>
              </w:rPr>
            </w:pPr>
            <w:r w:rsidRPr="00913AE5">
              <w:rPr>
                <w:rFonts w:ascii="Liberation Serif" w:hAnsi="Liberation Serif" w:cs="Liberation Serif"/>
                <w:b w:val="0"/>
                <w:bCs w:val="0"/>
                <w:sz w:val="22"/>
                <w:szCs w:val="22"/>
              </w:rPr>
              <w:t>Средняя обеспеченность населения жильем на конец года (кв. м общей площади на одного жителя)</w:t>
            </w:r>
          </w:p>
        </w:tc>
        <w:tc>
          <w:tcPr>
            <w:tcW w:w="539" w:type="pct"/>
            <w:tcBorders>
              <w:top w:val="nil"/>
              <w:left w:val="single" w:sz="6" w:space="0" w:color="auto"/>
              <w:bottom w:val="single" w:sz="4" w:space="0" w:color="auto"/>
              <w:right w:val="single" w:sz="6" w:space="0" w:color="auto"/>
            </w:tcBorders>
          </w:tcPr>
          <w:p w14:paraId="5FE1B4E5" w14:textId="77777777" w:rsidR="00335687" w:rsidRPr="00913AE5" w:rsidRDefault="00335687" w:rsidP="00335687">
            <w:pPr>
              <w:widowControl/>
              <w:spacing w:before="0" w:line="0" w:lineRule="atLeast"/>
              <w:ind w:right="0"/>
              <w:rPr>
                <w:rFonts w:ascii="Liberation Serif" w:hAnsi="Liberation Serif" w:cs="Liberation Serif"/>
                <w:b w:val="0"/>
                <w:bCs w:val="0"/>
                <w:sz w:val="22"/>
                <w:szCs w:val="22"/>
              </w:rPr>
            </w:pPr>
            <w:r w:rsidRPr="00913AE5">
              <w:rPr>
                <w:rFonts w:ascii="Liberation Serif" w:hAnsi="Liberation Serif" w:cs="Liberation Serif"/>
                <w:b w:val="0"/>
                <w:bCs w:val="0"/>
                <w:sz w:val="22"/>
                <w:szCs w:val="22"/>
              </w:rPr>
              <w:t>29,42*</w:t>
            </w:r>
          </w:p>
        </w:tc>
        <w:tc>
          <w:tcPr>
            <w:tcW w:w="539" w:type="pct"/>
            <w:tcBorders>
              <w:top w:val="nil"/>
              <w:left w:val="single" w:sz="6" w:space="0" w:color="auto"/>
              <w:bottom w:val="single" w:sz="4" w:space="0" w:color="auto"/>
              <w:right w:val="single" w:sz="6" w:space="0" w:color="auto"/>
            </w:tcBorders>
          </w:tcPr>
          <w:p w14:paraId="70E58FDA" w14:textId="77777777" w:rsidR="00335687" w:rsidRPr="00913AE5" w:rsidRDefault="00335687" w:rsidP="00335687">
            <w:pPr>
              <w:widowControl/>
              <w:spacing w:before="0" w:line="0" w:lineRule="atLeast"/>
              <w:ind w:right="0"/>
              <w:rPr>
                <w:rFonts w:ascii="Liberation Serif" w:hAnsi="Liberation Serif" w:cs="Liberation Serif"/>
                <w:b w:val="0"/>
                <w:bCs w:val="0"/>
                <w:sz w:val="22"/>
                <w:szCs w:val="22"/>
              </w:rPr>
            </w:pPr>
            <w:r w:rsidRPr="00913AE5">
              <w:rPr>
                <w:rFonts w:ascii="Liberation Serif" w:hAnsi="Liberation Serif" w:cs="Liberation Serif"/>
                <w:b w:val="0"/>
                <w:bCs w:val="0"/>
                <w:sz w:val="22"/>
                <w:szCs w:val="22"/>
              </w:rPr>
              <w:t>31,377</w:t>
            </w:r>
          </w:p>
        </w:tc>
        <w:tc>
          <w:tcPr>
            <w:tcW w:w="539" w:type="pct"/>
            <w:tcBorders>
              <w:top w:val="nil"/>
              <w:left w:val="single" w:sz="6" w:space="0" w:color="auto"/>
              <w:bottom w:val="single" w:sz="4" w:space="0" w:color="auto"/>
              <w:right w:val="single" w:sz="6" w:space="0" w:color="auto"/>
            </w:tcBorders>
          </w:tcPr>
          <w:p w14:paraId="31CC9628" w14:textId="77777777" w:rsidR="00335687" w:rsidRPr="00913AE5" w:rsidRDefault="00335687" w:rsidP="00335687">
            <w:pPr>
              <w:widowControl/>
              <w:spacing w:before="0" w:line="0" w:lineRule="atLeast"/>
              <w:ind w:right="0"/>
              <w:rPr>
                <w:rFonts w:ascii="Liberation Serif" w:hAnsi="Liberation Serif" w:cs="Liberation Serif"/>
                <w:b w:val="0"/>
                <w:bCs w:val="0"/>
                <w:sz w:val="22"/>
                <w:szCs w:val="22"/>
              </w:rPr>
            </w:pPr>
            <w:r w:rsidRPr="00913AE5">
              <w:rPr>
                <w:rFonts w:ascii="Liberation Serif" w:hAnsi="Liberation Serif" w:cs="Liberation Serif"/>
                <w:b w:val="0"/>
                <w:bCs w:val="0"/>
                <w:sz w:val="22"/>
                <w:szCs w:val="22"/>
              </w:rPr>
              <w:t>33,62</w:t>
            </w:r>
          </w:p>
        </w:tc>
        <w:tc>
          <w:tcPr>
            <w:tcW w:w="539" w:type="pct"/>
            <w:tcBorders>
              <w:top w:val="nil"/>
              <w:left w:val="single" w:sz="6" w:space="0" w:color="auto"/>
              <w:bottom w:val="single" w:sz="4" w:space="0" w:color="auto"/>
              <w:right w:val="single" w:sz="6" w:space="0" w:color="auto"/>
            </w:tcBorders>
          </w:tcPr>
          <w:p w14:paraId="10A94F08" w14:textId="77777777" w:rsidR="00335687" w:rsidRPr="00913AE5" w:rsidRDefault="00335687" w:rsidP="00335687">
            <w:pPr>
              <w:widowControl/>
              <w:spacing w:before="0" w:line="0" w:lineRule="atLeast"/>
              <w:ind w:right="0"/>
              <w:rPr>
                <w:rFonts w:ascii="Liberation Serif" w:hAnsi="Liberation Serif" w:cs="Liberation Serif"/>
                <w:b w:val="0"/>
                <w:bCs w:val="0"/>
                <w:sz w:val="22"/>
                <w:szCs w:val="22"/>
              </w:rPr>
            </w:pPr>
            <w:r w:rsidRPr="00913AE5">
              <w:rPr>
                <w:rFonts w:ascii="Liberation Serif" w:hAnsi="Liberation Serif" w:cs="Liberation Serif"/>
                <w:b w:val="0"/>
                <w:bCs w:val="0"/>
                <w:sz w:val="22"/>
                <w:szCs w:val="22"/>
              </w:rPr>
              <w:t>33,72</w:t>
            </w:r>
          </w:p>
        </w:tc>
        <w:tc>
          <w:tcPr>
            <w:tcW w:w="539" w:type="pct"/>
            <w:tcBorders>
              <w:top w:val="nil"/>
              <w:left w:val="single" w:sz="6" w:space="0" w:color="auto"/>
              <w:bottom w:val="single" w:sz="4" w:space="0" w:color="auto"/>
              <w:right w:val="single" w:sz="6" w:space="0" w:color="auto"/>
            </w:tcBorders>
            <w:shd w:val="clear" w:color="auto" w:fill="auto"/>
          </w:tcPr>
          <w:p w14:paraId="4A4998DB" w14:textId="77777777" w:rsidR="00335687" w:rsidRPr="00C534CE" w:rsidRDefault="00335687" w:rsidP="00335687">
            <w:pPr>
              <w:widowControl/>
              <w:spacing w:before="0" w:line="0" w:lineRule="atLeast"/>
              <w:ind w:right="0"/>
              <w:rPr>
                <w:rFonts w:ascii="Liberation Serif" w:hAnsi="Liberation Serif" w:cs="Liberation Serif"/>
                <w:b w:val="0"/>
                <w:bCs w:val="0"/>
                <w:sz w:val="22"/>
                <w:szCs w:val="22"/>
              </w:rPr>
            </w:pPr>
            <w:r w:rsidRPr="00C534CE">
              <w:rPr>
                <w:rFonts w:ascii="Liberation Serif" w:hAnsi="Liberation Serif" w:cs="Liberation Serif"/>
                <w:b w:val="0"/>
                <w:bCs w:val="0"/>
                <w:sz w:val="22"/>
                <w:szCs w:val="22"/>
              </w:rPr>
              <w:t>34,59</w:t>
            </w:r>
          </w:p>
        </w:tc>
      </w:tr>
      <w:tr w:rsidR="00335687" w:rsidRPr="003E1983" w14:paraId="4646A279" w14:textId="77777777" w:rsidTr="00DA35E1">
        <w:trPr>
          <w:trHeight w:val="480"/>
        </w:trPr>
        <w:tc>
          <w:tcPr>
            <w:tcW w:w="2305" w:type="pct"/>
            <w:tcBorders>
              <w:top w:val="nil"/>
              <w:left w:val="single" w:sz="4" w:space="0" w:color="auto"/>
              <w:bottom w:val="single" w:sz="4" w:space="0" w:color="auto"/>
              <w:right w:val="single" w:sz="6" w:space="0" w:color="auto"/>
            </w:tcBorders>
            <w:shd w:val="clear" w:color="auto" w:fill="auto"/>
          </w:tcPr>
          <w:p w14:paraId="560C6F95" w14:textId="77777777" w:rsidR="00335687" w:rsidRPr="00C53E80" w:rsidRDefault="00335687" w:rsidP="00335687">
            <w:pPr>
              <w:widowControl/>
              <w:numPr>
                <w:ilvl w:val="12"/>
                <w:numId w:val="0"/>
              </w:numPr>
              <w:spacing w:before="0" w:line="0" w:lineRule="atLeast"/>
              <w:ind w:right="0"/>
              <w:jc w:val="left"/>
              <w:rPr>
                <w:rFonts w:ascii="Liberation Serif" w:hAnsi="Liberation Serif" w:cs="Liberation Serif"/>
                <w:b w:val="0"/>
                <w:bCs w:val="0"/>
                <w:sz w:val="22"/>
                <w:szCs w:val="22"/>
              </w:rPr>
            </w:pPr>
            <w:r w:rsidRPr="00C53E80">
              <w:rPr>
                <w:rFonts w:ascii="Liberation Serif" w:hAnsi="Liberation Serif" w:cs="Liberation Serif"/>
                <w:b w:val="0"/>
                <w:bCs w:val="0"/>
                <w:sz w:val="22"/>
                <w:szCs w:val="22"/>
              </w:rPr>
              <w:t>Число семей, состоящих на учете в качестве нуждающихся в жилых помещениях</w:t>
            </w:r>
          </w:p>
        </w:tc>
        <w:tc>
          <w:tcPr>
            <w:tcW w:w="539" w:type="pct"/>
            <w:tcBorders>
              <w:top w:val="nil"/>
              <w:left w:val="single" w:sz="6" w:space="0" w:color="auto"/>
              <w:bottom w:val="single" w:sz="4" w:space="0" w:color="auto"/>
              <w:right w:val="single" w:sz="6" w:space="0" w:color="auto"/>
            </w:tcBorders>
          </w:tcPr>
          <w:p w14:paraId="36219919" w14:textId="77777777" w:rsidR="00335687" w:rsidRPr="00C53E80" w:rsidRDefault="00335687" w:rsidP="00335687">
            <w:pPr>
              <w:widowControl/>
              <w:spacing w:before="0" w:line="0" w:lineRule="atLeast"/>
              <w:ind w:right="0"/>
              <w:rPr>
                <w:rFonts w:ascii="Liberation Serif" w:hAnsi="Liberation Serif" w:cs="Liberation Serif"/>
                <w:b w:val="0"/>
                <w:bCs w:val="0"/>
                <w:sz w:val="22"/>
                <w:szCs w:val="22"/>
              </w:rPr>
            </w:pPr>
            <w:r w:rsidRPr="00C53E80">
              <w:rPr>
                <w:rFonts w:ascii="Liberation Serif" w:hAnsi="Liberation Serif" w:cs="Liberation Serif"/>
                <w:b w:val="0"/>
                <w:bCs w:val="0"/>
                <w:sz w:val="22"/>
                <w:szCs w:val="22"/>
              </w:rPr>
              <w:t>1 093</w:t>
            </w:r>
          </w:p>
        </w:tc>
        <w:tc>
          <w:tcPr>
            <w:tcW w:w="539" w:type="pct"/>
            <w:tcBorders>
              <w:top w:val="nil"/>
              <w:left w:val="single" w:sz="6" w:space="0" w:color="auto"/>
              <w:bottom w:val="single" w:sz="4" w:space="0" w:color="auto"/>
              <w:right w:val="single" w:sz="6" w:space="0" w:color="auto"/>
            </w:tcBorders>
          </w:tcPr>
          <w:p w14:paraId="41FB121F" w14:textId="77777777" w:rsidR="00335687" w:rsidRPr="00C53E80" w:rsidRDefault="00335687" w:rsidP="00335687">
            <w:pPr>
              <w:widowControl/>
              <w:spacing w:before="0" w:line="0" w:lineRule="atLeast"/>
              <w:ind w:right="0"/>
              <w:rPr>
                <w:rFonts w:ascii="Liberation Serif" w:hAnsi="Liberation Serif" w:cs="Liberation Serif"/>
                <w:b w:val="0"/>
                <w:bCs w:val="0"/>
                <w:sz w:val="22"/>
                <w:szCs w:val="22"/>
              </w:rPr>
            </w:pPr>
            <w:r w:rsidRPr="00C53E80">
              <w:rPr>
                <w:rFonts w:ascii="Liberation Serif" w:hAnsi="Liberation Serif" w:cs="Liberation Serif"/>
                <w:b w:val="0"/>
                <w:bCs w:val="0"/>
                <w:sz w:val="22"/>
                <w:szCs w:val="22"/>
              </w:rPr>
              <w:t>1 076</w:t>
            </w:r>
          </w:p>
        </w:tc>
        <w:tc>
          <w:tcPr>
            <w:tcW w:w="539" w:type="pct"/>
            <w:tcBorders>
              <w:top w:val="nil"/>
              <w:left w:val="single" w:sz="6" w:space="0" w:color="auto"/>
              <w:bottom w:val="single" w:sz="4" w:space="0" w:color="auto"/>
              <w:right w:val="single" w:sz="6" w:space="0" w:color="auto"/>
            </w:tcBorders>
          </w:tcPr>
          <w:p w14:paraId="57F31863" w14:textId="77777777" w:rsidR="00335687" w:rsidRPr="00C53E80" w:rsidRDefault="00335687" w:rsidP="00335687">
            <w:pPr>
              <w:widowControl/>
              <w:spacing w:before="0" w:line="0" w:lineRule="atLeast"/>
              <w:ind w:right="0"/>
              <w:rPr>
                <w:rFonts w:ascii="Liberation Serif" w:hAnsi="Liberation Serif" w:cs="Liberation Serif"/>
                <w:b w:val="0"/>
                <w:bCs w:val="0"/>
                <w:sz w:val="22"/>
                <w:szCs w:val="22"/>
              </w:rPr>
            </w:pPr>
            <w:r w:rsidRPr="00C53E80">
              <w:rPr>
                <w:rFonts w:ascii="Liberation Serif" w:hAnsi="Liberation Serif" w:cs="Liberation Serif"/>
                <w:b w:val="0"/>
                <w:bCs w:val="0"/>
                <w:sz w:val="22"/>
                <w:szCs w:val="22"/>
              </w:rPr>
              <w:t>281***</w:t>
            </w:r>
          </w:p>
        </w:tc>
        <w:tc>
          <w:tcPr>
            <w:tcW w:w="539" w:type="pct"/>
            <w:tcBorders>
              <w:top w:val="nil"/>
              <w:left w:val="single" w:sz="6" w:space="0" w:color="auto"/>
              <w:bottom w:val="single" w:sz="4" w:space="0" w:color="auto"/>
              <w:right w:val="single" w:sz="6" w:space="0" w:color="auto"/>
            </w:tcBorders>
          </w:tcPr>
          <w:p w14:paraId="23FB61BD" w14:textId="77777777" w:rsidR="00335687" w:rsidRPr="00C53E80" w:rsidRDefault="00335687" w:rsidP="00335687">
            <w:pPr>
              <w:widowControl/>
              <w:spacing w:before="0" w:line="0" w:lineRule="atLeast"/>
              <w:ind w:right="0"/>
              <w:rPr>
                <w:rFonts w:ascii="Liberation Serif" w:hAnsi="Liberation Serif" w:cs="Liberation Serif"/>
                <w:b w:val="0"/>
                <w:bCs w:val="0"/>
                <w:sz w:val="22"/>
                <w:szCs w:val="22"/>
              </w:rPr>
            </w:pPr>
            <w:r w:rsidRPr="00C53E80">
              <w:rPr>
                <w:rFonts w:ascii="Liberation Serif" w:hAnsi="Liberation Serif" w:cs="Liberation Serif"/>
                <w:b w:val="0"/>
                <w:bCs w:val="0"/>
                <w:sz w:val="22"/>
                <w:szCs w:val="22"/>
              </w:rPr>
              <w:t>248***</w:t>
            </w:r>
          </w:p>
        </w:tc>
        <w:tc>
          <w:tcPr>
            <w:tcW w:w="539" w:type="pct"/>
            <w:tcBorders>
              <w:top w:val="nil"/>
              <w:left w:val="single" w:sz="6" w:space="0" w:color="auto"/>
              <w:bottom w:val="single" w:sz="4" w:space="0" w:color="auto"/>
              <w:right w:val="single" w:sz="6" w:space="0" w:color="auto"/>
            </w:tcBorders>
            <w:shd w:val="clear" w:color="auto" w:fill="auto"/>
          </w:tcPr>
          <w:p w14:paraId="7DE145FB" w14:textId="77777777" w:rsidR="00335687" w:rsidRPr="00C534CE" w:rsidRDefault="00335687" w:rsidP="00335687">
            <w:pPr>
              <w:widowControl/>
              <w:spacing w:before="0" w:line="0" w:lineRule="atLeast"/>
              <w:ind w:right="0"/>
              <w:rPr>
                <w:rFonts w:ascii="Liberation Serif" w:hAnsi="Liberation Serif" w:cs="Liberation Serif"/>
                <w:b w:val="0"/>
                <w:bCs w:val="0"/>
                <w:sz w:val="22"/>
                <w:szCs w:val="22"/>
              </w:rPr>
            </w:pPr>
            <w:r w:rsidRPr="00C534CE">
              <w:rPr>
                <w:rFonts w:ascii="Liberation Serif" w:hAnsi="Liberation Serif" w:cs="Liberation Serif"/>
                <w:b w:val="0"/>
                <w:bCs w:val="0"/>
                <w:sz w:val="22"/>
                <w:szCs w:val="22"/>
              </w:rPr>
              <w:t>201***</w:t>
            </w:r>
          </w:p>
        </w:tc>
      </w:tr>
      <w:tr w:rsidR="00335687" w:rsidRPr="003E1983" w14:paraId="5B50A1C1" w14:textId="77777777" w:rsidTr="00DA35E1">
        <w:trPr>
          <w:trHeight w:val="591"/>
        </w:trPr>
        <w:tc>
          <w:tcPr>
            <w:tcW w:w="2305" w:type="pct"/>
            <w:tcBorders>
              <w:top w:val="single" w:sz="4" w:space="0" w:color="auto"/>
              <w:left w:val="single" w:sz="6" w:space="0" w:color="auto"/>
              <w:bottom w:val="single" w:sz="4" w:space="0" w:color="auto"/>
              <w:right w:val="single" w:sz="6" w:space="0" w:color="auto"/>
            </w:tcBorders>
            <w:shd w:val="clear" w:color="auto" w:fill="auto"/>
          </w:tcPr>
          <w:p w14:paraId="1ED3D234" w14:textId="77777777" w:rsidR="00335687" w:rsidRPr="00BA53F2" w:rsidRDefault="00335687" w:rsidP="00335687">
            <w:pPr>
              <w:widowControl/>
              <w:numPr>
                <w:ilvl w:val="12"/>
                <w:numId w:val="0"/>
              </w:numPr>
              <w:spacing w:before="0" w:line="0" w:lineRule="atLeast"/>
              <w:ind w:right="0"/>
              <w:jc w:val="left"/>
              <w:rPr>
                <w:rFonts w:ascii="Liberation Serif" w:hAnsi="Liberation Serif" w:cs="Liberation Serif"/>
                <w:b w:val="0"/>
                <w:bCs w:val="0"/>
                <w:sz w:val="22"/>
                <w:szCs w:val="22"/>
              </w:rPr>
            </w:pPr>
            <w:r w:rsidRPr="00BA53F2">
              <w:rPr>
                <w:rFonts w:ascii="Liberation Serif" w:hAnsi="Liberation Serif" w:cs="Liberation Serif"/>
                <w:b w:val="0"/>
                <w:bCs w:val="0"/>
                <w:sz w:val="22"/>
                <w:szCs w:val="22"/>
              </w:rPr>
              <w:t>Общий объем выбросов отходящих газов промышленных предприятий, поступающих в воздушный бассейн (тыс. тонн), всего</w:t>
            </w:r>
          </w:p>
        </w:tc>
        <w:tc>
          <w:tcPr>
            <w:tcW w:w="539" w:type="pct"/>
            <w:tcBorders>
              <w:top w:val="single" w:sz="4" w:space="0" w:color="auto"/>
              <w:left w:val="single" w:sz="6" w:space="0" w:color="auto"/>
              <w:bottom w:val="single" w:sz="4" w:space="0" w:color="auto"/>
              <w:right w:val="single" w:sz="6" w:space="0" w:color="auto"/>
            </w:tcBorders>
          </w:tcPr>
          <w:p w14:paraId="3F33CAFD" w14:textId="77777777" w:rsidR="00335687" w:rsidRPr="00BA53F2" w:rsidRDefault="00335687" w:rsidP="00335687">
            <w:pPr>
              <w:widowControl/>
              <w:spacing w:before="0" w:line="0" w:lineRule="atLeast"/>
              <w:ind w:right="0"/>
              <w:rPr>
                <w:rFonts w:ascii="Liberation Serif" w:hAnsi="Liberation Serif" w:cs="Liberation Serif"/>
                <w:b w:val="0"/>
                <w:bCs w:val="0"/>
                <w:sz w:val="22"/>
                <w:szCs w:val="22"/>
              </w:rPr>
            </w:pPr>
            <w:r w:rsidRPr="00BA53F2">
              <w:rPr>
                <w:rFonts w:ascii="Liberation Serif" w:hAnsi="Liberation Serif" w:cs="Liberation Serif"/>
                <w:b w:val="0"/>
                <w:bCs w:val="0"/>
                <w:sz w:val="22"/>
                <w:szCs w:val="22"/>
              </w:rPr>
              <w:t>8,7**</w:t>
            </w:r>
          </w:p>
        </w:tc>
        <w:tc>
          <w:tcPr>
            <w:tcW w:w="539" w:type="pct"/>
            <w:tcBorders>
              <w:top w:val="single" w:sz="4" w:space="0" w:color="auto"/>
              <w:left w:val="single" w:sz="6" w:space="0" w:color="auto"/>
              <w:bottom w:val="single" w:sz="4" w:space="0" w:color="auto"/>
              <w:right w:val="single" w:sz="6" w:space="0" w:color="auto"/>
            </w:tcBorders>
          </w:tcPr>
          <w:p w14:paraId="40FF2B4B" w14:textId="77777777" w:rsidR="00335687" w:rsidRPr="00BA53F2" w:rsidRDefault="00335687" w:rsidP="00335687">
            <w:pPr>
              <w:widowControl/>
              <w:spacing w:before="0" w:line="0" w:lineRule="atLeast"/>
              <w:ind w:right="0"/>
              <w:rPr>
                <w:rFonts w:ascii="Liberation Serif" w:hAnsi="Liberation Serif" w:cs="Liberation Serif"/>
                <w:b w:val="0"/>
                <w:bCs w:val="0"/>
                <w:sz w:val="22"/>
                <w:szCs w:val="22"/>
              </w:rPr>
            </w:pPr>
            <w:r w:rsidRPr="00BA53F2">
              <w:rPr>
                <w:rFonts w:ascii="Liberation Serif" w:hAnsi="Liberation Serif" w:cs="Liberation Serif"/>
                <w:b w:val="0"/>
                <w:bCs w:val="0"/>
                <w:sz w:val="22"/>
                <w:szCs w:val="22"/>
              </w:rPr>
              <w:t>12,960</w:t>
            </w:r>
          </w:p>
        </w:tc>
        <w:tc>
          <w:tcPr>
            <w:tcW w:w="539" w:type="pct"/>
            <w:tcBorders>
              <w:top w:val="single" w:sz="4" w:space="0" w:color="auto"/>
              <w:left w:val="single" w:sz="6" w:space="0" w:color="auto"/>
              <w:bottom w:val="single" w:sz="4" w:space="0" w:color="auto"/>
              <w:right w:val="single" w:sz="6" w:space="0" w:color="auto"/>
            </w:tcBorders>
          </w:tcPr>
          <w:p w14:paraId="182CBEDB" w14:textId="77777777" w:rsidR="00335687" w:rsidRPr="00BA53F2" w:rsidRDefault="00335687" w:rsidP="00335687">
            <w:pPr>
              <w:widowControl/>
              <w:spacing w:before="0" w:line="0" w:lineRule="atLeast"/>
              <w:ind w:right="0"/>
              <w:rPr>
                <w:rFonts w:ascii="Liberation Serif" w:hAnsi="Liberation Serif" w:cs="Liberation Serif"/>
                <w:b w:val="0"/>
                <w:bCs w:val="0"/>
                <w:sz w:val="22"/>
                <w:szCs w:val="22"/>
              </w:rPr>
            </w:pPr>
            <w:r w:rsidRPr="00BA53F2">
              <w:rPr>
                <w:rFonts w:ascii="Liberation Serif" w:hAnsi="Liberation Serif" w:cs="Liberation Serif"/>
                <w:b w:val="0"/>
                <w:bCs w:val="0"/>
                <w:sz w:val="22"/>
                <w:szCs w:val="22"/>
              </w:rPr>
              <w:t>12,887**</w:t>
            </w:r>
          </w:p>
        </w:tc>
        <w:tc>
          <w:tcPr>
            <w:tcW w:w="539" w:type="pct"/>
            <w:tcBorders>
              <w:top w:val="single" w:sz="4" w:space="0" w:color="auto"/>
              <w:left w:val="single" w:sz="6" w:space="0" w:color="auto"/>
              <w:bottom w:val="single" w:sz="4" w:space="0" w:color="auto"/>
              <w:right w:val="single" w:sz="6" w:space="0" w:color="auto"/>
            </w:tcBorders>
          </w:tcPr>
          <w:p w14:paraId="07A28C89" w14:textId="77777777" w:rsidR="00335687" w:rsidRPr="00BA53F2" w:rsidRDefault="00335687" w:rsidP="00335687">
            <w:pPr>
              <w:widowControl/>
              <w:spacing w:before="0" w:line="0" w:lineRule="atLeast"/>
              <w:ind w:right="0"/>
              <w:rPr>
                <w:rFonts w:ascii="Liberation Serif" w:hAnsi="Liberation Serif" w:cs="Liberation Serif"/>
                <w:b w:val="0"/>
                <w:bCs w:val="0"/>
                <w:sz w:val="22"/>
                <w:szCs w:val="22"/>
              </w:rPr>
            </w:pPr>
            <w:r w:rsidRPr="00BA53F2">
              <w:rPr>
                <w:rFonts w:ascii="Liberation Serif" w:hAnsi="Liberation Serif" w:cs="Liberation Serif"/>
                <w:b w:val="0"/>
                <w:bCs w:val="0"/>
                <w:sz w:val="22"/>
                <w:szCs w:val="22"/>
              </w:rPr>
              <w:t>12,834**</w:t>
            </w:r>
          </w:p>
        </w:tc>
        <w:tc>
          <w:tcPr>
            <w:tcW w:w="539" w:type="pct"/>
            <w:tcBorders>
              <w:top w:val="single" w:sz="4" w:space="0" w:color="auto"/>
              <w:left w:val="single" w:sz="6" w:space="0" w:color="auto"/>
              <w:bottom w:val="single" w:sz="4" w:space="0" w:color="auto"/>
              <w:right w:val="single" w:sz="6" w:space="0" w:color="auto"/>
            </w:tcBorders>
            <w:shd w:val="clear" w:color="auto" w:fill="auto"/>
          </w:tcPr>
          <w:p w14:paraId="01F6275C" w14:textId="77777777" w:rsidR="00335687" w:rsidRPr="00C534CE" w:rsidRDefault="00335687" w:rsidP="00335687">
            <w:pPr>
              <w:widowControl/>
              <w:spacing w:before="0" w:line="0" w:lineRule="atLeast"/>
              <w:ind w:right="0"/>
              <w:rPr>
                <w:rFonts w:ascii="Liberation Serif" w:hAnsi="Liberation Serif" w:cs="Liberation Serif"/>
                <w:b w:val="0"/>
                <w:bCs w:val="0"/>
                <w:sz w:val="22"/>
                <w:szCs w:val="22"/>
              </w:rPr>
            </w:pPr>
            <w:r w:rsidRPr="00C534CE">
              <w:rPr>
                <w:rFonts w:ascii="Liberation Serif" w:hAnsi="Liberation Serif" w:cs="Liberation Serif"/>
                <w:b w:val="0"/>
                <w:bCs w:val="0"/>
                <w:sz w:val="22"/>
                <w:szCs w:val="22"/>
              </w:rPr>
              <w:t>15,136**</w:t>
            </w:r>
          </w:p>
        </w:tc>
      </w:tr>
      <w:tr w:rsidR="00335687" w:rsidRPr="003E1983" w14:paraId="4BFAC5DB" w14:textId="77777777" w:rsidTr="00DA35E1">
        <w:trPr>
          <w:trHeight w:val="199"/>
        </w:trPr>
        <w:tc>
          <w:tcPr>
            <w:tcW w:w="2305" w:type="pct"/>
            <w:tcBorders>
              <w:top w:val="single" w:sz="4" w:space="0" w:color="auto"/>
              <w:left w:val="single" w:sz="6" w:space="0" w:color="auto"/>
              <w:bottom w:val="nil"/>
              <w:right w:val="single" w:sz="6" w:space="0" w:color="auto"/>
            </w:tcBorders>
            <w:shd w:val="clear" w:color="auto" w:fill="auto"/>
          </w:tcPr>
          <w:p w14:paraId="3F5A3ED5" w14:textId="77777777" w:rsidR="00335687" w:rsidRPr="00BA53F2" w:rsidRDefault="00335687" w:rsidP="00335687">
            <w:pPr>
              <w:pStyle w:val="a4"/>
              <w:numPr>
                <w:ilvl w:val="12"/>
                <w:numId w:val="0"/>
              </w:numPr>
              <w:autoSpaceDE/>
              <w:autoSpaceDN/>
              <w:adjustRightInd/>
              <w:spacing w:line="0" w:lineRule="atLeast"/>
              <w:rPr>
                <w:rFonts w:ascii="Liberation Serif" w:hAnsi="Liberation Serif" w:cs="Liberation Serif"/>
                <w:sz w:val="22"/>
                <w:szCs w:val="22"/>
              </w:rPr>
            </w:pPr>
            <w:r w:rsidRPr="00BA53F2">
              <w:rPr>
                <w:rFonts w:ascii="Liberation Serif" w:hAnsi="Liberation Serif" w:cs="Liberation Serif"/>
                <w:sz w:val="22"/>
                <w:szCs w:val="22"/>
              </w:rPr>
              <w:t>в том числе без очистки (тыс. тонн)</w:t>
            </w:r>
          </w:p>
        </w:tc>
        <w:tc>
          <w:tcPr>
            <w:tcW w:w="539" w:type="pct"/>
            <w:tcBorders>
              <w:top w:val="single" w:sz="4" w:space="0" w:color="auto"/>
              <w:left w:val="single" w:sz="6" w:space="0" w:color="auto"/>
              <w:bottom w:val="single" w:sz="4" w:space="0" w:color="auto"/>
              <w:right w:val="single" w:sz="6" w:space="0" w:color="auto"/>
            </w:tcBorders>
          </w:tcPr>
          <w:p w14:paraId="04295A6F" w14:textId="77777777" w:rsidR="00335687" w:rsidRPr="00BA53F2" w:rsidRDefault="00335687" w:rsidP="00335687">
            <w:pPr>
              <w:pStyle w:val="81"/>
              <w:keepNext w:val="0"/>
              <w:autoSpaceDE/>
              <w:autoSpaceDN/>
              <w:adjustRightInd/>
              <w:spacing w:line="0" w:lineRule="atLeast"/>
              <w:rPr>
                <w:rFonts w:ascii="Liberation Serif" w:hAnsi="Liberation Serif" w:cs="Liberation Serif"/>
                <w:b w:val="0"/>
                <w:sz w:val="22"/>
                <w:szCs w:val="22"/>
              </w:rPr>
            </w:pPr>
            <w:r w:rsidRPr="00BA53F2">
              <w:rPr>
                <w:rFonts w:ascii="Liberation Serif" w:hAnsi="Liberation Serif" w:cs="Liberation Serif"/>
                <w:b w:val="0"/>
                <w:sz w:val="22"/>
                <w:szCs w:val="22"/>
              </w:rPr>
              <w:t>8,4**</w:t>
            </w:r>
          </w:p>
        </w:tc>
        <w:tc>
          <w:tcPr>
            <w:tcW w:w="539" w:type="pct"/>
            <w:tcBorders>
              <w:top w:val="single" w:sz="4" w:space="0" w:color="auto"/>
              <w:left w:val="single" w:sz="6" w:space="0" w:color="auto"/>
              <w:bottom w:val="single" w:sz="4" w:space="0" w:color="auto"/>
              <w:right w:val="single" w:sz="6" w:space="0" w:color="auto"/>
            </w:tcBorders>
          </w:tcPr>
          <w:p w14:paraId="417EFAC3" w14:textId="77777777" w:rsidR="00335687" w:rsidRPr="00BA53F2" w:rsidRDefault="00335687" w:rsidP="00335687">
            <w:pPr>
              <w:pStyle w:val="81"/>
              <w:keepNext w:val="0"/>
              <w:autoSpaceDE/>
              <w:autoSpaceDN/>
              <w:adjustRightInd/>
              <w:spacing w:line="0" w:lineRule="atLeast"/>
              <w:rPr>
                <w:rFonts w:ascii="Liberation Serif" w:hAnsi="Liberation Serif" w:cs="Liberation Serif"/>
                <w:b w:val="0"/>
                <w:sz w:val="22"/>
                <w:szCs w:val="22"/>
              </w:rPr>
            </w:pPr>
            <w:r w:rsidRPr="00BA53F2">
              <w:rPr>
                <w:rFonts w:ascii="Liberation Serif" w:hAnsi="Liberation Serif" w:cs="Liberation Serif"/>
                <w:b w:val="0"/>
                <w:sz w:val="22"/>
                <w:szCs w:val="22"/>
              </w:rPr>
              <w:t>12,075</w:t>
            </w:r>
          </w:p>
        </w:tc>
        <w:tc>
          <w:tcPr>
            <w:tcW w:w="539" w:type="pct"/>
            <w:tcBorders>
              <w:top w:val="single" w:sz="4" w:space="0" w:color="auto"/>
              <w:left w:val="single" w:sz="6" w:space="0" w:color="auto"/>
              <w:bottom w:val="single" w:sz="4" w:space="0" w:color="auto"/>
              <w:right w:val="single" w:sz="6" w:space="0" w:color="auto"/>
            </w:tcBorders>
          </w:tcPr>
          <w:p w14:paraId="3F66EBA6" w14:textId="77777777" w:rsidR="00335687" w:rsidRPr="00BA53F2" w:rsidRDefault="00335687" w:rsidP="00335687">
            <w:pPr>
              <w:pStyle w:val="81"/>
              <w:keepNext w:val="0"/>
              <w:autoSpaceDE/>
              <w:autoSpaceDN/>
              <w:adjustRightInd/>
              <w:spacing w:line="0" w:lineRule="atLeast"/>
              <w:rPr>
                <w:rFonts w:ascii="Liberation Serif" w:hAnsi="Liberation Serif" w:cs="Liberation Serif"/>
                <w:b w:val="0"/>
                <w:sz w:val="22"/>
                <w:szCs w:val="22"/>
              </w:rPr>
            </w:pPr>
            <w:r w:rsidRPr="00BA53F2">
              <w:rPr>
                <w:rFonts w:ascii="Liberation Serif" w:hAnsi="Liberation Serif" w:cs="Liberation Serif"/>
                <w:b w:val="0"/>
                <w:sz w:val="22"/>
                <w:szCs w:val="22"/>
              </w:rPr>
              <w:t>11,971**</w:t>
            </w:r>
          </w:p>
        </w:tc>
        <w:tc>
          <w:tcPr>
            <w:tcW w:w="539" w:type="pct"/>
            <w:tcBorders>
              <w:top w:val="single" w:sz="4" w:space="0" w:color="auto"/>
              <w:left w:val="single" w:sz="6" w:space="0" w:color="auto"/>
              <w:bottom w:val="single" w:sz="4" w:space="0" w:color="auto"/>
              <w:right w:val="single" w:sz="6" w:space="0" w:color="auto"/>
            </w:tcBorders>
          </w:tcPr>
          <w:p w14:paraId="6A6B0CDA" w14:textId="77777777" w:rsidR="00335687" w:rsidRPr="00BA53F2" w:rsidRDefault="00335687" w:rsidP="00335687">
            <w:pPr>
              <w:pStyle w:val="81"/>
              <w:keepNext w:val="0"/>
              <w:autoSpaceDE/>
              <w:autoSpaceDN/>
              <w:adjustRightInd/>
              <w:spacing w:line="0" w:lineRule="atLeast"/>
              <w:rPr>
                <w:rFonts w:ascii="Liberation Serif" w:hAnsi="Liberation Serif" w:cs="Liberation Serif"/>
                <w:b w:val="0"/>
                <w:sz w:val="22"/>
                <w:szCs w:val="22"/>
              </w:rPr>
            </w:pPr>
            <w:r w:rsidRPr="00BA53F2">
              <w:rPr>
                <w:rFonts w:ascii="Liberation Serif" w:hAnsi="Liberation Serif" w:cs="Liberation Serif"/>
                <w:b w:val="0"/>
                <w:sz w:val="22"/>
                <w:szCs w:val="22"/>
              </w:rPr>
              <w:t>12,428</w:t>
            </w:r>
          </w:p>
        </w:tc>
        <w:tc>
          <w:tcPr>
            <w:tcW w:w="539" w:type="pct"/>
            <w:tcBorders>
              <w:top w:val="single" w:sz="4" w:space="0" w:color="auto"/>
              <w:left w:val="single" w:sz="6" w:space="0" w:color="auto"/>
              <w:bottom w:val="single" w:sz="4" w:space="0" w:color="auto"/>
              <w:right w:val="single" w:sz="6" w:space="0" w:color="auto"/>
            </w:tcBorders>
            <w:shd w:val="clear" w:color="auto" w:fill="auto"/>
          </w:tcPr>
          <w:p w14:paraId="27D90753" w14:textId="77777777" w:rsidR="00335687" w:rsidRPr="00C534CE" w:rsidRDefault="00335687" w:rsidP="00335687">
            <w:pPr>
              <w:pStyle w:val="81"/>
              <w:keepNext w:val="0"/>
              <w:autoSpaceDE/>
              <w:autoSpaceDN/>
              <w:adjustRightInd/>
              <w:spacing w:line="0" w:lineRule="atLeast"/>
              <w:rPr>
                <w:rFonts w:ascii="Liberation Serif" w:hAnsi="Liberation Serif" w:cs="Liberation Serif"/>
                <w:b w:val="0"/>
                <w:sz w:val="22"/>
                <w:szCs w:val="22"/>
              </w:rPr>
            </w:pPr>
            <w:r w:rsidRPr="00C534CE">
              <w:rPr>
                <w:rFonts w:ascii="Liberation Serif" w:hAnsi="Liberation Serif" w:cs="Liberation Serif"/>
                <w:b w:val="0"/>
                <w:sz w:val="22"/>
                <w:szCs w:val="22"/>
              </w:rPr>
              <w:t>14,401</w:t>
            </w:r>
            <w:r w:rsidRPr="00C534CE">
              <w:rPr>
                <w:rFonts w:ascii="Liberation Serif" w:hAnsi="Liberation Serif" w:cs="Liberation Serif"/>
                <w:b w:val="0"/>
                <w:bCs w:val="0"/>
                <w:sz w:val="22"/>
                <w:szCs w:val="22"/>
              </w:rPr>
              <w:t>**</w:t>
            </w:r>
          </w:p>
        </w:tc>
      </w:tr>
      <w:tr w:rsidR="00335687" w:rsidRPr="003E1983" w14:paraId="37E7F7EA" w14:textId="77777777" w:rsidTr="00DA35E1">
        <w:trPr>
          <w:trHeight w:val="603"/>
        </w:trPr>
        <w:tc>
          <w:tcPr>
            <w:tcW w:w="2305" w:type="pct"/>
            <w:tcBorders>
              <w:top w:val="single" w:sz="6" w:space="0" w:color="auto"/>
              <w:left w:val="single" w:sz="6" w:space="0" w:color="auto"/>
              <w:bottom w:val="single" w:sz="4" w:space="0" w:color="auto"/>
              <w:right w:val="single" w:sz="6" w:space="0" w:color="auto"/>
            </w:tcBorders>
            <w:shd w:val="clear" w:color="auto" w:fill="auto"/>
          </w:tcPr>
          <w:p w14:paraId="6E854011" w14:textId="77777777" w:rsidR="00335687" w:rsidRPr="00F52964" w:rsidRDefault="00335687" w:rsidP="00335687">
            <w:pPr>
              <w:pStyle w:val="a4"/>
              <w:numPr>
                <w:ilvl w:val="12"/>
                <w:numId w:val="0"/>
              </w:numPr>
              <w:autoSpaceDE/>
              <w:autoSpaceDN/>
              <w:adjustRightInd/>
              <w:spacing w:line="0" w:lineRule="atLeast"/>
              <w:jc w:val="left"/>
              <w:rPr>
                <w:rFonts w:ascii="Liberation Serif" w:hAnsi="Liberation Serif" w:cs="Liberation Serif"/>
                <w:sz w:val="22"/>
                <w:szCs w:val="22"/>
              </w:rPr>
            </w:pPr>
            <w:r w:rsidRPr="00F52964">
              <w:rPr>
                <w:rFonts w:ascii="Liberation Serif" w:hAnsi="Liberation Serif" w:cs="Liberation Serif"/>
                <w:sz w:val="22"/>
                <w:szCs w:val="22"/>
              </w:rPr>
              <w:t xml:space="preserve">Общий объем загрязняющих стоков, поступающих в водный бассейн </w:t>
            </w:r>
          </w:p>
          <w:p w14:paraId="08F7C065" w14:textId="77777777" w:rsidR="00335687" w:rsidRPr="00F52964" w:rsidRDefault="00335687" w:rsidP="00335687">
            <w:pPr>
              <w:pStyle w:val="a4"/>
              <w:numPr>
                <w:ilvl w:val="12"/>
                <w:numId w:val="0"/>
              </w:numPr>
              <w:autoSpaceDE/>
              <w:autoSpaceDN/>
              <w:adjustRightInd/>
              <w:spacing w:line="0" w:lineRule="atLeast"/>
              <w:rPr>
                <w:rFonts w:ascii="Liberation Serif" w:hAnsi="Liberation Serif" w:cs="Liberation Serif"/>
                <w:sz w:val="22"/>
                <w:szCs w:val="22"/>
                <w:lang w:val="en-US"/>
              </w:rPr>
            </w:pPr>
            <w:r w:rsidRPr="00F52964">
              <w:rPr>
                <w:rFonts w:ascii="Liberation Serif" w:hAnsi="Liberation Serif" w:cs="Liberation Serif"/>
                <w:sz w:val="22"/>
                <w:szCs w:val="22"/>
              </w:rPr>
              <w:t>(тыс. куб. м), всего</w:t>
            </w:r>
          </w:p>
        </w:tc>
        <w:tc>
          <w:tcPr>
            <w:tcW w:w="539" w:type="pct"/>
            <w:tcBorders>
              <w:top w:val="single" w:sz="4" w:space="0" w:color="auto"/>
              <w:left w:val="single" w:sz="6" w:space="0" w:color="auto"/>
              <w:bottom w:val="single" w:sz="4" w:space="0" w:color="auto"/>
              <w:right w:val="single" w:sz="6" w:space="0" w:color="auto"/>
            </w:tcBorders>
          </w:tcPr>
          <w:p w14:paraId="239C8BAE" w14:textId="77777777" w:rsidR="00335687" w:rsidRPr="00F52964" w:rsidRDefault="00335687" w:rsidP="00335687">
            <w:pPr>
              <w:widowControl/>
              <w:spacing w:before="0" w:line="0" w:lineRule="atLeast"/>
              <w:ind w:right="0"/>
              <w:rPr>
                <w:rFonts w:ascii="Liberation Serif" w:hAnsi="Liberation Serif" w:cs="Liberation Serif"/>
                <w:b w:val="0"/>
                <w:bCs w:val="0"/>
                <w:sz w:val="22"/>
                <w:szCs w:val="22"/>
              </w:rPr>
            </w:pPr>
            <w:r w:rsidRPr="00F52964">
              <w:rPr>
                <w:rFonts w:ascii="Liberation Serif" w:hAnsi="Liberation Serif" w:cs="Liberation Serif"/>
                <w:b w:val="0"/>
                <w:bCs w:val="0"/>
                <w:sz w:val="22"/>
                <w:szCs w:val="22"/>
              </w:rPr>
              <w:t>9,4**</w:t>
            </w:r>
          </w:p>
        </w:tc>
        <w:tc>
          <w:tcPr>
            <w:tcW w:w="539" w:type="pct"/>
            <w:tcBorders>
              <w:top w:val="single" w:sz="4" w:space="0" w:color="auto"/>
              <w:left w:val="single" w:sz="6" w:space="0" w:color="auto"/>
              <w:bottom w:val="single" w:sz="4" w:space="0" w:color="auto"/>
              <w:right w:val="single" w:sz="6" w:space="0" w:color="auto"/>
            </w:tcBorders>
          </w:tcPr>
          <w:p w14:paraId="47A75366" w14:textId="77777777" w:rsidR="00335687" w:rsidRPr="00F52964" w:rsidRDefault="00335687" w:rsidP="00335687">
            <w:pPr>
              <w:widowControl/>
              <w:spacing w:before="0" w:line="0" w:lineRule="atLeast"/>
              <w:ind w:right="0"/>
              <w:rPr>
                <w:rFonts w:ascii="Liberation Serif" w:hAnsi="Liberation Serif" w:cs="Liberation Serif"/>
                <w:b w:val="0"/>
                <w:bCs w:val="0"/>
                <w:sz w:val="22"/>
                <w:szCs w:val="22"/>
              </w:rPr>
            </w:pPr>
            <w:r w:rsidRPr="00F52964">
              <w:rPr>
                <w:rFonts w:ascii="Liberation Serif" w:hAnsi="Liberation Serif" w:cs="Liberation Serif"/>
                <w:b w:val="0"/>
                <w:bCs w:val="0"/>
                <w:sz w:val="22"/>
                <w:szCs w:val="22"/>
              </w:rPr>
              <w:t>8,914</w:t>
            </w:r>
          </w:p>
        </w:tc>
        <w:tc>
          <w:tcPr>
            <w:tcW w:w="539" w:type="pct"/>
            <w:tcBorders>
              <w:top w:val="single" w:sz="4" w:space="0" w:color="auto"/>
              <w:left w:val="single" w:sz="6" w:space="0" w:color="auto"/>
              <w:bottom w:val="single" w:sz="4" w:space="0" w:color="auto"/>
              <w:right w:val="single" w:sz="6" w:space="0" w:color="auto"/>
            </w:tcBorders>
          </w:tcPr>
          <w:p w14:paraId="79374AF1" w14:textId="77777777" w:rsidR="00335687" w:rsidRPr="00F52964" w:rsidRDefault="00335687" w:rsidP="00335687">
            <w:pPr>
              <w:widowControl/>
              <w:spacing w:before="0" w:line="0" w:lineRule="atLeast"/>
              <w:ind w:right="0"/>
              <w:rPr>
                <w:rFonts w:ascii="Liberation Serif" w:hAnsi="Liberation Serif" w:cs="Liberation Serif"/>
                <w:b w:val="0"/>
                <w:bCs w:val="0"/>
                <w:sz w:val="22"/>
                <w:szCs w:val="22"/>
              </w:rPr>
            </w:pPr>
            <w:r w:rsidRPr="00F52964">
              <w:rPr>
                <w:rFonts w:ascii="Liberation Serif" w:hAnsi="Liberation Serif" w:cs="Liberation Serif"/>
                <w:b w:val="0"/>
                <w:bCs w:val="0"/>
                <w:sz w:val="22"/>
                <w:szCs w:val="22"/>
              </w:rPr>
              <w:t>8 069,95**</w:t>
            </w:r>
          </w:p>
        </w:tc>
        <w:tc>
          <w:tcPr>
            <w:tcW w:w="539" w:type="pct"/>
            <w:tcBorders>
              <w:top w:val="single" w:sz="4" w:space="0" w:color="auto"/>
              <w:left w:val="single" w:sz="6" w:space="0" w:color="auto"/>
              <w:bottom w:val="single" w:sz="4" w:space="0" w:color="auto"/>
              <w:right w:val="single" w:sz="6" w:space="0" w:color="auto"/>
            </w:tcBorders>
          </w:tcPr>
          <w:p w14:paraId="5942E60D" w14:textId="77777777" w:rsidR="00335687" w:rsidRPr="00F52964" w:rsidRDefault="00335687" w:rsidP="00335687">
            <w:pPr>
              <w:widowControl/>
              <w:spacing w:before="0" w:line="0" w:lineRule="atLeast"/>
              <w:ind w:right="0"/>
              <w:rPr>
                <w:rFonts w:ascii="Liberation Serif" w:hAnsi="Liberation Serif" w:cs="Liberation Serif"/>
                <w:b w:val="0"/>
                <w:bCs w:val="0"/>
                <w:sz w:val="22"/>
                <w:szCs w:val="22"/>
              </w:rPr>
            </w:pPr>
            <w:r w:rsidRPr="00F52964">
              <w:rPr>
                <w:rFonts w:ascii="Liberation Serif" w:hAnsi="Liberation Serif" w:cs="Liberation Serif"/>
                <w:b w:val="0"/>
                <w:bCs w:val="0"/>
                <w:sz w:val="22"/>
                <w:szCs w:val="22"/>
              </w:rPr>
              <w:t>10952,8**</w:t>
            </w:r>
          </w:p>
        </w:tc>
        <w:tc>
          <w:tcPr>
            <w:tcW w:w="539" w:type="pct"/>
            <w:tcBorders>
              <w:top w:val="single" w:sz="4" w:space="0" w:color="auto"/>
              <w:left w:val="single" w:sz="6" w:space="0" w:color="auto"/>
              <w:bottom w:val="single" w:sz="4" w:space="0" w:color="auto"/>
              <w:right w:val="single" w:sz="6" w:space="0" w:color="auto"/>
            </w:tcBorders>
            <w:shd w:val="clear" w:color="auto" w:fill="auto"/>
          </w:tcPr>
          <w:p w14:paraId="76806D24" w14:textId="77777777" w:rsidR="00335687" w:rsidRPr="00C534CE" w:rsidRDefault="009F73C1" w:rsidP="009F73C1">
            <w:pPr>
              <w:widowControl/>
              <w:spacing w:before="0" w:line="0" w:lineRule="atLeast"/>
              <w:ind w:right="0"/>
              <w:rPr>
                <w:rFonts w:ascii="Liberation Serif" w:hAnsi="Liberation Serif" w:cs="Liberation Serif"/>
                <w:b w:val="0"/>
                <w:bCs w:val="0"/>
                <w:sz w:val="22"/>
                <w:szCs w:val="22"/>
              </w:rPr>
            </w:pPr>
            <w:r>
              <w:rPr>
                <w:rFonts w:ascii="Liberation Serif" w:hAnsi="Liberation Serif" w:cs="Liberation Serif"/>
                <w:b w:val="0"/>
                <w:bCs w:val="0"/>
                <w:sz w:val="22"/>
                <w:szCs w:val="22"/>
              </w:rPr>
              <w:t>8 690,0</w:t>
            </w:r>
            <w:r w:rsidR="00F52964">
              <w:rPr>
                <w:rFonts w:ascii="Liberation Serif" w:hAnsi="Liberation Serif" w:cs="Liberation Serif"/>
                <w:b w:val="0"/>
                <w:bCs w:val="0"/>
                <w:sz w:val="22"/>
                <w:szCs w:val="22"/>
              </w:rPr>
              <w:t>**</w:t>
            </w:r>
          </w:p>
        </w:tc>
      </w:tr>
      <w:tr w:rsidR="00335687" w:rsidRPr="003E1983" w14:paraId="3D655728" w14:textId="77777777" w:rsidTr="00DA35E1">
        <w:trPr>
          <w:trHeight w:val="199"/>
        </w:trPr>
        <w:tc>
          <w:tcPr>
            <w:tcW w:w="2305" w:type="pct"/>
            <w:tcBorders>
              <w:top w:val="single" w:sz="4" w:space="0" w:color="auto"/>
              <w:left w:val="single" w:sz="6" w:space="0" w:color="auto"/>
              <w:bottom w:val="single" w:sz="6" w:space="0" w:color="auto"/>
              <w:right w:val="single" w:sz="6" w:space="0" w:color="auto"/>
            </w:tcBorders>
            <w:shd w:val="clear" w:color="auto" w:fill="auto"/>
          </w:tcPr>
          <w:p w14:paraId="591E8CF8" w14:textId="77777777" w:rsidR="00335687" w:rsidRPr="00F52964" w:rsidRDefault="00335687" w:rsidP="00335687">
            <w:pPr>
              <w:widowControl/>
              <w:numPr>
                <w:ilvl w:val="12"/>
                <w:numId w:val="0"/>
              </w:numPr>
              <w:spacing w:before="0" w:line="0" w:lineRule="atLeast"/>
              <w:ind w:right="0"/>
              <w:jc w:val="both"/>
              <w:rPr>
                <w:rFonts w:ascii="Liberation Serif" w:hAnsi="Liberation Serif" w:cs="Liberation Serif"/>
                <w:b w:val="0"/>
                <w:bCs w:val="0"/>
                <w:sz w:val="22"/>
                <w:szCs w:val="22"/>
              </w:rPr>
            </w:pPr>
            <w:r w:rsidRPr="00F52964">
              <w:rPr>
                <w:rFonts w:ascii="Liberation Serif" w:hAnsi="Liberation Serif" w:cs="Liberation Serif"/>
                <w:b w:val="0"/>
                <w:bCs w:val="0"/>
                <w:sz w:val="22"/>
                <w:szCs w:val="22"/>
              </w:rPr>
              <w:t>в том числе без очистки (тыс. куб. м)</w:t>
            </w:r>
          </w:p>
        </w:tc>
        <w:tc>
          <w:tcPr>
            <w:tcW w:w="539" w:type="pct"/>
            <w:tcBorders>
              <w:top w:val="single" w:sz="4" w:space="0" w:color="auto"/>
              <w:left w:val="single" w:sz="6" w:space="0" w:color="auto"/>
              <w:bottom w:val="single" w:sz="6" w:space="0" w:color="auto"/>
              <w:right w:val="single" w:sz="6" w:space="0" w:color="auto"/>
            </w:tcBorders>
          </w:tcPr>
          <w:p w14:paraId="0412F272" w14:textId="77777777" w:rsidR="00335687" w:rsidRPr="00F52964" w:rsidRDefault="00335687" w:rsidP="00335687">
            <w:pPr>
              <w:widowControl/>
              <w:spacing w:before="0" w:line="0" w:lineRule="atLeast"/>
              <w:ind w:right="0"/>
              <w:rPr>
                <w:rFonts w:ascii="Liberation Serif" w:hAnsi="Liberation Serif" w:cs="Liberation Serif"/>
                <w:b w:val="0"/>
                <w:bCs w:val="0"/>
                <w:sz w:val="22"/>
                <w:szCs w:val="22"/>
              </w:rPr>
            </w:pPr>
            <w:r w:rsidRPr="00F52964">
              <w:rPr>
                <w:rFonts w:ascii="Liberation Serif" w:hAnsi="Liberation Serif" w:cs="Liberation Serif"/>
                <w:b w:val="0"/>
                <w:bCs w:val="0"/>
                <w:sz w:val="22"/>
                <w:szCs w:val="22"/>
              </w:rPr>
              <w:t>0,2**</w:t>
            </w:r>
          </w:p>
        </w:tc>
        <w:tc>
          <w:tcPr>
            <w:tcW w:w="539" w:type="pct"/>
            <w:tcBorders>
              <w:top w:val="single" w:sz="4" w:space="0" w:color="auto"/>
              <w:left w:val="single" w:sz="6" w:space="0" w:color="auto"/>
              <w:bottom w:val="single" w:sz="6" w:space="0" w:color="auto"/>
              <w:right w:val="single" w:sz="6" w:space="0" w:color="auto"/>
            </w:tcBorders>
          </w:tcPr>
          <w:p w14:paraId="65EBA58D" w14:textId="77777777" w:rsidR="00335687" w:rsidRPr="00F52964" w:rsidRDefault="00335687" w:rsidP="00335687">
            <w:pPr>
              <w:widowControl/>
              <w:spacing w:before="0" w:line="0" w:lineRule="atLeast"/>
              <w:ind w:right="0"/>
              <w:rPr>
                <w:rFonts w:ascii="Liberation Serif" w:hAnsi="Liberation Serif" w:cs="Liberation Serif"/>
                <w:b w:val="0"/>
                <w:bCs w:val="0"/>
                <w:sz w:val="22"/>
                <w:szCs w:val="22"/>
              </w:rPr>
            </w:pPr>
            <w:r w:rsidRPr="00F52964">
              <w:rPr>
                <w:rFonts w:ascii="Liberation Serif" w:hAnsi="Liberation Serif" w:cs="Liberation Serif"/>
                <w:b w:val="0"/>
                <w:bCs w:val="0"/>
                <w:sz w:val="22"/>
                <w:szCs w:val="22"/>
              </w:rPr>
              <w:t>0,132</w:t>
            </w:r>
          </w:p>
        </w:tc>
        <w:tc>
          <w:tcPr>
            <w:tcW w:w="539" w:type="pct"/>
            <w:tcBorders>
              <w:top w:val="single" w:sz="4" w:space="0" w:color="auto"/>
              <w:left w:val="single" w:sz="6" w:space="0" w:color="auto"/>
              <w:bottom w:val="single" w:sz="6" w:space="0" w:color="auto"/>
              <w:right w:val="single" w:sz="6" w:space="0" w:color="auto"/>
            </w:tcBorders>
          </w:tcPr>
          <w:p w14:paraId="1C3AFD86" w14:textId="77777777" w:rsidR="00335687" w:rsidRPr="00F52964" w:rsidRDefault="00335687" w:rsidP="00335687">
            <w:pPr>
              <w:widowControl/>
              <w:spacing w:before="0" w:line="0" w:lineRule="atLeast"/>
              <w:ind w:right="0"/>
              <w:rPr>
                <w:rFonts w:ascii="Liberation Serif" w:hAnsi="Liberation Serif" w:cs="Liberation Serif"/>
                <w:b w:val="0"/>
                <w:bCs w:val="0"/>
                <w:sz w:val="22"/>
                <w:szCs w:val="22"/>
              </w:rPr>
            </w:pPr>
            <w:r w:rsidRPr="00F52964">
              <w:rPr>
                <w:rFonts w:ascii="Liberation Serif" w:hAnsi="Liberation Serif" w:cs="Liberation Serif"/>
                <w:b w:val="0"/>
                <w:bCs w:val="0"/>
                <w:sz w:val="22"/>
                <w:szCs w:val="22"/>
              </w:rPr>
              <w:t>165,48**</w:t>
            </w:r>
          </w:p>
        </w:tc>
        <w:tc>
          <w:tcPr>
            <w:tcW w:w="539" w:type="pct"/>
            <w:tcBorders>
              <w:top w:val="single" w:sz="4" w:space="0" w:color="auto"/>
              <w:left w:val="single" w:sz="6" w:space="0" w:color="auto"/>
              <w:bottom w:val="single" w:sz="6" w:space="0" w:color="auto"/>
              <w:right w:val="single" w:sz="6" w:space="0" w:color="auto"/>
            </w:tcBorders>
          </w:tcPr>
          <w:p w14:paraId="1E1CB55B" w14:textId="77777777" w:rsidR="00335687" w:rsidRPr="00F52964" w:rsidRDefault="00335687" w:rsidP="00335687">
            <w:pPr>
              <w:widowControl/>
              <w:spacing w:before="0" w:line="0" w:lineRule="atLeast"/>
              <w:ind w:right="0"/>
              <w:rPr>
                <w:rFonts w:ascii="Liberation Serif" w:hAnsi="Liberation Serif" w:cs="Liberation Serif"/>
                <w:b w:val="0"/>
                <w:bCs w:val="0"/>
                <w:sz w:val="22"/>
                <w:szCs w:val="22"/>
              </w:rPr>
            </w:pPr>
            <w:r w:rsidRPr="00F52964">
              <w:rPr>
                <w:rFonts w:ascii="Liberation Serif" w:hAnsi="Liberation Serif" w:cs="Liberation Serif"/>
                <w:b w:val="0"/>
                <w:bCs w:val="0"/>
                <w:sz w:val="22"/>
                <w:szCs w:val="22"/>
              </w:rPr>
              <w:t>250,0</w:t>
            </w:r>
          </w:p>
        </w:tc>
        <w:tc>
          <w:tcPr>
            <w:tcW w:w="539" w:type="pct"/>
            <w:tcBorders>
              <w:top w:val="single" w:sz="4" w:space="0" w:color="auto"/>
              <w:left w:val="single" w:sz="6" w:space="0" w:color="auto"/>
              <w:bottom w:val="single" w:sz="6" w:space="0" w:color="auto"/>
              <w:right w:val="single" w:sz="6" w:space="0" w:color="auto"/>
            </w:tcBorders>
            <w:shd w:val="clear" w:color="auto" w:fill="auto"/>
          </w:tcPr>
          <w:p w14:paraId="4E6615F6" w14:textId="77777777" w:rsidR="00335687" w:rsidRPr="00C534CE" w:rsidRDefault="009F73C1" w:rsidP="009F73C1">
            <w:pPr>
              <w:widowControl/>
              <w:spacing w:before="0" w:line="0" w:lineRule="atLeast"/>
              <w:ind w:right="0"/>
              <w:rPr>
                <w:rFonts w:ascii="Liberation Serif" w:hAnsi="Liberation Serif" w:cs="Liberation Serif"/>
                <w:b w:val="0"/>
                <w:bCs w:val="0"/>
                <w:sz w:val="22"/>
                <w:szCs w:val="22"/>
              </w:rPr>
            </w:pPr>
            <w:r>
              <w:rPr>
                <w:rFonts w:ascii="Liberation Serif" w:hAnsi="Liberation Serif" w:cs="Liberation Serif"/>
                <w:b w:val="0"/>
                <w:bCs w:val="0"/>
                <w:sz w:val="22"/>
                <w:szCs w:val="22"/>
              </w:rPr>
              <w:t>360</w:t>
            </w:r>
            <w:r w:rsidR="00F52964">
              <w:rPr>
                <w:rFonts w:ascii="Liberation Serif" w:hAnsi="Liberation Serif" w:cs="Liberation Serif"/>
                <w:b w:val="0"/>
                <w:bCs w:val="0"/>
                <w:sz w:val="22"/>
                <w:szCs w:val="22"/>
              </w:rPr>
              <w:t>,</w:t>
            </w:r>
            <w:r>
              <w:rPr>
                <w:rFonts w:ascii="Liberation Serif" w:hAnsi="Liberation Serif" w:cs="Liberation Serif"/>
                <w:b w:val="0"/>
                <w:bCs w:val="0"/>
                <w:sz w:val="22"/>
                <w:szCs w:val="22"/>
              </w:rPr>
              <w:t>0</w:t>
            </w:r>
            <w:r w:rsidR="00F52964">
              <w:rPr>
                <w:rFonts w:ascii="Liberation Serif" w:hAnsi="Liberation Serif" w:cs="Liberation Serif"/>
                <w:b w:val="0"/>
                <w:bCs w:val="0"/>
                <w:sz w:val="22"/>
                <w:szCs w:val="22"/>
              </w:rPr>
              <w:t>**</w:t>
            </w:r>
          </w:p>
        </w:tc>
      </w:tr>
      <w:tr w:rsidR="00335687" w:rsidRPr="003E1983" w14:paraId="2CBE2734" w14:textId="77777777" w:rsidTr="00DA35E1">
        <w:trPr>
          <w:trHeight w:val="257"/>
        </w:trPr>
        <w:tc>
          <w:tcPr>
            <w:tcW w:w="2305" w:type="pct"/>
            <w:tcBorders>
              <w:top w:val="single" w:sz="6" w:space="0" w:color="auto"/>
              <w:left w:val="single" w:sz="6" w:space="0" w:color="auto"/>
              <w:bottom w:val="single" w:sz="4" w:space="0" w:color="auto"/>
              <w:right w:val="single" w:sz="6" w:space="0" w:color="auto"/>
            </w:tcBorders>
            <w:shd w:val="clear" w:color="auto" w:fill="auto"/>
          </w:tcPr>
          <w:p w14:paraId="73CD7CBC" w14:textId="77777777" w:rsidR="00335687" w:rsidRPr="00BA53F2" w:rsidRDefault="00335687" w:rsidP="00335687">
            <w:pPr>
              <w:widowControl/>
              <w:numPr>
                <w:ilvl w:val="12"/>
                <w:numId w:val="0"/>
              </w:numPr>
              <w:spacing w:before="0" w:line="0" w:lineRule="atLeast"/>
              <w:ind w:right="0"/>
              <w:jc w:val="left"/>
              <w:rPr>
                <w:rFonts w:ascii="Liberation Serif" w:hAnsi="Liberation Serif" w:cs="Liberation Serif"/>
                <w:b w:val="0"/>
                <w:bCs w:val="0"/>
                <w:sz w:val="22"/>
                <w:szCs w:val="22"/>
              </w:rPr>
            </w:pPr>
            <w:r w:rsidRPr="00BA53F2">
              <w:rPr>
                <w:rFonts w:ascii="Liberation Serif" w:hAnsi="Liberation Serif" w:cs="Liberation Serif"/>
                <w:b w:val="0"/>
                <w:bCs w:val="0"/>
                <w:sz w:val="22"/>
                <w:szCs w:val="22"/>
              </w:rPr>
              <w:t>Площади земель, подлежащих рекультивации (тыс. га)</w:t>
            </w:r>
          </w:p>
        </w:tc>
        <w:tc>
          <w:tcPr>
            <w:tcW w:w="539" w:type="pct"/>
            <w:tcBorders>
              <w:top w:val="single" w:sz="6" w:space="0" w:color="auto"/>
              <w:left w:val="single" w:sz="6" w:space="0" w:color="auto"/>
              <w:bottom w:val="single" w:sz="4" w:space="0" w:color="auto"/>
              <w:right w:val="single" w:sz="6" w:space="0" w:color="auto"/>
            </w:tcBorders>
          </w:tcPr>
          <w:p w14:paraId="2D372505" w14:textId="77777777" w:rsidR="00335687" w:rsidRPr="00BA53F2" w:rsidRDefault="00335687" w:rsidP="00335687">
            <w:pPr>
              <w:pStyle w:val="81"/>
              <w:keepNext w:val="0"/>
              <w:autoSpaceDE/>
              <w:autoSpaceDN/>
              <w:adjustRightInd/>
              <w:spacing w:line="0" w:lineRule="atLeast"/>
              <w:rPr>
                <w:rFonts w:ascii="Liberation Serif" w:hAnsi="Liberation Serif" w:cs="Liberation Serif"/>
                <w:b w:val="0"/>
                <w:sz w:val="22"/>
                <w:szCs w:val="22"/>
              </w:rPr>
            </w:pPr>
            <w:r w:rsidRPr="00BA53F2">
              <w:rPr>
                <w:rFonts w:ascii="Liberation Serif" w:hAnsi="Liberation Serif" w:cs="Liberation Serif"/>
                <w:b w:val="0"/>
                <w:sz w:val="22"/>
                <w:szCs w:val="22"/>
              </w:rPr>
              <w:t>7,4*</w:t>
            </w:r>
          </w:p>
        </w:tc>
        <w:tc>
          <w:tcPr>
            <w:tcW w:w="539" w:type="pct"/>
            <w:tcBorders>
              <w:top w:val="single" w:sz="6" w:space="0" w:color="auto"/>
              <w:left w:val="single" w:sz="6" w:space="0" w:color="auto"/>
              <w:bottom w:val="single" w:sz="4" w:space="0" w:color="auto"/>
              <w:right w:val="single" w:sz="6" w:space="0" w:color="auto"/>
            </w:tcBorders>
          </w:tcPr>
          <w:p w14:paraId="3793F9DF" w14:textId="77777777" w:rsidR="00335687" w:rsidRPr="00BA53F2" w:rsidRDefault="00335687" w:rsidP="00335687">
            <w:pPr>
              <w:pStyle w:val="81"/>
              <w:keepNext w:val="0"/>
              <w:autoSpaceDE/>
              <w:autoSpaceDN/>
              <w:adjustRightInd/>
              <w:spacing w:line="0" w:lineRule="atLeast"/>
              <w:rPr>
                <w:rFonts w:ascii="Liberation Serif" w:hAnsi="Liberation Serif" w:cs="Liberation Serif"/>
                <w:b w:val="0"/>
                <w:sz w:val="22"/>
                <w:szCs w:val="22"/>
              </w:rPr>
            </w:pPr>
            <w:r w:rsidRPr="00BA53F2">
              <w:rPr>
                <w:rFonts w:ascii="Liberation Serif" w:hAnsi="Liberation Serif" w:cs="Liberation Serif"/>
                <w:b w:val="0"/>
                <w:sz w:val="22"/>
                <w:szCs w:val="22"/>
              </w:rPr>
              <w:t>8,016</w:t>
            </w:r>
          </w:p>
        </w:tc>
        <w:tc>
          <w:tcPr>
            <w:tcW w:w="539" w:type="pct"/>
            <w:tcBorders>
              <w:top w:val="single" w:sz="6" w:space="0" w:color="auto"/>
              <w:left w:val="single" w:sz="6" w:space="0" w:color="auto"/>
              <w:bottom w:val="single" w:sz="4" w:space="0" w:color="auto"/>
              <w:right w:val="single" w:sz="6" w:space="0" w:color="auto"/>
            </w:tcBorders>
          </w:tcPr>
          <w:p w14:paraId="42E5BDAC" w14:textId="77777777" w:rsidR="00335687" w:rsidRPr="00BA53F2" w:rsidRDefault="00335687" w:rsidP="00335687">
            <w:pPr>
              <w:pStyle w:val="81"/>
              <w:keepNext w:val="0"/>
              <w:autoSpaceDE/>
              <w:autoSpaceDN/>
              <w:adjustRightInd/>
              <w:spacing w:line="0" w:lineRule="atLeast"/>
              <w:rPr>
                <w:rFonts w:ascii="Liberation Serif" w:hAnsi="Liberation Serif" w:cs="Liberation Serif"/>
                <w:b w:val="0"/>
                <w:sz w:val="22"/>
                <w:szCs w:val="22"/>
              </w:rPr>
            </w:pPr>
            <w:r w:rsidRPr="00BA53F2">
              <w:rPr>
                <w:rFonts w:ascii="Liberation Serif" w:hAnsi="Liberation Serif" w:cs="Liberation Serif"/>
                <w:b w:val="0"/>
                <w:sz w:val="22"/>
                <w:szCs w:val="22"/>
              </w:rPr>
              <w:t>7,9175</w:t>
            </w:r>
          </w:p>
        </w:tc>
        <w:tc>
          <w:tcPr>
            <w:tcW w:w="539" w:type="pct"/>
            <w:tcBorders>
              <w:top w:val="single" w:sz="6" w:space="0" w:color="auto"/>
              <w:left w:val="single" w:sz="6" w:space="0" w:color="auto"/>
              <w:bottom w:val="single" w:sz="4" w:space="0" w:color="auto"/>
              <w:right w:val="single" w:sz="6" w:space="0" w:color="auto"/>
            </w:tcBorders>
          </w:tcPr>
          <w:p w14:paraId="02AA4B47" w14:textId="77777777" w:rsidR="00335687" w:rsidRPr="00BA53F2" w:rsidRDefault="00335687" w:rsidP="00335687">
            <w:pPr>
              <w:pStyle w:val="81"/>
              <w:keepNext w:val="0"/>
              <w:autoSpaceDE/>
              <w:autoSpaceDN/>
              <w:adjustRightInd/>
              <w:spacing w:line="0" w:lineRule="atLeast"/>
              <w:rPr>
                <w:rFonts w:ascii="Liberation Serif" w:hAnsi="Liberation Serif" w:cs="Liberation Serif"/>
                <w:b w:val="0"/>
                <w:sz w:val="22"/>
                <w:szCs w:val="22"/>
              </w:rPr>
            </w:pPr>
            <w:r w:rsidRPr="00D070AF">
              <w:rPr>
                <w:rFonts w:ascii="Liberation Serif" w:hAnsi="Liberation Serif" w:cs="Liberation Serif"/>
                <w:b w:val="0"/>
                <w:sz w:val="22"/>
                <w:szCs w:val="22"/>
              </w:rPr>
              <w:t>8,0164</w:t>
            </w:r>
          </w:p>
        </w:tc>
        <w:tc>
          <w:tcPr>
            <w:tcW w:w="539" w:type="pct"/>
            <w:tcBorders>
              <w:top w:val="single" w:sz="6" w:space="0" w:color="auto"/>
              <w:left w:val="single" w:sz="6" w:space="0" w:color="auto"/>
              <w:bottom w:val="single" w:sz="4" w:space="0" w:color="auto"/>
              <w:right w:val="single" w:sz="6" w:space="0" w:color="auto"/>
            </w:tcBorders>
            <w:shd w:val="clear" w:color="auto" w:fill="auto"/>
          </w:tcPr>
          <w:p w14:paraId="5A168376" w14:textId="77777777" w:rsidR="00335687" w:rsidRPr="00C534CE" w:rsidRDefault="00335687" w:rsidP="00335687">
            <w:pPr>
              <w:pStyle w:val="81"/>
              <w:keepNext w:val="0"/>
              <w:autoSpaceDE/>
              <w:autoSpaceDN/>
              <w:adjustRightInd/>
              <w:spacing w:line="0" w:lineRule="atLeast"/>
              <w:rPr>
                <w:rFonts w:ascii="Liberation Serif" w:hAnsi="Liberation Serif" w:cs="Liberation Serif"/>
                <w:b w:val="0"/>
                <w:sz w:val="22"/>
                <w:szCs w:val="22"/>
              </w:rPr>
            </w:pPr>
            <w:r w:rsidRPr="00C534CE">
              <w:rPr>
                <w:rFonts w:ascii="Liberation Serif" w:hAnsi="Liberation Serif" w:cs="Liberation Serif"/>
                <w:b w:val="0"/>
                <w:sz w:val="22"/>
                <w:szCs w:val="22"/>
              </w:rPr>
              <w:t>5,9676</w:t>
            </w:r>
          </w:p>
        </w:tc>
      </w:tr>
      <w:tr w:rsidR="00335687" w:rsidRPr="003E1983" w14:paraId="74D67DDA" w14:textId="77777777" w:rsidTr="00DA35E1">
        <w:trPr>
          <w:trHeight w:val="187"/>
        </w:trPr>
        <w:tc>
          <w:tcPr>
            <w:tcW w:w="2305" w:type="pct"/>
            <w:tcBorders>
              <w:top w:val="single" w:sz="4" w:space="0" w:color="auto"/>
              <w:left w:val="single" w:sz="6" w:space="0" w:color="auto"/>
              <w:bottom w:val="single" w:sz="6" w:space="0" w:color="auto"/>
              <w:right w:val="single" w:sz="6" w:space="0" w:color="auto"/>
            </w:tcBorders>
          </w:tcPr>
          <w:p w14:paraId="15F2BE80" w14:textId="77777777" w:rsidR="00335687" w:rsidRPr="00BA53F2" w:rsidRDefault="00335687" w:rsidP="00335687">
            <w:pPr>
              <w:widowControl/>
              <w:spacing w:before="0" w:line="0" w:lineRule="atLeast"/>
              <w:ind w:right="0"/>
              <w:jc w:val="both"/>
              <w:rPr>
                <w:rFonts w:ascii="Liberation Serif" w:hAnsi="Liberation Serif" w:cs="Liberation Serif"/>
                <w:b w:val="0"/>
                <w:bCs w:val="0"/>
                <w:sz w:val="22"/>
                <w:szCs w:val="22"/>
                <w:lang w:val="en-US"/>
              </w:rPr>
            </w:pPr>
            <w:r w:rsidRPr="00BA53F2">
              <w:rPr>
                <w:rFonts w:ascii="Liberation Serif" w:hAnsi="Liberation Serif" w:cs="Liberation Serif"/>
                <w:b w:val="0"/>
                <w:bCs w:val="0"/>
                <w:sz w:val="22"/>
                <w:szCs w:val="22"/>
              </w:rPr>
              <w:t>- рекультивировано земель (тыс. га)</w:t>
            </w:r>
          </w:p>
        </w:tc>
        <w:tc>
          <w:tcPr>
            <w:tcW w:w="539" w:type="pct"/>
            <w:tcBorders>
              <w:top w:val="single" w:sz="4" w:space="0" w:color="auto"/>
              <w:left w:val="single" w:sz="6" w:space="0" w:color="auto"/>
              <w:bottom w:val="single" w:sz="6" w:space="0" w:color="auto"/>
              <w:right w:val="single" w:sz="6" w:space="0" w:color="auto"/>
            </w:tcBorders>
          </w:tcPr>
          <w:p w14:paraId="1C82E85A" w14:textId="77777777" w:rsidR="00335687" w:rsidRPr="00BA53F2" w:rsidRDefault="00335687" w:rsidP="00335687">
            <w:pPr>
              <w:widowControl/>
              <w:spacing w:before="0" w:line="0" w:lineRule="atLeast"/>
              <w:ind w:right="0"/>
              <w:rPr>
                <w:rFonts w:ascii="Liberation Serif" w:hAnsi="Liberation Serif" w:cs="Liberation Serif"/>
                <w:b w:val="0"/>
                <w:bCs w:val="0"/>
                <w:sz w:val="22"/>
                <w:szCs w:val="22"/>
              </w:rPr>
            </w:pPr>
            <w:r w:rsidRPr="00BA53F2">
              <w:rPr>
                <w:rFonts w:ascii="Liberation Serif" w:hAnsi="Liberation Serif" w:cs="Liberation Serif"/>
                <w:b w:val="0"/>
                <w:bCs w:val="0"/>
                <w:sz w:val="22"/>
                <w:szCs w:val="22"/>
              </w:rPr>
              <w:t>н/д</w:t>
            </w:r>
          </w:p>
        </w:tc>
        <w:tc>
          <w:tcPr>
            <w:tcW w:w="539" w:type="pct"/>
            <w:tcBorders>
              <w:top w:val="single" w:sz="4" w:space="0" w:color="auto"/>
              <w:left w:val="single" w:sz="6" w:space="0" w:color="auto"/>
              <w:bottom w:val="single" w:sz="6" w:space="0" w:color="auto"/>
              <w:right w:val="single" w:sz="6" w:space="0" w:color="auto"/>
            </w:tcBorders>
          </w:tcPr>
          <w:p w14:paraId="651892D8" w14:textId="77777777" w:rsidR="00335687" w:rsidRPr="00BA53F2" w:rsidRDefault="00335687" w:rsidP="00335687">
            <w:pPr>
              <w:widowControl/>
              <w:spacing w:before="0" w:line="0" w:lineRule="atLeast"/>
              <w:ind w:right="0"/>
              <w:rPr>
                <w:rFonts w:ascii="Liberation Serif" w:hAnsi="Liberation Serif" w:cs="Liberation Serif"/>
                <w:b w:val="0"/>
                <w:bCs w:val="0"/>
                <w:sz w:val="22"/>
                <w:szCs w:val="22"/>
              </w:rPr>
            </w:pPr>
            <w:r w:rsidRPr="00BA53F2">
              <w:rPr>
                <w:rFonts w:ascii="Liberation Serif" w:hAnsi="Liberation Serif" w:cs="Liberation Serif"/>
                <w:b w:val="0"/>
                <w:bCs w:val="0"/>
                <w:sz w:val="22"/>
                <w:szCs w:val="22"/>
              </w:rPr>
              <w:t>-</w:t>
            </w:r>
          </w:p>
        </w:tc>
        <w:tc>
          <w:tcPr>
            <w:tcW w:w="539" w:type="pct"/>
            <w:tcBorders>
              <w:top w:val="single" w:sz="4" w:space="0" w:color="auto"/>
              <w:left w:val="single" w:sz="6" w:space="0" w:color="auto"/>
              <w:bottom w:val="single" w:sz="6" w:space="0" w:color="auto"/>
              <w:right w:val="single" w:sz="6" w:space="0" w:color="auto"/>
            </w:tcBorders>
          </w:tcPr>
          <w:p w14:paraId="7AC6539D" w14:textId="77777777" w:rsidR="00335687" w:rsidRPr="00BA53F2" w:rsidRDefault="00335687" w:rsidP="00335687">
            <w:pPr>
              <w:widowControl/>
              <w:spacing w:before="0" w:line="0" w:lineRule="atLeast"/>
              <w:ind w:right="0"/>
              <w:rPr>
                <w:rFonts w:ascii="Liberation Serif" w:hAnsi="Liberation Serif" w:cs="Liberation Serif"/>
                <w:b w:val="0"/>
                <w:bCs w:val="0"/>
                <w:sz w:val="22"/>
                <w:szCs w:val="22"/>
              </w:rPr>
            </w:pPr>
            <w:r w:rsidRPr="00BA53F2">
              <w:rPr>
                <w:rFonts w:ascii="Liberation Serif" w:hAnsi="Liberation Serif" w:cs="Liberation Serif"/>
                <w:b w:val="0"/>
                <w:bCs w:val="0"/>
                <w:sz w:val="22"/>
                <w:szCs w:val="22"/>
              </w:rPr>
              <w:t>7,9175</w:t>
            </w:r>
          </w:p>
        </w:tc>
        <w:tc>
          <w:tcPr>
            <w:tcW w:w="539" w:type="pct"/>
            <w:tcBorders>
              <w:top w:val="single" w:sz="4" w:space="0" w:color="auto"/>
              <w:left w:val="single" w:sz="6" w:space="0" w:color="auto"/>
              <w:bottom w:val="single" w:sz="6" w:space="0" w:color="auto"/>
              <w:right w:val="single" w:sz="6" w:space="0" w:color="auto"/>
            </w:tcBorders>
          </w:tcPr>
          <w:p w14:paraId="2582A480" w14:textId="77777777" w:rsidR="00335687" w:rsidRPr="00BA53F2" w:rsidRDefault="00335687" w:rsidP="00335687">
            <w:pPr>
              <w:widowControl/>
              <w:spacing w:before="0" w:line="0" w:lineRule="atLeast"/>
              <w:ind w:right="0"/>
              <w:rPr>
                <w:rFonts w:ascii="Liberation Serif" w:hAnsi="Liberation Serif" w:cs="Liberation Serif"/>
                <w:b w:val="0"/>
                <w:bCs w:val="0"/>
                <w:sz w:val="22"/>
                <w:szCs w:val="22"/>
              </w:rPr>
            </w:pPr>
            <w:r>
              <w:rPr>
                <w:rFonts w:ascii="Liberation Serif" w:hAnsi="Liberation Serif" w:cs="Liberation Serif"/>
                <w:b w:val="0"/>
                <w:bCs w:val="0"/>
                <w:sz w:val="22"/>
                <w:szCs w:val="22"/>
              </w:rPr>
              <w:t>-</w:t>
            </w:r>
          </w:p>
        </w:tc>
        <w:tc>
          <w:tcPr>
            <w:tcW w:w="539" w:type="pct"/>
            <w:tcBorders>
              <w:top w:val="single" w:sz="4" w:space="0" w:color="auto"/>
              <w:left w:val="single" w:sz="6" w:space="0" w:color="auto"/>
              <w:bottom w:val="single" w:sz="6" w:space="0" w:color="auto"/>
              <w:right w:val="single" w:sz="6" w:space="0" w:color="auto"/>
            </w:tcBorders>
          </w:tcPr>
          <w:p w14:paraId="1FED7CB9" w14:textId="77777777" w:rsidR="00335687" w:rsidRPr="00C534CE" w:rsidRDefault="00335687" w:rsidP="00335687">
            <w:pPr>
              <w:widowControl/>
              <w:spacing w:before="0" w:line="0" w:lineRule="atLeast"/>
              <w:ind w:right="0"/>
              <w:rPr>
                <w:rFonts w:ascii="Liberation Serif" w:hAnsi="Liberation Serif" w:cs="Liberation Serif"/>
                <w:b w:val="0"/>
                <w:bCs w:val="0"/>
                <w:sz w:val="22"/>
                <w:szCs w:val="22"/>
              </w:rPr>
            </w:pPr>
            <w:r w:rsidRPr="00C534CE">
              <w:rPr>
                <w:rFonts w:ascii="Liberation Serif" w:hAnsi="Liberation Serif" w:cs="Liberation Serif"/>
                <w:b w:val="0"/>
                <w:bCs w:val="0"/>
                <w:sz w:val="22"/>
                <w:szCs w:val="22"/>
              </w:rPr>
              <w:t>-</w:t>
            </w:r>
          </w:p>
        </w:tc>
      </w:tr>
    </w:tbl>
    <w:p w14:paraId="63A6FA52" w14:textId="0DE859BE" w:rsidR="00C83193" w:rsidRPr="00C53E80" w:rsidRDefault="00C83193" w:rsidP="00C83193">
      <w:pPr>
        <w:widowControl/>
        <w:spacing w:before="0" w:line="0" w:lineRule="atLeast"/>
        <w:ind w:right="0"/>
        <w:jc w:val="left"/>
        <w:rPr>
          <w:rFonts w:ascii="Liberation Serif" w:hAnsi="Liberation Serif" w:cs="Liberation Serif"/>
          <w:b w:val="0"/>
          <w:sz w:val="20"/>
          <w:szCs w:val="20"/>
        </w:rPr>
      </w:pPr>
      <w:r w:rsidRPr="00C53E80">
        <w:rPr>
          <w:rFonts w:ascii="Liberation Serif" w:hAnsi="Liberation Serif" w:cs="Liberation Serif"/>
          <w:b w:val="0"/>
          <w:sz w:val="20"/>
          <w:szCs w:val="20"/>
        </w:rPr>
        <w:t>*- данные предоставлены М</w:t>
      </w:r>
      <w:r w:rsidR="00B132E1">
        <w:rPr>
          <w:rFonts w:ascii="Liberation Serif" w:hAnsi="Liberation Serif" w:cs="Liberation Serif"/>
          <w:b w:val="0"/>
          <w:sz w:val="20"/>
          <w:szCs w:val="20"/>
        </w:rPr>
        <w:t xml:space="preserve">КУ </w:t>
      </w:r>
      <w:r w:rsidR="00B132E1" w:rsidRPr="00B132E1">
        <w:rPr>
          <w:rFonts w:ascii="Liberation Serif" w:hAnsi="Liberation Serif" w:cs="Liberation Serif"/>
          <w:b w:val="0"/>
          <w:sz w:val="20"/>
          <w:szCs w:val="20"/>
        </w:rPr>
        <w:t>«Управление капитального строительства и жилищно-коммунального хозяйства городского округа Верхняя Пышма»</w:t>
      </w:r>
    </w:p>
    <w:p w14:paraId="17DE0BCF" w14:textId="77777777" w:rsidR="00C83193" w:rsidRPr="00913AE5" w:rsidRDefault="00C83193" w:rsidP="00C83193">
      <w:pPr>
        <w:widowControl/>
        <w:spacing w:before="0" w:line="0" w:lineRule="atLeast"/>
        <w:ind w:right="0"/>
        <w:jc w:val="left"/>
        <w:rPr>
          <w:rFonts w:ascii="Liberation Serif" w:hAnsi="Liberation Serif" w:cs="Liberation Serif"/>
          <w:b w:val="0"/>
          <w:sz w:val="20"/>
          <w:szCs w:val="20"/>
        </w:rPr>
      </w:pPr>
      <w:r w:rsidRPr="00913AE5">
        <w:rPr>
          <w:rFonts w:ascii="Liberation Serif" w:hAnsi="Liberation Serif" w:cs="Liberation Serif"/>
          <w:b w:val="0"/>
          <w:sz w:val="20"/>
          <w:szCs w:val="20"/>
        </w:rPr>
        <w:t>**- данные предоставлены отделом городского хозяйства и охраны окружающей среды (согласно данным статистической отчетности 2-ТП (воздух) за 202</w:t>
      </w:r>
      <w:r w:rsidR="00F52964">
        <w:rPr>
          <w:rFonts w:ascii="Liberation Serif" w:hAnsi="Liberation Serif" w:cs="Liberation Serif"/>
          <w:b w:val="0"/>
          <w:sz w:val="20"/>
          <w:szCs w:val="20"/>
        </w:rPr>
        <w:t>4</w:t>
      </w:r>
      <w:r w:rsidR="009F73C1">
        <w:rPr>
          <w:rFonts w:ascii="Liberation Serif" w:hAnsi="Liberation Serif" w:cs="Liberation Serif"/>
          <w:b w:val="0"/>
          <w:sz w:val="20"/>
          <w:szCs w:val="20"/>
        </w:rPr>
        <w:t xml:space="preserve"> год и г</w:t>
      </w:r>
      <w:r w:rsidR="009F73C1" w:rsidRPr="009F73C1">
        <w:rPr>
          <w:rFonts w:ascii="Liberation Serif" w:hAnsi="Liberation Serif" w:cs="Liberation Serif"/>
          <w:b w:val="0"/>
          <w:sz w:val="20"/>
          <w:szCs w:val="20"/>
        </w:rPr>
        <w:t>осударственного доклада «О состоянии окружающей среды на территории Свердловской области в 2024 году»</w:t>
      </w:r>
      <w:r w:rsidR="009F73C1">
        <w:rPr>
          <w:rFonts w:ascii="Liberation Serif" w:hAnsi="Liberation Serif" w:cs="Liberation Serif"/>
          <w:b w:val="0"/>
          <w:sz w:val="20"/>
          <w:szCs w:val="20"/>
        </w:rPr>
        <w:t>)</w:t>
      </w:r>
    </w:p>
    <w:p w14:paraId="3C77CCE1" w14:textId="77777777" w:rsidR="00C83193" w:rsidRPr="00913AE5" w:rsidRDefault="00C83193" w:rsidP="00C83193">
      <w:pPr>
        <w:widowControl/>
        <w:spacing w:before="0" w:line="0" w:lineRule="atLeast"/>
        <w:ind w:right="0"/>
        <w:jc w:val="left"/>
        <w:rPr>
          <w:rFonts w:ascii="Liberation Serif" w:hAnsi="Liberation Serif" w:cs="Liberation Serif"/>
          <w:b w:val="0"/>
          <w:sz w:val="20"/>
          <w:szCs w:val="20"/>
        </w:rPr>
      </w:pPr>
      <w:r w:rsidRPr="00913AE5">
        <w:rPr>
          <w:rFonts w:ascii="Liberation Serif" w:hAnsi="Liberation Serif" w:cs="Liberation Serif"/>
          <w:b w:val="0"/>
          <w:sz w:val="20"/>
          <w:szCs w:val="20"/>
        </w:rPr>
        <w:t xml:space="preserve">***- </w:t>
      </w:r>
      <w:r>
        <w:rPr>
          <w:rFonts w:ascii="Liberation Serif" w:hAnsi="Liberation Serif" w:cs="Liberation Serif"/>
          <w:b w:val="0"/>
          <w:sz w:val="20"/>
          <w:szCs w:val="20"/>
        </w:rPr>
        <w:t>данные предоставлены Отделом по учету и распределению жилья (ежегодно</w:t>
      </w:r>
      <w:r w:rsidRPr="00913AE5">
        <w:rPr>
          <w:rFonts w:ascii="Liberation Serif" w:hAnsi="Liberation Serif" w:cs="Liberation Serif"/>
          <w:b w:val="0"/>
          <w:sz w:val="20"/>
          <w:szCs w:val="20"/>
        </w:rPr>
        <w:t xml:space="preserve"> по состоянию на</w:t>
      </w:r>
      <w:r>
        <w:rPr>
          <w:rFonts w:ascii="Liberation Serif" w:hAnsi="Liberation Serif" w:cs="Liberation Serif"/>
          <w:b w:val="0"/>
          <w:sz w:val="20"/>
          <w:szCs w:val="20"/>
        </w:rPr>
        <w:t xml:space="preserve"> 15 апреля следующего года)</w:t>
      </w:r>
    </w:p>
    <w:p w14:paraId="5AFBB4EB" w14:textId="77777777" w:rsidR="00C83193" w:rsidRDefault="00C83193" w:rsidP="00A453EB">
      <w:pPr>
        <w:pStyle w:val="81"/>
        <w:numPr>
          <w:ilvl w:val="12"/>
          <w:numId w:val="0"/>
        </w:numPr>
        <w:spacing w:line="0" w:lineRule="atLeast"/>
        <w:ind w:firstLine="708"/>
        <w:jc w:val="both"/>
        <w:rPr>
          <w:rFonts w:ascii="Liberation Serif" w:hAnsi="Liberation Serif" w:cs="Liberation Serif"/>
          <w:sz w:val="24"/>
          <w:szCs w:val="24"/>
        </w:rPr>
      </w:pPr>
      <w:r w:rsidRPr="00900812">
        <w:rPr>
          <w:rFonts w:ascii="Liberation Serif" w:hAnsi="Liberation Serif" w:cs="Liberation Serif"/>
          <w:sz w:val="24"/>
          <w:szCs w:val="24"/>
          <w:lang w:val="en-US"/>
        </w:rPr>
        <w:lastRenderedPageBreak/>
        <w:t>XI</w:t>
      </w:r>
      <w:r w:rsidR="00A728B7">
        <w:rPr>
          <w:rFonts w:ascii="Liberation Serif" w:hAnsi="Liberation Serif" w:cs="Liberation Serif"/>
          <w:sz w:val="24"/>
          <w:szCs w:val="24"/>
          <w:lang w:val="en-US"/>
        </w:rPr>
        <w:t>X</w:t>
      </w:r>
      <w:r w:rsidRPr="00900812">
        <w:rPr>
          <w:rFonts w:ascii="Liberation Serif" w:hAnsi="Liberation Serif" w:cs="Liberation Serif"/>
          <w:sz w:val="24"/>
          <w:szCs w:val="24"/>
        </w:rPr>
        <w:t xml:space="preserve">. ОБРАЗОВАНИЕ, ЗДРАВООХРАНЕНИЕ, КУЛЬТУРА И СПОРТ </w:t>
      </w:r>
      <w:r w:rsidR="00E12A7B">
        <w:rPr>
          <w:rFonts w:ascii="Liberation Serif" w:hAnsi="Liberation Serif" w:cs="Liberation Serif"/>
          <w:sz w:val="24"/>
          <w:szCs w:val="24"/>
        </w:rPr>
        <w:t xml:space="preserve"> </w:t>
      </w:r>
    </w:p>
    <w:tbl>
      <w:tblPr>
        <w:tblpPr w:leftFromText="180" w:rightFromText="180" w:vertAnchor="text" w:horzAnchor="margin" w:tblpY="453"/>
        <w:tblW w:w="514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883"/>
        <w:gridCol w:w="1473"/>
        <w:gridCol w:w="1702"/>
        <w:gridCol w:w="1557"/>
        <w:gridCol w:w="2267"/>
        <w:gridCol w:w="1560"/>
      </w:tblGrid>
      <w:tr w:rsidR="00E6622D" w:rsidRPr="00721177" w14:paraId="36DF8529" w14:textId="77777777" w:rsidTr="00E6622D">
        <w:trPr>
          <w:cantSplit/>
          <w:trHeight w:val="245"/>
        </w:trPr>
        <w:tc>
          <w:tcPr>
            <w:tcW w:w="2229" w:type="pct"/>
            <w:tcBorders>
              <w:top w:val="single" w:sz="6" w:space="0" w:color="auto"/>
              <w:left w:val="single" w:sz="6" w:space="0" w:color="auto"/>
              <w:bottom w:val="single" w:sz="6" w:space="0" w:color="auto"/>
              <w:right w:val="single" w:sz="6" w:space="0" w:color="auto"/>
            </w:tcBorders>
          </w:tcPr>
          <w:p w14:paraId="05588BC4" w14:textId="77777777" w:rsidR="00E6622D" w:rsidRPr="00721177" w:rsidRDefault="00E6622D" w:rsidP="00E6622D">
            <w:pPr>
              <w:pStyle w:val="6"/>
              <w:numPr>
                <w:ilvl w:val="12"/>
                <w:numId w:val="0"/>
              </w:numPr>
              <w:spacing w:line="0" w:lineRule="atLeast"/>
              <w:rPr>
                <w:rFonts w:ascii="Liberation Serif" w:hAnsi="Liberation Serif" w:cs="Liberation Serif"/>
                <w:b/>
                <w:bCs/>
                <w:sz w:val="24"/>
                <w:szCs w:val="24"/>
              </w:rPr>
            </w:pPr>
            <w:r w:rsidRPr="00721177">
              <w:rPr>
                <w:rFonts w:ascii="Liberation Serif" w:hAnsi="Liberation Serif" w:cs="Liberation Serif"/>
                <w:b/>
                <w:bCs/>
                <w:sz w:val="24"/>
                <w:szCs w:val="24"/>
              </w:rPr>
              <w:t>Наименование показателей</w:t>
            </w:r>
          </w:p>
        </w:tc>
        <w:tc>
          <w:tcPr>
            <w:tcW w:w="477" w:type="pct"/>
            <w:tcBorders>
              <w:top w:val="single" w:sz="6" w:space="0" w:color="auto"/>
              <w:left w:val="single" w:sz="6" w:space="0" w:color="auto"/>
              <w:bottom w:val="single" w:sz="6" w:space="0" w:color="auto"/>
              <w:right w:val="single" w:sz="6" w:space="0" w:color="auto"/>
            </w:tcBorders>
          </w:tcPr>
          <w:p w14:paraId="30F6A35D" w14:textId="77777777" w:rsidR="00E6622D" w:rsidRPr="00721177" w:rsidRDefault="00E6622D" w:rsidP="00E6622D">
            <w:pPr>
              <w:pStyle w:val="81"/>
              <w:keepNext w:val="0"/>
              <w:numPr>
                <w:ilvl w:val="12"/>
                <w:numId w:val="0"/>
              </w:numPr>
              <w:autoSpaceDE/>
              <w:autoSpaceDN/>
              <w:adjustRightInd/>
              <w:spacing w:line="0" w:lineRule="atLeast"/>
              <w:rPr>
                <w:rFonts w:ascii="Liberation Serif" w:hAnsi="Liberation Serif" w:cs="Liberation Serif"/>
                <w:sz w:val="24"/>
                <w:szCs w:val="24"/>
              </w:rPr>
            </w:pPr>
            <w:r w:rsidRPr="00721177">
              <w:rPr>
                <w:rFonts w:ascii="Liberation Serif" w:hAnsi="Liberation Serif" w:cs="Liberation Serif"/>
                <w:sz w:val="24"/>
                <w:szCs w:val="24"/>
              </w:rPr>
              <w:t>2020</w:t>
            </w:r>
          </w:p>
        </w:tc>
        <w:tc>
          <w:tcPr>
            <w:tcW w:w="551" w:type="pct"/>
            <w:tcBorders>
              <w:top w:val="single" w:sz="6" w:space="0" w:color="auto"/>
              <w:left w:val="single" w:sz="6" w:space="0" w:color="auto"/>
              <w:bottom w:val="single" w:sz="6" w:space="0" w:color="auto"/>
              <w:right w:val="single" w:sz="6" w:space="0" w:color="auto"/>
            </w:tcBorders>
          </w:tcPr>
          <w:p w14:paraId="00E5F35E" w14:textId="77777777" w:rsidR="00E6622D" w:rsidRPr="00721177" w:rsidRDefault="00E6622D" w:rsidP="00E6622D">
            <w:pPr>
              <w:pStyle w:val="81"/>
              <w:keepNext w:val="0"/>
              <w:numPr>
                <w:ilvl w:val="12"/>
                <w:numId w:val="0"/>
              </w:numPr>
              <w:autoSpaceDE/>
              <w:autoSpaceDN/>
              <w:adjustRightInd/>
              <w:spacing w:line="0" w:lineRule="atLeast"/>
              <w:rPr>
                <w:rFonts w:ascii="Liberation Serif" w:hAnsi="Liberation Serif" w:cs="Liberation Serif"/>
                <w:sz w:val="24"/>
                <w:szCs w:val="24"/>
              </w:rPr>
            </w:pPr>
            <w:r w:rsidRPr="00721177">
              <w:rPr>
                <w:rFonts w:ascii="Liberation Serif" w:hAnsi="Liberation Serif" w:cs="Liberation Serif"/>
                <w:sz w:val="24"/>
                <w:szCs w:val="24"/>
              </w:rPr>
              <w:t>2021</w:t>
            </w:r>
          </w:p>
        </w:tc>
        <w:tc>
          <w:tcPr>
            <w:tcW w:w="504" w:type="pct"/>
            <w:tcBorders>
              <w:top w:val="single" w:sz="6" w:space="0" w:color="auto"/>
              <w:left w:val="single" w:sz="6" w:space="0" w:color="auto"/>
              <w:bottom w:val="single" w:sz="6" w:space="0" w:color="auto"/>
              <w:right w:val="single" w:sz="6" w:space="0" w:color="auto"/>
            </w:tcBorders>
          </w:tcPr>
          <w:p w14:paraId="10B602B1" w14:textId="77777777" w:rsidR="00E6622D" w:rsidRPr="00721177" w:rsidRDefault="00E6622D" w:rsidP="00E6622D">
            <w:pPr>
              <w:pStyle w:val="81"/>
              <w:keepNext w:val="0"/>
              <w:numPr>
                <w:ilvl w:val="12"/>
                <w:numId w:val="0"/>
              </w:numPr>
              <w:autoSpaceDE/>
              <w:autoSpaceDN/>
              <w:adjustRightInd/>
              <w:spacing w:line="0" w:lineRule="atLeast"/>
              <w:rPr>
                <w:rFonts w:ascii="Liberation Serif" w:hAnsi="Liberation Serif" w:cs="Liberation Serif"/>
                <w:sz w:val="24"/>
                <w:szCs w:val="24"/>
              </w:rPr>
            </w:pPr>
            <w:r w:rsidRPr="00721177">
              <w:rPr>
                <w:rFonts w:ascii="Liberation Serif" w:hAnsi="Liberation Serif" w:cs="Liberation Serif"/>
                <w:sz w:val="24"/>
                <w:szCs w:val="24"/>
              </w:rPr>
              <w:t>2022</w:t>
            </w:r>
          </w:p>
        </w:tc>
        <w:tc>
          <w:tcPr>
            <w:tcW w:w="734" w:type="pct"/>
            <w:tcBorders>
              <w:top w:val="single" w:sz="6" w:space="0" w:color="auto"/>
              <w:left w:val="single" w:sz="6" w:space="0" w:color="auto"/>
              <w:bottom w:val="single" w:sz="6" w:space="0" w:color="auto"/>
              <w:right w:val="single" w:sz="6" w:space="0" w:color="auto"/>
            </w:tcBorders>
          </w:tcPr>
          <w:p w14:paraId="3191F3DB" w14:textId="77777777" w:rsidR="00E6622D" w:rsidRPr="00721177" w:rsidRDefault="00E6622D" w:rsidP="00E6622D">
            <w:pPr>
              <w:pStyle w:val="81"/>
              <w:keepNext w:val="0"/>
              <w:numPr>
                <w:ilvl w:val="12"/>
                <w:numId w:val="0"/>
              </w:numPr>
              <w:autoSpaceDE/>
              <w:autoSpaceDN/>
              <w:adjustRightInd/>
              <w:spacing w:line="0" w:lineRule="atLeast"/>
              <w:rPr>
                <w:rFonts w:ascii="Liberation Serif" w:hAnsi="Liberation Serif" w:cs="Liberation Serif"/>
                <w:sz w:val="24"/>
                <w:szCs w:val="24"/>
              </w:rPr>
            </w:pPr>
            <w:r>
              <w:rPr>
                <w:rFonts w:ascii="Liberation Serif" w:hAnsi="Liberation Serif" w:cs="Liberation Serif"/>
                <w:sz w:val="24"/>
                <w:szCs w:val="24"/>
              </w:rPr>
              <w:t>2023</w:t>
            </w:r>
          </w:p>
        </w:tc>
        <w:tc>
          <w:tcPr>
            <w:tcW w:w="505" w:type="pct"/>
            <w:tcBorders>
              <w:top w:val="single" w:sz="6" w:space="0" w:color="auto"/>
              <w:left w:val="single" w:sz="6" w:space="0" w:color="auto"/>
              <w:bottom w:val="single" w:sz="6" w:space="0" w:color="auto"/>
              <w:right w:val="single" w:sz="6" w:space="0" w:color="auto"/>
            </w:tcBorders>
          </w:tcPr>
          <w:p w14:paraId="4744D656" w14:textId="77777777" w:rsidR="00E6622D" w:rsidRPr="00E6622D" w:rsidRDefault="00E6622D" w:rsidP="00E6622D">
            <w:pPr>
              <w:pStyle w:val="81"/>
              <w:keepNext w:val="0"/>
              <w:numPr>
                <w:ilvl w:val="12"/>
                <w:numId w:val="0"/>
              </w:numPr>
              <w:autoSpaceDE/>
              <w:autoSpaceDN/>
              <w:adjustRightInd/>
              <w:spacing w:line="0" w:lineRule="atLeast"/>
              <w:rPr>
                <w:rFonts w:ascii="Liberation Serif" w:hAnsi="Liberation Serif" w:cs="Liberation Serif"/>
                <w:sz w:val="24"/>
                <w:szCs w:val="24"/>
                <w:lang w:val="en-US"/>
              </w:rPr>
            </w:pPr>
            <w:r>
              <w:rPr>
                <w:rFonts w:ascii="Liberation Serif" w:hAnsi="Liberation Serif" w:cs="Liberation Serif"/>
                <w:sz w:val="24"/>
                <w:szCs w:val="24"/>
                <w:lang w:val="en-US"/>
              </w:rPr>
              <w:t>2024</w:t>
            </w:r>
          </w:p>
        </w:tc>
      </w:tr>
      <w:tr w:rsidR="00E6622D" w:rsidRPr="00721177" w14:paraId="2AF87AF4" w14:textId="77777777" w:rsidTr="00E6622D">
        <w:trPr>
          <w:trHeight w:val="162"/>
        </w:trPr>
        <w:tc>
          <w:tcPr>
            <w:tcW w:w="2229" w:type="pct"/>
            <w:tcBorders>
              <w:top w:val="single" w:sz="6" w:space="0" w:color="auto"/>
              <w:left w:val="single" w:sz="6" w:space="0" w:color="auto"/>
              <w:bottom w:val="single" w:sz="4" w:space="0" w:color="auto"/>
              <w:right w:val="single" w:sz="6" w:space="0" w:color="auto"/>
            </w:tcBorders>
          </w:tcPr>
          <w:p w14:paraId="380444DF" w14:textId="77777777" w:rsidR="00E6622D" w:rsidRPr="00721177" w:rsidRDefault="00E6622D" w:rsidP="00E6622D">
            <w:pPr>
              <w:widowControl/>
              <w:tabs>
                <w:tab w:val="left" w:pos="360"/>
              </w:tabs>
              <w:spacing w:before="0" w:line="0" w:lineRule="atLeast"/>
              <w:ind w:right="0"/>
              <w:jc w:val="both"/>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 xml:space="preserve">Число общеобразовательных школ, всего </w:t>
            </w:r>
          </w:p>
        </w:tc>
        <w:tc>
          <w:tcPr>
            <w:tcW w:w="477" w:type="pct"/>
            <w:tcBorders>
              <w:top w:val="single" w:sz="6" w:space="0" w:color="auto"/>
              <w:left w:val="single" w:sz="6" w:space="0" w:color="auto"/>
              <w:bottom w:val="single" w:sz="4" w:space="0" w:color="auto"/>
              <w:right w:val="single" w:sz="6" w:space="0" w:color="auto"/>
            </w:tcBorders>
          </w:tcPr>
          <w:p w14:paraId="16D2E3B9" w14:textId="77777777" w:rsidR="00E6622D" w:rsidRPr="00721177" w:rsidRDefault="00E6622D" w:rsidP="00E6622D">
            <w:pPr>
              <w:widowControl/>
              <w:spacing w:before="0" w:line="0" w:lineRule="atLeast"/>
              <w:ind w:right="0"/>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12</w:t>
            </w:r>
          </w:p>
        </w:tc>
        <w:tc>
          <w:tcPr>
            <w:tcW w:w="551" w:type="pct"/>
            <w:tcBorders>
              <w:top w:val="single" w:sz="6" w:space="0" w:color="auto"/>
              <w:left w:val="single" w:sz="6" w:space="0" w:color="auto"/>
              <w:bottom w:val="single" w:sz="4" w:space="0" w:color="auto"/>
              <w:right w:val="single" w:sz="6" w:space="0" w:color="auto"/>
            </w:tcBorders>
          </w:tcPr>
          <w:p w14:paraId="3376F957" w14:textId="77777777" w:rsidR="00E6622D" w:rsidRPr="00721177" w:rsidRDefault="00E6622D" w:rsidP="00E6622D">
            <w:pPr>
              <w:widowControl/>
              <w:spacing w:before="0" w:line="0" w:lineRule="atLeast"/>
              <w:ind w:right="0"/>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12</w:t>
            </w:r>
          </w:p>
        </w:tc>
        <w:tc>
          <w:tcPr>
            <w:tcW w:w="504" w:type="pct"/>
            <w:tcBorders>
              <w:top w:val="single" w:sz="6" w:space="0" w:color="auto"/>
              <w:left w:val="single" w:sz="6" w:space="0" w:color="auto"/>
              <w:bottom w:val="single" w:sz="4" w:space="0" w:color="auto"/>
              <w:right w:val="single" w:sz="6" w:space="0" w:color="auto"/>
            </w:tcBorders>
          </w:tcPr>
          <w:p w14:paraId="76483CDE" w14:textId="77777777" w:rsidR="00E6622D" w:rsidRPr="00721177" w:rsidRDefault="00E6622D" w:rsidP="00E6622D">
            <w:pPr>
              <w:widowControl/>
              <w:spacing w:before="0" w:line="0" w:lineRule="atLeast"/>
              <w:ind w:right="0"/>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12</w:t>
            </w:r>
          </w:p>
        </w:tc>
        <w:tc>
          <w:tcPr>
            <w:tcW w:w="734" w:type="pct"/>
            <w:tcBorders>
              <w:top w:val="single" w:sz="6" w:space="0" w:color="auto"/>
              <w:left w:val="single" w:sz="6" w:space="0" w:color="auto"/>
              <w:bottom w:val="single" w:sz="4" w:space="0" w:color="auto"/>
              <w:right w:val="single" w:sz="6" w:space="0" w:color="auto"/>
            </w:tcBorders>
          </w:tcPr>
          <w:p w14:paraId="4C540EAD" w14:textId="77777777" w:rsidR="00E6622D" w:rsidRPr="00721177" w:rsidRDefault="00E6622D" w:rsidP="00E6622D">
            <w:pPr>
              <w:widowControl/>
              <w:spacing w:before="0" w:line="0" w:lineRule="atLeast"/>
              <w:ind w:right="0"/>
              <w:rPr>
                <w:rFonts w:ascii="Liberation Serif" w:hAnsi="Liberation Serif" w:cs="Liberation Serif"/>
                <w:b w:val="0"/>
                <w:bCs w:val="0"/>
              </w:rPr>
            </w:pPr>
            <w:r>
              <w:rPr>
                <w:rFonts w:ascii="Liberation Serif" w:hAnsi="Liberation Serif" w:cs="Liberation Serif"/>
                <w:b w:val="0"/>
                <w:bCs w:val="0"/>
              </w:rPr>
              <w:t>12</w:t>
            </w:r>
          </w:p>
        </w:tc>
        <w:tc>
          <w:tcPr>
            <w:tcW w:w="505" w:type="pct"/>
            <w:tcBorders>
              <w:top w:val="single" w:sz="6" w:space="0" w:color="auto"/>
              <w:left w:val="single" w:sz="6" w:space="0" w:color="auto"/>
              <w:bottom w:val="single" w:sz="4" w:space="0" w:color="auto"/>
              <w:right w:val="single" w:sz="6" w:space="0" w:color="auto"/>
            </w:tcBorders>
            <w:vAlign w:val="center"/>
          </w:tcPr>
          <w:p w14:paraId="4FC3F0C4" w14:textId="77777777" w:rsidR="00E6622D" w:rsidRPr="00C534CE" w:rsidRDefault="00004C08" w:rsidP="00E6622D">
            <w:pPr>
              <w:widowControl/>
              <w:spacing w:before="0" w:line="0" w:lineRule="atLeast"/>
              <w:ind w:right="0"/>
              <w:rPr>
                <w:rFonts w:ascii="Liberation Serif" w:hAnsi="Liberation Serif" w:cs="Liberation Serif"/>
                <w:b w:val="0"/>
                <w:bCs w:val="0"/>
                <w:sz w:val="22"/>
                <w:szCs w:val="22"/>
              </w:rPr>
            </w:pPr>
            <w:r w:rsidRPr="00C534CE">
              <w:rPr>
                <w:rFonts w:ascii="Liberation Serif" w:hAnsi="Liberation Serif" w:cs="Liberation Serif"/>
                <w:b w:val="0"/>
                <w:bCs w:val="0"/>
                <w:sz w:val="22"/>
                <w:szCs w:val="22"/>
              </w:rPr>
              <w:t>12</w:t>
            </w:r>
          </w:p>
        </w:tc>
      </w:tr>
      <w:tr w:rsidR="00E6622D" w:rsidRPr="00721177" w14:paraId="11950742" w14:textId="77777777" w:rsidTr="00E6622D">
        <w:trPr>
          <w:trHeight w:val="185"/>
        </w:trPr>
        <w:tc>
          <w:tcPr>
            <w:tcW w:w="2229" w:type="pct"/>
            <w:tcBorders>
              <w:top w:val="single" w:sz="4" w:space="0" w:color="auto"/>
              <w:left w:val="single" w:sz="6" w:space="0" w:color="auto"/>
              <w:bottom w:val="single" w:sz="4" w:space="0" w:color="auto"/>
              <w:right w:val="single" w:sz="6" w:space="0" w:color="auto"/>
            </w:tcBorders>
          </w:tcPr>
          <w:p w14:paraId="19919DC3" w14:textId="77777777" w:rsidR="00E6622D" w:rsidRPr="00721177" w:rsidRDefault="00E6622D" w:rsidP="00E6622D">
            <w:pPr>
              <w:pStyle w:val="6"/>
              <w:numPr>
                <w:ilvl w:val="12"/>
                <w:numId w:val="0"/>
              </w:numPr>
              <w:spacing w:line="0" w:lineRule="atLeast"/>
              <w:jc w:val="left"/>
              <w:rPr>
                <w:rFonts w:ascii="Liberation Serif" w:hAnsi="Liberation Serif" w:cs="Liberation Serif"/>
                <w:sz w:val="22"/>
                <w:szCs w:val="22"/>
              </w:rPr>
            </w:pPr>
            <w:r w:rsidRPr="00721177">
              <w:rPr>
                <w:rFonts w:ascii="Liberation Serif" w:hAnsi="Liberation Serif" w:cs="Liberation Serif"/>
                <w:sz w:val="22"/>
                <w:szCs w:val="22"/>
              </w:rPr>
              <w:t>в том числе школ, степень износа которых составляет 70 % и более</w:t>
            </w:r>
          </w:p>
        </w:tc>
        <w:tc>
          <w:tcPr>
            <w:tcW w:w="477" w:type="pct"/>
            <w:tcBorders>
              <w:top w:val="single" w:sz="4" w:space="0" w:color="auto"/>
              <w:left w:val="single" w:sz="6" w:space="0" w:color="auto"/>
              <w:bottom w:val="single" w:sz="4" w:space="0" w:color="auto"/>
              <w:right w:val="single" w:sz="6" w:space="0" w:color="auto"/>
            </w:tcBorders>
          </w:tcPr>
          <w:p w14:paraId="025E0162" w14:textId="77777777" w:rsidR="00E6622D" w:rsidRPr="00721177" w:rsidRDefault="00E6622D" w:rsidP="00E6622D">
            <w:pPr>
              <w:widowControl/>
              <w:spacing w:before="0" w:line="0" w:lineRule="atLeast"/>
              <w:ind w:right="0"/>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w:t>
            </w:r>
          </w:p>
        </w:tc>
        <w:tc>
          <w:tcPr>
            <w:tcW w:w="551" w:type="pct"/>
            <w:tcBorders>
              <w:top w:val="single" w:sz="4" w:space="0" w:color="auto"/>
              <w:left w:val="single" w:sz="6" w:space="0" w:color="auto"/>
              <w:bottom w:val="single" w:sz="4" w:space="0" w:color="auto"/>
              <w:right w:val="single" w:sz="6" w:space="0" w:color="auto"/>
            </w:tcBorders>
          </w:tcPr>
          <w:p w14:paraId="6B67C146" w14:textId="77777777" w:rsidR="00E6622D" w:rsidRPr="00721177" w:rsidRDefault="00E6622D" w:rsidP="00E6622D">
            <w:pPr>
              <w:widowControl/>
              <w:spacing w:before="0" w:line="0" w:lineRule="atLeast"/>
              <w:ind w:right="0"/>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w:t>
            </w:r>
          </w:p>
        </w:tc>
        <w:tc>
          <w:tcPr>
            <w:tcW w:w="504" w:type="pct"/>
            <w:tcBorders>
              <w:top w:val="single" w:sz="4" w:space="0" w:color="auto"/>
              <w:left w:val="single" w:sz="6" w:space="0" w:color="auto"/>
              <w:bottom w:val="single" w:sz="4" w:space="0" w:color="auto"/>
              <w:right w:val="single" w:sz="6" w:space="0" w:color="auto"/>
            </w:tcBorders>
          </w:tcPr>
          <w:p w14:paraId="066E8EE0" w14:textId="77777777" w:rsidR="00E6622D" w:rsidRPr="00721177" w:rsidRDefault="00E6622D" w:rsidP="00E6622D">
            <w:pPr>
              <w:widowControl/>
              <w:spacing w:before="0" w:line="0" w:lineRule="atLeast"/>
              <w:ind w:right="0"/>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w:t>
            </w:r>
          </w:p>
        </w:tc>
        <w:tc>
          <w:tcPr>
            <w:tcW w:w="734" w:type="pct"/>
            <w:tcBorders>
              <w:top w:val="single" w:sz="4" w:space="0" w:color="auto"/>
              <w:left w:val="single" w:sz="6" w:space="0" w:color="auto"/>
              <w:bottom w:val="single" w:sz="4" w:space="0" w:color="auto"/>
              <w:right w:val="single" w:sz="6" w:space="0" w:color="auto"/>
            </w:tcBorders>
          </w:tcPr>
          <w:p w14:paraId="5A6BD5E7" w14:textId="77777777" w:rsidR="00E6622D" w:rsidRPr="00721177" w:rsidRDefault="00E6622D" w:rsidP="00E6622D">
            <w:pPr>
              <w:widowControl/>
              <w:spacing w:before="0" w:line="0" w:lineRule="atLeast"/>
              <w:ind w:right="0"/>
              <w:rPr>
                <w:rFonts w:ascii="Liberation Serif" w:hAnsi="Liberation Serif" w:cs="Liberation Serif"/>
                <w:b w:val="0"/>
                <w:bCs w:val="0"/>
              </w:rPr>
            </w:pPr>
            <w:r>
              <w:rPr>
                <w:rFonts w:ascii="Liberation Serif" w:hAnsi="Liberation Serif" w:cs="Liberation Serif"/>
                <w:b w:val="0"/>
                <w:bCs w:val="0"/>
              </w:rPr>
              <w:t>-</w:t>
            </w:r>
          </w:p>
        </w:tc>
        <w:tc>
          <w:tcPr>
            <w:tcW w:w="505" w:type="pct"/>
            <w:tcBorders>
              <w:top w:val="single" w:sz="4" w:space="0" w:color="auto"/>
              <w:left w:val="single" w:sz="6" w:space="0" w:color="auto"/>
              <w:bottom w:val="single" w:sz="4" w:space="0" w:color="auto"/>
              <w:right w:val="single" w:sz="6" w:space="0" w:color="auto"/>
            </w:tcBorders>
            <w:vAlign w:val="center"/>
          </w:tcPr>
          <w:p w14:paraId="75F9F766" w14:textId="77777777" w:rsidR="00E6622D" w:rsidRPr="00C534CE" w:rsidRDefault="00004C08" w:rsidP="00E6622D">
            <w:pPr>
              <w:widowControl/>
              <w:spacing w:before="0" w:line="0" w:lineRule="atLeast"/>
              <w:ind w:right="0"/>
              <w:rPr>
                <w:rFonts w:ascii="Liberation Serif" w:hAnsi="Liberation Serif" w:cs="Liberation Serif"/>
                <w:b w:val="0"/>
                <w:bCs w:val="0"/>
                <w:sz w:val="22"/>
                <w:szCs w:val="22"/>
              </w:rPr>
            </w:pPr>
            <w:r w:rsidRPr="00C534CE">
              <w:rPr>
                <w:rFonts w:ascii="Liberation Serif" w:hAnsi="Liberation Serif" w:cs="Liberation Serif"/>
                <w:b w:val="0"/>
                <w:bCs w:val="0"/>
                <w:sz w:val="22"/>
                <w:szCs w:val="22"/>
              </w:rPr>
              <w:t>-</w:t>
            </w:r>
          </w:p>
        </w:tc>
      </w:tr>
      <w:tr w:rsidR="00E6622D" w:rsidRPr="00721177" w14:paraId="3001A9E6" w14:textId="77777777" w:rsidTr="00E6622D">
        <w:trPr>
          <w:trHeight w:val="197"/>
        </w:trPr>
        <w:tc>
          <w:tcPr>
            <w:tcW w:w="2229" w:type="pct"/>
            <w:tcBorders>
              <w:top w:val="single" w:sz="4" w:space="0" w:color="auto"/>
              <w:left w:val="single" w:sz="6" w:space="0" w:color="auto"/>
              <w:bottom w:val="single" w:sz="4" w:space="0" w:color="auto"/>
              <w:right w:val="single" w:sz="6" w:space="0" w:color="auto"/>
            </w:tcBorders>
          </w:tcPr>
          <w:p w14:paraId="1D44248E" w14:textId="77777777" w:rsidR="00E6622D" w:rsidRPr="00721177" w:rsidRDefault="00E6622D" w:rsidP="00E6622D">
            <w:pPr>
              <w:widowControl/>
              <w:numPr>
                <w:ilvl w:val="12"/>
                <w:numId w:val="0"/>
              </w:numPr>
              <w:spacing w:before="0" w:line="0" w:lineRule="atLeast"/>
              <w:ind w:right="0"/>
              <w:jc w:val="both"/>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Число мест или “К” сменности</w:t>
            </w:r>
          </w:p>
        </w:tc>
        <w:tc>
          <w:tcPr>
            <w:tcW w:w="477" w:type="pct"/>
            <w:tcBorders>
              <w:top w:val="single" w:sz="4" w:space="0" w:color="auto"/>
              <w:left w:val="single" w:sz="6" w:space="0" w:color="auto"/>
              <w:bottom w:val="single" w:sz="4" w:space="0" w:color="auto"/>
              <w:right w:val="single" w:sz="6" w:space="0" w:color="auto"/>
            </w:tcBorders>
          </w:tcPr>
          <w:p w14:paraId="5A3B0A31" w14:textId="77777777" w:rsidR="00E6622D" w:rsidRPr="00721177" w:rsidRDefault="00E6622D" w:rsidP="00E6622D">
            <w:pPr>
              <w:widowControl/>
              <w:spacing w:before="0" w:line="0" w:lineRule="atLeast"/>
              <w:ind w:right="0"/>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7 973</w:t>
            </w:r>
          </w:p>
        </w:tc>
        <w:tc>
          <w:tcPr>
            <w:tcW w:w="551" w:type="pct"/>
            <w:tcBorders>
              <w:top w:val="single" w:sz="4" w:space="0" w:color="auto"/>
              <w:left w:val="single" w:sz="6" w:space="0" w:color="auto"/>
              <w:bottom w:val="single" w:sz="4" w:space="0" w:color="auto"/>
              <w:right w:val="single" w:sz="6" w:space="0" w:color="auto"/>
            </w:tcBorders>
          </w:tcPr>
          <w:p w14:paraId="2602D2E4" w14:textId="77777777" w:rsidR="00E6622D" w:rsidRPr="00721177" w:rsidRDefault="00E6622D" w:rsidP="00E6622D">
            <w:pPr>
              <w:widowControl/>
              <w:spacing w:before="0" w:line="0" w:lineRule="atLeast"/>
              <w:ind w:right="0"/>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8 333</w:t>
            </w:r>
          </w:p>
        </w:tc>
        <w:tc>
          <w:tcPr>
            <w:tcW w:w="504" w:type="pct"/>
            <w:tcBorders>
              <w:top w:val="single" w:sz="4" w:space="0" w:color="auto"/>
              <w:left w:val="single" w:sz="6" w:space="0" w:color="auto"/>
              <w:bottom w:val="single" w:sz="4" w:space="0" w:color="auto"/>
              <w:right w:val="single" w:sz="6" w:space="0" w:color="auto"/>
            </w:tcBorders>
          </w:tcPr>
          <w:p w14:paraId="55614D8B" w14:textId="77777777" w:rsidR="00E6622D" w:rsidRPr="00721177" w:rsidRDefault="00E6622D" w:rsidP="00E6622D">
            <w:pPr>
              <w:widowControl/>
              <w:spacing w:before="0" w:line="0" w:lineRule="atLeast"/>
              <w:ind w:right="0"/>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9 707</w:t>
            </w:r>
          </w:p>
        </w:tc>
        <w:tc>
          <w:tcPr>
            <w:tcW w:w="734" w:type="pct"/>
            <w:tcBorders>
              <w:top w:val="single" w:sz="4" w:space="0" w:color="auto"/>
              <w:left w:val="single" w:sz="6" w:space="0" w:color="auto"/>
              <w:bottom w:val="single" w:sz="4" w:space="0" w:color="auto"/>
              <w:right w:val="single" w:sz="6" w:space="0" w:color="auto"/>
            </w:tcBorders>
          </w:tcPr>
          <w:p w14:paraId="10E8A9BC" w14:textId="77777777" w:rsidR="00E6622D" w:rsidRPr="00721177" w:rsidRDefault="00E6622D" w:rsidP="00E6622D">
            <w:pPr>
              <w:widowControl/>
              <w:spacing w:before="0" w:line="0" w:lineRule="atLeast"/>
              <w:ind w:right="0"/>
              <w:rPr>
                <w:rFonts w:ascii="Liberation Serif" w:hAnsi="Liberation Serif" w:cs="Liberation Serif"/>
                <w:b w:val="0"/>
                <w:bCs w:val="0"/>
              </w:rPr>
            </w:pPr>
            <w:r>
              <w:rPr>
                <w:rFonts w:ascii="Liberation Serif" w:hAnsi="Liberation Serif" w:cs="Liberation Serif"/>
                <w:b w:val="0"/>
                <w:bCs w:val="0"/>
              </w:rPr>
              <w:t>9238</w:t>
            </w:r>
          </w:p>
        </w:tc>
        <w:tc>
          <w:tcPr>
            <w:tcW w:w="505" w:type="pct"/>
            <w:tcBorders>
              <w:top w:val="single" w:sz="4" w:space="0" w:color="auto"/>
              <w:left w:val="single" w:sz="6" w:space="0" w:color="auto"/>
              <w:bottom w:val="single" w:sz="4" w:space="0" w:color="auto"/>
              <w:right w:val="single" w:sz="6" w:space="0" w:color="auto"/>
            </w:tcBorders>
            <w:vAlign w:val="center"/>
          </w:tcPr>
          <w:p w14:paraId="48C45BC6" w14:textId="77777777" w:rsidR="00E6622D" w:rsidRPr="00C534CE" w:rsidRDefault="00004C08" w:rsidP="00E6622D">
            <w:pPr>
              <w:widowControl/>
              <w:spacing w:before="0" w:line="0" w:lineRule="atLeast"/>
              <w:ind w:right="0"/>
              <w:rPr>
                <w:rFonts w:ascii="Liberation Serif" w:hAnsi="Liberation Serif" w:cs="Liberation Serif"/>
                <w:b w:val="0"/>
                <w:bCs w:val="0"/>
                <w:sz w:val="22"/>
                <w:szCs w:val="22"/>
              </w:rPr>
            </w:pPr>
            <w:r w:rsidRPr="00C534CE">
              <w:rPr>
                <w:rFonts w:ascii="Liberation Serif" w:hAnsi="Liberation Serif" w:cs="Liberation Serif"/>
                <w:b w:val="0"/>
                <w:bCs w:val="0"/>
                <w:sz w:val="22"/>
                <w:szCs w:val="22"/>
              </w:rPr>
              <w:t>8 968</w:t>
            </w:r>
          </w:p>
        </w:tc>
      </w:tr>
      <w:tr w:rsidR="00E6622D" w:rsidRPr="00721177" w14:paraId="540512C5" w14:textId="77777777" w:rsidTr="00E6622D">
        <w:trPr>
          <w:trHeight w:val="227"/>
        </w:trPr>
        <w:tc>
          <w:tcPr>
            <w:tcW w:w="2229" w:type="pct"/>
            <w:tcBorders>
              <w:top w:val="single" w:sz="4" w:space="0" w:color="auto"/>
              <w:left w:val="single" w:sz="6" w:space="0" w:color="auto"/>
              <w:bottom w:val="single" w:sz="4" w:space="0" w:color="auto"/>
              <w:right w:val="single" w:sz="6" w:space="0" w:color="auto"/>
            </w:tcBorders>
          </w:tcPr>
          <w:p w14:paraId="4ADFB6C5" w14:textId="77777777" w:rsidR="00E6622D" w:rsidRPr="00721177" w:rsidRDefault="00E6622D" w:rsidP="00E6622D">
            <w:pPr>
              <w:widowControl/>
              <w:numPr>
                <w:ilvl w:val="12"/>
                <w:numId w:val="0"/>
              </w:numPr>
              <w:spacing w:before="0" w:line="0" w:lineRule="atLeast"/>
              <w:ind w:right="0"/>
              <w:jc w:val="both"/>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Численность преподавателей</w:t>
            </w:r>
          </w:p>
        </w:tc>
        <w:tc>
          <w:tcPr>
            <w:tcW w:w="477" w:type="pct"/>
            <w:tcBorders>
              <w:top w:val="single" w:sz="4" w:space="0" w:color="auto"/>
              <w:left w:val="single" w:sz="6" w:space="0" w:color="auto"/>
              <w:bottom w:val="single" w:sz="4" w:space="0" w:color="auto"/>
              <w:right w:val="single" w:sz="6" w:space="0" w:color="auto"/>
            </w:tcBorders>
          </w:tcPr>
          <w:p w14:paraId="037371B8" w14:textId="77777777" w:rsidR="00E6622D" w:rsidRPr="00721177" w:rsidRDefault="00E6622D" w:rsidP="00E6622D">
            <w:pPr>
              <w:widowControl/>
              <w:spacing w:before="0" w:line="0" w:lineRule="atLeast"/>
              <w:ind w:right="0"/>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547</w:t>
            </w:r>
          </w:p>
        </w:tc>
        <w:tc>
          <w:tcPr>
            <w:tcW w:w="551" w:type="pct"/>
            <w:tcBorders>
              <w:top w:val="single" w:sz="4" w:space="0" w:color="auto"/>
              <w:left w:val="single" w:sz="6" w:space="0" w:color="auto"/>
              <w:bottom w:val="single" w:sz="4" w:space="0" w:color="auto"/>
              <w:right w:val="single" w:sz="6" w:space="0" w:color="auto"/>
            </w:tcBorders>
          </w:tcPr>
          <w:p w14:paraId="7EDE64A0" w14:textId="77777777" w:rsidR="00E6622D" w:rsidRPr="00721177" w:rsidRDefault="00E6622D" w:rsidP="00E6622D">
            <w:pPr>
              <w:widowControl/>
              <w:spacing w:before="0" w:line="0" w:lineRule="atLeast"/>
              <w:ind w:right="0"/>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570</w:t>
            </w:r>
          </w:p>
        </w:tc>
        <w:tc>
          <w:tcPr>
            <w:tcW w:w="504" w:type="pct"/>
            <w:tcBorders>
              <w:top w:val="single" w:sz="4" w:space="0" w:color="auto"/>
              <w:left w:val="single" w:sz="6" w:space="0" w:color="auto"/>
              <w:bottom w:val="single" w:sz="4" w:space="0" w:color="auto"/>
              <w:right w:val="single" w:sz="6" w:space="0" w:color="auto"/>
            </w:tcBorders>
          </w:tcPr>
          <w:p w14:paraId="34C74496" w14:textId="77777777" w:rsidR="00E6622D" w:rsidRPr="00721177" w:rsidRDefault="00E6622D" w:rsidP="00E6622D">
            <w:pPr>
              <w:widowControl/>
              <w:spacing w:before="0" w:line="0" w:lineRule="atLeast"/>
              <w:ind w:right="0"/>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641</w:t>
            </w:r>
          </w:p>
        </w:tc>
        <w:tc>
          <w:tcPr>
            <w:tcW w:w="734" w:type="pct"/>
            <w:tcBorders>
              <w:top w:val="single" w:sz="4" w:space="0" w:color="auto"/>
              <w:left w:val="single" w:sz="6" w:space="0" w:color="auto"/>
              <w:bottom w:val="single" w:sz="4" w:space="0" w:color="auto"/>
              <w:right w:val="single" w:sz="6" w:space="0" w:color="auto"/>
            </w:tcBorders>
          </w:tcPr>
          <w:p w14:paraId="5B9F0F13" w14:textId="77777777" w:rsidR="00E6622D" w:rsidRPr="00721177" w:rsidRDefault="00E6622D" w:rsidP="00E6622D">
            <w:pPr>
              <w:widowControl/>
              <w:spacing w:before="0" w:line="0" w:lineRule="atLeast"/>
              <w:ind w:right="0"/>
              <w:rPr>
                <w:rFonts w:ascii="Liberation Serif" w:hAnsi="Liberation Serif" w:cs="Liberation Serif"/>
                <w:b w:val="0"/>
                <w:bCs w:val="0"/>
              </w:rPr>
            </w:pPr>
            <w:r>
              <w:rPr>
                <w:rFonts w:ascii="Liberation Serif" w:hAnsi="Liberation Serif" w:cs="Liberation Serif"/>
                <w:b w:val="0"/>
                <w:bCs w:val="0"/>
                <w:iCs/>
              </w:rPr>
              <w:t>673</w:t>
            </w:r>
            <w:r w:rsidRPr="00474017">
              <w:rPr>
                <w:rFonts w:ascii="Liberation Serif" w:hAnsi="Liberation Serif" w:cs="Liberation Serif"/>
                <w:b w:val="0"/>
                <w:bCs w:val="0"/>
                <w:iCs/>
              </w:rPr>
              <w:t xml:space="preserve"> /</w:t>
            </w:r>
            <w:r>
              <w:rPr>
                <w:rFonts w:ascii="Liberation Serif" w:hAnsi="Liberation Serif" w:cs="Liberation Serif"/>
                <w:b w:val="0"/>
                <w:bCs w:val="0"/>
                <w:iCs/>
              </w:rPr>
              <w:t xml:space="preserve"> </w:t>
            </w:r>
            <w:r w:rsidRPr="00474017">
              <w:rPr>
                <w:rFonts w:ascii="Liberation Serif" w:hAnsi="Liberation Serif" w:cs="Liberation Serif"/>
                <w:b w:val="0"/>
                <w:bCs w:val="0"/>
                <w:iCs/>
              </w:rPr>
              <w:t>в том числе 567 учителей</w:t>
            </w:r>
          </w:p>
        </w:tc>
        <w:tc>
          <w:tcPr>
            <w:tcW w:w="505" w:type="pct"/>
            <w:tcBorders>
              <w:top w:val="single" w:sz="4" w:space="0" w:color="auto"/>
              <w:left w:val="single" w:sz="6" w:space="0" w:color="auto"/>
              <w:bottom w:val="single" w:sz="4" w:space="0" w:color="auto"/>
              <w:right w:val="single" w:sz="6" w:space="0" w:color="auto"/>
            </w:tcBorders>
            <w:vAlign w:val="center"/>
          </w:tcPr>
          <w:p w14:paraId="00122AEA" w14:textId="77777777" w:rsidR="00E6622D" w:rsidRPr="00C534CE" w:rsidRDefault="00004C08" w:rsidP="00E6622D">
            <w:pPr>
              <w:widowControl/>
              <w:spacing w:before="0" w:line="0" w:lineRule="atLeast"/>
              <w:ind w:right="0"/>
              <w:rPr>
                <w:rFonts w:ascii="Liberation Serif" w:hAnsi="Liberation Serif" w:cs="Liberation Serif"/>
                <w:b w:val="0"/>
                <w:bCs w:val="0"/>
                <w:sz w:val="22"/>
                <w:szCs w:val="22"/>
              </w:rPr>
            </w:pPr>
            <w:r w:rsidRPr="00C534CE">
              <w:rPr>
                <w:rFonts w:ascii="Liberation Serif" w:hAnsi="Liberation Serif" w:cs="Liberation Serif"/>
                <w:b w:val="0"/>
                <w:bCs w:val="0"/>
                <w:sz w:val="22"/>
                <w:szCs w:val="22"/>
              </w:rPr>
              <w:t>674/в том числе 585 учителей</w:t>
            </w:r>
          </w:p>
        </w:tc>
      </w:tr>
      <w:tr w:rsidR="00E6622D" w:rsidRPr="00721177" w14:paraId="7AB0F26B" w14:textId="77777777" w:rsidTr="00E6622D">
        <w:trPr>
          <w:trHeight w:val="91"/>
        </w:trPr>
        <w:tc>
          <w:tcPr>
            <w:tcW w:w="2229" w:type="pct"/>
            <w:tcBorders>
              <w:top w:val="single" w:sz="4" w:space="0" w:color="auto"/>
              <w:left w:val="single" w:sz="6" w:space="0" w:color="auto"/>
              <w:bottom w:val="single" w:sz="6" w:space="0" w:color="auto"/>
              <w:right w:val="single" w:sz="6" w:space="0" w:color="auto"/>
            </w:tcBorders>
          </w:tcPr>
          <w:p w14:paraId="61ADFF82" w14:textId="77777777" w:rsidR="00E6622D" w:rsidRPr="00721177" w:rsidRDefault="00E6622D" w:rsidP="00E6622D">
            <w:pPr>
              <w:widowControl/>
              <w:tabs>
                <w:tab w:val="left" w:pos="0"/>
              </w:tabs>
              <w:spacing w:before="0" w:line="0" w:lineRule="atLeast"/>
              <w:ind w:right="0"/>
              <w:jc w:val="both"/>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Численность учащихся</w:t>
            </w:r>
          </w:p>
        </w:tc>
        <w:tc>
          <w:tcPr>
            <w:tcW w:w="477" w:type="pct"/>
            <w:tcBorders>
              <w:top w:val="single" w:sz="4" w:space="0" w:color="auto"/>
              <w:left w:val="single" w:sz="6" w:space="0" w:color="auto"/>
              <w:bottom w:val="single" w:sz="6" w:space="0" w:color="auto"/>
              <w:right w:val="single" w:sz="6" w:space="0" w:color="auto"/>
            </w:tcBorders>
          </w:tcPr>
          <w:p w14:paraId="6B3013F0" w14:textId="77777777" w:rsidR="00E6622D" w:rsidRPr="00721177" w:rsidRDefault="00E6622D" w:rsidP="00E6622D">
            <w:pPr>
              <w:widowControl/>
              <w:spacing w:before="0" w:line="0" w:lineRule="atLeast"/>
              <w:ind w:right="0"/>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11 954</w:t>
            </w:r>
          </w:p>
        </w:tc>
        <w:tc>
          <w:tcPr>
            <w:tcW w:w="551" w:type="pct"/>
            <w:tcBorders>
              <w:top w:val="single" w:sz="4" w:space="0" w:color="auto"/>
              <w:left w:val="single" w:sz="6" w:space="0" w:color="auto"/>
              <w:bottom w:val="single" w:sz="6" w:space="0" w:color="auto"/>
              <w:right w:val="single" w:sz="6" w:space="0" w:color="auto"/>
            </w:tcBorders>
          </w:tcPr>
          <w:p w14:paraId="2E79C5BD" w14:textId="77777777" w:rsidR="00E6622D" w:rsidRPr="00721177" w:rsidRDefault="00E6622D" w:rsidP="00E6622D">
            <w:pPr>
              <w:widowControl/>
              <w:spacing w:before="0" w:line="0" w:lineRule="atLeast"/>
              <w:ind w:right="0"/>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12 836</w:t>
            </w:r>
          </w:p>
        </w:tc>
        <w:tc>
          <w:tcPr>
            <w:tcW w:w="504" w:type="pct"/>
            <w:tcBorders>
              <w:top w:val="single" w:sz="4" w:space="0" w:color="auto"/>
              <w:left w:val="single" w:sz="6" w:space="0" w:color="auto"/>
              <w:bottom w:val="single" w:sz="6" w:space="0" w:color="auto"/>
              <w:right w:val="single" w:sz="6" w:space="0" w:color="auto"/>
            </w:tcBorders>
          </w:tcPr>
          <w:p w14:paraId="10A3BEB4" w14:textId="77777777" w:rsidR="00E6622D" w:rsidRPr="00721177" w:rsidRDefault="00E6622D" w:rsidP="00E6622D">
            <w:pPr>
              <w:widowControl/>
              <w:spacing w:before="0" w:line="0" w:lineRule="atLeast"/>
              <w:ind w:right="0"/>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13 122</w:t>
            </w:r>
          </w:p>
        </w:tc>
        <w:tc>
          <w:tcPr>
            <w:tcW w:w="734" w:type="pct"/>
            <w:tcBorders>
              <w:top w:val="single" w:sz="4" w:space="0" w:color="auto"/>
              <w:left w:val="single" w:sz="6" w:space="0" w:color="auto"/>
              <w:bottom w:val="single" w:sz="6" w:space="0" w:color="auto"/>
              <w:right w:val="single" w:sz="6" w:space="0" w:color="auto"/>
            </w:tcBorders>
          </w:tcPr>
          <w:p w14:paraId="74D7A71A" w14:textId="77777777" w:rsidR="00E6622D" w:rsidRPr="00004C08" w:rsidRDefault="00E6622D" w:rsidP="00E6622D">
            <w:pPr>
              <w:widowControl/>
              <w:spacing w:before="0" w:line="0" w:lineRule="atLeast"/>
              <w:ind w:right="0"/>
              <w:rPr>
                <w:rFonts w:ascii="Liberation Serif" w:hAnsi="Liberation Serif" w:cs="Liberation Serif"/>
                <w:b w:val="0"/>
                <w:bCs w:val="0"/>
                <w:sz w:val="22"/>
                <w:szCs w:val="22"/>
              </w:rPr>
            </w:pPr>
            <w:r w:rsidRPr="00004C08">
              <w:rPr>
                <w:rFonts w:ascii="Liberation Serif" w:hAnsi="Liberation Serif" w:cs="Liberation Serif"/>
                <w:b w:val="0"/>
                <w:bCs w:val="0"/>
                <w:sz w:val="22"/>
                <w:szCs w:val="22"/>
              </w:rPr>
              <w:t>14</w:t>
            </w:r>
            <w:r w:rsidR="00004C08" w:rsidRPr="00004C08">
              <w:rPr>
                <w:rFonts w:ascii="Liberation Serif" w:hAnsi="Liberation Serif" w:cs="Liberation Serif"/>
                <w:b w:val="0"/>
                <w:bCs w:val="0"/>
                <w:sz w:val="22"/>
                <w:szCs w:val="22"/>
              </w:rPr>
              <w:t xml:space="preserve"> </w:t>
            </w:r>
            <w:r w:rsidRPr="00004C08">
              <w:rPr>
                <w:rFonts w:ascii="Liberation Serif" w:hAnsi="Liberation Serif" w:cs="Liberation Serif"/>
                <w:b w:val="0"/>
                <w:bCs w:val="0"/>
                <w:sz w:val="22"/>
                <w:szCs w:val="22"/>
              </w:rPr>
              <w:t>455</w:t>
            </w:r>
          </w:p>
        </w:tc>
        <w:tc>
          <w:tcPr>
            <w:tcW w:w="505" w:type="pct"/>
            <w:tcBorders>
              <w:top w:val="single" w:sz="4" w:space="0" w:color="auto"/>
              <w:left w:val="single" w:sz="6" w:space="0" w:color="auto"/>
              <w:bottom w:val="single" w:sz="6" w:space="0" w:color="auto"/>
              <w:right w:val="single" w:sz="6" w:space="0" w:color="auto"/>
            </w:tcBorders>
            <w:vAlign w:val="center"/>
          </w:tcPr>
          <w:p w14:paraId="103274A1" w14:textId="77777777" w:rsidR="00E6622D" w:rsidRPr="00C534CE" w:rsidRDefault="00004C08" w:rsidP="00E6622D">
            <w:pPr>
              <w:widowControl/>
              <w:spacing w:before="0" w:line="0" w:lineRule="atLeast"/>
              <w:ind w:right="0"/>
              <w:rPr>
                <w:rFonts w:ascii="Liberation Serif" w:hAnsi="Liberation Serif" w:cs="Liberation Serif"/>
                <w:b w:val="0"/>
                <w:bCs w:val="0"/>
                <w:sz w:val="22"/>
                <w:szCs w:val="22"/>
              </w:rPr>
            </w:pPr>
            <w:r w:rsidRPr="00C534CE">
              <w:rPr>
                <w:rFonts w:ascii="Liberation Serif" w:hAnsi="Liberation Serif" w:cs="Liberation Serif"/>
                <w:b w:val="0"/>
                <w:bCs w:val="0"/>
                <w:sz w:val="22"/>
                <w:szCs w:val="22"/>
              </w:rPr>
              <w:t>14 986</w:t>
            </w:r>
          </w:p>
        </w:tc>
      </w:tr>
      <w:tr w:rsidR="00E6622D" w:rsidRPr="00721177" w14:paraId="4A929509" w14:textId="77777777" w:rsidTr="00004C08">
        <w:trPr>
          <w:trHeight w:val="788"/>
        </w:trPr>
        <w:tc>
          <w:tcPr>
            <w:tcW w:w="2229" w:type="pct"/>
            <w:tcBorders>
              <w:top w:val="single" w:sz="6" w:space="0" w:color="auto"/>
              <w:left w:val="single" w:sz="6" w:space="0" w:color="auto"/>
              <w:bottom w:val="nil"/>
              <w:right w:val="single" w:sz="6" w:space="0" w:color="auto"/>
            </w:tcBorders>
          </w:tcPr>
          <w:p w14:paraId="7150D9F8" w14:textId="77777777" w:rsidR="00E6622D" w:rsidRPr="00721177" w:rsidRDefault="00E6622D" w:rsidP="00E6622D">
            <w:pPr>
              <w:widowControl/>
              <w:numPr>
                <w:ilvl w:val="12"/>
                <w:numId w:val="0"/>
              </w:numPr>
              <w:spacing w:before="0" w:line="0" w:lineRule="atLeast"/>
              <w:ind w:right="0"/>
              <w:jc w:val="left"/>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Число детей школьного возраста, не посещающих школы</w:t>
            </w:r>
          </w:p>
          <w:p w14:paraId="45C6FCE6" w14:textId="77777777" w:rsidR="00E6622D" w:rsidRPr="00721177" w:rsidRDefault="00E6622D" w:rsidP="00E6622D">
            <w:pPr>
              <w:widowControl/>
              <w:numPr>
                <w:ilvl w:val="12"/>
                <w:numId w:val="0"/>
              </w:numPr>
              <w:spacing w:before="0" w:line="0" w:lineRule="atLeast"/>
              <w:ind w:right="0"/>
              <w:jc w:val="both"/>
              <w:rPr>
                <w:rFonts w:ascii="Liberation Serif" w:hAnsi="Liberation Serif" w:cs="Liberation Serif"/>
                <w:b w:val="0"/>
                <w:bCs w:val="0"/>
                <w:sz w:val="22"/>
                <w:szCs w:val="22"/>
              </w:rPr>
            </w:pPr>
          </w:p>
        </w:tc>
        <w:tc>
          <w:tcPr>
            <w:tcW w:w="477" w:type="pct"/>
            <w:tcBorders>
              <w:top w:val="single" w:sz="6" w:space="0" w:color="auto"/>
              <w:left w:val="single" w:sz="6" w:space="0" w:color="auto"/>
              <w:bottom w:val="nil"/>
              <w:right w:val="single" w:sz="6" w:space="0" w:color="auto"/>
            </w:tcBorders>
          </w:tcPr>
          <w:p w14:paraId="7DE0DC7E" w14:textId="77777777" w:rsidR="00E6622D" w:rsidRPr="00721177" w:rsidRDefault="00E6622D" w:rsidP="00E6622D">
            <w:pPr>
              <w:widowControl/>
              <w:spacing w:before="0" w:line="0" w:lineRule="atLeast"/>
              <w:ind w:right="0"/>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1</w:t>
            </w:r>
          </w:p>
        </w:tc>
        <w:tc>
          <w:tcPr>
            <w:tcW w:w="551" w:type="pct"/>
            <w:tcBorders>
              <w:top w:val="single" w:sz="6" w:space="0" w:color="auto"/>
              <w:left w:val="single" w:sz="6" w:space="0" w:color="auto"/>
              <w:bottom w:val="nil"/>
              <w:right w:val="single" w:sz="6" w:space="0" w:color="auto"/>
            </w:tcBorders>
          </w:tcPr>
          <w:p w14:paraId="3677BEEB" w14:textId="77777777" w:rsidR="00E6622D" w:rsidRPr="00721177" w:rsidRDefault="00E6622D" w:rsidP="00E6622D">
            <w:pPr>
              <w:widowControl/>
              <w:spacing w:before="0" w:line="0" w:lineRule="atLeast"/>
              <w:ind w:right="0"/>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1</w:t>
            </w:r>
          </w:p>
        </w:tc>
        <w:tc>
          <w:tcPr>
            <w:tcW w:w="504" w:type="pct"/>
            <w:tcBorders>
              <w:top w:val="single" w:sz="6" w:space="0" w:color="auto"/>
              <w:left w:val="single" w:sz="6" w:space="0" w:color="auto"/>
              <w:bottom w:val="nil"/>
              <w:right w:val="single" w:sz="6" w:space="0" w:color="auto"/>
            </w:tcBorders>
          </w:tcPr>
          <w:p w14:paraId="2AE3FBA3" w14:textId="77777777" w:rsidR="00E6622D" w:rsidRPr="00721177" w:rsidRDefault="00E6622D" w:rsidP="00E6622D">
            <w:pPr>
              <w:widowControl/>
              <w:spacing w:before="0" w:line="0" w:lineRule="atLeast"/>
              <w:ind w:right="0"/>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1</w:t>
            </w:r>
          </w:p>
        </w:tc>
        <w:tc>
          <w:tcPr>
            <w:tcW w:w="734" w:type="pct"/>
            <w:tcBorders>
              <w:top w:val="single" w:sz="6" w:space="0" w:color="auto"/>
              <w:left w:val="single" w:sz="6" w:space="0" w:color="auto"/>
              <w:bottom w:val="nil"/>
              <w:right w:val="single" w:sz="6" w:space="0" w:color="auto"/>
            </w:tcBorders>
          </w:tcPr>
          <w:p w14:paraId="073973E2" w14:textId="77777777" w:rsidR="00E6622D" w:rsidRPr="00721177" w:rsidRDefault="00E6622D" w:rsidP="00E6622D">
            <w:pPr>
              <w:widowControl/>
              <w:spacing w:before="0" w:line="0" w:lineRule="atLeast"/>
              <w:ind w:right="0"/>
              <w:rPr>
                <w:rFonts w:ascii="Liberation Serif" w:hAnsi="Liberation Serif" w:cs="Liberation Serif"/>
                <w:b w:val="0"/>
                <w:bCs w:val="0"/>
              </w:rPr>
            </w:pPr>
            <w:r>
              <w:rPr>
                <w:rFonts w:ascii="Liberation Serif" w:hAnsi="Liberation Serif" w:cs="Liberation Serif"/>
                <w:b w:val="0"/>
                <w:bCs w:val="0"/>
              </w:rPr>
              <w:t>4</w:t>
            </w:r>
          </w:p>
        </w:tc>
        <w:tc>
          <w:tcPr>
            <w:tcW w:w="505" w:type="pct"/>
            <w:tcBorders>
              <w:top w:val="single" w:sz="6" w:space="0" w:color="auto"/>
              <w:left w:val="single" w:sz="6" w:space="0" w:color="auto"/>
              <w:bottom w:val="nil"/>
              <w:right w:val="single" w:sz="6" w:space="0" w:color="auto"/>
            </w:tcBorders>
          </w:tcPr>
          <w:p w14:paraId="421F6C82" w14:textId="77777777" w:rsidR="00E6622D" w:rsidRPr="00C534CE" w:rsidRDefault="00004C08" w:rsidP="00E6622D">
            <w:pPr>
              <w:widowControl/>
              <w:spacing w:before="0" w:line="0" w:lineRule="atLeast"/>
              <w:ind w:right="0"/>
              <w:rPr>
                <w:rFonts w:ascii="Liberation Serif" w:hAnsi="Liberation Serif" w:cs="Liberation Serif"/>
                <w:b w:val="0"/>
                <w:bCs w:val="0"/>
                <w:sz w:val="22"/>
                <w:szCs w:val="22"/>
              </w:rPr>
            </w:pPr>
            <w:r w:rsidRPr="00C534CE">
              <w:rPr>
                <w:rFonts w:ascii="Liberation Serif" w:hAnsi="Liberation Serif" w:cs="Liberation Serif"/>
                <w:b w:val="0"/>
                <w:bCs w:val="0"/>
                <w:sz w:val="22"/>
                <w:szCs w:val="22"/>
              </w:rPr>
              <w:t>7</w:t>
            </w:r>
          </w:p>
        </w:tc>
      </w:tr>
      <w:tr w:rsidR="00E6622D" w:rsidRPr="00721177" w14:paraId="0F071EAB" w14:textId="77777777" w:rsidTr="00E6622D">
        <w:trPr>
          <w:trHeight w:val="197"/>
        </w:trPr>
        <w:tc>
          <w:tcPr>
            <w:tcW w:w="2229" w:type="pct"/>
            <w:tcBorders>
              <w:top w:val="single" w:sz="6" w:space="0" w:color="auto"/>
              <w:left w:val="single" w:sz="6" w:space="0" w:color="auto"/>
              <w:bottom w:val="single" w:sz="4" w:space="0" w:color="auto"/>
              <w:right w:val="single" w:sz="6" w:space="0" w:color="auto"/>
            </w:tcBorders>
          </w:tcPr>
          <w:p w14:paraId="746C63FE" w14:textId="77777777" w:rsidR="00E6622D" w:rsidRPr="00721177" w:rsidRDefault="00E6622D" w:rsidP="00E6622D">
            <w:pPr>
              <w:widowControl/>
              <w:tabs>
                <w:tab w:val="left" w:pos="360"/>
              </w:tabs>
              <w:spacing w:before="0" w:line="0" w:lineRule="atLeast"/>
              <w:ind w:right="0"/>
              <w:jc w:val="left"/>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 xml:space="preserve">Число средних профессионально-технических учебных заведений </w:t>
            </w:r>
          </w:p>
        </w:tc>
        <w:tc>
          <w:tcPr>
            <w:tcW w:w="477" w:type="pct"/>
            <w:tcBorders>
              <w:top w:val="single" w:sz="6" w:space="0" w:color="auto"/>
              <w:left w:val="single" w:sz="6" w:space="0" w:color="auto"/>
              <w:bottom w:val="single" w:sz="4" w:space="0" w:color="auto"/>
              <w:right w:val="single" w:sz="6" w:space="0" w:color="auto"/>
            </w:tcBorders>
            <w:vAlign w:val="center"/>
          </w:tcPr>
          <w:p w14:paraId="7D44EC6C" w14:textId="77777777" w:rsidR="00E6622D" w:rsidRPr="00721177" w:rsidRDefault="00E6622D" w:rsidP="00E6622D">
            <w:pPr>
              <w:widowControl/>
              <w:spacing w:before="0" w:line="0" w:lineRule="atLeast"/>
              <w:ind w:right="0"/>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2</w:t>
            </w:r>
          </w:p>
        </w:tc>
        <w:tc>
          <w:tcPr>
            <w:tcW w:w="551" w:type="pct"/>
            <w:tcBorders>
              <w:top w:val="single" w:sz="6" w:space="0" w:color="auto"/>
              <w:left w:val="single" w:sz="6" w:space="0" w:color="auto"/>
              <w:bottom w:val="single" w:sz="4" w:space="0" w:color="auto"/>
              <w:right w:val="single" w:sz="6" w:space="0" w:color="auto"/>
            </w:tcBorders>
          </w:tcPr>
          <w:p w14:paraId="582EF3D4" w14:textId="77777777" w:rsidR="00E6622D" w:rsidRPr="00721177" w:rsidRDefault="00E6622D" w:rsidP="00E6622D">
            <w:pPr>
              <w:widowControl/>
              <w:spacing w:before="0" w:line="0" w:lineRule="atLeast"/>
              <w:ind w:right="0"/>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2</w:t>
            </w:r>
          </w:p>
        </w:tc>
        <w:tc>
          <w:tcPr>
            <w:tcW w:w="504" w:type="pct"/>
            <w:tcBorders>
              <w:top w:val="single" w:sz="6" w:space="0" w:color="auto"/>
              <w:left w:val="single" w:sz="6" w:space="0" w:color="auto"/>
              <w:bottom w:val="single" w:sz="4" w:space="0" w:color="auto"/>
              <w:right w:val="single" w:sz="6" w:space="0" w:color="auto"/>
            </w:tcBorders>
          </w:tcPr>
          <w:p w14:paraId="1C4CEAF4" w14:textId="77777777" w:rsidR="00E6622D" w:rsidRPr="00721177" w:rsidRDefault="00E6622D" w:rsidP="00E6622D">
            <w:pPr>
              <w:widowControl/>
              <w:spacing w:before="0" w:line="0" w:lineRule="atLeast"/>
              <w:ind w:right="0"/>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2</w:t>
            </w:r>
          </w:p>
        </w:tc>
        <w:tc>
          <w:tcPr>
            <w:tcW w:w="734" w:type="pct"/>
            <w:tcBorders>
              <w:top w:val="single" w:sz="6" w:space="0" w:color="auto"/>
              <w:left w:val="single" w:sz="6" w:space="0" w:color="auto"/>
              <w:bottom w:val="single" w:sz="4" w:space="0" w:color="auto"/>
              <w:right w:val="single" w:sz="6" w:space="0" w:color="auto"/>
            </w:tcBorders>
          </w:tcPr>
          <w:p w14:paraId="4DDE4B70" w14:textId="77777777" w:rsidR="00E6622D" w:rsidRPr="00721177" w:rsidRDefault="00E6622D" w:rsidP="00E6622D">
            <w:pPr>
              <w:widowControl/>
              <w:spacing w:before="0" w:line="0" w:lineRule="atLeast"/>
              <w:ind w:right="0"/>
              <w:rPr>
                <w:rFonts w:ascii="Liberation Serif" w:hAnsi="Liberation Serif" w:cs="Liberation Serif"/>
                <w:b w:val="0"/>
                <w:bCs w:val="0"/>
                <w:sz w:val="22"/>
                <w:szCs w:val="22"/>
              </w:rPr>
            </w:pPr>
            <w:r>
              <w:rPr>
                <w:rFonts w:ascii="Liberation Serif" w:hAnsi="Liberation Serif" w:cs="Liberation Serif"/>
                <w:b w:val="0"/>
                <w:bCs w:val="0"/>
                <w:sz w:val="22"/>
                <w:szCs w:val="22"/>
              </w:rPr>
              <w:t>2</w:t>
            </w:r>
          </w:p>
        </w:tc>
        <w:tc>
          <w:tcPr>
            <w:tcW w:w="505" w:type="pct"/>
            <w:tcBorders>
              <w:top w:val="single" w:sz="6" w:space="0" w:color="auto"/>
              <w:left w:val="single" w:sz="6" w:space="0" w:color="auto"/>
              <w:bottom w:val="single" w:sz="4" w:space="0" w:color="auto"/>
              <w:right w:val="single" w:sz="6" w:space="0" w:color="auto"/>
            </w:tcBorders>
            <w:vAlign w:val="center"/>
          </w:tcPr>
          <w:p w14:paraId="6400D563" w14:textId="77777777" w:rsidR="00E6622D" w:rsidRPr="00C534CE" w:rsidRDefault="005700AE" w:rsidP="00E6622D">
            <w:pPr>
              <w:widowControl/>
              <w:spacing w:before="0" w:line="0" w:lineRule="atLeast"/>
              <w:ind w:right="0"/>
              <w:rPr>
                <w:rFonts w:ascii="Liberation Serif" w:hAnsi="Liberation Serif" w:cs="Liberation Serif"/>
                <w:b w:val="0"/>
                <w:bCs w:val="0"/>
                <w:sz w:val="22"/>
                <w:szCs w:val="22"/>
              </w:rPr>
            </w:pPr>
            <w:r w:rsidRPr="00C534CE">
              <w:rPr>
                <w:rFonts w:ascii="Liberation Serif" w:hAnsi="Liberation Serif" w:cs="Liberation Serif"/>
                <w:b w:val="0"/>
                <w:bCs w:val="0"/>
                <w:sz w:val="22"/>
                <w:szCs w:val="22"/>
              </w:rPr>
              <w:t>2</w:t>
            </w:r>
          </w:p>
        </w:tc>
      </w:tr>
      <w:tr w:rsidR="00E6622D" w:rsidRPr="00721177" w14:paraId="67081714" w14:textId="77777777" w:rsidTr="00E6622D">
        <w:trPr>
          <w:trHeight w:val="185"/>
        </w:trPr>
        <w:tc>
          <w:tcPr>
            <w:tcW w:w="2229" w:type="pct"/>
            <w:tcBorders>
              <w:top w:val="single" w:sz="4" w:space="0" w:color="auto"/>
              <w:left w:val="single" w:sz="6" w:space="0" w:color="auto"/>
              <w:bottom w:val="single" w:sz="4" w:space="0" w:color="auto"/>
              <w:right w:val="single" w:sz="6" w:space="0" w:color="auto"/>
            </w:tcBorders>
          </w:tcPr>
          <w:p w14:paraId="1F304896" w14:textId="77777777" w:rsidR="00E6622D" w:rsidRPr="00721177" w:rsidRDefault="00E6622D" w:rsidP="00E6622D">
            <w:pPr>
              <w:widowControl/>
              <w:tabs>
                <w:tab w:val="left" w:pos="-567"/>
              </w:tabs>
              <w:spacing w:before="0" w:line="0" w:lineRule="atLeast"/>
              <w:ind w:right="0"/>
              <w:jc w:val="both"/>
              <w:rPr>
                <w:rFonts w:ascii="Liberation Serif" w:hAnsi="Liberation Serif" w:cs="Liberation Serif"/>
                <w:b w:val="0"/>
                <w:bCs w:val="0"/>
                <w:sz w:val="22"/>
                <w:szCs w:val="22"/>
                <w:lang w:val="en-US"/>
              </w:rPr>
            </w:pPr>
            <w:r w:rsidRPr="00721177">
              <w:rPr>
                <w:rFonts w:ascii="Liberation Serif" w:hAnsi="Liberation Serif" w:cs="Liberation Serif"/>
                <w:b w:val="0"/>
                <w:bCs w:val="0"/>
                <w:sz w:val="22"/>
                <w:szCs w:val="22"/>
              </w:rPr>
              <w:t>Численность преподавателей</w:t>
            </w:r>
          </w:p>
        </w:tc>
        <w:tc>
          <w:tcPr>
            <w:tcW w:w="477" w:type="pct"/>
            <w:tcBorders>
              <w:top w:val="single" w:sz="4" w:space="0" w:color="auto"/>
              <w:left w:val="single" w:sz="6" w:space="0" w:color="auto"/>
              <w:bottom w:val="single" w:sz="4" w:space="0" w:color="auto"/>
              <w:right w:val="single" w:sz="6" w:space="0" w:color="auto"/>
            </w:tcBorders>
            <w:vAlign w:val="center"/>
          </w:tcPr>
          <w:p w14:paraId="1A5D5A64" w14:textId="77777777" w:rsidR="00E6622D" w:rsidRPr="00721177" w:rsidRDefault="00E6622D" w:rsidP="00E6622D">
            <w:pPr>
              <w:pStyle w:val="5"/>
              <w:keepNext w:val="0"/>
              <w:autoSpaceDE/>
              <w:autoSpaceDN/>
              <w:adjustRightInd/>
              <w:spacing w:line="0" w:lineRule="atLeast"/>
              <w:rPr>
                <w:rFonts w:ascii="Liberation Serif" w:hAnsi="Liberation Serif" w:cs="Liberation Serif"/>
                <w:sz w:val="22"/>
                <w:szCs w:val="22"/>
              </w:rPr>
            </w:pPr>
            <w:r w:rsidRPr="00721177">
              <w:rPr>
                <w:rFonts w:ascii="Liberation Serif" w:hAnsi="Liberation Serif" w:cs="Liberation Serif"/>
                <w:sz w:val="22"/>
                <w:szCs w:val="22"/>
              </w:rPr>
              <w:t>140</w:t>
            </w:r>
          </w:p>
        </w:tc>
        <w:tc>
          <w:tcPr>
            <w:tcW w:w="551" w:type="pct"/>
            <w:tcBorders>
              <w:top w:val="single" w:sz="4" w:space="0" w:color="auto"/>
              <w:left w:val="single" w:sz="6" w:space="0" w:color="auto"/>
              <w:bottom w:val="single" w:sz="4" w:space="0" w:color="auto"/>
              <w:right w:val="single" w:sz="6" w:space="0" w:color="auto"/>
            </w:tcBorders>
          </w:tcPr>
          <w:p w14:paraId="0A617524" w14:textId="77777777" w:rsidR="00E6622D" w:rsidRPr="00721177" w:rsidRDefault="00E6622D" w:rsidP="00E6622D">
            <w:pPr>
              <w:pStyle w:val="5"/>
              <w:keepNext w:val="0"/>
              <w:autoSpaceDE/>
              <w:autoSpaceDN/>
              <w:adjustRightInd/>
              <w:spacing w:line="0" w:lineRule="atLeast"/>
              <w:rPr>
                <w:rFonts w:ascii="Liberation Serif" w:hAnsi="Liberation Serif" w:cs="Liberation Serif"/>
                <w:sz w:val="22"/>
                <w:szCs w:val="22"/>
              </w:rPr>
            </w:pPr>
            <w:r w:rsidRPr="00721177">
              <w:rPr>
                <w:rFonts w:ascii="Liberation Serif" w:hAnsi="Liberation Serif" w:cs="Liberation Serif"/>
                <w:sz w:val="22"/>
                <w:szCs w:val="22"/>
              </w:rPr>
              <w:t>220</w:t>
            </w:r>
          </w:p>
        </w:tc>
        <w:tc>
          <w:tcPr>
            <w:tcW w:w="504" w:type="pct"/>
            <w:tcBorders>
              <w:top w:val="single" w:sz="4" w:space="0" w:color="auto"/>
              <w:left w:val="single" w:sz="6" w:space="0" w:color="auto"/>
              <w:bottom w:val="single" w:sz="4" w:space="0" w:color="auto"/>
              <w:right w:val="single" w:sz="6" w:space="0" w:color="auto"/>
            </w:tcBorders>
          </w:tcPr>
          <w:p w14:paraId="57D78C24" w14:textId="77777777" w:rsidR="00E6622D" w:rsidRPr="00721177" w:rsidRDefault="00E6622D" w:rsidP="00E6622D">
            <w:pPr>
              <w:pStyle w:val="5"/>
              <w:keepNext w:val="0"/>
              <w:autoSpaceDE/>
              <w:autoSpaceDN/>
              <w:adjustRightInd/>
              <w:spacing w:line="0" w:lineRule="atLeast"/>
              <w:rPr>
                <w:rFonts w:ascii="Liberation Serif" w:hAnsi="Liberation Serif" w:cs="Liberation Serif"/>
                <w:sz w:val="22"/>
                <w:szCs w:val="22"/>
              </w:rPr>
            </w:pPr>
            <w:r w:rsidRPr="00721177">
              <w:rPr>
                <w:rFonts w:ascii="Liberation Serif" w:hAnsi="Liberation Serif" w:cs="Liberation Serif"/>
                <w:sz w:val="22"/>
                <w:szCs w:val="22"/>
              </w:rPr>
              <w:t>288</w:t>
            </w:r>
          </w:p>
        </w:tc>
        <w:tc>
          <w:tcPr>
            <w:tcW w:w="734" w:type="pct"/>
            <w:tcBorders>
              <w:top w:val="single" w:sz="4" w:space="0" w:color="auto"/>
              <w:left w:val="single" w:sz="6" w:space="0" w:color="auto"/>
              <w:bottom w:val="single" w:sz="4" w:space="0" w:color="auto"/>
              <w:right w:val="single" w:sz="6" w:space="0" w:color="auto"/>
            </w:tcBorders>
          </w:tcPr>
          <w:p w14:paraId="03282569" w14:textId="77777777" w:rsidR="00E6622D" w:rsidRPr="00721177" w:rsidRDefault="00E6622D" w:rsidP="00E6622D">
            <w:pPr>
              <w:pStyle w:val="5"/>
              <w:keepNext w:val="0"/>
              <w:autoSpaceDE/>
              <w:autoSpaceDN/>
              <w:adjustRightInd/>
              <w:spacing w:line="0" w:lineRule="atLeast"/>
              <w:rPr>
                <w:rFonts w:ascii="Liberation Serif" w:hAnsi="Liberation Serif" w:cs="Liberation Serif"/>
                <w:sz w:val="22"/>
                <w:szCs w:val="22"/>
              </w:rPr>
            </w:pPr>
            <w:r>
              <w:rPr>
                <w:rFonts w:ascii="Liberation Serif" w:hAnsi="Liberation Serif" w:cs="Liberation Serif"/>
                <w:sz w:val="22"/>
                <w:szCs w:val="22"/>
              </w:rPr>
              <w:t>116</w:t>
            </w:r>
          </w:p>
        </w:tc>
        <w:tc>
          <w:tcPr>
            <w:tcW w:w="505" w:type="pct"/>
            <w:tcBorders>
              <w:top w:val="single" w:sz="4" w:space="0" w:color="auto"/>
              <w:left w:val="single" w:sz="6" w:space="0" w:color="auto"/>
              <w:bottom w:val="single" w:sz="4" w:space="0" w:color="auto"/>
              <w:right w:val="single" w:sz="6" w:space="0" w:color="auto"/>
            </w:tcBorders>
            <w:vAlign w:val="center"/>
          </w:tcPr>
          <w:p w14:paraId="362FE8F0" w14:textId="77777777" w:rsidR="00E6622D" w:rsidRPr="00C534CE" w:rsidRDefault="001429F9" w:rsidP="00E6622D">
            <w:pPr>
              <w:pStyle w:val="5"/>
              <w:keepNext w:val="0"/>
              <w:autoSpaceDE/>
              <w:autoSpaceDN/>
              <w:adjustRightInd/>
              <w:spacing w:line="0" w:lineRule="atLeast"/>
              <w:rPr>
                <w:rFonts w:ascii="Liberation Serif" w:hAnsi="Liberation Serif" w:cs="Liberation Serif"/>
                <w:sz w:val="22"/>
                <w:szCs w:val="22"/>
              </w:rPr>
            </w:pPr>
            <w:r w:rsidRPr="00C534CE">
              <w:rPr>
                <w:rFonts w:ascii="Liberation Serif" w:hAnsi="Liberation Serif" w:cs="Liberation Serif"/>
                <w:sz w:val="22"/>
                <w:szCs w:val="22"/>
              </w:rPr>
              <w:t>122</w:t>
            </w:r>
          </w:p>
        </w:tc>
      </w:tr>
      <w:tr w:rsidR="00E6622D" w:rsidRPr="00721177" w14:paraId="6A1E4365" w14:textId="77777777" w:rsidTr="00E6622D">
        <w:trPr>
          <w:trHeight w:val="155"/>
        </w:trPr>
        <w:tc>
          <w:tcPr>
            <w:tcW w:w="2229" w:type="pct"/>
            <w:tcBorders>
              <w:top w:val="single" w:sz="4" w:space="0" w:color="auto"/>
              <w:left w:val="single" w:sz="6" w:space="0" w:color="auto"/>
              <w:bottom w:val="single" w:sz="6" w:space="0" w:color="auto"/>
              <w:right w:val="single" w:sz="6" w:space="0" w:color="auto"/>
            </w:tcBorders>
          </w:tcPr>
          <w:p w14:paraId="3C6A4D95" w14:textId="77777777" w:rsidR="00E6622D" w:rsidRPr="00721177" w:rsidRDefault="00E6622D" w:rsidP="00E6622D">
            <w:pPr>
              <w:widowControl/>
              <w:spacing w:before="0" w:line="0" w:lineRule="atLeast"/>
              <w:ind w:right="0"/>
              <w:jc w:val="both"/>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Численность учащихся</w:t>
            </w:r>
          </w:p>
        </w:tc>
        <w:tc>
          <w:tcPr>
            <w:tcW w:w="477" w:type="pct"/>
            <w:tcBorders>
              <w:top w:val="single" w:sz="4" w:space="0" w:color="auto"/>
              <w:left w:val="single" w:sz="6" w:space="0" w:color="auto"/>
              <w:bottom w:val="single" w:sz="6" w:space="0" w:color="auto"/>
              <w:right w:val="single" w:sz="6" w:space="0" w:color="auto"/>
            </w:tcBorders>
            <w:vAlign w:val="center"/>
          </w:tcPr>
          <w:p w14:paraId="552F1582" w14:textId="77777777" w:rsidR="00E6622D" w:rsidRPr="00721177" w:rsidRDefault="00E6622D" w:rsidP="00E6622D">
            <w:pPr>
              <w:pStyle w:val="7"/>
              <w:keepNext w:val="0"/>
              <w:autoSpaceDE/>
              <w:autoSpaceDN/>
              <w:adjustRightInd/>
              <w:spacing w:line="0" w:lineRule="atLeast"/>
              <w:jc w:val="center"/>
              <w:rPr>
                <w:rFonts w:ascii="Liberation Serif" w:hAnsi="Liberation Serif" w:cs="Liberation Serif"/>
                <w:sz w:val="22"/>
                <w:szCs w:val="22"/>
              </w:rPr>
            </w:pPr>
            <w:r w:rsidRPr="00721177">
              <w:rPr>
                <w:rFonts w:ascii="Liberation Serif" w:hAnsi="Liberation Serif" w:cs="Liberation Serif"/>
                <w:sz w:val="22"/>
                <w:szCs w:val="22"/>
              </w:rPr>
              <w:t>1 590</w:t>
            </w:r>
          </w:p>
        </w:tc>
        <w:tc>
          <w:tcPr>
            <w:tcW w:w="551" w:type="pct"/>
            <w:tcBorders>
              <w:top w:val="single" w:sz="4" w:space="0" w:color="auto"/>
              <w:left w:val="single" w:sz="6" w:space="0" w:color="auto"/>
              <w:bottom w:val="single" w:sz="6" w:space="0" w:color="auto"/>
              <w:right w:val="single" w:sz="6" w:space="0" w:color="auto"/>
            </w:tcBorders>
          </w:tcPr>
          <w:p w14:paraId="0A5907E7" w14:textId="77777777" w:rsidR="00E6622D" w:rsidRPr="00721177" w:rsidRDefault="00E6622D" w:rsidP="00E6622D">
            <w:pPr>
              <w:pStyle w:val="7"/>
              <w:keepNext w:val="0"/>
              <w:autoSpaceDE/>
              <w:autoSpaceDN/>
              <w:adjustRightInd/>
              <w:spacing w:line="0" w:lineRule="atLeast"/>
              <w:jc w:val="center"/>
              <w:rPr>
                <w:rFonts w:ascii="Liberation Serif" w:hAnsi="Liberation Serif" w:cs="Liberation Serif"/>
                <w:sz w:val="22"/>
                <w:szCs w:val="22"/>
              </w:rPr>
            </w:pPr>
            <w:r w:rsidRPr="00721177">
              <w:rPr>
                <w:rFonts w:ascii="Liberation Serif" w:hAnsi="Liberation Serif" w:cs="Liberation Serif"/>
                <w:sz w:val="22"/>
                <w:szCs w:val="22"/>
              </w:rPr>
              <w:t>н/д</w:t>
            </w:r>
          </w:p>
        </w:tc>
        <w:tc>
          <w:tcPr>
            <w:tcW w:w="504" w:type="pct"/>
            <w:tcBorders>
              <w:top w:val="single" w:sz="4" w:space="0" w:color="auto"/>
              <w:left w:val="single" w:sz="6" w:space="0" w:color="auto"/>
              <w:bottom w:val="single" w:sz="6" w:space="0" w:color="auto"/>
              <w:right w:val="single" w:sz="6" w:space="0" w:color="auto"/>
            </w:tcBorders>
          </w:tcPr>
          <w:p w14:paraId="1490DD12" w14:textId="77777777" w:rsidR="00E6622D" w:rsidRPr="00721177" w:rsidRDefault="00E6622D" w:rsidP="00E6622D">
            <w:pPr>
              <w:pStyle w:val="7"/>
              <w:keepNext w:val="0"/>
              <w:autoSpaceDE/>
              <w:autoSpaceDN/>
              <w:adjustRightInd/>
              <w:spacing w:line="0" w:lineRule="atLeast"/>
              <w:jc w:val="center"/>
              <w:rPr>
                <w:rFonts w:ascii="Liberation Serif" w:hAnsi="Liberation Serif" w:cs="Liberation Serif"/>
                <w:sz w:val="22"/>
                <w:szCs w:val="22"/>
              </w:rPr>
            </w:pPr>
            <w:r w:rsidRPr="00721177">
              <w:rPr>
                <w:rFonts w:ascii="Liberation Serif" w:hAnsi="Liberation Serif" w:cs="Liberation Serif"/>
                <w:sz w:val="22"/>
                <w:szCs w:val="22"/>
              </w:rPr>
              <w:t>1 602</w:t>
            </w:r>
          </w:p>
        </w:tc>
        <w:tc>
          <w:tcPr>
            <w:tcW w:w="734" w:type="pct"/>
            <w:tcBorders>
              <w:top w:val="single" w:sz="4" w:space="0" w:color="auto"/>
              <w:left w:val="single" w:sz="6" w:space="0" w:color="auto"/>
              <w:bottom w:val="single" w:sz="6" w:space="0" w:color="auto"/>
              <w:right w:val="single" w:sz="6" w:space="0" w:color="auto"/>
            </w:tcBorders>
          </w:tcPr>
          <w:p w14:paraId="147DBF34" w14:textId="77777777" w:rsidR="00E6622D" w:rsidRPr="00721177" w:rsidRDefault="00E6622D" w:rsidP="00E6622D">
            <w:pPr>
              <w:pStyle w:val="7"/>
              <w:keepNext w:val="0"/>
              <w:autoSpaceDE/>
              <w:autoSpaceDN/>
              <w:adjustRightInd/>
              <w:spacing w:line="0" w:lineRule="atLeast"/>
              <w:jc w:val="center"/>
              <w:rPr>
                <w:rFonts w:ascii="Liberation Serif" w:hAnsi="Liberation Serif" w:cs="Liberation Serif"/>
                <w:sz w:val="22"/>
                <w:szCs w:val="22"/>
              </w:rPr>
            </w:pPr>
            <w:r>
              <w:rPr>
                <w:rFonts w:ascii="Liberation Serif" w:hAnsi="Liberation Serif" w:cs="Liberation Serif"/>
                <w:sz w:val="22"/>
                <w:szCs w:val="22"/>
              </w:rPr>
              <w:t>1</w:t>
            </w:r>
            <w:r w:rsidR="001429F9">
              <w:rPr>
                <w:rFonts w:ascii="Liberation Serif" w:hAnsi="Liberation Serif" w:cs="Liberation Serif"/>
                <w:sz w:val="22"/>
                <w:szCs w:val="22"/>
              </w:rPr>
              <w:t xml:space="preserve"> </w:t>
            </w:r>
            <w:r>
              <w:rPr>
                <w:rFonts w:ascii="Liberation Serif" w:hAnsi="Liberation Serif" w:cs="Liberation Serif"/>
                <w:sz w:val="22"/>
                <w:szCs w:val="22"/>
              </w:rPr>
              <w:t>536</w:t>
            </w:r>
          </w:p>
        </w:tc>
        <w:tc>
          <w:tcPr>
            <w:tcW w:w="505" w:type="pct"/>
            <w:tcBorders>
              <w:top w:val="single" w:sz="4" w:space="0" w:color="auto"/>
              <w:left w:val="single" w:sz="6" w:space="0" w:color="auto"/>
              <w:bottom w:val="single" w:sz="6" w:space="0" w:color="auto"/>
              <w:right w:val="single" w:sz="6" w:space="0" w:color="auto"/>
            </w:tcBorders>
            <w:vAlign w:val="center"/>
          </w:tcPr>
          <w:p w14:paraId="371CE231" w14:textId="77777777" w:rsidR="00E6622D" w:rsidRPr="00C534CE" w:rsidRDefault="001429F9" w:rsidP="00551CDE">
            <w:pPr>
              <w:pStyle w:val="7"/>
              <w:keepNext w:val="0"/>
              <w:autoSpaceDE/>
              <w:autoSpaceDN/>
              <w:adjustRightInd/>
              <w:spacing w:line="0" w:lineRule="atLeast"/>
              <w:jc w:val="center"/>
              <w:rPr>
                <w:rFonts w:ascii="Liberation Serif" w:hAnsi="Liberation Serif" w:cs="Liberation Serif"/>
                <w:sz w:val="22"/>
                <w:szCs w:val="22"/>
              </w:rPr>
            </w:pPr>
            <w:r w:rsidRPr="00C534CE">
              <w:rPr>
                <w:rFonts w:ascii="Liberation Serif" w:hAnsi="Liberation Serif" w:cs="Liberation Serif"/>
                <w:sz w:val="22"/>
                <w:szCs w:val="22"/>
              </w:rPr>
              <w:t>1 6</w:t>
            </w:r>
            <w:r w:rsidR="00551CDE" w:rsidRPr="00C534CE">
              <w:rPr>
                <w:rFonts w:ascii="Liberation Serif" w:hAnsi="Liberation Serif" w:cs="Liberation Serif"/>
                <w:sz w:val="22"/>
                <w:szCs w:val="22"/>
              </w:rPr>
              <w:t>56</w:t>
            </w:r>
          </w:p>
        </w:tc>
      </w:tr>
      <w:tr w:rsidR="00E6622D" w:rsidRPr="00721177" w14:paraId="3D07B051" w14:textId="77777777" w:rsidTr="00E6622D">
        <w:trPr>
          <w:trHeight w:val="185"/>
        </w:trPr>
        <w:tc>
          <w:tcPr>
            <w:tcW w:w="2229" w:type="pct"/>
            <w:tcBorders>
              <w:top w:val="single" w:sz="4" w:space="0" w:color="auto"/>
              <w:left w:val="single" w:sz="6" w:space="0" w:color="auto"/>
              <w:bottom w:val="single" w:sz="4" w:space="0" w:color="auto"/>
              <w:right w:val="single" w:sz="6" w:space="0" w:color="auto"/>
            </w:tcBorders>
          </w:tcPr>
          <w:p w14:paraId="260C727A" w14:textId="77777777" w:rsidR="00E6622D" w:rsidRPr="00721177" w:rsidRDefault="00E6622D" w:rsidP="00E6622D">
            <w:pPr>
              <w:widowControl/>
              <w:numPr>
                <w:ilvl w:val="12"/>
                <w:numId w:val="0"/>
              </w:numPr>
              <w:spacing w:before="0" w:line="0" w:lineRule="atLeast"/>
              <w:ind w:right="0"/>
              <w:jc w:val="both"/>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 xml:space="preserve">Число вузов (филиалов) </w:t>
            </w:r>
          </w:p>
        </w:tc>
        <w:tc>
          <w:tcPr>
            <w:tcW w:w="477" w:type="pct"/>
            <w:tcBorders>
              <w:top w:val="single" w:sz="4" w:space="0" w:color="auto"/>
              <w:left w:val="single" w:sz="6" w:space="0" w:color="auto"/>
              <w:bottom w:val="single" w:sz="4" w:space="0" w:color="auto"/>
              <w:right w:val="single" w:sz="6" w:space="0" w:color="auto"/>
            </w:tcBorders>
            <w:vAlign w:val="center"/>
          </w:tcPr>
          <w:p w14:paraId="469084AB" w14:textId="77777777" w:rsidR="00E6622D" w:rsidRPr="00721177" w:rsidRDefault="00E6622D" w:rsidP="00E6622D">
            <w:pPr>
              <w:pStyle w:val="7"/>
              <w:keepNext w:val="0"/>
              <w:autoSpaceDE/>
              <w:autoSpaceDN/>
              <w:adjustRightInd/>
              <w:spacing w:line="0" w:lineRule="atLeast"/>
              <w:jc w:val="center"/>
              <w:rPr>
                <w:rFonts w:ascii="Liberation Serif" w:hAnsi="Liberation Serif" w:cs="Liberation Serif"/>
                <w:sz w:val="22"/>
                <w:szCs w:val="22"/>
              </w:rPr>
            </w:pPr>
            <w:r w:rsidRPr="00721177">
              <w:rPr>
                <w:rFonts w:ascii="Liberation Serif" w:hAnsi="Liberation Serif" w:cs="Liberation Serif"/>
                <w:sz w:val="22"/>
                <w:szCs w:val="22"/>
              </w:rPr>
              <w:t>1</w:t>
            </w:r>
          </w:p>
        </w:tc>
        <w:tc>
          <w:tcPr>
            <w:tcW w:w="551" w:type="pct"/>
            <w:tcBorders>
              <w:top w:val="single" w:sz="4" w:space="0" w:color="auto"/>
              <w:left w:val="single" w:sz="6" w:space="0" w:color="auto"/>
              <w:bottom w:val="single" w:sz="4" w:space="0" w:color="auto"/>
              <w:right w:val="single" w:sz="6" w:space="0" w:color="auto"/>
            </w:tcBorders>
          </w:tcPr>
          <w:p w14:paraId="313E5F80" w14:textId="77777777" w:rsidR="00E6622D" w:rsidRPr="00721177" w:rsidRDefault="00E6622D" w:rsidP="00E6622D">
            <w:pPr>
              <w:pStyle w:val="7"/>
              <w:keepNext w:val="0"/>
              <w:autoSpaceDE/>
              <w:autoSpaceDN/>
              <w:adjustRightInd/>
              <w:spacing w:line="0" w:lineRule="atLeast"/>
              <w:jc w:val="center"/>
              <w:rPr>
                <w:rFonts w:ascii="Liberation Serif" w:hAnsi="Liberation Serif" w:cs="Liberation Serif"/>
                <w:sz w:val="22"/>
                <w:szCs w:val="22"/>
              </w:rPr>
            </w:pPr>
            <w:r w:rsidRPr="00721177">
              <w:rPr>
                <w:rFonts w:ascii="Liberation Serif" w:hAnsi="Liberation Serif" w:cs="Liberation Serif"/>
                <w:sz w:val="22"/>
                <w:szCs w:val="22"/>
              </w:rPr>
              <w:t>1</w:t>
            </w:r>
          </w:p>
        </w:tc>
        <w:tc>
          <w:tcPr>
            <w:tcW w:w="504" w:type="pct"/>
            <w:tcBorders>
              <w:top w:val="single" w:sz="4" w:space="0" w:color="auto"/>
              <w:left w:val="single" w:sz="6" w:space="0" w:color="auto"/>
              <w:bottom w:val="single" w:sz="4" w:space="0" w:color="auto"/>
              <w:right w:val="single" w:sz="6" w:space="0" w:color="auto"/>
            </w:tcBorders>
          </w:tcPr>
          <w:p w14:paraId="40E28100" w14:textId="77777777" w:rsidR="00E6622D" w:rsidRPr="00721177" w:rsidRDefault="00E6622D" w:rsidP="00E6622D">
            <w:pPr>
              <w:pStyle w:val="7"/>
              <w:keepNext w:val="0"/>
              <w:autoSpaceDE/>
              <w:autoSpaceDN/>
              <w:adjustRightInd/>
              <w:spacing w:line="0" w:lineRule="atLeast"/>
              <w:jc w:val="center"/>
              <w:rPr>
                <w:rFonts w:ascii="Liberation Serif" w:hAnsi="Liberation Serif" w:cs="Liberation Serif"/>
                <w:sz w:val="22"/>
                <w:szCs w:val="22"/>
              </w:rPr>
            </w:pPr>
            <w:r w:rsidRPr="00721177">
              <w:rPr>
                <w:rFonts w:ascii="Liberation Serif" w:hAnsi="Liberation Serif" w:cs="Liberation Serif"/>
                <w:sz w:val="22"/>
                <w:szCs w:val="22"/>
              </w:rPr>
              <w:t>1</w:t>
            </w:r>
          </w:p>
        </w:tc>
        <w:tc>
          <w:tcPr>
            <w:tcW w:w="734" w:type="pct"/>
            <w:tcBorders>
              <w:top w:val="single" w:sz="4" w:space="0" w:color="auto"/>
              <w:left w:val="single" w:sz="6" w:space="0" w:color="auto"/>
              <w:bottom w:val="single" w:sz="4" w:space="0" w:color="auto"/>
              <w:right w:val="single" w:sz="6" w:space="0" w:color="auto"/>
            </w:tcBorders>
          </w:tcPr>
          <w:p w14:paraId="4C7BAC20" w14:textId="77777777" w:rsidR="00E6622D" w:rsidRPr="00721177" w:rsidRDefault="00E6622D" w:rsidP="00E6622D">
            <w:pPr>
              <w:pStyle w:val="7"/>
              <w:keepNext w:val="0"/>
              <w:autoSpaceDE/>
              <w:autoSpaceDN/>
              <w:adjustRightInd/>
              <w:spacing w:line="0" w:lineRule="atLeast"/>
              <w:jc w:val="center"/>
              <w:rPr>
                <w:rFonts w:ascii="Liberation Serif" w:hAnsi="Liberation Serif" w:cs="Liberation Serif"/>
                <w:sz w:val="22"/>
                <w:szCs w:val="22"/>
              </w:rPr>
            </w:pPr>
            <w:r>
              <w:rPr>
                <w:rFonts w:ascii="Liberation Serif" w:hAnsi="Liberation Serif" w:cs="Liberation Serif"/>
                <w:sz w:val="22"/>
                <w:szCs w:val="22"/>
              </w:rPr>
              <w:t>2</w:t>
            </w:r>
          </w:p>
        </w:tc>
        <w:tc>
          <w:tcPr>
            <w:tcW w:w="505" w:type="pct"/>
            <w:tcBorders>
              <w:top w:val="single" w:sz="4" w:space="0" w:color="auto"/>
              <w:left w:val="single" w:sz="6" w:space="0" w:color="auto"/>
              <w:bottom w:val="single" w:sz="4" w:space="0" w:color="auto"/>
              <w:right w:val="single" w:sz="6" w:space="0" w:color="auto"/>
            </w:tcBorders>
            <w:vAlign w:val="center"/>
          </w:tcPr>
          <w:p w14:paraId="3F871A45" w14:textId="77777777" w:rsidR="00E6622D" w:rsidRPr="00C534CE" w:rsidRDefault="001429F9" w:rsidP="00E6622D">
            <w:pPr>
              <w:pStyle w:val="7"/>
              <w:keepNext w:val="0"/>
              <w:autoSpaceDE/>
              <w:autoSpaceDN/>
              <w:adjustRightInd/>
              <w:spacing w:line="0" w:lineRule="atLeast"/>
              <w:jc w:val="center"/>
              <w:rPr>
                <w:rFonts w:ascii="Liberation Serif" w:hAnsi="Liberation Serif" w:cs="Liberation Serif"/>
                <w:sz w:val="22"/>
                <w:szCs w:val="22"/>
              </w:rPr>
            </w:pPr>
            <w:r w:rsidRPr="00C534CE">
              <w:rPr>
                <w:rFonts w:ascii="Liberation Serif" w:hAnsi="Liberation Serif" w:cs="Liberation Serif"/>
                <w:sz w:val="22"/>
                <w:szCs w:val="22"/>
              </w:rPr>
              <w:t>1</w:t>
            </w:r>
          </w:p>
        </w:tc>
      </w:tr>
      <w:tr w:rsidR="00AF6B7A" w:rsidRPr="00721177" w14:paraId="2B58DF75" w14:textId="77777777" w:rsidTr="00E6622D">
        <w:trPr>
          <w:trHeight w:val="197"/>
        </w:trPr>
        <w:tc>
          <w:tcPr>
            <w:tcW w:w="2229" w:type="pct"/>
            <w:tcBorders>
              <w:top w:val="single" w:sz="4" w:space="0" w:color="auto"/>
              <w:left w:val="single" w:sz="6" w:space="0" w:color="auto"/>
              <w:bottom w:val="single" w:sz="4" w:space="0" w:color="auto"/>
              <w:right w:val="single" w:sz="6" w:space="0" w:color="auto"/>
            </w:tcBorders>
            <w:shd w:val="clear" w:color="auto" w:fill="auto"/>
          </w:tcPr>
          <w:p w14:paraId="6B03F8CD" w14:textId="77777777" w:rsidR="00AF6B7A" w:rsidRPr="00721177" w:rsidRDefault="00AF6B7A" w:rsidP="00AF6B7A">
            <w:pPr>
              <w:widowControl/>
              <w:numPr>
                <w:ilvl w:val="12"/>
                <w:numId w:val="0"/>
              </w:numPr>
              <w:spacing w:before="0" w:line="0" w:lineRule="atLeast"/>
              <w:ind w:right="0"/>
              <w:jc w:val="both"/>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Численность обучающихся на конец отчетного периода всего, в т. ч.:</w:t>
            </w:r>
          </w:p>
        </w:tc>
        <w:tc>
          <w:tcPr>
            <w:tcW w:w="477" w:type="pct"/>
            <w:tcBorders>
              <w:top w:val="single" w:sz="4" w:space="0" w:color="auto"/>
              <w:left w:val="single" w:sz="6" w:space="0" w:color="auto"/>
              <w:bottom w:val="single" w:sz="4" w:space="0" w:color="auto"/>
              <w:right w:val="single" w:sz="6" w:space="0" w:color="auto"/>
            </w:tcBorders>
            <w:vAlign w:val="center"/>
          </w:tcPr>
          <w:p w14:paraId="126CC776" w14:textId="77777777" w:rsidR="00AF6B7A" w:rsidRPr="00721177" w:rsidRDefault="00AF6B7A" w:rsidP="00AF6B7A">
            <w:pPr>
              <w:pStyle w:val="7"/>
              <w:keepNext w:val="0"/>
              <w:autoSpaceDE/>
              <w:autoSpaceDN/>
              <w:adjustRightInd/>
              <w:spacing w:line="0" w:lineRule="atLeast"/>
              <w:jc w:val="center"/>
              <w:rPr>
                <w:rFonts w:ascii="Liberation Serif" w:hAnsi="Liberation Serif" w:cs="Liberation Serif"/>
                <w:sz w:val="22"/>
                <w:szCs w:val="22"/>
              </w:rPr>
            </w:pPr>
            <w:r w:rsidRPr="00721177">
              <w:rPr>
                <w:rFonts w:ascii="Liberation Serif" w:hAnsi="Liberation Serif" w:cs="Liberation Serif"/>
                <w:sz w:val="22"/>
                <w:szCs w:val="22"/>
              </w:rPr>
              <w:t>13 333</w:t>
            </w:r>
          </w:p>
        </w:tc>
        <w:tc>
          <w:tcPr>
            <w:tcW w:w="551" w:type="pct"/>
            <w:tcBorders>
              <w:top w:val="single" w:sz="4" w:space="0" w:color="auto"/>
              <w:left w:val="single" w:sz="6" w:space="0" w:color="auto"/>
              <w:bottom w:val="single" w:sz="4" w:space="0" w:color="auto"/>
              <w:right w:val="single" w:sz="6" w:space="0" w:color="auto"/>
            </w:tcBorders>
          </w:tcPr>
          <w:p w14:paraId="722CBE6D" w14:textId="77777777" w:rsidR="00AF6B7A" w:rsidRPr="00721177" w:rsidRDefault="00AF6B7A" w:rsidP="00AF6B7A">
            <w:pPr>
              <w:pStyle w:val="7"/>
              <w:keepNext w:val="0"/>
              <w:autoSpaceDE/>
              <w:autoSpaceDN/>
              <w:adjustRightInd/>
              <w:spacing w:line="0" w:lineRule="atLeast"/>
              <w:jc w:val="center"/>
              <w:rPr>
                <w:rFonts w:ascii="Liberation Serif" w:hAnsi="Liberation Serif" w:cs="Liberation Serif"/>
                <w:sz w:val="22"/>
                <w:szCs w:val="22"/>
              </w:rPr>
            </w:pPr>
            <w:r w:rsidRPr="00721177">
              <w:rPr>
                <w:rFonts w:ascii="Liberation Serif" w:hAnsi="Liberation Serif" w:cs="Liberation Serif"/>
                <w:sz w:val="22"/>
                <w:szCs w:val="22"/>
              </w:rPr>
              <w:t>13 461</w:t>
            </w:r>
          </w:p>
        </w:tc>
        <w:tc>
          <w:tcPr>
            <w:tcW w:w="504" w:type="pct"/>
            <w:tcBorders>
              <w:top w:val="single" w:sz="4" w:space="0" w:color="auto"/>
              <w:left w:val="single" w:sz="6" w:space="0" w:color="auto"/>
              <w:bottom w:val="single" w:sz="4" w:space="0" w:color="auto"/>
              <w:right w:val="single" w:sz="6" w:space="0" w:color="auto"/>
            </w:tcBorders>
          </w:tcPr>
          <w:p w14:paraId="39923D28" w14:textId="77777777" w:rsidR="00AF6B7A" w:rsidRPr="00721177" w:rsidRDefault="00AF6B7A" w:rsidP="00AF6B7A">
            <w:pPr>
              <w:pStyle w:val="7"/>
              <w:keepNext w:val="0"/>
              <w:autoSpaceDE/>
              <w:autoSpaceDN/>
              <w:adjustRightInd/>
              <w:spacing w:line="0" w:lineRule="atLeast"/>
              <w:jc w:val="center"/>
              <w:rPr>
                <w:rFonts w:ascii="Liberation Serif" w:hAnsi="Liberation Serif" w:cs="Liberation Serif"/>
                <w:sz w:val="22"/>
                <w:szCs w:val="22"/>
              </w:rPr>
            </w:pPr>
            <w:r w:rsidRPr="00721177">
              <w:rPr>
                <w:rFonts w:ascii="Liberation Serif" w:hAnsi="Liberation Serif" w:cs="Liberation Serif"/>
                <w:sz w:val="22"/>
                <w:szCs w:val="22"/>
              </w:rPr>
              <w:t>58 682</w:t>
            </w:r>
          </w:p>
        </w:tc>
        <w:tc>
          <w:tcPr>
            <w:tcW w:w="734" w:type="pct"/>
            <w:tcBorders>
              <w:top w:val="single" w:sz="4" w:space="0" w:color="auto"/>
              <w:left w:val="single" w:sz="6" w:space="0" w:color="auto"/>
              <w:bottom w:val="single" w:sz="4" w:space="0" w:color="auto"/>
              <w:right w:val="single" w:sz="6" w:space="0" w:color="auto"/>
            </w:tcBorders>
          </w:tcPr>
          <w:p w14:paraId="3A40EE30" w14:textId="77777777" w:rsidR="00AF6B7A" w:rsidRPr="00721177" w:rsidRDefault="001429F9" w:rsidP="00AF6B7A">
            <w:pPr>
              <w:pStyle w:val="7"/>
              <w:keepNext w:val="0"/>
              <w:autoSpaceDE/>
              <w:autoSpaceDN/>
              <w:adjustRightInd/>
              <w:spacing w:line="0" w:lineRule="atLeast"/>
              <w:jc w:val="center"/>
              <w:rPr>
                <w:rFonts w:ascii="Liberation Serif" w:hAnsi="Liberation Serif" w:cs="Liberation Serif"/>
                <w:sz w:val="22"/>
                <w:szCs w:val="22"/>
              </w:rPr>
            </w:pPr>
            <w:r>
              <w:rPr>
                <w:rFonts w:ascii="Liberation Serif" w:hAnsi="Liberation Serif" w:cs="Liberation Serif"/>
                <w:sz w:val="22"/>
                <w:szCs w:val="22"/>
              </w:rPr>
              <w:t>18 076</w:t>
            </w:r>
          </w:p>
        </w:tc>
        <w:tc>
          <w:tcPr>
            <w:tcW w:w="505" w:type="pct"/>
            <w:tcBorders>
              <w:top w:val="single" w:sz="4" w:space="0" w:color="auto"/>
              <w:left w:val="single" w:sz="6" w:space="0" w:color="auto"/>
              <w:bottom w:val="single" w:sz="4" w:space="0" w:color="auto"/>
              <w:right w:val="single" w:sz="6" w:space="0" w:color="auto"/>
            </w:tcBorders>
            <w:shd w:val="clear" w:color="auto" w:fill="auto"/>
            <w:vAlign w:val="center"/>
          </w:tcPr>
          <w:p w14:paraId="67FE8C4A" w14:textId="77777777" w:rsidR="00AF6B7A" w:rsidRPr="002508DD" w:rsidRDefault="002508DD" w:rsidP="00AF6B7A">
            <w:pPr>
              <w:pStyle w:val="7"/>
              <w:keepNext w:val="0"/>
              <w:autoSpaceDE/>
              <w:autoSpaceDN/>
              <w:adjustRightInd/>
              <w:spacing w:line="0" w:lineRule="atLeast"/>
              <w:jc w:val="center"/>
              <w:rPr>
                <w:rFonts w:ascii="Liberation Serif" w:hAnsi="Liberation Serif" w:cs="Liberation Serif"/>
                <w:sz w:val="22"/>
                <w:szCs w:val="22"/>
                <w:highlight w:val="yellow"/>
              </w:rPr>
            </w:pPr>
            <w:r w:rsidRPr="002508DD">
              <w:rPr>
                <w:rFonts w:ascii="Liberation Serif" w:hAnsi="Liberation Serif" w:cs="Liberation Serif"/>
                <w:sz w:val="22"/>
                <w:szCs w:val="22"/>
              </w:rPr>
              <w:t>19 707</w:t>
            </w:r>
          </w:p>
        </w:tc>
      </w:tr>
      <w:tr w:rsidR="00AF6B7A" w:rsidRPr="00721177" w14:paraId="20CDA5C2" w14:textId="77777777" w:rsidTr="00E6622D">
        <w:trPr>
          <w:trHeight w:val="197"/>
        </w:trPr>
        <w:tc>
          <w:tcPr>
            <w:tcW w:w="2229" w:type="pct"/>
            <w:tcBorders>
              <w:top w:val="single" w:sz="4" w:space="0" w:color="auto"/>
              <w:left w:val="single" w:sz="6" w:space="0" w:color="auto"/>
              <w:bottom w:val="single" w:sz="4" w:space="0" w:color="auto"/>
              <w:right w:val="single" w:sz="6" w:space="0" w:color="auto"/>
            </w:tcBorders>
            <w:shd w:val="clear" w:color="auto" w:fill="auto"/>
          </w:tcPr>
          <w:p w14:paraId="0B81468D" w14:textId="77777777" w:rsidR="00AF6B7A" w:rsidRPr="00721177" w:rsidRDefault="00AF6B7A" w:rsidP="00AF6B7A">
            <w:pPr>
              <w:widowControl/>
              <w:numPr>
                <w:ilvl w:val="12"/>
                <w:numId w:val="0"/>
              </w:numPr>
              <w:spacing w:before="0" w:line="0" w:lineRule="atLeast"/>
              <w:ind w:right="0"/>
              <w:jc w:val="both"/>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-студентов программ высшего образования</w:t>
            </w:r>
          </w:p>
        </w:tc>
        <w:tc>
          <w:tcPr>
            <w:tcW w:w="477" w:type="pct"/>
            <w:tcBorders>
              <w:top w:val="single" w:sz="4" w:space="0" w:color="auto"/>
              <w:left w:val="single" w:sz="6" w:space="0" w:color="auto"/>
              <w:bottom w:val="single" w:sz="4" w:space="0" w:color="auto"/>
              <w:right w:val="single" w:sz="6" w:space="0" w:color="auto"/>
            </w:tcBorders>
            <w:vAlign w:val="center"/>
          </w:tcPr>
          <w:p w14:paraId="797C47CA" w14:textId="77777777" w:rsidR="00AF6B7A" w:rsidRPr="00721177" w:rsidRDefault="00AF6B7A" w:rsidP="00AF6B7A">
            <w:pPr>
              <w:pStyle w:val="7"/>
              <w:keepNext w:val="0"/>
              <w:autoSpaceDE/>
              <w:autoSpaceDN/>
              <w:adjustRightInd/>
              <w:spacing w:line="0" w:lineRule="atLeast"/>
              <w:jc w:val="center"/>
              <w:rPr>
                <w:rFonts w:ascii="Liberation Serif" w:hAnsi="Liberation Serif" w:cs="Liberation Serif"/>
                <w:sz w:val="22"/>
                <w:szCs w:val="22"/>
              </w:rPr>
            </w:pPr>
            <w:r w:rsidRPr="00721177">
              <w:rPr>
                <w:rFonts w:ascii="Liberation Serif" w:hAnsi="Liberation Serif" w:cs="Liberation Serif"/>
                <w:sz w:val="22"/>
                <w:szCs w:val="22"/>
              </w:rPr>
              <w:t>730</w:t>
            </w:r>
          </w:p>
        </w:tc>
        <w:tc>
          <w:tcPr>
            <w:tcW w:w="551" w:type="pct"/>
            <w:tcBorders>
              <w:top w:val="single" w:sz="4" w:space="0" w:color="auto"/>
              <w:left w:val="single" w:sz="6" w:space="0" w:color="auto"/>
              <w:bottom w:val="single" w:sz="4" w:space="0" w:color="auto"/>
              <w:right w:val="single" w:sz="6" w:space="0" w:color="auto"/>
            </w:tcBorders>
          </w:tcPr>
          <w:p w14:paraId="2FDB15E8" w14:textId="77777777" w:rsidR="00AF6B7A" w:rsidRPr="00721177" w:rsidRDefault="00AF6B7A" w:rsidP="00AF6B7A">
            <w:pPr>
              <w:pStyle w:val="7"/>
              <w:keepNext w:val="0"/>
              <w:autoSpaceDE/>
              <w:autoSpaceDN/>
              <w:adjustRightInd/>
              <w:spacing w:line="0" w:lineRule="atLeast"/>
              <w:jc w:val="center"/>
              <w:rPr>
                <w:rFonts w:ascii="Liberation Serif" w:hAnsi="Liberation Serif" w:cs="Liberation Serif"/>
                <w:sz w:val="22"/>
                <w:szCs w:val="22"/>
              </w:rPr>
            </w:pPr>
            <w:r w:rsidRPr="00721177">
              <w:rPr>
                <w:rFonts w:ascii="Liberation Serif" w:hAnsi="Liberation Serif" w:cs="Liberation Serif"/>
                <w:sz w:val="22"/>
                <w:szCs w:val="22"/>
              </w:rPr>
              <w:t>730</w:t>
            </w:r>
          </w:p>
        </w:tc>
        <w:tc>
          <w:tcPr>
            <w:tcW w:w="504" w:type="pct"/>
            <w:tcBorders>
              <w:top w:val="single" w:sz="4" w:space="0" w:color="auto"/>
              <w:left w:val="single" w:sz="6" w:space="0" w:color="auto"/>
              <w:bottom w:val="single" w:sz="4" w:space="0" w:color="auto"/>
              <w:right w:val="single" w:sz="6" w:space="0" w:color="auto"/>
            </w:tcBorders>
          </w:tcPr>
          <w:p w14:paraId="02E43323" w14:textId="77777777" w:rsidR="00AF6B7A" w:rsidRPr="00721177" w:rsidRDefault="00AF6B7A" w:rsidP="00AF6B7A">
            <w:pPr>
              <w:pStyle w:val="7"/>
              <w:keepNext w:val="0"/>
              <w:autoSpaceDE/>
              <w:autoSpaceDN/>
              <w:adjustRightInd/>
              <w:spacing w:line="0" w:lineRule="atLeast"/>
              <w:jc w:val="center"/>
              <w:rPr>
                <w:rFonts w:ascii="Liberation Serif" w:hAnsi="Liberation Serif" w:cs="Liberation Serif"/>
                <w:sz w:val="22"/>
                <w:szCs w:val="22"/>
              </w:rPr>
            </w:pPr>
            <w:r w:rsidRPr="00721177">
              <w:rPr>
                <w:rFonts w:ascii="Liberation Serif" w:hAnsi="Liberation Serif" w:cs="Liberation Serif"/>
                <w:sz w:val="22"/>
                <w:szCs w:val="22"/>
              </w:rPr>
              <w:t>642</w:t>
            </w:r>
          </w:p>
        </w:tc>
        <w:tc>
          <w:tcPr>
            <w:tcW w:w="734" w:type="pct"/>
            <w:tcBorders>
              <w:top w:val="single" w:sz="4" w:space="0" w:color="auto"/>
              <w:left w:val="single" w:sz="6" w:space="0" w:color="auto"/>
              <w:bottom w:val="single" w:sz="4" w:space="0" w:color="auto"/>
              <w:right w:val="single" w:sz="6" w:space="0" w:color="auto"/>
            </w:tcBorders>
          </w:tcPr>
          <w:p w14:paraId="078A6EA1" w14:textId="77777777" w:rsidR="00AF6B7A" w:rsidRPr="00721177" w:rsidRDefault="00AF6B7A" w:rsidP="00AF6B7A">
            <w:pPr>
              <w:pStyle w:val="7"/>
              <w:keepNext w:val="0"/>
              <w:autoSpaceDE/>
              <w:autoSpaceDN/>
              <w:adjustRightInd/>
              <w:spacing w:line="0" w:lineRule="atLeast"/>
              <w:jc w:val="center"/>
              <w:rPr>
                <w:rFonts w:ascii="Liberation Serif" w:hAnsi="Liberation Serif" w:cs="Liberation Serif"/>
                <w:sz w:val="22"/>
                <w:szCs w:val="22"/>
              </w:rPr>
            </w:pPr>
            <w:r>
              <w:rPr>
                <w:rFonts w:ascii="Liberation Serif" w:hAnsi="Liberation Serif" w:cs="Liberation Serif"/>
                <w:sz w:val="22"/>
                <w:szCs w:val="22"/>
              </w:rPr>
              <w:t>693</w:t>
            </w:r>
          </w:p>
        </w:tc>
        <w:tc>
          <w:tcPr>
            <w:tcW w:w="505" w:type="pct"/>
            <w:tcBorders>
              <w:top w:val="single" w:sz="4" w:space="0" w:color="auto"/>
              <w:left w:val="single" w:sz="6" w:space="0" w:color="auto"/>
              <w:bottom w:val="single" w:sz="4" w:space="0" w:color="auto"/>
              <w:right w:val="single" w:sz="6" w:space="0" w:color="auto"/>
            </w:tcBorders>
            <w:shd w:val="clear" w:color="auto" w:fill="auto"/>
            <w:vAlign w:val="center"/>
          </w:tcPr>
          <w:p w14:paraId="64C2D0B5" w14:textId="77777777" w:rsidR="00AF6B7A" w:rsidRPr="00C534CE" w:rsidRDefault="00BB6B09" w:rsidP="00AF6B7A">
            <w:pPr>
              <w:pStyle w:val="7"/>
              <w:keepNext w:val="0"/>
              <w:autoSpaceDE/>
              <w:autoSpaceDN/>
              <w:adjustRightInd/>
              <w:spacing w:line="0" w:lineRule="atLeast"/>
              <w:jc w:val="center"/>
              <w:rPr>
                <w:rFonts w:ascii="Liberation Serif" w:hAnsi="Liberation Serif" w:cs="Liberation Serif"/>
                <w:sz w:val="22"/>
                <w:szCs w:val="22"/>
              </w:rPr>
            </w:pPr>
            <w:r w:rsidRPr="00C534CE">
              <w:rPr>
                <w:rFonts w:ascii="Liberation Serif" w:hAnsi="Liberation Serif" w:cs="Liberation Serif"/>
                <w:sz w:val="22"/>
                <w:szCs w:val="22"/>
              </w:rPr>
              <w:t>895</w:t>
            </w:r>
          </w:p>
        </w:tc>
      </w:tr>
      <w:tr w:rsidR="00AF6B7A" w:rsidRPr="00721177" w14:paraId="6205062D" w14:textId="77777777" w:rsidTr="002508DD">
        <w:trPr>
          <w:trHeight w:val="382"/>
        </w:trPr>
        <w:tc>
          <w:tcPr>
            <w:tcW w:w="2229" w:type="pct"/>
            <w:tcBorders>
              <w:top w:val="single" w:sz="4" w:space="0" w:color="auto"/>
              <w:left w:val="single" w:sz="6" w:space="0" w:color="auto"/>
              <w:bottom w:val="single" w:sz="4" w:space="0" w:color="auto"/>
              <w:right w:val="single" w:sz="6" w:space="0" w:color="auto"/>
            </w:tcBorders>
            <w:shd w:val="clear" w:color="auto" w:fill="auto"/>
          </w:tcPr>
          <w:p w14:paraId="0C5CD141" w14:textId="77777777" w:rsidR="00AF6B7A" w:rsidRPr="00721177" w:rsidRDefault="00AF6B7A" w:rsidP="00AF6B7A">
            <w:pPr>
              <w:widowControl/>
              <w:numPr>
                <w:ilvl w:val="12"/>
                <w:numId w:val="0"/>
              </w:numPr>
              <w:spacing w:before="0" w:line="0" w:lineRule="atLeast"/>
              <w:ind w:right="0"/>
              <w:jc w:val="both"/>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 слушателей программ дополнительного профессионального образования</w:t>
            </w:r>
          </w:p>
        </w:tc>
        <w:tc>
          <w:tcPr>
            <w:tcW w:w="477" w:type="pct"/>
            <w:tcBorders>
              <w:top w:val="single" w:sz="4" w:space="0" w:color="auto"/>
              <w:left w:val="single" w:sz="6" w:space="0" w:color="auto"/>
              <w:bottom w:val="single" w:sz="4" w:space="0" w:color="auto"/>
              <w:right w:val="single" w:sz="6" w:space="0" w:color="auto"/>
            </w:tcBorders>
          </w:tcPr>
          <w:p w14:paraId="5FD472EB" w14:textId="77777777" w:rsidR="00AF6B7A" w:rsidRPr="00721177" w:rsidRDefault="00AF6B7A" w:rsidP="00AF6B7A">
            <w:pPr>
              <w:pStyle w:val="7"/>
              <w:keepNext w:val="0"/>
              <w:autoSpaceDE/>
              <w:autoSpaceDN/>
              <w:adjustRightInd/>
              <w:spacing w:line="0" w:lineRule="atLeast"/>
              <w:jc w:val="center"/>
              <w:rPr>
                <w:rFonts w:ascii="Liberation Serif" w:hAnsi="Liberation Serif" w:cs="Liberation Serif"/>
                <w:sz w:val="22"/>
                <w:szCs w:val="22"/>
              </w:rPr>
            </w:pPr>
            <w:r w:rsidRPr="00721177">
              <w:rPr>
                <w:rFonts w:ascii="Liberation Serif" w:hAnsi="Liberation Serif" w:cs="Liberation Serif"/>
                <w:sz w:val="22"/>
                <w:szCs w:val="22"/>
              </w:rPr>
              <w:t>12 603</w:t>
            </w:r>
          </w:p>
        </w:tc>
        <w:tc>
          <w:tcPr>
            <w:tcW w:w="551" w:type="pct"/>
            <w:tcBorders>
              <w:top w:val="single" w:sz="4" w:space="0" w:color="auto"/>
              <w:left w:val="single" w:sz="6" w:space="0" w:color="auto"/>
              <w:bottom w:val="single" w:sz="4" w:space="0" w:color="auto"/>
              <w:right w:val="single" w:sz="6" w:space="0" w:color="auto"/>
            </w:tcBorders>
          </w:tcPr>
          <w:p w14:paraId="74498612" w14:textId="77777777" w:rsidR="00AF6B7A" w:rsidRPr="00721177" w:rsidRDefault="001429F9" w:rsidP="00AF6B7A">
            <w:pPr>
              <w:pStyle w:val="7"/>
              <w:keepNext w:val="0"/>
              <w:autoSpaceDE/>
              <w:autoSpaceDN/>
              <w:adjustRightInd/>
              <w:spacing w:line="0" w:lineRule="atLeast"/>
              <w:jc w:val="center"/>
              <w:rPr>
                <w:rFonts w:ascii="Liberation Serif" w:hAnsi="Liberation Serif" w:cs="Liberation Serif"/>
                <w:sz w:val="22"/>
                <w:szCs w:val="22"/>
              </w:rPr>
            </w:pPr>
            <w:r>
              <w:rPr>
                <w:rFonts w:ascii="Liberation Serif" w:hAnsi="Liberation Serif" w:cs="Liberation Serif"/>
                <w:sz w:val="22"/>
                <w:szCs w:val="22"/>
              </w:rPr>
              <w:t>12 731</w:t>
            </w:r>
          </w:p>
        </w:tc>
        <w:tc>
          <w:tcPr>
            <w:tcW w:w="504" w:type="pct"/>
            <w:tcBorders>
              <w:top w:val="single" w:sz="4" w:space="0" w:color="auto"/>
              <w:left w:val="single" w:sz="6" w:space="0" w:color="auto"/>
              <w:bottom w:val="single" w:sz="4" w:space="0" w:color="auto"/>
              <w:right w:val="single" w:sz="6" w:space="0" w:color="auto"/>
            </w:tcBorders>
          </w:tcPr>
          <w:p w14:paraId="43A96589" w14:textId="77777777" w:rsidR="00AF6B7A" w:rsidRPr="00721177" w:rsidRDefault="00AF6B7A" w:rsidP="00AF6B7A">
            <w:pPr>
              <w:pStyle w:val="7"/>
              <w:keepNext w:val="0"/>
              <w:autoSpaceDE/>
              <w:autoSpaceDN/>
              <w:adjustRightInd/>
              <w:spacing w:line="0" w:lineRule="atLeast"/>
              <w:jc w:val="center"/>
              <w:rPr>
                <w:rFonts w:ascii="Liberation Serif" w:hAnsi="Liberation Serif" w:cs="Liberation Serif"/>
                <w:sz w:val="22"/>
                <w:szCs w:val="22"/>
              </w:rPr>
            </w:pPr>
            <w:r w:rsidRPr="00721177">
              <w:rPr>
                <w:rFonts w:ascii="Liberation Serif" w:hAnsi="Liberation Serif" w:cs="Liberation Serif"/>
                <w:sz w:val="22"/>
                <w:szCs w:val="22"/>
              </w:rPr>
              <w:t>58 040</w:t>
            </w:r>
          </w:p>
        </w:tc>
        <w:tc>
          <w:tcPr>
            <w:tcW w:w="734" w:type="pct"/>
            <w:tcBorders>
              <w:top w:val="single" w:sz="4" w:space="0" w:color="auto"/>
              <w:left w:val="single" w:sz="6" w:space="0" w:color="auto"/>
              <w:bottom w:val="single" w:sz="4" w:space="0" w:color="auto"/>
              <w:right w:val="single" w:sz="6" w:space="0" w:color="auto"/>
            </w:tcBorders>
          </w:tcPr>
          <w:p w14:paraId="54A9227E" w14:textId="77777777" w:rsidR="00AF6B7A" w:rsidRPr="00721177" w:rsidRDefault="00AF6B7A" w:rsidP="00AF6B7A">
            <w:pPr>
              <w:pStyle w:val="7"/>
              <w:keepNext w:val="0"/>
              <w:autoSpaceDE/>
              <w:autoSpaceDN/>
              <w:adjustRightInd/>
              <w:spacing w:line="0" w:lineRule="atLeast"/>
              <w:jc w:val="center"/>
              <w:rPr>
                <w:rFonts w:ascii="Liberation Serif" w:hAnsi="Liberation Serif" w:cs="Liberation Serif"/>
                <w:sz w:val="22"/>
                <w:szCs w:val="22"/>
              </w:rPr>
            </w:pPr>
            <w:r>
              <w:rPr>
                <w:rFonts w:ascii="Liberation Serif" w:hAnsi="Liberation Serif" w:cs="Liberation Serif"/>
                <w:sz w:val="22"/>
                <w:szCs w:val="22"/>
              </w:rPr>
              <w:t>17 383</w:t>
            </w:r>
          </w:p>
        </w:tc>
        <w:tc>
          <w:tcPr>
            <w:tcW w:w="505" w:type="pct"/>
            <w:tcBorders>
              <w:top w:val="single" w:sz="4" w:space="0" w:color="auto"/>
              <w:left w:val="single" w:sz="6" w:space="0" w:color="auto"/>
              <w:bottom w:val="single" w:sz="4" w:space="0" w:color="auto"/>
              <w:right w:val="single" w:sz="6" w:space="0" w:color="auto"/>
            </w:tcBorders>
            <w:shd w:val="clear" w:color="auto" w:fill="auto"/>
          </w:tcPr>
          <w:p w14:paraId="779D20EC" w14:textId="77777777" w:rsidR="00AF6B7A" w:rsidRPr="002508DD" w:rsidRDefault="002508DD" w:rsidP="00AF6B7A">
            <w:pPr>
              <w:pStyle w:val="7"/>
              <w:keepNext w:val="0"/>
              <w:autoSpaceDE/>
              <w:autoSpaceDN/>
              <w:adjustRightInd/>
              <w:spacing w:line="0" w:lineRule="atLeast"/>
              <w:jc w:val="center"/>
              <w:rPr>
                <w:rFonts w:ascii="Liberation Serif" w:hAnsi="Liberation Serif" w:cs="Liberation Serif"/>
                <w:sz w:val="22"/>
                <w:szCs w:val="22"/>
              </w:rPr>
            </w:pPr>
            <w:r w:rsidRPr="002508DD">
              <w:rPr>
                <w:rFonts w:ascii="Liberation Serif" w:hAnsi="Liberation Serif" w:cs="Liberation Serif"/>
                <w:sz w:val="22"/>
                <w:szCs w:val="22"/>
              </w:rPr>
              <w:t>18 812</w:t>
            </w:r>
          </w:p>
        </w:tc>
      </w:tr>
      <w:tr w:rsidR="00AF6B7A" w:rsidRPr="00721177" w14:paraId="12871FCB" w14:textId="77777777" w:rsidTr="00E6622D">
        <w:trPr>
          <w:trHeight w:val="197"/>
        </w:trPr>
        <w:tc>
          <w:tcPr>
            <w:tcW w:w="2229" w:type="pct"/>
            <w:tcBorders>
              <w:top w:val="single" w:sz="6" w:space="0" w:color="auto"/>
              <w:left w:val="single" w:sz="6" w:space="0" w:color="auto"/>
              <w:bottom w:val="single" w:sz="4" w:space="0" w:color="auto"/>
              <w:right w:val="single" w:sz="6" w:space="0" w:color="auto"/>
            </w:tcBorders>
            <w:shd w:val="clear" w:color="auto" w:fill="auto"/>
          </w:tcPr>
          <w:p w14:paraId="75CAE3B5" w14:textId="77777777" w:rsidR="00AF6B7A" w:rsidRPr="00721177" w:rsidRDefault="00AF6B7A" w:rsidP="00AF6B7A">
            <w:pPr>
              <w:widowControl/>
              <w:numPr>
                <w:ilvl w:val="12"/>
                <w:numId w:val="0"/>
              </w:numPr>
              <w:spacing w:before="0" w:line="0" w:lineRule="atLeast"/>
              <w:ind w:right="0"/>
              <w:jc w:val="both"/>
              <w:rPr>
                <w:rFonts w:ascii="Liberation Serif" w:hAnsi="Liberation Serif" w:cs="Liberation Serif"/>
                <w:b w:val="0"/>
                <w:bCs w:val="0"/>
                <w:sz w:val="22"/>
                <w:szCs w:val="22"/>
                <w:lang w:val="en-US"/>
              </w:rPr>
            </w:pPr>
            <w:r w:rsidRPr="00721177">
              <w:rPr>
                <w:rFonts w:ascii="Liberation Serif" w:hAnsi="Liberation Serif" w:cs="Liberation Serif"/>
                <w:b w:val="0"/>
                <w:bCs w:val="0"/>
                <w:sz w:val="22"/>
                <w:szCs w:val="22"/>
              </w:rPr>
              <w:t>Число детских дошкольных учреждений</w:t>
            </w:r>
          </w:p>
        </w:tc>
        <w:tc>
          <w:tcPr>
            <w:tcW w:w="477" w:type="pct"/>
            <w:tcBorders>
              <w:top w:val="single" w:sz="6" w:space="0" w:color="auto"/>
              <w:left w:val="single" w:sz="6" w:space="0" w:color="auto"/>
              <w:bottom w:val="single" w:sz="4" w:space="0" w:color="auto"/>
              <w:right w:val="single" w:sz="6" w:space="0" w:color="auto"/>
            </w:tcBorders>
            <w:vAlign w:val="center"/>
          </w:tcPr>
          <w:p w14:paraId="038E7E29" w14:textId="77777777" w:rsidR="00AF6B7A" w:rsidRPr="00721177" w:rsidRDefault="00AF6B7A" w:rsidP="00AF6B7A">
            <w:pPr>
              <w:widowControl/>
              <w:spacing w:before="0" w:line="0" w:lineRule="atLeast"/>
              <w:ind w:right="0"/>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29</w:t>
            </w:r>
          </w:p>
        </w:tc>
        <w:tc>
          <w:tcPr>
            <w:tcW w:w="551" w:type="pct"/>
            <w:tcBorders>
              <w:top w:val="single" w:sz="6" w:space="0" w:color="auto"/>
              <w:left w:val="single" w:sz="6" w:space="0" w:color="auto"/>
              <w:bottom w:val="single" w:sz="4" w:space="0" w:color="auto"/>
              <w:right w:val="single" w:sz="6" w:space="0" w:color="auto"/>
            </w:tcBorders>
          </w:tcPr>
          <w:p w14:paraId="0C8A917C" w14:textId="77777777" w:rsidR="00AF6B7A" w:rsidRPr="00721177" w:rsidRDefault="00AF6B7A" w:rsidP="00AF6B7A">
            <w:pPr>
              <w:widowControl/>
              <w:spacing w:before="0" w:line="0" w:lineRule="atLeast"/>
              <w:ind w:right="0"/>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29</w:t>
            </w:r>
          </w:p>
        </w:tc>
        <w:tc>
          <w:tcPr>
            <w:tcW w:w="504" w:type="pct"/>
            <w:tcBorders>
              <w:top w:val="single" w:sz="6" w:space="0" w:color="auto"/>
              <w:left w:val="single" w:sz="6" w:space="0" w:color="auto"/>
              <w:bottom w:val="single" w:sz="4" w:space="0" w:color="auto"/>
              <w:right w:val="single" w:sz="6" w:space="0" w:color="auto"/>
            </w:tcBorders>
          </w:tcPr>
          <w:p w14:paraId="3AFC0A6E" w14:textId="77777777" w:rsidR="00AF6B7A" w:rsidRPr="00721177" w:rsidRDefault="00AF6B7A" w:rsidP="00AF6B7A">
            <w:pPr>
              <w:widowControl/>
              <w:spacing w:before="0" w:line="0" w:lineRule="atLeast"/>
              <w:ind w:right="0"/>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29</w:t>
            </w:r>
          </w:p>
        </w:tc>
        <w:tc>
          <w:tcPr>
            <w:tcW w:w="734" w:type="pct"/>
            <w:tcBorders>
              <w:top w:val="single" w:sz="6" w:space="0" w:color="auto"/>
              <w:left w:val="single" w:sz="6" w:space="0" w:color="auto"/>
              <w:bottom w:val="single" w:sz="4" w:space="0" w:color="auto"/>
              <w:right w:val="single" w:sz="6" w:space="0" w:color="auto"/>
            </w:tcBorders>
          </w:tcPr>
          <w:p w14:paraId="7228E344" w14:textId="77777777" w:rsidR="00AF6B7A" w:rsidRPr="00721177" w:rsidRDefault="00AF6B7A" w:rsidP="00AF6B7A">
            <w:pPr>
              <w:widowControl/>
              <w:spacing w:before="0" w:line="0" w:lineRule="atLeast"/>
              <w:ind w:right="0"/>
              <w:rPr>
                <w:rFonts w:ascii="Liberation Serif" w:hAnsi="Liberation Serif" w:cs="Liberation Serif"/>
                <w:b w:val="0"/>
                <w:bCs w:val="0"/>
              </w:rPr>
            </w:pPr>
            <w:r>
              <w:rPr>
                <w:rFonts w:ascii="Liberation Serif" w:hAnsi="Liberation Serif" w:cs="Liberation Serif"/>
                <w:b w:val="0"/>
                <w:bCs w:val="0"/>
              </w:rPr>
              <w:t>30</w:t>
            </w:r>
          </w:p>
        </w:tc>
        <w:tc>
          <w:tcPr>
            <w:tcW w:w="505" w:type="pct"/>
            <w:tcBorders>
              <w:top w:val="single" w:sz="6" w:space="0" w:color="auto"/>
              <w:left w:val="single" w:sz="6" w:space="0" w:color="auto"/>
              <w:bottom w:val="single" w:sz="4" w:space="0" w:color="auto"/>
              <w:right w:val="single" w:sz="6" w:space="0" w:color="auto"/>
            </w:tcBorders>
            <w:shd w:val="clear" w:color="auto" w:fill="auto"/>
            <w:vAlign w:val="center"/>
          </w:tcPr>
          <w:p w14:paraId="25A3A895" w14:textId="77777777" w:rsidR="00AF6B7A" w:rsidRPr="00C534CE" w:rsidRDefault="00AF6B7A" w:rsidP="00AF6B7A">
            <w:pPr>
              <w:widowControl/>
              <w:spacing w:before="0" w:line="0" w:lineRule="atLeast"/>
              <w:ind w:right="0"/>
              <w:rPr>
                <w:rFonts w:ascii="Liberation Serif" w:hAnsi="Liberation Serif" w:cs="Liberation Serif"/>
                <w:b w:val="0"/>
                <w:bCs w:val="0"/>
                <w:sz w:val="22"/>
                <w:szCs w:val="22"/>
              </w:rPr>
            </w:pPr>
            <w:r w:rsidRPr="00C534CE">
              <w:rPr>
                <w:rFonts w:ascii="Liberation Serif" w:hAnsi="Liberation Serif" w:cs="Liberation Serif"/>
                <w:b w:val="0"/>
                <w:bCs w:val="0"/>
                <w:sz w:val="22"/>
                <w:szCs w:val="22"/>
              </w:rPr>
              <w:t>30</w:t>
            </w:r>
          </w:p>
        </w:tc>
      </w:tr>
      <w:tr w:rsidR="00AF6B7A" w:rsidRPr="00721177" w14:paraId="0294F142" w14:textId="77777777" w:rsidTr="00E6622D">
        <w:trPr>
          <w:trHeight w:val="185"/>
        </w:trPr>
        <w:tc>
          <w:tcPr>
            <w:tcW w:w="2229" w:type="pct"/>
            <w:tcBorders>
              <w:top w:val="single" w:sz="4" w:space="0" w:color="auto"/>
              <w:left w:val="single" w:sz="6" w:space="0" w:color="auto"/>
              <w:bottom w:val="single" w:sz="6" w:space="0" w:color="auto"/>
              <w:right w:val="single" w:sz="6" w:space="0" w:color="auto"/>
            </w:tcBorders>
            <w:shd w:val="clear" w:color="auto" w:fill="auto"/>
          </w:tcPr>
          <w:p w14:paraId="64DB630B" w14:textId="77777777" w:rsidR="00AF6B7A" w:rsidRPr="00721177" w:rsidRDefault="00AF6B7A" w:rsidP="00AF6B7A">
            <w:pPr>
              <w:widowControl/>
              <w:numPr>
                <w:ilvl w:val="12"/>
                <w:numId w:val="0"/>
              </w:numPr>
              <w:spacing w:before="0" w:line="0" w:lineRule="atLeast"/>
              <w:ind w:right="0"/>
              <w:jc w:val="left"/>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Число мест в детских дошкольных учреждениях</w:t>
            </w:r>
          </w:p>
        </w:tc>
        <w:tc>
          <w:tcPr>
            <w:tcW w:w="477" w:type="pct"/>
            <w:tcBorders>
              <w:top w:val="single" w:sz="4" w:space="0" w:color="auto"/>
              <w:left w:val="single" w:sz="6" w:space="0" w:color="auto"/>
              <w:bottom w:val="single" w:sz="6" w:space="0" w:color="auto"/>
              <w:right w:val="single" w:sz="6" w:space="0" w:color="auto"/>
            </w:tcBorders>
            <w:vAlign w:val="center"/>
          </w:tcPr>
          <w:p w14:paraId="4F7394F5" w14:textId="77777777" w:rsidR="00AF6B7A" w:rsidRPr="00721177" w:rsidRDefault="00AF6B7A" w:rsidP="00AF6B7A">
            <w:pPr>
              <w:pStyle w:val="5"/>
              <w:keepNext w:val="0"/>
              <w:autoSpaceDE/>
              <w:autoSpaceDN/>
              <w:adjustRightInd/>
              <w:spacing w:line="0" w:lineRule="atLeast"/>
              <w:rPr>
                <w:rFonts w:ascii="Liberation Serif" w:hAnsi="Liberation Serif" w:cs="Liberation Serif"/>
                <w:sz w:val="22"/>
                <w:szCs w:val="22"/>
              </w:rPr>
            </w:pPr>
            <w:r w:rsidRPr="00721177">
              <w:rPr>
                <w:rFonts w:ascii="Liberation Serif" w:hAnsi="Liberation Serif" w:cs="Liberation Serif"/>
                <w:sz w:val="22"/>
                <w:szCs w:val="22"/>
              </w:rPr>
              <w:t>6 273</w:t>
            </w:r>
          </w:p>
        </w:tc>
        <w:tc>
          <w:tcPr>
            <w:tcW w:w="551" w:type="pct"/>
            <w:tcBorders>
              <w:top w:val="single" w:sz="4" w:space="0" w:color="auto"/>
              <w:left w:val="single" w:sz="6" w:space="0" w:color="auto"/>
              <w:bottom w:val="single" w:sz="6" w:space="0" w:color="auto"/>
              <w:right w:val="single" w:sz="6" w:space="0" w:color="auto"/>
            </w:tcBorders>
          </w:tcPr>
          <w:p w14:paraId="20264D6D" w14:textId="77777777" w:rsidR="00AF6B7A" w:rsidRPr="00721177" w:rsidRDefault="00AF6B7A" w:rsidP="00AF6B7A">
            <w:pPr>
              <w:pStyle w:val="5"/>
              <w:keepNext w:val="0"/>
              <w:autoSpaceDE/>
              <w:autoSpaceDN/>
              <w:adjustRightInd/>
              <w:spacing w:line="0" w:lineRule="atLeast"/>
              <w:rPr>
                <w:rFonts w:ascii="Liberation Serif" w:hAnsi="Liberation Serif" w:cs="Liberation Serif"/>
                <w:sz w:val="22"/>
                <w:szCs w:val="22"/>
              </w:rPr>
            </w:pPr>
            <w:r w:rsidRPr="00721177">
              <w:rPr>
                <w:rFonts w:ascii="Liberation Serif" w:hAnsi="Liberation Serif" w:cs="Liberation Serif"/>
                <w:sz w:val="22"/>
                <w:szCs w:val="22"/>
              </w:rPr>
              <w:t>6 380</w:t>
            </w:r>
          </w:p>
        </w:tc>
        <w:tc>
          <w:tcPr>
            <w:tcW w:w="504" w:type="pct"/>
            <w:tcBorders>
              <w:top w:val="single" w:sz="4" w:space="0" w:color="auto"/>
              <w:left w:val="single" w:sz="6" w:space="0" w:color="auto"/>
              <w:bottom w:val="single" w:sz="6" w:space="0" w:color="auto"/>
              <w:right w:val="single" w:sz="6" w:space="0" w:color="auto"/>
            </w:tcBorders>
          </w:tcPr>
          <w:p w14:paraId="787520F1" w14:textId="77777777" w:rsidR="00AF6B7A" w:rsidRPr="00721177" w:rsidRDefault="00AF6B7A" w:rsidP="00AF6B7A">
            <w:pPr>
              <w:pStyle w:val="5"/>
              <w:keepNext w:val="0"/>
              <w:autoSpaceDE/>
              <w:autoSpaceDN/>
              <w:adjustRightInd/>
              <w:spacing w:line="0" w:lineRule="atLeast"/>
              <w:rPr>
                <w:rFonts w:ascii="Liberation Serif" w:hAnsi="Liberation Serif" w:cs="Liberation Serif"/>
                <w:sz w:val="22"/>
                <w:szCs w:val="22"/>
              </w:rPr>
            </w:pPr>
            <w:r w:rsidRPr="00721177">
              <w:rPr>
                <w:rFonts w:ascii="Liberation Serif" w:hAnsi="Liberation Serif" w:cs="Liberation Serif"/>
                <w:sz w:val="22"/>
                <w:szCs w:val="22"/>
              </w:rPr>
              <w:t>6 380</w:t>
            </w:r>
          </w:p>
        </w:tc>
        <w:tc>
          <w:tcPr>
            <w:tcW w:w="734" w:type="pct"/>
            <w:tcBorders>
              <w:top w:val="single" w:sz="4" w:space="0" w:color="auto"/>
              <w:left w:val="single" w:sz="6" w:space="0" w:color="auto"/>
              <w:bottom w:val="single" w:sz="6" w:space="0" w:color="auto"/>
              <w:right w:val="single" w:sz="6" w:space="0" w:color="auto"/>
            </w:tcBorders>
          </w:tcPr>
          <w:p w14:paraId="407DAF4B" w14:textId="77777777" w:rsidR="00AF6B7A" w:rsidRPr="00721177" w:rsidRDefault="00AF6B7A" w:rsidP="00AF6B7A">
            <w:pPr>
              <w:pStyle w:val="5"/>
              <w:keepNext w:val="0"/>
              <w:autoSpaceDE/>
              <w:autoSpaceDN/>
              <w:adjustRightInd/>
              <w:spacing w:line="0" w:lineRule="atLeast"/>
              <w:rPr>
                <w:rFonts w:ascii="Liberation Serif" w:hAnsi="Liberation Serif" w:cs="Liberation Serif"/>
              </w:rPr>
            </w:pPr>
            <w:r>
              <w:rPr>
                <w:rFonts w:ascii="Liberation Serif" w:hAnsi="Liberation Serif" w:cs="Liberation Serif"/>
              </w:rPr>
              <w:t>6 650</w:t>
            </w:r>
          </w:p>
        </w:tc>
        <w:tc>
          <w:tcPr>
            <w:tcW w:w="505" w:type="pct"/>
            <w:tcBorders>
              <w:top w:val="single" w:sz="4" w:space="0" w:color="auto"/>
              <w:left w:val="single" w:sz="6" w:space="0" w:color="auto"/>
              <w:bottom w:val="single" w:sz="6" w:space="0" w:color="auto"/>
              <w:right w:val="single" w:sz="6" w:space="0" w:color="auto"/>
            </w:tcBorders>
            <w:shd w:val="clear" w:color="auto" w:fill="auto"/>
            <w:vAlign w:val="center"/>
          </w:tcPr>
          <w:p w14:paraId="30BA9FE5" w14:textId="77777777" w:rsidR="00AF6B7A" w:rsidRPr="00C534CE" w:rsidRDefault="00AF6B7A" w:rsidP="00AF6B7A">
            <w:pPr>
              <w:pStyle w:val="5"/>
              <w:keepNext w:val="0"/>
              <w:autoSpaceDE/>
              <w:autoSpaceDN/>
              <w:adjustRightInd/>
              <w:spacing w:line="0" w:lineRule="atLeast"/>
              <w:rPr>
                <w:rFonts w:ascii="Liberation Serif" w:hAnsi="Liberation Serif" w:cs="Liberation Serif"/>
                <w:sz w:val="22"/>
                <w:szCs w:val="22"/>
              </w:rPr>
            </w:pPr>
            <w:r w:rsidRPr="00C534CE">
              <w:rPr>
                <w:rFonts w:ascii="Liberation Serif" w:hAnsi="Liberation Serif" w:cs="Liberation Serif"/>
                <w:sz w:val="22"/>
                <w:szCs w:val="22"/>
              </w:rPr>
              <w:t>6 650</w:t>
            </w:r>
          </w:p>
        </w:tc>
      </w:tr>
      <w:tr w:rsidR="00AF6B7A" w:rsidRPr="00721177" w14:paraId="60207E09" w14:textId="77777777" w:rsidTr="0020537E">
        <w:trPr>
          <w:trHeight w:val="224"/>
        </w:trPr>
        <w:tc>
          <w:tcPr>
            <w:tcW w:w="2229" w:type="pct"/>
            <w:tcBorders>
              <w:top w:val="single" w:sz="6" w:space="0" w:color="auto"/>
              <w:left w:val="single" w:sz="6" w:space="0" w:color="auto"/>
              <w:bottom w:val="single" w:sz="4" w:space="0" w:color="auto"/>
              <w:right w:val="single" w:sz="6" w:space="0" w:color="auto"/>
            </w:tcBorders>
            <w:shd w:val="clear" w:color="auto" w:fill="auto"/>
          </w:tcPr>
          <w:p w14:paraId="26F81505" w14:textId="77777777" w:rsidR="00AF6B7A" w:rsidRPr="00721177" w:rsidRDefault="00AF6B7A" w:rsidP="00AF6B7A">
            <w:pPr>
              <w:widowControl/>
              <w:numPr>
                <w:ilvl w:val="12"/>
                <w:numId w:val="0"/>
              </w:numPr>
              <w:spacing w:before="0" w:line="0" w:lineRule="atLeast"/>
              <w:ind w:right="0"/>
              <w:jc w:val="left"/>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 xml:space="preserve">Численность врачей всех специальностей, всего </w:t>
            </w:r>
          </w:p>
        </w:tc>
        <w:tc>
          <w:tcPr>
            <w:tcW w:w="477" w:type="pct"/>
            <w:tcBorders>
              <w:top w:val="single" w:sz="6" w:space="0" w:color="auto"/>
              <w:left w:val="single" w:sz="6" w:space="0" w:color="auto"/>
              <w:bottom w:val="single" w:sz="4" w:space="0" w:color="auto"/>
              <w:right w:val="single" w:sz="6" w:space="0" w:color="auto"/>
            </w:tcBorders>
            <w:vAlign w:val="center"/>
          </w:tcPr>
          <w:p w14:paraId="164B2275" w14:textId="77777777" w:rsidR="00AF6B7A" w:rsidRPr="00721177" w:rsidRDefault="00AF6B7A" w:rsidP="00AF6B7A">
            <w:pPr>
              <w:pStyle w:val="7"/>
              <w:keepNext w:val="0"/>
              <w:autoSpaceDE/>
              <w:autoSpaceDN/>
              <w:adjustRightInd/>
              <w:spacing w:line="0" w:lineRule="atLeast"/>
              <w:jc w:val="center"/>
              <w:rPr>
                <w:rFonts w:ascii="Liberation Serif" w:hAnsi="Liberation Serif" w:cs="Liberation Serif"/>
                <w:sz w:val="22"/>
                <w:szCs w:val="22"/>
              </w:rPr>
            </w:pPr>
            <w:r w:rsidRPr="00721177">
              <w:rPr>
                <w:rFonts w:ascii="Liberation Serif" w:hAnsi="Liberation Serif" w:cs="Liberation Serif"/>
                <w:sz w:val="22"/>
                <w:szCs w:val="22"/>
              </w:rPr>
              <w:t>241</w:t>
            </w:r>
          </w:p>
        </w:tc>
        <w:tc>
          <w:tcPr>
            <w:tcW w:w="551" w:type="pct"/>
            <w:tcBorders>
              <w:top w:val="single" w:sz="6" w:space="0" w:color="auto"/>
              <w:left w:val="single" w:sz="6" w:space="0" w:color="auto"/>
              <w:bottom w:val="single" w:sz="4" w:space="0" w:color="auto"/>
              <w:right w:val="single" w:sz="6" w:space="0" w:color="auto"/>
            </w:tcBorders>
          </w:tcPr>
          <w:p w14:paraId="5B75B17A" w14:textId="77777777" w:rsidR="00AF6B7A" w:rsidRPr="00721177" w:rsidRDefault="00AF6B7A" w:rsidP="00AF6B7A">
            <w:pPr>
              <w:pStyle w:val="7"/>
              <w:keepNext w:val="0"/>
              <w:autoSpaceDE/>
              <w:autoSpaceDN/>
              <w:adjustRightInd/>
              <w:spacing w:line="0" w:lineRule="atLeast"/>
              <w:jc w:val="center"/>
              <w:rPr>
                <w:rFonts w:ascii="Liberation Serif" w:hAnsi="Liberation Serif" w:cs="Liberation Serif"/>
                <w:sz w:val="22"/>
                <w:szCs w:val="22"/>
              </w:rPr>
            </w:pPr>
            <w:r w:rsidRPr="00721177">
              <w:rPr>
                <w:rFonts w:ascii="Liberation Serif" w:hAnsi="Liberation Serif" w:cs="Liberation Serif"/>
                <w:sz w:val="22"/>
                <w:szCs w:val="22"/>
              </w:rPr>
              <w:t>250</w:t>
            </w:r>
          </w:p>
        </w:tc>
        <w:tc>
          <w:tcPr>
            <w:tcW w:w="504" w:type="pct"/>
            <w:tcBorders>
              <w:top w:val="single" w:sz="6" w:space="0" w:color="auto"/>
              <w:left w:val="single" w:sz="6" w:space="0" w:color="auto"/>
              <w:bottom w:val="single" w:sz="4" w:space="0" w:color="auto"/>
              <w:right w:val="single" w:sz="6" w:space="0" w:color="auto"/>
            </w:tcBorders>
          </w:tcPr>
          <w:p w14:paraId="4D268064" w14:textId="77777777" w:rsidR="00AF6B7A" w:rsidRPr="00721177" w:rsidRDefault="00AF6B7A" w:rsidP="00AF6B7A">
            <w:pPr>
              <w:pStyle w:val="7"/>
              <w:keepNext w:val="0"/>
              <w:autoSpaceDE/>
              <w:autoSpaceDN/>
              <w:adjustRightInd/>
              <w:spacing w:line="0" w:lineRule="atLeast"/>
              <w:jc w:val="center"/>
              <w:rPr>
                <w:rFonts w:ascii="Liberation Serif" w:hAnsi="Liberation Serif" w:cs="Liberation Serif"/>
                <w:sz w:val="22"/>
                <w:szCs w:val="22"/>
              </w:rPr>
            </w:pPr>
            <w:r w:rsidRPr="00721177">
              <w:rPr>
                <w:rFonts w:ascii="Liberation Serif" w:hAnsi="Liberation Serif" w:cs="Liberation Serif"/>
                <w:sz w:val="22"/>
                <w:szCs w:val="22"/>
              </w:rPr>
              <w:t>219</w:t>
            </w:r>
          </w:p>
        </w:tc>
        <w:tc>
          <w:tcPr>
            <w:tcW w:w="734" w:type="pct"/>
            <w:tcBorders>
              <w:top w:val="single" w:sz="6" w:space="0" w:color="auto"/>
              <w:left w:val="single" w:sz="6" w:space="0" w:color="auto"/>
              <w:bottom w:val="single" w:sz="4" w:space="0" w:color="auto"/>
              <w:right w:val="single" w:sz="6" w:space="0" w:color="auto"/>
            </w:tcBorders>
          </w:tcPr>
          <w:p w14:paraId="59186BD2" w14:textId="77777777" w:rsidR="00AF6B7A" w:rsidRPr="00721177" w:rsidRDefault="00AF6B7A" w:rsidP="00AF6B7A">
            <w:pPr>
              <w:pStyle w:val="7"/>
              <w:keepNext w:val="0"/>
              <w:autoSpaceDE/>
              <w:autoSpaceDN/>
              <w:adjustRightInd/>
              <w:spacing w:line="0" w:lineRule="atLeast"/>
              <w:jc w:val="center"/>
              <w:rPr>
                <w:rFonts w:ascii="Liberation Serif" w:hAnsi="Liberation Serif" w:cs="Liberation Serif"/>
                <w:sz w:val="22"/>
                <w:szCs w:val="22"/>
              </w:rPr>
            </w:pPr>
            <w:r>
              <w:rPr>
                <w:rFonts w:ascii="Liberation Serif" w:hAnsi="Liberation Serif" w:cs="Liberation Serif"/>
                <w:sz w:val="22"/>
                <w:szCs w:val="22"/>
              </w:rPr>
              <w:t>221</w:t>
            </w:r>
          </w:p>
        </w:tc>
        <w:tc>
          <w:tcPr>
            <w:tcW w:w="505" w:type="pct"/>
            <w:tcBorders>
              <w:top w:val="single" w:sz="6" w:space="0" w:color="auto"/>
              <w:left w:val="single" w:sz="6" w:space="0" w:color="auto"/>
              <w:bottom w:val="single" w:sz="4" w:space="0" w:color="auto"/>
              <w:right w:val="single" w:sz="6" w:space="0" w:color="auto"/>
            </w:tcBorders>
            <w:shd w:val="clear" w:color="auto" w:fill="auto"/>
          </w:tcPr>
          <w:p w14:paraId="18ED3BEC" w14:textId="77777777" w:rsidR="00AF6B7A" w:rsidRPr="00C534CE" w:rsidRDefault="00AF6B7A" w:rsidP="00AF6B7A">
            <w:pPr>
              <w:pStyle w:val="7"/>
              <w:keepNext w:val="0"/>
              <w:autoSpaceDE/>
              <w:autoSpaceDN/>
              <w:adjustRightInd/>
              <w:contextualSpacing/>
              <w:jc w:val="center"/>
              <w:rPr>
                <w:rFonts w:ascii="Liberation Serif" w:hAnsi="Liberation Serif" w:cs="Liberation Serif"/>
                <w:sz w:val="24"/>
                <w:szCs w:val="24"/>
              </w:rPr>
            </w:pPr>
            <w:r w:rsidRPr="00C534CE">
              <w:rPr>
                <w:rFonts w:ascii="Liberation Serif" w:hAnsi="Liberation Serif" w:cs="Liberation Serif"/>
                <w:sz w:val="24"/>
                <w:szCs w:val="24"/>
              </w:rPr>
              <w:t>262</w:t>
            </w:r>
          </w:p>
        </w:tc>
      </w:tr>
      <w:tr w:rsidR="00AF6B7A" w:rsidRPr="00721177" w14:paraId="60F198D8" w14:textId="77777777" w:rsidTr="0020537E">
        <w:trPr>
          <w:trHeight w:val="185"/>
        </w:trPr>
        <w:tc>
          <w:tcPr>
            <w:tcW w:w="2229" w:type="pct"/>
            <w:tcBorders>
              <w:top w:val="single" w:sz="4" w:space="0" w:color="auto"/>
              <w:left w:val="single" w:sz="6" w:space="0" w:color="auto"/>
              <w:bottom w:val="single" w:sz="6" w:space="0" w:color="auto"/>
              <w:right w:val="single" w:sz="6" w:space="0" w:color="auto"/>
            </w:tcBorders>
            <w:shd w:val="clear" w:color="auto" w:fill="auto"/>
          </w:tcPr>
          <w:p w14:paraId="59900D0A" w14:textId="77777777" w:rsidR="00AF6B7A" w:rsidRPr="00721177" w:rsidRDefault="00AF6B7A" w:rsidP="00AF6B7A">
            <w:pPr>
              <w:widowControl/>
              <w:spacing w:before="0" w:line="0" w:lineRule="atLeast"/>
              <w:ind w:right="0"/>
              <w:jc w:val="both"/>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 на 10 000 человек населения</w:t>
            </w:r>
          </w:p>
        </w:tc>
        <w:tc>
          <w:tcPr>
            <w:tcW w:w="477" w:type="pct"/>
            <w:tcBorders>
              <w:top w:val="single" w:sz="4" w:space="0" w:color="auto"/>
              <w:left w:val="single" w:sz="6" w:space="0" w:color="auto"/>
              <w:bottom w:val="single" w:sz="6" w:space="0" w:color="auto"/>
              <w:right w:val="single" w:sz="6" w:space="0" w:color="auto"/>
            </w:tcBorders>
            <w:vAlign w:val="center"/>
          </w:tcPr>
          <w:p w14:paraId="06511672" w14:textId="77777777" w:rsidR="00AF6B7A" w:rsidRPr="00721177" w:rsidRDefault="00AF6B7A" w:rsidP="00AF6B7A">
            <w:pPr>
              <w:widowControl/>
              <w:numPr>
                <w:ilvl w:val="12"/>
                <w:numId w:val="0"/>
              </w:numPr>
              <w:spacing w:before="0" w:line="0" w:lineRule="atLeast"/>
              <w:ind w:right="0"/>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27,33</w:t>
            </w:r>
          </w:p>
        </w:tc>
        <w:tc>
          <w:tcPr>
            <w:tcW w:w="551" w:type="pct"/>
            <w:tcBorders>
              <w:top w:val="single" w:sz="4" w:space="0" w:color="auto"/>
              <w:left w:val="single" w:sz="6" w:space="0" w:color="auto"/>
              <w:bottom w:val="single" w:sz="6" w:space="0" w:color="auto"/>
              <w:right w:val="single" w:sz="6" w:space="0" w:color="auto"/>
            </w:tcBorders>
          </w:tcPr>
          <w:p w14:paraId="6FD6D6C6" w14:textId="77777777" w:rsidR="00AF6B7A" w:rsidRPr="00721177" w:rsidRDefault="00AF6B7A" w:rsidP="00AF6B7A">
            <w:pPr>
              <w:widowControl/>
              <w:numPr>
                <w:ilvl w:val="12"/>
                <w:numId w:val="0"/>
              </w:numPr>
              <w:spacing w:before="0" w:line="0" w:lineRule="atLeast"/>
              <w:ind w:right="0"/>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0,025</w:t>
            </w:r>
          </w:p>
        </w:tc>
        <w:tc>
          <w:tcPr>
            <w:tcW w:w="504" w:type="pct"/>
            <w:tcBorders>
              <w:top w:val="single" w:sz="4" w:space="0" w:color="auto"/>
              <w:left w:val="single" w:sz="6" w:space="0" w:color="auto"/>
              <w:bottom w:val="single" w:sz="6" w:space="0" w:color="auto"/>
              <w:right w:val="single" w:sz="6" w:space="0" w:color="auto"/>
            </w:tcBorders>
          </w:tcPr>
          <w:p w14:paraId="1FFA4F16" w14:textId="77777777" w:rsidR="00AF6B7A" w:rsidRPr="00721177" w:rsidRDefault="00AF6B7A" w:rsidP="00AF6B7A">
            <w:pPr>
              <w:widowControl/>
              <w:numPr>
                <w:ilvl w:val="12"/>
                <w:numId w:val="0"/>
              </w:numPr>
              <w:spacing w:before="0" w:line="0" w:lineRule="atLeast"/>
              <w:ind w:right="0"/>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19,55</w:t>
            </w:r>
          </w:p>
        </w:tc>
        <w:tc>
          <w:tcPr>
            <w:tcW w:w="734" w:type="pct"/>
            <w:tcBorders>
              <w:top w:val="single" w:sz="4" w:space="0" w:color="auto"/>
              <w:left w:val="single" w:sz="6" w:space="0" w:color="auto"/>
              <w:bottom w:val="single" w:sz="6" w:space="0" w:color="auto"/>
              <w:right w:val="single" w:sz="6" w:space="0" w:color="auto"/>
            </w:tcBorders>
          </w:tcPr>
          <w:p w14:paraId="60B8BADC" w14:textId="77777777" w:rsidR="00AF6B7A" w:rsidRPr="00721177" w:rsidRDefault="00AF6B7A" w:rsidP="00AF6B7A">
            <w:pPr>
              <w:widowControl/>
              <w:numPr>
                <w:ilvl w:val="12"/>
                <w:numId w:val="0"/>
              </w:numPr>
              <w:spacing w:before="0" w:line="0" w:lineRule="atLeast"/>
              <w:ind w:right="0"/>
              <w:rPr>
                <w:rFonts w:ascii="Liberation Serif" w:hAnsi="Liberation Serif" w:cs="Liberation Serif"/>
                <w:b w:val="0"/>
                <w:bCs w:val="0"/>
                <w:sz w:val="22"/>
                <w:szCs w:val="22"/>
              </w:rPr>
            </w:pPr>
            <w:r>
              <w:rPr>
                <w:rFonts w:ascii="Liberation Serif" w:hAnsi="Liberation Serif" w:cs="Liberation Serif"/>
                <w:b w:val="0"/>
                <w:bCs w:val="0"/>
                <w:sz w:val="22"/>
                <w:szCs w:val="22"/>
              </w:rPr>
              <w:t>19,54</w:t>
            </w:r>
          </w:p>
        </w:tc>
        <w:tc>
          <w:tcPr>
            <w:tcW w:w="505" w:type="pct"/>
            <w:tcBorders>
              <w:top w:val="single" w:sz="4" w:space="0" w:color="auto"/>
              <w:left w:val="single" w:sz="6" w:space="0" w:color="auto"/>
              <w:bottom w:val="single" w:sz="6" w:space="0" w:color="auto"/>
              <w:right w:val="single" w:sz="6" w:space="0" w:color="auto"/>
            </w:tcBorders>
            <w:shd w:val="clear" w:color="auto" w:fill="auto"/>
          </w:tcPr>
          <w:p w14:paraId="29E568C8" w14:textId="77777777" w:rsidR="00AF6B7A" w:rsidRPr="00C534CE" w:rsidRDefault="00AF6B7A" w:rsidP="00AF6B7A">
            <w:pPr>
              <w:numPr>
                <w:ilvl w:val="12"/>
                <w:numId w:val="0"/>
              </w:numPr>
              <w:contextualSpacing/>
              <w:rPr>
                <w:rFonts w:ascii="Liberation Serif" w:hAnsi="Liberation Serif" w:cs="Liberation Serif"/>
                <w:b w:val="0"/>
                <w:bCs w:val="0"/>
                <w:sz w:val="22"/>
                <w:szCs w:val="22"/>
              </w:rPr>
            </w:pPr>
            <w:r w:rsidRPr="00C534CE">
              <w:rPr>
                <w:rFonts w:ascii="Liberation Serif" w:hAnsi="Liberation Serif" w:cs="Liberation Serif"/>
                <w:b w:val="0"/>
                <w:sz w:val="22"/>
                <w:szCs w:val="22"/>
              </w:rPr>
              <w:t>28,4</w:t>
            </w:r>
          </w:p>
        </w:tc>
      </w:tr>
      <w:tr w:rsidR="00AF6B7A" w:rsidRPr="00721177" w14:paraId="6DDC9867" w14:textId="77777777" w:rsidTr="0020537E">
        <w:trPr>
          <w:trHeight w:val="197"/>
        </w:trPr>
        <w:tc>
          <w:tcPr>
            <w:tcW w:w="2229" w:type="pct"/>
            <w:tcBorders>
              <w:top w:val="single" w:sz="6" w:space="0" w:color="auto"/>
              <w:left w:val="single" w:sz="6" w:space="0" w:color="auto"/>
              <w:bottom w:val="nil"/>
              <w:right w:val="single" w:sz="6" w:space="0" w:color="auto"/>
            </w:tcBorders>
            <w:shd w:val="clear" w:color="auto" w:fill="auto"/>
          </w:tcPr>
          <w:p w14:paraId="2F818EA8" w14:textId="77777777" w:rsidR="00AF6B7A" w:rsidRPr="00721177" w:rsidRDefault="00AF6B7A" w:rsidP="00AF6B7A">
            <w:pPr>
              <w:widowControl/>
              <w:numPr>
                <w:ilvl w:val="12"/>
                <w:numId w:val="0"/>
              </w:numPr>
              <w:spacing w:before="0" w:line="0" w:lineRule="atLeast"/>
              <w:ind w:right="0"/>
              <w:jc w:val="both"/>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Число общих врачебных практик</w:t>
            </w:r>
          </w:p>
        </w:tc>
        <w:tc>
          <w:tcPr>
            <w:tcW w:w="477" w:type="pct"/>
            <w:tcBorders>
              <w:top w:val="single" w:sz="6" w:space="0" w:color="auto"/>
              <w:left w:val="single" w:sz="6" w:space="0" w:color="auto"/>
              <w:bottom w:val="nil"/>
              <w:right w:val="single" w:sz="6" w:space="0" w:color="auto"/>
            </w:tcBorders>
            <w:vAlign w:val="center"/>
          </w:tcPr>
          <w:p w14:paraId="184A83FF" w14:textId="77777777" w:rsidR="00AF6B7A" w:rsidRPr="00721177" w:rsidRDefault="00AF6B7A" w:rsidP="00AF6B7A">
            <w:pPr>
              <w:pStyle w:val="5"/>
              <w:keepNext w:val="0"/>
              <w:autoSpaceDE/>
              <w:autoSpaceDN/>
              <w:adjustRightInd/>
              <w:spacing w:line="0" w:lineRule="atLeast"/>
              <w:rPr>
                <w:rFonts w:ascii="Liberation Serif" w:hAnsi="Liberation Serif" w:cs="Liberation Serif"/>
                <w:sz w:val="22"/>
                <w:szCs w:val="22"/>
              </w:rPr>
            </w:pPr>
            <w:r w:rsidRPr="00721177">
              <w:rPr>
                <w:rFonts w:ascii="Liberation Serif" w:hAnsi="Liberation Serif" w:cs="Liberation Serif"/>
                <w:sz w:val="22"/>
                <w:szCs w:val="22"/>
              </w:rPr>
              <w:t>11</w:t>
            </w:r>
          </w:p>
        </w:tc>
        <w:tc>
          <w:tcPr>
            <w:tcW w:w="551" w:type="pct"/>
            <w:tcBorders>
              <w:top w:val="single" w:sz="6" w:space="0" w:color="auto"/>
              <w:left w:val="single" w:sz="6" w:space="0" w:color="auto"/>
              <w:bottom w:val="nil"/>
              <w:right w:val="single" w:sz="6" w:space="0" w:color="auto"/>
            </w:tcBorders>
          </w:tcPr>
          <w:p w14:paraId="7DB6939E" w14:textId="77777777" w:rsidR="00AF6B7A" w:rsidRPr="00721177" w:rsidRDefault="00AF6B7A" w:rsidP="00AF6B7A">
            <w:pPr>
              <w:pStyle w:val="5"/>
              <w:keepNext w:val="0"/>
              <w:autoSpaceDE/>
              <w:autoSpaceDN/>
              <w:adjustRightInd/>
              <w:spacing w:line="0" w:lineRule="atLeast"/>
              <w:rPr>
                <w:rFonts w:ascii="Liberation Serif" w:hAnsi="Liberation Serif" w:cs="Liberation Serif"/>
                <w:sz w:val="22"/>
                <w:szCs w:val="22"/>
              </w:rPr>
            </w:pPr>
            <w:r w:rsidRPr="00721177">
              <w:rPr>
                <w:rFonts w:ascii="Liberation Serif" w:hAnsi="Liberation Serif" w:cs="Liberation Serif"/>
                <w:sz w:val="22"/>
                <w:szCs w:val="22"/>
              </w:rPr>
              <w:t>11</w:t>
            </w:r>
          </w:p>
        </w:tc>
        <w:tc>
          <w:tcPr>
            <w:tcW w:w="504" w:type="pct"/>
            <w:tcBorders>
              <w:top w:val="single" w:sz="6" w:space="0" w:color="auto"/>
              <w:left w:val="single" w:sz="6" w:space="0" w:color="auto"/>
              <w:bottom w:val="nil"/>
              <w:right w:val="single" w:sz="6" w:space="0" w:color="auto"/>
            </w:tcBorders>
          </w:tcPr>
          <w:p w14:paraId="604A0743" w14:textId="77777777" w:rsidR="00AF6B7A" w:rsidRPr="00721177" w:rsidRDefault="00AF6B7A" w:rsidP="00AF6B7A">
            <w:pPr>
              <w:pStyle w:val="5"/>
              <w:keepNext w:val="0"/>
              <w:autoSpaceDE/>
              <w:autoSpaceDN/>
              <w:adjustRightInd/>
              <w:spacing w:line="0" w:lineRule="atLeast"/>
              <w:rPr>
                <w:rFonts w:ascii="Liberation Serif" w:hAnsi="Liberation Serif" w:cs="Liberation Serif"/>
                <w:sz w:val="22"/>
                <w:szCs w:val="22"/>
              </w:rPr>
            </w:pPr>
            <w:r w:rsidRPr="00721177">
              <w:rPr>
                <w:rFonts w:ascii="Liberation Serif" w:hAnsi="Liberation Serif" w:cs="Liberation Serif"/>
                <w:sz w:val="22"/>
                <w:szCs w:val="22"/>
              </w:rPr>
              <w:t>7</w:t>
            </w:r>
          </w:p>
        </w:tc>
        <w:tc>
          <w:tcPr>
            <w:tcW w:w="734" w:type="pct"/>
            <w:tcBorders>
              <w:top w:val="single" w:sz="6" w:space="0" w:color="auto"/>
              <w:left w:val="single" w:sz="6" w:space="0" w:color="auto"/>
              <w:bottom w:val="nil"/>
              <w:right w:val="single" w:sz="6" w:space="0" w:color="auto"/>
            </w:tcBorders>
          </w:tcPr>
          <w:p w14:paraId="130580B7" w14:textId="77777777" w:rsidR="00AF6B7A" w:rsidRPr="00721177" w:rsidRDefault="00AF6B7A" w:rsidP="00AF6B7A">
            <w:pPr>
              <w:pStyle w:val="5"/>
              <w:keepNext w:val="0"/>
              <w:autoSpaceDE/>
              <w:autoSpaceDN/>
              <w:adjustRightInd/>
              <w:spacing w:line="0" w:lineRule="atLeast"/>
              <w:rPr>
                <w:rFonts w:ascii="Liberation Serif" w:hAnsi="Liberation Serif" w:cs="Liberation Serif"/>
                <w:sz w:val="22"/>
                <w:szCs w:val="22"/>
              </w:rPr>
            </w:pPr>
            <w:r>
              <w:rPr>
                <w:rFonts w:ascii="Liberation Serif" w:hAnsi="Liberation Serif" w:cs="Liberation Serif"/>
                <w:sz w:val="22"/>
                <w:szCs w:val="22"/>
              </w:rPr>
              <w:t>7</w:t>
            </w:r>
          </w:p>
        </w:tc>
        <w:tc>
          <w:tcPr>
            <w:tcW w:w="505" w:type="pct"/>
            <w:tcBorders>
              <w:top w:val="single" w:sz="6" w:space="0" w:color="auto"/>
              <w:left w:val="single" w:sz="6" w:space="0" w:color="auto"/>
              <w:bottom w:val="nil"/>
              <w:right w:val="single" w:sz="6" w:space="0" w:color="auto"/>
            </w:tcBorders>
            <w:shd w:val="clear" w:color="auto" w:fill="auto"/>
          </w:tcPr>
          <w:p w14:paraId="5527AB1F" w14:textId="77777777" w:rsidR="00AF6B7A" w:rsidRPr="00C534CE" w:rsidRDefault="00AF6B7A" w:rsidP="00AF6B7A">
            <w:pPr>
              <w:pStyle w:val="5"/>
              <w:keepNext w:val="0"/>
              <w:autoSpaceDE/>
              <w:autoSpaceDN/>
              <w:adjustRightInd/>
              <w:contextualSpacing/>
              <w:rPr>
                <w:rFonts w:ascii="Liberation Serif" w:hAnsi="Liberation Serif" w:cs="Liberation Serif"/>
                <w:sz w:val="22"/>
                <w:szCs w:val="22"/>
              </w:rPr>
            </w:pPr>
            <w:r w:rsidRPr="00C534CE">
              <w:rPr>
                <w:rFonts w:ascii="Liberation Serif" w:hAnsi="Liberation Serif" w:cs="Liberation Serif"/>
                <w:sz w:val="22"/>
                <w:szCs w:val="22"/>
              </w:rPr>
              <w:t>11</w:t>
            </w:r>
          </w:p>
        </w:tc>
      </w:tr>
      <w:tr w:rsidR="00AF6B7A" w:rsidRPr="00721177" w14:paraId="70F85B31" w14:textId="77777777" w:rsidTr="0020537E">
        <w:trPr>
          <w:trHeight w:val="197"/>
        </w:trPr>
        <w:tc>
          <w:tcPr>
            <w:tcW w:w="2229" w:type="pct"/>
            <w:tcBorders>
              <w:top w:val="single" w:sz="6" w:space="0" w:color="auto"/>
              <w:left w:val="single" w:sz="6" w:space="0" w:color="auto"/>
              <w:bottom w:val="single" w:sz="4" w:space="0" w:color="auto"/>
              <w:right w:val="single" w:sz="6" w:space="0" w:color="auto"/>
            </w:tcBorders>
            <w:shd w:val="clear" w:color="auto" w:fill="auto"/>
          </w:tcPr>
          <w:p w14:paraId="42CFA6F2" w14:textId="77777777" w:rsidR="00AF6B7A" w:rsidRPr="00721177" w:rsidRDefault="00AF6B7A" w:rsidP="00AF6B7A">
            <w:pPr>
              <w:widowControl/>
              <w:numPr>
                <w:ilvl w:val="12"/>
                <w:numId w:val="0"/>
              </w:numPr>
              <w:spacing w:before="0" w:line="0" w:lineRule="atLeast"/>
              <w:ind w:right="0"/>
              <w:jc w:val="both"/>
              <w:rPr>
                <w:rFonts w:ascii="Liberation Serif" w:hAnsi="Liberation Serif" w:cs="Liberation Serif"/>
                <w:b w:val="0"/>
                <w:bCs w:val="0"/>
                <w:sz w:val="22"/>
                <w:szCs w:val="22"/>
                <w:lang w:val="en-US"/>
              </w:rPr>
            </w:pPr>
            <w:r w:rsidRPr="00721177">
              <w:rPr>
                <w:rFonts w:ascii="Liberation Serif" w:hAnsi="Liberation Serif" w:cs="Liberation Serif"/>
                <w:b w:val="0"/>
                <w:bCs w:val="0"/>
                <w:sz w:val="22"/>
                <w:szCs w:val="22"/>
              </w:rPr>
              <w:t>Число больничных учреждений</w:t>
            </w:r>
          </w:p>
        </w:tc>
        <w:tc>
          <w:tcPr>
            <w:tcW w:w="477" w:type="pct"/>
            <w:tcBorders>
              <w:top w:val="single" w:sz="6" w:space="0" w:color="auto"/>
              <w:left w:val="single" w:sz="6" w:space="0" w:color="auto"/>
              <w:bottom w:val="single" w:sz="4" w:space="0" w:color="auto"/>
              <w:right w:val="single" w:sz="6" w:space="0" w:color="auto"/>
            </w:tcBorders>
            <w:vAlign w:val="center"/>
          </w:tcPr>
          <w:p w14:paraId="334471C0" w14:textId="77777777" w:rsidR="00AF6B7A" w:rsidRPr="00721177" w:rsidRDefault="00AF6B7A" w:rsidP="00AF6B7A">
            <w:pPr>
              <w:pStyle w:val="5"/>
              <w:keepNext w:val="0"/>
              <w:autoSpaceDE/>
              <w:autoSpaceDN/>
              <w:adjustRightInd/>
              <w:spacing w:line="0" w:lineRule="atLeast"/>
              <w:rPr>
                <w:rFonts w:ascii="Liberation Serif" w:hAnsi="Liberation Serif" w:cs="Liberation Serif"/>
                <w:sz w:val="22"/>
                <w:szCs w:val="22"/>
              </w:rPr>
            </w:pPr>
            <w:r w:rsidRPr="00721177">
              <w:rPr>
                <w:rFonts w:ascii="Liberation Serif" w:hAnsi="Liberation Serif" w:cs="Liberation Serif"/>
                <w:sz w:val="22"/>
                <w:szCs w:val="22"/>
              </w:rPr>
              <w:t>3</w:t>
            </w:r>
          </w:p>
        </w:tc>
        <w:tc>
          <w:tcPr>
            <w:tcW w:w="551" w:type="pct"/>
            <w:tcBorders>
              <w:top w:val="single" w:sz="6" w:space="0" w:color="auto"/>
              <w:left w:val="single" w:sz="6" w:space="0" w:color="auto"/>
              <w:bottom w:val="single" w:sz="4" w:space="0" w:color="auto"/>
              <w:right w:val="single" w:sz="6" w:space="0" w:color="auto"/>
            </w:tcBorders>
          </w:tcPr>
          <w:p w14:paraId="63CC9270" w14:textId="77777777" w:rsidR="00AF6B7A" w:rsidRPr="00721177" w:rsidRDefault="00AF6B7A" w:rsidP="00AF6B7A">
            <w:pPr>
              <w:pStyle w:val="5"/>
              <w:keepNext w:val="0"/>
              <w:autoSpaceDE/>
              <w:autoSpaceDN/>
              <w:adjustRightInd/>
              <w:spacing w:line="0" w:lineRule="atLeast"/>
              <w:rPr>
                <w:rFonts w:ascii="Liberation Serif" w:hAnsi="Liberation Serif" w:cs="Liberation Serif"/>
                <w:sz w:val="22"/>
                <w:szCs w:val="22"/>
              </w:rPr>
            </w:pPr>
            <w:r w:rsidRPr="00721177">
              <w:rPr>
                <w:rFonts w:ascii="Liberation Serif" w:hAnsi="Liberation Serif" w:cs="Liberation Serif"/>
                <w:sz w:val="22"/>
                <w:szCs w:val="22"/>
              </w:rPr>
              <w:t>3</w:t>
            </w:r>
          </w:p>
        </w:tc>
        <w:tc>
          <w:tcPr>
            <w:tcW w:w="504" w:type="pct"/>
            <w:tcBorders>
              <w:top w:val="single" w:sz="6" w:space="0" w:color="auto"/>
              <w:left w:val="single" w:sz="6" w:space="0" w:color="auto"/>
              <w:bottom w:val="single" w:sz="4" w:space="0" w:color="auto"/>
              <w:right w:val="single" w:sz="6" w:space="0" w:color="auto"/>
            </w:tcBorders>
          </w:tcPr>
          <w:p w14:paraId="3A1ABBAA" w14:textId="77777777" w:rsidR="00AF6B7A" w:rsidRPr="00721177" w:rsidRDefault="00AF6B7A" w:rsidP="00AF6B7A">
            <w:pPr>
              <w:pStyle w:val="5"/>
              <w:keepNext w:val="0"/>
              <w:autoSpaceDE/>
              <w:autoSpaceDN/>
              <w:adjustRightInd/>
              <w:spacing w:line="0" w:lineRule="atLeast"/>
              <w:rPr>
                <w:rFonts w:ascii="Liberation Serif" w:hAnsi="Liberation Serif" w:cs="Liberation Serif"/>
                <w:sz w:val="22"/>
                <w:szCs w:val="22"/>
              </w:rPr>
            </w:pPr>
            <w:r w:rsidRPr="00721177">
              <w:rPr>
                <w:rFonts w:ascii="Liberation Serif" w:hAnsi="Liberation Serif" w:cs="Liberation Serif"/>
                <w:sz w:val="22"/>
                <w:szCs w:val="22"/>
              </w:rPr>
              <w:t>1</w:t>
            </w:r>
          </w:p>
        </w:tc>
        <w:tc>
          <w:tcPr>
            <w:tcW w:w="734" w:type="pct"/>
            <w:tcBorders>
              <w:top w:val="single" w:sz="6" w:space="0" w:color="auto"/>
              <w:left w:val="single" w:sz="6" w:space="0" w:color="auto"/>
              <w:bottom w:val="single" w:sz="4" w:space="0" w:color="auto"/>
              <w:right w:val="single" w:sz="6" w:space="0" w:color="auto"/>
            </w:tcBorders>
          </w:tcPr>
          <w:p w14:paraId="2E9E2E98" w14:textId="77777777" w:rsidR="00AF6B7A" w:rsidRPr="00721177" w:rsidRDefault="00AF6B7A" w:rsidP="00AF6B7A">
            <w:pPr>
              <w:pStyle w:val="5"/>
              <w:keepNext w:val="0"/>
              <w:autoSpaceDE/>
              <w:autoSpaceDN/>
              <w:adjustRightInd/>
              <w:spacing w:line="0" w:lineRule="atLeast"/>
              <w:rPr>
                <w:rFonts w:ascii="Liberation Serif" w:hAnsi="Liberation Serif" w:cs="Liberation Serif"/>
                <w:sz w:val="22"/>
                <w:szCs w:val="22"/>
              </w:rPr>
            </w:pPr>
            <w:r>
              <w:rPr>
                <w:rFonts w:ascii="Liberation Serif" w:hAnsi="Liberation Serif" w:cs="Liberation Serif"/>
                <w:sz w:val="22"/>
                <w:szCs w:val="22"/>
              </w:rPr>
              <w:t>1</w:t>
            </w:r>
          </w:p>
        </w:tc>
        <w:tc>
          <w:tcPr>
            <w:tcW w:w="505" w:type="pct"/>
            <w:tcBorders>
              <w:top w:val="single" w:sz="6" w:space="0" w:color="auto"/>
              <w:left w:val="single" w:sz="6" w:space="0" w:color="auto"/>
              <w:bottom w:val="single" w:sz="4" w:space="0" w:color="auto"/>
              <w:right w:val="single" w:sz="6" w:space="0" w:color="auto"/>
            </w:tcBorders>
            <w:shd w:val="clear" w:color="auto" w:fill="auto"/>
          </w:tcPr>
          <w:p w14:paraId="056E3BCA" w14:textId="77777777" w:rsidR="00AF6B7A" w:rsidRPr="00C534CE" w:rsidRDefault="00AF6B7A" w:rsidP="00AF6B7A">
            <w:pPr>
              <w:pStyle w:val="5"/>
              <w:keepNext w:val="0"/>
              <w:autoSpaceDE/>
              <w:autoSpaceDN/>
              <w:adjustRightInd/>
              <w:contextualSpacing/>
              <w:rPr>
                <w:rFonts w:ascii="Liberation Serif" w:hAnsi="Liberation Serif" w:cs="Liberation Serif"/>
                <w:sz w:val="22"/>
                <w:szCs w:val="22"/>
              </w:rPr>
            </w:pPr>
            <w:r w:rsidRPr="00C534CE">
              <w:rPr>
                <w:rFonts w:ascii="Liberation Serif" w:hAnsi="Liberation Serif" w:cs="Liberation Serif"/>
                <w:sz w:val="22"/>
                <w:szCs w:val="22"/>
              </w:rPr>
              <w:t>2</w:t>
            </w:r>
          </w:p>
        </w:tc>
      </w:tr>
      <w:tr w:rsidR="00AF6B7A" w:rsidRPr="00721177" w14:paraId="3D154B40" w14:textId="77777777" w:rsidTr="0020537E">
        <w:trPr>
          <w:trHeight w:val="456"/>
        </w:trPr>
        <w:tc>
          <w:tcPr>
            <w:tcW w:w="2229" w:type="pct"/>
            <w:tcBorders>
              <w:top w:val="single" w:sz="4" w:space="0" w:color="auto"/>
              <w:left w:val="single" w:sz="6" w:space="0" w:color="auto"/>
              <w:bottom w:val="single" w:sz="6" w:space="0" w:color="auto"/>
              <w:right w:val="single" w:sz="6" w:space="0" w:color="auto"/>
            </w:tcBorders>
            <w:shd w:val="clear" w:color="auto" w:fill="auto"/>
          </w:tcPr>
          <w:p w14:paraId="02CF6A74" w14:textId="77777777" w:rsidR="00AF6B7A" w:rsidRPr="00721177" w:rsidRDefault="00AF6B7A" w:rsidP="00AF6B7A">
            <w:pPr>
              <w:widowControl/>
              <w:numPr>
                <w:ilvl w:val="12"/>
                <w:numId w:val="0"/>
              </w:numPr>
              <w:spacing w:before="0" w:line="0" w:lineRule="atLeast"/>
              <w:ind w:right="0"/>
              <w:jc w:val="both"/>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 обеспечение койко-мест на 10000 человек</w:t>
            </w:r>
          </w:p>
        </w:tc>
        <w:tc>
          <w:tcPr>
            <w:tcW w:w="477" w:type="pct"/>
            <w:tcBorders>
              <w:top w:val="single" w:sz="4" w:space="0" w:color="auto"/>
              <w:left w:val="single" w:sz="6" w:space="0" w:color="auto"/>
              <w:bottom w:val="single" w:sz="6" w:space="0" w:color="auto"/>
              <w:right w:val="single" w:sz="6" w:space="0" w:color="auto"/>
            </w:tcBorders>
            <w:vAlign w:val="center"/>
          </w:tcPr>
          <w:p w14:paraId="6A339D29" w14:textId="77777777" w:rsidR="00AF6B7A" w:rsidRPr="00721177" w:rsidRDefault="00AF6B7A" w:rsidP="00AF6B7A">
            <w:pPr>
              <w:widowControl/>
              <w:spacing w:before="0" w:line="0" w:lineRule="atLeast"/>
              <w:ind w:right="0"/>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35,97</w:t>
            </w:r>
          </w:p>
        </w:tc>
        <w:tc>
          <w:tcPr>
            <w:tcW w:w="551" w:type="pct"/>
            <w:tcBorders>
              <w:top w:val="single" w:sz="4" w:space="0" w:color="auto"/>
              <w:left w:val="single" w:sz="6" w:space="0" w:color="auto"/>
              <w:bottom w:val="single" w:sz="6" w:space="0" w:color="auto"/>
              <w:right w:val="single" w:sz="6" w:space="0" w:color="auto"/>
            </w:tcBorders>
          </w:tcPr>
          <w:p w14:paraId="59211080" w14:textId="77777777" w:rsidR="00AF6B7A" w:rsidRPr="00721177" w:rsidRDefault="00AF6B7A" w:rsidP="00AF6B7A">
            <w:pPr>
              <w:widowControl/>
              <w:spacing w:before="80" w:line="480" w:lineRule="auto"/>
              <w:ind w:right="0"/>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0,0597</w:t>
            </w:r>
          </w:p>
        </w:tc>
        <w:tc>
          <w:tcPr>
            <w:tcW w:w="504" w:type="pct"/>
            <w:tcBorders>
              <w:top w:val="single" w:sz="4" w:space="0" w:color="auto"/>
              <w:left w:val="single" w:sz="6" w:space="0" w:color="auto"/>
              <w:bottom w:val="single" w:sz="6" w:space="0" w:color="auto"/>
              <w:right w:val="single" w:sz="6" w:space="0" w:color="auto"/>
            </w:tcBorders>
          </w:tcPr>
          <w:p w14:paraId="6482F0D7" w14:textId="77777777" w:rsidR="00AF6B7A" w:rsidRDefault="00AF6B7A" w:rsidP="00AF6B7A">
            <w:pPr>
              <w:widowControl/>
              <w:spacing w:before="0" w:line="0" w:lineRule="atLeast"/>
              <w:ind w:right="0"/>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 xml:space="preserve">37,6 </w:t>
            </w:r>
          </w:p>
          <w:p w14:paraId="0E5E48FE" w14:textId="77777777" w:rsidR="00AF6B7A" w:rsidRPr="00721177" w:rsidRDefault="00AF6B7A" w:rsidP="00AF6B7A">
            <w:pPr>
              <w:widowControl/>
              <w:spacing w:before="0" w:line="0" w:lineRule="atLeast"/>
              <w:ind w:right="0"/>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(433 койки)</w:t>
            </w:r>
          </w:p>
        </w:tc>
        <w:tc>
          <w:tcPr>
            <w:tcW w:w="734" w:type="pct"/>
            <w:tcBorders>
              <w:top w:val="single" w:sz="4" w:space="0" w:color="auto"/>
              <w:left w:val="single" w:sz="6" w:space="0" w:color="auto"/>
              <w:bottom w:val="single" w:sz="6" w:space="0" w:color="auto"/>
              <w:right w:val="single" w:sz="6" w:space="0" w:color="auto"/>
            </w:tcBorders>
          </w:tcPr>
          <w:p w14:paraId="5222E66E" w14:textId="77777777" w:rsidR="00AF6B7A" w:rsidRDefault="00AF6B7A" w:rsidP="00AF6B7A">
            <w:pPr>
              <w:widowControl/>
              <w:spacing w:before="0" w:line="0" w:lineRule="atLeast"/>
              <w:ind w:right="0"/>
              <w:rPr>
                <w:rFonts w:ascii="Liberation Serif" w:hAnsi="Liberation Serif" w:cs="Liberation Serif"/>
                <w:b w:val="0"/>
                <w:bCs w:val="0"/>
                <w:sz w:val="22"/>
                <w:szCs w:val="22"/>
              </w:rPr>
            </w:pPr>
            <w:r>
              <w:rPr>
                <w:rFonts w:ascii="Liberation Serif" w:hAnsi="Liberation Serif" w:cs="Liberation Serif"/>
                <w:b w:val="0"/>
                <w:bCs w:val="0"/>
                <w:sz w:val="22"/>
                <w:szCs w:val="22"/>
              </w:rPr>
              <w:t xml:space="preserve">38,3 </w:t>
            </w:r>
          </w:p>
          <w:p w14:paraId="1FEEDF9B" w14:textId="77777777" w:rsidR="00AF6B7A" w:rsidRPr="00721177" w:rsidRDefault="00AF6B7A" w:rsidP="00AF6B7A">
            <w:pPr>
              <w:widowControl/>
              <w:spacing w:before="0" w:line="0" w:lineRule="atLeast"/>
              <w:ind w:right="0"/>
              <w:rPr>
                <w:rFonts w:ascii="Liberation Serif" w:hAnsi="Liberation Serif" w:cs="Liberation Serif"/>
                <w:b w:val="0"/>
                <w:bCs w:val="0"/>
                <w:sz w:val="22"/>
                <w:szCs w:val="22"/>
              </w:rPr>
            </w:pPr>
            <w:r>
              <w:rPr>
                <w:rFonts w:ascii="Liberation Serif" w:hAnsi="Liberation Serif" w:cs="Liberation Serif"/>
                <w:b w:val="0"/>
                <w:bCs w:val="0"/>
                <w:sz w:val="22"/>
                <w:szCs w:val="22"/>
              </w:rPr>
              <w:t>(433 койки)</w:t>
            </w:r>
          </w:p>
        </w:tc>
        <w:tc>
          <w:tcPr>
            <w:tcW w:w="505" w:type="pct"/>
            <w:tcBorders>
              <w:top w:val="single" w:sz="4" w:space="0" w:color="auto"/>
              <w:left w:val="single" w:sz="6" w:space="0" w:color="auto"/>
              <w:bottom w:val="single" w:sz="6" w:space="0" w:color="auto"/>
              <w:right w:val="single" w:sz="6" w:space="0" w:color="auto"/>
            </w:tcBorders>
            <w:shd w:val="clear" w:color="auto" w:fill="auto"/>
          </w:tcPr>
          <w:p w14:paraId="2A050863" w14:textId="77777777" w:rsidR="00AF6B7A" w:rsidRPr="00C534CE" w:rsidRDefault="00AF6B7A" w:rsidP="00AF6B7A">
            <w:pPr>
              <w:contextualSpacing/>
              <w:rPr>
                <w:rFonts w:ascii="Liberation Serif" w:hAnsi="Liberation Serif" w:cs="Liberation Serif"/>
                <w:b w:val="0"/>
                <w:bCs w:val="0"/>
                <w:sz w:val="22"/>
                <w:szCs w:val="22"/>
              </w:rPr>
            </w:pPr>
            <w:r w:rsidRPr="00C534CE">
              <w:rPr>
                <w:rFonts w:ascii="Liberation Serif" w:hAnsi="Liberation Serif" w:cs="Liberation Serif"/>
                <w:b w:val="0"/>
                <w:sz w:val="22"/>
                <w:szCs w:val="22"/>
              </w:rPr>
              <w:t>47,08</w:t>
            </w:r>
          </w:p>
          <w:p w14:paraId="1E1F97F5" w14:textId="77777777" w:rsidR="00AF6B7A" w:rsidRPr="00C534CE" w:rsidRDefault="00AF6B7A" w:rsidP="00AF6B7A">
            <w:pPr>
              <w:contextualSpacing/>
              <w:rPr>
                <w:rFonts w:ascii="Liberation Serif" w:hAnsi="Liberation Serif" w:cs="Liberation Serif"/>
                <w:b w:val="0"/>
                <w:bCs w:val="0"/>
                <w:sz w:val="22"/>
                <w:szCs w:val="22"/>
              </w:rPr>
            </w:pPr>
            <w:r w:rsidRPr="00C534CE">
              <w:rPr>
                <w:rFonts w:ascii="Liberation Serif" w:hAnsi="Liberation Serif" w:cs="Liberation Serif"/>
                <w:b w:val="0"/>
                <w:sz w:val="22"/>
                <w:szCs w:val="22"/>
              </w:rPr>
              <w:t>(434 койки)</w:t>
            </w:r>
          </w:p>
        </w:tc>
      </w:tr>
      <w:tr w:rsidR="00AF6B7A" w:rsidRPr="00721177" w14:paraId="7E9892D0" w14:textId="77777777" w:rsidTr="0020537E">
        <w:trPr>
          <w:trHeight w:val="197"/>
        </w:trPr>
        <w:tc>
          <w:tcPr>
            <w:tcW w:w="2229" w:type="pct"/>
            <w:tcBorders>
              <w:top w:val="single" w:sz="6" w:space="0" w:color="auto"/>
              <w:left w:val="single" w:sz="6" w:space="0" w:color="auto"/>
              <w:bottom w:val="single" w:sz="6" w:space="0" w:color="auto"/>
              <w:right w:val="single" w:sz="6" w:space="0" w:color="auto"/>
            </w:tcBorders>
          </w:tcPr>
          <w:p w14:paraId="74F4A765" w14:textId="77777777" w:rsidR="00AF6B7A" w:rsidRPr="00721177" w:rsidRDefault="00AF6B7A" w:rsidP="00AF6B7A">
            <w:pPr>
              <w:widowControl/>
              <w:numPr>
                <w:ilvl w:val="12"/>
                <w:numId w:val="0"/>
              </w:numPr>
              <w:spacing w:before="0" w:line="0" w:lineRule="atLeast"/>
              <w:ind w:right="0"/>
              <w:jc w:val="both"/>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Число фельдшерско-акушерских пунктов</w:t>
            </w:r>
          </w:p>
        </w:tc>
        <w:tc>
          <w:tcPr>
            <w:tcW w:w="477" w:type="pct"/>
            <w:tcBorders>
              <w:top w:val="single" w:sz="6" w:space="0" w:color="auto"/>
              <w:left w:val="single" w:sz="6" w:space="0" w:color="auto"/>
              <w:bottom w:val="single" w:sz="6" w:space="0" w:color="auto"/>
              <w:right w:val="single" w:sz="6" w:space="0" w:color="auto"/>
            </w:tcBorders>
            <w:vAlign w:val="center"/>
          </w:tcPr>
          <w:p w14:paraId="68C6C307" w14:textId="77777777" w:rsidR="00AF6B7A" w:rsidRPr="00721177" w:rsidRDefault="00AF6B7A" w:rsidP="00AF6B7A">
            <w:pPr>
              <w:pStyle w:val="5"/>
              <w:keepNext w:val="0"/>
              <w:autoSpaceDE/>
              <w:autoSpaceDN/>
              <w:adjustRightInd/>
              <w:spacing w:line="0" w:lineRule="atLeast"/>
              <w:rPr>
                <w:rFonts w:ascii="Liberation Serif" w:hAnsi="Liberation Serif" w:cs="Liberation Serif"/>
                <w:sz w:val="22"/>
                <w:szCs w:val="22"/>
              </w:rPr>
            </w:pPr>
            <w:r w:rsidRPr="00721177">
              <w:rPr>
                <w:rFonts w:ascii="Liberation Serif" w:hAnsi="Liberation Serif" w:cs="Liberation Serif"/>
                <w:sz w:val="22"/>
                <w:szCs w:val="22"/>
              </w:rPr>
              <w:t>9</w:t>
            </w:r>
          </w:p>
        </w:tc>
        <w:tc>
          <w:tcPr>
            <w:tcW w:w="551" w:type="pct"/>
            <w:tcBorders>
              <w:top w:val="single" w:sz="6" w:space="0" w:color="auto"/>
              <w:left w:val="single" w:sz="6" w:space="0" w:color="auto"/>
              <w:bottom w:val="single" w:sz="6" w:space="0" w:color="auto"/>
              <w:right w:val="single" w:sz="6" w:space="0" w:color="auto"/>
            </w:tcBorders>
          </w:tcPr>
          <w:p w14:paraId="2C34CEC4" w14:textId="77777777" w:rsidR="00AF6B7A" w:rsidRPr="00721177" w:rsidRDefault="00AF6B7A" w:rsidP="00AF6B7A">
            <w:pPr>
              <w:pStyle w:val="5"/>
              <w:keepNext w:val="0"/>
              <w:autoSpaceDE/>
              <w:autoSpaceDN/>
              <w:adjustRightInd/>
              <w:spacing w:line="0" w:lineRule="atLeast"/>
              <w:rPr>
                <w:rFonts w:ascii="Liberation Serif" w:hAnsi="Liberation Serif" w:cs="Liberation Serif"/>
                <w:sz w:val="22"/>
                <w:szCs w:val="22"/>
              </w:rPr>
            </w:pPr>
            <w:r w:rsidRPr="00721177">
              <w:rPr>
                <w:rFonts w:ascii="Liberation Serif" w:hAnsi="Liberation Serif" w:cs="Liberation Serif"/>
                <w:sz w:val="22"/>
                <w:szCs w:val="22"/>
              </w:rPr>
              <w:t>10</w:t>
            </w:r>
          </w:p>
        </w:tc>
        <w:tc>
          <w:tcPr>
            <w:tcW w:w="504" w:type="pct"/>
            <w:tcBorders>
              <w:top w:val="single" w:sz="6" w:space="0" w:color="auto"/>
              <w:left w:val="single" w:sz="6" w:space="0" w:color="auto"/>
              <w:bottom w:val="single" w:sz="6" w:space="0" w:color="auto"/>
              <w:right w:val="single" w:sz="6" w:space="0" w:color="auto"/>
            </w:tcBorders>
          </w:tcPr>
          <w:p w14:paraId="00ED0C46" w14:textId="77777777" w:rsidR="00AF6B7A" w:rsidRPr="00721177" w:rsidRDefault="00AF6B7A" w:rsidP="00AF6B7A">
            <w:pPr>
              <w:pStyle w:val="5"/>
              <w:keepNext w:val="0"/>
              <w:autoSpaceDE/>
              <w:autoSpaceDN/>
              <w:adjustRightInd/>
              <w:spacing w:line="0" w:lineRule="atLeast"/>
              <w:rPr>
                <w:rFonts w:ascii="Liberation Serif" w:hAnsi="Liberation Serif" w:cs="Liberation Serif"/>
                <w:sz w:val="22"/>
                <w:szCs w:val="22"/>
              </w:rPr>
            </w:pPr>
            <w:r w:rsidRPr="00721177">
              <w:rPr>
                <w:rFonts w:ascii="Liberation Serif" w:hAnsi="Liberation Serif" w:cs="Liberation Serif"/>
                <w:sz w:val="22"/>
                <w:szCs w:val="22"/>
              </w:rPr>
              <w:t>9</w:t>
            </w:r>
          </w:p>
        </w:tc>
        <w:tc>
          <w:tcPr>
            <w:tcW w:w="734" w:type="pct"/>
            <w:tcBorders>
              <w:top w:val="single" w:sz="6" w:space="0" w:color="auto"/>
              <w:left w:val="single" w:sz="6" w:space="0" w:color="auto"/>
              <w:bottom w:val="single" w:sz="6" w:space="0" w:color="auto"/>
              <w:right w:val="single" w:sz="6" w:space="0" w:color="auto"/>
            </w:tcBorders>
          </w:tcPr>
          <w:p w14:paraId="20FC8F75" w14:textId="77777777" w:rsidR="00AF6B7A" w:rsidRPr="00721177" w:rsidRDefault="00AF6B7A" w:rsidP="00AF6B7A">
            <w:pPr>
              <w:pStyle w:val="5"/>
              <w:keepNext w:val="0"/>
              <w:autoSpaceDE/>
              <w:autoSpaceDN/>
              <w:adjustRightInd/>
              <w:spacing w:line="0" w:lineRule="atLeast"/>
              <w:rPr>
                <w:rFonts w:ascii="Liberation Serif" w:hAnsi="Liberation Serif" w:cs="Liberation Serif"/>
                <w:sz w:val="22"/>
                <w:szCs w:val="22"/>
              </w:rPr>
            </w:pPr>
            <w:r>
              <w:rPr>
                <w:rFonts w:ascii="Liberation Serif" w:hAnsi="Liberation Serif" w:cs="Liberation Serif"/>
                <w:sz w:val="22"/>
                <w:szCs w:val="22"/>
              </w:rPr>
              <w:t>9</w:t>
            </w:r>
          </w:p>
        </w:tc>
        <w:tc>
          <w:tcPr>
            <w:tcW w:w="505" w:type="pct"/>
            <w:tcBorders>
              <w:top w:val="single" w:sz="6" w:space="0" w:color="auto"/>
              <w:left w:val="single" w:sz="6" w:space="0" w:color="auto"/>
              <w:bottom w:val="single" w:sz="6" w:space="0" w:color="auto"/>
              <w:right w:val="single" w:sz="6" w:space="0" w:color="auto"/>
            </w:tcBorders>
          </w:tcPr>
          <w:p w14:paraId="14182D8F" w14:textId="77777777" w:rsidR="00AF6B7A" w:rsidRPr="00C534CE" w:rsidRDefault="00AF6B7A" w:rsidP="00AF6B7A">
            <w:pPr>
              <w:pStyle w:val="5"/>
              <w:keepNext w:val="0"/>
              <w:autoSpaceDE/>
              <w:autoSpaceDN/>
              <w:adjustRightInd/>
              <w:contextualSpacing/>
              <w:rPr>
                <w:rFonts w:ascii="Liberation Serif" w:hAnsi="Liberation Serif" w:cs="Liberation Serif"/>
                <w:sz w:val="22"/>
                <w:szCs w:val="22"/>
              </w:rPr>
            </w:pPr>
            <w:r w:rsidRPr="00C534CE">
              <w:rPr>
                <w:rFonts w:ascii="Liberation Serif" w:hAnsi="Liberation Serif" w:cs="Liberation Serif"/>
                <w:sz w:val="22"/>
                <w:szCs w:val="22"/>
              </w:rPr>
              <w:t>10</w:t>
            </w:r>
          </w:p>
        </w:tc>
      </w:tr>
      <w:tr w:rsidR="00AF6B7A" w:rsidRPr="00721177" w14:paraId="50F3FBAD" w14:textId="77777777" w:rsidTr="00E6622D">
        <w:trPr>
          <w:trHeight w:val="197"/>
        </w:trPr>
        <w:tc>
          <w:tcPr>
            <w:tcW w:w="2229" w:type="pct"/>
            <w:tcBorders>
              <w:top w:val="single" w:sz="6" w:space="0" w:color="auto"/>
              <w:left w:val="single" w:sz="6" w:space="0" w:color="auto"/>
              <w:bottom w:val="single" w:sz="6" w:space="0" w:color="auto"/>
              <w:right w:val="single" w:sz="6" w:space="0" w:color="auto"/>
            </w:tcBorders>
          </w:tcPr>
          <w:p w14:paraId="3E451F2D" w14:textId="77777777" w:rsidR="00AF6B7A" w:rsidRPr="00721177" w:rsidRDefault="00AF6B7A" w:rsidP="00AF6B7A">
            <w:pPr>
              <w:widowControl/>
              <w:numPr>
                <w:ilvl w:val="12"/>
                <w:numId w:val="0"/>
              </w:numPr>
              <w:spacing w:before="0" w:line="0" w:lineRule="atLeast"/>
              <w:ind w:right="0"/>
              <w:jc w:val="both"/>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Число клубов и домов культуры</w:t>
            </w:r>
          </w:p>
        </w:tc>
        <w:tc>
          <w:tcPr>
            <w:tcW w:w="477" w:type="pct"/>
            <w:tcBorders>
              <w:top w:val="single" w:sz="6" w:space="0" w:color="auto"/>
              <w:left w:val="single" w:sz="6" w:space="0" w:color="auto"/>
              <w:bottom w:val="single" w:sz="6" w:space="0" w:color="auto"/>
              <w:right w:val="single" w:sz="6" w:space="0" w:color="auto"/>
            </w:tcBorders>
            <w:vAlign w:val="center"/>
          </w:tcPr>
          <w:p w14:paraId="7CC9C8E7" w14:textId="77777777" w:rsidR="00AF6B7A" w:rsidRPr="00721177" w:rsidRDefault="00AF6B7A" w:rsidP="00AF6B7A">
            <w:pPr>
              <w:widowControl/>
              <w:spacing w:before="0" w:line="0" w:lineRule="atLeast"/>
              <w:ind w:right="0"/>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10</w:t>
            </w:r>
          </w:p>
        </w:tc>
        <w:tc>
          <w:tcPr>
            <w:tcW w:w="551" w:type="pct"/>
            <w:tcBorders>
              <w:top w:val="single" w:sz="6" w:space="0" w:color="auto"/>
              <w:left w:val="single" w:sz="6" w:space="0" w:color="auto"/>
              <w:bottom w:val="single" w:sz="6" w:space="0" w:color="auto"/>
              <w:right w:val="single" w:sz="6" w:space="0" w:color="auto"/>
            </w:tcBorders>
          </w:tcPr>
          <w:p w14:paraId="642D31AA" w14:textId="77777777" w:rsidR="00AF6B7A" w:rsidRPr="00721177" w:rsidRDefault="00AF6B7A" w:rsidP="00AF6B7A">
            <w:pPr>
              <w:widowControl/>
              <w:spacing w:before="0" w:line="0" w:lineRule="atLeast"/>
              <w:ind w:right="0"/>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6</w:t>
            </w:r>
          </w:p>
        </w:tc>
        <w:tc>
          <w:tcPr>
            <w:tcW w:w="504" w:type="pct"/>
            <w:tcBorders>
              <w:top w:val="single" w:sz="6" w:space="0" w:color="auto"/>
              <w:left w:val="single" w:sz="6" w:space="0" w:color="auto"/>
              <w:bottom w:val="single" w:sz="6" w:space="0" w:color="auto"/>
              <w:right w:val="single" w:sz="6" w:space="0" w:color="auto"/>
            </w:tcBorders>
          </w:tcPr>
          <w:p w14:paraId="34D72864" w14:textId="77777777" w:rsidR="00AF6B7A" w:rsidRPr="00721177" w:rsidRDefault="00AF6B7A" w:rsidP="00AF6B7A">
            <w:pPr>
              <w:widowControl/>
              <w:spacing w:before="0" w:line="0" w:lineRule="atLeast"/>
              <w:ind w:right="0"/>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10</w:t>
            </w:r>
          </w:p>
        </w:tc>
        <w:tc>
          <w:tcPr>
            <w:tcW w:w="734" w:type="pct"/>
            <w:tcBorders>
              <w:top w:val="single" w:sz="6" w:space="0" w:color="auto"/>
              <w:left w:val="single" w:sz="6" w:space="0" w:color="auto"/>
              <w:bottom w:val="single" w:sz="6" w:space="0" w:color="auto"/>
              <w:right w:val="single" w:sz="6" w:space="0" w:color="auto"/>
            </w:tcBorders>
          </w:tcPr>
          <w:p w14:paraId="3D3551CE" w14:textId="77777777" w:rsidR="00AF6B7A" w:rsidRPr="00721177" w:rsidRDefault="00AF6B7A" w:rsidP="00AF6B7A">
            <w:pPr>
              <w:widowControl/>
              <w:spacing w:before="0" w:line="0" w:lineRule="atLeast"/>
              <w:ind w:right="0"/>
              <w:rPr>
                <w:rFonts w:ascii="Liberation Serif" w:hAnsi="Liberation Serif" w:cs="Liberation Serif"/>
                <w:b w:val="0"/>
                <w:bCs w:val="0"/>
                <w:sz w:val="22"/>
                <w:szCs w:val="22"/>
              </w:rPr>
            </w:pPr>
            <w:r>
              <w:rPr>
                <w:rFonts w:ascii="Liberation Serif" w:hAnsi="Liberation Serif" w:cs="Liberation Serif"/>
                <w:b w:val="0"/>
                <w:bCs w:val="0"/>
                <w:sz w:val="22"/>
                <w:szCs w:val="22"/>
              </w:rPr>
              <w:t>10</w:t>
            </w:r>
          </w:p>
        </w:tc>
        <w:tc>
          <w:tcPr>
            <w:tcW w:w="505" w:type="pct"/>
            <w:tcBorders>
              <w:top w:val="single" w:sz="6" w:space="0" w:color="auto"/>
              <w:left w:val="single" w:sz="6" w:space="0" w:color="auto"/>
              <w:bottom w:val="single" w:sz="6" w:space="0" w:color="auto"/>
              <w:right w:val="single" w:sz="6" w:space="0" w:color="auto"/>
            </w:tcBorders>
            <w:vAlign w:val="center"/>
          </w:tcPr>
          <w:p w14:paraId="41901EA2" w14:textId="77777777" w:rsidR="00AF6B7A" w:rsidRPr="00C534CE" w:rsidRDefault="00AF6B7A" w:rsidP="00AF6B7A">
            <w:pPr>
              <w:widowControl/>
              <w:spacing w:before="0" w:line="0" w:lineRule="atLeast"/>
              <w:ind w:right="0"/>
              <w:rPr>
                <w:rFonts w:ascii="Liberation Serif" w:hAnsi="Liberation Serif" w:cs="Liberation Serif"/>
                <w:b w:val="0"/>
                <w:bCs w:val="0"/>
                <w:sz w:val="22"/>
                <w:szCs w:val="22"/>
              </w:rPr>
            </w:pPr>
            <w:r w:rsidRPr="00C534CE">
              <w:rPr>
                <w:rFonts w:ascii="Liberation Serif" w:hAnsi="Liberation Serif" w:cs="Liberation Serif"/>
                <w:b w:val="0"/>
                <w:bCs w:val="0"/>
                <w:sz w:val="22"/>
                <w:szCs w:val="22"/>
              </w:rPr>
              <w:t>12</w:t>
            </w:r>
          </w:p>
        </w:tc>
      </w:tr>
      <w:tr w:rsidR="00AF6B7A" w:rsidRPr="00721177" w14:paraId="63850D61" w14:textId="77777777" w:rsidTr="00E6622D">
        <w:trPr>
          <w:trHeight w:val="258"/>
        </w:trPr>
        <w:tc>
          <w:tcPr>
            <w:tcW w:w="2229" w:type="pct"/>
            <w:tcBorders>
              <w:top w:val="single" w:sz="6" w:space="0" w:color="auto"/>
              <w:left w:val="single" w:sz="6" w:space="0" w:color="auto"/>
              <w:bottom w:val="single" w:sz="6" w:space="0" w:color="auto"/>
              <w:right w:val="single" w:sz="6" w:space="0" w:color="auto"/>
            </w:tcBorders>
          </w:tcPr>
          <w:p w14:paraId="3B0AF8FC" w14:textId="77777777" w:rsidR="00AF6B7A" w:rsidRPr="00721177" w:rsidRDefault="00AF6B7A" w:rsidP="00AF6B7A">
            <w:pPr>
              <w:widowControl/>
              <w:numPr>
                <w:ilvl w:val="12"/>
                <w:numId w:val="0"/>
              </w:numPr>
              <w:spacing w:before="0" w:line="0" w:lineRule="atLeast"/>
              <w:ind w:right="0"/>
              <w:jc w:val="both"/>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Число массовых библиотек</w:t>
            </w:r>
          </w:p>
        </w:tc>
        <w:tc>
          <w:tcPr>
            <w:tcW w:w="477" w:type="pct"/>
            <w:tcBorders>
              <w:top w:val="single" w:sz="6" w:space="0" w:color="auto"/>
              <w:left w:val="single" w:sz="6" w:space="0" w:color="auto"/>
              <w:bottom w:val="single" w:sz="6" w:space="0" w:color="auto"/>
              <w:right w:val="single" w:sz="6" w:space="0" w:color="auto"/>
            </w:tcBorders>
            <w:vAlign w:val="center"/>
          </w:tcPr>
          <w:p w14:paraId="2EFEACEC" w14:textId="77777777" w:rsidR="00AF6B7A" w:rsidRPr="00721177" w:rsidRDefault="00AF6B7A" w:rsidP="00AF6B7A">
            <w:pPr>
              <w:pStyle w:val="5"/>
              <w:keepNext w:val="0"/>
              <w:autoSpaceDE/>
              <w:autoSpaceDN/>
              <w:adjustRightInd/>
              <w:spacing w:line="0" w:lineRule="atLeast"/>
              <w:rPr>
                <w:rFonts w:ascii="Liberation Serif" w:hAnsi="Liberation Serif" w:cs="Liberation Serif"/>
                <w:sz w:val="22"/>
                <w:szCs w:val="22"/>
              </w:rPr>
            </w:pPr>
            <w:r w:rsidRPr="00721177">
              <w:rPr>
                <w:rFonts w:ascii="Liberation Serif" w:hAnsi="Liberation Serif" w:cs="Liberation Serif"/>
                <w:sz w:val="22"/>
                <w:szCs w:val="22"/>
              </w:rPr>
              <w:t>12</w:t>
            </w:r>
          </w:p>
        </w:tc>
        <w:tc>
          <w:tcPr>
            <w:tcW w:w="551" w:type="pct"/>
            <w:tcBorders>
              <w:top w:val="single" w:sz="6" w:space="0" w:color="auto"/>
              <w:left w:val="single" w:sz="6" w:space="0" w:color="auto"/>
              <w:bottom w:val="single" w:sz="6" w:space="0" w:color="auto"/>
              <w:right w:val="single" w:sz="6" w:space="0" w:color="auto"/>
            </w:tcBorders>
          </w:tcPr>
          <w:p w14:paraId="7B3C973F" w14:textId="77777777" w:rsidR="00AF6B7A" w:rsidRPr="00721177" w:rsidRDefault="00AF6B7A" w:rsidP="00AF6B7A">
            <w:pPr>
              <w:pStyle w:val="5"/>
              <w:keepNext w:val="0"/>
              <w:autoSpaceDE/>
              <w:autoSpaceDN/>
              <w:adjustRightInd/>
              <w:spacing w:line="0" w:lineRule="atLeast"/>
              <w:rPr>
                <w:rFonts w:ascii="Liberation Serif" w:hAnsi="Liberation Serif" w:cs="Liberation Serif"/>
                <w:sz w:val="22"/>
                <w:szCs w:val="22"/>
              </w:rPr>
            </w:pPr>
            <w:r w:rsidRPr="00721177">
              <w:rPr>
                <w:rFonts w:ascii="Liberation Serif" w:hAnsi="Liberation Serif" w:cs="Liberation Serif"/>
                <w:sz w:val="22"/>
                <w:szCs w:val="22"/>
              </w:rPr>
              <w:t>8</w:t>
            </w:r>
          </w:p>
        </w:tc>
        <w:tc>
          <w:tcPr>
            <w:tcW w:w="504" w:type="pct"/>
            <w:tcBorders>
              <w:top w:val="single" w:sz="6" w:space="0" w:color="auto"/>
              <w:left w:val="single" w:sz="6" w:space="0" w:color="auto"/>
              <w:bottom w:val="single" w:sz="6" w:space="0" w:color="auto"/>
              <w:right w:val="single" w:sz="6" w:space="0" w:color="auto"/>
            </w:tcBorders>
          </w:tcPr>
          <w:p w14:paraId="5E8350F5" w14:textId="77777777" w:rsidR="00AF6B7A" w:rsidRPr="00721177" w:rsidRDefault="00AF6B7A" w:rsidP="00AF6B7A">
            <w:pPr>
              <w:pStyle w:val="5"/>
              <w:keepNext w:val="0"/>
              <w:autoSpaceDE/>
              <w:autoSpaceDN/>
              <w:adjustRightInd/>
              <w:spacing w:line="0" w:lineRule="atLeast"/>
              <w:rPr>
                <w:rFonts w:ascii="Liberation Serif" w:hAnsi="Liberation Serif" w:cs="Liberation Serif"/>
                <w:sz w:val="22"/>
                <w:szCs w:val="22"/>
              </w:rPr>
            </w:pPr>
            <w:r w:rsidRPr="00721177">
              <w:rPr>
                <w:rFonts w:ascii="Liberation Serif" w:hAnsi="Liberation Serif" w:cs="Liberation Serif"/>
                <w:sz w:val="22"/>
                <w:szCs w:val="22"/>
              </w:rPr>
              <w:t>12</w:t>
            </w:r>
          </w:p>
        </w:tc>
        <w:tc>
          <w:tcPr>
            <w:tcW w:w="734" w:type="pct"/>
            <w:tcBorders>
              <w:top w:val="single" w:sz="6" w:space="0" w:color="auto"/>
              <w:left w:val="single" w:sz="6" w:space="0" w:color="auto"/>
              <w:bottom w:val="single" w:sz="6" w:space="0" w:color="auto"/>
              <w:right w:val="single" w:sz="6" w:space="0" w:color="auto"/>
            </w:tcBorders>
          </w:tcPr>
          <w:p w14:paraId="6EC5B79E" w14:textId="77777777" w:rsidR="00AF6B7A" w:rsidRPr="00721177" w:rsidRDefault="00AF6B7A" w:rsidP="00AF6B7A">
            <w:pPr>
              <w:pStyle w:val="5"/>
              <w:keepNext w:val="0"/>
              <w:autoSpaceDE/>
              <w:autoSpaceDN/>
              <w:adjustRightInd/>
              <w:spacing w:line="0" w:lineRule="atLeast"/>
              <w:rPr>
                <w:rFonts w:ascii="Liberation Serif" w:hAnsi="Liberation Serif" w:cs="Liberation Serif"/>
                <w:sz w:val="22"/>
                <w:szCs w:val="22"/>
              </w:rPr>
            </w:pPr>
            <w:r>
              <w:rPr>
                <w:rFonts w:ascii="Liberation Serif" w:hAnsi="Liberation Serif" w:cs="Liberation Serif"/>
                <w:sz w:val="22"/>
                <w:szCs w:val="22"/>
              </w:rPr>
              <w:t>12</w:t>
            </w:r>
          </w:p>
        </w:tc>
        <w:tc>
          <w:tcPr>
            <w:tcW w:w="505" w:type="pct"/>
            <w:tcBorders>
              <w:top w:val="single" w:sz="6" w:space="0" w:color="auto"/>
              <w:left w:val="single" w:sz="6" w:space="0" w:color="auto"/>
              <w:bottom w:val="single" w:sz="6" w:space="0" w:color="auto"/>
              <w:right w:val="single" w:sz="6" w:space="0" w:color="auto"/>
            </w:tcBorders>
            <w:vAlign w:val="center"/>
          </w:tcPr>
          <w:p w14:paraId="322228D4" w14:textId="77777777" w:rsidR="00AF6B7A" w:rsidRPr="00C534CE" w:rsidRDefault="00AF6B7A" w:rsidP="00AF6B7A">
            <w:pPr>
              <w:pStyle w:val="5"/>
              <w:keepNext w:val="0"/>
              <w:autoSpaceDE/>
              <w:autoSpaceDN/>
              <w:adjustRightInd/>
              <w:spacing w:line="0" w:lineRule="atLeast"/>
              <w:rPr>
                <w:rFonts w:ascii="Liberation Serif" w:hAnsi="Liberation Serif" w:cs="Liberation Serif"/>
                <w:sz w:val="22"/>
                <w:szCs w:val="22"/>
              </w:rPr>
            </w:pPr>
            <w:r w:rsidRPr="00C534CE">
              <w:rPr>
                <w:rFonts w:ascii="Liberation Serif" w:hAnsi="Liberation Serif" w:cs="Liberation Serif"/>
                <w:sz w:val="22"/>
                <w:szCs w:val="22"/>
              </w:rPr>
              <w:t>12</w:t>
            </w:r>
          </w:p>
        </w:tc>
      </w:tr>
      <w:tr w:rsidR="00AF6B7A" w:rsidRPr="00721177" w14:paraId="5F0F56A2" w14:textId="77777777" w:rsidTr="00E6622D">
        <w:trPr>
          <w:trHeight w:val="197"/>
        </w:trPr>
        <w:tc>
          <w:tcPr>
            <w:tcW w:w="2229" w:type="pct"/>
            <w:tcBorders>
              <w:top w:val="single" w:sz="6" w:space="0" w:color="auto"/>
              <w:left w:val="single" w:sz="6" w:space="0" w:color="auto"/>
              <w:bottom w:val="single" w:sz="6" w:space="0" w:color="auto"/>
              <w:right w:val="single" w:sz="6" w:space="0" w:color="auto"/>
            </w:tcBorders>
          </w:tcPr>
          <w:p w14:paraId="025F1D35" w14:textId="77777777" w:rsidR="00AF6B7A" w:rsidRPr="00721177" w:rsidRDefault="00AF6B7A" w:rsidP="00AF6B7A">
            <w:pPr>
              <w:widowControl/>
              <w:numPr>
                <w:ilvl w:val="12"/>
                <w:numId w:val="0"/>
              </w:numPr>
              <w:spacing w:before="0" w:line="0" w:lineRule="atLeast"/>
              <w:ind w:right="0"/>
              <w:jc w:val="left"/>
              <w:rPr>
                <w:rFonts w:ascii="Liberation Serif" w:hAnsi="Liberation Serif" w:cs="Liberation Serif"/>
                <w:b w:val="0"/>
                <w:bCs w:val="0"/>
                <w:sz w:val="22"/>
                <w:szCs w:val="22"/>
                <w:lang w:val="en-US"/>
              </w:rPr>
            </w:pPr>
            <w:r w:rsidRPr="00721177">
              <w:rPr>
                <w:rFonts w:ascii="Liberation Serif" w:hAnsi="Liberation Serif" w:cs="Liberation Serif"/>
                <w:b w:val="0"/>
                <w:bCs w:val="0"/>
                <w:sz w:val="22"/>
                <w:szCs w:val="22"/>
              </w:rPr>
              <w:t>Число спортивно-оздоровительных учреждений</w:t>
            </w:r>
          </w:p>
        </w:tc>
        <w:tc>
          <w:tcPr>
            <w:tcW w:w="477" w:type="pct"/>
            <w:tcBorders>
              <w:top w:val="single" w:sz="6" w:space="0" w:color="auto"/>
              <w:left w:val="single" w:sz="6" w:space="0" w:color="auto"/>
              <w:bottom w:val="single" w:sz="6" w:space="0" w:color="auto"/>
              <w:right w:val="single" w:sz="6" w:space="0" w:color="auto"/>
            </w:tcBorders>
          </w:tcPr>
          <w:p w14:paraId="15F01B00" w14:textId="77777777" w:rsidR="00AF6B7A" w:rsidRPr="00721177" w:rsidRDefault="00AF6B7A" w:rsidP="00AF6B7A">
            <w:pPr>
              <w:pStyle w:val="7"/>
              <w:keepNext w:val="0"/>
              <w:autoSpaceDE/>
              <w:autoSpaceDN/>
              <w:adjustRightInd/>
              <w:spacing w:line="0" w:lineRule="atLeast"/>
              <w:jc w:val="center"/>
              <w:rPr>
                <w:rFonts w:ascii="Liberation Serif" w:hAnsi="Liberation Serif" w:cs="Liberation Serif"/>
                <w:sz w:val="22"/>
                <w:szCs w:val="22"/>
              </w:rPr>
            </w:pPr>
            <w:r w:rsidRPr="00721177">
              <w:rPr>
                <w:rFonts w:ascii="Liberation Serif" w:hAnsi="Liberation Serif" w:cs="Liberation Serif"/>
                <w:sz w:val="22"/>
                <w:szCs w:val="22"/>
              </w:rPr>
              <w:t>7</w:t>
            </w:r>
          </w:p>
        </w:tc>
        <w:tc>
          <w:tcPr>
            <w:tcW w:w="551" w:type="pct"/>
            <w:tcBorders>
              <w:top w:val="single" w:sz="6" w:space="0" w:color="auto"/>
              <w:left w:val="single" w:sz="6" w:space="0" w:color="auto"/>
              <w:bottom w:val="single" w:sz="6" w:space="0" w:color="auto"/>
              <w:right w:val="single" w:sz="6" w:space="0" w:color="auto"/>
            </w:tcBorders>
          </w:tcPr>
          <w:p w14:paraId="374890F1" w14:textId="77777777" w:rsidR="00AF6B7A" w:rsidRPr="00721177" w:rsidRDefault="00AF6B7A" w:rsidP="00AF6B7A">
            <w:pPr>
              <w:pStyle w:val="7"/>
              <w:keepNext w:val="0"/>
              <w:autoSpaceDE/>
              <w:autoSpaceDN/>
              <w:adjustRightInd/>
              <w:spacing w:line="0" w:lineRule="atLeast"/>
              <w:jc w:val="center"/>
              <w:rPr>
                <w:rFonts w:ascii="Liberation Serif" w:hAnsi="Liberation Serif" w:cs="Liberation Serif"/>
                <w:sz w:val="22"/>
                <w:szCs w:val="22"/>
              </w:rPr>
            </w:pPr>
            <w:r w:rsidRPr="00721177">
              <w:rPr>
                <w:rFonts w:ascii="Liberation Serif" w:hAnsi="Liberation Serif" w:cs="Liberation Serif"/>
                <w:sz w:val="22"/>
                <w:szCs w:val="22"/>
              </w:rPr>
              <w:t>7</w:t>
            </w:r>
          </w:p>
        </w:tc>
        <w:tc>
          <w:tcPr>
            <w:tcW w:w="504" w:type="pct"/>
            <w:tcBorders>
              <w:top w:val="single" w:sz="6" w:space="0" w:color="auto"/>
              <w:left w:val="single" w:sz="6" w:space="0" w:color="auto"/>
              <w:bottom w:val="single" w:sz="6" w:space="0" w:color="auto"/>
              <w:right w:val="single" w:sz="6" w:space="0" w:color="auto"/>
            </w:tcBorders>
          </w:tcPr>
          <w:p w14:paraId="75ED3208" w14:textId="77777777" w:rsidR="00AF6B7A" w:rsidRPr="00721177" w:rsidRDefault="00AF6B7A" w:rsidP="00AF6B7A">
            <w:pPr>
              <w:pStyle w:val="7"/>
              <w:keepNext w:val="0"/>
              <w:autoSpaceDE/>
              <w:autoSpaceDN/>
              <w:adjustRightInd/>
              <w:spacing w:line="0" w:lineRule="atLeast"/>
              <w:jc w:val="center"/>
              <w:rPr>
                <w:rFonts w:ascii="Liberation Serif" w:hAnsi="Liberation Serif" w:cs="Liberation Serif"/>
                <w:sz w:val="22"/>
                <w:szCs w:val="22"/>
              </w:rPr>
            </w:pPr>
            <w:r w:rsidRPr="00721177">
              <w:rPr>
                <w:rFonts w:ascii="Liberation Serif" w:hAnsi="Liberation Serif" w:cs="Liberation Serif"/>
                <w:sz w:val="22"/>
                <w:szCs w:val="22"/>
              </w:rPr>
              <w:t>7</w:t>
            </w:r>
          </w:p>
        </w:tc>
        <w:tc>
          <w:tcPr>
            <w:tcW w:w="734" w:type="pct"/>
            <w:tcBorders>
              <w:top w:val="single" w:sz="6" w:space="0" w:color="auto"/>
              <w:left w:val="single" w:sz="6" w:space="0" w:color="auto"/>
              <w:bottom w:val="single" w:sz="6" w:space="0" w:color="auto"/>
              <w:right w:val="single" w:sz="6" w:space="0" w:color="auto"/>
            </w:tcBorders>
          </w:tcPr>
          <w:p w14:paraId="27A55DDC" w14:textId="77777777" w:rsidR="00AF6B7A" w:rsidRPr="00721177" w:rsidRDefault="00AF6B7A" w:rsidP="00AF6B7A">
            <w:pPr>
              <w:pStyle w:val="7"/>
              <w:keepNext w:val="0"/>
              <w:autoSpaceDE/>
              <w:autoSpaceDN/>
              <w:adjustRightInd/>
              <w:spacing w:line="0" w:lineRule="atLeast"/>
              <w:jc w:val="center"/>
              <w:rPr>
                <w:rFonts w:ascii="Liberation Serif" w:hAnsi="Liberation Serif" w:cs="Liberation Serif"/>
                <w:sz w:val="22"/>
                <w:szCs w:val="22"/>
              </w:rPr>
            </w:pPr>
            <w:r>
              <w:rPr>
                <w:rFonts w:ascii="Liberation Serif" w:hAnsi="Liberation Serif" w:cs="Liberation Serif"/>
                <w:sz w:val="22"/>
                <w:szCs w:val="22"/>
              </w:rPr>
              <w:t>7</w:t>
            </w:r>
          </w:p>
        </w:tc>
        <w:tc>
          <w:tcPr>
            <w:tcW w:w="505" w:type="pct"/>
            <w:tcBorders>
              <w:top w:val="single" w:sz="6" w:space="0" w:color="auto"/>
              <w:left w:val="single" w:sz="6" w:space="0" w:color="auto"/>
              <w:bottom w:val="single" w:sz="6" w:space="0" w:color="auto"/>
              <w:right w:val="single" w:sz="6" w:space="0" w:color="auto"/>
            </w:tcBorders>
            <w:vAlign w:val="center"/>
          </w:tcPr>
          <w:p w14:paraId="0E0E8BA1" w14:textId="77777777" w:rsidR="00AF6B7A" w:rsidRPr="00C534CE" w:rsidRDefault="00AF6B7A" w:rsidP="00AF6B7A">
            <w:pPr>
              <w:pStyle w:val="7"/>
              <w:keepNext w:val="0"/>
              <w:autoSpaceDE/>
              <w:autoSpaceDN/>
              <w:adjustRightInd/>
              <w:spacing w:line="0" w:lineRule="atLeast"/>
              <w:jc w:val="center"/>
              <w:rPr>
                <w:rFonts w:ascii="Liberation Serif" w:hAnsi="Liberation Serif" w:cs="Liberation Serif"/>
                <w:sz w:val="22"/>
                <w:szCs w:val="22"/>
              </w:rPr>
            </w:pPr>
            <w:r w:rsidRPr="00C534CE">
              <w:rPr>
                <w:rFonts w:ascii="Liberation Serif" w:hAnsi="Liberation Serif" w:cs="Liberation Serif"/>
                <w:sz w:val="22"/>
                <w:szCs w:val="22"/>
              </w:rPr>
              <w:t>6</w:t>
            </w:r>
          </w:p>
        </w:tc>
      </w:tr>
    </w:tbl>
    <w:p w14:paraId="6A7B7910" w14:textId="77777777" w:rsidR="00C83193" w:rsidRPr="00900812" w:rsidRDefault="00C83193" w:rsidP="00C83193">
      <w:pPr>
        <w:rPr>
          <w:sz w:val="6"/>
          <w:szCs w:val="6"/>
        </w:rPr>
      </w:pPr>
    </w:p>
    <w:p w14:paraId="1DE05074" w14:textId="77777777" w:rsidR="00C83193" w:rsidRPr="00E6622D" w:rsidRDefault="00C83193" w:rsidP="00A453EB">
      <w:pPr>
        <w:widowControl/>
        <w:spacing w:before="0" w:line="0" w:lineRule="atLeast"/>
        <w:ind w:right="0" w:firstLine="708"/>
        <w:jc w:val="both"/>
        <w:rPr>
          <w:rFonts w:ascii="Liberation Serif" w:hAnsi="Liberation Serif" w:cs="Liberation Serif"/>
          <w:color w:val="00B050"/>
        </w:rPr>
      </w:pPr>
      <w:r w:rsidRPr="003E1983">
        <w:rPr>
          <w:rFonts w:ascii="Liberation Serif" w:hAnsi="Liberation Serif" w:cs="Liberation Serif"/>
          <w:color w:val="FF0000"/>
          <w:sz w:val="20"/>
          <w:szCs w:val="20"/>
        </w:rPr>
        <w:br w:type="page"/>
      </w:r>
      <w:r w:rsidRPr="003B23AC">
        <w:rPr>
          <w:rFonts w:ascii="Liberation Serif" w:hAnsi="Liberation Serif" w:cs="Liberation Serif"/>
        </w:rPr>
        <w:lastRenderedPageBreak/>
        <w:t>Х</w:t>
      </w:r>
      <w:r w:rsidR="00A728B7">
        <w:rPr>
          <w:rFonts w:ascii="Liberation Serif" w:hAnsi="Liberation Serif" w:cs="Liberation Serif"/>
          <w:lang w:val="en-US"/>
        </w:rPr>
        <w:t>X</w:t>
      </w:r>
      <w:r>
        <w:rPr>
          <w:rFonts w:ascii="Liberation Serif" w:hAnsi="Liberation Serif" w:cs="Liberation Serif"/>
        </w:rPr>
        <w:t>.</w:t>
      </w:r>
      <w:r w:rsidRPr="003B23AC">
        <w:rPr>
          <w:rFonts w:ascii="Liberation Serif" w:hAnsi="Liberation Serif" w:cs="Liberation Serif"/>
        </w:rPr>
        <w:t xml:space="preserve"> ФИНАНСЫ И БЮДЖЕТ</w:t>
      </w:r>
      <w:r w:rsidR="00E12A7B">
        <w:rPr>
          <w:rFonts w:ascii="Liberation Serif" w:hAnsi="Liberation Serif" w:cs="Liberation Serif"/>
        </w:rPr>
        <w:t xml:space="preserve"> </w:t>
      </w:r>
    </w:p>
    <w:p w14:paraId="417B2C5C" w14:textId="77777777" w:rsidR="00C83193" w:rsidRPr="003B23AC" w:rsidRDefault="00C83193" w:rsidP="009F2CE4">
      <w:pPr>
        <w:widowControl/>
        <w:spacing w:before="0" w:line="0" w:lineRule="atLeast"/>
        <w:ind w:right="0" w:firstLine="426"/>
        <w:jc w:val="both"/>
        <w:rPr>
          <w:rFonts w:ascii="Liberation Serif" w:hAnsi="Liberation Serif" w:cs="Liberation Serif"/>
          <w:b w:val="0"/>
          <w:sz w:val="20"/>
          <w:szCs w:val="20"/>
        </w:rPr>
      </w:pPr>
    </w:p>
    <w:p w14:paraId="2D61A46F" w14:textId="77777777" w:rsidR="00C83193" w:rsidRPr="00E6622D" w:rsidRDefault="00A728B7" w:rsidP="00A453EB">
      <w:pPr>
        <w:widowControl/>
        <w:spacing w:before="0" w:line="0" w:lineRule="atLeast"/>
        <w:ind w:right="0" w:firstLine="708"/>
        <w:jc w:val="both"/>
        <w:rPr>
          <w:rFonts w:ascii="Liberation Serif" w:hAnsi="Liberation Serif" w:cs="Liberation Serif"/>
          <w:color w:val="00B050"/>
        </w:rPr>
      </w:pPr>
      <w:r w:rsidRPr="002508DD">
        <w:rPr>
          <w:rFonts w:ascii="Liberation Serif" w:hAnsi="Liberation Serif" w:cs="Liberation Serif"/>
        </w:rPr>
        <w:t>20</w:t>
      </w:r>
      <w:r w:rsidR="00C83193" w:rsidRPr="003B23AC">
        <w:rPr>
          <w:rFonts w:ascii="Liberation Serif" w:hAnsi="Liberation Serif" w:cs="Liberation Serif"/>
        </w:rPr>
        <w:t xml:space="preserve">.1. Основные показатели исполнения бюджета в сравнении </w:t>
      </w:r>
    </w:p>
    <w:p w14:paraId="15EDF617" w14:textId="77777777" w:rsidR="00C83193" w:rsidRPr="003E1983" w:rsidRDefault="00C83193" w:rsidP="00C83193">
      <w:pPr>
        <w:pStyle w:val="3"/>
        <w:numPr>
          <w:ilvl w:val="0"/>
          <w:numId w:val="0"/>
        </w:numPr>
        <w:spacing w:line="0" w:lineRule="atLeast"/>
        <w:rPr>
          <w:rFonts w:ascii="Liberation Serif" w:hAnsi="Liberation Serif" w:cs="Liberation Serif"/>
          <w:color w:val="FF0000"/>
          <w:sz w:val="24"/>
          <w:szCs w:val="24"/>
        </w:rPr>
      </w:pPr>
    </w:p>
    <w:p w14:paraId="650699EF" w14:textId="77777777" w:rsidR="00C83193" w:rsidRPr="003E1983" w:rsidRDefault="00C83193" w:rsidP="00C83193">
      <w:pPr>
        <w:pStyle w:val="3"/>
        <w:numPr>
          <w:ilvl w:val="0"/>
          <w:numId w:val="0"/>
        </w:numPr>
        <w:spacing w:line="0" w:lineRule="atLeast"/>
        <w:rPr>
          <w:rFonts w:ascii="Liberation Serif" w:hAnsi="Liberation Serif" w:cs="Liberation Serif"/>
          <w:color w:val="FF0000"/>
          <w:sz w:val="24"/>
          <w:szCs w:val="24"/>
        </w:rPr>
      </w:pPr>
    </w:p>
    <w:tbl>
      <w:tblPr>
        <w:tblpPr w:leftFromText="180" w:rightFromText="180" w:vertAnchor="page" w:horzAnchor="margin" w:tblpY="1933"/>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851"/>
        <w:gridCol w:w="1417"/>
        <w:gridCol w:w="964"/>
        <w:gridCol w:w="879"/>
        <w:gridCol w:w="992"/>
        <w:gridCol w:w="1134"/>
        <w:gridCol w:w="880"/>
        <w:gridCol w:w="1418"/>
        <w:gridCol w:w="809"/>
        <w:gridCol w:w="892"/>
        <w:gridCol w:w="992"/>
        <w:gridCol w:w="820"/>
      </w:tblGrid>
      <w:tr w:rsidR="00C83193" w:rsidRPr="00721177" w14:paraId="68E4DF33" w14:textId="77777777" w:rsidTr="00ED7309">
        <w:tc>
          <w:tcPr>
            <w:tcW w:w="562" w:type="dxa"/>
            <w:vMerge w:val="restart"/>
            <w:tcBorders>
              <w:top w:val="single" w:sz="4" w:space="0" w:color="auto"/>
              <w:left w:val="single" w:sz="4" w:space="0" w:color="auto"/>
              <w:bottom w:val="single" w:sz="4" w:space="0" w:color="auto"/>
              <w:right w:val="single" w:sz="4" w:space="0" w:color="auto"/>
            </w:tcBorders>
            <w:shd w:val="clear" w:color="auto" w:fill="auto"/>
          </w:tcPr>
          <w:p w14:paraId="494C4DE6" w14:textId="77777777" w:rsidR="00C83193" w:rsidRPr="00721177" w:rsidRDefault="00C83193" w:rsidP="00ED7309">
            <w:pPr>
              <w:widowControl/>
              <w:numPr>
                <w:ilvl w:val="12"/>
                <w:numId w:val="0"/>
              </w:numPr>
              <w:spacing w:before="0" w:line="0" w:lineRule="atLeast"/>
              <w:ind w:right="0"/>
              <w:rPr>
                <w:rFonts w:ascii="Liberation Serif" w:hAnsi="Liberation Serif" w:cs="Liberation Serif"/>
              </w:rPr>
            </w:pPr>
          </w:p>
          <w:p w14:paraId="0F5555DC" w14:textId="77777777" w:rsidR="00C83193" w:rsidRPr="00721177" w:rsidRDefault="00C83193" w:rsidP="00ED7309">
            <w:pPr>
              <w:widowControl/>
              <w:numPr>
                <w:ilvl w:val="12"/>
                <w:numId w:val="0"/>
              </w:numPr>
              <w:spacing w:before="0" w:line="0" w:lineRule="atLeast"/>
              <w:ind w:right="0"/>
              <w:rPr>
                <w:rFonts w:ascii="Liberation Serif" w:hAnsi="Liberation Serif" w:cs="Liberation Serif"/>
              </w:rPr>
            </w:pPr>
          </w:p>
          <w:p w14:paraId="57CBA293" w14:textId="77777777" w:rsidR="00C83193" w:rsidRPr="00721177" w:rsidRDefault="00C83193" w:rsidP="00ED7309">
            <w:pPr>
              <w:widowControl/>
              <w:numPr>
                <w:ilvl w:val="12"/>
                <w:numId w:val="0"/>
              </w:numPr>
              <w:spacing w:before="0" w:line="0" w:lineRule="atLeast"/>
              <w:ind w:right="0"/>
              <w:rPr>
                <w:rFonts w:ascii="Liberation Serif" w:hAnsi="Liberation Serif" w:cs="Liberation Serif"/>
              </w:rPr>
            </w:pPr>
          </w:p>
          <w:p w14:paraId="3A28D072" w14:textId="77777777" w:rsidR="00C83193" w:rsidRPr="00721177" w:rsidRDefault="00C83193" w:rsidP="00ED7309">
            <w:pPr>
              <w:widowControl/>
              <w:numPr>
                <w:ilvl w:val="12"/>
                <w:numId w:val="0"/>
              </w:numPr>
              <w:spacing w:before="0" w:line="0" w:lineRule="atLeast"/>
              <w:ind w:right="0"/>
              <w:rPr>
                <w:rFonts w:ascii="Liberation Serif" w:hAnsi="Liberation Serif" w:cs="Liberation Serif"/>
              </w:rPr>
            </w:pPr>
            <w:r w:rsidRPr="00721177">
              <w:rPr>
                <w:rFonts w:ascii="Liberation Serif" w:hAnsi="Liberation Serif" w:cs="Liberation Serif"/>
              </w:rPr>
              <w:t>№</w:t>
            </w:r>
          </w:p>
          <w:p w14:paraId="4AD18699" w14:textId="77777777" w:rsidR="00C83193" w:rsidRPr="00721177" w:rsidRDefault="00C83193" w:rsidP="00ED7309">
            <w:pPr>
              <w:widowControl/>
              <w:numPr>
                <w:ilvl w:val="12"/>
                <w:numId w:val="0"/>
              </w:numPr>
              <w:spacing w:before="0" w:line="0" w:lineRule="atLeast"/>
              <w:ind w:right="0"/>
              <w:rPr>
                <w:rFonts w:ascii="Liberation Serif" w:hAnsi="Liberation Serif" w:cs="Liberation Serif"/>
              </w:rPr>
            </w:pPr>
            <w:r w:rsidRPr="00721177">
              <w:rPr>
                <w:rFonts w:ascii="Liberation Serif" w:hAnsi="Liberation Serif" w:cs="Liberation Serif"/>
              </w:rPr>
              <w:t>п/п</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tcPr>
          <w:p w14:paraId="6325659C" w14:textId="77777777" w:rsidR="00C83193" w:rsidRPr="00721177" w:rsidRDefault="00C83193" w:rsidP="00ED7309">
            <w:pPr>
              <w:widowControl/>
              <w:numPr>
                <w:ilvl w:val="12"/>
                <w:numId w:val="0"/>
              </w:numPr>
              <w:spacing w:before="0" w:line="0" w:lineRule="atLeast"/>
              <w:ind w:right="0"/>
              <w:rPr>
                <w:rFonts w:ascii="Liberation Serif" w:hAnsi="Liberation Serif" w:cs="Liberation Serif"/>
              </w:rPr>
            </w:pPr>
          </w:p>
          <w:p w14:paraId="2CB7FD32" w14:textId="77777777" w:rsidR="00C83193" w:rsidRPr="00721177" w:rsidRDefault="00C83193" w:rsidP="00ED7309">
            <w:pPr>
              <w:widowControl/>
              <w:numPr>
                <w:ilvl w:val="12"/>
                <w:numId w:val="0"/>
              </w:numPr>
              <w:spacing w:before="0" w:line="0" w:lineRule="atLeast"/>
              <w:ind w:right="0"/>
              <w:rPr>
                <w:rFonts w:ascii="Liberation Serif" w:hAnsi="Liberation Serif" w:cs="Liberation Serif"/>
              </w:rPr>
            </w:pPr>
          </w:p>
          <w:p w14:paraId="297933BE" w14:textId="77777777" w:rsidR="00C83193" w:rsidRPr="00721177" w:rsidRDefault="00C83193" w:rsidP="00ED7309">
            <w:pPr>
              <w:widowControl/>
              <w:numPr>
                <w:ilvl w:val="12"/>
                <w:numId w:val="0"/>
              </w:numPr>
              <w:spacing w:before="0" w:line="0" w:lineRule="atLeast"/>
              <w:ind w:right="0"/>
              <w:rPr>
                <w:rFonts w:ascii="Liberation Serif" w:hAnsi="Liberation Serif" w:cs="Liberation Serif"/>
              </w:rPr>
            </w:pPr>
          </w:p>
          <w:p w14:paraId="29C2CBED" w14:textId="77777777" w:rsidR="00C83193" w:rsidRPr="00721177" w:rsidRDefault="00C83193" w:rsidP="00ED7309">
            <w:pPr>
              <w:widowControl/>
              <w:numPr>
                <w:ilvl w:val="12"/>
                <w:numId w:val="0"/>
              </w:numPr>
              <w:spacing w:before="0" w:line="0" w:lineRule="atLeast"/>
              <w:ind w:right="0"/>
              <w:rPr>
                <w:rFonts w:ascii="Liberation Serif" w:hAnsi="Liberation Serif" w:cs="Liberation Serif"/>
              </w:rPr>
            </w:pPr>
            <w:r w:rsidRPr="00721177">
              <w:rPr>
                <w:rFonts w:ascii="Liberation Serif" w:hAnsi="Liberation Serif" w:cs="Liberation Serif"/>
              </w:rPr>
              <w:t>Финансовый год</w:t>
            </w:r>
          </w:p>
        </w:tc>
        <w:tc>
          <w:tcPr>
            <w:tcW w:w="6237" w:type="dxa"/>
            <w:gridSpan w:val="6"/>
            <w:tcBorders>
              <w:top w:val="single" w:sz="4" w:space="0" w:color="auto"/>
              <w:left w:val="single" w:sz="4" w:space="0" w:color="auto"/>
              <w:bottom w:val="single" w:sz="4" w:space="0" w:color="auto"/>
              <w:right w:val="single" w:sz="4" w:space="0" w:color="auto"/>
            </w:tcBorders>
            <w:shd w:val="clear" w:color="auto" w:fill="auto"/>
          </w:tcPr>
          <w:p w14:paraId="31161D03" w14:textId="77777777" w:rsidR="00C83193" w:rsidRPr="00721177" w:rsidRDefault="00C83193" w:rsidP="00ED7309">
            <w:pPr>
              <w:widowControl/>
              <w:numPr>
                <w:ilvl w:val="12"/>
                <w:numId w:val="0"/>
              </w:numPr>
              <w:spacing w:before="0" w:line="0" w:lineRule="atLeast"/>
              <w:ind w:right="0"/>
              <w:rPr>
                <w:rFonts w:ascii="Liberation Serif" w:hAnsi="Liberation Serif" w:cs="Liberation Serif"/>
                <w:b w:val="0"/>
                <w:bCs w:val="0"/>
              </w:rPr>
            </w:pPr>
            <w:r w:rsidRPr="00721177">
              <w:rPr>
                <w:rFonts w:ascii="Liberation Serif" w:hAnsi="Liberation Serif" w:cs="Liberation Serif"/>
              </w:rPr>
              <w:t>Утвержден</w:t>
            </w:r>
          </w:p>
        </w:tc>
        <w:tc>
          <w:tcPr>
            <w:tcW w:w="5811" w:type="dxa"/>
            <w:gridSpan w:val="6"/>
            <w:tcBorders>
              <w:top w:val="single" w:sz="4" w:space="0" w:color="auto"/>
              <w:left w:val="single" w:sz="4" w:space="0" w:color="auto"/>
              <w:bottom w:val="single" w:sz="4" w:space="0" w:color="auto"/>
              <w:right w:val="single" w:sz="4" w:space="0" w:color="auto"/>
            </w:tcBorders>
            <w:shd w:val="clear" w:color="auto" w:fill="auto"/>
          </w:tcPr>
          <w:p w14:paraId="3863D4BB" w14:textId="77777777" w:rsidR="00C83193" w:rsidRPr="00721177" w:rsidRDefault="00C83193" w:rsidP="00ED7309">
            <w:pPr>
              <w:widowControl/>
              <w:numPr>
                <w:ilvl w:val="12"/>
                <w:numId w:val="0"/>
              </w:numPr>
              <w:spacing w:before="0" w:line="0" w:lineRule="atLeast"/>
              <w:ind w:right="0"/>
              <w:rPr>
                <w:rFonts w:ascii="Liberation Serif" w:hAnsi="Liberation Serif" w:cs="Liberation Serif"/>
                <w:b w:val="0"/>
                <w:bCs w:val="0"/>
              </w:rPr>
            </w:pPr>
            <w:r w:rsidRPr="00721177">
              <w:rPr>
                <w:rFonts w:ascii="Liberation Serif" w:hAnsi="Liberation Serif" w:cs="Liberation Serif"/>
              </w:rPr>
              <w:t>Исполнен</w:t>
            </w:r>
          </w:p>
        </w:tc>
      </w:tr>
      <w:tr w:rsidR="00C83193" w:rsidRPr="00721177" w14:paraId="29D1961F" w14:textId="77777777" w:rsidTr="00ED7309">
        <w:tc>
          <w:tcPr>
            <w:tcW w:w="562" w:type="dxa"/>
            <w:vMerge/>
            <w:tcBorders>
              <w:top w:val="single" w:sz="4" w:space="0" w:color="auto"/>
              <w:left w:val="single" w:sz="4" w:space="0" w:color="auto"/>
              <w:bottom w:val="single" w:sz="4" w:space="0" w:color="auto"/>
              <w:right w:val="single" w:sz="4" w:space="0" w:color="auto"/>
            </w:tcBorders>
            <w:shd w:val="clear" w:color="auto" w:fill="auto"/>
          </w:tcPr>
          <w:p w14:paraId="2F539C7E" w14:textId="77777777" w:rsidR="00C83193" w:rsidRPr="00721177" w:rsidRDefault="00C83193" w:rsidP="00ED7309">
            <w:pPr>
              <w:widowControl/>
              <w:numPr>
                <w:ilvl w:val="12"/>
                <w:numId w:val="0"/>
              </w:numPr>
              <w:spacing w:before="0" w:line="0" w:lineRule="atLeast"/>
              <w:ind w:right="0"/>
              <w:rPr>
                <w:rFonts w:ascii="Liberation Serif" w:hAnsi="Liberation Serif" w:cs="Liberation Serif"/>
              </w:rPr>
            </w:pPr>
          </w:p>
        </w:tc>
        <w:tc>
          <w:tcPr>
            <w:tcW w:w="2127" w:type="dxa"/>
            <w:vMerge/>
            <w:tcBorders>
              <w:top w:val="single" w:sz="4" w:space="0" w:color="auto"/>
              <w:left w:val="single" w:sz="4" w:space="0" w:color="auto"/>
              <w:bottom w:val="single" w:sz="4" w:space="0" w:color="auto"/>
              <w:right w:val="single" w:sz="4" w:space="0" w:color="auto"/>
            </w:tcBorders>
            <w:shd w:val="clear" w:color="auto" w:fill="auto"/>
          </w:tcPr>
          <w:p w14:paraId="35A75601" w14:textId="77777777" w:rsidR="00C83193" w:rsidRPr="00721177" w:rsidRDefault="00C83193" w:rsidP="00ED7309">
            <w:pPr>
              <w:widowControl/>
              <w:numPr>
                <w:ilvl w:val="12"/>
                <w:numId w:val="0"/>
              </w:numPr>
              <w:spacing w:before="0" w:line="0" w:lineRule="atLeast"/>
              <w:ind w:right="0"/>
              <w:rPr>
                <w:rFonts w:ascii="Liberation Serif" w:hAnsi="Liberation Serif" w:cs="Liberation Serif"/>
              </w:rPr>
            </w:pPr>
          </w:p>
        </w:tc>
        <w:tc>
          <w:tcPr>
            <w:tcW w:w="3232" w:type="dxa"/>
            <w:gridSpan w:val="3"/>
            <w:tcBorders>
              <w:top w:val="single" w:sz="4" w:space="0" w:color="auto"/>
              <w:left w:val="single" w:sz="4" w:space="0" w:color="auto"/>
              <w:bottom w:val="single" w:sz="4" w:space="0" w:color="auto"/>
              <w:right w:val="single" w:sz="4" w:space="0" w:color="auto"/>
            </w:tcBorders>
            <w:shd w:val="clear" w:color="auto" w:fill="auto"/>
          </w:tcPr>
          <w:p w14:paraId="6F9B4219" w14:textId="77777777" w:rsidR="00C83193" w:rsidRPr="00721177" w:rsidRDefault="00C83193" w:rsidP="00ED7309">
            <w:pPr>
              <w:widowControl/>
              <w:numPr>
                <w:ilvl w:val="12"/>
                <w:numId w:val="0"/>
              </w:numPr>
              <w:spacing w:before="0" w:line="0" w:lineRule="atLeast"/>
              <w:ind w:right="0"/>
              <w:rPr>
                <w:rFonts w:ascii="Liberation Serif" w:hAnsi="Liberation Serif" w:cs="Liberation Serif"/>
              </w:rPr>
            </w:pPr>
            <w:r w:rsidRPr="00721177">
              <w:rPr>
                <w:rFonts w:ascii="Liberation Serif" w:hAnsi="Liberation Serif" w:cs="Liberation Serif"/>
              </w:rPr>
              <w:t>по доходам, тыс. рублей</w:t>
            </w:r>
          </w:p>
        </w:tc>
        <w:tc>
          <w:tcPr>
            <w:tcW w:w="3005" w:type="dxa"/>
            <w:gridSpan w:val="3"/>
            <w:tcBorders>
              <w:top w:val="single" w:sz="4" w:space="0" w:color="auto"/>
              <w:left w:val="single" w:sz="4" w:space="0" w:color="auto"/>
              <w:bottom w:val="single" w:sz="4" w:space="0" w:color="auto"/>
              <w:right w:val="single" w:sz="4" w:space="0" w:color="auto"/>
            </w:tcBorders>
            <w:shd w:val="clear" w:color="auto" w:fill="auto"/>
          </w:tcPr>
          <w:p w14:paraId="32439BD7" w14:textId="77777777" w:rsidR="00C83193" w:rsidRPr="00721177" w:rsidRDefault="00C83193" w:rsidP="00ED7309">
            <w:pPr>
              <w:widowControl/>
              <w:numPr>
                <w:ilvl w:val="12"/>
                <w:numId w:val="0"/>
              </w:numPr>
              <w:spacing w:before="0" w:line="0" w:lineRule="atLeast"/>
              <w:ind w:right="0"/>
              <w:rPr>
                <w:rFonts w:ascii="Liberation Serif" w:hAnsi="Liberation Serif" w:cs="Liberation Serif"/>
                <w:b w:val="0"/>
                <w:bCs w:val="0"/>
              </w:rPr>
            </w:pPr>
            <w:r w:rsidRPr="00721177">
              <w:rPr>
                <w:rFonts w:ascii="Liberation Serif" w:hAnsi="Liberation Serif" w:cs="Liberation Serif"/>
              </w:rPr>
              <w:t>по расходам, тыс. рублей</w:t>
            </w:r>
          </w:p>
        </w:tc>
        <w:tc>
          <w:tcPr>
            <w:tcW w:w="3107" w:type="dxa"/>
            <w:gridSpan w:val="3"/>
            <w:tcBorders>
              <w:top w:val="single" w:sz="4" w:space="0" w:color="auto"/>
              <w:left w:val="single" w:sz="4" w:space="0" w:color="auto"/>
              <w:bottom w:val="single" w:sz="4" w:space="0" w:color="auto"/>
              <w:right w:val="single" w:sz="4" w:space="0" w:color="auto"/>
            </w:tcBorders>
            <w:shd w:val="clear" w:color="auto" w:fill="auto"/>
          </w:tcPr>
          <w:p w14:paraId="66BE4A2A" w14:textId="77777777" w:rsidR="00C83193" w:rsidRPr="00721177" w:rsidRDefault="00C83193" w:rsidP="00ED7309">
            <w:pPr>
              <w:widowControl/>
              <w:numPr>
                <w:ilvl w:val="12"/>
                <w:numId w:val="0"/>
              </w:numPr>
              <w:spacing w:before="0" w:line="0" w:lineRule="atLeast"/>
              <w:ind w:right="0"/>
              <w:rPr>
                <w:rFonts w:ascii="Liberation Serif" w:hAnsi="Liberation Serif" w:cs="Liberation Serif"/>
              </w:rPr>
            </w:pPr>
            <w:r w:rsidRPr="00721177">
              <w:rPr>
                <w:rFonts w:ascii="Liberation Serif" w:hAnsi="Liberation Serif" w:cs="Liberation Serif"/>
              </w:rPr>
              <w:t>по доходам, тыс. рублей</w:t>
            </w:r>
          </w:p>
        </w:tc>
        <w:tc>
          <w:tcPr>
            <w:tcW w:w="2704" w:type="dxa"/>
            <w:gridSpan w:val="3"/>
            <w:tcBorders>
              <w:top w:val="single" w:sz="4" w:space="0" w:color="auto"/>
              <w:left w:val="single" w:sz="4" w:space="0" w:color="auto"/>
              <w:bottom w:val="single" w:sz="4" w:space="0" w:color="auto"/>
              <w:right w:val="single" w:sz="4" w:space="0" w:color="auto"/>
            </w:tcBorders>
            <w:shd w:val="clear" w:color="auto" w:fill="auto"/>
          </w:tcPr>
          <w:p w14:paraId="2D301CE7" w14:textId="77777777" w:rsidR="00C83193" w:rsidRPr="00721177" w:rsidRDefault="00C83193" w:rsidP="00ED7309">
            <w:pPr>
              <w:widowControl/>
              <w:numPr>
                <w:ilvl w:val="12"/>
                <w:numId w:val="0"/>
              </w:numPr>
              <w:spacing w:before="0" w:line="0" w:lineRule="atLeast"/>
              <w:ind w:right="0"/>
              <w:rPr>
                <w:rFonts w:ascii="Liberation Serif" w:hAnsi="Liberation Serif" w:cs="Liberation Serif"/>
              </w:rPr>
            </w:pPr>
            <w:r w:rsidRPr="00721177">
              <w:rPr>
                <w:rFonts w:ascii="Liberation Serif" w:hAnsi="Liberation Serif" w:cs="Liberation Serif"/>
              </w:rPr>
              <w:t>по расходам, тыс. рублей</w:t>
            </w:r>
          </w:p>
        </w:tc>
      </w:tr>
      <w:tr w:rsidR="00C83193" w:rsidRPr="00721177" w14:paraId="32F9BABA" w14:textId="77777777" w:rsidTr="00ED7309">
        <w:tc>
          <w:tcPr>
            <w:tcW w:w="562" w:type="dxa"/>
            <w:vMerge/>
            <w:tcBorders>
              <w:top w:val="single" w:sz="4" w:space="0" w:color="auto"/>
              <w:left w:val="single" w:sz="4" w:space="0" w:color="auto"/>
              <w:bottom w:val="single" w:sz="4" w:space="0" w:color="auto"/>
              <w:right w:val="single" w:sz="4" w:space="0" w:color="auto"/>
            </w:tcBorders>
            <w:shd w:val="clear" w:color="auto" w:fill="auto"/>
          </w:tcPr>
          <w:p w14:paraId="6878F2AF" w14:textId="77777777" w:rsidR="00C83193" w:rsidRPr="00721177" w:rsidRDefault="00C83193" w:rsidP="00ED7309">
            <w:pPr>
              <w:widowControl/>
              <w:numPr>
                <w:ilvl w:val="12"/>
                <w:numId w:val="0"/>
              </w:numPr>
              <w:spacing w:before="0" w:line="0" w:lineRule="atLeast"/>
              <w:ind w:right="0"/>
              <w:jc w:val="left"/>
              <w:rPr>
                <w:rFonts w:ascii="Liberation Serif" w:hAnsi="Liberation Serif" w:cs="Liberation Serif"/>
              </w:rPr>
            </w:pPr>
          </w:p>
        </w:tc>
        <w:tc>
          <w:tcPr>
            <w:tcW w:w="2127" w:type="dxa"/>
            <w:vMerge/>
            <w:tcBorders>
              <w:top w:val="single" w:sz="4" w:space="0" w:color="auto"/>
              <w:left w:val="single" w:sz="4" w:space="0" w:color="auto"/>
              <w:bottom w:val="single" w:sz="4" w:space="0" w:color="auto"/>
              <w:right w:val="single" w:sz="4" w:space="0" w:color="auto"/>
            </w:tcBorders>
            <w:shd w:val="clear" w:color="auto" w:fill="auto"/>
          </w:tcPr>
          <w:p w14:paraId="03031219" w14:textId="77777777" w:rsidR="00C83193" w:rsidRPr="00721177" w:rsidRDefault="00C83193" w:rsidP="00ED7309">
            <w:pPr>
              <w:widowControl/>
              <w:numPr>
                <w:ilvl w:val="12"/>
                <w:numId w:val="0"/>
              </w:numPr>
              <w:spacing w:before="0" w:line="0" w:lineRule="atLeast"/>
              <w:ind w:right="0"/>
              <w:jc w:val="left"/>
              <w:rPr>
                <w:rFonts w:ascii="Liberation Serif" w:hAnsi="Liberation Serif" w:cs="Liberation Serif"/>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D9F97D" w14:textId="77777777" w:rsidR="00C83193" w:rsidRPr="00721177" w:rsidRDefault="00C83193" w:rsidP="00ED7309">
            <w:pPr>
              <w:numPr>
                <w:ilvl w:val="12"/>
                <w:numId w:val="0"/>
              </w:numPr>
              <w:spacing w:before="0" w:line="0" w:lineRule="atLeast"/>
              <w:ind w:right="0"/>
              <w:rPr>
                <w:rFonts w:ascii="Liberation Serif" w:hAnsi="Liberation Serif" w:cs="Liberation Serif"/>
              </w:rPr>
            </w:pPr>
            <w:r w:rsidRPr="00721177">
              <w:rPr>
                <w:rFonts w:ascii="Liberation Serif" w:hAnsi="Liberation Serif" w:cs="Liberation Serif"/>
              </w:rPr>
              <w:t>всего</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044F0EC" w14:textId="77777777" w:rsidR="00C83193" w:rsidRPr="00721177" w:rsidRDefault="00C83193" w:rsidP="00ED7309">
            <w:pPr>
              <w:numPr>
                <w:ilvl w:val="12"/>
                <w:numId w:val="0"/>
              </w:numPr>
              <w:spacing w:before="0" w:line="0" w:lineRule="atLeast"/>
              <w:ind w:right="0"/>
              <w:rPr>
                <w:rFonts w:ascii="Liberation Serif" w:hAnsi="Liberation Serif" w:cs="Liberation Serif"/>
              </w:rPr>
            </w:pPr>
            <w:r w:rsidRPr="00721177">
              <w:rPr>
                <w:rFonts w:ascii="Liberation Serif" w:hAnsi="Liberation Serif" w:cs="Liberation Serif"/>
              </w:rPr>
              <w:t xml:space="preserve">по собственным доходам, за исключением субвенций </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1FDB8DA4" w14:textId="77777777" w:rsidR="00C83193" w:rsidRPr="00721177" w:rsidRDefault="00C83193" w:rsidP="00ED7309">
            <w:pPr>
              <w:numPr>
                <w:ilvl w:val="12"/>
                <w:numId w:val="0"/>
              </w:numPr>
              <w:spacing w:before="0" w:line="0" w:lineRule="atLeast"/>
              <w:ind w:right="0"/>
              <w:rPr>
                <w:rFonts w:ascii="Liberation Serif" w:hAnsi="Liberation Serif" w:cs="Liberation Serif"/>
              </w:rPr>
            </w:pPr>
            <w:r w:rsidRPr="00721177">
              <w:rPr>
                <w:rFonts w:ascii="Liberation Serif" w:hAnsi="Liberation Serif" w:cs="Liberation Serif"/>
              </w:rPr>
              <w:t>по иным доходам</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44D58274" w14:textId="77777777" w:rsidR="00C83193" w:rsidRPr="00721177" w:rsidRDefault="00C83193" w:rsidP="00ED7309">
            <w:pPr>
              <w:widowControl/>
              <w:numPr>
                <w:ilvl w:val="12"/>
                <w:numId w:val="0"/>
              </w:numPr>
              <w:spacing w:before="0" w:line="0" w:lineRule="atLeast"/>
              <w:ind w:right="0"/>
              <w:rPr>
                <w:rFonts w:ascii="Liberation Serif" w:hAnsi="Liberation Serif" w:cs="Liberation Serif"/>
              </w:rPr>
            </w:pPr>
            <w:r w:rsidRPr="00721177">
              <w:rPr>
                <w:rFonts w:ascii="Liberation Serif" w:hAnsi="Liberation Serif" w:cs="Liberation Serif"/>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FA669E" w14:textId="77777777" w:rsidR="00C83193" w:rsidRPr="00721177" w:rsidRDefault="00C83193" w:rsidP="00ED7309">
            <w:pPr>
              <w:widowControl/>
              <w:numPr>
                <w:ilvl w:val="12"/>
                <w:numId w:val="0"/>
              </w:numPr>
              <w:spacing w:before="0" w:line="0" w:lineRule="atLeast"/>
              <w:ind w:right="0"/>
              <w:rPr>
                <w:rFonts w:ascii="Liberation Serif" w:hAnsi="Liberation Serif" w:cs="Liberation Serif"/>
              </w:rPr>
            </w:pPr>
            <w:r w:rsidRPr="00721177">
              <w:rPr>
                <w:rFonts w:ascii="Liberation Serif" w:hAnsi="Liberation Serif" w:cs="Liberation Serif"/>
              </w:rPr>
              <w:t>по текущим расходам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3FAA5F" w14:textId="77777777" w:rsidR="00C83193" w:rsidRPr="00721177" w:rsidRDefault="00C83193" w:rsidP="00ED7309">
            <w:pPr>
              <w:widowControl/>
              <w:numPr>
                <w:ilvl w:val="12"/>
                <w:numId w:val="0"/>
              </w:numPr>
              <w:spacing w:before="0" w:line="0" w:lineRule="atLeast"/>
              <w:ind w:right="0"/>
              <w:rPr>
                <w:rFonts w:ascii="Liberation Serif" w:hAnsi="Liberation Serif" w:cs="Liberation Serif"/>
              </w:rPr>
            </w:pPr>
            <w:r w:rsidRPr="00721177">
              <w:rPr>
                <w:rFonts w:ascii="Liberation Serif" w:hAnsi="Liberation Serif" w:cs="Liberation Serif"/>
              </w:rPr>
              <w:t>по капитальным расходам</w:t>
            </w:r>
          </w:p>
        </w:tc>
        <w:tc>
          <w:tcPr>
            <w:tcW w:w="880" w:type="dxa"/>
            <w:tcBorders>
              <w:top w:val="single" w:sz="4" w:space="0" w:color="auto"/>
              <w:left w:val="single" w:sz="4" w:space="0" w:color="auto"/>
              <w:bottom w:val="single" w:sz="4" w:space="0" w:color="auto"/>
              <w:right w:val="single" w:sz="4" w:space="0" w:color="auto"/>
            </w:tcBorders>
            <w:shd w:val="clear" w:color="auto" w:fill="auto"/>
          </w:tcPr>
          <w:p w14:paraId="1777B25D" w14:textId="77777777" w:rsidR="00C83193" w:rsidRPr="00721177" w:rsidRDefault="00C83193" w:rsidP="00ED7309">
            <w:pPr>
              <w:widowControl/>
              <w:numPr>
                <w:ilvl w:val="12"/>
                <w:numId w:val="0"/>
              </w:numPr>
              <w:spacing w:before="0" w:line="0" w:lineRule="atLeast"/>
              <w:ind w:right="0"/>
              <w:rPr>
                <w:rFonts w:ascii="Liberation Serif" w:hAnsi="Liberation Serif" w:cs="Liberation Serif"/>
              </w:rPr>
            </w:pPr>
            <w:r w:rsidRPr="00721177">
              <w:rPr>
                <w:rFonts w:ascii="Liberation Serif" w:hAnsi="Liberation Serif" w:cs="Liberation Serif"/>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0267EF" w14:textId="77777777" w:rsidR="00C83193" w:rsidRPr="00721177" w:rsidRDefault="00C83193" w:rsidP="00ED7309">
            <w:pPr>
              <w:widowControl/>
              <w:numPr>
                <w:ilvl w:val="12"/>
                <w:numId w:val="0"/>
              </w:numPr>
              <w:spacing w:before="0" w:line="0" w:lineRule="atLeast"/>
              <w:ind w:right="0"/>
              <w:rPr>
                <w:rFonts w:ascii="Liberation Serif" w:hAnsi="Liberation Serif" w:cs="Liberation Serif"/>
              </w:rPr>
            </w:pPr>
            <w:r w:rsidRPr="00721177">
              <w:rPr>
                <w:rFonts w:ascii="Liberation Serif" w:hAnsi="Liberation Serif" w:cs="Liberation Serif"/>
              </w:rPr>
              <w:t>по собственным доходам, за исключением субвенций</w:t>
            </w: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055A26FA" w14:textId="77777777" w:rsidR="00C83193" w:rsidRPr="00721177" w:rsidRDefault="00C83193" w:rsidP="00ED7309">
            <w:pPr>
              <w:widowControl/>
              <w:numPr>
                <w:ilvl w:val="12"/>
                <w:numId w:val="0"/>
              </w:numPr>
              <w:spacing w:before="0" w:line="0" w:lineRule="atLeast"/>
              <w:ind w:right="0"/>
              <w:rPr>
                <w:rFonts w:ascii="Liberation Serif" w:hAnsi="Liberation Serif" w:cs="Liberation Serif"/>
              </w:rPr>
            </w:pPr>
            <w:r w:rsidRPr="00721177">
              <w:rPr>
                <w:rFonts w:ascii="Liberation Serif" w:hAnsi="Liberation Serif" w:cs="Liberation Serif"/>
              </w:rPr>
              <w:t>по иным доходам</w:t>
            </w:r>
          </w:p>
        </w:tc>
        <w:tc>
          <w:tcPr>
            <w:tcW w:w="892" w:type="dxa"/>
            <w:tcBorders>
              <w:top w:val="single" w:sz="4" w:space="0" w:color="auto"/>
              <w:left w:val="single" w:sz="4" w:space="0" w:color="auto"/>
              <w:bottom w:val="single" w:sz="4" w:space="0" w:color="auto"/>
              <w:right w:val="single" w:sz="4" w:space="0" w:color="auto"/>
            </w:tcBorders>
            <w:shd w:val="clear" w:color="auto" w:fill="auto"/>
          </w:tcPr>
          <w:p w14:paraId="6E95EE8E" w14:textId="77777777" w:rsidR="00C83193" w:rsidRPr="00721177" w:rsidRDefault="00C83193" w:rsidP="00ED7309">
            <w:pPr>
              <w:widowControl/>
              <w:numPr>
                <w:ilvl w:val="12"/>
                <w:numId w:val="0"/>
              </w:numPr>
              <w:spacing w:before="0" w:line="0" w:lineRule="atLeast"/>
              <w:ind w:right="0"/>
              <w:rPr>
                <w:rFonts w:ascii="Liberation Serif" w:hAnsi="Liberation Serif" w:cs="Liberation Serif"/>
              </w:rPr>
            </w:pPr>
            <w:r w:rsidRPr="00721177">
              <w:rPr>
                <w:rFonts w:ascii="Liberation Serif" w:hAnsi="Liberation Serif" w:cs="Liberation Serif"/>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ED9E19" w14:textId="77777777" w:rsidR="00C83193" w:rsidRPr="00721177" w:rsidRDefault="00C83193" w:rsidP="00ED7309">
            <w:pPr>
              <w:widowControl/>
              <w:numPr>
                <w:ilvl w:val="12"/>
                <w:numId w:val="0"/>
              </w:numPr>
              <w:spacing w:before="0" w:line="0" w:lineRule="atLeast"/>
              <w:ind w:right="0"/>
              <w:rPr>
                <w:rFonts w:ascii="Liberation Serif" w:hAnsi="Liberation Serif" w:cs="Liberation Serif"/>
              </w:rPr>
            </w:pPr>
            <w:r w:rsidRPr="00721177">
              <w:rPr>
                <w:rFonts w:ascii="Liberation Serif" w:hAnsi="Liberation Serif" w:cs="Liberation Serif"/>
              </w:rPr>
              <w:t>по текущим расходам</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ED6D6C3" w14:textId="77777777" w:rsidR="00C83193" w:rsidRPr="00721177" w:rsidRDefault="00C83193" w:rsidP="00ED7309">
            <w:pPr>
              <w:widowControl/>
              <w:numPr>
                <w:ilvl w:val="12"/>
                <w:numId w:val="0"/>
              </w:numPr>
              <w:spacing w:before="0" w:line="0" w:lineRule="atLeast"/>
              <w:ind w:right="0"/>
              <w:rPr>
                <w:rFonts w:ascii="Liberation Serif" w:hAnsi="Liberation Serif" w:cs="Liberation Serif"/>
              </w:rPr>
            </w:pPr>
            <w:r w:rsidRPr="00721177">
              <w:rPr>
                <w:rFonts w:ascii="Liberation Serif" w:hAnsi="Liberation Serif" w:cs="Liberation Serif"/>
              </w:rPr>
              <w:t>по капитальным расходам</w:t>
            </w:r>
          </w:p>
        </w:tc>
      </w:tr>
      <w:tr w:rsidR="00E6622D" w:rsidRPr="00721177" w14:paraId="0E33CB24" w14:textId="77777777" w:rsidTr="00ED7309">
        <w:trPr>
          <w:cantSplit/>
          <w:trHeight w:val="1736"/>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17D3AC7" w14:textId="77777777" w:rsidR="00E6622D" w:rsidRPr="00721177" w:rsidRDefault="00E6622D" w:rsidP="00E6622D">
            <w:pPr>
              <w:widowControl/>
              <w:numPr>
                <w:ilvl w:val="12"/>
                <w:numId w:val="0"/>
              </w:numPr>
              <w:spacing w:before="0" w:line="0" w:lineRule="atLeast"/>
              <w:ind w:right="0"/>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1.</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C44A987" w14:textId="77777777" w:rsidR="00E6622D" w:rsidRPr="00721177" w:rsidRDefault="00E6622D" w:rsidP="00E6622D">
            <w:pPr>
              <w:widowControl/>
              <w:numPr>
                <w:ilvl w:val="12"/>
                <w:numId w:val="0"/>
              </w:numPr>
              <w:spacing w:before="0" w:line="0" w:lineRule="atLeast"/>
              <w:ind w:right="0"/>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Отчетный финансовый год</w:t>
            </w:r>
          </w:p>
          <w:p w14:paraId="61287396" w14:textId="77777777" w:rsidR="00E6622D" w:rsidRPr="00721177" w:rsidRDefault="00E6622D" w:rsidP="00E6622D">
            <w:pPr>
              <w:widowControl/>
              <w:numPr>
                <w:ilvl w:val="12"/>
                <w:numId w:val="0"/>
              </w:numPr>
              <w:spacing w:before="0" w:line="0" w:lineRule="atLeast"/>
              <w:ind w:right="0"/>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(2022 год)</w:t>
            </w:r>
          </w:p>
          <w:p w14:paraId="67E72FA2" w14:textId="77777777" w:rsidR="00E6622D" w:rsidRPr="00721177" w:rsidRDefault="00E6622D" w:rsidP="00E6622D">
            <w:pPr>
              <w:widowControl/>
              <w:numPr>
                <w:ilvl w:val="12"/>
                <w:numId w:val="0"/>
              </w:numPr>
              <w:spacing w:before="0" w:line="0" w:lineRule="atLeast"/>
              <w:ind w:right="0"/>
              <w:rPr>
                <w:rFonts w:ascii="Liberation Serif" w:hAnsi="Liberation Serif" w:cs="Liberation Serif"/>
                <w:b w:val="0"/>
                <w:bCs w:val="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extDirection w:val="btLr"/>
          </w:tcPr>
          <w:p w14:paraId="2B1B5A81" w14:textId="77777777" w:rsidR="00E6622D" w:rsidRPr="00721177" w:rsidRDefault="00E6622D" w:rsidP="00E6622D">
            <w:pPr>
              <w:pStyle w:val="afe"/>
              <w:spacing w:line="0" w:lineRule="atLeast"/>
              <w:jc w:val="center"/>
              <w:rPr>
                <w:rFonts w:ascii="Liberation Serif" w:hAnsi="Liberation Serif" w:cs="Liberation Serif"/>
              </w:rPr>
            </w:pPr>
            <w:r>
              <w:rPr>
                <w:rFonts w:ascii="Liberation Serif" w:hAnsi="Liberation Serif" w:cs="Liberation Serif"/>
              </w:rPr>
              <w:t>6 740 436,7</w:t>
            </w:r>
          </w:p>
        </w:tc>
        <w:tc>
          <w:tcPr>
            <w:tcW w:w="1417" w:type="dxa"/>
            <w:tcBorders>
              <w:top w:val="single" w:sz="4" w:space="0" w:color="auto"/>
              <w:left w:val="single" w:sz="4" w:space="0" w:color="auto"/>
              <w:bottom w:val="single" w:sz="4" w:space="0" w:color="auto"/>
              <w:right w:val="single" w:sz="4" w:space="0" w:color="auto"/>
            </w:tcBorders>
            <w:shd w:val="clear" w:color="auto" w:fill="auto"/>
            <w:textDirection w:val="btLr"/>
          </w:tcPr>
          <w:p w14:paraId="536BDBFB" w14:textId="77777777" w:rsidR="00E6622D" w:rsidRPr="00721177" w:rsidRDefault="00E6622D" w:rsidP="00E6622D">
            <w:pPr>
              <w:pStyle w:val="afe"/>
              <w:spacing w:line="0" w:lineRule="atLeast"/>
              <w:jc w:val="center"/>
              <w:rPr>
                <w:rFonts w:ascii="Liberation Serif" w:hAnsi="Liberation Serif" w:cs="Liberation Serif"/>
                <w:bCs/>
              </w:rPr>
            </w:pPr>
            <w:r>
              <w:rPr>
                <w:rFonts w:ascii="Liberation Serif" w:hAnsi="Liberation Serif" w:cs="Liberation Serif"/>
                <w:bCs/>
              </w:rPr>
              <w:t>5 294 686,1</w:t>
            </w:r>
          </w:p>
        </w:tc>
        <w:tc>
          <w:tcPr>
            <w:tcW w:w="964" w:type="dxa"/>
            <w:tcBorders>
              <w:top w:val="single" w:sz="4" w:space="0" w:color="auto"/>
              <w:left w:val="single" w:sz="4" w:space="0" w:color="auto"/>
              <w:bottom w:val="single" w:sz="4" w:space="0" w:color="auto"/>
              <w:right w:val="single" w:sz="4" w:space="0" w:color="auto"/>
            </w:tcBorders>
            <w:shd w:val="clear" w:color="auto" w:fill="auto"/>
            <w:textDirection w:val="btLr"/>
          </w:tcPr>
          <w:p w14:paraId="6BE31335" w14:textId="77777777" w:rsidR="00E6622D" w:rsidRPr="00721177" w:rsidRDefault="00E6622D" w:rsidP="00E6622D">
            <w:pPr>
              <w:pStyle w:val="afe"/>
              <w:spacing w:line="0" w:lineRule="atLeast"/>
              <w:jc w:val="center"/>
              <w:rPr>
                <w:rFonts w:ascii="Liberation Serif" w:hAnsi="Liberation Serif" w:cs="Liberation Serif"/>
                <w:bCs/>
              </w:rPr>
            </w:pPr>
            <w:r>
              <w:rPr>
                <w:rFonts w:ascii="Liberation Serif" w:hAnsi="Liberation Serif" w:cs="Liberation Serif"/>
                <w:bCs/>
              </w:rPr>
              <w:t>1 445 750,6</w:t>
            </w:r>
          </w:p>
        </w:tc>
        <w:tc>
          <w:tcPr>
            <w:tcW w:w="879" w:type="dxa"/>
            <w:tcBorders>
              <w:top w:val="single" w:sz="4" w:space="0" w:color="auto"/>
              <w:left w:val="single" w:sz="4" w:space="0" w:color="auto"/>
              <w:bottom w:val="single" w:sz="4" w:space="0" w:color="auto"/>
              <w:right w:val="single" w:sz="4" w:space="0" w:color="auto"/>
            </w:tcBorders>
            <w:shd w:val="clear" w:color="auto" w:fill="auto"/>
            <w:textDirection w:val="btLr"/>
          </w:tcPr>
          <w:p w14:paraId="0164CF18" w14:textId="77777777" w:rsidR="00E6622D" w:rsidRPr="00721177" w:rsidRDefault="00E6622D" w:rsidP="00E6622D">
            <w:pPr>
              <w:pStyle w:val="afe"/>
              <w:spacing w:line="0" w:lineRule="atLeast"/>
              <w:jc w:val="center"/>
              <w:rPr>
                <w:rFonts w:ascii="Liberation Serif" w:hAnsi="Liberation Serif" w:cs="Liberation Serif"/>
              </w:rPr>
            </w:pPr>
            <w:r>
              <w:rPr>
                <w:rFonts w:ascii="Liberation Serif" w:hAnsi="Liberation Serif" w:cs="Liberation Serif"/>
              </w:rPr>
              <w:t>6 633 185,6</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14:paraId="1369827F" w14:textId="77777777" w:rsidR="00E6622D" w:rsidRPr="00721177" w:rsidRDefault="00E6622D" w:rsidP="00E6622D">
            <w:pPr>
              <w:pStyle w:val="afe"/>
              <w:spacing w:line="0" w:lineRule="atLeast"/>
              <w:jc w:val="center"/>
              <w:rPr>
                <w:rFonts w:ascii="Liberation Serif" w:hAnsi="Liberation Serif" w:cs="Liberation Serif"/>
              </w:rPr>
            </w:pPr>
            <w:r>
              <w:rPr>
                <w:rFonts w:ascii="Liberation Serif" w:hAnsi="Liberation Serif" w:cs="Liberation Serif"/>
              </w:rPr>
              <w:t>4 997 780,8</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14:paraId="51BFED25" w14:textId="77777777" w:rsidR="00E6622D" w:rsidRPr="00721177" w:rsidRDefault="00E6622D" w:rsidP="00E6622D">
            <w:pPr>
              <w:pStyle w:val="afe"/>
              <w:spacing w:line="0" w:lineRule="atLeast"/>
              <w:jc w:val="center"/>
              <w:rPr>
                <w:rFonts w:ascii="Liberation Serif" w:hAnsi="Liberation Serif" w:cs="Liberation Serif"/>
              </w:rPr>
            </w:pPr>
            <w:r>
              <w:rPr>
                <w:rFonts w:ascii="Liberation Serif" w:hAnsi="Liberation Serif" w:cs="Liberation Serif"/>
              </w:rPr>
              <w:t>1 635 404,8</w:t>
            </w:r>
          </w:p>
        </w:tc>
        <w:tc>
          <w:tcPr>
            <w:tcW w:w="880" w:type="dxa"/>
            <w:tcBorders>
              <w:top w:val="single" w:sz="4" w:space="0" w:color="auto"/>
              <w:left w:val="single" w:sz="4" w:space="0" w:color="auto"/>
              <w:bottom w:val="single" w:sz="4" w:space="0" w:color="auto"/>
              <w:right w:val="single" w:sz="4" w:space="0" w:color="auto"/>
            </w:tcBorders>
            <w:shd w:val="clear" w:color="auto" w:fill="auto"/>
            <w:textDirection w:val="btLr"/>
          </w:tcPr>
          <w:p w14:paraId="4AF993D2" w14:textId="77777777" w:rsidR="00E6622D" w:rsidRPr="00721177" w:rsidRDefault="00E6622D" w:rsidP="00E6622D">
            <w:pPr>
              <w:pStyle w:val="afe"/>
              <w:spacing w:line="0" w:lineRule="atLeast"/>
              <w:jc w:val="center"/>
              <w:rPr>
                <w:rFonts w:ascii="Liberation Serif" w:hAnsi="Liberation Serif" w:cs="Liberation Serif"/>
                <w:bCs/>
              </w:rPr>
            </w:pPr>
            <w:r>
              <w:rPr>
                <w:rFonts w:ascii="Liberation Serif" w:hAnsi="Liberation Serif" w:cs="Liberation Serif"/>
                <w:bCs/>
              </w:rPr>
              <w:t>6 838 182,7</w:t>
            </w:r>
          </w:p>
        </w:tc>
        <w:tc>
          <w:tcPr>
            <w:tcW w:w="1418" w:type="dxa"/>
            <w:tcBorders>
              <w:top w:val="single" w:sz="4" w:space="0" w:color="auto"/>
              <w:left w:val="single" w:sz="4" w:space="0" w:color="auto"/>
              <w:bottom w:val="single" w:sz="4" w:space="0" w:color="auto"/>
              <w:right w:val="single" w:sz="4" w:space="0" w:color="auto"/>
            </w:tcBorders>
            <w:shd w:val="clear" w:color="auto" w:fill="auto"/>
            <w:textDirection w:val="btLr"/>
          </w:tcPr>
          <w:p w14:paraId="63A8CCAF" w14:textId="77777777" w:rsidR="00E6622D" w:rsidRPr="00721177" w:rsidRDefault="00E6622D" w:rsidP="00E6622D">
            <w:pPr>
              <w:pStyle w:val="afe"/>
              <w:spacing w:line="0" w:lineRule="atLeast"/>
              <w:jc w:val="center"/>
              <w:rPr>
                <w:rFonts w:ascii="Liberation Serif" w:hAnsi="Liberation Serif" w:cs="Liberation Serif"/>
                <w:bCs/>
              </w:rPr>
            </w:pPr>
            <w:r>
              <w:rPr>
                <w:rFonts w:ascii="Liberation Serif" w:hAnsi="Liberation Serif" w:cs="Liberation Serif"/>
                <w:bCs/>
              </w:rPr>
              <w:t>5 395 004,7</w:t>
            </w:r>
          </w:p>
        </w:tc>
        <w:tc>
          <w:tcPr>
            <w:tcW w:w="809" w:type="dxa"/>
            <w:tcBorders>
              <w:top w:val="single" w:sz="4" w:space="0" w:color="auto"/>
              <w:left w:val="single" w:sz="4" w:space="0" w:color="auto"/>
              <w:bottom w:val="single" w:sz="4" w:space="0" w:color="auto"/>
              <w:right w:val="single" w:sz="4" w:space="0" w:color="auto"/>
            </w:tcBorders>
            <w:shd w:val="clear" w:color="auto" w:fill="auto"/>
            <w:textDirection w:val="btLr"/>
          </w:tcPr>
          <w:p w14:paraId="5DC136E8" w14:textId="77777777" w:rsidR="00E6622D" w:rsidRPr="00721177" w:rsidRDefault="00E6622D" w:rsidP="00E6622D">
            <w:pPr>
              <w:pStyle w:val="afe"/>
              <w:spacing w:line="0" w:lineRule="atLeast"/>
              <w:jc w:val="center"/>
              <w:rPr>
                <w:rFonts w:ascii="Liberation Serif" w:hAnsi="Liberation Serif" w:cs="Liberation Serif"/>
                <w:bCs/>
              </w:rPr>
            </w:pPr>
            <w:r>
              <w:rPr>
                <w:rFonts w:ascii="Liberation Serif" w:hAnsi="Liberation Serif" w:cs="Liberation Serif"/>
                <w:bCs/>
              </w:rPr>
              <w:t>1 443 178,0</w:t>
            </w:r>
          </w:p>
        </w:tc>
        <w:tc>
          <w:tcPr>
            <w:tcW w:w="892" w:type="dxa"/>
            <w:tcBorders>
              <w:top w:val="single" w:sz="4" w:space="0" w:color="auto"/>
              <w:left w:val="single" w:sz="4" w:space="0" w:color="auto"/>
              <w:bottom w:val="single" w:sz="4" w:space="0" w:color="auto"/>
              <w:right w:val="single" w:sz="4" w:space="0" w:color="auto"/>
            </w:tcBorders>
            <w:shd w:val="clear" w:color="auto" w:fill="auto"/>
            <w:textDirection w:val="btLr"/>
          </w:tcPr>
          <w:p w14:paraId="58643A3F" w14:textId="77777777" w:rsidR="00E6622D" w:rsidRPr="00721177" w:rsidRDefault="00E6622D" w:rsidP="00E6622D">
            <w:pPr>
              <w:pStyle w:val="afe"/>
              <w:spacing w:line="0" w:lineRule="atLeast"/>
              <w:jc w:val="center"/>
              <w:rPr>
                <w:rFonts w:ascii="Liberation Serif" w:hAnsi="Liberation Serif" w:cs="Liberation Serif"/>
                <w:bCs/>
              </w:rPr>
            </w:pPr>
            <w:r>
              <w:rPr>
                <w:rFonts w:ascii="Liberation Serif" w:hAnsi="Liberation Serif" w:cs="Liberation Serif"/>
                <w:bCs/>
              </w:rPr>
              <w:t>5 771 241,5</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14:paraId="181B662B" w14:textId="77777777" w:rsidR="00E6622D" w:rsidRPr="00721177" w:rsidRDefault="00E6622D" w:rsidP="00E6622D">
            <w:pPr>
              <w:pStyle w:val="afe"/>
              <w:spacing w:line="0" w:lineRule="atLeast"/>
              <w:jc w:val="center"/>
              <w:rPr>
                <w:rFonts w:ascii="Liberation Serif" w:hAnsi="Liberation Serif" w:cs="Liberation Serif"/>
                <w:bCs/>
              </w:rPr>
            </w:pPr>
            <w:r>
              <w:rPr>
                <w:rFonts w:ascii="Liberation Serif" w:hAnsi="Liberation Serif" w:cs="Liberation Serif"/>
                <w:bCs/>
              </w:rPr>
              <w:t>4 689 673,1</w:t>
            </w:r>
          </w:p>
        </w:tc>
        <w:tc>
          <w:tcPr>
            <w:tcW w:w="820" w:type="dxa"/>
            <w:tcBorders>
              <w:top w:val="single" w:sz="4" w:space="0" w:color="auto"/>
              <w:left w:val="single" w:sz="4" w:space="0" w:color="auto"/>
              <w:bottom w:val="single" w:sz="4" w:space="0" w:color="auto"/>
              <w:right w:val="single" w:sz="4" w:space="0" w:color="auto"/>
            </w:tcBorders>
            <w:shd w:val="clear" w:color="auto" w:fill="auto"/>
            <w:textDirection w:val="btLr"/>
          </w:tcPr>
          <w:p w14:paraId="6E2B4CF2" w14:textId="77777777" w:rsidR="00E6622D" w:rsidRPr="00721177" w:rsidRDefault="00E6622D" w:rsidP="00E6622D">
            <w:pPr>
              <w:pStyle w:val="afe"/>
              <w:spacing w:line="0" w:lineRule="atLeast"/>
              <w:jc w:val="center"/>
              <w:rPr>
                <w:rFonts w:ascii="Liberation Serif" w:hAnsi="Liberation Serif" w:cs="Liberation Serif"/>
                <w:bCs/>
              </w:rPr>
            </w:pPr>
            <w:r>
              <w:rPr>
                <w:rFonts w:ascii="Liberation Serif" w:hAnsi="Liberation Serif" w:cs="Liberation Serif"/>
                <w:bCs/>
              </w:rPr>
              <w:t>1 081 568,4</w:t>
            </w:r>
          </w:p>
        </w:tc>
      </w:tr>
      <w:tr w:rsidR="00E6622D" w:rsidRPr="00721177" w14:paraId="2A97C393" w14:textId="77777777" w:rsidTr="00ED7309">
        <w:trPr>
          <w:cantSplit/>
          <w:trHeight w:val="1736"/>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404D4DB" w14:textId="77777777" w:rsidR="00E6622D" w:rsidRPr="00721177" w:rsidRDefault="00E6622D" w:rsidP="00E6622D">
            <w:pPr>
              <w:widowControl/>
              <w:numPr>
                <w:ilvl w:val="12"/>
                <w:numId w:val="0"/>
              </w:numPr>
              <w:spacing w:before="0" w:line="0" w:lineRule="atLeast"/>
              <w:ind w:right="0"/>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2.</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866B8E9" w14:textId="77777777" w:rsidR="00E6622D" w:rsidRPr="00721177" w:rsidRDefault="00E6622D" w:rsidP="00E6622D">
            <w:pPr>
              <w:widowControl/>
              <w:numPr>
                <w:ilvl w:val="12"/>
                <w:numId w:val="0"/>
              </w:numPr>
              <w:spacing w:before="0" w:line="0" w:lineRule="atLeast"/>
              <w:ind w:right="0"/>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Отчетный финансовый год</w:t>
            </w:r>
          </w:p>
          <w:p w14:paraId="17D0BD74" w14:textId="77777777" w:rsidR="00E6622D" w:rsidRPr="00721177" w:rsidRDefault="00E6622D" w:rsidP="00E6622D">
            <w:pPr>
              <w:widowControl/>
              <w:numPr>
                <w:ilvl w:val="12"/>
                <w:numId w:val="0"/>
              </w:numPr>
              <w:spacing w:before="0" w:line="0" w:lineRule="atLeast"/>
              <w:ind w:right="0"/>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(202</w:t>
            </w:r>
            <w:r>
              <w:rPr>
                <w:rFonts w:ascii="Liberation Serif" w:hAnsi="Liberation Serif" w:cs="Liberation Serif"/>
                <w:b w:val="0"/>
                <w:bCs w:val="0"/>
                <w:sz w:val="22"/>
                <w:szCs w:val="22"/>
              </w:rPr>
              <w:t>3</w:t>
            </w:r>
            <w:r w:rsidRPr="00721177">
              <w:rPr>
                <w:rFonts w:ascii="Liberation Serif" w:hAnsi="Liberation Serif" w:cs="Liberation Serif"/>
                <w:b w:val="0"/>
                <w:bCs w:val="0"/>
                <w:sz w:val="22"/>
                <w:szCs w:val="22"/>
              </w:rPr>
              <w:t xml:space="preserve"> год)</w:t>
            </w:r>
          </w:p>
          <w:p w14:paraId="3E00D9E4" w14:textId="77777777" w:rsidR="00E6622D" w:rsidRPr="00721177" w:rsidRDefault="00E6622D" w:rsidP="00E6622D">
            <w:pPr>
              <w:widowControl/>
              <w:numPr>
                <w:ilvl w:val="12"/>
                <w:numId w:val="0"/>
              </w:numPr>
              <w:spacing w:before="0" w:line="0" w:lineRule="atLeast"/>
              <w:ind w:right="0"/>
              <w:rPr>
                <w:rFonts w:ascii="Liberation Serif" w:hAnsi="Liberation Serif" w:cs="Liberation Serif"/>
                <w:b w:val="0"/>
                <w:bCs w:val="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extDirection w:val="btLr"/>
          </w:tcPr>
          <w:p w14:paraId="41B3D5FF" w14:textId="77777777" w:rsidR="00E6622D" w:rsidRPr="00721177" w:rsidRDefault="00E6622D" w:rsidP="00E6622D">
            <w:pPr>
              <w:pStyle w:val="afe"/>
              <w:spacing w:line="0" w:lineRule="atLeast"/>
              <w:jc w:val="center"/>
              <w:rPr>
                <w:rFonts w:ascii="Liberation Serif" w:hAnsi="Liberation Serif" w:cs="Liberation Serif"/>
              </w:rPr>
            </w:pPr>
            <w:r>
              <w:rPr>
                <w:rFonts w:ascii="Liberation Serif" w:hAnsi="Liberation Serif" w:cs="Liberation Serif"/>
              </w:rPr>
              <w:t>7 257 759,3</w:t>
            </w:r>
          </w:p>
        </w:tc>
        <w:tc>
          <w:tcPr>
            <w:tcW w:w="1417" w:type="dxa"/>
            <w:tcBorders>
              <w:top w:val="single" w:sz="4" w:space="0" w:color="auto"/>
              <w:left w:val="single" w:sz="4" w:space="0" w:color="auto"/>
              <w:bottom w:val="single" w:sz="4" w:space="0" w:color="auto"/>
              <w:right w:val="single" w:sz="4" w:space="0" w:color="auto"/>
            </w:tcBorders>
            <w:shd w:val="clear" w:color="auto" w:fill="auto"/>
            <w:textDirection w:val="btLr"/>
          </w:tcPr>
          <w:p w14:paraId="2B256D22" w14:textId="77777777" w:rsidR="00E6622D" w:rsidRPr="00721177" w:rsidRDefault="00E6622D" w:rsidP="00E6622D">
            <w:pPr>
              <w:pStyle w:val="afe"/>
              <w:spacing w:line="0" w:lineRule="atLeast"/>
              <w:jc w:val="center"/>
              <w:rPr>
                <w:rFonts w:ascii="Liberation Serif" w:hAnsi="Liberation Serif" w:cs="Liberation Serif"/>
                <w:bCs/>
              </w:rPr>
            </w:pPr>
            <w:r>
              <w:rPr>
                <w:rFonts w:ascii="Liberation Serif" w:hAnsi="Liberation Serif" w:cs="Liberation Serif"/>
                <w:bCs/>
              </w:rPr>
              <w:t>5 605 572,6</w:t>
            </w:r>
          </w:p>
        </w:tc>
        <w:tc>
          <w:tcPr>
            <w:tcW w:w="964" w:type="dxa"/>
            <w:tcBorders>
              <w:top w:val="single" w:sz="4" w:space="0" w:color="auto"/>
              <w:left w:val="single" w:sz="4" w:space="0" w:color="auto"/>
              <w:bottom w:val="single" w:sz="4" w:space="0" w:color="auto"/>
              <w:right w:val="single" w:sz="4" w:space="0" w:color="auto"/>
            </w:tcBorders>
            <w:shd w:val="clear" w:color="auto" w:fill="auto"/>
            <w:textDirection w:val="btLr"/>
          </w:tcPr>
          <w:p w14:paraId="55D86E7E" w14:textId="77777777" w:rsidR="00E6622D" w:rsidRPr="00721177" w:rsidRDefault="00E6622D" w:rsidP="00E6622D">
            <w:pPr>
              <w:pStyle w:val="afe"/>
              <w:spacing w:line="0" w:lineRule="atLeast"/>
              <w:jc w:val="center"/>
              <w:rPr>
                <w:rFonts w:ascii="Liberation Serif" w:hAnsi="Liberation Serif" w:cs="Liberation Serif"/>
                <w:bCs/>
              </w:rPr>
            </w:pPr>
            <w:r>
              <w:rPr>
                <w:rFonts w:ascii="Liberation Serif" w:hAnsi="Liberation Serif" w:cs="Liberation Serif"/>
                <w:bCs/>
              </w:rPr>
              <w:t>1 652 186,7</w:t>
            </w:r>
          </w:p>
        </w:tc>
        <w:tc>
          <w:tcPr>
            <w:tcW w:w="879" w:type="dxa"/>
            <w:tcBorders>
              <w:top w:val="single" w:sz="4" w:space="0" w:color="auto"/>
              <w:left w:val="single" w:sz="4" w:space="0" w:color="auto"/>
              <w:bottom w:val="single" w:sz="4" w:space="0" w:color="auto"/>
              <w:right w:val="single" w:sz="4" w:space="0" w:color="auto"/>
            </w:tcBorders>
            <w:shd w:val="clear" w:color="auto" w:fill="auto"/>
            <w:textDirection w:val="btLr"/>
          </w:tcPr>
          <w:p w14:paraId="6B13BA01" w14:textId="77777777" w:rsidR="00E6622D" w:rsidRPr="00721177" w:rsidRDefault="00E6622D" w:rsidP="00E6622D">
            <w:pPr>
              <w:pStyle w:val="afe"/>
              <w:spacing w:line="0" w:lineRule="atLeast"/>
              <w:jc w:val="center"/>
              <w:rPr>
                <w:rFonts w:ascii="Liberation Serif" w:hAnsi="Liberation Serif" w:cs="Liberation Serif"/>
              </w:rPr>
            </w:pPr>
            <w:r>
              <w:rPr>
                <w:rFonts w:ascii="Liberation Serif" w:hAnsi="Liberation Serif" w:cs="Liberation Serif"/>
              </w:rPr>
              <w:t>8 964 368,4</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14:paraId="6ED39738" w14:textId="77777777" w:rsidR="00E6622D" w:rsidRPr="00721177" w:rsidRDefault="00E6622D" w:rsidP="00E6622D">
            <w:pPr>
              <w:pStyle w:val="afe"/>
              <w:spacing w:line="0" w:lineRule="atLeast"/>
              <w:jc w:val="center"/>
              <w:rPr>
                <w:rFonts w:ascii="Liberation Serif" w:hAnsi="Liberation Serif" w:cs="Liberation Serif"/>
              </w:rPr>
            </w:pPr>
            <w:r>
              <w:rPr>
                <w:rFonts w:ascii="Liberation Serif" w:hAnsi="Liberation Serif" w:cs="Liberation Serif"/>
              </w:rPr>
              <w:t>5 663 047,6</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14:paraId="465D3E0C" w14:textId="77777777" w:rsidR="00E6622D" w:rsidRPr="00721177" w:rsidRDefault="00E6622D" w:rsidP="00E6622D">
            <w:pPr>
              <w:pStyle w:val="afe"/>
              <w:spacing w:line="0" w:lineRule="atLeast"/>
              <w:jc w:val="center"/>
              <w:rPr>
                <w:rFonts w:ascii="Liberation Serif" w:hAnsi="Liberation Serif" w:cs="Liberation Serif"/>
              </w:rPr>
            </w:pPr>
            <w:r>
              <w:rPr>
                <w:rFonts w:ascii="Liberation Serif" w:hAnsi="Liberation Serif" w:cs="Liberation Serif"/>
              </w:rPr>
              <w:t>3 301 320,8</w:t>
            </w:r>
          </w:p>
        </w:tc>
        <w:tc>
          <w:tcPr>
            <w:tcW w:w="880" w:type="dxa"/>
            <w:tcBorders>
              <w:top w:val="single" w:sz="4" w:space="0" w:color="auto"/>
              <w:left w:val="single" w:sz="4" w:space="0" w:color="auto"/>
              <w:bottom w:val="single" w:sz="4" w:space="0" w:color="auto"/>
              <w:right w:val="single" w:sz="4" w:space="0" w:color="auto"/>
            </w:tcBorders>
            <w:shd w:val="clear" w:color="auto" w:fill="auto"/>
            <w:textDirection w:val="btLr"/>
          </w:tcPr>
          <w:p w14:paraId="02223232" w14:textId="77777777" w:rsidR="00E6622D" w:rsidRPr="00721177" w:rsidRDefault="00E6622D" w:rsidP="00E6622D">
            <w:pPr>
              <w:pStyle w:val="afe"/>
              <w:spacing w:line="0" w:lineRule="atLeast"/>
              <w:jc w:val="center"/>
              <w:rPr>
                <w:rFonts w:ascii="Liberation Serif" w:hAnsi="Liberation Serif" w:cs="Liberation Serif"/>
                <w:bCs/>
              </w:rPr>
            </w:pPr>
            <w:r>
              <w:rPr>
                <w:rFonts w:ascii="Liberation Serif" w:hAnsi="Liberation Serif" w:cs="Liberation Serif"/>
                <w:bCs/>
              </w:rPr>
              <w:t>7 375 848,8</w:t>
            </w:r>
          </w:p>
        </w:tc>
        <w:tc>
          <w:tcPr>
            <w:tcW w:w="1418" w:type="dxa"/>
            <w:tcBorders>
              <w:top w:val="single" w:sz="4" w:space="0" w:color="auto"/>
              <w:left w:val="single" w:sz="4" w:space="0" w:color="auto"/>
              <w:bottom w:val="single" w:sz="4" w:space="0" w:color="auto"/>
              <w:right w:val="single" w:sz="4" w:space="0" w:color="auto"/>
            </w:tcBorders>
            <w:shd w:val="clear" w:color="auto" w:fill="auto"/>
            <w:textDirection w:val="btLr"/>
          </w:tcPr>
          <w:p w14:paraId="74EC67DA" w14:textId="77777777" w:rsidR="00E6622D" w:rsidRPr="00721177" w:rsidRDefault="00E6622D" w:rsidP="00E6622D">
            <w:pPr>
              <w:pStyle w:val="afe"/>
              <w:spacing w:line="0" w:lineRule="atLeast"/>
              <w:jc w:val="center"/>
              <w:rPr>
                <w:rFonts w:ascii="Liberation Serif" w:hAnsi="Liberation Serif" w:cs="Liberation Serif"/>
                <w:bCs/>
              </w:rPr>
            </w:pPr>
            <w:r>
              <w:rPr>
                <w:rFonts w:ascii="Liberation Serif" w:hAnsi="Liberation Serif" w:cs="Liberation Serif"/>
                <w:bCs/>
              </w:rPr>
              <w:t>5 727 905,6</w:t>
            </w:r>
          </w:p>
        </w:tc>
        <w:tc>
          <w:tcPr>
            <w:tcW w:w="809" w:type="dxa"/>
            <w:tcBorders>
              <w:top w:val="single" w:sz="4" w:space="0" w:color="auto"/>
              <w:left w:val="single" w:sz="4" w:space="0" w:color="auto"/>
              <w:bottom w:val="single" w:sz="4" w:space="0" w:color="auto"/>
              <w:right w:val="single" w:sz="4" w:space="0" w:color="auto"/>
            </w:tcBorders>
            <w:shd w:val="clear" w:color="auto" w:fill="auto"/>
            <w:textDirection w:val="btLr"/>
          </w:tcPr>
          <w:p w14:paraId="2C58FF2C" w14:textId="77777777" w:rsidR="00E6622D" w:rsidRPr="00721177" w:rsidRDefault="00E6622D" w:rsidP="00E6622D">
            <w:pPr>
              <w:pStyle w:val="afe"/>
              <w:spacing w:line="0" w:lineRule="atLeast"/>
              <w:jc w:val="center"/>
              <w:rPr>
                <w:rFonts w:ascii="Liberation Serif" w:hAnsi="Liberation Serif" w:cs="Liberation Serif"/>
                <w:bCs/>
              </w:rPr>
            </w:pPr>
            <w:r>
              <w:rPr>
                <w:rFonts w:ascii="Liberation Serif" w:hAnsi="Liberation Serif" w:cs="Liberation Serif"/>
                <w:bCs/>
              </w:rPr>
              <w:t>1647943,2</w:t>
            </w:r>
          </w:p>
        </w:tc>
        <w:tc>
          <w:tcPr>
            <w:tcW w:w="892" w:type="dxa"/>
            <w:tcBorders>
              <w:top w:val="single" w:sz="4" w:space="0" w:color="auto"/>
              <w:left w:val="single" w:sz="4" w:space="0" w:color="auto"/>
              <w:bottom w:val="single" w:sz="4" w:space="0" w:color="auto"/>
              <w:right w:val="single" w:sz="4" w:space="0" w:color="auto"/>
            </w:tcBorders>
            <w:shd w:val="clear" w:color="auto" w:fill="auto"/>
            <w:textDirection w:val="btLr"/>
          </w:tcPr>
          <w:p w14:paraId="6D4217D1" w14:textId="77777777" w:rsidR="00E6622D" w:rsidRPr="00721177" w:rsidRDefault="00E6622D" w:rsidP="00E6622D">
            <w:pPr>
              <w:pStyle w:val="afe"/>
              <w:spacing w:line="0" w:lineRule="atLeast"/>
              <w:jc w:val="center"/>
              <w:rPr>
                <w:rFonts w:ascii="Liberation Serif" w:hAnsi="Liberation Serif" w:cs="Liberation Serif"/>
                <w:bCs/>
              </w:rPr>
            </w:pPr>
            <w:r>
              <w:rPr>
                <w:rFonts w:ascii="Liberation Serif" w:hAnsi="Liberation Serif" w:cs="Liberation Serif"/>
                <w:bCs/>
              </w:rPr>
              <w:t>8 130 238,0</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14:paraId="1B98AF27" w14:textId="77777777" w:rsidR="00E6622D" w:rsidRPr="00721177" w:rsidRDefault="00E6622D" w:rsidP="00E6622D">
            <w:pPr>
              <w:pStyle w:val="afe"/>
              <w:spacing w:line="0" w:lineRule="atLeast"/>
              <w:jc w:val="center"/>
              <w:rPr>
                <w:rFonts w:ascii="Liberation Serif" w:hAnsi="Liberation Serif" w:cs="Liberation Serif"/>
                <w:bCs/>
              </w:rPr>
            </w:pPr>
            <w:r>
              <w:rPr>
                <w:rFonts w:ascii="Liberation Serif" w:hAnsi="Liberation Serif" w:cs="Liberation Serif"/>
                <w:bCs/>
              </w:rPr>
              <w:t>5 405 184,3</w:t>
            </w:r>
          </w:p>
        </w:tc>
        <w:tc>
          <w:tcPr>
            <w:tcW w:w="820" w:type="dxa"/>
            <w:tcBorders>
              <w:top w:val="single" w:sz="4" w:space="0" w:color="auto"/>
              <w:left w:val="single" w:sz="4" w:space="0" w:color="auto"/>
              <w:bottom w:val="single" w:sz="4" w:space="0" w:color="auto"/>
              <w:right w:val="single" w:sz="4" w:space="0" w:color="auto"/>
            </w:tcBorders>
            <w:shd w:val="clear" w:color="auto" w:fill="auto"/>
            <w:textDirection w:val="btLr"/>
          </w:tcPr>
          <w:p w14:paraId="4B843951" w14:textId="77777777" w:rsidR="00E6622D" w:rsidRPr="00721177" w:rsidRDefault="00E6622D" w:rsidP="00E6622D">
            <w:pPr>
              <w:pStyle w:val="afe"/>
              <w:spacing w:line="0" w:lineRule="atLeast"/>
              <w:jc w:val="center"/>
              <w:rPr>
                <w:rFonts w:ascii="Liberation Serif" w:hAnsi="Liberation Serif" w:cs="Liberation Serif"/>
                <w:bCs/>
              </w:rPr>
            </w:pPr>
            <w:r>
              <w:rPr>
                <w:rFonts w:ascii="Liberation Serif" w:hAnsi="Liberation Serif" w:cs="Liberation Serif"/>
                <w:bCs/>
              </w:rPr>
              <w:t>2 725 053,7</w:t>
            </w:r>
          </w:p>
        </w:tc>
      </w:tr>
      <w:tr w:rsidR="00E6622D" w:rsidRPr="00721177" w14:paraId="2AE39559" w14:textId="77777777" w:rsidTr="00ED7309">
        <w:trPr>
          <w:cantSplit/>
          <w:trHeight w:val="1736"/>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B36AE81" w14:textId="77777777" w:rsidR="00E6622D" w:rsidRPr="00721177" w:rsidRDefault="00E6622D" w:rsidP="00E6622D">
            <w:pPr>
              <w:widowControl/>
              <w:numPr>
                <w:ilvl w:val="12"/>
                <w:numId w:val="0"/>
              </w:numPr>
              <w:spacing w:before="0" w:line="0" w:lineRule="atLeast"/>
              <w:ind w:right="0"/>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3.</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BD14503" w14:textId="77777777" w:rsidR="00E6622D" w:rsidRPr="00C534CE" w:rsidRDefault="00E6622D" w:rsidP="00E6622D">
            <w:pPr>
              <w:widowControl/>
              <w:numPr>
                <w:ilvl w:val="12"/>
                <w:numId w:val="0"/>
              </w:numPr>
              <w:spacing w:before="0" w:line="0" w:lineRule="atLeast"/>
              <w:ind w:right="0"/>
              <w:rPr>
                <w:rFonts w:ascii="Liberation Serif" w:hAnsi="Liberation Serif" w:cs="Liberation Serif"/>
                <w:b w:val="0"/>
                <w:bCs w:val="0"/>
                <w:sz w:val="22"/>
                <w:szCs w:val="22"/>
              </w:rPr>
            </w:pPr>
            <w:r w:rsidRPr="00C534CE">
              <w:rPr>
                <w:rFonts w:ascii="Liberation Serif" w:hAnsi="Liberation Serif" w:cs="Liberation Serif"/>
                <w:b w:val="0"/>
                <w:bCs w:val="0"/>
                <w:sz w:val="22"/>
                <w:szCs w:val="22"/>
              </w:rPr>
              <w:t>Отчетный финансовый год (2024 год)</w:t>
            </w:r>
          </w:p>
        </w:tc>
        <w:tc>
          <w:tcPr>
            <w:tcW w:w="851" w:type="dxa"/>
            <w:tcBorders>
              <w:top w:val="single" w:sz="4" w:space="0" w:color="auto"/>
              <w:left w:val="single" w:sz="4" w:space="0" w:color="auto"/>
              <w:bottom w:val="single" w:sz="4" w:space="0" w:color="auto"/>
              <w:right w:val="single" w:sz="4" w:space="0" w:color="auto"/>
            </w:tcBorders>
            <w:shd w:val="clear" w:color="auto" w:fill="auto"/>
            <w:textDirection w:val="btLr"/>
          </w:tcPr>
          <w:p w14:paraId="465135C4" w14:textId="77777777" w:rsidR="00E6622D" w:rsidRPr="00C534CE" w:rsidRDefault="00E6622D" w:rsidP="00E6622D">
            <w:pPr>
              <w:pStyle w:val="afe"/>
              <w:jc w:val="center"/>
              <w:rPr>
                <w:rFonts w:ascii="Liberation Serif" w:hAnsi="Liberation Serif"/>
                <w:bCs/>
              </w:rPr>
            </w:pPr>
            <w:r w:rsidRPr="00C534CE">
              <w:rPr>
                <w:rFonts w:ascii="Liberation Serif" w:hAnsi="Liberation Serif"/>
                <w:bCs/>
              </w:rPr>
              <w:t>8 538 055,3</w:t>
            </w:r>
          </w:p>
        </w:tc>
        <w:tc>
          <w:tcPr>
            <w:tcW w:w="1417" w:type="dxa"/>
            <w:tcBorders>
              <w:top w:val="single" w:sz="4" w:space="0" w:color="auto"/>
              <w:left w:val="single" w:sz="4" w:space="0" w:color="auto"/>
              <w:bottom w:val="single" w:sz="4" w:space="0" w:color="auto"/>
              <w:right w:val="single" w:sz="4" w:space="0" w:color="auto"/>
            </w:tcBorders>
            <w:shd w:val="clear" w:color="auto" w:fill="auto"/>
            <w:textDirection w:val="btLr"/>
          </w:tcPr>
          <w:p w14:paraId="34888A74" w14:textId="77777777" w:rsidR="00E6622D" w:rsidRPr="00C534CE" w:rsidRDefault="00E6622D" w:rsidP="00E6622D">
            <w:pPr>
              <w:pStyle w:val="afe"/>
              <w:jc w:val="center"/>
              <w:rPr>
                <w:rFonts w:ascii="Liberation Serif" w:hAnsi="Liberation Serif"/>
                <w:bCs/>
              </w:rPr>
            </w:pPr>
            <w:r w:rsidRPr="00C534CE">
              <w:rPr>
                <w:rFonts w:ascii="Liberation Serif" w:hAnsi="Liberation Serif"/>
                <w:bCs/>
              </w:rPr>
              <w:t>6 489 867,1</w:t>
            </w:r>
          </w:p>
        </w:tc>
        <w:tc>
          <w:tcPr>
            <w:tcW w:w="964" w:type="dxa"/>
            <w:tcBorders>
              <w:top w:val="single" w:sz="4" w:space="0" w:color="auto"/>
              <w:left w:val="single" w:sz="4" w:space="0" w:color="auto"/>
              <w:bottom w:val="single" w:sz="4" w:space="0" w:color="auto"/>
              <w:right w:val="single" w:sz="4" w:space="0" w:color="auto"/>
            </w:tcBorders>
            <w:shd w:val="clear" w:color="auto" w:fill="auto"/>
            <w:textDirection w:val="btLr"/>
          </w:tcPr>
          <w:p w14:paraId="75344D58" w14:textId="77777777" w:rsidR="00E6622D" w:rsidRPr="00C534CE" w:rsidRDefault="00E6622D" w:rsidP="00E6622D">
            <w:pPr>
              <w:pStyle w:val="afe"/>
              <w:jc w:val="center"/>
              <w:rPr>
                <w:rFonts w:ascii="Liberation Serif" w:hAnsi="Liberation Serif"/>
                <w:bCs/>
              </w:rPr>
            </w:pPr>
            <w:r w:rsidRPr="00C534CE">
              <w:rPr>
                <w:rFonts w:ascii="Liberation Serif" w:hAnsi="Liberation Serif"/>
                <w:bCs/>
              </w:rPr>
              <w:t>2 048 188,2</w:t>
            </w:r>
          </w:p>
        </w:tc>
        <w:tc>
          <w:tcPr>
            <w:tcW w:w="879" w:type="dxa"/>
            <w:tcBorders>
              <w:top w:val="single" w:sz="4" w:space="0" w:color="auto"/>
              <w:left w:val="single" w:sz="4" w:space="0" w:color="auto"/>
              <w:bottom w:val="single" w:sz="4" w:space="0" w:color="auto"/>
              <w:right w:val="single" w:sz="4" w:space="0" w:color="auto"/>
            </w:tcBorders>
            <w:shd w:val="clear" w:color="auto" w:fill="auto"/>
            <w:textDirection w:val="btLr"/>
          </w:tcPr>
          <w:p w14:paraId="72881490" w14:textId="77777777" w:rsidR="00E6622D" w:rsidRPr="00C534CE" w:rsidRDefault="00E6622D" w:rsidP="00E6622D">
            <w:pPr>
              <w:pStyle w:val="afe"/>
              <w:jc w:val="center"/>
              <w:rPr>
                <w:rFonts w:ascii="Liberation Serif" w:hAnsi="Liberation Serif"/>
                <w:bCs/>
              </w:rPr>
            </w:pPr>
            <w:r w:rsidRPr="00C534CE">
              <w:rPr>
                <w:rFonts w:ascii="Liberation Serif" w:hAnsi="Liberation Serif"/>
                <w:bCs/>
              </w:rPr>
              <w:t>10 261 297,3</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14:paraId="6989D238" w14:textId="77777777" w:rsidR="00E6622D" w:rsidRPr="00C534CE" w:rsidRDefault="00E6622D" w:rsidP="00E6622D">
            <w:pPr>
              <w:pStyle w:val="afe"/>
              <w:jc w:val="center"/>
              <w:rPr>
                <w:rFonts w:ascii="Liberation Serif" w:hAnsi="Liberation Serif"/>
                <w:bCs/>
              </w:rPr>
            </w:pPr>
            <w:r w:rsidRPr="00C534CE">
              <w:rPr>
                <w:rFonts w:ascii="Liberation Serif" w:hAnsi="Liberation Serif"/>
                <w:bCs/>
              </w:rPr>
              <w:t>7 00</w:t>
            </w:r>
            <w:r w:rsidRPr="00C534CE">
              <w:rPr>
                <w:rFonts w:ascii="Liberation Serif" w:hAnsi="Liberation Serif"/>
                <w:bCs/>
                <w:lang w:val="en-US"/>
              </w:rPr>
              <w:t>4</w:t>
            </w:r>
            <w:r w:rsidRPr="00C534CE">
              <w:rPr>
                <w:rFonts w:ascii="Liberation Serif" w:hAnsi="Liberation Serif"/>
                <w:bCs/>
              </w:rPr>
              <w:t> 8</w:t>
            </w:r>
            <w:r w:rsidRPr="00C534CE">
              <w:rPr>
                <w:rFonts w:ascii="Liberation Serif" w:hAnsi="Liberation Serif"/>
                <w:bCs/>
                <w:lang w:val="en-US"/>
              </w:rPr>
              <w:t>5</w:t>
            </w:r>
            <w:r w:rsidRPr="00C534CE">
              <w:rPr>
                <w:rFonts w:ascii="Liberation Serif" w:hAnsi="Liberation Serif"/>
                <w:bCs/>
              </w:rPr>
              <w:t>0,3</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14:paraId="67529C90" w14:textId="77777777" w:rsidR="00E6622D" w:rsidRPr="00C534CE" w:rsidRDefault="00E6622D" w:rsidP="00E6622D">
            <w:pPr>
              <w:pStyle w:val="afe"/>
              <w:jc w:val="center"/>
              <w:rPr>
                <w:rFonts w:ascii="Liberation Serif" w:hAnsi="Liberation Serif"/>
                <w:bCs/>
                <w:lang w:val="en-US"/>
              </w:rPr>
            </w:pPr>
            <w:r w:rsidRPr="00C534CE">
              <w:rPr>
                <w:rFonts w:ascii="Liberation Serif" w:hAnsi="Liberation Serif"/>
                <w:bCs/>
                <w:lang w:val="en-US"/>
              </w:rPr>
              <w:t>3 256 447</w:t>
            </w:r>
            <w:r w:rsidRPr="00C534CE">
              <w:rPr>
                <w:rFonts w:ascii="Liberation Serif" w:hAnsi="Liberation Serif"/>
                <w:bCs/>
              </w:rPr>
              <w:t>,</w:t>
            </w:r>
            <w:r w:rsidRPr="00C534CE">
              <w:rPr>
                <w:rFonts w:ascii="Liberation Serif" w:hAnsi="Liberation Serif"/>
                <w:bCs/>
                <w:lang w:val="en-US"/>
              </w:rPr>
              <w:t>0</w:t>
            </w:r>
          </w:p>
        </w:tc>
        <w:tc>
          <w:tcPr>
            <w:tcW w:w="880" w:type="dxa"/>
            <w:tcBorders>
              <w:top w:val="single" w:sz="4" w:space="0" w:color="auto"/>
              <w:left w:val="single" w:sz="4" w:space="0" w:color="auto"/>
              <w:bottom w:val="single" w:sz="4" w:space="0" w:color="auto"/>
              <w:right w:val="single" w:sz="4" w:space="0" w:color="auto"/>
            </w:tcBorders>
            <w:shd w:val="clear" w:color="auto" w:fill="auto"/>
            <w:textDirection w:val="btLr"/>
          </w:tcPr>
          <w:p w14:paraId="674D2191" w14:textId="77777777" w:rsidR="00E6622D" w:rsidRPr="00C534CE" w:rsidRDefault="00E6622D" w:rsidP="00E6622D">
            <w:pPr>
              <w:pStyle w:val="afe"/>
              <w:jc w:val="center"/>
              <w:rPr>
                <w:rFonts w:ascii="Liberation Serif" w:hAnsi="Liberation Serif"/>
                <w:bCs/>
              </w:rPr>
            </w:pPr>
            <w:r w:rsidRPr="00C534CE">
              <w:rPr>
                <w:rFonts w:ascii="Liberation Serif" w:hAnsi="Liberation Serif"/>
                <w:bCs/>
              </w:rPr>
              <w:t>8 695 669,4</w:t>
            </w:r>
          </w:p>
        </w:tc>
        <w:tc>
          <w:tcPr>
            <w:tcW w:w="1418" w:type="dxa"/>
            <w:tcBorders>
              <w:top w:val="single" w:sz="4" w:space="0" w:color="auto"/>
              <w:left w:val="single" w:sz="4" w:space="0" w:color="auto"/>
              <w:bottom w:val="single" w:sz="4" w:space="0" w:color="auto"/>
              <w:right w:val="single" w:sz="4" w:space="0" w:color="auto"/>
            </w:tcBorders>
            <w:shd w:val="clear" w:color="auto" w:fill="auto"/>
            <w:textDirection w:val="btLr"/>
          </w:tcPr>
          <w:p w14:paraId="150DAF0A" w14:textId="77777777" w:rsidR="00E6622D" w:rsidRPr="00C534CE" w:rsidRDefault="00E6622D" w:rsidP="00E6622D">
            <w:pPr>
              <w:pStyle w:val="afe"/>
              <w:jc w:val="center"/>
              <w:rPr>
                <w:rFonts w:ascii="Liberation Serif" w:hAnsi="Liberation Serif"/>
                <w:bCs/>
              </w:rPr>
            </w:pPr>
            <w:r w:rsidRPr="00C534CE">
              <w:rPr>
                <w:rFonts w:ascii="Liberation Serif" w:hAnsi="Liberation Serif"/>
                <w:bCs/>
              </w:rPr>
              <w:t>6 646 874,2</w:t>
            </w:r>
          </w:p>
        </w:tc>
        <w:tc>
          <w:tcPr>
            <w:tcW w:w="809" w:type="dxa"/>
            <w:tcBorders>
              <w:top w:val="single" w:sz="4" w:space="0" w:color="auto"/>
              <w:left w:val="single" w:sz="4" w:space="0" w:color="auto"/>
              <w:bottom w:val="single" w:sz="4" w:space="0" w:color="auto"/>
              <w:right w:val="single" w:sz="4" w:space="0" w:color="auto"/>
            </w:tcBorders>
            <w:shd w:val="clear" w:color="auto" w:fill="auto"/>
            <w:textDirection w:val="btLr"/>
          </w:tcPr>
          <w:p w14:paraId="4900D3AC" w14:textId="77777777" w:rsidR="00E6622D" w:rsidRPr="00C534CE" w:rsidRDefault="00E6622D" w:rsidP="00E6622D">
            <w:pPr>
              <w:pStyle w:val="afe"/>
              <w:jc w:val="center"/>
              <w:rPr>
                <w:rFonts w:ascii="Liberation Serif" w:hAnsi="Liberation Serif"/>
                <w:bCs/>
              </w:rPr>
            </w:pPr>
            <w:r w:rsidRPr="00C534CE">
              <w:rPr>
                <w:rFonts w:ascii="Liberation Serif" w:hAnsi="Liberation Serif"/>
                <w:bCs/>
              </w:rPr>
              <w:t>2 048 795,2</w:t>
            </w:r>
          </w:p>
        </w:tc>
        <w:tc>
          <w:tcPr>
            <w:tcW w:w="892" w:type="dxa"/>
            <w:tcBorders>
              <w:top w:val="single" w:sz="4" w:space="0" w:color="auto"/>
              <w:left w:val="single" w:sz="4" w:space="0" w:color="auto"/>
              <w:bottom w:val="single" w:sz="4" w:space="0" w:color="auto"/>
              <w:right w:val="single" w:sz="4" w:space="0" w:color="auto"/>
            </w:tcBorders>
            <w:shd w:val="clear" w:color="auto" w:fill="auto"/>
            <w:textDirection w:val="btLr"/>
          </w:tcPr>
          <w:p w14:paraId="3FC53A70" w14:textId="77777777" w:rsidR="00E6622D" w:rsidRPr="00C534CE" w:rsidRDefault="00E6622D" w:rsidP="00E6622D">
            <w:pPr>
              <w:pStyle w:val="afe"/>
              <w:jc w:val="center"/>
              <w:rPr>
                <w:rFonts w:ascii="Liberation Serif" w:hAnsi="Liberation Serif"/>
                <w:bCs/>
              </w:rPr>
            </w:pPr>
            <w:r w:rsidRPr="00C534CE">
              <w:rPr>
                <w:rFonts w:ascii="Liberation Serif" w:hAnsi="Liberation Serif"/>
                <w:bCs/>
              </w:rPr>
              <w:t>9 462 908,5</w:t>
            </w:r>
          </w:p>
        </w:tc>
        <w:tc>
          <w:tcPr>
            <w:tcW w:w="992" w:type="dxa"/>
            <w:tcBorders>
              <w:top w:val="single" w:sz="4" w:space="0" w:color="auto"/>
              <w:left w:val="single" w:sz="4" w:space="0" w:color="auto"/>
              <w:bottom w:val="single" w:sz="4" w:space="0" w:color="auto"/>
              <w:right w:val="single" w:sz="4" w:space="0" w:color="auto"/>
            </w:tcBorders>
            <w:shd w:val="clear" w:color="auto" w:fill="auto"/>
            <w:textDirection w:val="btLr"/>
          </w:tcPr>
          <w:p w14:paraId="0C5FA312" w14:textId="77777777" w:rsidR="00E6622D" w:rsidRPr="00C534CE" w:rsidRDefault="00E6622D" w:rsidP="00E6622D">
            <w:pPr>
              <w:pStyle w:val="afe"/>
              <w:jc w:val="center"/>
              <w:rPr>
                <w:rFonts w:ascii="Liberation Serif" w:hAnsi="Liberation Serif"/>
                <w:bCs/>
              </w:rPr>
            </w:pPr>
            <w:r w:rsidRPr="00C534CE">
              <w:rPr>
                <w:rFonts w:ascii="Liberation Serif" w:hAnsi="Liberation Serif"/>
                <w:bCs/>
                <w:lang w:val="en-US"/>
              </w:rPr>
              <w:t>6 </w:t>
            </w:r>
            <w:r w:rsidRPr="00C534CE">
              <w:rPr>
                <w:rFonts w:ascii="Liberation Serif" w:hAnsi="Liberation Serif"/>
                <w:bCs/>
              </w:rPr>
              <w:t>69</w:t>
            </w:r>
            <w:r w:rsidRPr="00C534CE">
              <w:rPr>
                <w:rFonts w:ascii="Liberation Serif" w:hAnsi="Liberation Serif"/>
                <w:bCs/>
                <w:lang w:val="en-US"/>
              </w:rPr>
              <w:t>9 </w:t>
            </w:r>
            <w:r w:rsidRPr="00C534CE">
              <w:rPr>
                <w:rFonts w:ascii="Liberation Serif" w:hAnsi="Liberation Serif"/>
                <w:bCs/>
              </w:rPr>
              <w:t>646,2</w:t>
            </w:r>
          </w:p>
        </w:tc>
        <w:tc>
          <w:tcPr>
            <w:tcW w:w="820" w:type="dxa"/>
            <w:tcBorders>
              <w:top w:val="single" w:sz="4" w:space="0" w:color="auto"/>
              <w:left w:val="single" w:sz="4" w:space="0" w:color="auto"/>
              <w:bottom w:val="single" w:sz="4" w:space="0" w:color="auto"/>
              <w:right w:val="single" w:sz="4" w:space="0" w:color="auto"/>
            </w:tcBorders>
            <w:shd w:val="clear" w:color="auto" w:fill="auto"/>
            <w:textDirection w:val="btLr"/>
          </w:tcPr>
          <w:p w14:paraId="4BFFAED9" w14:textId="77777777" w:rsidR="00E6622D" w:rsidRPr="00C534CE" w:rsidRDefault="00E6622D" w:rsidP="00E6622D">
            <w:pPr>
              <w:pStyle w:val="afe"/>
              <w:jc w:val="center"/>
              <w:rPr>
                <w:rFonts w:ascii="Liberation Serif" w:hAnsi="Liberation Serif"/>
                <w:bCs/>
                <w:lang w:val="en-US"/>
              </w:rPr>
            </w:pPr>
            <w:r w:rsidRPr="00C534CE">
              <w:rPr>
                <w:rFonts w:ascii="Liberation Serif" w:hAnsi="Liberation Serif"/>
                <w:bCs/>
                <w:lang w:val="en-US"/>
              </w:rPr>
              <w:t>2 763 262,3</w:t>
            </w:r>
          </w:p>
        </w:tc>
      </w:tr>
    </w:tbl>
    <w:p w14:paraId="77E53AFD" w14:textId="77777777" w:rsidR="00C83193" w:rsidRPr="003E1983" w:rsidRDefault="00C83193" w:rsidP="00C83193">
      <w:pPr>
        <w:widowControl/>
        <w:spacing w:before="0" w:line="0" w:lineRule="atLeast"/>
        <w:ind w:right="0"/>
        <w:jc w:val="left"/>
        <w:rPr>
          <w:rFonts w:ascii="Liberation Serif" w:hAnsi="Liberation Serif" w:cs="Liberation Serif"/>
          <w:color w:val="FF0000"/>
        </w:rPr>
      </w:pPr>
      <w:r w:rsidRPr="003E1983">
        <w:rPr>
          <w:rFonts w:ascii="Liberation Serif" w:hAnsi="Liberation Serif" w:cs="Liberation Serif"/>
          <w:color w:val="FF0000"/>
        </w:rPr>
        <w:br w:type="page"/>
      </w:r>
    </w:p>
    <w:p w14:paraId="3014FCF0" w14:textId="77777777" w:rsidR="00C83193" w:rsidRPr="003E1983" w:rsidRDefault="00C83193" w:rsidP="00C83193">
      <w:pPr>
        <w:widowControl/>
        <w:spacing w:before="0" w:line="0" w:lineRule="atLeast"/>
        <w:ind w:right="0"/>
        <w:jc w:val="left"/>
        <w:rPr>
          <w:rFonts w:ascii="Liberation Serif" w:hAnsi="Liberation Serif" w:cs="Liberation Serif"/>
          <w:color w:val="FF0000"/>
        </w:rPr>
      </w:pPr>
    </w:p>
    <w:p w14:paraId="303854F0" w14:textId="77777777" w:rsidR="00C83193" w:rsidRDefault="00A728B7" w:rsidP="00A453EB">
      <w:pPr>
        <w:pStyle w:val="3"/>
        <w:numPr>
          <w:ilvl w:val="0"/>
          <w:numId w:val="0"/>
        </w:numPr>
        <w:spacing w:line="0" w:lineRule="atLeast"/>
        <w:ind w:firstLine="708"/>
        <w:jc w:val="both"/>
        <w:rPr>
          <w:rFonts w:ascii="Liberation Serif" w:hAnsi="Liberation Serif" w:cs="Liberation Serif"/>
          <w:sz w:val="24"/>
          <w:szCs w:val="24"/>
        </w:rPr>
      </w:pPr>
      <w:r w:rsidRPr="002508DD">
        <w:rPr>
          <w:rFonts w:ascii="Liberation Serif" w:hAnsi="Liberation Serif" w:cs="Liberation Serif"/>
          <w:sz w:val="24"/>
          <w:szCs w:val="24"/>
        </w:rPr>
        <w:t>20</w:t>
      </w:r>
      <w:r w:rsidR="00C83193" w:rsidRPr="009F34B5">
        <w:rPr>
          <w:rFonts w:ascii="Liberation Serif" w:hAnsi="Liberation Serif" w:cs="Liberation Serif"/>
          <w:sz w:val="24"/>
          <w:szCs w:val="24"/>
        </w:rPr>
        <w:t>.2. Кредиторская и дебиторская задолженности муниципальных унитарных предприятий и муниципальных учреждений</w:t>
      </w:r>
      <w:r w:rsidR="00E12A7B">
        <w:rPr>
          <w:rFonts w:ascii="Liberation Serif" w:hAnsi="Liberation Serif" w:cs="Liberation Serif"/>
          <w:sz w:val="24"/>
          <w:szCs w:val="24"/>
        </w:rPr>
        <w:t xml:space="preserve"> </w:t>
      </w:r>
    </w:p>
    <w:p w14:paraId="7C1F352E" w14:textId="77777777" w:rsidR="00C83193" w:rsidRPr="00766F05" w:rsidRDefault="00C83193" w:rsidP="00C83193">
      <w:pPr>
        <w:spacing w:before="0"/>
        <w:ind w:right="198"/>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4"/>
        <w:gridCol w:w="3207"/>
        <w:gridCol w:w="1275"/>
        <w:gridCol w:w="1701"/>
        <w:gridCol w:w="1276"/>
        <w:gridCol w:w="1134"/>
        <w:gridCol w:w="1418"/>
        <w:gridCol w:w="1559"/>
        <w:gridCol w:w="2551"/>
      </w:tblGrid>
      <w:tr w:rsidR="00C83193" w:rsidRPr="009F34B5" w14:paraId="019F7E92" w14:textId="77777777" w:rsidTr="00821EEE">
        <w:tc>
          <w:tcPr>
            <w:tcW w:w="616" w:type="dxa"/>
            <w:gridSpan w:val="2"/>
            <w:vMerge w:val="restart"/>
            <w:tcBorders>
              <w:top w:val="single" w:sz="4" w:space="0" w:color="auto"/>
              <w:left w:val="single" w:sz="4" w:space="0" w:color="auto"/>
              <w:bottom w:val="single" w:sz="4" w:space="0" w:color="auto"/>
              <w:right w:val="single" w:sz="4" w:space="0" w:color="auto"/>
            </w:tcBorders>
          </w:tcPr>
          <w:p w14:paraId="5448162D" w14:textId="77777777" w:rsidR="00C83193" w:rsidRPr="009F34B5" w:rsidRDefault="00C83193" w:rsidP="00ED7309">
            <w:pPr>
              <w:widowControl/>
              <w:spacing w:before="0" w:line="0" w:lineRule="atLeast"/>
              <w:ind w:right="0"/>
              <w:rPr>
                <w:rFonts w:ascii="Liberation Serif" w:hAnsi="Liberation Serif" w:cs="Liberation Serif"/>
              </w:rPr>
            </w:pPr>
            <w:r w:rsidRPr="009F34B5">
              <w:rPr>
                <w:rFonts w:ascii="Liberation Serif" w:hAnsi="Liberation Serif" w:cs="Liberation Serif"/>
              </w:rPr>
              <w:t>п/п</w:t>
            </w:r>
          </w:p>
        </w:tc>
        <w:tc>
          <w:tcPr>
            <w:tcW w:w="3207" w:type="dxa"/>
            <w:vMerge w:val="restart"/>
            <w:tcBorders>
              <w:top w:val="single" w:sz="4" w:space="0" w:color="auto"/>
              <w:left w:val="single" w:sz="4" w:space="0" w:color="auto"/>
              <w:bottom w:val="single" w:sz="4" w:space="0" w:color="auto"/>
              <w:right w:val="single" w:sz="4" w:space="0" w:color="auto"/>
            </w:tcBorders>
          </w:tcPr>
          <w:p w14:paraId="6C87AEE9" w14:textId="77777777" w:rsidR="00C83193" w:rsidRPr="009F34B5" w:rsidRDefault="00C83193" w:rsidP="00ED7309">
            <w:pPr>
              <w:pStyle w:val="1"/>
              <w:spacing w:before="0" w:after="0" w:line="0" w:lineRule="atLeast"/>
              <w:ind w:right="0"/>
              <w:rPr>
                <w:rFonts w:ascii="Liberation Serif" w:hAnsi="Liberation Serif" w:cs="Liberation Serif"/>
                <w:bCs w:val="0"/>
                <w:sz w:val="24"/>
                <w:szCs w:val="24"/>
              </w:rPr>
            </w:pPr>
            <w:r w:rsidRPr="009F34B5">
              <w:rPr>
                <w:rFonts w:ascii="Liberation Serif" w:hAnsi="Liberation Serif" w:cs="Liberation Serif"/>
                <w:bCs w:val="0"/>
                <w:sz w:val="24"/>
                <w:szCs w:val="24"/>
              </w:rPr>
              <w:t>Муниципальные унитарные предприятия и муниципальные учреждения, имеющие кредиторскую задолженность</w:t>
            </w:r>
          </w:p>
        </w:tc>
        <w:tc>
          <w:tcPr>
            <w:tcW w:w="6804" w:type="dxa"/>
            <w:gridSpan w:val="5"/>
            <w:tcBorders>
              <w:top w:val="single" w:sz="4" w:space="0" w:color="auto"/>
              <w:left w:val="single" w:sz="4" w:space="0" w:color="auto"/>
              <w:bottom w:val="single" w:sz="4" w:space="0" w:color="auto"/>
              <w:right w:val="single" w:sz="4" w:space="0" w:color="auto"/>
            </w:tcBorders>
          </w:tcPr>
          <w:p w14:paraId="2C4E166F" w14:textId="77777777" w:rsidR="00C83193" w:rsidRPr="009F34B5" w:rsidRDefault="00C83193" w:rsidP="00ED7309">
            <w:pPr>
              <w:pStyle w:val="1"/>
              <w:spacing w:before="0" w:after="0" w:line="0" w:lineRule="atLeast"/>
              <w:ind w:right="0"/>
              <w:rPr>
                <w:rFonts w:ascii="Liberation Serif" w:hAnsi="Liberation Serif" w:cs="Liberation Serif"/>
                <w:bCs w:val="0"/>
                <w:sz w:val="24"/>
                <w:szCs w:val="24"/>
              </w:rPr>
            </w:pPr>
            <w:r w:rsidRPr="009F34B5">
              <w:rPr>
                <w:rFonts w:ascii="Liberation Serif" w:hAnsi="Liberation Serif" w:cs="Liberation Serif"/>
                <w:sz w:val="24"/>
                <w:szCs w:val="24"/>
              </w:rPr>
              <w:t>Кредиторская задолженность, тыс. рублей</w:t>
            </w:r>
          </w:p>
        </w:tc>
        <w:tc>
          <w:tcPr>
            <w:tcW w:w="1559" w:type="dxa"/>
            <w:vMerge w:val="restart"/>
            <w:tcBorders>
              <w:top w:val="single" w:sz="4" w:space="0" w:color="auto"/>
              <w:left w:val="single" w:sz="4" w:space="0" w:color="auto"/>
              <w:right w:val="single" w:sz="4" w:space="0" w:color="auto"/>
            </w:tcBorders>
          </w:tcPr>
          <w:p w14:paraId="4ABF687B" w14:textId="77777777" w:rsidR="00C83193" w:rsidRPr="009F34B5" w:rsidRDefault="00C83193" w:rsidP="00ED7309">
            <w:pPr>
              <w:widowControl/>
              <w:spacing w:before="0" w:line="0" w:lineRule="atLeast"/>
              <w:ind w:right="0"/>
              <w:rPr>
                <w:rFonts w:ascii="Liberation Serif" w:hAnsi="Liberation Serif" w:cs="Liberation Serif"/>
              </w:rPr>
            </w:pPr>
            <w:r w:rsidRPr="009F34B5">
              <w:rPr>
                <w:rFonts w:ascii="Liberation Serif" w:hAnsi="Liberation Serif" w:cs="Liberation Serif"/>
              </w:rPr>
              <w:t>Сроки задолженности,</w:t>
            </w:r>
          </w:p>
          <w:p w14:paraId="2C180D74" w14:textId="77777777" w:rsidR="00C83193" w:rsidRPr="009F34B5" w:rsidRDefault="00C83193" w:rsidP="00ED7309">
            <w:pPr>
              <w:widowControl/>
              <w:spacing w:before="0" w:line="0" w:lineRule="atLeast"/>
              <w:ind w:right="0"/>
              <w:rPr>
                <w:rFonts w:ascii="Liberation Serif" w:hAnsi="Liberation Serif" w:cs="Liberation Serif"/>
                <w:b w:val="0"/>
              </w:rPr>
            </w:pPr>
            <w:r w:rsidRPr="009F34B5">
              <w:rPr>
                <w:rFonts w:ascii="Liberation Serif" w:hAnsi="Liberation Serif" w:cs="Liberation Serif"/>
                <w:b w:val="0"/>
              </w:rPr>
              <w:t>(год)</w:t>
            </w:r>
          </w:p>
        </w:tc>
        <w:tc>
          <w:tcPr>
            <w:tcW w:w="2551" w:type="dxa"/>
            <w:vMerge w:val="restart"/>
            <w:tcBorders>
              <w:top w:val="single" w:sz="4" w:space="0" w:color="auto"/>
              <w:left w:val="single" w:sz="4" w:space="0" w:color="auto"/>
              <w:right w:val="single" w:sz="4" w:space="0" w:color="auto"/>
            </w:tcBorders>
          </w:tcPr>
          <w:p w14:paraId="31C8DBA8" w14:textId="77777777" w:rsidR="00C83193" w:rsidRPr="009F34B5" w:rsidRDefault="00C83193" w:rsidP="00ED7309">
            <w:pPr>
              <w:widowControl/>
              <w:spacing w:before="0" w:line="0" w:lineRule="atLeast"/>
              <w:ind w:right="0"/>
              <w:rPr>
                <w:rFonts w:ascii="Liberation Serif" w:hAnsi="Liberation Serif" w:cs="Liberation Serif"/>
              </w:rPr>
            </w:pPr>
            <w:r w:rsidRPr="009F34B5">
              <w:rPr>
                <w:rFonts w:ascii="Liberation Serif" w:hAnsi="Liberation Serif" w:cs="Liberation Serif"/>
              </w:rPr>
              <w:t>Основные кредиторы</w:t>
            </w:r>
          </w:p>
        </w:tc>
      </w:tr>
      <w:tr w:rsidR="00C83193" w:rsidRPr="009F34B5" w14:paraId="27DCEE13" w14:textId="77777777" w:rsidTr="00821EEE">
        <w:tc>
          <w:tcPr>
            <w:tcW w:w="616" w:type="dxa"/>
            <w:gridSpan w:val="2"/>
            <w:vMerge/>
            <w:tcBorders>
              <w:top w:val="single" w:sz="4" w:space="0" w:color="auto"/>
              <w:left w:val="single" w:sz="4" w:space="0" w:color="auto"/>
              <w:bottom w:val="single" w:sz="4" w:space="0" w:color="auto"/>
              <w:right w:val="single" w:sz="4" w:space="0" w:color="auto"/>
            </w:tcBorders>
          </w:tcPr>
          <w:p w14:paraId="5EC765E7" w14:textId="77777777" w:rsidR="00C83193" w:rsidRPr="009F34B5" w:rsidRDefault="00C83193" w:rsidP="00ED7309">
            <w:pPr>
              <w:widowControl/>
              <w:spacing w:before="0" w:line="0" w:lineRule="atLeast"/>
              <w:ind w:right="0"/>
              <w:rPr>
                <w:rFonts w:ascii="Liberation Serif" w:hAnsi="Liberation Serif" w:cs="Liberation Serif"/>
              </w:rPr>
            </w:pPr>
          </w:p>
        </w:tc>
        <w:tc>
          <w:tcPr>
            <w:tcW w:w="3207" w:type="dxa"/>
            <w:vMerge/>
            <w:tcBorders>
              <w:top w:val="single" w:sz="4" w:space="0" w:color="auto"/>
              <w:left w:val="single" w:sz="4" w:space="0" w:color="auto"/>
              <w:bottom w:val="single" w:sz="4" w:space="0" w:color="auto"/>
              <w:right w:val="single" w:sz="4" w:space="0" w:color="auto"/>
            </w:tcBorders>
          </w:tcPr>
          <w:p w14:paraId="229D37F9" w14:textId="77777777" w:rsidR="00C83193" w:rsidRPr="009F34B5" w:rsidRDefault="00C83193" w:rsidP="00ED7309">
            <w:pPr>
              <w:pStyle w:val="1"/>
              <w:spacing w:before="0" w:after="0" w:line="0" w:lineRule="atLeast"/>
              <w:ind w:right="0"/>
              <w:rPr>
                <w:rFonts w:ascii="Liberation Serif" w:hAnsi="Liberation Serif" w:cs="Liberation Serif"/>
                <w:b w:val="0"/>
                <w:bCs w:val="0"/>
                <w:sz w:val="24"/>
                <w:szCs w:val="24"/>
              </w:rPr>
            </w:pPr>
          </w:p>
        </w:tc>
        <w:tc>
          <w:tcPr>
            <w:tcW w:w="1275" w:type="dxa"/>
            <w:vMerge w:val="restart"/>
            <w:tcBorders>
              <w:top w:val="single" w:sz="4" w:space="0" w:color="auto"/>
              <w:left w:val="single" w:sz="4" w:space="0" w:color="auto"/>
              <w:bottom w:val="single" w:sz="4" w:space="0" w:color="auto"/>
              <w:right w:val="single" w:sz="4" w:space="0" w:color="auto"/>
            </w:tcBorders>
          </w:tcPr>
          <w:p w14:paraId="0478FD5D" w14:textId="77777777" w:rsidR="00C83193" w:rsidRPr="009F34B5" w:rsidRDefault="00C83193" w:rsidP="00ED7309">
            <w:pPr>
              <w:pStyle w:val="1"/>
              <w:spacing w:before="0" w:after="0" w:line="0" w:lineRule="atLeast"/>
              <w:ind w:right="0"/>
              <w:rPr>
                <w:rFonts w:ascii="Liberation Serif" w:hAnsi="Liberation Serif" w:cs="Liberation Serif"/>
                <w:bCs w:val="0"/>
                <w:sz w:val="24"/>
                <w:szCs w:val="24"/>
              </w:rPr>
            </w:pPr>
            <w:r w:rsidRPr="009F34B5">
              <w:rPr>
                <w:rFonts w:ascii="Liberation Serif" w:hAnsi="Liberation Serif" w:cs="Liberation Serif"/>
                <w:bCs w:val="0"/>
                <w:sz w:val="24"/>
                <w:szCs w:val="24"/>
              </w:rPr>
              <w:t>Всего</w:t>
            </w:r>
          </w:p>
        </w:tc>
        <w:tc>
          <w:tcPr>
            <w:tcW w:w="5529" w:type="dxa"/>
            <w:gridSpan w:val="4"/>
            <w:tcBorders>
              <w:top w:val="single" w:sz="4" w:space="0" w:color="auto"/>
              <w:left w:val="single" w:sz="4" w:space="0" w:color="auto"/>
              <w:bottom w:val="single" w:sz="4" w:space="0" w:color="auto"/>
              <w:right w:val="single" w:sz="4" w:space="0" w:color="auto"/>
            </w:tcBorders>
          </w:tcPr>
          <w:p w14:paraId="309C8B37" w14:textId="77777777" w:rsidR="00C83193" w:rsidRPr="009F34B5" w:rsidRDefault="00C83193" w:rsidP="00ED7309">
            <w:pPr>
              <w:pStyle w:val="2"/>
              <w:spacing w:line="0" w:lineRule="atLeast"/>
              <w:jc w:val="center"/>
              <w:rPr>
                <w:rFonts w:ascii="Liberation Serif" w:hAnsi="Liberation Serif" w:cs="Liberation Serif"/>
                <w:b w:val="0"/>
                <w:bCs w:val="0"/>
                <w:sz w:val="24"/>
                <w:szCs w:val="24"/>
              </w:rPr>
            </w:pPr>
            <w:r w:rsidRPr="009F34B5">
              <w:rPr>
                <w:rFonts w:ascii="Liberation Serif" w:hAnsi="Liberation Serif" w:cs="Liberation Serif"/>
                <w:sz w:val="24"/>
                <w:szCs w:val="24"/>
              </w:rPr>
              <w:t>в том числе по видам приобретенных (поставленных) товаров, выполненных работ, оказанных услуг</w:t>
            </w:r>
          </w:p>
        </w:tc>
        <w:tc>
          <w:tcPr>
            <w:tcW w:w="1559" w:type="dxa"/>
            <w:vMerge/>
            <w:tcBorders>
              <w:left w:val="single" w:sz="4" w:space="0" w:color="auto"/>
              <w:right w:val="single" w:sz="4" w:space="0" w:color="auto"/>
            </w:tcBorders>
          </w:tcPr>
          <w:p w14:paraId="009579D4" w14:textId="77777777" w:rsidR="00C83193" w:rsidRPr="009F34B5" w:rsidRDefault="00C83193" w:rsidP="00ED7309">
            <w:pPr>
              <w:widowControl/>
              <w:spacing w:before="0" w:line="0" w:lineRule="atLeast"/>
              <w:ind w:right="0"/>
              <w:rPr>
                <w:rFonts w:ascii="Liberation Serif" w:hAnsi="Liberation Serif" w:cs="Liberation Serif"/>
              </w:rPr>
            </w:pPr>
          </w:p>
        </w:tc>
        <w:tc>
          <w:tcPr>
            <w:tcW w:w="2551" w:type="dxa"/>
            <w:vMerge/>
            <w:tcBorders>
              <w:left w:val="single" w:sz="4" w:space="0" w:color="auto"/>
              <w:right w:val="single" w:sz="4" w:space="0" w:color="auto"/>
            </w:tcBorders>
          </w:tcPr>
          <w:p w14:paraId="016F5A04" w14:textId="77777777" w:rsidR="00C83193" w:rsidRPr="009F34B5" w:rsidRDefault="00C83193" w:rsidP="00ED7309">
            <w:pPr>
              <w:widowControl/>
              <w:spacing w:before="0" w:line="0" w:lineRule="atLeast"/>
              <w:ind w:right="0"/>
              <w:rPr>
                <w:rFonts w:ascii="Liberation Serif" w:hAnsi="Liberation Serif" w:cs="Liberation Serif"/>
              </w:rPr>
            </w:pPr>
          </w:p>
        </w:tc>
      </w:tr>
      <w:tr w:rsidR="00C83193" w:rsidRPr="009F34B5" w14:paraId="75E0C771" w14:textId="77777777" w:rsidTr="00821EEE">
        <w:tc>
          <w:tcPr>
            <w:tcW w:w="616" w:type="dxa"/>
            <w:gridSpan w:val="2"/>
            <w:vMerge/>
            <w:tcBorders>
              <w:top w:val="single" w:sz="4" w:space="0" w:color="auto"/>
              <w:left w:val="single" w:sz="4" w:space="0" w:color="auto"/>
              <w:bottom w:val="single" w:sz="4" w:space="0" w:color="auto"/>
              <w:right w:val="single" w:sz="4" w:space="0" w:color="auto"/>
            </w:tcBorders>
          </w:tcPr>
          <w:p w14:paraId="61A60ABB" w14:textId="77777777" w:rsidR="00C83193" w:rsidRPr="009F34B5" w:rsidRDefault="00C83193" w:rsidP="00ED7309">
            <w:pPr>
              <w:widowControl/>
              <w:spacing w:before="0" w:line="0" w:lineRule="atLeast"/>
              <w:ind w:right="0"/>
              <w:rPr>
                <w:rFonts w:ascii="Liberation Serif" w:hAnsi="Liberation Serif" w:cs="Liberation Serif"/>
                <w:b w:val="0"/>
                <w:bCs w:val="0"/>
              </w:rPr>
            </w:pPr>
          </w:p>
        </w:tc>
        <w:tc>
          <w:tcPr>
            <w:tcW w:w="3207" w:type="dxa"/>
            <w:vMerge/>
            <w:tcBorders>
              <w:top w:val="single" w:sz="4" w:space="0" w:color="auto"/>
              <w:left w:val="single" w:sz="4" w:space="0" w:color="auto"/>
              <w:bottom w:val="single" w:sz="4" w:space="0" w:color="auto"/>
              <w:right w:val="single" w:sz="4" w:space="0" w:color="auto"/>
            </w:tcBorders>
          </w:tcPr>
          <w:p w14:paraId="39F67F7D" w14:textId="77777777" w:rsidR="00C83193" w:rsidRPr="009F34B5" w:rsidRDefault="00C83193" w:rsidP="00ED7309">
            <w:pPr>
              <w:widowControl/>
              <w:spacing w:before="0" w:line="0" w:lineRule="atLeast"/>
              <w:ind w:right="0"/>
              <w:jc w:val="left"/>
              <w:rPr>
                <w:rFonts w:ascii="Liberation Serif" w:hAnsi="Liberation Serif" w:cs="Liberation Serif"/>
                <w:b w:val="0"/>
                <w:bCs w:val="0"/>
              </w:rPr>
            </w:pPr>
          </w:p>
        </w:tc>
        <w:tc>
          <w:tcPr>
            <w:tcW w:w="1275" w:type="dxa"/>
            <w:vMerge/>
            <w:tcBorders>
              <w:top w:val="single" w:sz="4" w:space="0" w:color="auto"/>
              <w:left w:val="single" w:sz="4" w:space="0" w:color="auto"/>
              <w:bottom w:val="single" w:sz="4" w:space="0" w:color="auto"/>
              <w:right w:val="single" w:sz="4" w:space="0" w:color="auto"/>
            </w:tcBorders>
          </w:tcPr>
          <w:p w14:paraId="4085AE95" w14:textId="77777777" w:rsidR="00C83193" w:rsidRPr="009F34B5" w:rsidRDefault="00C83193" w:rsidP="00ED7309">
            <w:pPr>
              <w:widowControl/>
              <w:spacing w:before="0" w:line="0" w:lineRule="atLeast"/>
              <w:ind w:right="0"/>
              <w:rPr>
                <w:rFonts w:ascii="Liberation Serif" w:hAnsi="Liberation Serif" w:cs="Liberation Serif"/>
                <w:b w:val="0"/>
                <w:bCs w:val="0"/>
              </w:rPr>
            </w:pPr>
          </w:p>
        </w:tc>
        <w:tc>
          <w:tcPr>
            <w:tcW w:w="1701" w:type="dxa"/>
            <w:tcBorders>
              <w:top w:val="single" w:sz="4" w:space="0" w:color="auto"/>
              <w:left w:val="single" w:sz="4" w:space="0" w:color="auto"/>
              <w:bottom w:val="single" w:sz="4" w:space="0" w:color="auto"/>
              <w:right w:val="single" w:sz="4" w:space="0" w:color="auto"/>
            </w:tcBorders>
          </w:tcPr>
          <w:p w14:paraId="6387719A" w14:textId="77777777" w:rsidR="00C83193" w:rsidRPr="009F34B5" w:rsidRDefault="00C83193" w:rsidP="00ED7309">
            <w:pPr>
              <w:pStyle w:val="2"/>
              <w:spacing w:line="0" w:lineRule="atLeast"/>
              <w:jc w:val="center"/>
              <w:rPr>
                <w:rFonts w:ascii="Liberation Serif" w:hAnsi="Liberation Serif" w:cs="Liberation Serif"/>
                <w:b w:val="0"/>
                <w:bCs w:val="0"/>
                <w:sz w:val="24"/>
                <w:szCs w:val="24"/>
              </w:rPr>
            </w:pPr>
            <w:r w:rsidRPr="009F34B5">
              <w:rPr>
                <w:rFonts w:ascii="Liberation Serif" w:hAnsi="Liberation Serif" w:cs="Liberation Serif"/>
                <w:sz w:val="24"/>
                <w:szCs w:val="24"/>
              </w:rPr>
              <w:t xml:space="preserve">Энергоносители </w:t>
            </w:r>
            <w:r w:rsidRPr="009F34B5">
              <w:rPr>
                <w:rFonts w:ascii="Liberation Serif" w:hAnsi="Liberation Serif" w:cs="Liberation Serif"/>
                <w:b w:val="0"/>
                <w:bCs w:val="0"/>
                <w:sz w:val="24"/>
                <w:szCs w:val="24"/>
              </w:rPr>
              <w:t>(вода)</w:t>
            </w:r>
          </w:p>
        </w:tc>
        <w:tc>
          <w:tcPr>
            <w:tcW w:w="1276" w:type="dxa"/>
            <w:tcBorders>
              <w:top w:val="single" w:sz="4" w:space="0" w:color="auto"/>
              <w:left w:val="single" w:sz="4" w:space="0" w:color="auto"/>
              <w:bottom w:val="single" w:sz="4" w:space="0" w:color="auto"/>
              <w:right w:val="single" w:sz="4" w:space="0" w:color="auto"/>
            </w:tcBorders>
          </w:tcPr>
          <w:p w14:paraId="5E1E1B3A" w14:textId="77777777" w:rsidR="00C83193" w:rsidRPr="009F34B5" w:rsidRDefault="00C83193" w:rsidP="00ED7309">
            <w:pPr>
              <w:pStyle w:val="2"/>
              <w:spacing w:line="0" w:lineRule="atLeast"/>
              <w:jc w:val="center"/>
              <w:rPr>
                <w:rFonts w:ascii="Liberation Serif" w:hAnsi="Liberation Serif" w:cs="Liberation Serif"/>
                <w:sz w:val="24"/>
                <w:szCs w:val="24"/>
              </w:rPr>
            </w:pPr>
            <w:r w:rsidRPr="009F34B5">
              <w:rPr>
                <w:rFonts w:ascii="Liberation Serif" w:hAnsi="Liberation Serif" w:cs="Liberation Serif"/>
                <w:sz w:val="24"/>
                <w:szCs w:val="24"/>
              </w:rPr>
              <w:t>Электроэнергия</w:t>
            </w:r>
          </w:p>
        </w:tc>
        <w:tc>
          <w:tcPr>
            <w:tcW w:w="1134" w:type="dxa"/>
            <w:tcBorders>
              <w:top w:val="single" w:sz="4" w:space="0" w:color="auto"/>
              <w:left w:val="single" w:sz="4" w:space="0" w:color="auto"/>
              <w:bottom w:val="single" w:sz="4" w:space="0" w:color="auto"/>
              <w:right w:val="single" w:sz="4" w:space="0" w:color="auto"/>
            </w:tcBorders>
          </w:tcPr>
          <w:p w14:paraId="44076AB1" w14:textId="77777777" w:rsidR="00C83193" w:rsidRPr="009F34B5" w:rsidRDefault="00C83193" w:rsidP="00ED7309">
            <w:pPr>
              <w:pStyle w:val="2"/>
              <w:spacing w:line="0" w:lineRule="atLeast"/>
              <w:jc w:val="center"/>
              <w:rPr>
                <w:rFonts w:ascii="Liberation Serif" w:hAnsi="Liberation Serif" w:cs="Liberation Serif"/>
                <w:sz w:val="24"/>
                <w:szCs w:val="24"/>
              </w:rPr>
            </w:pPr>
            <w:r w:rsidRPr="009F34B5">
              <w:rPr>
                <w:rFonts w:ascii="Liberation Serif" w:hAnsi="Liberation Serif" w:cs="Liberation Serif"/>
                <w:sz w:val="24"/>
                <w:szCs w:val="24"/>
              </w:rPr>
              <w:t>Теплоэнергия</w:t>
            </w:r>
          </w:p>
        </w:tc>
        <w:tc>
          <w:tcPr>
            <w:tcW w:w="1418" w:type="dxa"/>
            <w:tcBorders>
              <w:top w:val="single" w:sz="4" w:space="0" w:color="auto"/>
              <w:left w:val="single" w:sz="4" w:space="0" w:color="auto"/>
              <w:bottom w:val="single" w:sz="4" w:space="0" w:color="auto"/>
              <w:right w:val="single" w:sz="4" w:space="0" w:color="auto"/>
            </w:tcBorders>
          </w:tcPr>
          <w:p w14:paraId="6B94F458" w14:textId="77777777" w:rsidR="00C83193" w:rsidRPr="009F34B5" w:rsidRDefault="00C83193" w:rsidP="00ED7309">
            <w:pPr>
              <w:spacing w:before="0" w:line="0" w:lineRule="atLeast"/>
              <w:ind w:right="0"/>
              <w:rPr>
                <w:rFonts w:ascii="Liberation Serif" w:hAnsi="Liberation Serif" w:cs="Liberation Serif"/>
              </w:rPr>
            </w:pPr>
            <w:r w:rsidRPr="009F34B5">
              <w:rPr>
                <w:rFonts w:ascii="Liberation Serif" w:hAnsi="Liberation Serif" w:cs="Liberation Serif"/>
              </w:rPr>
              <w:t>Прочие</w:t>
            </w:r>
          </w:p>
        </w:tc>
        <w:tc>
          <w:tcPr>
            <w:tcW w:w="1559" w:type="dxa"/>
            <w:vMerge/>
            <w:tcBorders>
              <w:left w:val="single" w:sz="4" w:space="0" w:color="auto"/>
              <w:right w:val="single" w:sz="4" w:space="0" w:color="auto"/>
            </w:tcBorders>
          </w:tcPr>
          <w:p w14:paraId="4C6ED153" w14:textId="77777777" w:rsidR="00C83193" w:rsidRPr="009F34B5" w:rsidRDefault="00C83193" w:rsidP="00ED7309">
            <w:pPr>
              <w:spacing w:before="0" w:line="0" w:lineRule="atLeast"/>
              <w:ind w:right="0"/>
              <w:rPr>
                <w:rFonts w:ascii="Liberation Serif" w:hAnsi="Liberation Serif" w:cs="Liberation Serif"/>
                <w:b w:val="0"/>
                <w:bCs w:val="0"/>
              </w:rPr>
            </w:pPr>
          </w:p>
        </w:tc>
        <w:tc>
          <w:tcPr>
            <w:tcW w:w="2551" w:type="dxa"/>
            <w:vMerge/>
            <w:tcBorders>
              <w:left w:val="single" w:sz="4" w:space="0" w:color="auto"/>
              <w:right w:val="single" w:sz="4" w:space="0" w:color="auto"/>
            </w:tcBorders>
          </w:tcPr>
          <w:p w14:paraId="526132A5" w14:textId="77777777" w:rsidR="00C83193" w:rsidRPr="009F34B5" w:rsidRDefault="00C83193" w:rsidP="00ED7309">
            <w:pPr>
              <w:spacing w:before="0" w:line="0" w:lineRule="atLeast"/>
              <w:ind w:right="0"/>
              <w:jc w:val="left"/>
              <w:rPr>
                <w:rFonts w:ascii="Liberation Serif" w:hAnsi="Liberation Serif" w:cs="Liberation Serif"/>
                <w:b w:val="0"/>
                <w:bCs w:val="0"/>
              </w:rPr>
            </w:pPr>
          </w:p>
        </w:tc>
      </w:tr>
      <w:tr w:rsidR="00995C05" w:rsidRPr="009F34B5" w14:paraId="4802BE81" w14:textId="77777777" w:rsidTr="00821EEE">
        <w:trPr>
          <w:trHeight w:val="385"/>
        </w:trPr>
        <w:tc>
          <w:tcPr>
            <w:tcW w:w="616" w:type="dxa"/>
            <w:gridSpan w:val="2"/>
            <w:tcBorders>
              <w:top w:val="single" w:sz="4" w:space="0" w:color="auto"/>
              <w:left w:val="single" w:sz="4" w:space="0" w:color="auto"/>
              <w:bottom w:val="single" w:sz="4" w:space="0" w:color="auto"/>
              <w:right w:val="single" w:sz="4" w:space="0" w:color="auto"/>
            </w:tcBorders>
            <w:shd w:val="clear" w:color="auto" w:fill="auto"/>
          </w:tcPr>
          <w:p w14:paraId="4B5042A5" w14:textId="77777777" w:rsidR="00995C05" w:rsidRPr="009F34B5" w:rsidRDefault="00995C05" w:rsidP="00995C05">
            <w:pPr>
              <w:widowControl/>
              <w:spacing w:before="0" w:line="0" w:lineRule="atLeast"/>
              <w:ind w:right="0"/>
              <w:rPr>
                <w:rFonts w:ascii="Liberation Serif" w:hAnsi="Liberation Serif" w:cs="Liberation Serif"/>
                <w:b w:val="0"/>
                <w:bCs w:val="0"/>
              </w:rPr>
            </w:pPr>
            <w:r w:rsidRPr="009F34B5">
              <w:rPr>
                <w:rFonts w:ascii="Liberation Serif" w:hAnsi="Liberation Serif" w:cs="Liberation Serif"/>
                <w:b w:val="0"/>
                <w:bCs w:val="0"/>
              </w:rPr>
              <w:t>1</w:t>
            </w:r>
          </w:p>
          <w:p w14:paraId="611992E0" w14:textId="77777777" w:rsidR="00995C05" w:rsidRPr="009F34B5" w:rsidRDefault="00995C05" w:rsidP="00995C05">
            <w:pPr>
              <w:widowControl/>
              <w:spacing w:before="0" w:line="0" w:lineRule="atLeast"/>
              <w:ind w:right="0"/>
              <w:rPr>
                <w:rFonts w:ascii="Liberation Serif" w:hAnsi="Liberation Serif" w:cs="Liberation Serif"/>
                <w:b w:val="0"/>
                <w:bCs w:val="0"/>
              </w:rPr>
            </w:pPr>
          </w:p>
        </w:tc>
        <w:tc>
          <w:tcPr>
            <w:tcW w:w="3207" w:type="dxa"/>
            <w:tcBorders>
              <w:top w:val="single" w:sz="4" w:space="0" w:color="auto"/>
              <w:left w:val="single" w:sz="4" w:space="0" w:color="auto"/>
              <w:bottom w:val="single" w:sz="4" w:space="0" w:color="auto"/>
              <w:right w:val="single" w:sz="4" w:space="0" w:color="auto"/>
            </w:tcBorders>
            <w:shd w:val="clear" w:color="auto" w:fill="auto"/>
          </w:tcPr>
          <w:p w14:paraId="2D247A89" w14:textId="77777777" w:rsidR="00995C05" w:rsidRPr="009F34B5" w:rsidRDefault="00995C05" w:rsidP="00995C05">
            <w:pPr>
              <w:widowControl/>
              <w:spacing w:before="0" w:line="0" w:lineRule="atLeast"/>
              <w:ind w:right="0"/>
              <w:jc w:val="both"/>
              <w:rPr>
                <w:rFonts w:ascii="Liberation Serif" w:hAnsi="Liberation Serif" w:cs="Liberation Serif"/>
                <w:b w:val="0"/>
                <w:bCs w:val="0"/>
              </w:rPr>
            </w:pPr>
            <w:r w:rsidRPr="009F34B5">
              <w:rPr>
                <w:rFonts w:ascii="Liberation Serif" w:hAnsi="Liberation Serif" w:cs="Liberation Serif"/>
                <w:b w:val="0"/>
                <w:bCs w:val="0"/>
              </w:rPr>
              <w:t>Муниципальное унитарное предприятие «Водопроводно-канализационного хозяйства» городского округа Верхняя Пышма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B7DA778" w14:textId="77777777" w:rsidR="00995C05" w:rsidRPr="00C534CE" w:rsidRDefault="00995C05" w:rsidP="00995C05">
            <w:pPr>
              <w:rPr>
                <w:b w:val="0"/>
              </w:rPr>
            </w:pPr>
            <w:r w:rsidRPr="00C534CE">
              <w:rPr>
                <w:b w:val="0"/>
              </w:rPr>
              <w:t>439 866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8E8E4B" w14:textId="77777777" w:rsidR="00995C05" w:rsidRPr="00C534CE" w:rsidRDefault="00995C05" w:rsidP="00995C05">
            <w:pPr>
              <w:rPr>
                <w:b w:val="0"/>
              </w:rPr>
            </w:pPr>
            <w:r w:rsidRPr="00C534CE">
              <w:rPr>
                <w:b w:val="0"/>
              </w:rPr>
              <w:t>1 058</w:t>
            </w:r>
          </w:p>
        </w:tc>
        <w:tc>
          <w:tcPr>
            <w:tcW w:w="1276" w:type="dxa"/>
            <w:tcBorders>
              <w:top w:val="single" w:sz="4" w:space="0" w:color="auto"/>
              <w:left w:val="single" w:sz="4" w:space="0" w:color="auto"/>
              <w:bottom w:val="single" w:sz="4" w:space="0" w:color="auto"/>
              <w:right w:val="single" w:sz="4" w:space="0" w:color="auto"/>
            </w:tcBorders>
          </w:tcPr>
          <w:p w14:paraId="4DF5BC12" w14:textId="77777777" w:rsidR="00995C05" w:rsidRPr="00C534CE" w:rsidRDefault="00995C05" w:rsidP="00995C05">
            <w:pPr>
              <w:rPr>
                <w:b w:val="0"/>
              </w:rPr>
            </w:pPr>
            <w:r w:rsidRPr="00C534CE">
              <w:rPr>
                <w:b w:val="0"/>
              </w:rPr>
              <w:t>8 660</w:t>
            </w:r>
          </w:p>
        </w:tc>
        <w:tc>
          <w:tcPr>
            <w:tcW w:w="1134" w:type="dxa"/>
            <w:tcBorders>
              <w:top w:val="single" w:sz="4" w:space="0" w:color="auto"/>
              <w:left w:val="single" w:sz="4" w:space="0" w:color="auto"/>
              <w:bottom w:val="single" w:sz="4" w:space="0" w:color="auto"/>
              <w:right w:val="single" w:sz="4" w:space="0" w:color="auto"/>
            </w:tcBorders>
          </w:tcPr>
          <w:p w14:paraId="673CDCCC" w14:textId="77777777" w:rsidR="00995C05" w:rsidRPr="00C534CE" w:rsidRDefault="00995C05" w:rsidP="00995C05">
            <w:pPr>
              <w:rPr>
                <w:b w:val="0"/>
              </w:rPr>
            </w:pPr>
            <w:r w:rsidRPr="00C534CE">
              <w:rPr>
                <w:b w:val="0"/>
              </w:rPr>
              <w:t>23</w:t>
            </w:r>
          </w:p>
        </w:tc>
        <w:tc>
          <w:tcPr>
            <w:tcW w:w="1418" w:type="dxa"/>
            <w:tcBorders>
              <w:top w:val="single" w:sz="4" w:space="0" w:color="auto"/>
              <w:left w:val="single" w:sz="4" w:space="0" w:color="auto"/>
              <w:bottom w:val="single" w:sz="4" w:space="0" w:color="auto"/>
              <w:right w:val="single" w:sz="4" w:space="0" w:color="auto"/>
            </w:tcBorders>
          </w:tcPr>
          <w:p w14:paraId="24EF6B48" w14:textId="77777777" w:rsidR="00995C05" w:rsidRPr="00C534CE" w:rsidRDefault="00995C05" w:rsidP="00995C05">
            <w:pPr>
              <w:rPr>
                <w:b w:val="0"/>
              </w:rPr>
            </w:pPr>
            <w:r w:rsidRPr="00C534CE">
              <w:rPr>
                <w:b w:val="0"/>
              </w:rPr>
              <w:t>430 125</w:t>
            </w:r>
          </w:p>
        </w:tc>
        <w:tc>
          <w:tcPr>
            <w:tcW w:w="1559" w:type="dxa"/>
            <w:tcBorders>
              <w:left w:val="single" w:sz="4" w:space="0" w:color="auto"/>
              <w:right w:val="single" w:sz="4" w:space="0" w:color="auto"/>
            </w:tcBorders>
          </w:tcPr>
          <w:p w14:paraId="0FF37596" w14:textId="77777777" w:rsidR="00995C05" w:rsidRPr="00C534CE" w:rsidRDefault="00995C05" w:rsidP="00995C05">
            <w:pPr>
              <w:rPr>
                <w:b w:val="0"/>
              </w:rPr>
            </w:pPr>
            <w:r w:rsidRPr="00C534CE">
              <w:rPr>
                <w:b w:val="0"/>
              </w:rPr>
              <w:t>2024</w:t>
            </w:r>
          </w:p>
        </w:tc>
        <w:tc>
          <w:tcPr>
            <w:tcW w:w="2551" w:type="dxa"/>
            <w:tcBorders>
              <w:left w:val="single" w:sz="4" w:space="0" w:color="auto"/>
              <w:right w:val="single" w:sz="4" w:space="0" w:color="auto"/>
            </w:tcBorders>
          </w:tcPr>
          <w:p w14:paraId="09F2B976" w14:textId="77777777" w:rsidR="00995C05" w:rsidRPr="00C534CE" w:rsidRDefault="00995C05" w:rsidP="00995C05">
            <w:pPr>
              <w:spacing w:before="0" w:line="0" w:lineRule="atLeast"/>
              <w:ind w:right="0"/>
              <w:contextualSpacing/>
              <w:jc w:val="left"/>
              <w:rPr>
                <w:rFonts w:ascii="Liberation Serif" w:hAnsi="Liberation Serif" w:cs="Liberation Serif"/>
                <w:b w:val="0"/>
              </w:rPr>
            </w:pPr>
            <w:r w:rsidRPr="00C534CE">
              <w:rPr>
                <w:rFonts w:ascii="Liberation Serif" w:hAnsi="Liberation Serif" w:cs="Liberation Serif"/>
                <w:b w:val="0"/>
              </w:rPr>
              <w:t>ООО «Гидро-С»;</w:t>
            </w:r>
          </w:p>
          <w:p w14:paraId="3FC19FA9" w14:textId="77777777" w:rsidR="00995C05" w:rsidRPr="00C534CE" w:rsidRDefault="00995C05" w:rsidP="00995C05">
            <w:pPr>
              <w:spacing w:before="0" w:line="0" w:lineRule="atLeast"/>
              <w:ind w:right="0"/>
              <w:contextualSpacing/>
              <w:jc w:val="left"/>
              <w:rPr>
                <w:rFonts w:ascii="Liberation Serif" w:hAnsi="Liberation Serif" w:cs="Liberation Serif"/>
                <w:b w:val="0"/>
              </w:rPr>
            </w:pPr>
            <w:r w:rsidRPr="00C534CE">
              <w:rPr>
                <w:rFonts w:ascii="Liberation Serif" w:hAnsi="Liberation Serif" w:cs="Liberation Serif"/>
                <w:b w:val="0"/>
              </w:rPr>
              <w:t>ООО «ОСВ»;</w:t>
            </w:r>
          </w:p>
          <w:p w14:paraId="0216EE4A" w14:textId="77777777" w:rsidR="00995C05" w:rsidRPr="00C534CE" w:rsidRDefault="00995C05" w:rsidP="00995C05">
            <w:pPr>
              <w:spacing w:before="0" w:line="0" w:lineRule="atLeast"/>
              <w:ind w:right="0"/>
              <w:contextualSpacing/>
              <w:jc w:val="left"/>
              <w:rPr>
                <w:rFonts w:ascii="Liberation Serif" w:hAnsi="Liberation Serif" w:cs="Liberation Serif"/>
                <w:b w:val="0"/>
              </w:rPr>
            </w:pPr>
            <w:r w:rsidRPr="00C534CE">
              <w:rPr>
                <w:rFonts w:ascii="Liberation Serif" w:hAnsi="Liberation Serif" w:cs="Liberation Serif"/>
                <w:b w:val="0"/>
              </w:rPr>
              <w:t>ООО «НПО Плазма»;</w:t>
            </w:r>
          </w:p>
          <w:p w14:paraId="44C042D5" w14:textId="77777777" w:rsidR="00995C05" w:rsidRPr="00C534CE" w:rsidRDefault="00995C05" w:rsidP="00995C05">
            <w:pPr>
              <w:spacing w:before="0" w:line="0" w:lineRule="atLeast"/>
              <w:ind w:right="0"/>
              <w:contextualSpacing/>
              <w:jc w:val="left"/>
              <w:rPr>
                <w:rFonts w:ascii="Liberation Serif" w:hAnsi="Liberation Serif" w:cs="Liberation Serif"/>
                <w:b w:val="0"/>
              </w:rPr>
            </w:pPr>
            <w:r w:rsidRPr="00C534CE">
              <w:rPr>
                <w:rFonts w:ascii="Liberation Serif" w:hAnsi="Liberation Serif" w:cs="Liberation Serif"/>
                <w:b w:val="0"/>
              </w:rPr>
              <w:t>ООО «Специнструмент»;</w:t>
            </w:r>
          </w:p>
          <w:p w14:paraId="1ED0B6D5" w14:textId="77777777" w:rsidR="00995C05" w:rsidRPr="00C534CE" w:rsidRDefault="00995C05" w:rsidP="00995C05">
            <w:pPr>
              <w:spacing w:before="0" w:line="0" w:lineRule="atLeast"/>
              <w:ind w:right="0"/>
              <w:contextualSpacing/>
              <w:jc w:val="left"/>
              <w:rPr>
                <w:rFonts w:ascii="Liberation Serif" w:hAnsi="Liberation Serif" w:cs="Liberation Serif"/>
                <w:b w:val="0"/>
              </w:rPr>
            </w:pPr>
            <w:r w:rsidRPr="00C534CE">
              <w:rPr>
                <w:rFonts w:ascii="Liberation Serif" w:hAnsi="Liberation Serif" w:cs="Liberation Serif"/>
                <w:b w:val="0"/>
              </w:rPr>
              <w:t>ООО «ЭнергоПроф Компания»</w:t>
            </w:r>
          </w:p>
        </w:tc>
      </w:tr>
      <w:tr w:rsidR="00C83193" w:rsidRPr="001D0BF4" w14:paraId="0E4A1CAF" w14:textId="77777777" w:rsidTr="00821EEE">
        <w:trPr>
          <w:trHeight w:val="174"/>
        </w:trPr>
        <w:tc>
          <w:tcPr>
            <w:tcW w:w="562" w:type="dxa"/>
            <w:vMerge w:val="restart"/>
            <w:tcBorders>
              <w:top w:val="single" w:sz="4" w:space="0" w:color="auto"/>
              <w:left w:val="single" w:sz="4" w:space="0" w:color="auto"/>
              <w:bottom w:val="single" w:sz="4" w:space="0" w:color="auto"/>
              <w:right w:val="single" w:sz="4" w:space="0" w:color="auto"/>
            </w:tcBorders>
          </w:tcPr>
          <w:p w14:paraId="2C532C63" w14:textId="77777777" w:rsidR="00C83193" w:rsidRPr="001D0BF4" w:rsidRDefault="00C83193" w:rsidP="00ED7309">
            <w:pPr>
              <w:widowControl/>
              <w:spacing w:before="0" w:line="0" w:lineRule="atLeast"/>
              <w:ind w:right="0"/>
              <w:rPr>
                <w:rFonts w:ascii="Liberation Serif" w:hAnsi="Liberation Serif" w:cs="Liberation Serif"/>
              </w:rPr>
            </w:pPr>
            <w:r w:rsidRPr="001D0BF4">
              <w:rPr>
                <w:rFonts w:ascii="Liberation Serif" w:hAnsi="Liberation Serif" w:cs="Liberation Serif"/>
              </w:rPr>
              <w:t>№ п/п</w:t>
            </w:r>
          </w:p>
        </w:tc>
        <w:tc>
          <w:tcPr>
            <w:tcW w:w="3261" w:type="dxa"/>
            <w:gridSpan w:val="2"/>
            <w:vMerge w:val="restart"/>
            <w:tcBorders>
              <w:top w:val="single" w:sz="4" w:space="0" w:color="auto"/>
              <w:left w:val="single" w:sz="4" w:space="0" w:color="auto"/>
              <w:bottom w:val="single" w:sz="4" w:space="0" w:color="auto"/>
              <w:right w:val="single" w:sz="4" w:space="0" w:color="auto"/>
            </w:tcBorders>
          </w:tcPr>
          <w:p w14:paraId="0DDA9D6C" w14:textId="77777777" w:rsidR="00C83193" w:rsidRPr="001D0BF4" w:rsidRDefault="00C83193" w:rsidP="00ED7309">
            <w:pPr>
              <w:pStyle w:val="1"/>
              <w:spacing w:before="0" w:after="0" w:line="0" w:lineRule="atLeast"/>
              <w:ind w:right="0"/>
              <w:rPr>
                <w:rFonts w:ascii="Liberation Serif" w:hAnsi="Liberation Serif" w:cs="Liberation Serif"/>
                <w:bCs w:val="0"/>
                <w:sz w:val="24"/>
                <w:szCs w:val="24"/>
              </w:rPr>
            </w:pPr>
            <w:r w:rsidRPr="001D0BF4">
              <w:rPr>
                <w:rFonts w:ascii="Liberation Serif" w:hAnsi="Liberation Serif" w:cs="Liberation Serif"/>
                <w:bCs w:val="0"/>
                <w:sz w:val="24"/>
                <w:szCs w:val="24"/>
              </w:rPr>
              <w:t>Муниципальные унитарные предприятия и муниципальные учреждения, имеющие дебиторскую задолженность</w:t>
            </w:r>
          </w:p>
        </w:tc>
        <w:tc>
          <w:tcPr>
            <w:tcW w:w="6804" w:type="dxa"/>
            <w:gridSpan w:val="5"/>
            <w:tcBorders>
              <w:top w:val="single" w:sz="4" w:space="0" w:color="auto"/>
              <w:left w:val="single" w:sz="4" w:space="0" w:color="auto"/>
              <w:bottom w:val="single" w:sz="4" w:space="0" w:color="auto"/>
              <w:right w:val="single" w:sz="4" w:space="0" w:color="auto"/>
            </w:tcBorders>
          </w:tcPr>
          <w:p w14:paraId="16D5E857" w14:textId="77777777" w:rsidR="00C83193" w:rsidRPr="00C534CE" w:rsidRDefault="00C83193" w:rsidP="00ED7309">
            <w:pPr>
              <w:pStyle w:val="1"/>
              <w:spacing w:before="0" w:after="0" w:line="0" w:lineRule="atLeast"/>
              <w:ind w:right="0"/>
              <w:rPr>
                <w:rFonts w:ascii="Liberation Serif" w:hAnsi="Liberation Serif" w:cs="Liberation Serif"/>
                <w:bCs w:val="0"/>
                <w:sz w:val="24"/>
                <w:szCs w:val="24"/>
              </w:rPr>
            </w:pPr>
            <w:r w:rsidRPr="00C534CE">
              <w:rPr>
                <w:rFonts w:ascii="Liberation Serif" w:hAnsi="Liberation Serif" w:cs="Liberation Serif"/>
                <w:sz w:val="24"/>
                <w:szCs w:val="24"/>
              </w:rPr>
              <w:t>Дебиторская задолженность, тыс. рублей</w:t>
            </w:r>
          </w:p>
        </w:tc>
        <w:tc>
          <w:tcPr>
            <w:tcW w:w="1559" w:type="dxa"/>
            <w:vMerge w:val="restart"/>
            <w:tcBorders>
              <w:top w:val="single" w:sz="4" w:space="0" w:color="auto"/>
              <w:left w:val="single" w:sz="4" w:space="0" w:color="auto"/>
              <w:right w:val="single" w:sz="4" w:space="0" w:color="auto"/>
            </w:tcBorders>
          </w:tcPr>
          <w:p w14:paraId="273F1C9C" w14:textId="77777777" w:rsidR="00C83193" w:rsidRPr="00C534CE" w:rsidRDefault="00C83193" w:rsidP="00CB2125">
            <w:pPr>
              <w:widowControl/>
              <w:spacing w:before="0" w:line="240" w:lineRule="atLeast"/>
              <w:ind w:right="0"/>
              <w:rPr>
                <w:rFonts w:ascii="Liberation Serif" w:hAnsi="Liberation Serif" w:cs="Liberation Serif"/>
              </w:rPr>
            </w:pPr>
            <w:r w:rsidRPr="00C534CE">
              <w:rPr>
                <w:rFonts w:ascii="Liberation Serif" w:hAnsi="Liberation Serif" w:cs="Liberation Serif"/>
              </w:rPr>
              <w:t>Сроки задолженности,</w:t>
            </w:r>
          </w:p>
          <w:p w14:paraId="3B395FB1" w14:textId="77777777" w:rsidR="00C83193" w:rsidRPr="00C534CE" w:rsidRDefault="00C83193" w:rsidP="00CB2125">
            <w:pPr>
              <w:widowControl/>
              <w:spacing w:before="0" w:line="240" w:lineRule="atLeast"/>
              <w:ind w:right="0"/>
              <w:rPr>
                <w:rFonts w:ascii="Liberation Serif" w:hAnsi="Liberation Serif" w:cs="Liberation Serif"/>
                <w:b w:val="0"/>
              </w:rPr>
            </w:pPr>
            <w:r w:rsidRPr="00C534CE">
              <w:rPr>
                <w:rFonts w:ascii="Liberation Serif" w:hAnsi="Liberation Serif" w:cs="Liberation Serif"/>
                <w:b w:val="0"/>
              </w:rPr>
              <w:t>(год)</w:t>
            </w:r>
          </w:p>
        </w:tc>
        <w:tc>
          <w:tcPr>
            <w:tcW w:w="2551" w:type="dxa"/>
            <w:vMerge w:val="restart"/>
            <w:tcBorders>
              <w:top w:val="single" w:sz="4" w:space="0" w:color="auto"/>
              <w:left w:val="single" w:sz="4" w:space="0" w:color="auto"/>
              <w:right w:val="single" w:sz="4" w:space="0" w:color="auto"/>
            </w:tcBorders>
          </w:tcPr>
          <w:p w14:paraId="2318ED08" w14:textId="77777777" w:rsidR="00C83193" w:rsidRPr="00C534CE" w:rsidRDefault="00C83193" w:rsidP="00ED7309">
            <w:pPr>
              <w:widowControl/>
              <w:spacing w:before="0" w:line="0" w:lineRule="atLeast"/>
              <w:ind w:right="0"/>
              <w:rPr>
                <w:rFonts w:ascii="Liberation Serif" w:hAnsi="Liberation Serif" w:cs="Liberation Serif"/>
                <w:b w:val="0"/>
              </w:rPr>
            </w:pPr>
            <w:r w:rsidRPr="00C534CE">
              <w:rPr>
                <w:rFonts w:ascii="Liberation Serif" w:hAnsi="Liberation Serif" w:cs="Liberation Serif"/>
                <w:b w:val="0"/>
              </w:rPr>
              <w:t>Основные дебиторы</w:t>
            </w:r>
          </w:p>
        </w:tc>
      </w:tr>
      <w:tr w:rsidR="00C83193" w:rsidRPr="001D0BF4" w14:paraId="63C55B52" w14:textId="77777777" w:rsidTr="00821EEE">
        <w:tc>
          <w:tcPr>
            <w:tcW w:w="562" w:type="dxa"/>
            <w:vMerge/>
            <w:tcBorders>
              <w:top w:val="single" w:sz="4" w:space="0" w:color="auto"/>
              <w:left w:val="single" w:sz="4" w:space="0" w:color="auto"/>
              <w:bottom w:val="single" w:sz="4" w:space="0" w:color="auto"/>
              <w:right w:val="single" w:sz="4" w:space="0" w:color="auto"/>
            </w:tcBorders>
          </w:tcPr>
          <w:p w14:paraId="4C3B11B5" w14:textId="77777777" w:rsidR="00C83193" w:rsidRPr="001D0BF4" w:rsidRDefault="00C83193" w:rsidP="00ED7309">
            <w:pPr>
              <w:widowControl/>
              <w:spacing w:before="0" w:line="0" w:lineRule="atLeast"/>
              <w:ind w:right="0"/>
              <w:rPr>
                <w:rFonts w:ascii="Liberation Serif" w:hAnsi="Liberation Serif" w:cs="Liberation Serif"/>
              </w:rPr>
            </w:pPr>
          </w:p>
        </w:tc>
        <w:tc>
          <w:tcPr>
            <w:tcW w:w="3261" w:type="dxa"/>
            <w:gridSpan w:val="2"/>
            <w:vMerge/>
            <w:tcBorders>
              <w:top w:val="single" w:sz="4" w:space="0" w:color="auto"/>
              <w:left w:val="single" w:sz="4" w:space="0" w:color="auto"/>
              <w:bottom w:val="single" w:sz="4" w:space="0" w:color="auto"/>
              <w:right w:val="single" w:sz="4" w:space="0" w:color="auto"/>
            </w:tcBorders>
          </w:tcPr>
          <w:p w14:paraId="11232612" w14:textId="77777777" w:rsidR="00C83193" w:rsidRPr="001D0BF4" w:rsidRDefault="00C83193" w:rsidP="00ED7309">
            <w:pPr>
              <w:pStyle w:val="1"/>
              <w:spacing w:before="0" w:after="0" w:line="0" w:lineRule="atLeast"/>
              <w:ind w:right="0"/>
              <w:rPr>
                <w:rFonts w:ascii="Liberation Serif" w:hAnsi="Liberation Serif" w:cs="Liberation Serif"/>
                <w:b w:val="0"/>
                <w:bCs w:val="0"/>
                <w:sz w:val="24"/>
                <w:szCs w:val="24"/>
              </w:rPr>
            </w:pPr>
          </w:p>
        </w:tc>
        <w:tc>
          <w:tcPr>
            <w:tcW w:w="1275" w:type="dxa"/>
            <w:vMerge w:val="restart"/>
            <w:tcBorders>
              <w:top w:val="single" w:sz="4" w:space="0" w:color="auto"/>
              <w:left w:val="single" w:sz="4" w:space="0" w:color="auto"/>
              <w:bottom w:val="single" w:sz="4" w:space="0" w:color="auto"/>
              <w:right w:val="single" w:sz="4" w:space="0" w:color="auto"/>
            </w:tcBorders>
          </w:tcPr>
          <w:p w14:paraId="0C7847CD" w14:textId="77777777" w:rsidR="00C83193" w:rsidRPr="00C534CE" w:rsidRDefault="00C83193" w:rsidP="00ED7309">
            <w:pPr>
              <w:pStyle w:val="1"/>
              <w:spacing w:before="0" w:after="0" w:line="0" w:lineRule="atLeast"/>
              <w:ind w:right="0"/>
              <w:rPr>
                <w:rFonts w:ascii="Liberation Serif" w:hAnsi="Liberation Serif" w:cs="Liberation Serif"/>
                <w:bCs w:val="0"/>
                <w:sz w:val="24"/>
                <w:szCs w:val="24"/>
              </w:rPr>
            </w:pPr>
            <w:r w:rsidRPr="00C534CE">
              <w:rPr>
                <w:rFonts w:ascii="Liberation Serif" w:hAnsi="Liberation Serif" w:cs="Liberation Serif"/>
                <w:bCs w:val="0"/>
                <w:sz w:val="24"/>
                <w:szCs w:val="24"/>
              </w:rPr>
              <w:t>Всего</w:t>
            </w:r>
          </w:p>
        </w:tc>
        <w:tc>
          <w:tcPr>
            <w:tcW w:w="5529" w:type="dxa"/>
            <w:gridSpan w:val="4"/>
            <w:tcBorders>
              <w:top w:val="single" w:sz="4" w:space="0" w:color="auto"/>
              <w:left w:val="single" w:sz="4" w:space="0" w:color="auto"/>
              <w:bottom w:val="single" w:sz="4" w:space="0" w:color="auto"/>
              <w:right w:val="single" w:sz="4" w:space="0" w:color="auto"/>
            </w:tcBorders>
          </w:tcPr>
          <w:p w14:paraId="7D672CFB" w14:textId="77777777" w:rsidR="00C83193" w:rsidRPr="00C534CE" w:rsidRDefault="00C83193" w:rsidP="00ED7309">
            <w:pPr>
              <w:pStyle w:val="2"/>
              <w:spacing w:line="0" w:lineRule="atLeast"/>
              <w:jc w:val="center"/>
              <w:rPr>
                <w:rFonts w:ascii="Liberation Serif" w:hAnsi="Liberation Serif" w:cs="Liberation Serif"/>
                <w:b w:val="0"/>
                <w:bCs w:val="0"/>
                <w:sz w:val="24"/>
                <w:szCs w:val="24"/>
              </w:rPr>
            </w:pPr>
            <w:r w:rsidRPr="00C534CE">
              <w:rPr>
                <w:rFonts w:ascii="Liberation Serif" w:hAnsi="Liberation Serif" w:cs="Liberation Serif"/>
                <w:sz w:val="24"/>
                <w:szCs w:val="24"/>
              </w:rPr>
              <w:t>в том числе по видам приобретенных (поставленных) товаров, выполненных работ, оказанных услуг</w:t>
            </w:r>
          </w:p>
        </w:tc>
        <w:tc>
          <w:tcPr>
            <w:tcW w:w="1559" w:type="dxa"/>
            <w:vMerge/>
            <w:tcBorders>
              <w:left w:val="single" w:sz="4" w:space="0" w:color="auto"/>
              <w:right w:val="single" w:sz="4" w:space="0" w:color="auto"/>
            </w:tcBorders>
          </w:tcPr>
          <w:p w14:paraId="7A358B25" w14:textId="77777777" w:rsidR="00C83193" w:rsidRPr="00C534CE" w:rsidRDefault="00C83193" w:rsidP="00CB2125">
            <w:pPr>
              <w:widowControl/>
              <w:spacing w:before="0" w:line="240" w:lineRule="atLeast"/>
              <w:ind w:right="0"/>
              <w:rPr>
                <w:rFonts w:ascii="Liberation Serif" w:hAnsi="Liberation Serif" w:cs="Liberation Serif"/>
              </w:rPr>
            </w:pPr>
          </w:p>
        </w:tc>
        <w:tc>
          <w:tcPr>
            <w:tcW w:w="2551" w:type="dxa"/>
            <w:vMerge/>
            <w:tcBorders>
              <w:left w:val="single" w:sz="4" w:space="0" w:color="auto"/>
              <w:right w:val="single" w:sz="4" w:space="0" w:color="auto"/>
            </w:tcBorders>
          </w:tcPr>
          <w:p w14:paraId="73281548" w14:textId="77777777" w:rsidR="00C83193" w:rsidRPr="00C534CE" w:rsidRDefault="00C83193" w:rsidP="00ED7309">
            <w:pPr>
              <w:widowControl/>
              <w:spacing w:before="0" w:line="0" w:lineRule="atLeast"/>
              <w:ind w:right="0"/>
              <w:rPr>
                <w:rFonts w:ascii="Liberation Serif" w:hAnsi="Liberation Serif" w:cs="Liberation Serif"/>
                <w:b w:val="0"/>
              </w:rPr>
            </w:pPr>
          </w:p>
        </w:tc>
      </w:tr>
      <w:tr w:rsidR="00C83193" w:rsidRPr="001D0BF4" w14:paraId="1FE0928C" w14:textId="77777777" w:rsidTr="00821EEE">
        <w:tc>
          <w:tcPr>
            <w:tcW w:w="562" w:type="dxa"/>
            <w:vMerge/>
            <w:tcBorders>
              <w:top w:val="single" w:sz="4" w:space="0" w:color="auto"/>
              <w:left w:val="single" w:sz="4" w:space="0" w:color="auto"/>
              <w:bottom w:val="nil"/>
              <w:right w:val="single" w:sz="4" w:space="0" w:color="auto"/>
            </w:tcBorders>
          </w:tcPr>
          <w:p w14:paraId="254D55D9" w14:textId="77777777" w:rsidR="00C83193" w:rsidRPr="001D0BF4" w:rsidRDefault="00C83193" w:rsidP="00ED7309">
            <w:pPr>
              <w:widowControl/>
              <w:spacing w:before="0" w:line="0" w:lineRule="atLeast"/>
              <w:ind w:right="0"/>
              <w:rPr>
                <w:rFonts w:ascii="Liberation Serif" w:hAnsi="Liberation Serif" w:cs="Liberation Serif"/>
                <w:b w:val="0"/>
                <w:bCs w:val="0"/>
              </w:rPr>
            </w:pPr>
          </w:p>
        </w:tc>
        <w:tc>
          <w:tcPr>
            <w:tcW w:w="3261" w:type="dxa"/>
            <w:gridSpan w:val="2"/>
            <w:vMerge/>
            <w:tcBorders>
              <w:top w:val="single" w:sz="4" w:space="0" w:color="auto"/>
              <w:left w:val="single" w:sz="4" w:space="0" w:color="auto"/>
              <w:bottom w:val="nil"/>
              <w:right w:val="single" w:sz="4" w:space="0" w:color="auto"/>
            </w:tcBorders>
          </w:tcPr>
          <w:p w14:paraId="22E31F61" w14:textId="77777777" w:rsidR="00C83193" w:rsidRPr="001D0BF4" w:rsidRDefault="00C83193" w:rsidP="00ED7309">
            <w:pPr>
              <w:pStyle w:val="2"/>
              <w:spacing w:line="0" w:lineRule="atLeast"/>
              <w:rPr>
                <w:rFonts w:ascii="Liberation Serif" w:hAnsi="Liberation Serif" w:cs="Liberation Serif"/>
                <w:b w:val="0"/>
                <w:bCs w:val="0"/>
                <w:sz w:val="24"/>
                <w:szCs w:val="24"/>
              </w:rPr>
            </w:pPr>
          </w:p>
        </w:tc>
        <w:tc>
          <w:tcPr>
            <w:tcW w:w="1275" w:type="dxa"/>
            <w:vMerge/>
            <w:tcBorders>
              <w:top w:val="single" w:sz="4" w:space="0" w:color="auto"/>
              <w:left w:val="single" w:sz="4" w:space="0" w:color="auto"/>
              <w:bottom w:val="single" w:sz="4" w:space="0" w:color="auto"/>
              <w:right w:val="single" w:sz="4" w:space="0" w:color="auto"/>
            </w:tcBorders>
          </w:tcPr>
          <w:p w14:paraId="7E3792E4" w14:textId="77777777" w:rsidR="00C83193" w:rsidRPr="00C534CE" w:rsidRDefault="00C83193" w:rsidP="00ED7309">
            <w:pPr>
              <w:pStyle w:val="2"/>
              <w:spacing w:line="0" w:lineRule="atLeast"/>
              <w:jc w:val="center"/>
              <w:rPr>
                <w:rFonts w:ascii="Liberation Serif" w:hAnsi="Liberation Serif" w:cs="Liberation Serif"/>
                <w:b w:val="0"/>
                <w:bCs w:val="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50B400C" w14:textId="77777777" w:rsidR="00C83193" w:rsidRPr="00C534CE" w:rsidRDefault="00C83193" w:rsidP="00ED7309">
            <w:pPr>
              <w:pStyle w:val="2"/>
              <w:spacing w:line="0" w:lineRule="atLeast"/>
              <w:jc w:val="center"/>
              <w:rPr>
                <w:rFonts w:ascii="Liberation Serif" w:hAnsi="Liberation Serif" w:cs="Liberation Serif"/>
                <w:b w:val="0"/>
                <w:bCs w:val="0"/>
                <w:sz w:val="24"/>
                <w:szCs w:val="24"/>
              </w:rPr>
            </w:pPr>
            <w:r w:rsidRPr="00C534CE">
              <w:rPr>
                <w:rFonts w:ascii="Liberation Serif" w:hAnsi="Liberation Serif" w:cs="Liberation Serif"/>
                <w:sz w:val="24"/>
                <w:szCs w:val="24"/>
              </w:rPr>
              <w:t xml:space="preserve">Энергоносители </w:t>
            </w:r>
            <w:r w:rsidRPr="00C534CE">
              <w:rPr>
                <w:rFonts w:ascii="Liberation Serif" w:hAnsi="Liberation Serif" w:cs="Liberation Serif"/>
                <w:b w:val="0"/>
                <w:bCs w:val="0"/>
                <w:sz w:val="24"/>
                <w:szCs w:val="24"/>
              </w:rPr>
              <w:t>(вода, стоки)</w:t>
            </w:r>
          </w:p>
        </w:tc>
        <w:tc>
          <w:tcPr>
            <w:tcW w:w="1276" w:type="dxa"/>
            <w:tcBorders>
              <w:top w:val="single" w:sz="4" w:space="0" w:color="auto"/>
              <w:left w:val="single" w:sz="4" w:space="0" w:color="auto"/>
              <w:bottom w:val="single" w:sz="4" w:space="0" w:color="auto"/>
              <w:right w:val="single" w:sz="4" w:space="0" w:color="auto"/>
            </w:tcBorders>
          </w:tcPr>
          <w:p w14:paraId="0BA4D2B8" w14:textId="77777777" w:rsidR="00C83193" w:rsidRPr="00C534CE" w:rsidRDefault="00C83193" w:rsidP="00ED7309">
            <w:pPr>
              <w:pStyle w:val="2"/>
              <w:spacing w:line="0" w:lineRule="atLeast"/>
              <w:jc w:val="center"/>
              <w:rPr>
                <w:rFonts w:ascii="Liberation Serif" w:hAnsi="Liberation Serif" w:cs="Liberation Serif"/>
                <w:sz w:val="24"/>
                <w:szCs w:val="24"/>
              </w:rPr>
            </w:pPr>
            <w:r w:rsidRPr="00C534CE">
              <w:rPr>
                <w:rFonts w:ascii="Liberation Serif" w:hAnsi="Liberation Serif" w:cs="Liberation Serif"/>
                <w:sz w:val="24"/>
                <w:szCs w:val="24"/>
              </w:rPr>
              <w:t>Электроэнергия</w:t>
            </w:r>
          </w:p>
        </w:tc>
        <w:tc>
          <w:tcPr>
            <w:tcW w:w="1134" w:type="dxa"/>
            <w:tcBorders>
              <w:top w:val="single" w:sz="4" w:space="0" w:color="auto"/>
              <w:left w:val="single" w:sz="4" w:space="0" w:color="auto"/>
              <w:bottom w:val="single" w:sz="4" w:space="0" w:color="auto"/>
              <w:right w:val="single" w:sz="4" w:space="0" w:color="auto"/>
            </w:tcBorders>
          </w:tcPr>
          <w:p w14:paraId="4D34A5D3" w14:textId="77777777" w:rsidR="00C83193" w:rsidRPr="00C534CE" w:rsidRDefault="00C83193" w:rsidP="00ED7309">
            <w:pPr>
              <w:pStyle w:val="2"/>
              <w:spacing w:line="0" w:lineRule="atLeast"/>
              <w:jc w:val="center"/>
              <w:rPr>
                <w:rFonts w:ascii="Liberation Serif" w:hAnsi="Liberation Serif" w:cs="Liberation Serif"/>
                <w:sz w:val="24"/>
                <w:szCs w:val="24"/>
              </w:rPr>
            </w:pPr>
            <w:r w:rsidRPr="00C534CE">
              <w:rPr>
                <w:rFonts w:ascii="Liberation Serif" w:hAnsi="Liberation Serif" w:cs="Liberation Serif"/>
                <w:sz w:val="24"/>
                <w:szCs w:val="24"/>
              </w:rPr>
              <w:t>Теплоэнергия</w:t>
            </w:r>
          </w:p>
        </w:tc>
        <w:tc>
          <w:tcPr>
            <w:tcW w:w="1418" w:type="dxa"/>
            <w:tcBorders>
              <w:top w:val="single" w:sz="4" w:space="0" w:color="auto"/>
              <w:left w:val="single" w:sz="4" w:space="0" w:color="auto"/>
              <w:bottom w:val="single" w:sz="4" w:space="0" w:color="auto"/>
              <w:right w:val="single" w:sz="4" w:space="0" w:color="auto"/>
            </w:tcBorders>
          </w:tcPr>
          <w:p w14:paraId="77CA6657" w14:textId="77777777" w:rsidR="00C83193" w:rsidRPr="00C534CE" w:rsidRDefault="00C83193" w:rsidP="00ED7309">
            <w:pPr>
              <w:pStyle w:val="2"/>
              <w:spacing w:line="0" w:lineRule="atLeast"/>
              <w:jc w:val="center"/>
              <w:rPr>
                <w:rFonts w:ascii="Liberation Serif" w:hAnsi="Liberation Serif" w:cs="Liberation Serif"/>
                <w:sz w:val="24"/>
                <w:szCs w:val="24"/>
              </w:rPr>
            </w:pPr>
            <w:r w:rsidRPr="00C534CE">
              <w:rPr>
                <w:rFonts w:ascii="Liberation Serif" w:hAnsi="Liberation Serif" w:cs="Liberation Serif"/>
                <w:sz w:val="24"/>
                <w:szCs w:val="24"/>
              </w:rPr>
              <w:t>Прочие</w:t>
            </w:r>
          </w:p>
        </w:tc>
        <w:tc>
          <w:tcPr>
            <w:tcW w:w="1559" w:type="dxa"/>
            <w:vMerge/>
            <w:tcBorders>
              <w:left w:val="single" w:sz="4" w:space="0" w:color="auto"/>
              <w:bottom w:val="nil"/>
              <w:right w:val="single" w:sz="4" w:space="0" w:color="auto"/>
            </w:tcBorders>
          </w:tcPr>
          <w:p w14:paraId="2AC51DE1" w14:textId="77777777" w:rsidR="00C83193" w:rsidRPr="00C534CE" w:rsidRDefault="00C83193" w:rsidP="00CB2125">
            <w:pPr>
              <w:pStyle w:val="2"/>
              <w:spacing w:line="240" w:lineRule="atLeast"/>
              <w:rPr>
                <w:rFonts w:ascii="Liberation Serif" w:hAnsi="Liberation Serif" w:cs="Liberation Serif"/>
                <w:b w:val="0"/>
                <w:bCs w:val="0"/>
                <w:sz w:val="24"/>
                <w:szCs w:val="24"/>
              </w:rPr>
            </w:pPr>
          </w:p>
        </w:tc>
        <w:tc>
          <w:tcPr>
            <w:tcW w:w="2551" w:type="dxa"/>
            <w:vMerge/>
            <w:tcBorders>
              <w:left w:val="single" w:sz="4" w:space="0" w:color="auto"/>
              <w:right w:val="single" w:sz="4" w:space="0" w:color="auto"/>
            </w:tcBorders>
          </w:tcPr>
          <w:p w14:paraId="67180765" w14:textId="77777777" w:rsidR="00C83193" w:rsidRPr="00C534CE" w:rsidRDefault="00C83193" w:rsidP="00ED7309">
            <w:pPr>
              <w:widowControl/>
              <w:spacing w:before="0" w:line="0" w:lineRule="atLeast"/>
              <w:ind w:right="0"/>
              <w:jc w:val="left"/>
              <w:rPr>
                <w:rFonts w:ascii="Liberation Serif" w:hAnsi="Liberation Serif" w:cs="Liberation Serif"/>
                <w:b w:val="0"/>
                <w:bCs w:val="0"/>
              </w:rPr>
            </w:pPr>
          </w:p>
        </w:tc>
      </w:tr>
      <w:tr w:rsidR="00CB2125" w:rsidRPr="001D0BF4" w14:paraId="331A6FB3" w14:textId="77777777" w:rsidTr="00821EEE">
        <w:trPr>
          <w:trHeight w:val="119"/>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562CB12" w14:textId="77777777" w:rsidR="00CB2125" w:rsidRPr="001D0BF4" w:rsidRDefault="00CB2125" w:rsidP="00CB2125">
            <w:pPr>
              <w:widowControl/>
              <w:spacing w:before="0" w:line="0" w:lineRule="atLeast"/>
              <w:ind w:right="0"/>
              <w:rPr>
                <w:rFonts w:ascii="Liberation Serif" w:hAnsi="Liberation Serif" w:cs="Liberation Serif"/>
                <w:b w:val="0"/>
                <w:bCs w:val="0"/>
              </w:rPr>
            </w:pPr>
            <w:r w:rsidRPr="001D0BF4">
              <w:rPr>
                <w:rFonts w:ascii="Liberation Serif" w:hAnsi="Liberation Serif" w:cs="Liberation Serif"/>
                <w:b w:val="0"/>
                <w:bCs w:val="0"/>
              </w:rPr>
              <w:t>1.</w:t>
            </w:r>
          </w:p>
          <w:p w14:paraId="3A152C95" w14:textId="77777777" w:rsidR="00CB2125" w:rsidRPr="001D0BF4" w:rsidRDefault="00CB2125" w:rsidP="00CB2125">
            <w:pPr>
              <w:widowControl/>
              <w:spacing w:before="0" w:line="0" w:lineRule="atLeast"/>
              <w:ind w:right="0"/>
              <w:rPr>
                <w:rFonts w:ascii="Liberation Serif" w:hAnsi="Liberation Serif" w:cs="Liberation Serif"/>
                <w:b w:val="0"/>
                <w:bCs w:val="0"/>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14:paraId="595C2F10" w14:textId="77777777" w:rsidR="00CB2125" w:rsidRPr="001D0BF4" w:rsidRDefault="00CB2125" w:rsidP="00CB2125">
            <w:pPr>
              <w:pStyle w:val="afe"/>
              <w:spacing w:line="0" w:lineRule="atLeast"/>
              <w:rPr>
                <w:rFonts w:ascii="Liberation Serif" w:hAnsi="Liberation Serif" w:cs="Liberation Serif"/>
                <w:bCs/>
                <w:sz w:val="24"/>
                <w:szCs w:val="24"/>
              </w:rPr>
            </w:pPr>
            <w:r w:rsidRPr="001D0BF4">
              <w:rPr>
                <w:rFonts w:ascii="Liberation Serif" w:hAnsi="Liberation Serif" w:cs="Liberation Serif"/>
                <w:sz w:val="24"/>
                <w:szCs w:val="24"/>
              </w:rPr>
              <w:t>Муниципальное унитарное предприятие «Водопроводно-канализационного хозяйства» городского округа Верхняя Пышма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08657F9" w14:textId="77777777" w:rsidR="00CB2125" w:rsidRPr="00C534CE" w:rsidRDefault="00CB2125" w:rsidP="00CB2125">
            <w:pPr>
              <w:spacing w:line="16" w:lineRule="atLeast"/>
              <w:rPr>
                <w:b w:val="0"/>
                <w:bCs w:val="0"/>
              </w:rPr>
            </w:pPr>
            <w:r w:rsidRPr="00C534CE">
              <w:rPr>
                <w:b w:val="0"/>
              </w:rPr>
              <w:t>170</w:t>
            </w:r>
            <w:r w:rsidRPr="00C534CE">
              <w:rPr>
                <w:b w:val="0"/>
                <w:lang w:val="en-US"/>
              </w:rPr>
              <w:t xml:space="preserve"> </w:t>
            </w:r>
            <w:r w:rsidRPr="00C534CE">
              <w:rPr>
                <w:b w:val="0"/>
              </w:rPr>
              <w:t>273</w:t>
            </w:r>
          </w:p>
          <w:p w14:paraId="7CE9B927" w14:textId="77777777" w:rsidR="00CB2125" w:rsidRPr="00C534CE" w:rsidRDefault="00CB2125" w:rsidP="00CB2125">
            <w:pPr>
              <w:spacing w:line="16" w:lineRule="atLeast"/>
              <w:rPr>
                <w:b w:val="0"/>
                <w:bCs w:val="0"/>
              </w:rPr>
            </w:pPr>
          </w:p>
          <w:p w14:paraId="2D711B3C" w14:textId="77777777" w:rsidR="00CB2125" w:rsidRPr="00C534CE" w:rsidRDefault="00CB2125" w:rsidP="00CB2125">
            <w:pPr>
              <w:spacing w:line="16" w:lineRule="atLeast"/>
              <w:rPr>
                <w:b w:val="0"/>
                <w:bCs w:val="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2E8F42" w14:textId="77777777" w:rsidR="00CB2125" w:rsidRPr="00C534CE" w:rsidRDefault="00CB2125" w:rsidP="00CB2125">
            <w:pPr>
              <w:spacing w:line="16" w:lineRule="atLeast"/>
              <w:rPr>
                <w:b w:val="0"/>
                <w:bCs w:val="0"/>
              </w:rPr>
            </w:pPr>
            <w:r w:rsidRPr="00C534CE">
              <w:rPr>
                <w:b w:val="0"/>
              </w:rPr>
              <w:t>99</w:t>
            </w:r>
            <w:r w:rsidRPr="00C534CE">
              <w:rPr>
                <w:b w:val="0"/>
                <w:lang w:val="en-US"/>
              </w:rPr>
              <w:t xml:space="preserve"> </w:t>
            </w:r>
            <w:r w:rsidRPr="00C534CE">
              <w:rPr>
                <w:b w:val="0"/>
              </w:rPr>
              <w:t>773</w:t>
            </w:r>
          </w:p>
          <w:p w14:paraId="003AB53E" w14:textId="77777777" w:rsidR="00CB2125" w:rsidRPr="00C534CE" w:rsidRDefault="00CB2125" w:rsidP="00CB2125">
            <w:pPr>
              <w:spacing w:line="16" w:lineRule="atLeast"/>
              <w:jc w:val="both"/>
              <w:rPr>
                <w:b w:val="0"/>
                <w:bCs w:val="0"/>
              </w:rPr>
            </w:pPr>
          </w:p>
          <w:p w14:paraId="6747ABF7" w14:textId="77777777" w:rsidR="00CB2125" w:rsidRPr="00C534CE" w:rsidRDefault="00CB2125" w:rsidP="00CB2125">
            <w:pPr>
              <w:spacing w:line="16" w:lineRule="atLeast"/>
              <w:rPr>
                <w:b w:val="0"/>
                <w:bCs w:val="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9D1586" w14:textId="77777777" w:rsidR="00CB2125" w:rsidRPr="00C534CE" w:rsidRDefault="00CB2125" w:rsidP="00CB2125">
            <w:pPr>
              <w:rPr>
                <w:b w:val="0"/>
                <w:bCs w:val="0"/>
              </w:rPr>
            </w:pPr>
            <w:r w:rsidRPr="00C534CE">
              <w:rPr>
                <w:b w:val="0"/>
              </w:rPr>
              <w:t xml:space="preserve">   -</w:t>
            </w:r>
          </w:p>
          <w:p w14:paraId="7C4F8207" w14:textId="77777777" w:rsidR="00CB2125" w:rsidRPr="00C534CE" w:rsidRDefault="00CB2125" w:rsidP="00CB2125">
            <w:pPr>
              <w:rPr>
                <w:b w:val="0"/>
                <w:bCs w:val="0"/>
              </w:rPr>
            </w:pPr>
          </w:p>
          <w:p w14:paraId="113C4A45" w14:textId="77777777" w:rsidR="00CB2125" w:rsidRPr="00C534CE" w:rsidRDefault="00CB2125" w:rsidP="00CB2125">
            <w:pPr>
              <w:rPr>
                <w:b w:val="0"/>
                <w:bCs w:val="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F9F921" w14:textId="77777777" w:rsidR="00CB2125" w:rsidRPr="00C534CE" w:rsidRDefault="00CB2125" w:rsidP="00CB2125">
            <w:pPr>
              <w:rPr>
                <w:b w:val="0"/>
                <w:bCs w:val="0"/>
              </w:rPr>
            </w:pPr>
            <w:r w:rsidRPr="00C534CE">
              <w:rPr>
                <w:b w:val="0"/>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0D74C72" w14:textId="77777777" w:rsidR="00CB2125" w:rsidRPr="00C534CE" w:rsidRDefault="00CB2125" w:rsidP="00CB2125">
            <w:pPr>
              <w:rPr>
                <w:b w:val="0"/>
                <w:bCs w:val="0"/>
              </w:rPr>
            </w:pPr>
            <w:r w:rsidRPr="00C534CE">
              <w:rPr>
                <w:b w:val="0"/>
              </w:rPr>
              <w:t>70500</w:t>
            </w:r>
          </w:p>
          <w:p w14:paraId="7E9C62A3" w14:textId="77777777" w:rsidR="00CB2125" w:rsidRPr="00C534CE" w:rsidRDefault="00CB2125" w:rsidP="00CB2125">
            <w:pPr>
              <w:rPr>
                <w:b w:val="0"/>
                <w:bCs w:val="0"/>
              </w:rPr>
            </w:pPr>
          </w:p>
          <w:p w14:paraId="50811461" w14:textId="77777777" w:rsidR="00CB2125" w:rsidRPr="00C534CE" w:rsidRDefault="00CB2125" w:rsidP="00CB2125">
            <w:pPr>
              <w:rPr>
                <w:b w:val="0"/>
                <w:bCs w:val="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F7AF2C" w14:textId="77777777" w:rsidR="00CB2125" w:rsidRPr="00C534CE" w:rsidRDefault="00CB2125" w:rsidP="00CB2125">
            <w:pPr>
              <w:spacing w:before="0" w:line="240" w:lineRule="atLeast"/>
              <w:ind w:right="0"/>
              <w:rPr>
                <w:b w:val="0"/>
              </w:rPr>
            </w:pPr>
            <w:r w:rsidRPr="00C534CE">
              <w:rPr>
                <w:b w:val="0"/>
              </w:rPr>
              <w:t>2024</w:t>
            </w:r>
          </w:p>
          <w:p w14:paraId="7307EDF8" w14:textId="77777777" w:rsidR="00CB2125" w:rsidRPr="00C534CE" w:rsidRDefault="00CB2125" w:rsidP="00CB2125">
            <w:pPr>
              <w:spacing w:before="0" w:line="240" w:lineRule="atLeast"/>
              <w:ind w:right="0"/>
              <w:rPr>
                <w:b w:val="0"/>
                <w:bCs w:val="0"/>
              </w:rPr>
            </w:pPr>
          </w:p>
          <w:p w14:paraId="12412BC6" w14:textId="77777777" w:rsidR="00CB2125" w:rsidRPr="00C534CE" w:rsidRDefault="00CB2125" w:rsidP="00CB2125">
            <w:pPr>
              <w:spacing w:before="0" w:line="240" w:lineRule="atLeast"/>
              <w:ind w:right="0"/>
              <w:rPr>
                <w:b w:val="0"/>
                <w:bCs w:val="0"/>
              </w:rPr>
            </w:pPr>
            <w:r w:rsidRPr="00C534CE">
              <w:rPr>
                <w:b w:val="0"/>
              </w:rPr>
              <w:t>2021-2024</w:t>
            </w:r>
          </w:p>
          <w:p w14:paraId="69390BE4" w14:textId="77777777" w:rsidR="00CB2125" w:rsidRPr="00C534CE" w:rsidRDefault="00CB2125" w:rsidP="00CB2125">
            <w:pPr>
              <w:tabs>
                <w:tab w:val="center" w:pos="742"/>
                <w:tab w:val="left" w:pos="1386"/>
              </w:tabs>
              <w:spacing w:before="0" w:line="240" w:lineRule="atLeast"/>
              <w:ind w:right="0"/>
              <w:jc w:val="left"/>
              <w:rPr>
                <w:b w:val="0"/>
                <w:bCs w:val="0"/>
              </w:rPr>
            </w:pPr>
            <w:r w:rsidRPr="00C534CE">
              <w:rPr>
                <w:b w:val="0"/>
                <w:bCs w:val="0"/>
              </w:rPr>
              <w:tab/>
            </w:r>
          </w:p>
          <w:p w14:paraId="4C8A162D" w14:textId="77777777" w:rsidR="00CB2125" w:rsidRPr="00C534CE" w:rsidRDefault="00CB2125" w:rsidP="00CB2125">
            <w:pPr>
              <w:tabs>
                <w:tab w:val="center" w:pos="742"/>
                <w:tab w:val="left" w:pos="1386"/>
              </w:tabs>
              <w:spacing w:before="0" w:line="240" w:lineRule="atLeast"/>
              <w:ind w:right="0"/>
              <w:rPr>
                <w:b w:val="0"/>
                <w:bCs w:val="0"/>
              </w:rPr>
            </w:pPr>
            <w:r w:rsidRPr="00C534CE">
              <w:rPr>
                <w:b w:val="0"/>
              </w:rPr>
              <w:t>2024</w:t>
            </w:r>
          </w:p>
          <w:p w14:paraId="688188D9" w14:textId="77777777" w:rsidR="00CB2125" w:rsidRPr="00C534CE" w:rsidRDefault="00CB2125" w:rsidP="00CB2125">
            <w:pPr>
              <w:spacing w:before="0" w:line="240" w:lineRule="atLeast"/>
              <w:ind w:right="0"/>
              <w:rPr>
                <w:b w:val="0"/>
              </w:rPr>
            </w:pPr>
            <w:r w:rsidRPr="00C534CE">
              <w:rPr>
                <w:b w:val="0"/>
              </w:rPr>
              <w:t>2024</w:t>
            </w:r>
          </w:p>
          <w:p w14:paraId="4C6BD821" w14:textId="77777777" w:rsidR="00CB2125" w:rsidRPr="00C534CE" w:rsidRDefault="00CB2125" w:rsidP="00CB2125">
            <w:pPr>
              <w:spacing w:before="0" w:line="240" w:lineRule="atLeast"/>
              <w:ind w:right="0"/>
              <w:rPr>
                <w:b w:val="0"/>
                <w:bCs w:val="0"/>
              </w:rPr>
            </w:pPr>
          </w:p>
          <w:p w14:paraId="604F4806" w14:textId="77777777" w:rsidR="00821EEE" w:rsidRPr="00C534CE" w:rsidRDefault="00821EEE" w:rsidP="00CB2125">
            <w:pPr>
              <w:spacing w:before="0" w:line="240" w:lineRule="atLeast"/>
              <w:ind w:right="0"/>
              <w:rPr>
                <w:b w:val="0"/>
                <w:bCs w:val="0"/>
              </w:rPr>
            </w:pPr>
          </w:p>
          <w:p w14:paraId="5C8AE672" w14:textId="77777777" w:rsidR="00CB2125" w:rsidRPr="00C534CE" w:rsidRDefault="00CB2125" w:rsidP="00CB2125">
            <w:pPr>
              <w:spacing w:before="0" w:line="240" w:lineRule="atLeast"/>
              <w:ind w:right="0"/>
              <w:rPr>
                <w:b w:val="0"/>
              </w:rPr>
            </w:pPr>
            <w:r w:rsidRPr="00C534CE">
              <w:rPr>
                <w:b w:val="0"/>
              </w:rPr>
              <w:t>2019-2022</w:t>
            </w:r>
          </w:p>
          <w:p w14:paraId="57B77C34" w14:textId="77777777" w:rsidR="00CB2125" w:rsidRPr="00C534CE" w:rsidRDefault="00CB2125" w:rsidP="00CB2125">
            <w:pPr>
              <w:spacing w:before="0" w:line="240" w:lineRule="atLeast"/>
              <w:ind w:right="0"/>
              <w:rPr>
                <w:b w:val="0"/>
                <w:bCs w:val="0"/>
              </w:rPr>
            </w:pPr>
          </w:p>
          <w:p w14:paraId="3524BA19" w14:textId="77777777" w:rsidR="00CB2125" w:rsidRPr="00C534CE" w:rsidRDefault="00CB2125" w:rsidP="00CB2125">
            <w:pPr>
              <w:spacing w:before="0" w:line="240" w:lineRule="atLeast"/>
              <w:ind w:right="0"/>
              <w:rPr>
                <w:b w:val="0"/>
                <w:bCs w:val="0"/>
              </w:rPr>
            </w:pPr>
            <w:r w:rsidRPr="00C534CE">
              <w:rPr>
                <w:b w:val="0"/>
              </w:rPr>
              <w:t>2023-2024</w:t>
            </w:r>
          </w:p>
        </w:tc>
        <w:tc>
          <w:tcPr>
            <w:tcW w:w="2551" w:type="dxa"/>
            <w:tcBorders>
              <w:left w:val="single" w:sz="4" w:space="0" w:color="auto"/>
              <w:right w:val="single" w:sz="4" w:space="0" w:color="auto"/>
            </w:tcBorders>
          </w:tcPr>
          <w:p w14:paraId="5D041770" w14:textId="77777777" w:rsidR="00CB2125" w:rsidRPr="00C534CE" w:rsidRDefault="00CB2125" w:rsidP="00CB2125">
            <w:pPr>
              <w:spacing w:before="0" w:line="16" w:lineRule="atLeast"/>
              <w:ind w:right="0"/>
              <w:jc w:val="left"/>
              <w:rPr>
                <w:rFonts w:ascii="Liberation Serif" w:hAnsi="Liberation Serif"/>
                <w:b w:val="0"/>
                <w:bCs w:val="0"/>
              </w:rPr>
            </w:pPr>
            <w:r w:rsidRPr="00C534CE">
              <w:rPr>
                <w:rFonts w:ascii="Liberation Serif" w:hAnsi="Liberation Serif"/>
                <w:b w:val="0"/>
              </w:rPr>
              <w:t>ООО «Сити-Сервис»;</w:t>
            </w:r>
          </w:p>
          <w:p w14:paraId="01041309" w14:textId="77777777" w:rsidR="00CB2125" w:rsidRPr="00C534CE" w:rsidRDefault="00CB2125" w:rsidP="00CB2125">
            <w:pPr>
              <w:spacing w:before="0" w:line="16" w:lineRule="atLeast"/>
              <w:ind w:right="0"/>
              <w:jc w:val="left"/>
              <w:rPr>
                <w:rFonts w:ascii="Liberation Serif" w:hAnsi="Liberation Serif"/>
                <w:b w:val="0"/>
              </w:rPr>
            </w:pPr>
          </w:p>
          <w:p w14:paraId="145AF09A" w14:textId="77777777" w:rsidR="00CB2125" w:rsidRPr="00C534CE" w:rsidRDefault="00CB2125" w:rsidP="00CB2125">
            <w:pPr>
              <w:spacing w:before="0" w:line="16" w:lineRule="atLeast"/>
              <w:ind w:right="0"/>
              <w:jc w:val="left"/>
              <w:rPr>
                <w:rFonts w:ascii="Liberation Serif" w:hAnsi="Liberation Serif"/>
                <w:b w:val="0"/>
                <w:bCs w:val="0"/>
              </w:rPr>
            </w:pPr>
            <w:r w:rsidRPr="00C534CE">
              <w:rPr>
                <w:rFonts w:ascii="Liberation Serif" w:hAnsi="Liberation Serif"/>
                <w:b w:val="0"/>
              </w:rPr>
              <w:t>Население /Прямые договора с РСО /;</w:t>
            </w:r>
          </w:p>
          <w:p w14:paraId="7FCCFD7D" w14:textId="77777777" w:rsidR="00CB2125" w:rsidRPr="00C534CE" w:rsidRDefault="00CB2125" w:rsidP="00CB2125">
            <w:pPr>
              <w:spacing w:before="0" w:line="16" w:lineRule="atLeast"/>
              <w:ind w:right="0"/>
              <w:jc w:val="left"/>
              <w:rPr>
                <w:rFonts w:ascii="Liberation Serif" w:hAnsi="Liberation Serif"/>
                <w:b w:val="0"/>
                <w:bCs w:val="0"/>
              </w:rPr>
            </w:pPr>
            <w:r w:rsidRPr="00C534CE">
              <w:rPr>
                <w:rFonts w:ascii="Liberation Serif" w:hAnsi="Liberation Serif"/>
                <w:b w:val="0"/>
              </w:rPr>
              <w:t>ООО «Сити-Центр»;</w:t>
            </w:r>
          </w:p>
          <w:p w14:paraId="76259CEE" w14:textId="77777777" w:rsidR="00CB2125" w:rsidRPr="00C534CE" w:rsidRDefault="00CB2125" w:rsidP="00CB2125">
            <w:pPr>
              <w:spacing w:before="0" w:line="16" w:lineRule="atLeast"/>
              <w:ind w:right="0"/>
              <w:jc w:val="left"/>
              <w:rPr>
                <w:rFonts w:ascii="Liberation Serif" w:hAnsi="Liberation Serif"/>
                <w:b w:val="0"/>
                <w:bCs w:val="0"/>
              </w:rPr>
            </w:pPr>
            <w:r w:rsidRPr="00C534CE">
              <w:rPr>
                <w:rFonts w:ascii="Liberation Serif" w:hAnsi="Liberation Serif"/>
                <w:b w:val="0"/>
              </w:rPr>
              <w:t>ООО «УК Приоритет»;</w:t>
            </w:r>
          </w:p>
          <w:p w14:paraId="1C024A14" w14:textId="77777777" w:rsidR="00CB2125" w:rsidRPr="00C534CE" w:rsidRDefault="00CB2125" w:rsidP="00CB2125">
            <w:pPr>
              <w:spacing w:before="0" w:line="16" w:lineRule="atLeast"/>
              <w:ind w:right="0"/>
              <w:jc w:val="left"/>
              <w:rPr>
                <w:rFonts w:ascii="Liberation Serif" w:hAnsi="Liberation Serif"/>
                <w:b w:val="0"/>
              </w:rPr>
            </w:pPr>
          </w:p>
          <w:p w14:paraId="1EE09F3C" w14:textId="77777777" w:rsidR="00CB2125" w:rsidRPr="00C534CE" w:rsidRDefault="00CB2125" w:rsidP="00CB2125">
            <w:pPr>
              <w:spacing w:before="0" w:line="16" w:lineRule="atLeast"/>
              <w:ind w:right="0"/>
              <w:jc w:val="left"/>
              <w:rPr>
                <w:rFonts w:ascii="Liberation Serif" w:hAnsi="Liberation Serif"/>
                <w:b w:val="0"/>
                <w:bCs w:val="0"/>
              </w:rPr>
            </w:pPr>
            <w:r w:rsidRPr="00C534CE">
              <w:rPr>
                <w:rFonts w:ascii="Liberation Serif" w:hAnsi="Liberation Serif"/>
                <w:b w:val="0"/>
              </w:rPr>
              <w:t>ООО «Объединение»;</w:t>
            </w:r>
          </w:p>
          <w:p w14:paraId="2A497C97" w14:textId="77777777" w:rsidR="00CB2125" w:rsidRPr="00C534CE" w:rsidRDefault="00CB2125" w:rsidP="00CB2125">
            <w:pPr>
              <w:spacing w:before="0" w:line="16" w:lineRule="atLeast"/>
              <w:ind w:right="0"/>
              <w:jc w:val="left"/>
              <w:rPr>
                <w:rFonts w:ascii="Liberation Serif" w:hAnsi="Liberation Serif"/>
                <w:b w:val="0"/>
              </w:rPr>
            </w:pPr>
          </w:p>
          <w:p w14:paraId="603D84BF" w14:textId="77777777" w:rsidR="00CB2125" w:rsidRPr="00C534CE" w:rsidRDefault="00CB2125" w:rsidP="00CB2125">
            <w:pPr>
              <w:spacing w:before="0" w:line="16" w:lineRule="atLeast"/>
              <w:ind w:right="0"/>
              <w:jc w:val="left"/>
              <w:rPr>
                <w:b w:val="0"/>
                <w:bCs w:val="0"/>
                <w:sz w:val="20"/>
                <w:szCs w:val="20"/>
              </w:rPr>
            </w:pPr>
            <w:r w:rsidRPr="00C534CE">
              <w:rPr>
                <w:rFonts w:ascii="Liberation Serif" w:hAnsi="Liberation Serif"/>
                <w:b w:val="0"/>
              </w:rPr>
              <w:t>ГАУЗ СО «ЦГКБ»</w:t>
            </w:r>
          </w:p>
        </w:tc>
      </w:tr>
    </w:tbl>
    <w:p w14:paraId="183BF77A" w14:textId="77777777" w:rsidR="00C83193" w:rsidRPr="00CB2125" w:rsidRDefault="00C83193" w:rsidP="00C83193">
      <w:pPr>
        <w:widowControl/>
        <w:numPr>
          <w:ilvl w:val="12"/>
          <w:numId w:val="0"/>
        </w:numPr>
        <w:spacing w:before="0" w:line="0" w:lineRule="atLeast"/>
        <w:ind w:right="0"/>
        <w:jc w:val="both"/>
        <w:rPr>
          <w:rFonts w:ascii="Liberation Serif" w:hAnsi="Liberation Serif" w:cs="Liberation Serif"/>
          <w:color w:val="FF0000"/>
        </w:rPr>
      </w:pPr>
    </w:p>
    <w:p w14:paraId="4F91C7CE" w14:textId="77777777" w:rsidR="00C83193" w:rsidRPr="00491549" w:rsidRDefault="00C83193" w:rsidP="00A453EB">
      <w:pPr>
        <w:widowControl/>
        <w:spacing w:before="0" w:line="0" w:lineRule="atLeast"/>
        <w:ind w:right="0" w:firstLine="708"/>
        <w:jc w:val="both"/>
        <w:rPr>
          <w:rFonts w:ascii="Liberation Serif" w:hAnsi="Liberation Serif" w:cs="Liberation Serif"/>
        </w:rPr>
      </w:pPr>
      <w:r w:rsidRPr="00E44503">
        <w:rPr>
          <w:rFonts w:ascii="Liberation Serif" w:hAnsi="Liberation Serif" w:cs="Liberation Serif"/>
          <w:color w:val="FF0000"/>
        </w:rPr>
        <w:br w:type="page"/>
      </w:r>
      <w:r w:rsidRPr="00491549">
        <w:rPr>
          <w:rFonts w:ascii="Liberation Serif" w:hAnsi="Liberation Serif" w:cs="Liberation Serif"/>
          <w:lang w:val="en-US"/>
        </w:rPr>
        <w:lastRenderedPageBreak/>
        <w:t>XX</w:t>
      </w:r>
      <w:r w:rsidR="00A728B7">
        <w:rPr>
          <w:rFonts w:ascii="Liberation Serif" w:hAnsi="Liberation Serif" w:cs="Liberation Serif"/>
          <w:lang w:val="en-US"/>
        </w:rPr>
        <w:t>I</w:t>
      </w:r>
      <w:r>
        <w:rPr>
          <w:rFonts w:ascii="Liberation Serif" w:hAnsi="Liberation Serif" w:cs="Liberation Serif"/>
        </w:rPr>
        <w:t>.</w:t>
      </w:r>
      <w:r w:rsidRPr="00491549">
        <w:rPr>
          <w:rFonts w:ascii="Liberation Serif" w:hAnsi="Liberation Serif" w:cs="Liberation Serif"/>
        </w:rPr>
        <w:t xml:space="preserve"> СОЦИАЛЬНОЕ ОБЕСПЕЧЕНИЕ</w:t>
      </w:r>
      <w:r w:rsidR="00E12A7B">
        <w:rPr>
          <w:rFonts w:ascii="Liberation Serif" w:hAnsi="Liberation Serif" w:cs="Liberation Serif"/>
        </w:rPr>
        <w:t xml:space="preserve"> </w:t>
      </w:r>
    </w:p>
    <w:p w14:paraId="26AB046D" w14:textId="77777777" w:rsidR="00C83193" w:rsidRDefault="00C83193" w:rsidP="00C83193">
      <w:pPr>
        <w:widowControl/>
        <w:numPr>
          <w:ilvl w:val="12"/>
          <w:numId w:val="0"/>
        </w:numPr>
        <w:spacing w:before="0" w:line="0" w:lineRule="atLeast"/>
        <w:ind w:right="0"/>
        <w:jc w:val="both"/>
        <w:rPr>
          <w:rFonts w:ascii="Liberation Serif" w:hAnsi="Liberation Serif" w:cs="Liberation Serif"/>
          <w:color w:val="FF0000"/>
        </w:rPr>
      </w:pPr>
    </w:p>
    <w:tbl>
      <w:tblPr>
        <w:tblW w:w="14766" w:type="dxa"/>
        <w:tblInd w:w="-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38"/>
        <w:gridCol w:w="4816"/>
        <w:gridCol w:w="4912"/>
      </w:tblGrid>
      <w:tr w:rsidR="00BF6D4B" w:rsidRPr="00721177" w14:paraId="46D553A0" w14:textId="77777777" w:rsidTr="00BF6D4B">
        <w:trPr>
          <w:cantSplit/>
          <w:trHeight w:val="532"/>
        </w:trPr>
        <w:tc>
          <w:tcPr>
            <w:tcW w:w="5038" w:type="dxa"/>
            <w:tcBorders>
              <w:top w:val="single" w:sz="6" w:space="0" w:color="auto"/>
              <w:left w:val="single" w:sz="6" w:space="0" w:color="auto"/>
              <w:bottom w:val="single" w:sz="6" w:space="0" w:color="auto"/>
              <w:right w:val="single" w:sz="6" w:space="0" w:color="auto"/>
            </w:tcBorders>
          </w:tcPr>
          <w:p w14:paraId="09D5943B" w14:textId="77777777" w:rsidR="00BF6D4B" w:rsidRPr="00721177" w:rsidRDefault="00BF6D4B" w:rsidP="00BF6D4B">
            <w:pPr>
              <w:widowControl/>
              <w:numPr>
                <w:ilvl w:val="12"/>
                <w:numId w:val="0"/>
              </w:numPr>
              <w:spacing w:before="0" w:line="0" w:lineRule="atLeast"/>
              <w:ind w:right="0"/>
              <w:rPr>
                <w:rFonts w:ascii="Liberation Serif" w:hAnsi="Liberation Serif" w:cs="Liberation Serif"/>
              </w:rPr>
            </w:pPr>
            <w:r w:rsidRPr="00721177">
              <w:rPr>
                <w:rFonts w:ascii="Liberation Serif" w:hAnsi="Liberation Serif" w:cs="Liberation Serif"/>
              </w:rPr>
              <w:t>Наименование показателей</w:t>
            </w:r>
          </w:p>
        </w:tc>
        <w:tc>
          <w:tcPr>
            <w:tcW w:w="4816" w:type="dxa"/>
            <w:tcBorders>
              <w:top w:val="single" w:sz="6" w:space="0" w:color="auto"/>
              <w:left w:val="single" w:sz="6" w:space="0" w:color="auto"/>
              <w:bottom w:val="single" w:sz="6" w:space="0" w:color="auto"/>
              <w:right w:val="single" w:sz="6" w:space="0" w:color="auto"/>
            </w:tcBorders>
          </w:tcPr>
          <w:p w14:paraId="61A44B9C" w14:textId="77777777" w:rsidR="00BF6D4B" w:rsidRPr="00BF6D4B" w:rsidRDefault="00BF6D4B" w:rsidP="00BF6D4B">
            <w:pPr>
              <w:numPr>
                <w:ilvl w:val="12"/>
                <w:numId w:val="0"/>
              </w:numPr>
              <w:contextualSpacing/>
              <w:rPr>
                <w:rFonts w:ascii="Liberation Serif" w:hAnsi="Liberation Serif" w:cs="Liberation Serif"/>
              </w:rPr>
            </w:pPr>
            <w:r w:rsidRPr="00BF6D4B">
              <w:rPr>
                <w:rFonts w:ascii="Liberation Serif" w:hAnsi="Liberation Serif" w:cs="Liberation Serif"/>
              </w:rPr>
              <w:t>2023</w:t>
            </w:r>
          </w:p>
        </w:tc>
        <w:tc>
          <w:tcPr>
            <w:tcW w:w="4912" w:type="dxa"/>
            <w:tcBorders>
              <w:top w:val="single" w:sz="6" w:space="0" w:color="auto"/>
              <w:left w:val="single" w:sz="6" w:space="0" w:color="auto"/>
              <w:bottom w:val="single" w:sz="6" w:space="0" w:color="auto"/>
              <w:right w:val="single" w:sz="6" w:space="0" w:color="auto"/>
            </w:tcBorders>
          </w:tcPr>
          <w:p w14:paraId="76F59801" w14:textId="77777777" w:rsidR="00BF6D4B" w:rsidRPr="00BF6D4B" w:rsidRDefault="00BF6D4B" w:rsidP="00BF6D4B">
            <w:pPr>
              <w:numPr>
                <w:ilvl w:val="12"/>
                <w:numId w:val="0"/>
              </w:numPr>
              <w:contextualSpacing/>
              <w:rPr>
                <w:rFonts w:ascii="Liberation Serif" w:hAnsi="Liberation Serif" w:cs="Liberation Serif"/>
              </w:rPr>
            </w:pPr>
            <w:r w:rsidRPr="00BF6D4B">
              <w:rPr>
                <w:rFonts w:ascii="Liberation Serif" w:hAnsi="Liberation Serif" w:cs="Liberation Serif"/>
              </w:rPr>
              <w:t>2024</w:t>
            </w:r>
          </w:p>
        </w:tc>
      </w:tr>
      <w:tr w:rsidR="00BF6D4B" w:rsidRPr="00721177" w14:paraId="3BC46205" w14:textId="77777777" w:rsidTr="00BF6D4B">
        <w:trPr>
          <w:cantSplit/>
          <w:trHeight w:val="445"/>
        </w:trPr>
        <w:tc>
          <w:tcPr>
            <w:tcW w:w="5038" w:type="dxa"/>
            <w:tcBorders>
              <w:top w:val="single" w:sz="6" w:space="0" w:color="auto"/>
              <w:left w:val="single" w:sz="6" w:space="0" w:color="auto"/>
              <w:bottom w:val="single" w:sz="4" w:space="0" w:color="auto"/>
              <w:right w:val="single" w:sz="6" w:space="0" w:color="auto"/>
            </w:tcBorders>
          </w:tcPr>
          <w:p w14:paraId="00F6054F" w14:textId="77777777" w:rsidR="00BF6D4B" w:rsidRPr="00721177" w:rsidRDefault="00BF6D4B" w:rsidP="00BF6D4B">
            <w:pPr>
              <w:widowControl/>
              <w:spacing w:before="0" w:line="0" w:lineRule="atLeast"/>
              <w:ind w:right="0"/>
              <w:jc w:val="both"/>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 xml:space="preserve">Число домов-интернатов, в том числе: </w:t>
            </w:r>
          </w:p>
        </w:tc>
        <w:tc>
          <w:tcPr>
            <w:tcW w:w="4816" w:type="dxa"/>
            <w:tcBorders>
              <w:top w:val="single" w:sz="6" w:space="0" w:color="auto"/>
              <w:left w:val="single" w:sz="6" w:space="0" w:color="auto"/>
              <w:bottom w:val="single" w:sz="4" w:space="0" w:color="auto"/>
              <w:right w:val="single" w:sz="6" w:space="0" w:color="auto"/>
            </w:tcBorders>
          </w:tcPr>
          <w:p w14:paraId="7936558D" w14:textId="77777777" w:rsidR="00BF6D4B" w:rsidRPr="00BF6D4B" w:rsidRDefault="00BF6D4B" w:rsidP="00BF6D4B">
            <w:pPr>
              <w:contextualSpacing/>
              <w:rPr>
                <w:rFonts w:ascii="Liberation Serif" w:hAnsi="Liberation Serif" w:cs="Liberation Serif"/>
                <w:b w:val="0"/>
                <w:bCs w:val="0"/>
              </w:rPr>
            </w:pPr>
            <w:r w:rsidRPr="00BF6D4B">
              <w:rPr>
                <w:rFonts w:ascii="Liberation Serif" w:hAnsi="Liberation Serif" w:cs="Liberation Serif"/>
                <w:b w:val="0"/>
              </w:rPr>
              <w:t>0</w:t>
            </w:r>
          </w:p>
        </w:tc>
        <w:tc>
          <w:tcPr>
            <w:tcW w:w="4912" w:type="dxa"/>
            <w:tcBorders>
              <w:top w:val="single" w:sz="6" w:space="0" w:color="auto"/>
              <w:left w:val="single" w:sz="6" w:space="0" w:color="auto"/>
              <w:bottom w:val="single" w:sz="4" w:space="0" w:color="auto"/>
              <w:right w:val="single" w:sz="6" w:space="0" w:color="auto"/>
            </w:tcBorders>
          </w:tcPr>
          <w:p w14:paraId="347D08B9" w14:textId="77777777" w:rsidR="00BF6D4B" w:rsidRPr="00C534CE" w:rsidRDefault="00BF6D4B" w:rsidP="00BF6D4B">
            <w:pPr>
              <w:contextualSpacing/>
              <w:rPr>
                <w:rFonts w:ascii="Liberation Serif" w:hAnsi="Liberation Serif" w:cs="Liberation Serif"/>
                <w:b w:val="0"/>
                <w:bCs w:val="0"/>
              </w:rPr>
            </w:pPr>
            <w:r w:rsidRPr="00C534CE">
              <w:rPr>
                <w:rFonts w:ascii="Liberation Serif" w:hAnsi="Liberation Serif" w:cs="Liberation Serif"/>
                <w:b w:val="0"/>
              </w:rPr>
              <w:t>0</w:t>
            </w:r>
          </w:p>
        </w:tc>
      </w:tr>
      <w:tr w:rsidR="00BF6D4B" w:rsidRPr="00721177" w14:paraId="5AE87A32" w14:textId="77777777" w:rsidTr="00BF6D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5038" w:type="dxa"/>
            <w:tcBorders>
              <w:top w:val="single" w:sz="4" w:space="0" w:color="auto"/>
              <w:left w:val="single" w:sz="4" w:space="0" w:color="auto"/>
              <w:bottom w:val="single" w:sz="4" w:space="0" w:color="auto"/>
              <w:right w:val="single" w:sz="4" w:space="0" w:color="auto"/>
            </w:tcBorders>
          </w:tcPr>
          <w:p w14:paraId="77F13839" w14:textId="77777777" w:rsidR="00BF6D4B" w:rsidRPr="00721177" w:rsidRDefault="00BF6D4B" w:rsidP="00BF6D4B">
            <w:pPr>
              <w:widowControl/>
              <w:tabs>
                <w:tab w:val="left" w:pos="360"/>
              </w:tabs>
              <w:spacing w:before="0" w:line="0" w:lineRule="atLeast"/>
              <w:ind w:right="0"/>
              <w:jc w:val="both"/>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 xml:space="preserve">- детские дома </w:t>
            </w:r>
          </w:p>
        </w:tc>
        <w:tc>
          <w:tcPr>
            <w:tcW w:w="4816" w:type="dxa"/>
            <w:tcBorders>
              <w:top w:val="single" w:sz="4" w:space="0" w:color="auto"/>
              <w:left w:val="single" w:sz="4" w:space="0" w:color="auto"/>
              <w:bottom w:val="single" w:sz="4" w:space="0" w:color="auto"/>
              <w:right w:val="single" w:sz="4" w:space="0" w:color="auto"/>
            </w:tcBorders>
          </w:tcPr>
          <w:p w14:paraId="7C06DDD0" w14:textId="77777777" w:rsidR="00BF6D4B" w:rsidRPr="00BF6D4B" w:rsidRDefault="00BF6D4B" w:rsidP="00BF6D4B">
            <w:pPr>
              <w:contextualSpacing/>
              <w:rPr>
                <w:rFonts w:ascii="Liberation Serif" w:hAnsi="Liberation Serif" w:cs="Liberation Serif"/>
                <w:b w:val="0"/>
                <w:bCs w:val="0"/>
              </w:rPr>
            </w:pPr>
            <w:r w:rsidRPr="00BF6D4B">
              <w:rPr>
                <w:rFonts w:ascii="Liberation Serif" w:hAnsi="Liberation Serif" w:cs="Liberation Serif"/>
                <w:b w:val="0"/>
              </w:rPr>
              <w:t>0</w:t>
            </w:r>
          </w:p>
        </w:tc>
        <w:tc>
          <w:tcPr>
            <w:tcW w:w="4912" w:type="dxa"/>
            <w:tcBorders>
              <w:top w:val="single" w:sz="4" w:space="0" w:color="auto"/>
              <w:left w:val="single" w:sz="4" w:space="0" w:color="auto"/>
              <w:bottom w:val="single" w:sz="4" w:space="0" w:color="auto"/>
              <w:right w:val="single" w:sz="4" w:space="0" w:color="auto"/>
            </w:tcBorders>
          </w:tcPr>
          <w:p w14:paraId="2E785F30" w14:textId="77777777" w:rsidR="00BF6D4B" w:rsidRPr="00C534CE" w:rsidRDefault="00BF6D4B" w:rsidP="00BF6D4B">
            <w:pPr>
              <w:contextualSpacing/>
              <w:rPr>
                <w:rFonts w:ascii="Liberation Serif" w:hAnsi="Liberation Serif" w:cs="Liberation Serif"/>
                <w:b w:val="0"/>
                <w:bCs w:val="0"/>
              </w:rPr>
            </w:pPr>
            <w:r w:rsidRPr="00C534CE">
              <w:rPr>
                <w:rFonts w:ascii="Liberation Serif" w:hAnsi="Liberation Serif" w:cs="Liberation Serif"/>
                <w:b w:val="0"/>
              </w:rPr>
              <w:t>0</w:t>
            </w:r>
          </w:p>
        </w:tc>
      </w:tr>
      <w:tr w:rsidR="00BF6D4B" w:rsidRPr="00721177" w14:paraId="0D6D90C6" w14:textId="77777777" w:rsidTr="00BF6D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5"/>
        </w:trPr>
        <w:tc>
          <w:tcPr>
            <w:tcW w:w="5038" w:type="dxa"/>
            <w:tcBorders>
              <w:top w:val="single" w:sz="4" w:space="0" w:color="auto"/>
              <w:left w:val="single" w:sz="4" w:space="0" w:color="auto"/>
              <w:bottom w:val="single" w:sz="4" w:space="0" w:color="auto"/>
              <w:right w:val="single" w:sz="4" w:space="0" w:color="auto"/>
            </w:tcBorders>
          </w:tcPr>
          <w:p w14:paraId="23A4AE20" w14:textId="77777777" w:rsidR="00BF6D4B" w:rsidRPr="00721177" w:rsidRDefault="00BF6D4B" w:rsidP="00BF6D4B">
            <w:pPr>
              <w:widowControl/>
              <w:spacing w:before="0" w:line="0" w:lineRule="atLeast"/>
              <w:ind w:right="0"/>
              <w:jc w:val="left"/>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 xml:space="preserve">- интернаты и дома для престарелых и </w:t>
            </w:r>
            <w:r w:rsidRPr="00721177">
              <w:rPr>
                <w:rFonts w:ascii="Liberation Serif" w:hAnsi="Liberation Serif" w:cs="Liberation Serif"/>
                <w:b w:val="0"/>
                <w:sz w:val="22"/>
                <w:szCs w:val="22"/>
              </w:rPr>
              <w:t>инвалидов</w:t>
            </w:r>
          </w:p>
        </w:tc>
        <w:tc>
          <w:tcPr>
            <w:tcW w:w="4816" w:type="dxa"/>
            <w:tcBorders>
              <w:top w:val="single" w:sz="4" w:space="0" w:color="auto"/>
              <w:left w:val="single" w:sz="4" w:space="0" w:color="auto"/>
              <w:bottom w:val="single" w:sz="4" w:space="0" w:color="auto"/>
              <w:right w:val="single" w:sz="4" w:space="0" w:color="auto"/>
            </w:tcBorders>
          </w:tcPr>
          <w:p w14:paraId="7FB8D2EB" w14:textId="77777777" w:rsidR="00BF6D4B" w:rsidRPr="00BF6D4B" w:rsidRDefault="00BF6D4B" w:rsidP="00BF6D4B">
            <w:pPr>
              <w:contextualSpacing/>
              <w:rPr>
                <w:rFonts w:ascii="Liberation Serif" w:hAnsi="Liberation Serif" w:cs="Liberation Serif"/>
                <w:b w:val="0"/>
                <w:bCs w:val="0"/>
              </w:rPr>
            </w:pPr>
            <w:r w:rsidRPr="00BF6D4B">
              <w:rPr>
                <w:rFonts w:ascii="Liberation Serif" w:hAnsi="Liberation Serif" w:cs="Liberation Serif"/>
                <w:b w:val="0"/>
              </w:rPr>
              <w:t>0</w:t>
            </w:r>
          </w:p>
        </w:tc>
        <w:tc>
          <w:tcPr>
            <w:tcW w:w="4912" w:type="dxa"/>
            <w:tcBorders>
              <w:top w:val="single" w:sz="4" w:space="0" w:color="auto"/>
              <w:left w:val="single" w:sz="4" w:space="0" w:color="auto"/>
              <w:bottom w:val="single" w:sz="4" w:space="0" w:color="auto"/>
              <w:right w:val="single" w:sz="4" w:space="0" w:color="auto"/>
            </w:tcBorders>
          </w:tcPr>
          <w:p w14:paraId="708084A5" w14:textId="77777777" w:rsidR="00BF6D4B" w:rsidRPr="00C534CE" w:rsidRDefault="00BF6D4B" w:rsidP="00BF6D4B">
            <w:pPr>
              <w:contextualSpacing/>
              <w:rPr>
                <w:rFonts w:ascii="Liberation Serif" w:hAnsi="Liberation Serif" w:cs="Liberation Serif"/>
                <w:b w:val="0"/>
                <w:bCs w:val="0"/>
              </w:rPr>
            </w:pPr>
            <w:r w:rsidRPr="00C534CE">
              <w:rPr>
                <w:rFonts w:ascii="Liberation Serif" w:hAnsi="Liberation Serif" w:cs="Liberation Serif"/>
                <w:b w:val="0"/>
              </w:rPr>
              <w:t>0</w:t>
            </w:r>
          </w:p>
        </w:tc>
      </w:tr>
      <w:tr w:rsidR="00BF6D4B" w:rsidRPr="00721177" w14:paraId="548CBA90" w14:textId="77777777" w:rsidTr="00BF6D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5"/>
        </w:trPr>
        <w:tc>
          <w:tcPr>
            <w:tcW w:w="5038" w:type="dxa"/>
            <w:tcBorders>
              <w:top w:val="single" w:sz="4" w:space="0" w:color="auto"/>
              <w:left w:val="single" w:sz="4" w:space="0" w:color="auto"/>
              <w:bottom w:val="single" w:sz="4" w:space="0" w:color="auto"/>
              <w:right w:val="single" w:sz="4" w:space="0" w:color="auto"/>
            </w:tcBorders>
          </w:tcPr>
          <w:p w14:paraId="3F57C5E2" w14:textId="77777777" w:rsidR="00BF6D4B" w:rsidRPr="00721177" w:rsidRDefault="00BF6D4B" w:rsidP="00BF6D4B">
            <w:pPr>
              <w:widowControl/>
              <w:spacing w:before="0" w:line="0" w:lineRule="atLeast"/>
              <w:ind w:right="0"/>
              <w:jc w:val="left"/>
              <w:rPr>
                <w:rFonts w:ascii="Liberation Serif" w:hAnsi="Liberation Serif" w:cs="Liberation Serif"/>
                <w:b w:val="0"/>
                <w:bCs w:val="0"/>
                <w:sz w:val="22"/>
                <w:szCs w:val="22"/>
              </w:rPr>
            </w:pPr>
            <w:r w:rsidRPr="00721177">
              <w:rPr>
                <w:rFonts w:ascii="Liberation Serif" w:hAnsi="Liberation Serif" w:cs="Liberation Serif"/>
                <w:b w:val="0"/>
                <w:bCs w:val="0"/>
                <w:sz w:val="22"/>
                <w:szCs w:val="22"/>
              </w:rPr>
              <w:t>Стационарные учреждения социального обслуживания граждан (социальные приюты для детей и подростков, центры социальной помощи семье и детям)</w:t>
            </w:r>
          </w:p>
          <w:p w14:paraId="254F53A8" w14:textId="77777777" w:rsidR="00BF6D4B" w:rsidRPr="00721177" w:rsidRDefault="00BF6D4B" w:rsidP="00BF6D4B">
            <w:pPr>
              <w:widowControl/>
              <w:spacing w:before="0" w:line="0" w:lineRule="atLeast"/>
              <w:ind w:right="0"/>
              <w:jc w:val="left"/>
              <w:rPr>
                <w:rFonts w:ascii="Liberation Serif" w:hAnsi="Liberation Serif" w:cs="Liberation Serif"/>
                <w:b w:val="0"/>
                <w:bCs w:val="0"/>
                <w:sz w:val="22"/>
                <w:szCs w:val="22"/>
              </w:rPr>
            </w:pPr>
          </w:p>
        </w:tc>
        <w:tc>
          <w:tcPr>
            <w:tcW w:w="4816" w:type="dxa"/>
            <w:tcBorders>
              <w:top w:val="single" w:sz="4" w:space="0" w:color="auto"/>
              <w:left w:val="single" w:sz="4" w:space="0" w:color="auto"/>
              <w:bottom w:val="single" w:sz="4" w:space="0" w:color="auto"/>
              <w:right w:val="single" w:sz="4" w:space="0" w:color="auto"/>
            </w:tcBorders>
          </w:tcPr>
          <w:p w14:paraId="6F4924BA" w14:textId="77777777" w:rsidR="00BF6D4B" w:rsidRPr="00BF6D4B" w:rsidRDefault="00BF6D4B" w:rsidP="00BF6D4B">
            <w:pPr>
              <w:contextualSpacing/>
              <w:rPr>
                <w:rFonts w:ascii="Liberation Serif" w:hAnsi="Liberation Serif" w:cs="Liberation Serif"/>
                <w:b w:val="0"/>
                <w:bCs w:val="0"/>
              </w:rPr>
            </w:pPr>
            <w:r w:rsidRPr="00BF6D4B">
              <w:rPr>
                <w:rFonts w:ascii="Liberation Serif" w:hAnsi="Liberation Serif" w:cs="Liberation Serif"/>
                <w:b w:val="0"/>
              </w:rPr>
              <w:t>1. Государственное автономное учреждение социального обслуживания Свердловской области «Комплексный центр социального обслуживания населения «Спутник» города Верхняя Пышма» в т.ч.:</w:t>
            </w:r>
          </w:p>
          <w:p w14:paraId="6412E576" w14:textId="77777777" w:rsidR="00BF6D4B" w:rsidRPr="00BF6D4B" w:rsidRDefault="00BF6D4B" w:rsidP="00BF6D4B">
            <w:pPr>
              <w:contextualSpacing/>
              <w:rPr>
                <w:rFonts w:ascii="Liberation Serif" w:hAnsi="Liberation Serif" w:cs="Liberation Serif"/>
                <w:b w:val="0"/>
              </w:rPr>
            </w:pPr>
            <w:r w:rsidRPr="00BF6D4B">
              <w:rPr>
                <w:rFonts w:ascii="Liberation Serif" w:hAnsi="Liberation Serif" w:cs="Liberation Serif"/>
                <w:b w:val="0"/>
              </w:rPr>
              <w:t>  -отделение психолого-педагогической помощи (ОППП) – 1;</w:t>
            </w:r>
          </w:p>
          <w:p w14:paraId="43F9BD4E" w14:textId="77777777" w:rsidR="00BF6D4B" w:rsidRPr="00BF6D4B" w:rsidRDefault="00BF6D4B" w:rsidP="00BF6D4B">
            <w:pPr>
              <w:contextualSpacing/>
              <w:rPr>
                <w:rFonts w:ascii="Liberation Serif" w:hAnsi="Liberation Serif" w:cs="Liberation Serif"/>
                <w:b w:val="0"/>
              </w:rPr>
            </w:pPr>
            <w:r w:rsidRPr="00BF6D4B">
              <w:rPr>
                <w:rFonts w:ascii="Liberation Serif" w:hAnsi="Liberation Serif" w:cs="Liberation Serif"/>
                <w:b w:val="0"/>
              </w:rPr>
              <w:t>-Консультационное отделение (ОК)-1; </w:t>
            </w:r>
            <w:r w:rsidRPr="00BF6D4B">
              <w:rPr>
                <w:rFonts w:ascii="Liberation Serif" w:hAnsi="Liberation Serif" w:cs="Liberation Serif"/>
                <w:b w:val="0"/>
              </w:rPr>
              <w:br/>
              <w:t>- отделение реабилитации несовершеннолетних с ограниченными физическими и умственными возможностями (ОРНсОФиУВ) – 1; </w:t>
            </w:r>
          </w:p>
          <w:p w14:paraId="5EE02037" w14:textId="77777777" w:rsidR="00BF6D4B" w:rsidRPr="00BF6D4B" w:rsidRDefault="00BF6D4B" w:rsidP="00BF6D4B">
            <w:pPr>
              <w:contextualSpacing/>
              <w:rPr>
                <w:rFonts w:ascii="Liberation Serif" w:hAnsi="Liberation Serif" w:cs="Liberation Serif"/>
                <w:b w:val="0"/>
              </w:rPr>
            </w:pPr>
            <w:r w:rsidRPr="00BF6D4B">
              <w:rPr>
                <w:rFonts w:ascii="Liberation Serif" w:hAnsi="Liberation Serif" w:cs="Liberation Serif"/>
                <w:b w:val="0"/>
              </w:rPr>
              <w:t>- отделение участковой социальной службы (ОУСС)-1;</w:t>
            </w:r>
          </w:p>
          <w:p w14:paraId="5740D7BD" w14:textId="77777777" w:rsidR="00BF6D4B" w:rsidRPr="00BF6D4B" w:rsidRDefault="00BF6D4B" w:rsidP="00BF6D4B">
            <w:pPr>
              <w:contextualSpacing/>
              <w:rPr>
                <w:rFonts w:ascii="Liberation Serif" w:hAnsi="Liberation Serif" w:cs="Liberation Serif"/>
                <w:b w:val="0"/>
              </w:rPr>
            </w:pPr>
            <w:r w:rsidRPr="00BF6D4B">
              <w:rPr>
                <w:rFonts w:ascii="Liberation Serif" w:hAnsi="Liberation Serif" w:cs="Liberation Serif"/>
                <w:b w:val="0"/>
              </w:rPr>
              <w:t>-отделение социальной реабилитации (временный приют) (ОСР (ВП)) -1;</w:t>
            </w:r>
          </w:p>
          <w:p w14:paraId="6DA14DDE" w14:textId="77777777" w:rsidR="00BF6D4B" w:rsidRPr="00BF6D4B" w:rsidRDefault="00BF6D4B" w:rsidP="00BF6D4B">
            <w:pPr>
              <w:contextualSpacing/>
              <w:rPr>
                <w:rFonts w:ascii="Liberation Serif" w:hAnsi="Liberation Serif" w:cs="Liberation Serif"/>
                <w:b w:val="0"/>
              </w:rPr>
            </w:pPr>
            <w:r w:rsidRPr="00BF6D4B">
              <w:rPr>
                <w:rFonts w:ascii="Liberation Serif" w:hAnsi="Liberation Serif" w:cs="Liberation Serif"/>
                <w:b w:val="0"/>
              </w:rPr>
              <w:t>-отделение социального обслуживания на дому (ОСОД) – 3; </w:t>
            </w:r>
            <w:r w:rsidRPr="00BF6D4B">
              <w:rPr>
                <w:rFonts w:ascii="Liberation Serif" w:hAnsi="Liberation Serif" w:cs="Liberation Serif"/>
                <w:b w:val="0"/>
              </w:rPr>
              <w:br/>
              <w:t>- отделение сопровождения замещающих семей (ОСЗС) – 1;</w:t>
            </w:r>
          </w:p>
          <w:p w14:paraId="6035202D" w14:textId="77777777" w:rsidR="00BF6D4B" w:rsidRPr="00BF6D4B" w:rsidRDefault="00BF6D4B" w:rsidP="00BF6D4B">
            <w:pPr>
              <w:contextualSpacing/>
              <w:rPr>
                <w:rFonts w:ascii="Liberation Serif" w:hAnsi="Liberation Serif" w:cs="Liberation Serif"/>
                <w:b w:val="0"/>
                <w:bCs w:val="0"/>
              </w:rPr>
            </w:pPr>
            <w:r w:rsidRPr="00BF6D4B">
              <w:rPr>
                <w:rFonts w:ascii="Liberation Serif" w:hAnsi="Liberation Serif" w:cs="Liberation Serif"/>
                <w:b w:val="0"/>
              </w:rPr>
              <w:t>- отделение социальной реабилитации (ОСР)-1.</w:t>
            </w:r>
          </w:p>
        </w:tc>
        <w:tc>
          <w:tcPr>
            <w:tcW w:w="4912" w:type="dxa"/>
            <w:tcBorders>
              <w:top w:val="single" w:sz="4" w:space="0" w:color="auto"/>
              <w:left w:val="single" w:sz="4" w:space="0" w:color="auto"/>
              <w:bottom w:val="single" w:sz="4" w:space="0" w:color="auto"/>
              <w:right w:val="single" w:sz="4" w:space="0" w:color="auto"/>
            </w:tcBorders>
          </w:tcPr>
          <w:p w14:paraId="71205927" w14:textId="77777777" w:rsidR="00BF6D4B" w:rsidRPr="00C534CE" w:rsidRDefault="00BF6D4B" w:rsidP="00BF6D4B">
            <w:pPr>
              <w:contextualSpacing/>
              <w:rPr>
                <w:rFonts w:ascii="Liberation Serif" w:hAnsi="Liberation Serif" w:cs="Liberation Serif"/>
                <w:b w:val="0"/>
                <w:bCs w:val="0"/>
              </w:rPr>
            </w:pPr>
            <w:r w:rsidRPr="00C534CE">
              <w:rPr>
                <w:rFonts w:ascii="Liberation Serif" w:hAnsi="Liberation Serif" w:cs="Liberation Serif"/>
                <w:b w:val="0"/>
              </w:rPr>
              <w:t>1. Государственное автономное учреждение социального обслуживания Свердловской области «Комплексный центр социального обслуживания населения «Спутник» города Верхняя Пышма» в т.ч.:</w:t>
            </w:r>
          </w:p>
          <w:p w14:paraId="01092236" w14:textId="77777777" w:rsidR="00BF6D4B" w:rsidRPr="00C534CE" w:rsidRDefault="00BF6D4B" w:rsidP="00BF6D4B">
            <w:pPr>
              <w:contextualSpacing/>
              <w:rPr>
                <w:rFonts w:ascii="Liberation Serif" w:hAnsi="Liberation Serif" w:cs="Liberation Serif"/>
                <w:b w:val="0"/>
                <w:bCs w:val="0"/>
              </w:rPr>
            </w:pPr>
            <w:r w:rsidRPr="00C534CE">
              <w:rPr>
                <w:rFonts w:ascii="Liberation Serif" w:hAnsi="Liberation Serif" w:cs="Liberation Serif"/>
                <w:b w:val="0"/>
              </w:rPr>
              <w:t xml:space="preserve">  -отделение психолого-педагогической помощи (ОППП) – 1;</w:t>
            </w:r>
          </w:p>
          <w:p w14:paraId="56721A9A" w14:textId="77777777" w:rsidR="00BF6D4B" w:rsidRPr="00C534CE" w:rsidRDefault="00BF6D4B" w:rsidP="00BF6D4B">
            <w:pPr>
              <w:contextualSpacing/>
              <w:rPr>
                <w:rFonts w:ascii="Liberation Serif" w:hAnsi="Liberation Serif" w:cs="Liberation Serif"/>
                <w:b w:val="0"/>
                <w:bCs w:val="0"/>
              </w:rPr>
            </w:pPr>
            <w:r w:rsidRPr="00C534CE">
              <w:rPr>
                <w:rFonts w:ascii="Liberation Serif" w:hAnsi="Liberation Serif" w:cs="Liberation Serif"/>
                <w:b w:val="0"/>
              </w:rPr>
              <w:t xml:space="preserve">-Консультационное отделение (ОК)-1; </w:t>
            </w:r>
          </w:p>
          <w:p w14:paraId="72736D7F" w14:textId="77777777" w:rsidR="00BF6D4B" w:rsidRPr="00C534CE" w:rsidRDefault="00BF6D4B" w:rsidP="00BF6D4B">
            <w:pPr>
              <w:contextualSpacing/>
              <w:rPr>
                <w:rFonts w:ascii="Liberation Serif" w:hAnsi="Liberation Serif" w:cs="Liberation Serif"/>
                <w:b w:val="0"/>
                <w:bCs w:val="0"/>
              </w:rPr>
            </w:pPr>
            <w:r w:rsidRPr="00C534CE">
              <w:rPr>
                <w:rFonts w:ascii="Liberation Serif" w:hAnsi="Liberation Serif" w:cs="Liberation Serif"/>
                <w:b w:val="0"/>
              </w:rPr>
              <w:t xml:space="preserve">- отделение реабилитации несовершеннолетних с ограниченными физическими и умственными возможностями (ОРНсОФиУВ) – 1; </w:t>
            </w:r>
          </w:p>
          <w:p w14:paraId="513C877D" w14:textId="77777777" w:rsidR="00BF6D4B" w:rsidRPr="00C534CE" w:rsidRDefault="00BF6D4B" w:rsidP="00BF6D4B">
            <w:pPr>
              <w:contextualSpacing/>
              <w:rPr>
                <w:rFonts w:ascii="Liberation Serif" w:hAnsi="Liberation Serif" w:cs="Liberation Serif"/>
                <w:b w:val="0"/>
                <w:bCs w:val="0"/>
              </w:rPr>
            </w:pPr>
            <w:r w:rsidRPr="00C534CE">
              <w:rPr>
                <w:rFonts w:ascii="Liberation Serif" w:hAnsi="Liberation Serif" w:cs="Liberation Serif"/>
                <w:b w:val="0"/>
              </w:rPr>
              <w:t>- отделение участковой социальной службы (ОУСС)-1;</w:t>
            </w:r>
          </w:p>
          <w:p w14:paraId="1A26A50C" w14:textId="77777777" w:rsidR="00BF6D4B" w:rsidRPr="00C534CE" w:rsidRDefault="00BF6D4B" w:rsidP="00BF6D4B">
            <w:pPr>
              <w:contextualSpacing/>
              <w:rPr>
                <w:rFonts w:ascii="Liberation Serif" w:hAnsi="Liberation Serif" w:cs="Liberation Serif"/>
                <w:b w:val="0"/>
                <w:bCs w:val="0"/>
              </w:rPr>
            </w:pPr>
            <w:r w:rsidRPr="00C534CE">
              <w:rPr>
                <w:rFonts w:ascii="Liberation Serif" w:hAnsi="Liberation Serif" w:cs="Liberation Serif"/>
                <w:b w:val="0"/>
              </w:rPr>
              <w:t>-отделение социальной реабилитации (временный приют) (ОСР (ВП)) -1;</w:t>
            </w:r>
          </w:p>
          <w:p w14:paraId="579680A5" w14:textId="77777777" w:rsidR="00BF6D4B" w:rsidRPr="00C534CE" w:rsidRDefault="00BF6D4B" w:rsidP="00BF6D4B">
            <w:pPr>
              <w:contextualSpacing/>
              <w:rPr>
                <w:rFonts w:ascii="Liberation Serif" w:hAnsi="Liberation Serif" w:cs="Liberation Serif"/>
                <w:b w:val="0"/>
                <w:bCs w:val="0"/>
              </w:rPr>
            </w:pPr>
            <w:r w:rsidRPr="00C534CE">
              <w:rPr>
                <w:rFonts w:ascii="Liberation Serif" w:hAnsi="Liberation Serif" w:cs="Liberation Serif"/>
                <w:b w:val="0"/>
              </w:rPr>
              <w:t xml:space="preserve">-отделение социального обслуживания на дому (ОСОД) – 3; </w:t>
            </w:r>
          </w:p>
          <w:p w14:paraId="43D21820" w14:textId="77777777" w:rsidR="00BF6D4B" w:rsidRPr="00C534CE" w:rsidRDefault="00BF6D4B" w:rsidP="00BF6D4B">
            <w:pPr>
              <w:contextualSpacing/>
              <w:rPr>
                <w:rFonts w:ascii="Liberation Serif" w:hAnsi="Liberation Serif" w:cs="Liberation Serif"/>
                <w:b w:val="0"/>
                <w:bCs w:val="0"/>
              </w:rPr>
            </w:pPr>
            <w:r w:rsidRPr="00C534CE">
              <w:rPr>
                <w:rFonts w:ascii="Liberation Serif" w:hAnsi="Liberation Serif" w:cs="Liberation Serif"/>
                <w:b w:val="0"/>
              </w:rPr>
              <w:t>- отделение сопровождения замещающих семей (ОСЗС) – 1;</w:t>
            </w:r>
          </w:p>
          <w:p w14:paraId="6DF469D3" w14:textId="77777777" w:rsidR="00BF6D4B" w:rsidRPr="00C534CE" w:rsidRDefault="00BF6D4B" w:rsidP="00BF6D4B">
            <w:pPr>
              <w:contextualSpacing/>
              <w:rPr>
                <w:rFonts w:ascii="Liberation Serif" w:hAnsi="Liberation Serif" w:cs="Liberation Serif"/>
                <w:b w:val="0"/>
                <w:bCs w:val="0"/>
              </w:rPr>
            </w:pPr>
            <w:r w:rsidRPr="00C534CE">
              <w:rPr>
                <w:rFonts w:ascii="Liberation Serif" w:hAnsi="Liberation Serif" w:cs="Liberation Serif"/>
                <w:b w:val="0"/>
              </w:rPr>
              <w:t>- отделение социальной реабилитации (ОСР)-1.</w:t>
            </w:r>
          </w:p>
        </w:tc>
      </w:tr>
    </w:tbl>
    <w:p w14:paraId="35DE0A58" w14:textId="77777777" w:rsidR="00C83193" w:rsidRPr="003E1983" w:rsidRDefault="00C83193" w:rsidP="00C83193">
      <w:pPr>
        <w:widowControl/>
        <w:numPr>
          <w:ilvl w:val="12"/>
          <w:numId w:val="0"/>
        </w:numPr>
        <w:spacing w:before="0" w:line="0" w:lineRule="atLeast"/>
        <w:ind w:right="0"/>
        <w:jc w:val="both"/>
        <w:rPr>
          <w:rFonts w:ascii="Liberation Serif" w:hAnsi="Liberation Serif" w:cs="Liberation Serif"/>
          <w:color w:val="FF0000"/>
        </w:rPr>
      </w:pPr>
    </w:p>
    <w:p w14:paraId="223F9841" w14:textId="77777777" w:rsidR="00C83193" w:rsidRDefault="00C83193" w:rsidP="00A453EB">
      <w:pPr>
        <w:widowControl/>
        <w:numPr>
          <w:ilvl w:val="12"/>
          <w:numId w:val="0"/>
        </w:numPr>
        <w:spacing w:before="0" w:line="0" w:lineRule="atLeast"/>
        <w:ind w:right="0" w:firstLine="708"/>
        <w:jc w:val="both"/>
        <w:rPr>
          <w:rFonts w:ascii="Liberation Serif" w:hAnsi="Liberation Serif" w:cs="Liberation Serif"/>
        </w:rPr>
      </w:pPr>
      <w:r w:rsidRPr="003E1983">
        <w:rPr>
          <w:rFonts w:ascii="Liberation Serif" w:hAnsi="Liberation Serif" w:cs="Liberation Serif"/>
          <w:color w:val="FF0000"/>
          <w:sz w:val="28"/>
          <w:szCs w:val="28"/>
        </w:rPr>
        <w:br w:type="page"/>
      </w:r>
      <w:r w:rsidRPr="00923201">
        <w:rPr>
          <w:rFonts w:ascii="Liberation Serif" w:hAnsi="Liberation Serif" w:cs="Liberation Serif"/>
          <w:lang w:val="en-US"/>
        </w:rPr>
        <w:lastRenderedPageBreak/>
        <w:t>XX</w:t>
      </w:r>
      <w:r w:rsidR="00A728B7">
        <w:rPr>
          <w:rFonts w:ascii="Liberation Serif" w:hAnsi="Liberation Serif" w:cs="Liberation Serif"/>
          <w:lang w:val="en-US"/>
        </w:rPr>
        <w:t>II</w:t>
      </w:r>
      <w:r w:rsidRPr="00923201">
        <w:rPr>
          <w:rFonts w:ascii="Liberation Serif" w:hAnsi="Liberation Serif" w:cs="Liberation Serif"/>
        </w:rPr>
        <w:t>. СОСТОЯНИЕ ОБЩЕСТВЕННОЙ БЕЗОПАСНОСТИ</w:t>
      </w:r>
      <w:r w:rsidR="00E12A7B">
        <w:rPr>
          <w:rFonts w:ascii="Liberation Serif" w:hAnsi="Liberation Serif" w:cs="Liberation Serif"/>
        </w:rPr>
        <w:t xml:space="preserve"> </w:t>
      </w:r>
    </w:p>
    <w:p w14:paraId="7CC0B79F" w14:textId="77777777" w:rsidR="00C83193" w:rsidRPr="00923201" w:rsidRDefault="00C83193" w:rsidP="00C83193">
      <w:pPr>
        <w:widowControl/>
        <w:numPr>
          <w:ilvl w:val="12"/>
          <w:numId w:val="0"/>
        </w:numPr>
        <w:spacing w:before="0" w:line="0" w:lineRule="atLeast"/>
        <w:ind w:right="0"/>
        <w:jc w:val="both"/>
        <w:rPr>
          <w:rFonts w:ascii="Liberation Serif" w:hAnsi="Liberation Serif" w:cs="Liberation Serif"/>
        </w:rPr>
      </w:pPr>
    </w:p>
    <w:tbl>
      <w:tblPr>
        <w:tblW w:w="14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954"/>
        <w:gridCol w:w="1913"/>
        <w:gridCol w:w="1913"/>
        <w:gridCol w:w="1913"/>
        <w:gridCol w:w="1913"/>
        <w:gridCol w:w="1913"/>
      </w:tblGrid>
      <w:tr w:rsidR="006B7ED1" w:rsidRPr="00923201" w14:paraId="264D3074" w14:textId="77777777" w:rsidTr="006B7ED1">
        <w:trPr>
          <w:cantSplit/>
          <w:trHeight w:val="655"/>
        </w:trPr>
        <w:tc>
          <w:tcPr>
            <w:tcW w:w="4954" w:type="dxa"/>
            <w:tcBorders>
              <w:top w:val="single" w:sz="6" w:space="0" w:color="auto"/>
              <w:left w:val="single" w:sz="6" w:space="0" w:color="auto"/>
              <w:bottom w:val="single" w:sz="6" w:space="0" w:color="auto"/>
              <w:right w:val="single" w:sz="6" w:space="0" w:color="auto"/>
            </w:tcBorders>
          </w:tcPr>
          <w:p w14:paraId="08514FF1" w14:textId="77777777" w:rsidR="006B7ED1" w:rsidRPr="00923201" w:rsidRDefault="006B7ED1" w:rsidP="006B7ED1">
            <w:pPr>
              <w:pStyle w:val="6"/>
              <w:spacing w:line="0" w:lineRule="atLeast"/>
              <w:rPr>
                <w:rFonts w:ascii="Liberation Serif" w:hAnsi="Liberation Serif" w:cs="Liberation Serif"/>
                <w:b/>
                <w:bCs/>
                <w:sz w:val="24"/>
                <w:szCs w:val="24"/>
              </w:rPr>
            </w:pPr>
            <w:r w:rsidRPr="00923201">
              <w:rPr>
                <w:rFonts w:ascii="Liberation Serif" w:hAnsi="Liberation Serif" w:cs="Liberation Serif"/>
                <w:b/>
                <w:bCs/>
                <w:sz w:val="24"/>
                <w:szCs w:val="24"/>
              </w:rPr>
              <w:t>Наименование показателей</w:t>
            </w:r>
          </w:p>
        </w:tc>
        <w:tc>
          <w:tcPr>
            <w:tcW w:w="1913" w:type="dxa"/>
            <w:tcBorders>
              <w:top w:val="single" w:sz="6" w:space="0" w:color="auto"/>
              <w:left w:val="single" w:sz="6" w:space="0" w:color="auto"/>
              <w:bottom w:val="single" w:sz="6" w:space="0" w:color="auto"/>
              <w:right w:val="single" w:sz="6" w:space="0" w:color="auto"/>
            </w:tcBorders>
          </w:tcPr>
          <w:p w14:paraId="327489B9" w14:textId="77777777" w:rsidR="006B7ED1" w:rsidRPr="00923201" w:rsidRDefault="006B7ED1" w:rsidP="006B7ED1">
            <w:pPr>
              <w:pStyle w:val="81"/>
              <w:keepNext w:val="0"/>
              <w:numPr>
                <w:ilvl w:val="12"/>
                <w:numId w:val="0"/>
              </w:numPr>
              <w:autoSpaceDE/>
              <w:autoSpaceDN/>
              <w:adjustRightInd/>
              <w:spacing w:line="0" w:lineRule="atLeast"/>
              <w:rPr>
                <w:rFonts w:ascii="Liberation Serif" w:hAnsi="Liberation Serif" w:cs="Liberation Serif"/>
                <w:sz w:val="24"/>
                <w:szCs w:val="24"/>
              </w:rPr>
            </w:pPr>
            <w:r w:rsidRPr="00923201">
              <w:rPr>
                <w:rFonts w:ascii="Liberation Serif" w:hAnsi="Liberation Serif" w:cs="Liberation Serif"/>
                <w:sz w:val="24"/>
                <w:szCs w:val="24"/>
              </w:rPr>
              <w:t>2020</w:t>
            </w:r>
          </w:p>
        </w:tc>
        <w:tc>
          <w:tcPr>
            <w:tcW w:w="1913" w:type="dxa"/>
            <w:tcBorders>
              <w:top w:val="single" w:sz="6" w:space="0" w:color="auto"/>
              <w:left w:val="single" w:sz="6" w:space="0" w:color="auto"/>
              <w:bottom w:val="single" w:sz="6" w:space="0" w:color="auto"/>
              <w:right w:val="single" w:sz="6" w:space="0" w:color="auto"/>
            </w:tcBorders>
          </w:tcPr>
          <w:p w14:paraId="3BD44863" w14:textId="77777777" w:rsidR="006B7ED1" w:rsidRPr="00923201" w:rsidRDefault="006B7ED1" w:rsidP="006B7ED1">
            <w:pPr>
              <w:pStyle w:val="81"/>
              <w:keepNext w:val="0"/>
              <w:numPr>
                <w:ilvl w:val="12"/>
                <w:numId w:val="0"/>
              </w:numPr>
              <w:autoSpaceDE/>
              <w:autoSpaceDN/>
              <w:adjustRightInd/>
              <w:spacing w:line="0" w:lineRule="atLeast"/>
              <w:rPr>
                <w:rFonts w:ascii="Liberation Serif" w:hAnsi="Liberation Serif" w:cs="Liberation Serif"/>
                <w:sz w:val="24"/>
                <w:szCs w:val="24"/>
              </w:rPr>
            </w:pPr>
            <w:r w:rsidRPr="00923201">
              <w:rPr>
                <w:rFonts w:ascii="Liberation Serif" w:hAnsi="Liberation Serif" w:cs="Liberation Serif"/>
                <w:sz w:val="24"/>
                <w:szCs w:val="24"/>
              </w:rPr>
              <w:t>2021</w:t>
            </w:r>
          </w:p>
        </w:tc>
        <w:tc>
          <w:tcPr>
            <w:tcW w:w="1913" w:type="dxa"/>
            <w:tcBorders>
              <w:top w:val="single" w:sz="6" w:space="0" w:color="auto"/>
              <w:left w:val="single" w:sz="6" w:space="0" w:color="auto"/>
              <w:bottom w:val="single" w:sz="6" w:space="0" w:color="auto"/>
              <w:right w:val="single" w:sz="6" w:space="0" w:color="auto"/>
            </w:tcBorders>
          </w:tcPr>
          <w:p w14:paraId="59E9D10F" w14:textId="77777777" w:rsidR="006B7ED1" w:rsidRPr="00923201" w:rsidRDefault="006B7ED1" w:rsidP="006B7ED1">
            <w:pPr>
              <w:pStyle w:val="81"/>
              <w:keepNext w:val="0"/>
              <w:numPr>
                <w:ilvl w:val="12"/>
                <w:numId w:val="0"/>
              </w:numPr>
              <w:autoSpaceDE/>
              <w:autoSpaceDN/>
              <w:adjustRightInd/>
              <w:spacing w:line="0" w:lineRule="atLeast"/>
              <w:rPr>
                <w:rFonts w:ascii="Liberation Serif" w:hAnsi="Liberation Serif" w:cs="Liberation Serif"/>
                <w:sz w:val="24"/>
                <w:szCs w:val="24"/>
              </w:rPr>
            </w:pPr>
            <w:r w:rsidRPr="00923201">
              <w:rPr>
                <w:rFonts w:ascii="Liberation Serif" w:hAnsi="Liberation Serif" w:cs="Liberation Serif"/>
                <w:sz w:val="24"/>
                <w:szCs w:val="24"/>
              </w:rPr>
              <w:t>2022</w:t>
            </w:r>
          </w:p>
        </w:tc>
        <w:tc>
          <w:tcPr>
            <w:tcW w:w="1913" w:type="dxa"/>
            <w:tcBorders>
              <w:top w:val="single" w:sz="6" w:space="0" w:color="auto"/>
              <w:left w:val="single" w:sz="6" w:space="0" w:color="auto"/>
              <w:bottom w:val="single" w:sz="6" w:space="0" w:color="auto"/>
              <w:right w:val="single" w:sz="6" w:space="0" w:color="auto"/>
            </w:tcBorders>
          </w:tcPr>
          <w:p w14:paraId="7A061725" w14:textId="77777777" w:rsidR="006B7ED1" w:rsidRPr="00923201" w:rsidRDefault="006B7ED1" w:rsidP="006B7ED1">
            <w:pPr>
              <w:pStyle w:val="81"/>
              <w:keepNext w:val="0"/>
              <w:numPr>
                <w:ilvl w:val="12"/>
                <w:numId w:val="0"/>
              </w:numPr>
              <w:autoSpaceDE/>
              <w:autoSpaceDN/>
              <w:adjustRightInd/>
              <w:spacing w:line="0" w:lineRule="atLeast"/>
              <w:rPr>
                <w:rFonts w:ascii="Liberation Serif" w:hAnsi="Liberation Serif" w:cs="Liberation Serif"/>
                <w:sz w:val="24"/>
                <w:szCs w:val="24"/>
              </w:rPr>
            </w:pPr>
            <w:r w:rsidRPr="00923201">
              <w:rPr>
                <w:rFonts w:ascii="Liberation Serif" w:hAnsi="Liberation Serif" w:cs="Liberation Serif"/>
                <w:sz w:val="24"/>
                <w:szCs w:val="24"/>
              </w:rPr>
              <w:t>2023</w:t>
            </w:r>
          </w:p>
        </w:tc>
        <w:tc>
          <w:tcPr>
            <w:tcW w:w="1913" w:type="dxa"/>
            <w:tcBorders>
              <w:top w:val="single" w:sz="6" w:space="0" w:color="auto"/>
              <w:left w:val="single" w:sz="6" w:space="0" w:color="auto"/>
              <w:bottom w:val="single" w:sz="6" w:space="0" w:color="auto"/>
              <w:right w:val="single" w:sz="6" w:space="0" w:color="auto"/>
            </w:tcBorders>
          </w:tcPr>
          <w:p w14:paraId="56B2D975" w14:textId="77777777" w:rsidR="006B7ED1" w:rsidRPr="00A076D3" w:rsidRDefault="006B7ED1" w:rsidP="006B7ED1">
            <w:pPr>
              <w:pStyle w:val="81"/>
              <w:keepNext w:val="0"/>
              <w:numPr>
                <w:ilvl w:val="12"/>
                <w:numId w:val="0"/>
              </w:numPr>
              <w:autoSpaceDE/>
              <w:autoSpaceDN/>
              <w:adjustRightInd/>
              <w:spacing w:line="0" w:lineRule="atLeast"/>
              <w:rPr>
                <w:rFonts w:ascii="Liberation Serif" w:hAnsi="Liberation Serif" w:cs="Liberation Serif"/>
                <w:sz w:val="24"/>
                <w:szCs w:val="24"/>
              </w:rPr>
            </w:pPr>
            <w:r w:rsidRPr="00A076D3">
              <w:rPr>
                <w:rFonts w:ascii="Liberation Serif" w:hAnsi="Liberation Serif" w:cs="Liberation Serif"/>
                <w:sz w:val="24"/>
                <w:szCs w:val="24"/>
              </w:rPr>
              <w:t>2024</w:t>
            </w:r>
          </w:p>
        </w:tc>
      </w:tr>
      <w:tr w:rsidR="006B7ED1" w:rsidRPr="00923201" w14:paraId="235B71F1" w14:textId="77777777" w:rsidTr="006B7ED1">
        <w:tc>
          <w:tcPr>
            <w:tcW w:w="4954" w:type="dxa"/>
            <w:tcBorders>
              <w:top w:val="single" w:sz="6" w:space="0" w:color="auto"/>
              <w:left w:val="single" w:sz="6" w:space="0" w:color="auto"/>
              <w:bottom w:val="single" w:sz="4" w:space="0" w:color="auto"/>
              <w:right w:val="single" w:sz="6" w:space="0" w:color="auto"/>
            </w:tcBorders>
          </w:tcPr>
          <w:p w14:paraId="7A488889" w14:textId="77777777" w:rsidR="006B7ED1" w:rsidRPr="00923201" w:rsidRDefault="006B7ED1" w:rsidP="006B7ED1">
            <w:pPr>
              <w:pStyle w:val="a4"/>
              <w:spacing w:line="0" w:lineRule="atLeast"/>
              <w:rPr>
                <w:rFonts w:ascii="Liberation Serif" w:hAnsi="Liberation Serif" w:cs="Liberation Serif"/>
                <w:sz w:val="24"/>
                <w:szCs w:val="24"/>
              </w:rPr>
            </w:pPr>
            <w:r w:rsidRPr="00923201">
              <w:rPr>
                <w:rFonts w:ascii="Liberation Serif" w:hAnsi="Liberation Serif" w:cs="Liberation Serif"/>
                <w:sz w:val="24"/>
                <w:szCs w:val="24"/>
              </w:rPr>
              <w:t>Зарегистрировано преступлений, всего</w:t>
            </w:r>
          </w:p>
        </w:tc>
        <w:tc>
          <w:tcPr>
            <w:tcW w:w="1913" w:type="dxa"/>
            <w:tcBorders>
              <w:top w:val="single" w:sz="6" w:space="0" w:color="auto"/>
              <w:left w:val="single" w:sz="6" w:space="0" w:color="auto"/>
              <w:bottom w:val="single" w:sz="4" w:space="0" w:color="auto"/>
              <w:right w:val="single" w:sz="6" w:space="0" w:color="auto"/>
            </w:tcBorders>
          </w:tcPr>
          <w:p w14:paraId="4BAAEB07" w14:textId="77777777" w:rsidR="006B7ED1" w:rsidRPr="00923201" w:rsidRDefault="006B7ED1" w:rsidP="006B7ED1">
            <w:pPr>
              <w:widowControl/>
              <w:spacing w:before="0" w:line="0" w:lineRule="atLeast"/>
              <w:ind w:right="0"/>
              <w:rPr>
                <w:rFonts w:ascii="Liberation Serif" w:hAnsi="Liberation Serif" w:cs="Liberation Serif"/>
                <w:b w:val="0"/>
                <w:bCs w:val="0"/>
              </w:rPr>
            </w:pPr>
            <w:r w:rsidRPr="00923201">
              <w:rPr>
                <w:rFonts w:ascii="Liberation Serif" w:hAnsi="Liberation Serif" w:cs="Liberation Serif"/>
                <w:b w:val="0"/>
                <w:bCs w:val="0"/>
              </w:rPr>
              <w:t>1 118</w:t>
            </w:r>
          </w:p>
        </w:tc>
        <w:tc>
          <w:tcPr>
            <w:tcW w:w="1913" w:type="dxa"/>
            <w:tcBorders>
              <w:top w:val="single" w:sz="6" w:space="0" w:color="auto"/>
              <w:left w:val="single" w:sz="6" w:space="0" w:color="auto"/>
              <w:bottom w:val="single" w:sz="4" w:space="0" w:color="auto"/>
              <w:right w:val="single" w:sz="6" w:space="0" w:color="auto"/>
            </w:tcBorders>
          </w:tcPr>
          <w:p w14:paraId="77073DBC" w14:textId="77777777" w:rsidR="006B7ED1" w:rsidRPr="00923201" w:rsidRDefault="006B7ED1" w:rsidP="006B7ED1">
            <w:pPr>
              <w:pStyle w:val="afe"/>
              <w:spacing w:line="0" w:lineRule="atLeast"/>
              <w:jc w:val="center"/>
              <w:rPr>
                <w:rFonts w:ascii="Liberation Serif" w:hAnsi="Liberation Serif" w:cs="Liberation Serif"/>
                <w:sz w:val="24"/>
                <w:szCs w:val="24"/>
              </w:rPr>
            </w:pPr>
            <w:r w:rsidRPr="00923201">
              <w:rPr>
                <w:rFonts w:ascii="Liberation Serif" w:hAnsi="Liberation Serif" w:cs="Liberation Serif"/>
                <w:sz w:val="24"/>
                <w:szCs w:val="24"/>
              </w:rPr>
              <w:t>1 024</w:t>
            </w:r>
          </w:p>
        </w:tc>
        <w:tc>
          <w:tcPr>
            <w:tcW w:w="1913" w:type="dxa"/>
            <w:tcBorders>
              <w:top w:val="single" w:sz="6" w:space="0" w:color="auto"/>
              <w:left w:val="single" w:sz="6" w:space="0" w:color="auto"/>
              <w:bottom w:val="single" w:sz="4" w:space="0" w:color="auto"/>
              <w:right w:val="single" w:sz="6" w:space="0" w:color="auto"/>
            </w:tcBorders>
          </w:tcPr>
          <w:p w14:paraId="6BD85F76" w14:textId="77777777" w:rsidR="006B7ED1" w:rsidRPr="00923201" w:rsidRDefault="006B7ED1" w:rsidP="006B7ED1">
            <w:pPr>
              <w:pStyle w:val="afe"/>
              <w:spacing w:line="0" w:lineRule="atLeast"/>
              <w:jc w:val="center"/>
              <w:rPr>
                <w:rFonts w:ascii="Liberation Serif" w:hAnsi="Liberation Serif" w:cs="Liberation Serif"/>
                <w:sz w:val="24"/>
                <w:szCs w:val="24"/>
              </w:rPr>
            </w:pPr>
            <w:r w:rsidRPr="00923201">
              <w:rPr>
                <w:rFonts w:ascii="Liberation Serif" w:hAnsi="Liberation Serif" w:cs="Liberation Serif"/>
                <w:sz w:val="24"/>
                <w:szCs w:val="24"/>
              </w:rPr>
              <w:t>1 184</w:t>
            </w:r>
          </w:p>
        </w:tc>
        <w:tc>
          <w:tcPr>
            <w:tcW w:w="1913" w:type="dxa"/>
            <w:tcBorders>
              <w:top w:val="single" w:sz="6" w:space="0" w:color="auto"/>
              <w:left w:val="single" w:sz="6" w:space="0" w:color="auto"/>
              <w:bottom w:val="single" w:sz="4" w:space="0" w:color="auto"/>
              <w:right w:val="single" w:sz="6" w:space="0" w:color="auto"/>
            </w:tcBorders>
          </w:tcPr>
          <w:p w14:paraId="66D32FF8" w14:textId="77777777" w:rsidR="006B7ED1" w:rsidRPr="00923201" w:rsidRDefault="006B7ED1" w:rsidP="006B7ED1">
            <w:pPr>
              <w:pStyle w:val="afe"/>
              <w:spacing w:line="0" w:lineRule="atLeast"/>
              <w:jc w:val="center"/>
              <w:rPr>
                <w:rFonts w:ascii="Liberation Serif" w:hAnsi="Liberation Serif" w:cs="Liberation Serif"/>
                <w:sz w:val="24"/>
                <w:szCs w:val="24"/>
              </w:rPr>
            </w:pPr>
            <w:r w:rsidRPr="00923201">
              <w:rPr>
                <w:rFonts w:ascii="Liberation Serif" w:hAnsi="Liberation Serif" w:cs="Liberation Serif"/>
                <w:sz w:val="24"/>
                <w:szCs w:val="24"/>
              </w:rPr>
              <w:t>1087</w:t>
            </w:r>
          </w:p>
        </w:tc>
        <w:tc>
          <w:tcPr>
            <w:tcW w:w="1913" w:type="dxa"/>
            <w:tcBorders>
              <w:top w:val="single" w:sz="6" w:space="0" w:color="auto"/>
              <w:left w:val="single" w:sz="6" w:space="0" w:color="auto"/>
              <w:bottom w:val="single" w:sz="4" w:space="0" w:color="auto"/>
              <w:right w:val="single" w:sz="6" w:space="0" w:color="auto"/>
            </w:tcBorders>
          </w:tcPr>
          <w:p w14:paraId="4EE431E8" w14:textId="77777777" w:rsidR="006B7ED1" w:rsidRPr="00A076D3" w:rsidRDefault="006B7ED1" w:rsidP="006B7ED1">
            <w:pPr>
              <w:pStyle w:val="afe"/>
              <w:spacing w:line="0" w:lineRule="atLeast"/>
              <w:jc w:val="center"/>
              <w:rPr>
                <w:rFonts w:ascii="Liberation Serif" w:hAnsi="Liberation Serif" w:cs="Liberation Serif"/>
              </w:rPr>
            </w:pPr>
            <w:r w:rsidRPr="00A076D3">
              <w:rPr>
                <w:rFonts w:ascii="Liberation Serif" w:hAnsi="Liberation Serif" w:cs="Liberation Serif"/>
              </w:rPr>
              <w:t>934</w:t>
            </w:r>
          </w:p>
        </w:tc>
      </w:tr>
      <w:tr w:rsidR="006B7ED1" w:rsidRPr="00923201" w14:paraId="2B93DFD3" w14:textId="77777777" w:rsidTr="006B7ED1">
        <w:trPr>
          <w:trHeight w:val="241"/>
        </w:trPr>
        <w:tc>
          <w:tcPr>
            <w:tcW w:w="4954" w:type="dxa"/>
            <w:tcBorders>
              <w:top w:val="single" w:sz="4" w:space="0" w:color="auto"/>
              <w:left w:val="single" w:sz="6" w:space="0" w:color="auto"/>
              <w:bottom w:val="single" w:sz="4" w:space="0" w:color="auto"/>
              <w:right w:val="single" w:sz="6" w:space="0" w:color="auto"/>
            </w:tcBorders>
          </w:tcPr>
          <w:p w14:paraId="062EEA2B" w14:textId="77777777" w:rsidR="006B7ED1" w:rsidRPr="00923201" w:rsidRDefault="006B7ED1" w:rsidP="006B7ED1">
            <w:pPr>
              <w:pStyle w:val="6"/>
              <w:spacing w:line="0" w:lineRule="atLeast"/>
              <w:jc w:val="both"/>
              <w:rPr>
                <w:rFonts w:ascii="Liberation Serif" w:hAnsi="Liberation Serif" w:cs="Liberation Serif"/>
                <w:sz w:val="24"/>
                <w:szCs w:val="24"/>
              </w:rPr>
            </w:pPr>
            <w:r w:rsidRPr="00923201">
              <w:rPr>
                <w:rFonts w:ascii="Liberation Serif" w:hAnsi="Liberation Serif" w:cs="Liberation Serif"/>
                <w:sz w:val="24"/>
                <w:szCs w:val="24"/>
              </w:rPr>
              <w:t>Квалификация преступлений</w:t>
            </w:r>
          </w:p>
        </w:tc>
        <w:tc>
          <w:tcPr>
            <w:tcW w:w="1913" w:type="dxa"/>
            <w:tcBorders>
              <w:top w:val="single" w:sz="4" w:space="0" w:color="auto"/>
              <w:left w:val="single" w:sz="6" w:space="0" w:color="auto"/>
              <w:bottom w:val="single" w:sz="4" w:space="0" w:color="auto"/>
              <w:right w:val="single" w:sz="6" w:space="0" w:color="auto"/>
            </w:tcBorders>
          </w:tcPr>
          <w:p w14:paraId="50DA2F43" w14:textId="77777777" w:rsidR="006B7ED1" w:rsidRPr="00923201" w:rsidRDefault="006B7ED1" w:rsidP="006B7ED1">
            <w:pPr>
              <w:widowControl/>
              <w:spacing w:before="0" w:line="0" w:lineRule="atLeast"/>
              <w:ind w:right="0"/>
              <w:rPr>
                <w:rFonts w:ascii="Liberation Serif" w:hAnsi="Liberation Serif" w:cs="Liberation Serif"/>
                <w:b w:val="0"/>
                <w:bCs w:val="0"/>
              </w:rPr>
            </w:pPr>
          </w:p>
        </w:tc>
        <w:tc>
          <w:tcPr>
            <w:tcW w:w="1913" w:type="dxa"/>
            <w:tcBorders>
              <w:top w:val="single" w:sz="4" w:space="0" w:color="auto"/>
              <w:left w:val="single" w:sz="6" w:space="0" w:color="auto"/>
              <w:bottom w:val="single" w:sz="4" w:space="0" w:color="auto"/>
              <w:right w:val="single" w:sz="6" w:space="0" w:color="auto"/>
            </w:tcBorders>
          </w:tcPr>
          <w:p w14:paraId="5D540DA8" w14:textId="77777777" w:rsidR="006B7ED1" w:rsidRPr="00923201" w:rsidRDefault="006B7ED1" w:rsidP="006B7ED1">
            <w:pPr>
              <w:pStyle w:val="afe"/>
              <w:spacing w:line="0" w:lineRule="atLeast"/>
              <w:jc w:val="center"/>
              <w:rPr>
                <w:rFonts w:ascii="Liberation Serif" w:hAnsi="Liberation Serif" w:cs="Liberation Serif"/>
                <w:sz w:val="24"/>
                <w:szCs w:val="24"/>
              </w:rPr>
            </w:pPr>
          </w:p>
        </w:tc>
        <w:tc>
          <w:tcPr>
            <w:tcW w:w="1913" w:type="dxa"/>
            <w:tcBorders>
              <w:top w:val="single" w:sz="4" w:space="0" w:color="auto"/>
              <w:left w:val="single" w:sz="6" w:space="0" w:color="auto"/>
              <w:bottom w:val="single" w:sz="4" w:space="0" w:color="auto"/>
              <w:right w:val="single" w:sz="6" w:space="0" w:color="auto"/>
            </w:tcBorders>
          </w:tcPr>
          <w:p w14:paraId="7C9CCA95" w14:textId="77777777" w:rsidR="006B7ED1" w:rsidRPr="00923201" w:rsidRDefault="006B7ED1" w:rsidP="006B7ED1">
            <w:pPr>
              <w:pStyle w:val="afe"/>
              <w:spacing w:line="0" w:lineRule="atLeast"/>
              <w:jc w:val="center"/>
              <w:rPr>
                <w:rFonts w:ascii="Liberation Serif" w:hAnsi="Liberation Serif" w:cs="Liberation Serif"/>
                <w:sz w:val="24"/>
                <w:szCs w:val="24"/>
              </w:rPr>
            </w:pPr>
          </w:p>
        </w:tc>
        <w:tc>
          <w:tcPr>
            <w:tcW w:w="1913" w:type="dxa"/>
            <w:tcBorders>
              <w:top w:val="single" w:sz="4" w:space="0" w:color="auto"/>
              <w:left w:val="single" w:sz="6" w:space="0" w:color="auto"/>
              <w:bottom w:val="single" w:sz="4" w:space="0" w:color="auto"/>
              <w:right w:val="single" w:sz="6" w:space="0" w:color="auto"/>
            </w:tcBorders>
          </w:tcPr>
          <w:p w14:paraId="2614AD31" w14:textId="77777777" w:rsidR="006B7ED1" w:rsidRPr="00923201" w:rsidRDefault="006B7ED1" w:rsidP="006B7ED1">
            <w:pPr>
              <w:pStyle w:val="afe"/>
              <w:spacing w:line="0" w:lineRule="atLeast"/>
              <w:jc w:val="center"/>
              <w:rPr>
                <w:rFonts w:ascii="Liberation Serif" w:hAnsi="Liberation Serif" w:cs="Liberation Serif"/>
                <w:sz w:val="24"/>
                <w:szCs w:val="24"/>
              </w:rPr>
            </w:pPr>
          </w:p>
        </w:tc>
        <w:tc>
          <w:tcPr>
            <w:tcW w:w="1913" w:type="dxa"/>
            <w:tcBorders>
              <w:top w:val="single" w:sz="4" w:space="0" w:color="auto"/>
              <w:left w:val="single" w:sz="6" w:space="0" w:color="auto"/>
              <w:bottom w:val="single" w:sz="4" w:space="0" w:color="auto"/>
              <w:right w:val="single" w:sz="6" w:space="0" w:color="auto"/>
            </w:tcBorders>
          </w:tcPr>
          <w:p w14:paraId="0244FC68" w14:textId="77777777" w:rsidR="006B7ED1" w:rsidRPr="00A076D3" w:rsidRDefault="006B7ED1" w:rsidP="006B7ED1">
            <w:pPr>
              <w:pStyle w:val="afe"/>
              <w:spacing w:line="0" w:lineRule="atLeast"/>
              <w:jc w:val="center"/>
              <w:rPr>
                <w:rFonts w:ascii="Liberation Serif" w:hAnsi="Liberation Serif" w:cs="Liberation Serif"/>
              </w:rPr>
            </w:pPr>
          </w:p>
        </w:tc>
      </w:tr>
      <w:tr w:rsidR="006B7ED1" w:rsidRPr="00923201" w14:paraId="69248441" w14:textId="77777777" w:rsidTr="006B7ED1">
        <w:tc>
          <w:tcPr>
            <w:tcW w:w="4954" w:type="dxa"/>
            <w:tcBorders>
              <w:top w:val="single" w:sz="4" w:space="0" w:color="auto"/>
              <w:left w:val="single" w:sz="6" w:space="0" w:color="auto"/>
              <w:bottom w:val="single" w:sz="4" w:space="0" w:color="auto"/>
              <w:right w:val="single" w:sz="6" w:space="0" w:color="auto"/>
            </w:tcBorders>
          </w:tcPr>
          <w:p w14:paraId="62FE646A" w14:textId="77777777" w:rsidR="006B7ED1" w:rsidRPr="00923201" w:rsidRDefault="006B7ED1" w:rsidP="006B7ED1">
            <w:pPr>
              <w:pStyle w:val="6"/>
              <w:tabs>
                <w:tab w:val="left" w:pos="426"/>
              </w:tabs>
              <w:spacing w:line="0" w:lineRule="atLeast"/>
              <w:jc w:val="both"/>
              <w:rPr>
                <w:rFonts w:ascii="Liberation Serif" w:hAnsi="Liberation Serif" w:cs="Liberation Serif"/>
                <w:sz w:val="24"/>
                <w:szCs w:val="24"/>
              </w:rPr>
            </w:pPr>
            <w:r w:rsidRPr="00923201">
              <w:rPr>
                <w:rFonts w:ascii="Liberation Serif" w:hAnsi="Liberation Serif" w:cs="Liberation Serif"/>
                <w:sz w:val="24"/>
                <w:szCs w:val="24"/>
              </w:rPr>
              <w:t>- экономической направленности</w:t>
            </w:r>
          </w:p>
        </w:tc>
        <w:tc>
          <w:tcPr>
            <w:tcW w:w="1913" w:type="dxa"/>
            <w:tcBorders>
              <w:top w:val="single" w:sz="4" w:space="0" w:color="auto"/>
              <w:left w:val="single" w:sz="6" w:space="0" w:color="auto"/>
              <w:bottom w:val="single" w:sz="4" w:space="0" w:color="auto"/>
              <w:right w:val="single" w:sz="6" w:space="0" w:color="auto"/>
            </w:tcBorders>
          </w:tcPr>
          <w:p w14:paraId="545F2148" w14:textId="77777777" w:rsidR="006B7ED1" w:rsidRPr="00923201" w:rsidRDefault="006B7ED1" w:rsidP="006B7ED1">
            <w:pPr>
              <w:widowControl/>
              <w:spacing w:before="0" w:line="0" w:lineRule="atLeast"/>
              <w:ind w:right="0"/>
              <w:rPr>
                <w:rFonts w:ascii="Liberation Serif" w:hAnsi="Liberation Serif" w:cs="Liberation Serif"/>
                <w:b w:val="0"/>
                <w:bCs w:val="0"/>
              </w:rPr>
            </w:pPr>
            <w:r w:rsidRPr="00923201">
              <w:rPr>
                <w:rFonts w:ascii="Liberation Serif" w:hAnsi="Liberation Serif" w:cs="Liberation Serif"/>
                <w:b w:val="0"/>
                <w:bCs w:val="0"/>
              </w:rPr>
              <w:t>44</w:t>
            </w:r>
          </w:p>
        </w:tc>
        <w:tc>
          <w:tcPr>
            <w:tcW w:w="1913" w:type="dxa"/>
            <w:tcBorders>
              <w:top w:val="single" w:sz="4" w:space="0" w:color="auto"/>
              <w:left w:val="single" w:sz="6" w:space="0" w:color="auto"/>
              <w:bottom w:val="single" w:sz="4" w:space="0" w:color="auto"/>
              <w:right w:val="single" w:sz="6" w:space="0" w:color="auto"/>
            </w:tcBorders>
          </w:tcPr>
          <w:p w14:paraId="608C9AC6" w14:textId="77777777" w:rsidR="006B7ED1" w:rsidRPr="00923201" w:rsidRDefault="006B7ED1" w:rsidP="006B7ED1">
            <w:pPr>
              <w:pStyle w:val="afe"/>
              <w:spacing w:line="0" w:lineRule="atLeast"/>
              <w:jc w:val="center"/>
              <w:rPr>
                <w:rFonts w:ascii="Liberation Serif" w:hAnsi="Liberation Serif" w:cs="Liberation Serif"/>
                <w:sz w:val="24"/>
                <w:szCs w:val="24"/>
              </w:rPr>
            </w:pPr>
            <w:r w:rsidRPr="00923201">
              <w:rPr>
                <w:rFonts w:ascii="Liberation Serif" w:hAnsi="Liberation Serif" w:cs="Liberation Serif"/>
                <w:sz w:val="24"/>
                <w:szCs w:val="24"/>
              </w:rPr>
              <w:t>46</w:t>
            </w:r>
          </w:p>
        </w:tc>
        <w:tc>
          <w:tcPr>
            <w:tcW w:w="1913" w:type="dxa"/>
            <w:tcBorders>
              <w:top w:val="single" w:sz="4" w:space="0" w:color="auto"/>
              <w:left w:val="single" w:sz="6" w:space="0" w:color="auto"/>
              <w:bottom w:val="single" w:sz="4" w:space="0" w:color="auto"/>
              <w:right w:val="single" w:sz="6" w:space="0" w:color="auto"/>
            </w:tcBorders>
          </w:tcPr>
          <w:p w14:paraId="0D1A930C" w14:textId="77777777" w:rsidR="006B7ED1" w:rsidRPr="00923201" w:rsidRDefault="006B7ED1" w:rsidP="006B7ED1">
            <w:pPr>
              <w:pStyle w:val="afe"/>
              <w:spacing w:line="0" w:lineRule="atLeast"/>
              <w:jc w:val="center"/>
              <w:rPr>
                <w:rFonts w:ascii="Liberation Serif" w:hAnsi="Liberation Serif" w:cs="Liberation Serif"/>
                <w:sz w:val="24"/>
                <w:szCs w:val="24"/>
              </w:rPr>
            </w:pPr>
            <w:r w:rsidRPr="00923201">
              <w:rPr>
                <w:rFonts w:ascii="Liberation Serif" w:hAnsi="Liberation Serif" w:cs="Liberation Serif"/>
                <w:sz w:val="24"/>
                <w:szCs w:val="24"/>
              </w:rPr>
              <w:t>30</w:t>
            </w:r>
          </w:p>
        </w:tc>
        <w:tc>
          <w:tcPr>
            <w:tcW w:w="1913" w:type="dxa"/>
            <w:tcBorders>
              <w:top w:val="single" w:sz="4" w:space="0" w:color="auto"/>
              <w:left w:val="single" w:sz="6" w:space="0" w:color="auto"/>
              <w:bottom w:val="single" w:sz="4" w:space="0" w:color="auto"/>
              <w:right w:val="single" w:sz="6" w:space="0" w:color="auto"/>
            </w:tcBorders>
          </w:tcPr>
          <w:p w14:paraId="4F87E32A" w14:textId="77777777" w:rsidR="006B7ED1" w:rsidRPr="00923201" w:rsidRDefault="006B7ED1" w:rsidP="006B7ED1">
            <w:pPr>
              <w:pStyle w:val="afe"/>
              <w:spacing w:line="0" w:lineRule="atLeast"/>
              <w:jc w:val="center"/>
              <w:rPr>
                <w:rFonts w:ascii="Liberation Serif" w:hAnsi="Liberation Serif" w:cs="Liberation Serif"/>
                <w:sz w:val="24"/>
                <w:szCs w:val="24"/>
              </w:rPr>
            </w:pPr>
            <w:r w:rsidRPr="00923201">
              <w:rPr>
                <w:rFonts w:ascii="Liberation Serif" w:hAnsi="Liberation Serif" w:cs="Liberation Serif"/>
                <w:sz w:val="24"/>
                <w:szCs w:val="24"/>
              </w:rPr>
              <w:t>45</w:t>
            </w:r>
          </w:p>
        </w:tc>
        <w:tc>
          <w:tcPr>
            <w:tcW w:w="1913" w:type="dxa"/>
            <w:tcBorders>
              <w:top w:val="single" w:sz="4" w:space="0" w:color="auto"/>
              <w:left w:val="single" w:sz="6" w:space="0" w:color="auto"/>
              <w:bottom w:val="single" w:sz="4" w:space="0" w:color="auto"/>
              <w:right w:val="single" w:sz="6" w:space="0" w:color="auto"/>
            </w:tcBorders>
          </w:tcPr>
          <w:p w14:paraId="2B2297C1" w14:textId="77777777" w:rsidR="006B7ED1" w:rsidRPr="00A076D3" w:rsidRDefault="006B7ED1" w:rsidP="006B7ED1">
            <w:pPr>
              <w:pStyle w:val="afe"/>
              <w:spacing w:line="0" w:lineRule="atLeast"/>
              <w:jc w:val="center"/>
              <w:rPr>
                <w:rFonts w:ascii="Liberation Serif" w:hAnsi="Liberation Serif" w:cs="Liberation Serif"/>
              </w:rPr>
            </w:pPr>
            <w:r w:rsidRPr="00A076D3">
              <w:rPr>
                <w:rFonts w:ascii="Liberation Serif" w:hAnsi="Liberation Serif" w:cs="Liberation Serif"/>
              </w:rPr>
              <w:t>19</w:t>
            </w:r>
          </w:p>
        </w:tc>
      </w:tr>
      <w:tr w:rsidR="006B7ED1" w:rsidRPr="00923201" w14:paraId="0928F7E0" w14:textId="77777777" w:rsidTr="006B7ED1">
        <w:tc>
          <w:tcPr>
            <w:tcW w:w="4954" w:type="dxa"/>
            <w:tcBorders>
              <w:top w:val="single" w:sz="4" w:space="0" w:color="auto"/>
              <w:left w:val="single" w:sz="6" w:space="0" w:color="auto"/>
              <w:bottom w:val="single" w:sz="4" w:space="0" w:color="auto"/>
              <w:right w:val="single" w:sz="6" w:space="0" w:color="auto"/>
            </w:tcBorders>
          </w:tcPr>
          <w:p w14:paraId="38F293D8" w14:textId="77777777" w:rsidR="006B7ED1" w:rsidRPr="00923201" w:rsidRDefault="006B7ED1" w:rsidP="006B7ED1">
            <w:pPr>
              <w:pStyle w:val="6"/>
              <w:spacing w:line="0" w:lineRule="atLeast"/>
              <w:jc w:val="both"/>
              <w:rPr>
                <w:rFonts w:ascii="Liberation Serif" w:hAnsi="Liberation Serif" w:cs="Liberation Serif"/>
                <w:sz w:val="24"/>
                <w:szCs w:val="24"/>
              </w:rPr>
            </w:pPr>
            <w:r w:rsidRPr="00923201">
              <w:rPr>
                <w:rFonts w:ascii="Liberation Serif" w:hAnsi="Liberation Serif" w:cs="Liberation Serif"/>
                <w:sz w:val="24"/>
                <w:szCs w:val="24"/>
              </w:rPr>
              <w:t>- разбои, грабежи</w:t>
            </w:r>
          </w:p>
        </w:tc>
        <w:tc>
          <w:tcPr>
            <w:tcW w:w="1913" w:type="dxa"/>
            <w:tcBorders>
              <w:top w:val="single" w:sz="4" w:space="0" w:color="auto"/>
              <w:left w:val="single" w:sz="6" w:space="0" w:color="auto"/>
              <w:bottom w:val="single" w:sz="4" w:space="0" w:color="auto"/>
              <w:right w:val="single" w:sz="6" w:space="0" w:color="auto"/>
            </w:tcBorders>
          </w:tcPr>
          <w:p w14:paraId="4D1EA454" w14:textId="77777777" w:rsidR="006B7ED1" w:rsidRPr="00923201" w:rsidRDefault="006B7ED1" w:rsidP="006B7ED1">
            <w:pPr>
              <w:widowControl/>
              <w:spacing w:before="0" w:line="0" w:lineRule="atLeast"/>
              <w:ind w:right="0"/>
              <w:rPr>
                <w:rFonts w:ascii="Liberation Serif" w:hAnsi="Liberation Serif" w:cs="Liberation Serif"/>
                <w:b w:val="0"/>
                <w:bCs w:val="0"/>
              </w:rPr>
            </w:pPr>
            <w:r w:rsidRPr="00923201">
              <w:rPr>
                <w:rFonts w:ascii="Liberation Serif" w:hAnsi="Liberation Serif" w:cs="Liberation Serif"/>
                <w:b w:val="0"/>
                <w:bCs w:val="0"/>
              </w:rPr>
              <w:t>38</w:t>
            </w:r>
          </w:p>
        </w:tc>
        <w:tc>
          <w:tcPr>
            <w:tcW w:w="1913" w:type="dxa"/>
            <w:tcBorders>
              <w:top w:val="single" w:sz="4" w:space="0" w:color="auto"/>
              <w:left w:val="single" w:sz="6" w:space="0" w:color="auto"/>
              <w:bottom w:val="single" w:sz="4" w:space="0" w:color="auto"/>
              <w:right w:val="single" w:sz="6" w:space="0" w:color="auto"/>
            </w:tcBorders>
          </w:tcPr>
          <w:p w14:paraId="2B9302B5" w14:textId="77777777" w:rsidR="006B7ED1" w:rsidRPr="00923201" w:rsidRDefault="006B7ED1" w:rsidP="006B7ED1">
            <w:pPr>
              <w:pStyle w:val="afe"/>
              <w:spacing w:line="0" w:lineRule="atLeast"/>
              <w:jc w:val="center"/>
              <w:rPr>
                <w:rFonts w:ascii="Liberation Serif" w:hAnsi="Liberation Serif" w:cs="Liberation Serif"/>
                <w:sz w:val="24"/>
                <w:szCs w:val="24"/>
              </w:rPr>
            </w:pPr>
            <w:r w:rsidRPr="00923201">
              <w:rPr>
                <w:rFonts w:ascii="Liberation Serif" w:hAnsi="Liberation Serif" w:cs="Liberation Serif"/>
                <w:sz w:val="24"/>
                <w:szCs w:val="24"/>
              </w:rPr>
              <w:t>22</w:t>
            </w:r>
          </w:p>
        </w:tc>
        <w:tc>
          <w:tcPr>
            <w:tcW w:w="1913" w:type="dxa"/>
            <w:tcBorders>
              <w:top w:val="single" w:sz="4" w:space="0" w:color="auto"/>
              <w:left w:val="single" w:sz="6" w:space="0" w:color="auto"/>
              <w:bottom w:val="single" w:sz="4" w:space="0" w:color="auto"/>
              <w:right w:val="single" w:sz="6" w:space="0" w:color="auto"/>
            </w:tcBorders>
          </w:tcPr>
          <w:p w14:paraId="41DBAB93" w14:textId="77777777" w:rsidR="006B7ED1" w:rsidRPr="00923201" w:rsidRDefault="006B7ED1" w:rsidP="006B7ED1">
            <w:pPr>
              <w:pStyle w:val="afe"/>
              <w:spacing w:line="0" w:lineRule="atLeast"/>
              <w:jc w:val="center"/>
              <w:rPr>
                <w:rFonts w:ascii="Liberation Serif" w:hAnsi="Liberation Serif" w:cs="Liberation Serif"/>
                <w:sz w:val="24"/>
                <w:szCs w:val="24"/>
              </w:rPr>
            </w:pPr>
            <w:r w:rsidRPr="00923201">
              <w:rPr>
                <w:rFonts w:ascii="Liberation Serif" w:hAnsi="Liberation Serif" w:cs="Liberation Serif"/>
                <w:sz w:val="24"/>
                <w:szCs w:val="24"/>
              </w:rPr>
              <w:t>30</w:t>
            </w:r>
          </w:p>
        </w:tc>
        <w:tc>
          <w:tcPr>
            <w:tcW w:w="1913" w:type="dxa"/>
            <w:tcBorders>
              <w:top w:val="single" w:sz="4" w:space="0" w:color="auto"/>
              <w:left w:val="single" w:sz="6" w:space="0" w:color="auto"/>
              <w:bottom w:val="single" w:sz="4" w:space="0" w:color="auto"/>
              <w:right w:val="single" w:sz="6" w:space="0" w:color="auto"/>
            </w:tcBorders>
          </w:tcPr>
          <w:p w14:paraId="23520DBB" w14:textId="77777777" w:rsidR="006B7ED1" w:rsidRPr="00923201" w:rsidRDefault="006B7ED1" w:rsidP="006B7ED1">
            <w:pPr>
              <w:pStyle w:val="afe"/>
              <w:spacing w:line="0" w:lineRule="atLeast"/>
              <w:jc w:val="center"/>
              <w:rPr>
                <w:rFonts w:ascii="Liberation Serif" w:hAnsi="Liberation Serif" w:cs="Liberation Serif"/>
                <w:sz w:val="24"/>
                <w:szCs w:val="24"/>
              </w:rPr>
            </w:pPr>
            <w:r w:rsidRPr="00923201">
              <w:rPr>
                <w:rFonts w:ascii="Liberation Serif" w:hAnsi="Liberation Serif" w:cs="Liberation Serif"/>
                <w:sz w:val="24"/>
                <w:szCs w:val="24"/>
              </w:rPr>
              <w:t>21</w:t>
            </w:r>
          </w:p>
        </w:tc>
        <w:tc>
          <w:tcPr>
            <w:tcW w:w="1913" w:type="dxa"/>
            <w:tcBorders>
              <w:top w:val="single" w:sz="4" w:space="0" w:color="auto"/>
              <w:left w:val="single" w:sz="6" w:space="0" w:color="auto"/>
              <w:bottom w:val="single" w:sz="4" w:space="0" w:color="auto"/>
              <w:right w:val="single" w:sz="6" w:space="0" w:color="auto"/>
            </w:tcBorders>
          </w:tcPr>
          <w:p w14:paraId="1DE584EB" w14:textId="77777777" w:rsidR="006B7ED1" w:rsidRPr="00A076D3" w:rsidRDefault="006B7ED1" w:rsidP="006B7ED1">
            <w:pPr>
              <w:pStyle w:val="afe"/>
              <w:spacing w:line="0" w:lineRule="atLeast"/>
              <w:jc w:val="center"/>
              <w:rPr>
                <w:rFonts w:ascii="Liberation Serif" w:hAnsi="Liberation Serif" w:cs="Liberation Serif"/>
              </w:rPr>
            </w:pPr>
            <w:r w:rsidRPr="00A076D3">
              <w:rPr>
                <w:rFonts w:ascii="Liberation Serif" w:hAnsi="Liberation Serif" w:cs="Liberation Serif"/>
              </w:rPr>
              <w:t>17</w:t>
            </w:r>
          </w:p>
        </w:tc>
      </w:tr>
      <w:tr w:rsidR="006B7ED1" w:rsidRPr="00923201" w14:paraId="53030886" w14:textId="77777777" w:rsidTr="006B7ED1">
        <w:tc>
          <w:tcPr>
            <w:tcW w:w="4954" w:type="dxa"/>
            <w:tcBorders>
              <w:top w:val="single" w:sz="4" w:space="0" w:color="auto"/>
              <w:left w:val="single" w:sz="6" w:space="0" w:color="auto"/>
              <w:bottom w:val="single" w:sz="4" w:space="0" w:color="auto"/>
              <w:right w:val="single" w:sz="6" w:space="0" w:color="auto"/>
            </w:tcBorders>
          </w:tcPr>
          <w:p w14:paraId="03BA1150" w14:textId="77777777" w:rsidR="006B7ED1" w:rsidRPr="00923201" w:rsidRDefault="006B7ED1" w:rsidP="006B7ED1">
            <w:pPr>
              <w:widowControl/>
              <w:spacing w:before="0" w:line="0" w:lineRule="atLeast"/>
              <w:ind w:right="0"/>
              <w:jc w:val="left"/>
              <w:rPr>
                <w:rFonts w:ascii="Liberation Serif" w:hAnsi="Liberation Serif" w:cs="Liberation Serif"/>
                <w:b w:val="0"/>
                <w:bCs w:val="0"/>
              </w:rPr>
            </w:pPr>
            <w:r w:rsidRPr="00923201">
              <w:rPr>
                <w:rFonts w:ascii="Liberation Serif" w:hAnsi="Liberation Serif" w:cs="Liberation Serif"/>
                <w:b w:val="0"/>
                <w:bCs w:val="0"/>
              </w:rPr>
              <w:t xml:space="preserve">- кражи </w:t>
            </w:r>
          </w:p>
        </w:tc>
        <w:tc>
          <w:tcPr>
            <w:tcW w:w="1913" w:type="dxa"/>
            <w:tcBorders>
              <w:top w:val="single" w:sz="4" w:space="0" w:color="auto"/>
              <w:left w:val="single" w:sz="6" w:space="0" w:color="auto"/>
              <w:bottom w:val="single" w:sz="4" w:space="0" w:color="auto"/>
              <w:right w:val="single" w:sz="6" w:space="0" w:color="auto"/>
            </w:tcBorders>
          </w:tcPr>
          <w:p w14:paraId="1436E1BD" w14:textId="77777777" w:rsidR="006B7ED1" w:rsidRPr="00923201" w:rsidRDefault="006B7ED1" w:rsidP="006B7ED1">
            <w:pPr>
              <w:widowControl/>
              <w:spacing w:before="0" w:line="0" w:lineRule="atLeast"/>
              <w:ind w:right="0"/>
              <w:rPr>
                <w:rFonts w:ascii="Liberation Serif" w:hAnsi="Liberation Serif" w:cs="Liberation Serif"/>
                <w:b w:val="0"/>
                <w:bCs w:val="0"/>
              </w:rPr>
            </w:pPr>
            <w:r w:rsidRPr="00923201">
              <w:rPr>
                <w:rFonts w:ascii="Liberation Serif" w:hAnsi="Liberation Serif" w:cs="Liberation Serif"/>
                <w:b w:val="0"/>
                <w:bCs w:val="0"/>
              </w:rPr>
              <w:t>405</w:t>
            </w:r>
          </w:p>
        </w:tc>
        <w:tc>
          <w:tcPr>
            <w:tcW w:w="1913" w:type="dxa"/>
            <w:tcBorders>
              <w:top w:val="single" w:sz="4" w:space="0" w:color="auto"/>
              <w:left w:val="single" w:sz="6" w:space="0" w:color="auto"/>
              <w:bottom w:val="single" w:sz="4" w:space="0" w:color="auto"/>
              <w:right w:val="single" w:sz="6" w:space="0" w:color="auto"/>
            </w:tcBorders>
          </w:tcPr>
          <w:p w14:paraId="187EC191" w14:textId="77777777" w:rsidR="006B7ED1" w:rsidRPr="00923201" w:rsidRDefault="006B7ED1" w:rsidP="006B7ED1">
            <w:pPr>
              <w:pStyle w:val="afe"/>
              <w:spacing w:line="0" w:lineRule="atLeast"/>
              <w:jc w:val="center"/>
              <w:rPr>
                <w:rFonts w:ascii="Liberation Serif" w:hAnsi="Liberation Serif" w:cs="Liberation Serif"/>
                <w:sz w:val="24"/>
                <w:szCs w:val="24"/>
              </w:rPr>
            </w:pPr>
            <w:r w:rsidRPr="00923201">
              <w:rPr>
                <w:rFonts w:ascii="Liberation Serif" w:hAnsi="Liberation Serif" w:cs="Liberation Serif"/>
                <w:sz w:val="24"/>
                <w:szCs w:val="24"/>
              </w:rPr>
              <w:t>472</w:t>
            </w:r>
          </w:p>
        </w:tc>
        <w:tc>
          <w:tcPr>
            <w:tcW w:w="1913" w:type="dxa"/>
            <w:tcBorders>
              <w:top w:val="single" w:sz="4" w:space="0" w:color="auto"/>
              <w:left w:val="single" w:sz="6" w:space="0" w:color="auto"/>
              <w:bottom w:val="single" w:sz="4" w:space="0" w:color="auto"/>
              <w:right w:val="single" w:sz="6" w:space="0" w:color="auto"/>
            </w:tcBorders>
          </w:tcPr>
          <w:p w14:paraId="51D48A1A" w14:textId="77777777" w:rsidR="006B7ED1" w:rsidRPr="00923201" w:rsidRDefault="006B7ED1" w:rsidP="006B7ED1">
            <w:pPr>
              <w:pStyle w:val="afe"/>
              <w:spacing w:line="0" w:lineRule="atLeast"/>
              <w:jc w:val="center"/>
              <w:rPr>
                <w:rFonts w:ascii="Liberation Serif" w:hAnsi="Liberation Serif" w:cs="Liberation Serif"/>
                <w:sz w:val="24"/>
                <w:szCs w:val="24"/>
              </w:rPr>
            </w:pPr>
            <w:r w:rsidRPr="00923201">
              <w:rPr>
                <w:rFonts w:ascii="Liberation Serif" w:hAnsi="Liberation Serif" w:cs="Liberation Serif"/>
                <w:sz w:val="24"/>
                <w:szCs w:val="24"/>
              </w:rPr>
              <w:t>538</w:t>
            </w:r>
          </w:p>
        </w:tc>
        <w:tc>
          <w:tcPr>
            <w:tcW w:w="1913" w:type="dxa"/>
            <w:tcBorders>
              <w:top w:val="single" w:sz="4" w:space="0" w:color="auto"/>
              <w:left w:val="single" w:sz="6" w:space="0" w:color="auto"/>
              <w:bottom w:val="single" w:sz="4" w:space="0" w:color="auto"/>
              <w:right w:val="single" w:sz="6" w:space="0" w:color="auto"/>
            </w:tcBorders>
          </w:tcPr>
          <w:p w14:paraId="61C2EAA6" w14:textId="77777777" w:rsidR="006B7ED1" w:rsidRPr="00923201" w:rsidRDefault="006B7ED1" w:rsidP="006B7ED1">
            <w:pPr>
              <w:pStyle w:val="afe"/>
              <w:spacing w:line="0" w:lineRule="atLeast"/>
              <w:jc w:val="center"/>
              <w:rPr>
                <w:rFonts w:ascii="Liberation Serif" w:hAnsi="Liberation Serif" w:cs="Liberation Serif"/>
                <w:sz w:val="24"/>
                <w:szCs w:val="24"/>
              </w:rPr>
            </w:pPr>
            <w:r w:rsidRPr="00923201">
              <w:rPr>
                <w:rFonts w:ascii="Liberation Serif" w:hAnsi="Liberation Serif" w:cs="Liberation Serif"/>
                <w:sz w:val="24"/>
                <w:szCs w:val="24"/>
              </w:rPr>
              <w:t>457</w:t>
            </w:r>
          </w:p>
        </w:tc>
        <w:tc>
          <w:tcPr>
            <w:tcW w:w="1913" w:type="dxa"/>
            <w:tcBorders>
              <w:top w:val="single" w:sz="4" w:space="0" w:color="auto"/>
              <w:left w:val="single" w:sz="6" w:space="0" w:color="auto"/>
              <w:bottom w:val="single" w:sz="4" w:space="0" w:color="auto"/>
              <w:right w:val="single" w:sz="6" w:space="0" w:color="auto"/>
            </w:tcBorders>
          </w:tcPr>
          <w:p w14:paraId="0DB0CF07" w14:textId="77777777" w:rsidR="006B7ED1" w:rsidRPr="00A076D3" w:rsidRDefault="006B7ED1" w:rsidP="006B7ED1">
            <w:pPr>
              <w:pStyle w:val="afe"/>
              <w:spacing w:line="0" w:lineRule="atLeast"/>
              <w:jc w:val="center"/>
              <w:rPr>
                <w:rFonts w:ascii="Liberation Serif" w:hAnsi="Liberation Serif" w:cs="Liberation Serif"/>
              </w:rPr>
            </w:pPr>
            <w:r w:rsidRPr="00A076D3">
              <w:rPr>
                <w:rFonts w:ascii="Liberation Serif" w:hAnsi="Liberation Serif" w:cs="Liberation Serif"/>
              </w:rPr>
              <w:t>340</w:t>
            </w:r>
          </w:p>
        </w:tc>
      </w:tr>
      <w:tr w:rsidR="006B7ED1" w:rsidRPr="00923201" w14:paraId="64CC58AD" w14:textId="77777777" w:rsidTr="006B7ED1">
        <w:tc>
          <w:tcPr>
            <w:tcW w:w="4954" w:type="dxa"/>
            <w:tcBorders>
              <w:top w:val="single" w:sz="4" w:space="0" w:color="auto"/>
              <w:left w:val="single" w:sz="6" w:space="0" w:color="auto"/>
              <w:bottom w:val="single" w:sz="4" w:space="0" w:color="auto"/>
              <w:right w:val="single" w:sz="6" w:space="0" w:color="auto"/>
            </w:tcBorders>
          </w:tcPr>
          <w:p w14:paraId="366AD35F" w14:textId="77777777" w:rsidR="006B7ED1" w:rsidRPr="00923201" w:rsidRDefault="006B7ED1" w:rsidP="006B7ED1">
            <w:pPr>
              <w:widowControl/>
              <w:spacing w:before="0" w:line="0" w:lineRule="atLeast"/>
              <w:ind w:right="0"/>
              <w:jc w:val="left"/>
              <w:rPr>
                <w:rFonts w:ascii="Liberation Serif" w:hAnsi="Liberation Serif" w:cs="Liberation Serif"/>
                <w:b w:val="0"/>
                <w:bCs w:val="0"/>
              </w:rPr>
            </w:pPr>
            <w:r w:rsidRPr="00923201">
              <w:rPr>
                <w:rFonts w:ascii="Liberation Serif" w:hAnsi="Liberation Serif" w:cs="Liberation Serif"/>
                <w:b w:val="0"/>
                <w:bCs w:val="0"/>
              </w:rPr>
              <w:t>- хулиганство</w:t>
            </w:r>
          </w:p>
        </w:tc>
        <w:tc>
          <w:tcPr>
            <w:tcW w:w="1913" w:type="dxa"/>
            <w:tcBorders>
              <w:top w:val="single" w:sz="4" w:space="0" w:color="auto"/>
              <w:left w:val="single" w:sz="6" w:space="0" w:color="auto"/>
              <w:bottom w:val="single" w:sz="4" w:space="0" w:color="auto"/>
              <w:right w:val="single" w:sz="6" w:space="0" w:color="auto"/>
            </w:tcBorders>
          </w:tcPr>
          <w:p w14:paraId="3B3BC36C" w14:textId="77777777" w:rsidR="006B7ED1" w:rsidRPr="00923201" w:rsidRDefault="006B7ED1" w:rsidP="006B7ED1">
            <w:pPr>
              <w:widowControl/>
              <w:spacing w:before="0" w:line="0" w:lineRule="atLeast"/>
              <w:ind w:right="0"/>
              <w:rPr>
                <w:rFonts w:ascii="Liberation Serif" w:hAnsi="Liberation Serif" w:cs="Liberation Serif"/>
                <w:b w:val="0"/>
                <w:bCs w:val="0"/>
              </w:rPr>
            </w:pPr>
            <w:r w:rsidRPr="00923201">
              <w:rPr>
                <w:rFonts w:ascii="Liberation Serif" w:hAnsi="Liberation Serif" w:cs="Liberation Serif"/>
                <w:b w:val="0"/>
                <w:bCs w:val="0"/>
              </w:rPr>
              <w:t>1</w:t>
            </w:r>
          </w:p>
        </w:tc>
        <w:tc>
          <w:tcPr>
            <w:tcW w:w="1913" w:type="dxa"/>
            <w:tcBorders>
              <w:top w:val="single" w:sz="4" w:space="0" w:color="auto"/>
              <w:left w:val="single" w:sz="6" w:space="0" w:color="auto"/>
              <w:bottom w:val="single" w:sz="4" w:space="0" w:color="auto"/>
              <w:right w:val="single" w:sz="6" w:space="0" w:color="auto"/>
            </w:tcBorders>
          </w:tcPr>
          <w:p w14:paraId="7EC4CCE3" w14:textId="77777777" w:rsidR="006B7ED1" w:rsidRPr="00923201" w:rsidRDefault="006B7ED1" w:rsidP="006B7ED1">
            <w:pPr>
              <w:pStyle w:val="afe"/>
              <w:spacing w:line="0" w:lineRule="atLeast"/>
              <w:jc w:val="center"/>
              <w:rPr>
                <w:rFonts w:ascii="Liberation Serif" w:hAnsi="Liberation Serif" w:cs="Liberation Serif"/>
                <w:sz w:val="24"/>
                <w:szCs w:val="24"/>
              </w:rPr>
            </w:pPr>
            <w:r w:rsidRPr="00923201">
              <w:rPr>
                <w:rFonts w:ascii="Liberation Serif" w:hAnsi="Liberation Serif" w:cs="Liberation Serif"/>
                <w:sz w:val="24"/>
                <w:szCs w:val="24"/>
              </w:rPr>
              <w:t>0</w:t>
            </w:r>
          </w:p>
        </w:tc>
        <w:tc>
          <w:tcPr>
            <w:tcW w:w="1913" w:type="dxa"/>
            <w:tcBorders>
              <w:top w:val="single" w:sz="4" w:space="0" w:color="auto"/>
              <w:left w:val="single" w:sz="6" w:space="0" w:color="auto"/>
              <w:bottom w:val="single" w:sz="4" w:space="0" w:color="auto"/>
              <w:right w:val="single" w:sz="6" w:space="0" w:color="auto"/>
            </w:tcBorders>
          </w:tcPr>
          <w:p w14:paraId="5EF52BAE" w14:textId="77777777" w:rsidR="006B7ED1" w:rsidRPr="00923201" w:rsidRDefault="006B7ED1" w:rsidP="006B7ED1">
            <w:pPr>
              <w:pStyle w:val="afe"/>
              <w:spacing w:line="0" w:lineRule="atLeast"/>
              <w:jc w:val="center"/>
              <w:rPr>
                <w:rFonts w:ascii="Liberation Serif" w:hAnsi="Liberation Serif" w:cs="Liberation Serif"/>
                <w:sz w:val="24"/>
                <w:szCs w:val="24"/>
              </w:rPr>
            </w:pPr>
            <w:r w:rsidRPr="00923201">
              <w:rPr>
                <w:rFonts w:ascii="Liberation Serif" w:hAnsi="Liberation Serif" w:cs="Liberation Serif"/>
                <w:sz w:val="24"/>
                <w:szCs w:val="24"/>
              </w:rPr>
              <w:t>0</w:t>
            </w:r>
          </w:p>
        </w:tc>
        <w:tc>
          <w:tcPr>
            <w:tcW w:w="1913" w:type="dxa"/>
            <w:tcBorders>
              <w:top w:val="single" w:sz="4" w:space="0" w:color="auto"/>
              <w:left w:val="single" w:sz="6" w:space="0" w:color="auto"/>
              <w:bottom w:val="single" w:sz="4" w:space="0" w:color="auto"/>
              <w:right w:val="single" w:sz="6" w:space="0" w:color="auto"/>
            </w:tcBorders>
          </w:tcPr>
          <w:p w14:paraId="7E999EEE" w14:textId="77777777" w:rsidR="006B7ED1" w:rsidRPr="00923201" w:rsidRDefault="006B7ED1" w:rsidP="006B7ED1">
            <w:pPr>
              <w:pStyle w:val="afe"/>
              <w:spacing w:line="0" w:lineRule="atLeast"/>
              <w:jc w:val="center"/>
              <w:rPr>
                <w:rFonts w:ascii="Liberation Serif" w:hAnsi="Liberation Serif" w:cs="Liberation Serif"/>
                <w:sz w:val="24"/>
                <w:szCs w:val="24"/>
              </w:rPr>
            </w:pPr>
            <w:r w:rsidRPr="00923201">
              <w:rPr>
                <w:rFonts w:ascii="Liberation Serif" w:hAnsi="Liberation Serif" w:cs="Liberation Serif"/>
                <w:sz w:val="24"/>
                <w:szCs w:val="24"/>
              </w:rPr>
              <w:t>0</w:t>
            </w:r>
          </w:p>
        </w:tc>
        <w:tc>
          <w:tcPr>
            <w:tcW w:w="1913" w:type="dxa"/>
            <w:tcBorders>
              <w:top w:val="single" w:sz="4" w:space="0" w:color="auto"/>
              <w:left w:val="single" w:sz="6" w:space="0" w:color="auto"/>
              <w:bottom w:val="single" w:sz="4" w:space="0" w:color="auto"/>
              <w:right w:val="single" w:sz="6" w:space="0" w:color="auto"/>
            </w:tcBorders>
          </w:tcPr>
          <w:p w14:paraId="6672FFCD" w14:textId="77777777" w:rsidR="006B7ED1" w:rsidRPr="00A076D3" w:rsidRDefault="006B7ED1" w:rsidP="006B7ED1">
            <w:pPr>
              <w:pStyle w:val="afe"/>
              <w:spacing w:line="0" w:lineRule="atLeast"/>
              <w:jc w:val="center"/>
              <w:rPr>
                <w:rFonts w:ascii="Liberation Serif" w:hAnsi="Liberation Serif" w:cs="Liberation Serif"/>
              </w:rPr>
            </w:pPr>
            <w:r w:rsidRPr="00A076D3">
              <w:rPr>
                <w:rFonts w:ascii="Liberation Serif" w:hAnsi="Liberation Serif" w:cs="Liberation Serif"/>
              </w:rPr>
              <w:t>0</w:t>
            </w:r>
          </w:p>
        </w:tc>
      </w:tr>
      <w:tr w:rsidR="006B7ED1" w:rsidRPr="00923201" w14:paraId="000B10AD" w14:textId="77777777" w:rsidTr="006B7ED1">
        <w:tc>
          <w:tcPr>
            <w:tcW w:w="4954" w:type="dxa"/>
            <w:tcBorders>
              <w:top w:val="single" w:sz="4" w:space="0" w:color="auto"/>
              <w:left w:val="single" w:sz="6" w:space="0" w:color="auto"/>
              <w:bottom w:val="single" w:sz="4" w:space="0" w:color="auto"/>
              <w:right w:val="single" w:sz="6" w:space="0" w:color="auto"/>
            </w:tcBorders>
          </w:tcPr>
          <w:p w14:paraId="0E72D2B2" w14:textId="77777777" w:rsidR="006B7ED1" w:rsidRPr="00923201" w:rsidRDefault="006B7ED1" w:rsidP="006B7ED1">
            <w:pPr>
              <w:widowControl/>
              <w:spacing w:before="0" w:line="0" w:lineRule="atLeast"/>
              <w:ind w:right="0"/>
              <w:jc w:val="left"/>
              <w:rPr>
                <w:rFonts w:ascii="Liberation Serif" w:hAnsi="Liberation Serif" w:cs="Liberation Serif"/>
                <w:b w:val="0"/>
                <w:bCs w:val="0"/>
              </w:rPr>
            </w:pPr>
            <w:r w:rsidRPr="00923201">
              <w:rPr>
                <w:rFonts w:ascii="Liberation Serif" w:hAnsi="Liberation Serif" w:cs="Liberation Serif"/>
                <w:b w:val="0"/>
                <w:bCs w:val="0"/>
              </w:rPr>
              <w:t>- преступления совершенные несовершеннолетними</w:t>
            </w:r>
          </w:p>
        </w:tc>
        <w:tc>
          <w:tcPr>
            <w:tcW w:w="1913" w:type="dxa"/>
            <w:tcBorders>
              <w:top w:val="single" w:sz="4" w:space="0" w:color="auto"/>
              <w:left w:val="single" w:sz="6" w:space="0" w:color="auto"/>
              <w:bottom w:val="single" w:sz="4" w:space="0" w:color="auto"/>
              <w:right w:val="single" w:sz="6" w:space="0" w:color="auto"/>
            </w:tcBorders>
          </w:tcPr>
          <w:p w14:paraId="6609B514" w14:textId="77777777" w:rsidR="006B7ED1" w:rsidRPr="00923201" w:rsidRDefault="006B7ED1" w:rsidP="006B7ED1">
            <w:pPr>
              <w:widowControl/>
              <w:spacing w:before="0" w:line="0" w:lineRule="atLeast"/>
              <w:ind w:right="0"/>
              <w:rPr>
                <w:rFonts w:ascii="Liberation Serif" w:hAnsi="Liberation Serif" w:cs="Liberation Serif"/>
                <w:b w:val="0"/>
                <w:bCs w:val="0"/>
              </w:rPr>
            </w:pPr>
            <w:r w:rsidRPr="00923201">
              <w:rPr>
                <w:rFonts w:ascii="Liberation Serif" w:hAnsi="Liberation Serif" w:cs="Liberation Serif"/>
                <w:b w:val="0"/>
                <w:bCs w:val="0"/>
              </w:rPr>
              <w:t>18</w:t>
            </w:r>
          </w:p>
        </w:tc>
        <w:tc>
          <w:tcPr>
            <w:tcW w:w="1913" w:type="dxa"/>
            <w:tcBorders>
              <w:top w:val="single" w:sz="4" w:space="0" w:color="auto"/>
              <w:left w:val="single" w:sz="6" w:space="0" w:color="auto"/>
              <w:bottom w:val="single" w:sz="4" w:space="0" w:color="auto"/>
              <w:right w:val="single" w:sz="6" w:space="0" w:color="auto"/>
            </w:tcBorders>
          </w:tcPr>
          <w:p w14:paraId="1D74A5DF" w14:textId="77777777" w:rsidR="006B7ED1" w:rsidRPr="00923201" w:rsidRDefault="006B7ED1" w:rsidP="006B7ED1">
            <w:pPr>
              <w:pStyle w:val="afe"/>
              <w:spacing w:line="0" w:lineRule="atLeast"/>
              <w:jc w:val="center"/>
              <w:rPr>
                <w:rFonts w:ascii="Liberation Serif" w:hAnsi="Liberation Serif" w:cs="Liberation Serif"/>
                <w:sz w:val="24"/>
                <w:szCs w:val="24"/>
              </w:rPr>
            </w:pPr>
            <w:r w:rsidRPr="00923201">
              <w:rPr>
                <w:rFonts w:ascii="Liberation Serif" w:hAnsi="Liberation Serif" w:cs="Liberation Serif"/>
                <w:sz w:val="24"/>
                <w:szCs w:val="24"/>
              </w:rPr>
              <w:t>17</w:t>
            </w:r>
          </w:p>
        </w:tc>
        <w:tc>
          <w:tcPr>
            <w:tcW w:w="1913" w:type="dxa"/>
            <w:tcBorders>
              <w:top w:val="single" w:sz="4" w:space="0" w:color="auto"/>
              <w:left w:val="single" w:sz="6" w:space="0" w:color="auto"/>
              <w:bottom w:val="single" w:sz="4" w:space="0" w:color="auto"/>
              <w:right w:val="single" w:sz="6" w:space="0" w:color="auto"/>
            </w:tcBorders>
          </w:tcPr>
          <w:p w14:paraId="1F0C1B2E" w14:textId="77777777" w:rsidR="006B7ED1" w:rsidRPr="00923201" w:rsidRDefault="006B7ED1" w:rsidP="006B7ED1">
            <w:pPr>
              <w:pStyle w:val="afe"/>
              <w:spacing w:line="0" w:lineRule="atLeast"/>
              <w:jc w:val="center"/>
              <w:rPr>
                <w:rFonts w:ascii="Liberation Serif" w:hAnsi="Liberation Serif" w:cs="Liberation Serif"/>
                <w:sz w:val="24"/>
                <w:szCs w:val="24"/>
              </w:rPr>
            </w:pPr>
            <w:r w:rsidRPr="00923201">
              <w:rPr>
                <w:rFonts w:ascii="Liberation Serif" w:hAnsi="Liberation Serif" w:cs="Liberation Serif"/>
                <w:sz w:val="24"/>
                <w:szCs w:val="24"/>
              </w:rPr>
              <w:t>34</w:t>
            </w:r>
          </w:p>
        </w:tc>
        <w:tc>
          <w:tcPr>
            <w:tcW w:w="1913" w:type="dxa"/>
            <w:tcBorders>
              <w:top w:val="single" w:sz="4" w:space="0" w:color="auto"/>
              <w:left w:val="single" w:sz="6" w:space="0" w:color="auto"/>
              <w:bottom w:val="single" w:sz="4" w:space="0" w:color="auto"/>
              <w:right w:val="single" w:sz="6" w:space="0" w:color="auto"/>
            </w:tcBorders>
          </w:tcPr>
          <w:p w14:paraId="2E7B6BE9" w14:textId="77777777" w:rsidR="006B7ED1" w:rsidRPr="00923201" w:rsidRDefault="006B7ED1" w:rsidP="006B7ED1">
            <w:pPr>
              <w:pStyle w:val="afe"/>
              <w:spacing w:line="0" w:lineRule="atLeast"/>
              <w:jc w:val="center"/>
              <w:rPr>
                <w:rFonts w:ascii="Liberation Serif" w:hAnsi="Liberation Serif" w:cs="Liberation Serif"/>
                <w:sz w:val="24"/>
                <w:szCs w:val="24"/>
              </w:rPr>
            </w:pPr>
            <w:r w:rsidRPr="00923201">
              <w:rPr>
                <w:rFonts w:ascii="Liberation Serif" w:hAnsi="Liberation Serif" w:cs="Liberation Serif"/>
                <w:sz w:val="24"/>
                <w:szCs w:val="24"/>
              </w:rPr>
              <w:t>10</w:t>
            </w:r>
          </w:p>
        </w:tc>
        <w:tc>
          <w:tcPr>
            <w:tcW w:w="1913" w:type="dxa"/>
            <w:tcBorders>
              <w:top w:val="single" w:sz="4" w:space="0" w:color="auto"/>
              <w:left w:val="single" w:sz="6" w:space="0" w:color="auto"/>
              <w:bottom w:val="single" w:sz="4" w:space="0" w:color="auto"/>
              <w:right w:val="single" w:sz="6" w:space="0" w:color="auto"/>
            </w:tcBorders>
          </w:tcPr>
          <w:p w14:paraId="4FE785F6" w14:textId="77777777" w:rsidR="006B7ED1" w:rsidRPr="00A076D3" w:rsidRDefault="006B7ED1" w:rsidP="006B7ED1">
            <w:pPr>
              <w:pStyle w:val="afe"/>
              <w:spacing w:line="0" w:lineRule="atLeast"/>
              <w:jc w:val="center"/>
              <w:rPr>
                <w:rFonts w:ascii="Liberation Serif" w:hAnsi="Liberation Serif" w:cs="Liberation Serif"/>
              </w:rPr>
            </w:pPr>
            <w:r w:rsidRPr="00A076D3">
              <w:rPr>
                <w:rFonts w:ascii="Liberation Serif" w:hAnsi="Liberation Serif" w:cs="Liberation Serif"/>
              </w:rPr>
              <w:t>23</w:t>
            </w:r>
          </w:p>
        </w:tc>
      </w:tr>
      <w:tr w:rsidR="006B7ED1" w:rsidRPr="00923201" w14:paraId="3224A639" w14:textId="77777777" w:rsidTr="006B7ED1">
        <w:tc>
          <w:tcPr>
            <w:tcW w:w="4954" w:type="dxa"/>
            <w:tcBorders>
              <w:top w:val="single" w:sz="4" w:space="0" w:color="auto"/>
              <w:left w:val="single" w:sz="6" w:space="0" w:color="auto"/>
              <w:bottom w:val="single" w:sz="4" w:space="0" w:color="auto"/>
              <w:right w:val="single" w:sz="6" w:space="0" w:color="auto"/>
            </w:tcBorders>
          </w:tcPr>
          <w:p w14:paraId="438B7C50" w14:textId="77777777" w:rsidR="006B7ED1" w:rsidRPr="00923201" w:rsidRDefault="006B7ED1" w:rsidP="006B7ED1">
            <w:pPr>
              <w:pStyle w:val="7"/>
              <w:keepNext w:val="0"/>
              <w:autoSpaceDE/>
              <w:autoSpaceDN/>
              <w:adjustRightInd/>
              <w:spacing w:line="0" w:lineRule="atLeast"/>
              <w:rPr>
                <w:rFonts w:ascii="Liberation Serif" w:hAnsi="Liberation Serif" w:cs="Liberation Serif"/>
                <w:sz w:val="24"/>
                <w:szCs w:val="24"/>
              </w:rPr>
            </w:pPr>
            <w:r w:rsidRPr="00923201">
              <w:rPr>
                <w:rFonts w:ascii="Liberation Serif" w:hAnsi="Liberation Serif" w:cs="Liberation Serif"/>
                <w:sz w:val="24"/>
                <w:szCs w:val="24"/>
              </w:rPr>
              <w:t>- в сфере незаконного оборота наркотиков</w:t>
            </w:r>
          </w:p>
        </w:tc>
        <w:tc>
          <w:tcPr>
            <w:tcW w:w="1913" w:type="dxa"/>
            <w:tcBorders>
              <w:top w:val="single" w:sz="4" w:space="0" w:color="auto"/>
              <w:left w:val="single" w:sz="6" w:space="0" w:color="auto"/>
              <w:bottom w:val="single" w:sz="4" w:space="0" w:color="auto"/>
              <w:right w:val="single" w:sz="6" w:space="0" w:color="auto"/>
            </w:tcBorders>
          </w:tcPr>
          <w:p w14:paraId="592CDD22" w14:textId="77777777" w:rsidR="006B7ED1" w:rsidRPr="00923201" w:rsidRDefault="006B7ED1" w:rsidP="006B7ED1">
            <w:pPr>
              <w:widowControl/>
              <w:spacing w:before="0" w:line="0" w:lineRule="atLeast"/>
              <w:ind w:right="0"/>
              <w:rPr>
                <w:rFonts w:ascii="Liberation Serif" w:hAnsi="Liberation Serif" w:cs="Liberation Serif"/>
                <w:b w:val="0"/>
                <w:bCs w:val="0"/>
              </w:rPr>
            </w:pPr>
            <w:r w:rsidRPr="00923201">
              <w:rPr>
                <w:rFonts w:ascii="Liberation Serif" w:hAnsi="Liberation Serif" w:cs="Liberation Serif"/>
                <w:b w:val="0"/>
                <w:bCs w:val="0"/>
              </w:rPr>
              <w:t>64</w:t>
            </w:r>
          </w:p>
        </w:tc>
        <w:tc>
          <w:tcPr>
            <w:tcW w:w="1913" w:type="dxa"/>
            <w:tcBorders>
              <w:top w:val="single" w:sz="4" w:space="0" w:color="auto"/>
              <w:left w:val="single" w:sz="6" w:space="0" w:color="auto"/>
              <w:bottom w:val="single" w:sz="4" w:space="0" w:color="auto"/>
              <w:right w:val="single" w:sz="6" w:space="0" w:color="auto"/>
            </w:tcBorders>
          </w:tcPr>
          <w:p w14:paraId="292C4130" w14:textId="77777777" w:rsidR="006B7ED1" w:rsidRPr="00923201" w:rsidRDefault="006B7ED1" w:rsidP="006B7ED1">
            <w:pPr>
              <w:pStyle w:val="afe"/>
              <w:spacing w:line="0" w:lineRule="atLeast"/>
              <w:jc w:val="center"/>
              <w:rPr>
                <w:rFonts w:ascii="Liberation Serif" w:hAnsi="Liberation Serif" w:cs="Liberation Serif"/>
                <w:sz w:val="24"/>
                <w:szCs w:val="24"/>
              </w:rPr>
            </w:pPr>
            <w:r w:rsidRPr="00923201">
              <w:rPr>
                <w:rFonts w:ascii="Liberation Serif" w:hAnsi="Liberation Serif" w:cs="Liberation Serif"/>
                <w:sz w:val="24"/>
                <w:szCs w:val="24"/>
              </w:rPr>
              <w:t>57</w:t>
            </w:r>
          </w:p>
        </w:tc>
        <w:tc>
          <w:tcPr>
            <w:tcW w:w="1913" w:type="dxa"/>
            <w:tcBorders>
              <w:top w:val="single" w:sz="4" w:space="0" w:color="auto"/>
              <w:left w:val="single" w:sz="6" w:space="0" w:color="auto"/>
              <w:bottom w:val="single" w:sz="4" w:space="0" w:color="auto"/>
              <w:right w:val="single" w:sz="6" w:space="0" w:color="auto"/>
            </w:tcBorders>
          </w:tcPr>
          <w:p w14:paraId="21CD8E21" w14:textId="77777777" w:rsidR="006B7ED1" w:rsidRPr="00923201" w:rsidRDefault="006B7ED1" w:rsidP="006B7ED1">
            <w:pPr>
              <w:pStyle w:val="afe"/>
              <w:spacing w:line="0" w:lineRule="atLeast"/>
              <w:jc w:val="center"/>
              <w:rPr>
                <w:rFonts w:ascii="Liberation Serif" w:hAnsi="Liberation Serif" w:cs="Liberation Serif"/>
                <w:sz w:val="24"/>
                <w:szCs w:val="24"/>
              </w:rPr>
            </w:pPr>
            <w:r w:rsidRPr="00923201">
              <w:rPr>
                <w:rFonts w:ascii="Liberation Serif" w:hAnsi="Liberation Serif" w:cs="Liberation Serif"/>
                <w:sz w:val="24"/>
                <w:szCs w:val="24"/>
              </w:rPr>
              <w:t>28</w:t>
            </w:r>
          </w:p>
        </w:tc>
        <w:tc>
          <w:tcPr>
            <w:tcW w:w="1913" w:type="dxa"/>
            <w:tcBorders>
              <w:top w:val="single" w:sz="4" w:space="0" w:color="auto"/>
              <w:left w:val="single" w:sz="6" w:space="0" w:color="auto"/>
              <w:bottom w:val="single" w:sz="4" w:space="0" w:color="auto"/>
              <w:right w:val="single" w:sz="6" w:space="0" w:color="auto"/>
            </w:tcBorders>
          </w:tcPr>
          <w:p w14:paraId="65D24A99" w14:textId="77777777" w:rsidR="006B7ED1" w:rsidRPr="00923201" w:rsidRDefault="006B7ED1" w:rsidP="006B7ED1">
            <w:pPr>
              <w:pStyle w:val="afe"/>
              <w:spacing w:line="0" w:lineRule="atLeast"/>
              <w:jc w:val="center"/>
              <w:rPr>
                <w:rFonts w:ascii="Liberation Serif" w:hAnsi="Liberation Serif" w:cs="Liberation Serif"/>
                <w:sz w:val="24"/>
                <w:szCs w:val="24"/>
              </w:rPr>
            </w:pPr>
            <w:r w:rsidRPr="00923201">
              <w:rPr>
                <w:rFonts w:ascii="Liberation Serif" w:hAnsi="Liberation Serif" w:cs="Liberation Serif"/>
                <w:sz w:val="24"/>
                <w:szCs w:val="24"/>
              </w:rPr>
              <w:t>57</w:t>
            </w:r>
          </w:p>
        </w:tc>
        <w:tc>
          <w:tcPr>
            <w:tcW w:w="1913" w:type="dxa"/>
            <w:tcBorders>
              <w:top w:val="single" w:sz="4" w:space="0" w:color="auto"/>
              <w:left w:val="single" w:sz="6" w:space="0" w:color="auto"/>
              <w:bottom w:val="single" w:sz="4" w:space="0" w:color="auto"/>
              <w:right w:val="single" w:sz="6" w:space="0" w:color="auto"/>
            </w:tcBorders>
          </w:tcPr>
          <w:p w14:paraId="4F84BBC7" w14:textId="77777777" w:rsidR="006B7ED1" w:rsidRPr="00A076D3" w:rsidRDefault="006B7ED1" w:rsidP="006B7ED1">
            <w:pPr>
              <w:pStyle w:val="afe"/>
              <w:spacing w:line="0" w:lineRule="atLeast"/>
              <w:jc w:val="center"/>
              <w:rPr>
                <w:rFonts w:ascii="Liberation Serif" w:hAnsi="Liberation Serif" w:cs="Liberation Serif"/>
              </w:rPr>
            </w:pPr>
            <w:r w:rsidRPr="00A076D3">
              <w:rPr>
                <w:rFonts w:ascii="Liberation Serif" w:hAnsi="Liberation Serif" w:cs="Liberation Serif"/>
              </w:rPr>
              <w:t>94</w:t>
            </w:r>
          </w:p>
        </w:tc>
      </w:tr>
      <w:tr w:rsidR="006B7ED1" w:rsidRPr="00923201" w14:paraId="2AE05DD1" w14:textId="77777777" w:rsidTr="006B7ED1">
        <w:tc>
          <w:tcPr>
            <w:tcW w:w="4954" w:type="dxa"/>
            <w:tcBorders>
              <w:top w:val="single" w:sz="4" w:space="0" w:color="auto"/>
              <w:left w:val="single" w:sz="6" w:space="0" w:color="auto"/>
              <w:bottom w:val="single" w:sz="4" w:space="0" w:color="auto"/>
              <w:right w:val="single" w:sz="6" w:space="0" w:color="auto"/>
            </w:tcBorders>
          </w:tcPr>
          <w:p w14:paraId="4309A5E2" w14:textId="77777777" w:rsidR="006B7ED1" w:rsidRPr="00923201" w:rsidRDefault="006B7ED1" w:rsidP="006B7ED1">
            <w:pPr>
              <w:pStyle w:val="7"/>
              <w:keepNext w:val="0"/>
              <w:tabs>
                <w:tab w:val="num" w:pos="360"/>
              </w:tabs>
              <w:autoSpaceDE/>
              <w:autoSpaceDN/>
              <w:adjustRightInd/>
              <w:spacing w:line="0" w:lineRule="atLeast"/>
              <w:ind w:hanging="360"/>
              <w:rPr>
                <w:rFonts w:ascii="Liberation Serif" w:hAnsi="Liberation Serif" w:cs="Liberation Serif"/>
                <w:sz w:val="24"/>
                <w:szCs w:val="24"/>
              </w:rPr>
            </w:pPr>
            <w:r w:rsidRPr="00923201">
              <w:rPr>
                <w:rFonts w:ascii="Liberation Serif" w:hAnsi="Liberation Serif" w:cs="Liberation Serif"/>
                <w:sz w:val="24"/>
                <w:szCs w:val="24"/>
              </w:rPr>
              <w:t>в состоянии алкогольного опьянения</w:t>
            </w:r>
          </w:p>
        </w:tc>
        <w:tc>
          <w:tcPr>
            <w:tcW w:w="1913" w:type="dxa"/>
            <w:tcBorders>
              <w:top w:val="single" w:sz="4" w:space="0" w:color="auto"/>
              <w:left w:val="single" w:sz="6" w:space="0" w:color="auto"/>
              <w:bottom w:val="single" w:sz="4" w:space="0" w:color="auto"/>
              <w:right w:val="single" w:sz="6" w:space="0" w:color="auto"/>
            </w:tcBorders>
          </w:tcPr>
          <w:p w14:paraId="642DAC63" w14:textId="77777777" w:rsidR="006B7ED1" w:rsidRPr="00923201" w:rsidRDefault="006B7ED1" w:rsidP="006B7ED1">
            <w:pPr>
              <w:widowControl/>
              <w:spacing w:before="0" w:line="0" w:lineRule="atLeast"/>
              <w:ind w:right="0"/>
              <w:rPr>
                <w:rFonts w:ascii="Liberation Serif" w:hAnsi="Liberation Serif" w:cs="Liberation Serif"/>
                <w:b w:val="0"/>
                <w:bCs w:val="0"/>
              </w:rPr>
            </w:pPr>
            <w:r w:rsidRPr="00923201">
              <w:rPr>
                <w:rFonts w:ascii="Liberation Serif" w:hAnsi="Liberation Serif" w:cs="Liberation Serif"/>
                <w:b w:val="0"/>
                <w:bCs w:val="0"/>
              </w:rPr>
              <w:t>182</w:t>
            </w:r>
          </w:p>
        </w:tc>
        <w:tc>
          <w:tcPr>
            <w:tcW w:w="1913" w:type="dxa"/>
            <w:tcBorders>
              <w:top w:val="single" w:sz="4" w:space="0" w:color="auto"/>
              <w:left w:val="single" w:sz="6" w:space="0" w:color="auto"/>
              <w:bottom w:val="single" w:sz="4" w:space="0" w:color="auto"/>
              <w:right w:val="single" w:sz="6" w:space="0" w:color="auto"/>
            </w:tcBorders>
          </w:tcPr>
          <w:p w14:paraId="473B3146" w14:textId="77777777" w:rsidR="006B7ED1" w:rsidRPr="00923201" w:rsidRDefault="006B7ED1" w:rsidP="006B7ED1">
            <w:pPr>
              <w:pStyle w:val="afe"/>
              <w:spacing w:line="0" w:lineRule="atLeast"/>
              <w:jc w:val="center"/>
              <w:rPr>
                <w:rFonts w:ascii="Liberation Serif" w:hAnsi="Liberation Serif" w:cs="Liberation Serif"/>
                <w:sz w:val="24"/>
                <w:szCs w:val="24"/>
              </w:rPr>
            </w:pPr>
            <w:r w:rsidRPr="00923201">
              <w:rPr>
                <w:rFonts w:ascii="Liberation Serif" w:hAnsi="Liberation Serif" w:cs="Liberation Serif"/>
                <w:sz w:val="24"/>
                <w:szCs w:val="24"/>
              </w:rPr>
              <w:t>180</w:t>
            </w:r>
          </w:p>
        </w:tc>
        <w:tc>
          <w:tcPr>
            <w:tcW w:w="1913" w:type="dxa"/>
            <w:tcBorders>
              <w:top w:val="single" w:sz="4" w:space="0" w:color="auto"/>
              <w:left w:val="single" w:sz="6" w:space="0" w:color="auto"/>
              <w:bottom w:val="single" w:sz="4" w:space="0" w:color="auto"/>
              <w:right w:val="single" w:sz="6" w:space="0" w:color="auto"/>
            </w:tcBorders>
          </w:tcPr>
          <w:p w14:paraId="44DE2611" w14:textId="77777777" w:rsidR="006B7ED1" w:rsidRPr="00923201" w:rsidRDefault="006B7ED1" w:rsidP="006B7ED1">
            <w:pPr>
              <w:pStyle w:val="afe"/>
              <w:spacing w:line="0" w:lineRule="atLeast"/>
              <w:jc w:val="center"/>
              <w:rPr>
                <w:rFonts w:ascii="Liberation Serif" w:hAnsi="Liberation Serif" w:cs="Liberation Serif"/>
                <w:sz w:val="24"/>
                <w:szCs w:val="24"/>
              </w:rPr>
            </w:pPr>
            <w:r w:rsidRPr="00923201">
              <w:rPr>
                <w:rFonts w:ascii="Liberation Serif" w:hAnsi="Liberation Serif" w:cs="Liberation Serif"/>
                <w:sz w:val="24"/>
                <w:szCs w:val="24"/>
              </w:rPr>
              <w:t>176</w:t>
            </w:r>
          </w:p>
        </w:tc>
        <w:tc>
          <w:tcPr>
            <w:tcW w:w="1913" w:type="dxa"/>
            <w:tcBorders>
              <w:top w:val="single" w:sz="4" w:space="0" w:color="auto"/>
              <w:left w:val="single" w:sz="6" w:space="0" w:color="auto"/>
              <w:bottom w:val="single" w:sz="4" w:space="0" w:color="auto"/>
              <w:right w:val="single" w:sz="6" w:space="0" w:color="auto"/>
            </w:tcBorders>
          </w:tcPr>
          <w:p w14:paraId="196739A3" w14:textId="77777777" w:rsidR="006B7ED1" w:rsidRPr="00923201" w:rsidRDefault="006B7ED1" w:rsidP="006B7ED1">
            <w:pPr>
              <w:pStyle w:val="afe"/>
              <w:spacing w:line="0" w:lineRule="atLeast"/>
              <w:jc w:val="center"/>
              <w:rPr>
                <w:rFonts w:ascii="Liberation Serif" w:hAnsi="Liberation Serif" w:cs="Liberation Serif"/>
                <w:sz w:val="24"/>
                <w:szCs w:val="24"/>
              </w:rPr>
            </w:pPr>
            <w:r w:rsidRPr="00923201">
              <w:rPr>
                <w:rFonts w:ascii="Liberation Serif" w:hAnsi="Liberation Serif" w:cs="Liberation Serif"/>
                <w:sz w:val="24"/>
                <w:szCs w:val="24"/>
              </w:rPr>
              <w:t>118</w:t>
            </w:r>
          </w:p>
        </w:tc>
        <w:tc>
          <w:tcPr>
            <w:tcW w:w="1913" w:type="dxa"/>
            <w:tcBorders>
              <w:top w:val="single" w:sz="4" w:space="0" w:color="auto"/>
              <w:left w:val="single" w:sz="6" w:space="0" w:color="auto"/>
              <w:bottom w:val="single" w:sz="4" w:space="0" w:color="auto"/>
              <w:right w:val="single" w:sz="6" w:space="0" w:color="auto"/>
            </w:tcBorders>
          </w:tcPr>
          <w:p w14:paraId="281AE56D" w14:textId="77777777" w:rsidR="006B7ED1" w:rsidRPr="00A076D3" w:rsidRDefault="006B7ED1" w:rsidP="006B7ED1">
            <w:pPr>
              <w:pStyle w:val="afe"/>
              <w:spacing w:line="0" w:lineRule="atLeast"/>
              <w:jc w:val="center"/>
              <w:rPr>
                <w:rFonts w:ascii="Liberation Serif" w:hAnsi="Liberation Serif" w:cs="Liberation Serif"/>
              </w:rPr>
            </w:pPr>
            <w:r w:rsidRPr="00A076D3">
              <w:rPr>
                <w:rFonts w:ascii="Liberation Serif" w:hAnsi="Liberation Serif" w:cs="Liberation Serif"/>
              </w:rPr>
              <w:t>131</w:t>
            </w:r>
          </w:p>
        </w:tc>
      </w:tr>
      <w:tr w:rsidR="006B7ED1" w:rsidRPr="00923201" w14:paraId="0E37B107" w14:textId="77777777" w:rsidTr="006B7ED1">
        <w:tc>
          <w:tcPr>
            <w:tcW w:w="4954" w:type="dxa"/>
            <w:tcBorders>
              <w:top w:val="single" w:sz="4" w:space="0" w:color="auto"/>
              <w:left w:val="single" w:sz="6" w:space="0" w:color="auto"/>
              <w:bottom w:val="single" w:sz="4" w:space="0" w:color="auto"/>
              <w:right w:val="single" w:sz="6" w:space="0" w:color="auto"/>
            </w:tcBorders>
          </w:tcPr>
          <w:p w14:paraId="7C7BDEE2" w14:textId="77777777" w:rsidR="006B7ED1" w:rsidRPr="00923201" w:rsidRDefault="006B7ED1" w:rsidP="006B7ED1">
            <w:pPr>
              <w:pStyle w:val="7"/>
              <w:keepNext w:val="0"/>
              <w:tabs>
                <w:tab w:val="num" w:pos="0"/>
              </w:tabs>
              <w:autoSpaceDE/>
              <w:autoSpaceDN/>
              <w:adjustRightInd/>
              <w:spacing w:line="0" w:lineRule="atLeast"/>
              <w:ind w:hanging="360"/>
              <w:rPr>
                <w:rFonts w:ascii="Liberation Serif" w:hAnsi="Liberation Serif" w:cs="Liberation Serif"/>
                <w:sz w:val="24"/>
                <w:szCs w:val="24"/>
              </w:rPr>
            </w:pPr>
            <w:r w:rsidRPr="00923201">
              <w:rPr>
                <w:rFonts w:ascii="Liberation Serif" w:hAnsi="Liberation Serif" w:cs="Liberation Serif"/>
                <w:sz w:val="24"/>
                <w:szCs w:val="24"/>
              </w:rPr>
              <w:t>-   другие</w:t>
            </w:r>
          </w:p>
        </w:tc>
        <w:tc>
          <w:tcPr>
            <w:tcW w:w="1913" w:type="dxa"/>
            <w:tcBorders>
              <w:top w:val="single" w:sz="4" w:space="0" w:color="auto"/>
              <w:left w:val="single" w:sz="6" w:space="0" w:color="auto"/>
              <w:bottom w:val="single" w:sz="4" w:space="0" w:color="auto"/>
              <w:right w:val="single" w:sz="6" w:space="0" w:color="auto"/>
            </w:tcBorders>
          </w:tcPr>
          <w:p w14:paraId="37227AA4" w14:textId="77777777" w:rsidR="006B7ED1" w:rsidRPr="00923201" w:rsidRDefault="006B7ED1" w:rsidP="006B7ED1">
            <w:pPr>
              <w:widowControl/>
              <w:spacing w:before="0" w:line="0" w:lineRule="atLeast"/>
              <w:ind w:right="0"/>
              <w:rPr>
                <w:rFonts w:ascii="Liberation Serif" w:hAnsi="Liberation Serif" w:cs="Liberation Serif"/>
                <w:b w:val="0"/>
                <w:bCs w:val="0"/>
              </w:rPr>
            </w:pPr>
            <w:r w:rsidRPr="00923201">
              <w:rPr>
                <w:rFonts w:ascii="Liberation Serif" w:hAnsi="Liberation Serif" w:cs="Liberation Serif"/>
                <w:b w:val="0"/>
                <w:bCs w:val="0"/>
              </w:rPr>
              <w:t>366</w:t>
            </w:r>
          </w:p>
        </w:tc>
        <w:tc>
          <w:tcPr>
            <w:tcW w:w="1913" w:type="dxa"/>
            <w:tcBorders>
              <w:top w:val="single" w:sz="4" w:space="0" w:color="auto"/>
              <w:left w:val="single" w:sz="6" w:space="0" w:color="auto"/>
              <w:bottom w:val="single" w:sz="4" w:space="0" w:color="auto"/>
              <w:right w:val="single" w:sz="6" w:space="0" w:color="auto"/>
            </w:tcBorders>
          </w:tcPr>
          <w:p w14:paraId="40C7A6D7" w14:textId="77777777" w:rsidR="006B7ED1" w:rsidRPr="00923201" w:rsidRDefault="006B7ED1" w:rsidP="006B7ED1">
            <w:pPr>
              <w:pStyle w:val="afe"/>
              <w:spacing w:line="0" w:lineRule="atLeast"/>
              <w:jc w:val="center"/>
              <w:rPr>
                <w:rFonts w:ascii="Liberation Serif" w:hAnsi="Liberation Serif" w:cs="Liberation Serif"/>
                <w:sz w:val="24"/>
                <w:szCs w:val="24"/>
              </w:rPr>
            </w:pPr>
            <w:r w:rsidRPr="00923201">
              <w:rPr>
                <w:rFonts w:ascii="Liberation Serif" w:hAnsi="Liberation Serif" w:cs="Liberation Serif"/>
                <w:sz w:val="24"/>
                <w:szCs w:val="24"/>
              </w:rPr>
              <w:t>230</w:t>
            </w:r>
          </w:p>
        </w:tc>
        <w:tc>
          <w:tcPr>
            <w:tcW w:w="1913" w:type="dxa"/>
            <w:tcBorders>
              <w:top w:val="single" w:sz="4" w:space="0" w:color="auto"/>
              <w:left w:val="single" w:sz="6" w:space="0" w:color="auto"/>
              <w:bottom w:val="single" w:sz="4" w:space="0" w:color="auto"/>
              <w:right w:val="single" w:sz="6" w:space="0" w:color="auto"/>
            </w:tcBorders>
          </w:tcPr>
          <w:p w14:paraId="465867F6" w14:textId="77777777" w:rsidR="006B7ED1" w:rsidRPr="00923201" w:rsidRDefault="006B7ED1" w:rsidP="006B7ED1">
            <w:pPr>
              <w:pStyle w:val="afe"/>
              <w:spacing w:line="0" w:lineRule="atLeast"/>
              <w:jc w:val="center"/>
              <w:rPr>
                <w:rFonts w:ascii="Liberation Serif" w:hAnsi="Liberation Serif" w:cs="Liberation Serif"/>
                <w:sz w:val="24"/>
                <w:szCs w:val="24"/>
              </w:rPr>
            </w:pPr>
            <w:r w:rsidRPr="00923201">
              <w:rPr>
                <w:rFonts w:ascii="Liberation Serif" w:hAnsi="Liberation Serif" w:cs="Liberation Serif"/>
                <w:sz w:val="24"/>
                <w:szCs w:val="24"/>
              </w:rPr>
              <w:t>558</w:t>
            </w:r>
          </w:p>
        </w:tc>
        <w:tc>
          <w:tcPr>
            <w:tcW w:w="1913" w:type="dxa"/>
            <w:tcBorders>
              <w:top w:val="single" w:sz="4" w:space="0" w:color="auto"/>
              <w:left w:val="single" w:sz="6" w:space="0" w:color="auto"/>
              <w:bottom w:val="single" w:sz="4" w:space="0" w:color="auto"/>
              <w:right w:val="single" w:sz="6" w:space="0" w:color="auto"/>
            </w:tcBorders>
          </w:tcPr>
          <w:p w14:paraId="48992ABF" w14:textId="77777777" w:rsidR="006B7ED1" w:rsidRPr="00923201" w:rsidRDefault="006B7ED1" w:rsidP="006B7ED1">
            <w:pPr>
              <w:pStyle w:val="afe"/>
              <w:spacing w:line="0" w:lineRule="atLeast"/>
              <w:jc w:val="center"/>
              <w:rPr>
                <w:rFonts w:ascii="Liberation Serif" w:hAnsi="Liberation Serif" w:cs="Liberation Serif"/>
                <w:sz w:val="24"/>
                <w:szCs w:val="24"/>
              </w:rPr>
            </w:pPr>
            <w:r w:rsidRPr="00923201">
              <w:rPr>
                <w:rFonts w:ascii="Liberation Serif" w:hAnsi="Liberation Serif" w:cs="Liberation Serif"/>
                <w:sz w:val="24"/>
                <w:szCs w:val="24"/>
              </w:rPr>
              <w:t>379</w:t>
            </w:r>
          </w:p>
        </w:tc>
        <w:tc>
          <w:tcPr>
            <w:tcW w:w="1913" w:type="dxa"/>
            <w:tcBorders>
              <w:top w:val="single" w:sz="4" w:space="0" w:color="auto"/>
              <w:left w:val="single" w:sz="6" w:space="0" w:color="auto"/>
              <w:bottom w:val="single" w:sz="4" w:space="0" w:color="auto"/>
              <w:right w:val="single" w:sz="6" w:space="0" w:color="auto"/>
            </w:tcBorders>
          </w:tcPr>
          <w:p w14:paraId="3709CE2F" w14:textId="77777777" w:rsidR="006B7ED1" w:rsidRPr="00A076D3" w:rsidRDefault="006B7ED1" w:rsidP="006B7ED1">
            <w:pPr>
              <w:pStyle w:val="afe"/>
              <w:spacing w:line="0" w:lineRule="atLeast"/>
              <w:jc w:val="center"/>
              <w:rPr>
                <w:rFonts w:ascii="Liberation Serif" w:hAnsi="Liberation Serif" w:cs="Liberation Serif"/>
              </w:rPr>
            </w:pPr>
            <w:r w:rsidRPr="00A076D3">
              <w:rPr>
                <w:rFonts w:ascii="Liberation Serif" w:hAnsi="Liberation Serif" w:cs="Liberation Serif"/>
              </w:rPr>
              <w:t>310</w:t>
            </w:r>
          </w:p>
        </w:tc>
      </w:tr>
      <w:tr w:rsidR="006B7ED1" w:rsidRPr="00923201" w14:paraId="6064D883" w14:textId="77777777" w:rsidTr="006B7ED1">
        <w:trPr>
          <w:trHeight w:val="225"/>
        </w:trPr>
        <w:tc>
          <w:tcPr>
            <w:tcW w:w="4954" w:type="dxa"/>
            <w:tcBorders>
              <w:top w:val="single" w:sz="4" w:space="0" w:color="auto"/>
              <w:left w:val="single" w:sz="6" w:space="0" w:color="auto"/>
              <w:bottom w:val="single" w:sz="4" w:space="0" w:color="auto"/>
              <w:right w:val="single" w:sz="6" w:space="0" w:color="auto"/>
            </w:tcBorders>
          </w:tcPr>
          <w:p w14:paraId="098F05C1" w14:textId="77777777" w:rsidR="006B7ED1" w:rsidRPr="00923201" w:rsidRDefault="006B7ED1" w:rsidP="006B7ED1">
            <w:pPr>
              <w:pStyle w:val="7"/>
              <w:keepNext w:val="0"/>
              <w:autoSpaceDE/>
              <w:autoSpaceDN/>
              <w:adjustRightInd/>
              <w:spacing w:line="0" w:lineRule="atLeast"/>
              <w:rPr>
                <w:rFonts w:ascii="Liberation Serif" w:hAnsi="Liberation Serif" w:cs="Liberation Serif"/>
                <w:sz w:val="24"/>
                <w:szCs w:val="24"/>
              </w:rPr>
            </w:pPr>
            <w:r w:rsidRPr="00923201">
              <w:rPr>
                <w:rFonts w:ascii="Liberation Serif" w:hAnsi="Liberation Serif" w:cs="Liberation Serif"/>
                <w:sz w:val="24"/>
                <w:szCs w:val="24"/>
              </w:rPr>
              <w:t>Всего ДТП</w:t>
            </w:r>
          </w:p>
        </w:tc>
        <w:tc>
          <w:tcPr>
            <w:tcW w:w="1913" w:type="dxa"/>
            <w:tcBorders>
              <w:top w:val="single" w:sz="4" w:space="0" w:color="auto"/>
              <w:left w:val="single" w:sz="6" w:space="0" w:color="auto"/>
              <w:bottom w:val="single" w:sz="4" w:space="0" w:color="auto"/>
              <w:right w:val="single" w:sz="6" w:space="0" w:color="auto"/>
            </w:tcBorders>
          </w:tcPr>
          <w:p w14:paraId="4EDC7708" w14:textId="77777777" w:rsidR="006B7ED1" w:rsidRPr="00923201" w:rsidRDefault="006B7ED1" w:rsidP="006B7ED1">
            <w:pPr>
              <w:widowControl/>
              <w:spacing w:before="0" w:line="0" w:lineRule="atLeast"/>
              <w:ind w:right="0"/>
              <w:rPr>
                <w:rFonts w:ascii="Liberation Serif" w:hAnsi="Liberation Serif" w:cs="Liberation Serif"/>
                <w:b w:val="0"/>
                <w:bCs w:val="0"/>
              </w:rPr>
            </w:pPr>
            <w:r w:rsidRPr="00923201">
              <w:rPr>
                <w:rFonts w:ascii="Liberation Serif" w:hAnsi="Liberation Serif" w:cs="Liberation Serif"/>
                <w:b w:val="0"/>
                <w:bCs w:val="0"/>
              </w:rPr>
              <w:t>932</w:t>
            </w:r>
          </w:p>
        </w:tc>
        <w:tc>
          <w:tcPr>
            <w:tcW w:w="1913" w:type="dxa"/>
            <w:tcBorders>
              <w:top w:val="single" w:sz="4" w:space="0" w:color="auto"/>
              <w:left w:val="single" w:sz="6" w:space="0" w:color="auto"/>
              <w:bottom w:val="single" w:sz="4" w:space="0" w:color="auto"/>
              <w:right w:val="single" w:sz="6" w:space="0" w:color="auto"/>
            </w:tcBorders>
          </w:tcPr>
          <w:p w14:paraId="7ACF5767" w14:textId="77777777" w:rsidR="006B7ED1" w:rsidRPr="00923201" w:rsidRDefault="006B7ED1" w:rsidP="006B7ED1">
            <w:pPr>
              <w:pStyle w:val="afe"/>
              <w:spacing w:line="0" w:lineRule="atLeast"/>
              <w:jc w:val="center"/>
              <w:rPr>
                <w:rFonts w:ascii="Liberation Serif" w:hAnsi="Liberation Serif" w:cs="Liberation Serif"/>
                <w:sz w:val="24"/>
                <w:szCs w:val="24"/>
              </w:rPr>
            </w:pPr>
            <w:r w:rsidRPr="00923201">
              <w:rPr>
                <w:rFonts w:ascii="Liberation Serif" w:hAnsi="Liberation Serif" w:cs="Liberation Serif"/>
                <w:sz w:val="24"/>
                <w:szCs w:val="24"/>
              </w:rPr>
              <w:t>1 027</w:t>
            </w:r>
          </w:p>
        </w:tc>
        <w:tc>
          <w:tcPr>
            <w:tcW w:w="1913" w:type="dxa"/>
            <w:tcBorders>
              <w:top w:val="single" w:sz="4" w:space="0" w:color="auto"/>
              <w:left w:val="single" w:sz="6" w:space="0" w:color="auto"/>
              <w:bottom w:val="single" w:sz="4" w:space="0" w:color="auto"/>
              <w:right w:val="single" w:sz="6" w:space="0" w:color="auto"/>
            </w:tcBorders>
          </w:tcPr>
          <w:p w14:paraId="7F590107" w14:textId="77777777" w:rsidR="006B7ED1" w:rsidRPr="00923201" w:rsidRDefault="006B7ED1" w:rsidP="006B7ED1">
            <w:pPr>
              <w:pStyle w:val="afe"/>
              <w:spacing w:line="0" w:lineRule="atLeast"/>
              <w:jc w:val="center"/>
              <w:rPr>
                <w:rFonts w:ascii="Liberation Serif" w:hAnsi="Liberation Serif" w:cs="Liberation Serif"/>
                <w:sz w:val="24"/>
                <w:szCs w:val="24"/>
              </w:rPr>
            </w:pPr>
            <w:r w:rsidRPr="00923201">
              <w:rPr>
                <w:rFonts w:ascii="Liberation Serif" w:hAnsi="Liberation Serif" w:cs="Liberation Serif"/>
                <w:sz w:val="24"/>
                <w:szCs w:val="24"/>
              </w:rPr>
              <w:t>842</w:t>
            </w:r>
          </w:p>
        </w:tc>
        <w:tc>
          <w:tcPr>
            <w:tcW w:w="1913" w:type="dxa"/>
            <w:tcBorders>
              <w:top w:val="single" w:sz="4" w:space="0" w:color="auto"/>
              <w:left w:val="single" w:sz="6" w:space="0" w:color="auto"/>
              <w:bottom w:val="single" w:sz="4" w:space="0" w:color="auto"/>
              <w:right w:val="single" w:sz="6" w:space="0" w:color="auto"/>
            </w:tcBorders>
          </w:tcPr>
          <w:p w14:paraId="14895811" w14:textId="77777777" w:rsidR="006B7ED1" w:rsidRPr="00923201" w:rsidRDefault="006B7ED1" w:rsidP="006B7ED1">
            <w:pPr>
              <w:pStyle w:val="afe"/>
              <w:spacing w:line="0" w:lineRule="atLeast"/>
              <w:jc w:val="center"/>
              <w:rPr>
                <w:rFonts w:ascii="Liberation Serif" w:hAnsi="Liberation Serif" w:cs="Liberation Serif"/>
                <w:sz w:val="24"/>
                <w:szCs w:val="24"/>
              </w:rPr>
            </w:pPr>
            <w:r w:rsidRPr="00923201">
              <w:rPr>
                <w:rFonts w:ascii="Liberation Serif" w:hAnsi="Liberation Serif" w:cs="Liberation Serif"/>
                <w:sz w:val="24"/>
                <w:szCs w:val="24"/>
              </w:rPr>
              <w:t>753</w:t>
            </w:r>
          </w:p>
        </w:tc>
        <w:tc>
          <w:tcPr>
            <w:tcW w:w="1913" w:type="dxa"/>
            <w:tcBorders>
              <w:top w:val="single" w:sz="4" w:space="0" w:color="auto"/>
              <w:left w:val="single" w:sz="6" w:space="0" w:color="auto"/>
              <w:bottom w:val="single" w:sz="4" w:space="0" w:color="auto"/>
              <w:right w:val="single" w:sz="6" w:space="0" w:color="auto"/>
            </w:tcBorders>
          </w:tcPr>
          <w:p w14:paraId="740434A7" w14:textId="77777777" w:rsidR="006B7ED1" w:rsidRPr="00A076D3" w:rsidRDefault="006B7ED1" w:rsidP="00562911">
            <w:pPr>
              <w:pStyle w:val="afe"/>
              <w:spacing w:line="0" w:lineRule="atLeast"/>
              <w:jc w:val="center"/>
              <w:rPr>
                <w:rFonts w:ascii="Liberation Serif" w:hAnsi="Liberation Serif" w:cs="Liberation Serif"/>
              </w:rPr>
            </w:pPr>
            <w:r w:rsidRPr="00A076D3">
              <w:rPr>
                <w:rFonts w:ascii="Liberation Serif" w:hAnsi="Liberation Serif" w:cs="Liberation Serif"/>
              </w:rPr>
              <w:t>9</w:t>
            </w:r>
            <w:r w:rsidR="00562911">
              <w:rPr>
                <w:rFonts w:ascii="Liberation Serif" w:hAnsi="Liberation Serif" w:cs="Liberation Serif"/>
              </w:rPr>
              <w:t>33</w:t>
            </w:r>
          </w:p>
        </w:tc>
      </w:tr>
      <w:tr w:rsidR="006B7ED1" w:rsidRPr="00923201" w14:paraId="343A0203" w14:textId="77777777" w:rsidTr="006B7ED1">
        <w:tc>
          <w:tcPr>
            <w:tcW w:w="4954" w:type="dxa"/>
            <w:tcBorders>
              <w:top w:val="single" w:sz="4" w:space="0" w:color="auto"/>
              <w:left w:val="single" w:sz="6" w:space="0" w:color="auto"/>
              <w:bottom w:val="single" w:sz="4" w:space="0" w:color="auto"/>
              <w:right w:val="single" w:sz="6" w:space="0" w:color="auto"/>
            </w:tcBorders>
          </w:tcPr>
          <w:p w14:paraId="17D2FE85" w14:textId="77777777" w:rsidR="006B7ED1" w:rsidRPr="00923201" w:rsidRDefault="006B7ED1" w:rsidP="006B7ED1">
            <w:pPr>
              <w:widowControl/>
              <w:spacing w:before="0" w:line="0" w:lineRule="atLeast"/>
              <w:ind w:right="0"/>
              <w:jc w:val="left"/>
              <w:rPr>
                <w:rFonts w:ascii="Liberation Serif" w:hAnsi="Liberation Serif" w:cs="Liberation Serif"/>
                <w:b w:val="0"/>
                <w:bCs w:val="0"/>
              </w:rPr>
            </w:pPr>
            <w:r w:rsidRPr="00923201">
              <w:rPr>
                <w:rFonts w:ascii="Liberation Serif" w:hAnsi="Liberation Serif" w:cs="Liberation Serif"/>
                <w:b w:val="0"/>
                <w:bCs w:val="0"/>
              </w:rPr>
              <w:t>Участковых</w:t>
            </w:r>
          </w:p>
        </w:tc>
        <w:tc>
          <w:tcPr>
            <w:tcW w:w="1913" w:type="dxa"/>
            <w:tcBorders>
              <w:top w:val="single" w:sz="4" w:space="0" w:color="auto"/>
              <w:left w:val="single" w:sz="6" w:space="0" w:color="auto"/>
              <w:bottom w:val="single" w:sz="4" w:space="0" w:color="auto"/>
              <w:right w:val="single" w:sz="6" w:space="0" w:color="auto"/>
            </w:tcBorders>
          </w:tcPr>
          <w:p w14:paraId="147B017F" w14:textId="77777777" w:rsidR="006B7ED1" w:rsidRPr="00923201" w:rsidRDefault="006B7ED1" w:rsidP="006B7ED1">
            <w:pPr>
              <w:widowControl/>
              <w:spacing w:before="0" w:line="0" w:lineRule="atLeast"/>
              <w:ind w:right="0"/>
              <w:rPr>
                <w:rFonts w:ascii="Liberation Serif" w:hAnsi="Liberation Serif" w:cs="Liberation Serif"/>
                <w:b w:val="0"/>
                <w:bCs w:val="0"/>
              </w:rPr>
            </w:pPr>
            <w:r>
              <w:rPr>
                <w:rFonts w:ascii="Liberation Serif" w:hAnsi="Liberation Serif" w:cs="Liberation Serif"/>
                <w:b w:val="0"/>
                <w:bCs w:val="0"/>
              </w:rPr>
              <w:t>25</w:t>
            </w:r>
          </w:p>
        </w:tc>
        <w:tc>
          <w:tcPr>
            <w:tcW w:w="1913" w:type="dxa"/>
            <w:tcBorders>
              <w:top w:val="single" w:sz="4" w:space="0" w:color="auto"/>
              <w:left w:val="single" w:sz="6" w:space="0" w:color="auto"/>
              <w:bottom w:val="single" w:sz="4" w:space="0" w:color="auto"/>
              <w:right w:val="single" w:sz="6" w:space="0" w:color="auto"/>
            </w:tcBorders>
          </w:tcPr>
          <w:p w14:paraId="4DF51C0F" w14:textId="77777777" w:rsidR="006B7ED1" w:rsidRPr="00923201" w:rsidRDefault="006B7ED1" w:rsidP="006B7ED1">
            <w:pPr>
              <w:pStyle w:val="afe"/>
              <w:spacing w:line="0" w:lineRule="atLeast"/>
              <w:jc w:val="center"/>
              <w:rPr>
                <w:rFonts w:ascii="Liberation Serif" w:hAnsi="Liberation Serif" w:cs="Liberation Serif"/>
                <w:sz w:val="24"/>
                <w:szCs w:val="24"/>
              </w:rPr>
            </w:pPr>
            <w:r w:rsidRPr="00923201">
              <w:rPr>
                <w:rFonts w:ascii="Liberation Serif" w:hAnsi="Liberation Serif" w:cs="Liberation Serif"/>
                <w:sz w:val="24"/>
                <w:szCs w:val="24"/>
              </w:rPr>
              <w:t xml:space="preserve">25 </w:t>
            </w:r>
          </w:p>
          <w:p w14:paraId="4F424AC2" w14:textId="77777777" w:rsidR="006B7ED1" w:rsidRPr="00923201" w:rsidRDefault="006B7ED1" w:rsidP="006B7ED1">
            <w:pPr>
              <w:pStyle w:val="afe"/>
              <w:spacing w:line="0" w:lineRule="atLeast"/>
              <w:jc w:val="center"/>
              <w:rPr>
                <w:rFonts w:ascii="Liberation Serif" w:hAnsi="Liberation Serif" w:cs="Liberation Serif"/>
                <w:sz w:val="24"/>
                <w:szCs w:val="24"/>
              </w:rPr>
            </w:pPr>
            <w:r w:rsidRPr="00923201">
              <w:rPr>
                <w:rFonts w:ascii="Liberation Serif" w:hAnsi="Liberation Serif" w:cs="Liberation Serif"/>
                <w:sz w:val="24"/>
                <w:szCs w:val="24"/>
              </w:rPr>
              <w:t>(в том числе 1 руководитель)</w:t>
            </w:r>
          </w:p>
        </w:tc>
        <w:tc>
          <w:tcPr>
            <w:tcW w:w="1913" w:type="dxa"/>
            <w:tcBorders>
              <w:top w:val="single" w:sz="4" w:space="0" w:color="auto"/>
              <w:left w:val="single" w:sz="6" w:space="0" w:color="auto"/>
              <w:bottom w:val="single" w:sz="4" w:space="0" w:color="auto"/>
              <w:right w:val="single" w:sz="6" w:space="0" w:color="auto"/>
            </w:tcBorders>
          </w:tcPr>
          <w:p w14:paraId="3D3AD01D" w14:textId="77777777" w:rsidR="006B7ED1" w:rsidRPr="00923201" w:rsidRDefault="006B7ED1" w:rsidP="006B7ED1">
            <w:pPr>
              <w:pStyle w:val="afe"/>
              <w:spacing w:line="0" w:lineRule="atLeast"/>
              <w:jc w:val="center"/>
              <w:rPr>
                <w:rFonts w:ascii="Liberation Serif" w:hAnsi="Liberation Serif" w:cs="Liberation Serif"/>
                <w:sz w:val="24"/>
                <w:szCs w:val="24"/>
              </w:rPr>
            </w:pPr>
            <w:r w:rsidRPr="00923201">
              <w:rPr>
                <w:rFonts w:ascii="Liberation Serif" w:hAnsi="Liberation Serif" w:cs="Liberation Serif"/>
                <w:sz w:val="24"/>
                <w:szCs w:val="24"/>
              </w:rPr>
              <w:t xml:space="preserve">25 </w:t>
            </w:r>
          </w:p>
          <w:p w14:paraId="144EC7FF" w14:textId="77777777" w:rsidR="006B7ED1" w:rsidRPr="00923201" w:rsidRDefault="006B7ED1" w:rsidP="006B7ED1">
            <w:pPr>
              <w:pStyle w:val="afe"/>
              <w:spacing w:line="0" w:lineRule="atLeast"/>
              <w:jc w:val="center"/>
              <w:rPr>
                <w:rFonts w:ascii="Liberation Serif" w:hAnsi="Liberation Serif" w:cs="Liberation Serif"/>
                <w:sz w:val="24"/>
                <w:szCs w:val="24"/>
              </w:rPr>
            </w:pPr>
            <w:r w:rsidRPr="00923201">
              <w:rPr>
                <w:rFonts w:ascii="Liberation Serif" w:hAnsi="Liberation Serif" w:cs="Liberation Serif"/>
                <w:sz w:val="24"/>
                <w:szCs w:val="24"/>
              </w:rPr>
              <w:t>(в том числе 1 руководитель)</w:t>
            </w:r>
          </w:p>
        </w:tc>
        <w:tc>
          <w:tcPr>
            <w:tcW w:w="1913" w:type="dxa"/>
            <w:tcBorders>
              <w:top w:val="single" w:sz="4" w:space="0" w:color="auto"/>
              <w:left w:val="single" w:sz="6" w:space="0" w:color="auto"/>
              <w:bottom w:val="single" w:sz="4" w:space="0" w:color="auto"/>
              <w:right w:val="single" w:sz="6" w:space="0" w:color="auto"/>
            </w:tcBorders>
          </w:tcPr>
          <w:p w14:paraId="2D5B44D9" w14:textId="77777777" w:rsidR="006B7ED1" w:rsidRPr="00923201" w:rsidRDefault="006B7ED1" w:rsidP="006B7ED1">
            <w:pPr>
              <w:pStyle w:val="afe"/>
              <w:spacing w:line="0" w:lineRule="atLeast"/>
              <w:jc w:val="center"/>
              <w:rPr>
                <w:rFonts w:ascii="Liberation Serif" w:hAnsi="Liberation Serif" w:cs="Liberation Serif"/>
                <w:sz w:val="24"/>
                <w:szCs w:val="24"/>
              </w:rPr>
            </w:pPr>
            <w:r w:rsidRPr="00923201">
              <w:rPr>
                <w:rFonts w:ascii="Liberation Serif" w:hAnsi="Liberation Serif" w:cs="Liberation Serif"/>
                <w:sz w:val="24"/>
                <w:szCs w:val="24"/>
              </w:rPr>
              <w:t xml:space="preserve">26 </w:t>
            </w:r>
          </w:p>
          <w:p w14:paraId="216D100D" w14:textId="77777777" w:rsidR="006B7ED1" w:rsidRPr="00923201" w:rsidRDefault="006B7ED1" w:rsidP="006B7ED1">
            <w:pPr>
              <w:pStyle w:val="afe"/>
              <w:spacing w:line="0" w:lineRule="atLeast"/>
              <w:jc w:val="center"/>
              <w:rPr>
                <w:rFonts w:ascii="Liberation Serif" w:hAnsi="Liberation Serif" w:cs="Liberation Serif"/>
                <w:sz w:val="24"/>
                <w:szCs w:val="24"/>
              </w:rPr>
            </w:pPr>
            <w:r w:rsidRPr="00923201">
              <w:rPr>
                <w:rFonts w:ascii="Liberation Serif" w:hAnsi="Liberation Serif" w:cs="Liberation Serif"/>
                <w:sz w:val="24"/>
                <w:szCs w:val="24"/>
              </w:rPr>
              <w:t>(в том числе 2 руководителя)</w:t>
            </w:r>
          </w:p>
        </w:tc>
        <w:tc>
          <w:tcPr>
            <w:tcW w:w="1913" w:type="dxa"/>
            <w:tcBorders>
              <w:top w:val="single" w:sz="4" w:space="0" w:color="auto"/>
              <w:left w:val="single" w:sz="6" w:space="0" w:color="auto"/>
              <w:bottom w:val="single" w:sz="4" w:space="0" w:color="auto"/>
              <w:right w:val="single" w:sz="6" w:space="0" w:color="auto"/>
            </w:tcBorders>
          </w:tcPr>
          <w:p w14:paraId="700D86AE" w14:textId="77777777" w:rsidR="006B7ED1" w:rsidRPr="00A076D3" w:rsidRDefault="006B7ED1" w:rsidP="006B7ED1">
            <w:pPr>
              <w:pStyle w:val="afe"/>
              <w:spacing w:line="0" w:lineRule="atLeast"/>
              <w:jc w:val="center"/>
              <w:rPr>
                <w:rFonts w:ascii="Liberation Serif" w:hAnsi="Liberation Serif" w:cs="Liberation Serif"/>
              </w:rPr>
            </w:pPr>
            <w:r w:rsidRPr="00A076D3">
              <w:rPr>
                <w:rFonts w:ascii="Liberation Serif" w:hAnsi="Liberation Serif" w:cs="Liberation Serif"/>
              </w:rPr>
              <w:t>28</w:t>
            </w:r>
          </w:p>
          <w:p w14:paraId="51F4B7BF" w14:textId="77777777" w:rsidR="006B7ED1" w:rsidRPr="00A076D3" w:rsidRDefault="006B7ED1" w:rsidP="006B7ED1">
            <w:pPr>
              <w:pStyle w:val="afe"/>
              <w:spacing w:line="0" w:lineRule="atLeast"/>
              <w:jc w:val="center"/>
              <w:rPr>
                <w:rFonts w:ascii="Liberation Serif" w:hAnsi="Liberation Serif" w:cs="Liberation Serif"/>
              </w:rPr>
            </w:pPr>
            <w:r w:rsidRPr="00A076D3">
              <w:rPr>
                <w:rFonts w:ascii="Liberation Serif" w:hAnsi="Liberation Serif" w:cs="Liberation Serif"/>
                <w:sz w:val="24"/>
                <w:szCs w:val="24"/>
              </w:rPr>
              <w:t>(в том числе 1 руководитель)</w:t>
            </w:r>
          </w:p>
        </w:tc>
      </w:tr>
      <w:tr w:rsidR="006B7ED1" w:rsidRPr="00923201" w14:paraId="5F5925C1" w14:textId="77777777" w:rsidTr="006B7ED1">
        <w:tc>
          <w:tcPr>
            <w:tcW w:w="4954" w:type="dxa"/>
            <w:tcBorders>
              <w:top w:val="single" w:sz="4" w:space="0" w:color="auto"/>
              <w:left w:val="single" w:sz="6" w:space="0" w:color="auto"/>
              <w:bottom w:val="single" w:sz="4" w:space="0" w:color="auto"/>
              <w:right w:val="single" w:sz="6" w:space="0" w:color="auto"/>
            </w:tcBorders>
          </w:tcPr>
          <w:p w14:paraId="306C0EF3" w14:textId="77777777" w:rsidR="006B7ED1" w:rsidRPr="00923201" w:rsidRDefault="006B7ED1" w:rsidP="006B7ED1">
            <w:pPr>
              <w:widowControl/>
              <w:spacing w:before="0" w:line="0" w:lineRule="atLeast"/>
              <w:ind w:right="0"/>
              <w:jc w:val="left"/>
              <w:rPr>
                <w:rFonts w:ascii="Liberation Serif" w:hAnsi="Liberation Serif" w:cs="Liberation Serif"/>
                <w:b w:val="0"/>
                <w:bCs w:val="0"/>
              </w:rPr>
            </w:pPr>
            <w:r w:rsidRPr="00923201">
              <w:rPr>
                <w:rFonts w:ascii="Liberation Serif" w:hAnsi="Liberation Serif" w:cs="Liberation Serif"/>
                <w:b w:val="0"/>
                <w:bCs w:val="0"/>
              </w:rPr>
              <w:t xml:space="preserve">- по штату </w:t>
            </w:r>
          </w:p>
        </w:tc>
        <w:tc>
          <w:tcPr>
            <w:tcW w:w="1913" w:type="dxa"/>
            <w:tcBorders>
              <w:top w:val="single" w:sz="4" w:space="0" w:color="auto"/>
              <w:left w:val="single" w:sz="6" w:space="0" w:color="auto"/>
              <w:bottom w:val="single" w:sz="4" w:space="0" w:color="auto"/>
              <w:right w:val="single" w:sz="6" w:space="0" w:color="auto"/>
            </w:tcBorders>
          </w:tcPr>
          <w:p w14:paraId="3C863C4C" w14:textId="77777777" w:rsidR="006B7ED1" w:rsidRPr="00923201" w:rsidRDefault="006B7ED1" w:rsidP="006B7ED1">
            <w:pPr>
              <w:widowControl/>
              <w:spacing w:before="0" w:line="0" w:lineRule="atLeast"/>
              <w:ind w:right="0"/>
              <w:rPr>
                <w:rFonts w:ascii="Liberation Serif" w:hAnsi="Liberation Serif" w:cs="Liberation Serif"/>
                <w:b w:val="0"/>
                <w:bCs w:val="0"/>
              </w:rPr>
            </w:pPr>
            <w:r w:rsidRPr="00923201">
              <w:rPr>
                <w:rFonts w:ascii="Liberation Serif" w:hAnsi="Liberation Serif" w:cs="Liberation Serif"/>
                <w:b w:val="0"/>
                <w:bCs w:val="0"/>
              </w:rPr>
              <w:t>25</w:t>
            </w:r>
          </w:p>
        </w:tc>
        <w:tc>
          <w:tcPr>
            <w:tcW w:w="1913" w:type="dxa"/>
            <w:tcBorders>
              <w:top w:val="single" w:sz="4" w:space="0" w:color="auto"/>
              <w:left w:val="single" w:sz="6" w:space="0" w:color="auto"/>
              <w:bottom w:val="single" w:sz="4" w:space="0" w:color="auto"/>
              <w:right w:val="single" w:sz="6" w:space="0" w:color="auto"/>
            </w:tcBorders>
          </w:tcPr>
          <w:p w14:paraId="04C3F60C" w14:textId="77777777" w:rsidR="006B7ED1" w:rsidRPr="00923201" w:rsidRDefault="006B7ED1" w:rsidP="006B7ED1">
            <w:pPr>
              <w:pStyle w:val="afe"/>
              <w:spacing w:line="0" w:lineRule="atLeast"/>
              <w:jc w:val="center"/>
              <w:rPr>
                <w:rFonts w:ascii="Liberation Serif" w:hAnsi="Liberation Serif" w:cs="Liberation Serif"/>
                <w:sz w:val="24"/>
                <w:szCs w:val="24"/>
              </w:rPr>
            </w:pPr>
            <w:r w:rsidRPr="00923201">
              <w:rPr>
                <w:rFonts w:ascii="Liberation Serif" w:hAnsi="Liberation Serif" w:cs="Liberation Serif"/>
                <w:sz w:val="24"/>
                <w:szCs w:val="24"/>
              </w:rPr>
              <w:t>25</w:t>
            </w:r>
          </w:p>
        </w:tc>
        <w:tc>
          <w:tcPr>
            <w:tcW w:w="1913" w:type="dxa"/>
            <w:tcBorders>
              <w:top w:val="single" w:sz="4" w:space="0" w:color="auto"/>
              <w:left w:val="single" w:sz="6" w:space="0" w:color="auto"/>
              <w:bottom w:val="single" w:sz="4" w:space="0" w:color="auto"/>
              <w:right w:val="single" w:sz="6" w:space="0" w:color="auto"/>
            </w:tcBorders>
          </w:tcPr>
          <w:p w14:paraId="6CC2D3F1" w14:textId="77777777" w:rsidR="006B7ED1" w:rsidRPr="00923201" w:rsidRDefault="006B7ED1" w:rsidP="006B7ED1">
            <w:pPr>
              <w:pStyle w:val="afe"/>
              <w:spacing w:line="0" w:lineRule="atLeast"/>
              <w:jc w:val="center"/>
              <w:rPr>
                <w:rFonts w:ascii="Liberation Serif" w:hAnsi="Liberation Serif" w:cs="Liberation Serif"/>
                <w:sz w:val="24"/>
                <w:szCs w:val="24"/>
              </w:rPr>
            </w:pPr>
            <w:r w:rsidRPr="00923201">
              <w:rPr>
                <w:rFonts w:ascii="Liberation Serif" w:hAnsi="Liberation Serif" w:cs="Liberation Serif"/>
                <w:sz w:val="24"/>
                <w:szCs w:val="24"/>
              </w:rPr>
              <w:t>25</w:t>
            </w:r>
          </w:p>
        </w:tc>
        <w:tc>
          <w:tcPr>
            <w:tcW w:w="1913" w:type="dxa"/>
            <w:tcBorders>
              <w:top w:val="single" w:sz="4" w:space="0" w:color="auto"/>
              <w:left w:val="single" w:sz="6" w:space="0" w:color="auto"/>
              <w:bottom w:val="single" w:sz="4" w:space="0" w:color="auto"/>
              <w:right w:val="single" w:sz="6" w:space="0" w:color="auto"/>
            </w:tcBorders>
          </w:tcPr>
          <w:p w14:paraId="0949BD7D" w14:textId="77777777" w:rsidR="006B7ED1" w:rsidRPr="00923201" w:rsidRDefault="006B7ED1" w:rsidP="006B7ED1">
            <w:pPr>
              <w:pStyle w:val="afe"/>
              <w:spacing w:line="0" w:lineRule="atLeast"/>
              <w:jc w:val="center"/>
              <w:rPr>
                <w:rFonts w:ascii="Liberation Serif" w:hAnsi="Liberation Serif" w:cs="Liberation Serif"/>
                <w:sz w:val="24"/>
                <w:szCs w:val="24"/>
              </w:rPr>
            </w:pPr>
            <w:r w:rsidRPr="00923201">
              <w:rPr>
                <w:rFonts w:ascii="Liberation Serif" w:hAnsi="Liberation Serif" w:cs="Liberation Serif"/>
                <w:sz w:val="24"/>
                <w:szCs w:val="24"/>
              </w:rPr>
              <w:t>26</w:t>
            </w:r>
          </w:p>
        </w:tc>
        <w:tc>
          <w:tcPr>
            <w:tcW w:w="1913" w:type="dxa"/>
            <w:tcBorders>
              <w:top w:val="single" w:sz="4" w:space="0" w:color="auto"/>
              <w:left w:val="single" w:sz="6" w:space="0" w:color="auto"/>
              <w:bottom w:val="single" w:sz="4" w:space="0" w:color="auto"/>
              <w:right w:val="single" w:sz="6" w:space="0" w:color="auto"/>
            </w:tcBorders>
          </w:tcPr>
          <w:p w14:paraId="6CF71E7A" w14:textId="77777777" w:rsidR="006B7ED1" w:rsidRPr="00A076D3" w:rsidRDefault="006B7ED1" w:rsidP="006B7ED1">
            <w:pPr>
              <w:pStyle w:val="afe"/>
              <w:spacing w:line="0" w:lineRule="atLeast"/>
              <w:jc w:val="center"/>
              <w:rPr>
                <w:rFonts w:ascii="Liberation Serif" w:hAnsi="Liberation Serif" w:cs="Liberation Serif"/>
              </w:rPr>
            </w:pPr>
            <w:r w:rsidRPr="00A076D3">
              <w:rPr>
                <w:rFonts w:ascii="Liberation Serif" w:hAnsi="Liberation Serif" w:cs="Liberation Serif"/>
              </w:rPr>
              <w:t>28</w:t>
            </w:r>
          </w:p>
        </w:tc>
      </w:tr>
      <w:tr w:rsidR="006B7ED1" w:rsidRPr="00923201" w14:paraId="232F8F63" w14:textId="77777777" w:rsidTr="006B7ED1">
        <w:tc>
          <w:tcPr>
            <w:tcW w:w="4954" w:type="dxa"/>
            <w:tcBorders>
              <w:top w:val="single" w:sz="4" w:space="0" w:color="auto"/>
              <w:left w:val="single" w:sz="6" w:space="0" w:color="auto"/>
              <w:bottom w:val="single" w:sz="6" w:space="0" w:color="auto"/>
              <w:right w:val="single" w:sz="6" w:space="0" w:color="auto"/>
            </w:tcBorders>
          </w:tcPr>
          <w:p w14:paraId="7A0A4BA1" w14:textId="77777777" w:rsidR="006B7ED1" w:rsidRPr="00923201" w:rsidRDefault="006B7ED1" w:rsidP="006B7ED1">
            <w:pPr>
              <w:widowControl/>
              <w:spacing w:before="0" w:line="0" w:lineRule="atLeast"/>
              <w:ind w:right="0"/>
              <w:jc w:val="left"/>
              <w:rPr>
                <w:rFonts w:ascii="Liberation Serif" w:hAnsi="Liberation Serif" w:cs="Liberation Serif"/>
                <w:b w:val="0"/>
                <w:bCs w:val="0"/>
              </w:rPr>
            </w:pPr>
            <w:r w:rsidRPr="00923201">
              <w:rPr>
                <w:rFonts w:ascii="Liberation Serif" w:hAnsi="Liberation Serif" w:cs="Liberation Serif"/>
                <w:b w:val="0"/>
                <w:bCs w:val="0"/>
              </w:rPr>
              <w:t>- некомплект</w:t>
            </w:r>
          </w:p>
        </w:tc>
        <w:tc>
          <w:tcPr>
            <w:tcW w:w="1913" w:type="dxa"/>
            <w:tcBorders>
              <w:top w:val="single" w:sz="4" w:space="0" w:color="auto"/>
              <w:left w:val="single" w:sz="6" w:space="0" w:color="auto"/>
              <w:bottom w:val="single" w:sz="6" w:space="0" w:color="auto"/>
              <w:right w:val="single" w:sz="6" w:space="0" w:color="auto"/>
            </w:tcBorders>
          </w:tcPr>
          <w:p w14:paraId="78045C9E" w14:textId="77777777" w:rsidR="006B7ED1" w:rsidRPr="00923201" w:rsidRDefault="006B7ED1" w:rsidP="006B7ED1">
            <w:pPr>
              <w:widowControl/>
              <w:spacing w:before="0" w:line="0" w:lineRule="atLeast"/>
              <w:ind w:right="0"/>
              <w:rPr>
                <w:rFonts w:ascii="Liberation Serif" w:hAnsi="Liberation Serif" w:cs="Liberation Serif"/>
                <w:b w:val="0"/>
                <w:bCs w:val="0"/>
              </w:rPr>
            </w:pPr>
            <w:r w:rsidRPr="00923201">
              <w:rPr>
                <w:rFonts w:ascii="Liberation Serif" w:hAnsi="Liberation Serif" w:cs="Liberation Serif"/>
                <w:b w:val="0"/>
                <w:bCs w:val="0"/>
              </w:rPr>
              <w:t>5</w:t>
            </w:r>
          </w:p>
        </w:tc>
        <w:tc>
          <w:tcPr>
            <w:tcW w:w="1913" w:type="dxa"/>
            <w:tcBorders>
              <w:top w:val="single" w:sz="4" w:space="0" w:color="auto"/>
              <w:left w:val="single" w:sz="6" w:space="0" w:color="auto"/>
              <w:bottom w:val="single" w:sz="6" w:space="0" w:color="auto"/>
              <w:right w:val="single" w:sz="6" w:space="0" w:color="auto"/>
            </w:tcBorders>
          </w:tcPr>
          <w:p w14:paraId="5A62006C" w14:textId="77777777" w:rsidR="006B7ED1" w:rsidRPr="00923201" w:rsidRDefault="006B7ED1" w:rsidP="006B7ED1">
            <w:pPr>
              <w:pStyle w:val="afe"/>
              <w:spacing w:line="0" w:lineRule="atLeast"/>
              <w:jc w:val="center"/>
              <w:rPr>
                <w:rFonts w:ascii="Liberation Serif" w:hAnsi="Liberation Serif" w:cs="Liberation Serif"/>
                <w:sz w:val="24"/>
                <w:szCs w:val="24"/>
              </w:rPr>
            </w:pPr>
            <w:r w:rsidRPr="00923201">
              <w:rPr>
                <w:rFonts w:ascii="Liberation Serif" w:hAnsi="Liberation Serif" w:cs="Liberation Serif"/>
                <w:sz w:val="24"/>
                <w:szCs w:val="24"/>
              </w:rPr>
              <w:t>6</w:t>
            </w:r>
          </w:p>
        </w:tc>
        <w:tc>
          <w:tcPr>
            <w:tcW w:w="1913" w:type="dxa"/>
            <w:tcBorders>
              <w:top w:val="single" w:sz="4" w:space="0" w:color="auto"/>
              <w:left w:val="single" w:sz="6" w:space="0" w:color="auto"/>
              <w:bottom w:val="single" w:sz="6" w:space="0" w:color="auto"/>
              <w:right w:val="single" w:sz="6" w:space="0" w:color="auto"/>
            </w:tcBorders>
          </w:tcPr>
          <w:p w14:paraId="7CB72624" w14:textId="77777777" w:rsidR="006B7ED1" w:rsidRPr="00923201" w:rsidRDefault="006B7ED1" w:rsidP="006B7ED1">
            <w:pPr>
              <w:pStyle w:val="afe"/>
              <w:spacing w:line="0" w:lineRule="atLeast"/>
              <w:jc w:val="center"/>
              <w:rPr>
                <w:rFonts w:ascii="Liberation Serif" w:hAnsi="Liberation Serif" w:cs="Liberation Serif"/>
                <w:sz w:val="24"/>
                <w:szCs w:val="24"/>
              </w:rPr>
            </w:pPr>
            <w:r w:rsidRPr="00923201">
              <w:rPr>
                <w:rFonts w:ascii="Liberation Serif" w:hAnsi="Liberation Serif" w:cs="Liberation Serif"/>
                <w:sz w:val="24"/>
                <w:szCs w:val="24"/>
              </w:rPr>
              <w:t>8</w:t>
            </w:r>
          </w:p>
        </w:tc>
        <w:tc>
          <w:tcPr>
            <w:tcW w:w="1913" w:type="dxa"/>
            <w:tcBorders>
              <w:top w:val="single" w:sz="4" w:space="0" w:color="auto"/>
              <w:left w:val="single" w:sz="6" w:space="0" w:color="auto"/>
              <w:bottom w:val="single" w:sz="6" w:space="0" w:color="auto"/>
              <w:right w:val="single" w:sz="6" w:space="0" w:color="auto"/>
            </w:tcBorders>
          </w:tcPr>
          <w:p w14:paraId="193F3D66" w14:textId="77777777" w:rsidR="006B7ED1" w:rsidRPr="00923201" w:rsidRDefault="006B7ED1" w:rsidP="006B7ED1">
            <w:pPr>
              <w:pStyle w:val="afe"/>
              <w:spacing w:line="0" w:lineRule="atLeast"/>
              <w:jc w:val="center"/>
              <w:rPr>
                <w:rFonts w:ascii="Liberation Serif" w:hAnsi="Liberation Serif" w:cs="Liberation Serif"/>
                <w:sz w:val="24"/>
                <w:szCs w:val="24"/>
              </w:rPr>
            </w:pPr>
            <w:r w:rsidRPr="00923201">
              <w:rPr>
                <w:rFonts w:ascii="Liberation Serif" w:hAnsi="Liberation Serif" w:cs="Liberation Serif"/>
                <w:sz w:val="24"/>
                <w:szCs w:val="24"/>
              </w:rPr>
              <w:t>6</w:t>
            </w:r>
          </w:p>
        </w:tc>
        <w:tc>
          <w:tcPr>
            <w:tcW w:w="1913" w:type="dxa"/>
            <w:tcBorders>
              <w:top w:val="single" w:sz="4" w:space="0" w:color="auto"/>
              <w:left w:val="single" w:sz="6" w:space="0" w:color="auto"/>
              <w:bottom w:val="single" w:sz="6" w:space="0" w:color="auto"/>
              <w:right w:val="single" w:sz="6" w:space="0" w:color="auto"/>
            </w:tcBorders>
          </w:tcPr>
          <w:p w14:paraId="2A233185" w14:textId="77777777" w:rsidR="006B7ED1" w:rsidRPr="00A076D3" w:rsidRDefault="006B7ED1" w:rsidP="006B7ED1">
            <w:pPr>
              <w:pStyle w:val="afe"/>
              <w:spacing w:line="0" w:lineRule="atLeast"/>
              <w:jc w:val="center"/>
              <w:rPr>
                <w:rFonts w:ascii="Liberation Serif" w:hAnsi="Liberation Serif" w:cs="Liberation Serif"/>
              </w:rPr>
            </w:pPr>
            <w:r w:rsidRPr="00A076D3">
              <w:rPr>
                <w:rFonts w:ascii="Liberation Serif" w:hAnsi="Liberation Serif" w:cs="Liberation Serif"/>
              </w:rPr>
              <w:t>9</w:t>
            </w:r>
          </w:p>
        </w:tc>
      </w:tr>
    </w:tbl>
    <w:p w14:paraId="729C9B29" w14:textId="77777777" w:rsidR="00C83193" w:rsidRPr="003E1983" w:rsidRDefault="00C83193" w:rsidP="00C83193">
      <w:pPr>
        <w:pStyle w:val="81"/>
        <w:autoSpaceDE/>
        <w:autoSpaceDN/>
        <w:adjustRightInd/>
        <w:spacing w:line="0" w:lineRule="atLeast"/>
        <w:rPr>
          <w:rFonts w:ascii="Liberation Serif" w:hAnsi="Liberation Serif" w:cs="Liberation Serif"/>
          <w:b w:val="0"/>
          <w:bCs w:val="0"/>
          <w:color w:val="FF0000"/>
          <w:sz w:val="24"/>
          <w:szCs w:val="24"/>
        </w:rPr>
      </w:pPr>
    </w:p>
    <w:p w14:paraId="7CF957B2" w14:textId="77777777" w:rsidR="00C83193" w:rsidRPr="003E1983" w:rsidRDefault="00C83193" w:rsidP="00C83193">
      <w:pPr>
        <w:pStyle w:val="81"/>
        <w:autoSpaceDE/>
        <w:autoSpaceDN/>
        <w:adjustRightInd/>
        <w:spacing w:line="0" w:lineRule="atLeast"/>
        <w:rPr>
          <w:rFonts w:ascii="Liberation Serif" w:hAnsi="Liberation Serif" w:cs="Liberation Serif"/>
          <w:color w:val="FF0000"/>
        </w:rPr>
      </w:pPr>
    </w:p>
    <w:p w14:paraId="04A645C6" w14:textId="77777777" w:rsidR="00C83193" w:rsidRPr="003E1983" w:rsidRDefault="00C83193" w:rsidP="00C83193">
      <w:pPr>
        <w:pStyle w:val="81"/>
        <w:autoSpaceDE/>
        <w:autoSpaceDN/>
        <w:adjustRightInd/>
        <w:spacing w:line="0" w:lineRule="atLeast"/>
        <w:rPr>
          <w:rFonts w:ascii="Liberation Serif" w:hAnsi="Liberation Serif" w:cs="Liberation Serif"/>
          <w:color w:val="FF0000"/>
        </w:rPr>
      </w:pPr>
    </w:p>
    <w:p w14:paraId="79CF6503" w14:textId="77777777" w:rsidR="00C83193" w:rsidRPr="003E1983" w:rsidRDefault="00C83193" w:rsidP="00C83193">
      <w:pPr>
        <w:pStyle w:val="81"/>
        <w:autoSpaceDE/>
        <w:autoSpaceDN/>
        <w:adjustRightInd/>
        <w:spacing w:line="0" w:lineRule="atLeast"/>
        <w:rPr>
          <w:rFonts w:ascii="Liberation Serif" w:hAnsi="Liberation Serif" w:cs="Liberation Serif"/>
          <w:color w:val="FF0000"/>
        </w:rPr>
      </w:pPr>
    </w:p>
    <w:p w14:paraId="24632B1D" w14:textId="77777777" w:rsidR="00C83193" w:rsidRPr="003E1983" w:rsidRDefault="00C83193" w:rsidP="00C83193">
      <w:pPr>
        <w:pStyle w:val="81"/>
        <w:autoSpaceDE/>
        <w:autoSpaceDN/>
        <w:adjustRightInd/>
        <w:spacing w:line="0" w:lineRule="atLeast"/>
        <w:rPr>
          <w:rFonts w:ascii="Liberation Serif" w:hAnsi="Liberation Serif" w:cs="Liberation Serif"/>
          <w:color w:val="FF0000"/>
        </w:rPr>
      </w:pPr>
    </w:p>
    <w:p w14:paraId="0B79B74D" w14:textId="77777777" w:rsidR="00C83193" w:rsidRPr="003E1983" w:rsidRDefault="00C83193" w:rsidP="00C83193">
      <w:pPr>
        <w:pStyle w:val="81"/>
        <w:tabs>
          <w:tab w:val="left" w:pos="6330"/>
        </w:tabs>
        <w:autoSpaceDE/>
        <w:autoSpaceDN/>
        <w:adjustRightInd/>
        <w:spacing w:line="0" w:lineRule="atLeast"/>
        <w:rPr>
          <w:rFonts w:ascii="Liberation Serif" w:hAnsi="Liberation Serif" w:cs="Liberation Serif"/>
          <w:color w:val="FF0000"/>
        </w:rPr>
      </w:pPr>
      <w:r w:rsidRPr="003E1983">
        <w:rPr>
          <w:rFonts w:ascii="Liberation Serif" w:hAnsi="Liberation Serif" w:cs="Liberation Serif"/>
          <w:color w:val="FF0000"/>
        </w:rPr>
        <w:tab/>
      </w:r>
    </w:p>
    <w:p w14:paraId="5779CE8D" w14:textId="77777777" w:rsidR="00C83193" w:rsidRDefault="00C83193" w:rsidP="00A453EB">
      <w:pPr>
        <w:keepNext/>
        <w:widowControl/>
        <w:spacing w:before="0" w:line="0" w:lineRule="atLeast"/>
        <w:ind w:right="0" w:firstLine="708"/>
        <w:jc w:val="both"/>
        <w:rPr>
          <w:rFonts w:ascii="Liberation Serif" w:hAnsi="Liberation Serif" w:cs="Liberation Serif"/>
          <w:caps/>
        </w:rPr>
      </w:pPr>
      <w:r w:rsidRPr="003E1983">
        <w:rPr>
          <w:rFonts w:ascii="Liberation Serif" w:hAnsi="Liberation Serif" w:cs="Liberation Serif"/>
          <w:color w:val="FF0000"/>
        </w:rPr>
        <w:br w:type="page"/>
      </w:r>
      <w:r w:rsidRPr="000B16FA">
        <w:rPr>
          <w:rFonts w:ascii="Liberation Serif" w:hAnsi="Liberation Serif" w:cs="Liberation Serif"/>
          <w:lang w:val="en-US"/>
        </w:rPr>
        <w:lastRenderedPageBreak/>
        <w:t>XXI</w:t>
      </w:r>
      <w:r w:rsidR="00A525EC">
        <w:rPr>
          <w:rFonts w:ascii="Liberation Serif" w:hAnsi="Liberation Serif" w:cs="Liberation Serif"/>
          <w:lang w:val="en-US"/>
        </w:rPr>
        <w:t>II</w:t>
      </w:r>
      <w:r w:rsidRPr="000B16FA">
        <w:rPr>
          <w:rFonts w:ascii="Liberation Serif" w:hAnsi="Liberation Serif" w:cs="Liberation Serif"/>
        </w:rPr>
        <w:t xml:space="preserve">. МАЛОЕ </w:t>
      </w:r>
      <w:r w:rsidRPr="000B16FA">
        <w:rPr>
          <w:rFonts w:ascii="Liberation Serif" w:hAnsi="Liberation Serif" w:cs="Liberation Serif"/>
          <w:caps/>
        </w:rPr>
        <w:t>предпринимательство</w:t>
      </w:r>
      <w:r w:rsidR="00E12A7B">
        <w:rPr>
          <w:rFonts w:ascii="Liberation Serif" w:hAnsi="Liberation Serif" w:cs="Liberation Serif"/>
          <w:caps/>
        </w:rPr>
        <w:t xml:space="preserve"> </w:t>
      </w:r>
    </w:p>
    <w:p w14:paraId="76F5DF4C" w14:textId="77777777" w:rsidR="00C83193" w:rsidRPr="003E1983" w:rsidRDefault="00C83193" w:rsidP="00C83193">
      <w:pPr>
        <w:keepNext/>
        <w:widowControl/>
        <w:spacing w:before="0" w:line="0" w:lineRule="atLeast"/>
        <w:ind w:right="0"/>
        <w:jc w:val="both"/>
        <w:rPr>
          <w:rFonts w:ascii="Liberation Serif" w:hAnsi="Liberation Serif" w:cs="Liberation Serif"/>
          <w:caps/>
          <w:color w:val="FF0000"/>
        </w:rPr>
      </w:pPr>
    </w:p>
    <w:tbl>
      <w:tblPr>
        <w:tblW w:w="146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96"/>
        <w:gridCol w:w="1627"/>
        <w:gridCol w:w="1560"/>
        <w:gridCol w:w="1560"/>
        <w:gridCol w:w="1560"/>
        <w:gridCol w:w="1560"/>
      </w:tblGrid>
      <w:tr w:rsidR="00E63658" w:rsidRPr="000B16FA" w14:paraId="45409B1C" w14:textId="77777777" w:rsidTr="00ED7309">
        <w:trPr>
          <w:trHeight w:val="196"/>
        </w:trPr>
        <w:tc>
          <w:tcPr>
            <w:tcW w:w="6796" w:type="dxa"/>
            <w:tcBorders>
              <w:top w:val="single" w:sz="6" w:space="0" w:color="auto"/>
              <w:left w:val="single" w:sz="6" w:space="0" w:color="auto"/>
              <w:bottom w:val="single" w:sz="6" w:space="0" w:color="auto"/>
              <w:right w:val="single" w:sz="6" w:space="0" w:color="auto"/>
            </w:tcBorders>
          </w:tcPr>
          <w:p w14:paraId="51844BE9" w14:textId="77777777" w:rsidR="00E63658" w:rsidRPr="000B16FA" w:rsidRDefault="00E63658" w:rsidP="00E63658">
            <w:pPr>
              <w:keepNext/>
              <w:widowControl/>
              <w:numPr>
                <w:ilvl w:val="12"/>
                <w:numId w:val="0"/>
              </w:numPr>
              <w:autoSpaceDE w:val="0"/>
              <w:autoSpaceDN w:val="0"/>
              <w:adjustRightInd w:val="0"/>
              <w:spacing w:before="0" w:line="0" w:lineRule="atLeast"/>
              <w:ind w:right="0"/>
              <w:rPr>
                <w:rFonts w:ascii="Liberation Serif" w:hAnsi="Liberation Serif" w:cs="Liberation Serif"/>
              </w:rPr>
            </w:pPr>
            <w:r w:rsidRPr="000B16FA">
              <w:rPr>
                <w:rFonts w:ascii="Liberation Serif" w:hAnsi="Liberation Serif" w:cs="Liberation Serif"/>
              </w:rPr>
              <w:t>Наименование показателей</w:t>
            </w:r>
          </w:p>
        </w:tc>
        <w:tc>
          <w:tcPr>
            <w:tcW w:w="1627" w:type="dxa"/>
            <w:tcBorders>
              <w:top w:val="single" w:sz="6" w:space="0" w:color="auto"/>
              <w:left w:val="single" w:sz="6" w:space="0" w:color="auto"/>
              <w:bottom w:val="single" w:sz="6" w:space="0" w:color="auto"/>
              <w:right w:val="single" w:sz="6" w:space="0" w:color="auto"/>
            </w:tcBorders>
          </w:tcPr>
          <w:p w14:paraId="5B6119A9" w14:textId="77777777" w:rsidR="00E63658" w:rsidRPr="000B16FA" w:rsidRDefault="00E63658" w:rsidP="00E63658">
            <w:pPr>
              <w:widowControl/>
              <w:numPr>
                <w:ilvl w:val="12"/>
                <w:numId w:val="0"/>
              </w:numPr>
              <w:spacing w:before="0" w:line="0" w:lineRule="atLeast"/>
              <w:ind w:right="0"/>
              <w:rPr>
                <w:rFonts w:ascii="Liberation Serif" w:hAnsi="Liberation Serif" w:cs="Liberation Serif"/>
              </w:rPr>
            </w:pPr>
            <w:r w:rsidRPr="000B16FA">
              <w:rPr>
                <w:rFonts w:ascii="Liberation Serif" w:hAnsi="Liberation Serif" w:cs="Liberation Serif"/>
              </w:rPr>
              <w:t>2020</w:t>
            </w:r>
          </w:p>
        </w:tc>
        <w:tc>
          <w:tcPr>
            <w:tcW w:w="1560" w:type="dxa"/>
            <w:tcBorders>
              <w:top w:val="single" w:sz="6" w:space="0" w:color="auto"/>
              <w:left w:val="single" w:sz="6" w:space="0" w:color="auto"/>
              <w:bottom w:val="single" w:sz="6" w:space="0" w:color="auto"/>
              <w:right w:val="single" w:sz="6" w:space="0" w:color="auto"/>
            </w:tcBorders>
          </w:tcPr>
          <w:p w14:paraId="37225770" w14:textId="77777777" w:rsidR="00E63658" w:rsidRPr="000B16FA" w:rsidRDefault="00E63658" w:rsidP="00E63658">
            <w:pPr>
              <w:widowControl/>
              <w:numPr>
                <w:ilvl w:val="12"/>
                <w:numId w:val="0"/>
              </w:numPr>
              <w:spacing w:before="0" w:line="0" w:lineRule="atLeast"/>
              <w:ind w:right="0"/>
              <w:rPr>
                <w:rFonts w:ascii="Liberation Serif" w:hAnsi="Liberation Serif" w:cs="Liberation Serif"/>
              </w:rPr>
            </w:pPr>
            <w:r w:rsidRPr="000B16FA">
              <w:rPr>
                <w:rFonts w:ascii="Liberation Serif" w:hAnsi="Liberation Serif" w:cs="Liberation Serif"/>
              </w:rPr>
              <w:t>2021</w:t>
            </w:r>
          </w:p>
        </w:tc>
        <w:tc>
          <w:tcPr>
            <w:tcW w:w="1560" w:type="dxa"/>
            <w:tcBorders>
              <w:top w:val="single" w:sz="6" w:space="0" w:color="auto"/>
              <w:left w:val="single" w:sz="6" w:space="0" w:color="auto"/>
              <w:bottom w:val="single" w:sz="6" w:space="0" w:color="auto"/>
              <w:right w:val="single" w:sz="6" w:space="0" w:color="auto"/>
            </w:tcBorders>
          </w:tcPr>
          <w:p w14:paraId="3B8144DF" w14:textId="77777777" w:rsidR="00E63658" w:rsidRPr="000B16FA" w:rsidRDefault="00E63658" w:rsidP="00E63658">
            <w:pPr>
              <w:widowControl/>
              <w:numPr>
                <w:ilvl w:val="12"/>
                <w:numId w:val="0"/>
              </w:numPr>
              <w:spacing w:before="0" w:line="0" w:lineRule="atLeast"/>
              <w:ind w:right="0"/>
              <w:rPr>
                <w:rFonts w:ascii="Liberation Serif" w:hAnsi="Liberation Serif" w:cs="Liberation Serif"/>
              </w:rPr>
            </w:pPr>
            <w:r w:rsidRPr="000B16FA">
              <w:rPr>
                <w:rFonts w:ascii="Liberation Serif" w:hAnsi="Liberation Serif" w:cs="Liberation Serif"/>
              </w:rPr>
              <w:t>2022</w:t>
            </w:r>
          </w:p>
        </w:tc>
        <w:tc>
          <w:tcPr>
            <w:tcW w:w="1560" w:type="dxa"/>
            <w:tcBorders>
              <w:top w:val="single" w:sz="6" w:space="0" w:color="auto"/>
              <w:left w:val="single" w:sz="6" w:space="0" w:color="auto"/>
              <w:bottom w:val="single" w:sz="6" w:space="0" w:color="auto"/>
              <w:right w:val="single" w:sz="6" w:space="0" w:color="auto"/>
            </w:tcBorders>
          </w:tcPr>
          <w:p w14:paraId="693BE90A" w14:textId="77777777" w:rsidR="00E63658" w:rsidRPr="000B16FA" w:rsidRDefault="00E63658" w:rsidP="00E63658">
            <w:pPr>
              <w:widowControl/>
              <w:numPr>
                <w:ilvl w:val="12"/>
                <w:numId w:val="0"/>
              </w:numPr>
              <w:spacing w:before="0" w:line="0" w:lineRule="atLeast"/>
              <w:ind w:right="0"/>
              <w:rPr>
                <w:rFonts w:ascii="Liberation Serif" w:hAnsi="Liberation Serif" w:cs="Liberation Serif"/>
              </w:rPr>
            </w:pPr>
            <w:r w:rsidRPr="000B16FA">
              <w:rPr>
                <w:rFonts w:ascii="Liberation Serif" w:hAnsi="Liberation Serif" w:cs="Liberation Serif"/>
              </w:rPr>
              <w:t>2023</w:t>
            </w:r>
          </w:p>
        </w:tc>
        <w:tc>
          <w:tcPr>
            <w:tcW w:w="1560" w:type="dxa"/>
            <w:tcBorders>
              <w:top w:val="single" w:sz="6" w:space="0" w:color="auto"/>
              <w:left w:val="single" w:sz="6" w:space="0" w:color="auto"/>
              <w:bottom w:val="single" w:sz="6" w:space="0" w:color="auto"/>
              <w:right w:val="single" w:sz="6" w:space="0" w:color="auto"/>
            </w:tcBorders>
          </w:tcPr>
          <w:p w14:paraId="3A681028" w14:textId="77777777" w:rsidR="00E63658" w:rsidRPr="000B16FA" w:rsidRDefault="00E63658" w:rsidP="00E63658">
            <w:pPr>
              <w:widowControl/>
              <w:numPr>
                <w:ilvl w:val="12"/>
                <w:numId w:val="0"/>
              </w:numPr>
              <w:spacing w:before="0" w:line="0" w:lineRule="atLeast"/>
              <w:ind w:right="0"/>
              <w:rPr>
                <w:rFonts w:ascii="Liberation Serif" w:hAnsi="Liberation Serif" w:cs="Liberation Serif"/>
              </w:rPr>
            </w:pPr>
            <w:r>
              <w:rPr>
                <w:rFonts w:ascii="Liberation Serif" w:hAnsi="Liberation Serif" w:cs="Liberation Serif"/>
              </w:rPr>
              <w:t>2024</w:t>
            </w:r>
          </w:p>
        </w:tc>
      </w:tr>
      <w:tr w:rsidR="00E63658" w:rsidRPr="000B16FA" w14:paraId="7CDCBECE" w14:textId="77777777" w:rsidTr="00ED7309">
        <w:trPr>
          <w:trHeight w:val="196"/>
        </w:trPr>
        <w:tc>
          <w:tcPr>
            <w:tcW w:w="6796" w:type="dxa"/>
            <w:tcBorders>
              <w:top w:val="single" w:sz="6" w:space="0" w:color="auto"/>
              <w:left w:val="single" w:sz="6" w:space="0" w:color="auto"/>
              <w:bottom w:val="nil"/>
              <w:right w:val="single" w:sz="6" w:space="0" w:color="auto"/>
            </w:tcBorders>
          </w:tcPr>
          <w:p w14:paraId="5A8B4D13" w14:textId="77777777" w:rsidR="00E63658" w:rsidRPr="000B16FA" w:rsidRDefault="00E63658" w:rsidP="00E63658">
            <w:pPr>
              <w:widowControl/>
              <w:spacing w:before="0" w:line="0" w:lineRule="atLeast"/>
              <w:ind w:right="0"/>
              <w:jc w:val="both"/>
              <w:rPr>
                <w:rFonts w:ascii="Liberation Serif" w:hAnsi="Liberation Serif" w:cs="Liberation Serif"/>
                <w:b w:val="0"/>
                <w:bCs w:val="0"/>
                <w:sz w:val="22"/>
                <w:szCs w:val="22"/>
              </w:rPr>
            </w:pPr>
            <w:r w:rsidRPr="000B16FA">
              <w:rPr>
                <w:rFonts w:ascii="Liberation Serif" w:hAnsi="Liberation Serif" w:cs="Liberation Serif"/>
                <w:b w:val="0"/>
                <w:bCs w:val="0"/>
                <w:sz w:val="22"/>
                <w:szCs w:val="22"/>
              </w:rPr>
              <w:t>Количество субъектов малого предпринимательства, единиц</w:t>
            </w:r>
          </w:p>
        </w:tc>
        <w:tc>
          <w:tcPr>
            <w:tcW w:w="1627" w:type="dxa"/>
            <w:tcBorders>
              <w:top w:val="single" w:sz="6" w:space="0" w:color="auto"/>
              <w:left w:val="single" w:sz="6" w:space="0" w:color="auto"/>
              <w:bottom w:val="nil"/>
              <w:right w:val="single" w:sz="6" w:space="0" w:color="auto"/>
            </w:tcBorders>
          </w:tcPr>
          <w:p w14:paraId="2D18ABD1" w14:textId="77777777" w:rsidR="00E63658" w:rsidRPr="000B16FA" w:rsidRDefault="00E63658" w:rsidP="00E63658">
            <w:pPr>
              <w:widowControl/>
              <w:numPr>
                <w:ilvl w:val="12"/>
                <w:numId w:val="0"/>
              </w:numPr>
              <w:spacing w:before="0" w:line="0" w:lineRule="atLeast"/>
              <w:ind w:right="0"/>
              <w:rPr>
                <w:rFonts w:ascii="Liberation Serif" w:hAnsi="Liberation Serif" w:cs="Liberation Serif"/>
                <w:b w:val="0"/>
                <w:bCs w:val="0"/>
                <w:sz w:val="22"/>
                <w:szCs w:val="22"/>
              </w:rPr>
            </w:pPr>
            <w:r w:rsidRPr="000B16FA">
              <w:rPr>
                <w:rFonts w:ascii="Liberation Serif" w:hAnsi="Liberation Serif" w:cs="Liberation Serif"/>
                <w:b w:val="0"/>
                <w:bCs w:val="0"/>
                <w:sz w:val="22"/>
                <w:szCs w:val="22"/>
              </w:rPr>
              <w:t>5 107</w:t>
            </w:r>
          </w:p>
        </w:tc>
        <w:tc>
          <w:tcPr>
            <w:tcW w:w="1560" w:type="dxa"/>
            <w:tcBorders>
              <w:top w:val="single" w:sz="6" w:space="0" w:color="auto"/>
              <w:left w:val="single" w:sz="6" w:space="0" w:color="auto"/>
              <w:bottom w:val="nil"/>
              <w:right w:val="single" w:sz="6" w:space="0" w:color="auto"/>
            </w:tcBorders>
          </w:tcPr>
          <w:p w14:paraId="26844991" w14:textId="77777777" w:rsidR="00E63658" w:rsidRPr="000B16FA" w:rsidRDefault="00E63658" w:rsidP="00E63658">
            <w:pPr>
              <w:widowControl/>
              <w:numPr>
                <w:ilvl w:val="12"/>
                <w:numId w:val="0"/>
              </w:numPr>
              <w:spacing w:before="0" w:line="0" w:lineRule="atLeast"/>
              <w:ind w:right="0"/>
              <w:rPr>
                <w:rFonts w:ascii="Liberation Serif" w:hAnsi="Liberation Serif" w:cs="Liberation Serif"/>
                <w:b w:val="0"/>
                <w:bCs w:val="0"/>
                <w:sz w:val="22"/>
                <w:szCs w:val="22"/>
              </w:rPr>
            </w:pPr>
            <w:r w:rsidRPr="000B16FA">
              <w:rPr>
                <w:rFonts w:ascii="Liberation Serif" w:hAnsi="Liberation Serif" w:cs="Liberation Serif"/>
                <w:b w:val="0"/>
                <w:bCs w:val="0"/>
                <w:sz w:val="22"/>
                <w:szCs w:val="22"/>
              </w:rPr>
              <w:t>5 063</w:t>
            </w:r>
          </w:p>
        </w:tc>
        <w:tc>
          <w:tcPr>
            <w:tcW w:w="1560" w:type="dxa"/>
            <w:tcBorders>
              <w:top w:val="single" w:sz="6" w:space="0" w:color="auto"/>
              <w:left w:val="single" w:sz="6" w:space="0" w:color="auto"/>
              <w:bottom w:val="nil"/>
              <w:right w:val="single" w:sz="6" w:space="0" w:color="auto"/>
            </w:tcBorders>
          </w:tcPr>
          <w:p w14:paraId="3C0714F2" w14:textId="77777777" w:rsidR="00E63658" w:rsidRPr="000B16FA" w:rsidRDefault="00E63658" w:rsidP="00E63658">
            <w:pPr>
              <w:widowControl/>
              <w:numPr>
                <w:ilvl w:val="12"/>
                <w:numId w:val="0"/>
              </w:numPr>
              <w:spacing w:before="0" w:line="0" w:lineRule="atLeast"/>
              <w:ind w:right="0"/>
              <w:rPr>
                <w:rFonts w:ascii="Liberation Serif" w:hAnsi="Liberation Serif" w:cs="Liberation Serif"/>
                <w:b w:val="0"/>
                <w:bCs w:val="0"/>
                <w:sz w:val="22"/>
                <w:szCs w:val="22"/>
              </w:rPr>
            </w:pPr>
            <w:r w:rsidRPr="000B16FA">
              <w:rPr>
                <w:rFonts w:ascii="Liberation Serif" w:hAnsi="Liberation Serif" w:cs="Liberation Serif"/>
                <w:b w:val="0"/>
                <w:bCs w:val="0"/>
                <w:sz w:val="22"/>
                <w:szCs w:val="22"/>
              </w:rPr>
              <w:t>5 262</w:t>
            </w:r>
          </w:p>
        </w:tc>
        <w:tc>
          <w:tcPr>
            <w:tcW w:w="1560" w:type="dxa"/>
            <w:tcBorders>
              <w:top w:val="single" w:sz="6" w:space="0" w:color="auto"/>
              <w:left w:val="single" w:sz="6" w:space="0" w:color="auto"/>
              <w:bottom w:val="nil"/>
              <w:right w:val="single" w:sz="6" w:space="0" w:color="auto"/>
            </w:tcBorders>
          </w:tcPr>
          <w:p w14:paraId="76BB5683" w14:textId="77777777" w:rsidR="00E63658" w:rsidRPr="000B16FA" w:rsidRDefault="00E63658" w:rsidP="00E63658">
            <w:pPr>
              <w:widowControl/>
              <w:numPr>
                <w:ilvl w:val="12"/>
                <w:numId w:val="0"/>
              </w:numPr>
              <w:spacing w:before="0" w:line="0" w:lineRule="atLeast"/>
              <w:ind w:right="0"/>
              <w:rPr>
                <w:rFonts w:ascii="Liberation Serif" w:hAnsi="Liberation Serif" w:cs="Liberation Serif"/>
                <w:b w:val="0"/>
                <w:bCs w:val="0"/>
                <w:sz w:val="22"/>
                <w:szCs w:val="22"/>
              </w:rPr>
            </w:pPr>
            <w:r w:rsidRPr="000B16FA">
              <w:rPr>
                <w:rFonts w:ascii="Liberation Serif" w:hAnsi="Liberation Serif" w:cs="Liberation Serif"/>
                <w:b w:val="0"/>
                <w:bCs w:val="0"/>
                <w:sz w:val="22"/>
                <w:szCs w:val="22"/>
              </w:rPr>
              <w:t>5333</w:t>
            </w:r>
          </w:p>
        </w:tc>
        <w:tc>
          <w:tcPr>
            <w:tcW w:w="1560" w:type="dxa"/>
            <w:tcBorders>
              <w:top w:val="single" w:sz="6" w:space="0" w:color="auto"/>
              <w:left w:val="single" w:sz="6" w:space="0" w:color="auto"/>
              <w:bottom w:val="nil"/>
              <w:right w:val="single" w:sz="6" w:space="0" w:color="auto"/>
            </w:tcBorders>
          </w:tcPr>
          <w:p w14:paraId="0BF2CE30" w14:textId="77777777" w:rsidR="00E63658" w:rsidRPr="000B16FA" w:rsidRDefault="00F662A2" w:rsidP="00E63658">
            <w:pPr>
              <w:widowControl/>
              <w:numPr>
                <w:ilvl w:val="12"/>
                <w:numId w:val="0"/>
              </w:numPr>
              <w:spacing w:before="0" w:line="0" w:lineRule="atLeast"/>
              <w:ind w:right="0"/>
              <w:rPr>
                <w:rFonts w:ascii="Liberation Serif" w:hAnsi="Liberation Serif" w:cs="Liberation Serif"/>
                <w:b w:val="0"/>
                <w:bCs w:val="0"/>
                <w:sz w:val="22"/>
                <w:szCs w:val="22"/>
              </w:rPr>
            </w:pPr>
            <w:r>
              <w:rPr>
                <w:rFonts w:ascii="Liberation Serif" w:hAnsi="Liberation Serif" w:cs="Liberation Serif"/>
                <w:b w:val="0"/>
                <w:bCs w:val="0"/>
                <w:sz w:val="22"/>
                <w:szCs w:val="22"/>
              </w:rPr>
              <w:t>5 103</w:t>
            </w:r>
          </w:p>
        </w:tc>
      </w:tr>
      <w:tr w:rsidR="00E63658" w:rsidRPr="000B16FA" w14:paraId="62FBC84E" w14:textId="77777777" w:rsidTr="00ED7309">
        <w:trPr>
          <w:trHeight w:val="267"/>
        </w:trPr>
        <w:tc>
          <w:tcPr>
            <w:tcW w:w="6796" w:type="dxa"/>
            <w:tcBorders>
              <w:top w:val="single" w:sz="6" w:space="0" w:color="auto"/>
              <w:left w:val="single" w:sz="6" w:space="0" w:color="auto"/>
              <w:bottom w:val="single" w:sz="4" w:space="0" w:color="auto"/>
              <w:right w:val="single" w:sz="6" w:space="0" w:color="auto"/>
            </w:tcBorders>
          </w:tcPr>
          <w:p w14:paraId="3B90EDF5" w14:textId="77777777" w:rsidR="00E63658" w:rsidRPr="000B16FA" w:rsidRDefault="00E63658" w:rsidP="00E63658">
            <w:pPr>
              <w:widowControl/>
              <w:spacing w:before="0" w:line="0" w:lineRule="atLeast"/>
              <w:ind w:right="0"/>
              <w:jc w:val="both"/>
              <w:rPr>
                <w:rFonts w:ascii="Liberation Serif" w:hAnsi="Liberation Serif" w:cs="Liberation Serif"/>
                <w:b w:val="0"/>
                <w:bCs w:val="0"/>
                <w:sz w:val="22"/>
                <w:szCs w:val="22"/>
              </w:rPr>
            </w:pPr>
            <w:r w:rsidRPr="000B16FA">
              <w:rPr>
                <w:rFonts w:ascii="Liberation Serif" w:hAnsi="Liberation Serif" w:cs="Liberation Serif"/>
                <w:b w:val="0"/>
                <w:bCs w:val="0"/>
                <w:sz w:val="22"/>
                <w:szCs w:val="22"/>
              </w:rPr>
              <w:t>Количество микропредприятий, единиц</w:t>
            </w:r>
          </w:p>
        </w:tc>
        <w:tc>
          <w:tcPr>
            <w:tcW w:w="1627" w:type="dxa"/>
            <w:tcBorders>
              <w:top w:val="single" w:sz="6" w:space="0" w:color="auto"/>
              <w:left w:val="single" w:sz="6" w:space="0" w:color="auto"/>
              <w:bottom w:val="single" w:sz="4" w:space="0" w:color="auto"/>
              <w:right w:val="single" w:sz="6" w:space="0" w:color="auto"/>
            </w:tcBorders>
          </w:tcPr>
          <w:p w14:paraId="42059311" w14:textId="77777777" w:rsidR="00E63658" w:rsidRPr="000B16FA" w:rsidRDefault="00E63658" w:rsidP="00E63658">
            <w:pPr>
              <w:widowControl/>
              <w:numPr>
                <w:ilvl w:val="12"/>
                <w:numId w:val="0"/>
              </w:numPr>
              <w:spacing w:before="0" w:line="0" w:lineRule="atLeast"/>
              <w:ind w:right="0"/>
              <w:rPr>
                <w:rFonts w:ascii="Liberation Serif" w:hAnsi="Liberation Serif" w:cs="Liberation Serif"/>
                <w:b w:val="0"/>
                <w:bCs w:val="0"/>
                <w:sz w:val="22"/>
                <w:szCs w:val="22"/>
              </w:rPr>
            </w:pPr>
            <w:r w:rsidRPr="000B16FA">
              <w:rPr>
                <w:rFonts w:ascii="Liberation Serif" w:hAnsi="Liberation Serif" w:cs="Liberation Serif"/>
                <w:b w:val="0"/>
                <w:bCs w:val="0"/>
                <w:sz w:val="22"/>
                <w:szCs w:val="22"/>
              </w:rPr>
              <w:t>4 046</w:t>
            </w:r>
          </w:p>
        </w:tc>
        <w:tc>
          <w:tcPr>
            <w:tcW w:w="1560" w:type="dxa"/>
            <w:tcBorders>
              <w:top w:val="single" w:sz="6" w:space="0" w:color="auto"/>
              <w:left w:val="single" w:sz="6" w:space="0" w:color="auto"/>
              <w:bottom w:val="single" w:sz="4" w:space="0" w:color="auto"/>
              <w:right w:val="single" w:sz="6" w:space="0" w:color="auto"/>
            </w:tcBorders>
          </w:tcPr>
          <w:p w14:paraId="6AE7BC74" w14:textId="77777777" w:rsidR="00E63658" w:rsidRPr="000B16FA" w:rsidRDefault="00E63658" w:rsidP="00E63658">
            <w:pPr>
              <w:widowControl/>
              <w:numPr>
                <w:ilvl w:val="12"/>
                <w:numId w:val="0"/>
              </w:numPr>
              <w:spacing w:before="0" w:line="0" w:lineRule="atLeast"/>
              <w:ind w:right="0"/>
              <w:rPr>
                <w:rFonts w:ascii="Liberation Serif" w:hAnsi="Liberation Serif" w:cs="Liberation Serif"/>
                <w:b w:val="0"/>
                <w:bCs w:val="0"/>
                <w:sz w:val="22"/>
                <w:szCs w:val="22"/>
              </w:rPr>
            </w:pPr>
            <w:r w:rsidRPr="000B16FA">
              <w:rPr>
                <w:rFonts w:ascii="Liberation Serif" w:hAnsi="Liberation Serif" w:cs="Liberation Serif"/>
                <w:b w:val="0"/>
                <w:bCs w:val="0"/>
                <w:sz w:val="22"/>
                <w:szCs w:val="22"/>
              </w:rPr>
              <w:t>4 221</w:t>
            </w:r>
          </w:p>
        </w:tc>
        <w:tc>
          <w:tcPr>
            <w:tcW w:w="1560" w:type="dxa"/>
            <w:tcBorders>
              <w:top w:val="single" w:sz="6" w:space="0" w:color="auto"/>
              <w:left w:val="single" w:sz="6" w:space="0" w:color="auto"/>
              <w:bottom w:val="single" w:sz="4" w:space="0" w:color="auto"/>
              <w:right w:val="single" w:sz="6" w:space="0" w:color="auto"/>
            </w:tcBorders>
          </w:tcPr>
          <w:p w14:paraId="5735A0B4" w14:textId="77777777" w:rsidR="00E63658" w:rsidRPr="000B16FA" w:rsidRDefault="00E63658" w:rsidP="00E63658">
            <w:pPr>
              <w:widowControl/>
              <w:numPr>
                <w:ilvl w:val="12"/>
                <w:numId w:val="0"/>
              </w:numPr>
              <w:spacing w:before="0" w:line="0" w:lineRule="atLeast"/>
              <w:ind w:right="0"/>
              <w:rPr>
                <w:rFonts w:ascii="Liberation Serif" w:hAnsi="Liberation Serif" w:cs="Liberation Serif"/>
                <w:b w:val="0"/>
                <w:bCs w:val="0"/>
                <w:sz w:val="22"/>
                <w:szCs w:val="22"/>
              </w:rPr>
            </w:pPr>
            <w:r w:rsidRPr="000B16FA">
              <w:rPr>
                <w:rFonts w:ascii="Liberation Serif" w:hAnsi="Liberation Serif" w:cs="Liberation Serif"/>
                <w:b w:val="0"/>
                <w:bCs w:val="0"/>
                <w:sz w:val="22"/>
                <w:szCs w:val="22"/>
              </w:rPr>
              <w:t>4 437</w:t>
            </w:r>
          </w:p>
        </w:tc>
        <w:tc>
          <w:tcPr>
            <w:tcW w:w="1560" w:type="dxa"/>
            <w:tcBorders>
              <w:top w:val="single" w:sz="6" w:space="0" w:color="auto"/>
              <w:left w:val="single" w:sz="6" w:space="0" w:color="auto"/>
              <w:bottom w:val="single" w:sz="4" w:space="0" w:color="auto"/>
              <w:right w:val="single" w:sz="6" w:space="0" w:color="auto"/>
            </w:tcBorders>
          </w:tcPr>
          <w:p w14:paraId="3F630F41" w14:textId="77777777" w:rsidR="00E63658" w:rsidRPr="000B16FA" w:rsidRDefault="00E63658" w:rsidP="00E63658">
            <w:pPr>
              <w:widowControl/>
              <w:numPr>
                <w:ilvl w:val="12"/>
                <w:numId w:val="0"/>
              </w:numPr>
              <w:spacing w:before="0" w:line="0" w:lineRule="atLeast"/>
              <w:ind w:right="0"/>
              <w:rPr>
                <w:rFonts w:ascii="Liberation Serif" w:hAnsi="Liberation Serif" w:cs="Liberation Serif"/>
                <w:b w:val="0"/>
                <w:bCs w:val="0"/>
                <w:sz w:val="22"/>
                <w:szCs w:val="22"/>
              </w:rPr>
            </w:pPr>
            <w:r w:rsidRPr="000B16FA">
              <w:rPr>
                <w:rFonts w:ascii="Liberation Serif" w:hAnsi="Liberation Serif" w:cs="Liberation Serif"/>
                <w:b w:val="0"/>
                <w:bCs w:val="0"/>
                <w:sz w:val="22"/>
                <w:szCs w:val="22"/>
              </w:rPr>
              <w:t>4484</w:t>
            </w:r>
          </w:p>
        </w:tc>
        <w:tc>
          <w:tcPr>
            <w:tcW w:w="1560" w:type="dxa"/>
            <w:tcBorders>
              <w:top w:val="single" w:sz="6" w:space="0" w:color="auto"/>
              <w:left w:val="single" w:sz="6" w:space="0" w:color="auto"/>
              <w:bottom w:val="single" w:sz="4" w:space="0" w:color="auto"/>
              <w:right w:val="single" w:sz="6" w:space="0" w:color="auto"/>
            </w:tcBorders>
          </w:tcPr>
          <w:p w14:paraId="564CFFBD" w14:textId="77777777" w:rsidR="00E63658" w:rsidRPr="000B16FA" w:rsidRDefault="00F662A2" w:rsidP="00E63658">
            <w:pPr>
              <w:widowControl/>
              <w:numPr>
                <w:ilvl w:val="12"/>
                <w:numId w:val="0"/>
              </w:numPr>
              <w:spacing w:before="0" w:line="0" w:lineRule="atLeast"/>
              <w:ind w:right="0"/>
              <w:rPr>
                <w:rFonts w:ascii="Liberation Serif" w:hAnsi="Liberation Serif" w:cs="Liberation Serif"/>
                <w:b w:val="0"/>
                <w:bCs w:val="0"/>
                <w:sz w:val="22"/>
                <w:szCs w:val="22"/>
              </w:rPr>
            </w:pPr>
            <w:r>
              <w:rPr>
                <w:rFonts w:ascii="Liberation Serif" w:hAnsi="Liberation Serif" w:cs="Liberation Serif"/>
                <w:b w:val="0"/>
                <w:bCs w:val="0"/>
                <w:sz w:val="22"/>
                <w:szCs w:val="22"/>
              </w:rPr>
              <w:t>4 993</w:t>
            </w:r>
          </w:p>
        </w:tc>
      </w:tr>
      <w:tr w:rsidR="00E63658" w:rsidRPr="000B16FA" w14:paraId="51AD01DC" w14:textId="77777777" w:rsidTr="00ED7309">
        <w:trPr>
          <w:trHeight w:val="318"/>
        </w:trPr>
        <w:tc>
          <w:tcPr>
            <w:tcW w:w="6796" w:type="dxa"/>
            <w:tcBorders>
              <w:top w:val="single" w:sz="4" w:space="0" w:color="auto"/>
              <w:left w:val="single" w:sz="6" w:space="0" w:color="auto"/>
              <w:bottom w:val="single" w:sz="4" w:space="0" w:color="auto"/>
              <w:right w:val="single" w:sz="6" w:space="0" w:color="auto"/>
            </w:tcBorders>
          </w:tcPr>
          <w:p w14:paraId="70403F96" w14:textId="77777777" w:rsidR="00E63658" w:rsidRPr="000B16FA" w:rsidRDefault="00E63658" w:rsidP="00E63658">
            <w:pPr>
              <w:widowControl/>
              <w:spacing w:before="0" w:line="0" w:lineRule="atLeast"/>
              <w:ind w:right="0"/>
              <w:jc w:val="both"/>
              <w:rPr>
                <w:rFonts w:ascii="Liberation Serif" w:hAnsi="Liberation Serif" w:cs="Liberation Serif"/>
                <w:b w:val="0"/>
                <w:bCs w:val="0"/>
                <w:sz w:val="22"/>
                <w:szCs w:val="22"/>
              </w:rPr>
            </w:pPr>
            <w:r w:rsidRPr="000B16FA">
              <w:rPr>
                <w:rFonts w:ascii="Liberation Serif" w:hAnsi="Liberation Serif" w:cs="Liberation Serif"/>
                <w:b w:val="0"/>
                <w:bCs w:val="0"/>
                <w:sz w:val="22"/>
                <w:szCs w:val="22"/>
              </w:rPr>
              <w:t>По сферам деятельности**</w:t>
            </w:r>
          </w:p>
        </w:tc>
        <w:tc>
          <w:tcPr>
            <w:tcW w:w="1627" w:type="dxa"/>
            <w:tcBorders>
              <w:top w:val="single" w:sz="4" w:space="0" w:color="auto"/>
              <w:left w:val="single" w:sz="6" w:space="0" w:color="auto"/>
              <w:bottom w:val="single" w:sz="4" w:space="0" w:color="auto"/>
              <w:right w:val="single" w:sz="6" w:space="0" w:color="auto"/>
            </w:tcBorders>
          </w:tcPr>
          <w:p w14:paraId="6BD442DE" w14:textId="77777777" w:rsidR="00E63658" w:rsidRPr="000B16FA" w:rsidRDefault="00E63658" w:rsidP="00E63658">
            <w:pPr>
              <w:widowControl/>
              <w:numPr>
                <w:ilvl w:val="12"/>
                <w:numId w:val="0"/>
              </w:numPr>
              <w:spacing w:before="0" w:line="0" w:lineRule="atLeast"/>
              <w:ind w:right="0"/>
              <w:rPr>
                <w:rFonts w:ascii="Liberation Serif" w:hAnsi="Liberation Serif" w:cs="Liberation Serif"/>
                <w:b w:val="0"/>
                <w:bCs w:val="0"/>
                <w:sz w:val="22"/>
                <w:szCs w:val="22"/>
              </w:rPr>
            </w:pPr>
          </w:p>
        </w:tc>
        <w:tc>
          <w:tcPr>
            <w:tcW w:w="1560" w:type="dxa"/>
            <w:tcBorders>
              <w:top w:val="single" w:sz="4" w:space="0" w:color="auto"/>
              <w:left w:val="single" w:sz="6" w:space="0" w:color="auto"/>
              <w:bottom w:val="single" w:sz="4" w:space="0" w:color="auto"/>
              <w:right w:val="single" w:sz="6" w:space="0" w:color="auto"/>
            </w:tcBorders>
          </w:tcPr>
          <w:p w14:paraId="491635B6" w14:textId="77777777" w:rsidR="00E63658" w:rsidRPr="000B16FA" w:rsidRDefault="00E63658" w:rsidP="00E63658">
            <w:pPr>
              <w:widowControl/>
              <w:numPr>
                <w:ilvl w:val="12"/>
                <w:numId w:val="0"/>
              </w:numPr>
              <w:spacing w:before="0" w:line="0" w:lineRule="atLeast"/>
              <w:ind w:right="0"/>
              <w:rPr>
                <w:rFonts w:ascii="Liberation Serif" w:hAnsi="Liberation Serif" w:cs="Liberation Serif"/>
                <w:b w:val="0"/>
                <w:bCs w:val="0"/>
                <w:sz w:val="22"/>
                <w:szCs w:val="22"/>
              </w:rPr>
            </w:pPr>
          </w:p>
        </w:tc>
        <w:tc>
          <w:tcPr>
            <w:tcW w:w="1560" w:type="dxa"/>
            <w:tcBorders>
              <w:top w:val="single" w:sz="4" w:space="0" w:color="auto"/>
              <w:left w:val="single" w:sz="6" w:space="0" w:color="auto"/>
              <w:bottom w:val="single" w:sz="4" w:space="0" w:color="auto"/>
              <w:right w:val="single" w:sz="6" w:space="0" w:color="auto"/>
            </w:tcBorders>
          </w:tcPr>
          <w:p w14:paraId="741752B8" w14:textId="77777777" w:rsidR="00E63658" w:rsidRPr="000B16FA" w:rsidRDefault="00E63658" w:rsidP="00E63658">
            <w:pPr>
              <w:widowControl/>
              <w:numPr>
                <w:ilvl w:val="12"/>
                <w:numId w:val="0"/>
              </w:numPr>
              <w:spacing w:before="0" w:line="0" w:lineRule="atLeast"/>
              <w:ind w:right="0"/>
              <w:rPr>
                <w:rFonts w:ascii="Liberation Serif" w:hAnsi="Liberation Serif" w:cs="Liberation Serif"/>
                <w:b w:val="0"/>
                <w:bCs w:val="0"/>
                <w:sz w:val="22"/>
                <w:szCs w:val="22"/>
              </w:rPr>
            </w:pPr>
          </w:p>
        </w:tc>
        <w:tc>
          <w:tcPr>
            <w:tcW w:w="1560" w:type="dxa"/>
            <w:tcBorders>
              <w:top w:val="single" w:sz="4" w:space="0" w:color="auto"/>
              <w:left w:val="single" w:sz="6" w:space="0" w:color="auto"/>
              <w:bottom w:val="single" w:sz="4" w:space="0" w:color="auto"/>
              <w:right w:val="single" w:sz="6" w:space="0" w:color="auto"/>
            </w:tcBorders>
          </w:tcPr>
          <w:p w14:paraId="3DCD4140" w14:textId="77777777" w:rsidR="00E63658" w:rsidRPr="000B16FA" w:rsidRDefault="00E63658" w:rsidP="00E63658">
            <w:pPr>
              <w:widowControl/>
              <w:numPr>
                <w:ilvl w:val="12"/>
                <w:numId w:val="0"/>
              </w:numPr>
              <w:spacing w:before="0" w:line="0" w:lineRule="atLeast"/>
              <w:ind w:right="0"/>
              <w:rPr>
                <w:rFonts w:ascii="Liberation Serif" w:hAnsi="Liberation Serif" w:cs="Liberation Serif"/>
                <w:b w:val="0"/>
                <w:bCs w:val="0"/>
                <w:sz w:val="22"/>
                <w:szCs w:val="22"/>
              </w:rPr>
            </w:pPr>
          </w:p>
        </w:tc>
        <w:tc>
          <w:tcPr>
            <w:tcW w:w="1560" w:type="dxa"/>
            <w:tcBorders>
              <w:top w:val="single" w:sz="4" w:space="0" w:color="auto"/>
              <w:left w:val="single" w:sz="6" w:space="0" w:color="auto"/>
              <w:bottom w:val="single" w:sz="4" w:space="0" w:color="auto"/>
              <w:right w:val="single" w:sz="6" w:space="0" w:color="auto"/>
            </w:tcBorders>
          </w:tcPr>
          <w:p w14:paraId="064CF704" w14:textId="77777777" w:rsidR="00E63658" w:rsidRPr="000B16FA" w:rsidRDefault="00E63658" w:rsidP="00E63658">
            <w:pPr>
              <w:widowControl/>
              <w:numPr>
                <w:ilvl w:val="12"/>
                <w:numId w:val="0"/>
              </w:numPr>
              <w:spacing w:before="0" w:line="0" w:lineRule="atLeast"/>
              <w:ind w:right="0"/>
              <w:rPr>
                <w:rFonts w:ascii="Liberation Serif" w:hAnsi="Liberation Serif" w:cs="Liberation Serif"/>
                <w:b w:val="0"/>
                <w:bCs w:val="0"/>
                <w:sz w:val="22"/>
                <w:szCs w:val="22"/>
              </w:rPr>
            </w:pPr>
          </w:p>
        </w:tc>
      </w:tr>
      <w:tr w:rsidR="00E63658" w:rsidRPr="000B16FA" w14:paraId="479E8F28" w14:textId="77777777" w:rsidTr="00ED7309">
        <w:trPr>
          <w:trHeight w:val="240"/>
        </w:trPr>
        <w:tc>
          <w:tcPr>
            <w:tcW w:w="6796" w:type="dxa"/>
            <w:tcBorders>
              <w:top w:val="single" w:sz="4" w:space="0" w:color="auto"/>
              <w:left w:val="single" w:sz="6" w:space="0" w:color="auto"/>
              <w:bottom w:val="single" w:sz="4" w:space="0" w:color="auto"/>
              <w:right w:val="single" w:sz="6" w:space="0" w:color="auto"/>
            </w:tcBorders>
          </w:tcPr>
          <w:p w14:paraId="752D319B" w14:textId="77777777" w:rsidR="00E63658" w:rsidRPr="000B16FA" w:rsidRDefault="00E63658" w:rsidP="00E63658">
            <w:pPr>
              <w:spacing w:before="0" w:line="0" w:lineRule="atLeast"/>
              <w:ind w:right="0"/>
              <w:jc w:val="both"/>
              <w:rPr>
                <w:rFonts w:ascii="Liberation Serif" w:hAnsi="Liberation Serif" w:cs="Liberation Serif"/>
                <w:sz w:val="22"/>
                <w:szCs w:val="22"/>
              </w:rPr>
            </w:pPr>
            <w:r w:rsidRPr="000B16FA">
              <w:rPr>
                <w:rFonts w:ascii="Liberation Serif" w:hAnsi="Liberation Serif" w:cs="Liberation Serif"/>
                <w:b w:val="0"/>
                <w:bCs w:val="0"/>
                <w:sz w:val="22"/>
                <w:szCs w:val="22"/>
              </w:rPr>
              <w:t>- промышленные</w:t>
            </w:r>
          </w:p>
        </w:tc>
        <w:tc>
          <w:tcPr>
            <w:tcW w:w="1627" w:type="dxa"/>
            <w:tcBorders>
              <w:top w:val="single" w:sz="4" w:space="0" w:color="auto"/>
              <w:left w:val="single" w:sz="6" w:space="0" w:color="auto"/>
              <w:bottom w:val="single" w:sz="4" w:space="0" w:color="auto"/>
              <w:right w:val="single" w:sz="6" w:space="0" w:color="auto"/>
            </w:tcBorders>
          </w:tcPr>
          <w:p w14:paraId="61D4FB98" w14:textId="77777777" w:rsidR="00E63658" w:rsidRPr="000B16FA" w:rsidRDefault="00E63658" w:rsidP="00E63658">
            <w:pPr>
              <w:widowControl/>
              <w:numPr>
                <w:ilvl w:val="12"/>
                <w:numId w:val="0"/>
              </w:numPr>
              <w:spacing w:before="0" w:line="0" w:lineRule="atLeast"/>
              <w:ind w:right="0"/>
              <w:rPr>
                <w:rFonts w:ascii="Liberation Serif" w:hAnsi="Liberation Serif" w:cs="Liberation Serif"/>
                <w:b w:val="0"/>
                <w:bCs w:val="0"/>
                <w:sz w:val="22"/>
                <w:szCs w:val="22"/>
              </w:rPr>
            </w:pPr>
            <w:r w:rsidRPr="000B16FA">
              <w:rPr>
                <w:rFonts w:ascii="Liberation Serif" w:hAnsi="Liberation Serif" w:cs="Liberation Serif"/>
                <w:b w:val="0"/>
                <w:bCs w:val="0"/>
                <w:sz w:val="22"/>
                <w:szCs w:val="22"/>
              </w:rPr>
              <w:t>358</w:t>
            </w:r>
          </w:p>
        </w:tc>
        <w:tc>
          <w:tcPr>
            <w:tcW w:w="1560" w:type="dxa"/>
            <w:tcBorders>
              <w:top w:val="single" w:sz="4" w:space="0" w:color="auto"/>
              <w:left w:val="single" w:sz="6" w:space="0" w:color="auto"/>
              <w:bottom w:val="single" w:sz="4" w:space="0" w:color="auto"/>
              <w:right w:val="single" w:sz="6" w:space="0" w:color="auto"/>
            </w:tcBorders>
          </w:tcPr>
          <w:p w14:paraId="42C4F2D3" w14:textId="77777777" w:rsidR="00E63658" w:rsidRPr="000B16FA" w:rsidRDefault="00E63658" w:rsidP="00E63658">
            <w:pPr>
              <w:widowControl/>
              <w:numPr>
                <w:ilvl w:val="12"/>
                <w:numId w:val="0"/>
              </w:numPr>
              <w:spacing w:before="0" w:line="0" w:lineRule="atLeast"/>
              <w:ind w:right="0"/>
              <w:rPr>
                <w:rFonts w:ascii="Liberation Serif" w:hAnsi="Liberation Serif" w:cs="Liberation Serif"/>
                <w:b w:val="0"/>
                <w:bCs w:val="0"/>
                <w:sz w:val="22"/>
                <w:szCs w:val="22"/>
              </w:rPr>
            </w:pPr>
            <w:r w:rsidRPr="000B16FA">
              <w:rPr>
                <w:rFonts w:ascii="Liberation Serif" w:hAnsi="Liberation Serif" w:cs="Liberation Serif"/>
                <w:b w:val="0"/>
                <w:bCs w:val="0"/>
                <w:sz w:val="22"/>
                <w:szCs w:val="22"/>
              </w:rPr>
              <w:t>346</w:t>
            </w:r>
          </w:p>
        </w:tc>
        <w:tc>
          <w:tcPr>
            <w:tcW w:w="1560" w:type="dxa"/>
            <w:tcBorders>
              <w:top w:val="single" w:sz="4" w:space="0" w:color="auto"/>
              <w:left w:val="single" w:sz="6" w:space="0" w:color="auto"/>
              <w:bottom w:val="single" w:sz="4" w:space="0" w:color="auto"/>
              <w:right w:val="single" w:sz="6" w:space="0" w:color="auto"/>
            </w:tcBorders>
          </w:tcPr>
          <w:p w14:paraId="18A4651E" w14:textId="77777777" w:rsidR="00E63658" w:rsidRPr="000B16FA" w:rsidRDefault="00E63658" w:rsidP="00E63658">
            <w:pPr>
              <w:widowControl/>
              <w:numPr>
                <w:ilvl w:val="12"/>
                <w:numId w:val="0"/>
              </w:numPr>
              <w:spacing w:before="0" w:line="0" w:lineRule="atLeast"/>
              <w:ind w:right="0"/>
              <w:rPr>
                <w:rFonts w:ascii="Liberation Serif" w:hAnsi="Liberation Serif" w:cs="Liberation Serif"/>
                <w:b w:val="0"/>
                <w:bCs w:val="0"/>
                <w:sz w:val="22"/>
                <w:szCs w:val="22"/>
              </w:rPr>
            </w:pPr>
            <w:r w:rsidRPr="000B16FA">
              <w:rPr>
                <w:rFonts w:ascii="Liberation Serif" w:hAnsi="Liberation Serif" w:cs="Liberation Serif"/>
                <w:b w:val="0"/>
                <w:bCs w:val="0"/>
                <w:sz w:val="22"/>
                <w:szCs w:val="22"/>
              </w:rPr>
              <w:t>365</w:t>
            </w:r>
          </w:p>
        </w:tc>
        <w:tc>
          <w:tcPr>
            <w:tcW w:w="1560" w:type="dxa"/>
            <w:tcBorders>
              <w:top w:val="single" w:sz="4" w:space="0" w:color="auto"/>
              <w:left w:val="single" w:sz="6" w:space="0" w:color="auto"/>
              <w:bottom w:val="single" w:sz="4" w:space="0" w:color="auto"/>
              <w:right w:val="single" w:sz="6" w:space="0" w:color="auto"/>
            </w:tcBorders>
          </w:tcPr>
          <w:p w14:paraId="75C7E8EA" w14:textId="77777777" w:rsidR="00E63658" w:rsidRPr="000B16FA" w:rsidRDefault="00E63658" w:rsidP="00E63658">
            <w:pPr>
              <w:widowControl/>
              <w:numPr>
                <w:ilvl w:val="12"/>
                <w:numId w:val="0"/>
              </w:numPr>
              <w:spacing w:before="0" w:line="0" w:lineRule="atLeast"/>
              <w:ind w:right="0"/>
              <w:rPr>
                <w:rFonts w:ascii="Liberation Serif" w:hAnsi="Liberation Serif" w:cs="Liberation Serif"/>
                <w:b w:val="0"/>
                <w:bCs w:val="0"/>
                <w:sz w:val="22"/>
                <w:szCs w:val="22"/>
              </w:rPr>
            </w:pPr>
            <w:r w:rsidRPr="000B16FA">
              <w:rPr>
                <w:rFonts w:ascii="Liberation Serif" w:hAnsi="Liberation Serif" w:cs="Liberation Serif"/>
                <w:b w:val="0"/>
                <w:bCs w:val="0"/>
                <w:sz w:val="22"/>
                <w:szCs w:val="22"/>
              </w:rPr>
              <w:t>431</w:t>
            </w:r>
          </w:p>
        </w:tc>
        <w:tc>
          <w:tcPr>
            <w:tcW w:w="1560" w:type="dxa"/>
            <w:tcBorders>
              <w:top w:val="single" w:sz="4" w:space="0" w:color="auto"/>
              <w:left w:val="single" w:sz="6" w:space="0" w:color="auto"/>
              <w:bottom w:val="single" w:sz="4" w:space="0" w:color="auto"/>
              <w:right w:val="single" w:sz="6" w:space="0" w:color="auto"/>
            </w:tcBorders>
          </w:tcPr>
          <w:p w14:paraId="113F61FB" w14:textId="77777777" w:rsidR="00E63658" w:rsidRPr="00A728B7" w:rsidRDefault="00F662A2" w:rsidP="00A728B7">
            <w:pPr>
              <w:widowControl/>
              <w:numPr>
                <w:ilvl w:val="12"/>
                <w:numId w:val="0"/>
              </w:numPr>
              <w:spacing w:before="0" w:line="0" w:lineRule="atLeast"/>
              <w:ind w:right="0"/>
              <w:rPr>
                <w:rFonts w:ascii="Liberation Serif" w:hAnsi="Liberation Serif" w:cs="Liberation Serif"/>
                <w:b w:val="0"/>
                <w:bCs w:val="0"/>
                <w:sz w:val="22"/>
                <w:szCs w:val="22"/>
              </w:rPr>
            </w:pPr>
            <w:r w:rsidRPr="00A728B7">
              <w:rPr>
                <w:rFonts w:ascii="Liberation Serif" w:hAnsi="Liberation Serif" w:cs="Liberation Serif"/>
                <w:b w:val="0"/>
                <w:bCs w:val="0"/>
                <w:sz w:val="22"/>
                <w:szCs w:val="22"/>
              </w:rPr>
              <w:t>1 784</w:t>
            </w:r>
          </w:p>
        </w:tc>
      </w:tr>
      <w:tr w:rsidR="00E63658" w:rsidRPr="000B16FA" w14:paraId="6A6275CE" w14:textId="77777777" w:rsidTr="00ED7309">
        <w:trPr>
          <w:trHeight w:val="291"/>
        </w:trPr>
        <w:tc>
          <w:tcPr>
            <w:tcW w:w="6796" w:type="dxa"/>
            <w:tcBorders>
              <w:top w:val="single" w:sz="4" w:space="0" w:color="auto"/>
              <w:left w:val="single" w:sz="6" w:space="0" w:color="auto"/>
              <w:bottom w:val="single" w:sz="4" w:space="0" w:color="auto"/>
              <w:right w:val="single" w:sz="6" w:space="0" w:color="auto"/>
            </w:tcBorders>
          </w:tcPr>
          <w:p w14:paraId="28E6DB7B" w14:textId="77777777" w:rsidR="00E63658" w:rsidRPr="000B16FA" w:rsidRDefault="00E63658" w:rsidP="00E63658">
            <w:pPr>
              <w:spacing w:before="0" w:line="0" w:lineRule="atLeast"/>
              <w:ind w:right="0"/>
              <w:jc w:val="both"/>
              <w:rPr>
                <w:rFonts w:ascii="Liberation Serif" w:hAnsi="Liberation Serif" w:cs="Liberation Serif"/>
                <w:sz w:val="22"/>
                <w:szCs w:val="22"/>
              </w:rPr>
            </w:pPr>
            <w:r w:rsidRPr="000B16FA">
              <w:rPr>
                <w:rFonts w:ascii="Liberation Serif" w:hAnsi="Liberation Serif" w:cs="Liberation Serif"/>
                <w:b w:val="0"/>
                <w:bCs w:val="0"/>
                <w:sz w:val="22"/>
                <w:szCs w:val="22"/>
              </w:rPr>
              <w:t>- сельскохозяйственные</w:t>
            </w:r>
          </w:p>
        </w:tc>
        <w:tc>
          <w:tcPr>
            <w:tcW w:w="1627" w:type="dxa"/>
            <w:tcBorders>
              <w:top w:val="single" w:sz="4" w:space="0" w:color="auto"/>
              <w:left w:val="single" w:sz="6" w:space="0" w:color="auto"/>
              <w:bottom w:val="single" w:sz="4" w:space="0" w:color="auto"/>
              <w:right w:val="single" w:sz="6" w:space="0" w:color="auto"/>
            </w:tcBorders>
          </w:tcPr>
          <w:p w14:paraId="3B7ED161" w14:textId="77777777" w:rsidR="00E63658" w:rsidRPr="000B16FA" w:rsidRDefault="00E63658" w:rsidP="00E63658">
            <w:pPr>
              <w:widowControl/>
              <w:numPr>
                <w:ilvl w:val="12"/>
                <w:numId w:val="0"/>
              </w:numPr>
              <w:spacing w:before="0" w:line="0" w:lineRule="atLeast"/>
              <w:ind w:right="0"/>
              <w:rPr>
                <w:rFonts w:ascii="Liberation Serif" w:hAnsi="Liberation Serif" w:cs="Liberation Serif"/>
                <w:b w:val="0"/>
                <w:bCs w:val="0"/>
                <w:sz w:val="22"/>
                <w:szCs w:val="22"/>
              </w:rPr>
            </w:pPr>
            <w:r w:rsidRPr="000B16FA">
              <w:rPr>
                <w:rFonts w:ascii="Liberation Serif" w:hAnsi="Liberation Serif" w:cs="Liberation Serif"/>
                <w:b w:val="0"/>
                <w:bCs w:val="0"/>
                <w:sz w:val="22"/>
                <w:szCs w:val="22"/>
              </w:rPr>
              <w:t>38</w:t>
            </w:r>
          </w:p>
        </w:tc>
        <w:tc>
          <w:tcPr>
            <w:tcW w:w="1560" w:type="dxa"/>
            <w:tcBorders>
              <w:top w:val="single" w:sz="4" w:space="0" w:color="auto"/>
              <w:left w:val="single" w:sz="6" w:space="0" w:color="auto"/>
              <w:bottom w:val="single" w:sz="4" w:space="0" w:color="auto"/>
              <w:right w:val="single" w:sz="6" w:space="0" w:color="auto"/>
            </w:tcBorders>
          </w:tcPr>
          <w:p w14:paraId="0B334BF6" w14:textId="77777777" w:rsidR="00E63658" w:rsidRPr="000B16FA" w:rsidRDefault="00E63658" w:rsidP="00E63658">
            <w:pPr>
              <w:widowControl/>
              <w:numPr>
                <w:ilvl w:val="12"/>
                <w:numId w:val="0"/>
              </w:numPr>
              <w:spacing w:before="0" w:line="0" w:lineRule="atLeast"/>
              <w:ind w:right="0"/>
              <w:rPr>
                <w:rFonts w:ascii="Liberation Serif" w:hAnsi="Liberation Serif" w:cs="Liberation Serif"/>
                <w:b w:val="0"/>
                <w:bCs w:val="0"/>
                <w:sz w:val="22"/>
                <w:szCs w:val="22"/>
              </w:rPr>
            </w:pPr>
            <w:r w:rsidRPr="000B16FA">
              <w:rPr>
                <w:rFonts w:ascii="Liberation Serif" w:hAnsi="Liberation Serif" w:cs="Liberation Serif"/>
                <w:b w:val="0"/>
                <w:bCs w:val="0"/>
                <w:sz w:val="22"/>
                <w:szCs w:val="22"/>
              </w:rPr>
              <w:t>35</w:t>
            </w:r>
          </w:p>
        </w:tc>
        <w:tc>
          <w:tcPr>
            <w:tcW w:w="1560" w:type="dxa"/>
            <w:tcBorders>
              <w:top w:val="single" w:sz="4" w:space="0" w:color="auto"/>
              <w:left w:val="single" w:sz="6" w:space="0" w:color="auto"/>
              <w:bottom w:val="single" w:sz="4" w:space="0" w:color="auto"/>
              <w:right w:val="single" w:sz="6" w:space="0" w:color="auto"/>
            </w:tcBorders>
          </w:tcPr>
          <w:p w14:paraId="49F5C80D" w14:textId="77777777" w:rsidR="00E63658" w:rsidRPr="000B16FA" w:rsidRDefault="00E63658" w:rsidP="00E63658">
            <w:pPr>
              <w:widowControl/>
              <w:numPr>
                <w:ilvl w:val="12"/>
                <w:numId w:val="0"/>
              </w:numPr>
              <w:spacing w:before="0" w:line="0" w:lineRule="atLeast"/>
              <w:ind w:right="0"/>
              <w:rPr>
                <w:rFonts w:ascii="Liberation Serif" w:hAnsi="Liberation Serif" w:cs="Liberation Serif"/>
                <w:b w:val="0"/>
                <w:bCs w:val="0"/>
                <w:sz w:val="22"/>
                <w:szCs w:val="22"/>
              </w:rPr>
            </w:pPr>
            <w:r w:rsidRPr="000B16FA">
              <w:rPr>
                <w:rFonts w:ascii="Liberation Serif" w:hAnsi="Liberation Serif" w:cs="Liberation Serif"/>
                <w:b w:val="0"/>
                <w:bCs w:val="0"/>
                <w:sz w:val="22"/>
                <w:szCs w:val="22"/>
              </w:rPr>
              <w:t>37</w:t>
            </w:r>
          </w:p>
        </w:tc>
        <w:tc>
          <w:tcPr>
            <w:tcW w:w="1560" w:type="dxa"/>
            <w:tcBorders>
              <w:top w:val="single" w:sz="4" w:space="0" w:color="auto"/>
              <w:left w:val="single" w:sz="6" w:space="0" w:color="auto"/>
              <w:bottom w:val="single" w:sz="4" w:space="0" w:color="auto"/>
              <w:right w:val="single" w:sz="6" w:space="0" w:color="auto"/>
            </w:tcBorders>
          </w:tcPr>
          <w:p w14:paraId="75087096" w14:textId="77777777" w:rsidR="00E63658" w:rsidRPr="000B16FA" w:rsidRDefault="00E63658" w:rsidP="00E63658">
            <w:pPr>
              <w:widowControl/>
              <w:numPr>
                <w:ilvl w:val="12"/>
                <w:numId w:val="0"/>
              </w:numPr>
              <w:spacing w:before="0" w:line="0" w:lineRule="atLeast"/>
              <w:ind w:right="0"/>
              <w:rPr>
                <w:rFonts w:ascii="Liberation Serif" w:hAnsi="Liberation Serif" w:cs="Liberation Serif"/>
                <w:b w:val="0"/>
                <w:bCs w:val="0"/>
                <w:sz w:val="22"/>
                <w:szCs w:val="22"/>
              </w:rPr>
            </w:pPr>
            <w:r w:rsidRPr="000B16FA">
              <w:rPr>
                <w:rFonts w:ascii="Liberation Serif" w:hAnsi="Liberation Serif" w:cs="Liberation Serif"/>
                <w:b w:val="0"/>
                <w:bCs w:val="0"/>
                <w:sz w:val="22"/>
                <w:szCs w:val="22"/>
              </w:rPr>
              <w:t>40</w:t>
            </w:r>
          </w:p>
        </w:tc>
        <w:tc>
          <w:tcPr>
            <w:tcW w:w="1560" w:type="dxa"/>
            <w:tcBorders>
              <w:top w:val="single" w:sz="4" w:space="0" w:color="auto"/>
              <w:left w:val="single" w:sz="6" w:space="0" w:color="auto"/>
              <w:bottom w:val="single" w:sz="4" w:space="0" w:color="auto"/>
              <w:right w:val="single" w:sz="6" w:space="0" w:color="auto"/>
            </w:tcBorders>
          </w:tcPr>
          <w:p w14:paraId="5FD430D6" w14:textId="77777777" w:rsidR="00E63658" w:rsidRPr="00A728B7" w:rsidRDefault="00F662A2" w:rsidP="00E63658">
            <w:pPr>
              <w:widowControl/>
              <w:numPr>
                <w:ilvl w:val="12"/>
                <w:numId w:val="0"/>
              </w:numPr>
              <w:spacing w:before="0" w:line="0" w:lineRule="atLeast"/>
              <w:ind w:right="0"/>
              <w:rPr>
                <w:rFonts w:ascii="Liberation Serif" w:hAnsi="Liberation Serif" w:cs="Liberation Serif"/>
                <w:b w:val="0"/>
                <w:bCs w:val="0"/>
                <w:sz w:val="22"/>
                <w:szCs w:val="22"/>
              </w:rPr>
            </w:pPr>
            <w:r w:rsidRPr="00A728B7">
              <w:rPr>
                <w:rFonts w:ascii="Liberation Serif" w:hAnsi="Liberation Serif" w:cs="Liberation Serif"/>
                <w:b w:val="0"/>
                <w:bCs w:val="0"/>
                <w:sz w:val="22"/>
                <w:szCs w:val="22"/>
              </w:rPr>
              <w:t>38</w:t>
            </w:r>
          </w:p>
        </w:tc>
      </w:tr>
      <w:tr w:rsidR="00E63658" w:rsidRPr="000B16FA" w14:paraId="3BCBB71F" w14:textId="77777777" w:rsidTr="00ED7309">
        <w:trPr>
          <w:trHeight w:val="343"/>
        </w:trPr>
        <w:tc>
          <w:tcPr>
            <w:tcW w:w="6796" w:type="dxa"/>
            <w:tcBorders>
              <w:top w:val="single" w:sz="4" w:space="0" w:color="auto"/>
              <w:left w:val="single" w:sz="6" w:space="0" w:color="auto"/>
              <w:bottom w:val="single" w:sz="4" w:space="0" w:color="auto"/>
              <w:right w:val="single" w:sz="6" w:space="0" w:color="auto"/>
            </w:tcBorders>
          </w:tcPr>
          <w:p w14:paraId="5E4E4789" w14:textId="77777777" w:rsidR="00E63658" w:rsidRPr="000B16FA" w:rsidRDefault="00E63658" w:rsidP="00E63658">
            <w:pPr>
              <w:spacing w:before="0" w:line="0" w:lineRule="atLeast"/>
              <w:ind w:right="0"/>
              <w:jc w:val="both"/>
              <w:rPr>
                <w:rFonts w:ascii="Liberation Serif" w:hAnsi="Liberation Serif" w:cs="Liberation Serif"/>
                <w:sz w:val="22"/>
                <w:szCs w:val="22"/>
              </w:rPr>
            </w:pPr>
            <w:r w:rsidRPr="000B16FA">
              <w:rPr>
                <w:rFonts w:ascii="Liberation Serif" w:hAnsi="Liberation Serif" w:cs="Liberation Serif"/>
                <w:b w:val="0"/>
                <w:bCs w:val="0"/>
                <w:sz w:val="22"/>
                <w:szCs w:val="22"/>
              </w:rPr>
              <w:t>- торговли</w:t>
            </w:r>
          </w:p>
        </w:tc>
        <w:tc>
          <w:tcPr>
            <w:tcW w:w="1627" w:type="dxa"/>
            <w:tcBorders>
              <w:top w:val="single" w:sz="4" w:space="0" w:color="auto"/>
              <w:left w:val="single" w:sz="6" w:space="0" w:color="auto"/>
              <w:bottom w:val="single" w:sz="4" w:space="0" w:color="auto"/>
              <w:right w:val="single" w:sz="6" w:space="0" w:color="auto"/>
            </w:tcBorders>
          </w:tcPr>
          <w:p w14:paraId="7C1B3B97" w14:textId="77777777" w:rsidR="00E63658" w:rsidRPr="000B16FA" w:rsidRDefault="00E63658" w:rsidP="00E63658">
            <w:pPr>
              <w:widowControl/>
              <w:numPr>
                <w:ilvl w:val="12"/>
                <w:numId w:val="0"/>
              </w:numPr>
              <w:spacing w:before="0" w:line="0" w:lineRule="atLeast"/>
              <w:ind w:right="0"/>
              <w:rPr>
                <w:rFonts w:ascii="Liberation Serif" w:hAnsi="Liberation Serif" w:cs="Liberation Serif"/>
                <w:b w:val="0"/>
                <w:bCs w:val="0"/>
                <w:sz w:val="22"/>
                <w:szCs w:val="22"/>
              </w:rPr>
            </w:pPr>
            <w:r w:rsidRPr="000B16FA">
              <w:rPr>
                <w:rFonts w:ascii="Liberation Serif" w:hAnsi="Liberation Serif" w:cs="Liberation Serif"/>
                <w:b w:val="0"/>
                <w:bCs w:val="0"/>
                <w:sz w:val="22"/>
                <w:szCs w:val="22"/>
              </w:rPr>
              <w:t>1 193</w:t>
            </w:r>
          </w:p>
        </w:tc>
        <w:tc>
          <w:tcPr>
            <w:tcW w:w="1560" w:type="dxa"/>
            <w:tcBorders>
              <w:top w:val="single" w:sz="4" w:space="0" w:color="auto"/>
              <w:left w:val="single" w:sz="6" w:space="0" w:color="auto"/>
              <w:bottom w:val="single" w:sz="4" w:space="0" w:color="auto"/>
              <w:right w:val="single" w:sz="6" w:space="0" w:color="auto"/>
            </w:tcBorders>
          </w:tcPr>
          <w:p w14:paraId="3BCA147B" w14:textId="77777777" w:rsidR="00E63658" w:rsidRPr="000B16FA" w:rsidRDefault="00E63658" w:rsidP="00E63658">
            <w:pPr>
              <w:widowControl/>
              <w:numPr>
                <w:ilvl w:val="12"/>
                <w:numId w:val="0"/>
              </w:numPr>
              <w:spacing w:before="0" w:line="0" w:lineRule="atLeast"/>
              <w:ind w:right="0"/>
              <w:rPr>
                <w:rFonts w:ascii="Liberation Serif" w:hAnsi="Liberation Serif" w:cs="Liberation Serif"/>
                <w:b w:val="0"/>
                <w:bCs w:val="0"/>
                <w:sz w:val="22"/>
                <w:szCs w:val="22"/>
              </w:rPr>
            </w:pPr>
            <w:r w:rsidRPr="000B16FA">
              <w:rPr>
                <w:rFonts w:ascii="Liberation Serif" w:hAnsi="Liberation Serif" w:cs="Liberation Serif"/>
                <w:b w:val="0"/>
                <w:bCs w:val="0"/>
                <w:sz w:val="22"/>
                <w:szCs w:val="22"/>
              </w:rPr>
              <w:t>1 163</w:t>
            </w:r>
          </w:p>
        </w:tc>
        <w:tc>
          <w:tcPr>
            <w:tcW w:w="1560" w:type="dxa"/>
            <w:tcBorders>
              <w:top w:val="single" w:sz="4" w:space="0" w:color="auto"/>
              <w:left w:val="single" w:sz="6" w:space="0" w:color="auto"/>
              <w:bottom w:val="single" w:sz="4" w:space="0" w:color="auto"/>
              <w:right w:val="single" w:sz="6" w:space="0" w:color="auto"/>
            </w:tcBorders>
          </w:tcPr>
          <w:p w14:paraId="528079A4" w14:textId="77777777" w:rsidR="00E63658" w:rsidRPr="000B16FA" w:rsidRDefault="00E63658" w:rsidP="00E63658">
            <w:pPr>
              <w:widowControl/>
              <w:numPr>
                <w:ilvl w:val="12"/>
                <w:numId w:val="0"/>
              </w:numPr>
              <w:spacing w:before="0" w:line="0" w:lineRule="atLeast"/>
              <w:ind w:right="0"/>
              <w:rPr>
                <w:rFonts w:ascii="Liberation Serif" w:hAnsi="Liberation Serif" w:cs="Liberation Serif"/>
                <w:b w:val="0"/>
                <w:bCs w:val="0"/>
                <w:sz w:val="22"/>
                <w:szCs w:val="22"/>
              </w:rPr>
            </w:pPr>
            <w:r w:rsidRPr="000B16FA">
              <w:rPr>
                <w:rFonts w:ascii="Liberation Serif" w:hAnsi="Liberation Serif" w:cs="Liberation Serif"/>
                <w:b w:val="0"/>
                <w:bCs w:val="0"/>
                <w:sz w:val="22"/>
                <w:szCs w:val="22"/>
              </w:rPr>
              <w:t>1 401</w:t>
            </w:r>
          </w:p>
        </w:tc>
        <w:tc>
          <w:tcPr>
            <w:tcW w:w="1560" w:type="dxa"/>
            <w:tcBorders>
              <w:top w:val="single" w:sz="4" w:space="0" w:color="auto"/>
              <w:left w:val="single" w:sz="6" w:space="0" w:color="auto"/>
              <w:bottom w:val="single" w:sz="4" w:space="0" w:color="auto"/>
              <w:right w:val="single" w:sz="6" w:space="0" w:color="auto"/>
            </w:tcBorders>
          </w:tcPr>
          <w:p w14:paraId="25C762F2" w14:textId="77777777" w:rsidR="00E63658" w:rsidRPr="000B16FA" w:rsidRDefault="00E63658" w:rsidP="00E63658">
            <w:pPr>
              <w:widowControl/>
              <w:numPr>
                <w:ilvl w:val="12"/>
                <w:numId w:val="0"/>
              </w:numPr>
              <w:spacing w:before="0" w:line="0" w:lineRule="atLeast"/>
              <w:ind w:right="0"/>
              <w:rPr>
                <w:rFonts w:ascii="Liberation Serif" w:hAnsi="Liberation Serif" w:cs="Liberation Serif"/>
                <w:b w:val="0"/>
                <w:bCs w:val="0"/>
                <w:sz w:val="22"/>
                <w:szCs w:val="22"/>
              </w:rPr>
            </w:pPr>
            <w:r w:rsidRPr="000B16FA">
              <w:rPr>
                <w:rFonts w:ascii="Liberation Serif" w:hAnsi="Liberation Serif" w:cs="Liberation Serif"/>
                <w:b w:val="0"/>
                <w:bCs w:val="0"/>
                <w:sz w:val="22"/>
                <w:szCs w:val="22"/>
              </w:rPr>
              <w:t>1500</w:t>
            </w:r>
          </w:p>
        </w:tc>
        <w:tc>
          <w:tcPr>
            <w:tcW w:w="1560" w:type="dxa"/>
            <w:tcBorders>
              <w:top w:val="single" w:sz="4" w:space="0" w:color="auto"/>
              <w:left w:val="single" w:sz="6" w:space="0" w:color="auto"/>
              <w:bottom w:val="single" w:sz="4" w:space="0" w:color="auto"/>
              <w:right w:val="single" w:sz="6" w:space="0" w:color="auto"/>
            </w:tcBorders>
          </w:tcPr>
          <w:p w14:paraId="6D2B93A3" w14:textId="77777777" w:rsidR="00E63658" w:rsidRPr="00A728B7" w:rsidRDefault="00F662A2" w:rsidP="00E63658">
            <w:pPr>
              <w:widowControl/>
              <w:numPr>
                <w:ilvl w:val="12"/>
                <w:numId w:val="0"/>
              </w:numPr>
              <w:spacing w:before="0" w:line="0" w:lineRule="atLeast"/>
              <w:ind w:right="0"/>
              <w:rPr>
                <w:rFonts w:ascii="Liberation Serif" w:hAnsi="Liberation Serif" w:cs="Liberation Serif"/>
                <w:b w:val="0"/>
                <w:bCs w:val="0"/>
                <w:sz w:val="22"/>
                <w:szCs w:val="22"/>
              </w:rPr>
            </w:pPr>
            <w:r w:rsidRPr="00A728B7">
              <w:rPr>
                <w:rFonts w:ascii="Liberation Serif" w:hAnsi="Liberation Serif" w:cs="Liberation Serif"/>
                <w:b w:val="0"/>
                <w:bCs w:val="0"/>
                <w:sz w:val="22"/>
                <w:szCs w:val="22"/>
              </w:rPr>
              <w:t>1 460</w:t>
            </w:r>
          </w:p>
        </w:tc>
      </w:tr>
      <w:tr w:rsidR="00E63658" w:rsidRPr="000B16FA" w14:paraId="5BC48240" w14:textId="77777777" w:rsidTr="00ED7309">
        <w:trPr>
          <w:trHeight w:val="347"/>
        </w:trPr>
        <w:tc>
          <w:tcPr>
            <w:tcW w:w="6796" w:type="dxa"/>
            <w:tcBorders>
              <w:top w:val="single" w:sz="4" w:space="0" w:color="auto"/>
              <w:left w:val="single" w:sz="6" w:space="0" w:color="auto"/>
              <w:bottom w:val="single" w:sz="4" w:space="0" w:color="auto"/>
              <w:right w:val="single" w:sz="6" w:space="0" w:color="auto"/>
            </w:tcBorders>
          </w:tcPr>
          <w:p w14:paraId="113CF11D" w14:textId="77777777" w:rsidR="00E63658" w:rsidRPr="000B16FA" w:rsidRDefault="00E63658" w:rsidP="00E63658">
            <w:pPr>
              <w:spacing w:before="0" w:line="0" w:lineRule="atLeast"/>
              <w:ind w:right="0"/>
              <w:jc w:val="both"/>
              <w:rPr>
                <w:rFonts w:ascii="Liberation Serif" w:hAnsi="Liberation Serif" w:cs="Liberation Serif"/>
                <w:sz w:val="22"/>
                <w:szCs w:val="22"/>
              </w:rPr>
            </w:pPr>
            <w:r w:rsidRPr="000B16FA">
              <w:rPr>
                <w:rFonts w:ascii="Liberation Serif" w:hAnsi="Liberation Serif" w:cs="Liberation Serif"/>
                <w:b w:val="0"/>
                <w:bCs w:val="0"/>
                <w:sz w:val="22"/>
                <w:szCs w:val="22"/>
              </w:rPr>
              <w:t>- строительства</w:t>
            </w:r>
          </w:p>
        </w:tc>
        <w:tc>
          <w:tcPr>
            <w:tcW w:w="1627" w:type="dxa"/>
            <w:tcBorders>
              <w:top w:val="single" w:sz="4" w:space="0" w:color="auto"/>
              <w:left w:val="single" w:sz="6" w:space="0" w:color="auto"/>
              <w:bottom w:val="single" w:sz="4" w:space="0" w:color="auto"/>
              <w:right w:val="single" w:sz="6" w:space="0" w:color="auto"/>
            </w:tcBorders>
          </w:tcPr>
          <w:p w14:paraId="69FA98A2" w14:textId="77777777" w:rsidR="00E63658" w:rsidRPr="000B16FA" w:rsidRDefault="00E63658" w:rsidP="00E63658">
            <w:pPr>
              <w:widowControl/>
              <w:numPr>
                <w:ilvl w:val="12"/>
                <w:numId w:val="0"/>
              </w:numPr>
              <w:spacing w:before="0" w:line="0" w:lineRule="atLeast"/>
              <w:ind w:right="0"/>
              <w:rPr>
                <w:rFonts w:ascii="Liberation Serif" w:hAnsi="Liberation Serif" w:cs="Liberation Serif"/>
                <w:b w:val="0"/>
                <w:bCs w:val="0"/>
                <w:sz w:val="22"/>
                <w:szCs w:val="22"/>
              </w:rPr>
            </w:pPr>
            <w:r w:rsidRPr="000B16FA">
              <w:rPr>
                <w:rFonts w:ascii="Liberation Serif" w:hAnsi="Liberation Serif" w:cs="Liberation Serif"/>
                <w:b w:val="0"/>
                <w:bCs w:val="0"/>
                <w:sz w:val="22"/>
                <w:szCs w:val="22"/>
              </w:rPr>
              <w:t>425</w:t>
            </w:r>
          </w:p>
        </w:tc>
        <w:tc>
          <w:tcPr>
            <w:tcW w:w="1560" w:type="dxa"/>
            <w:tcBorders>
              <w:top w:val="single" w:sz="4" w:space="0" w:color="auto"/>
              <w:left w:val="single" w:sz="6" w:space="0" w:color="auto"/>
              <w:bottom w:val="single" w:sz="4" w:space="0" w:color="auto"/>
              <w:right w:val="single" w:sz="6" w:space="0" w:color="auto"/>
            </w:tcBorders>
          </w:tcPr>
          <w:p w14:paraId="4DBE7A68" w14:textId="77777777" w:rsidR="00E63658" w:rsidRPr="000B16FA" w:rsidRDefault="00E63658" w:rsidP="00E63658">
            <w:pPr>
              <w:widowControl/>
              <w:numPr>
                <w:ilvl w:val="12"/>
                <w:numId w:val="0"/>
              </w:numPr>
              <w:spacing w:before="0" w:line="0" w:lineRule="atLeast"/>
              <w:ind w:right="0"/>
              <w:rPr>
                <w:rFonts w:ascii="Liberation Serif" w:hAnsi="Liberation Serif" w:cs="Liberation Serif"/>
                <w:b w:val="0"/>
                <w:bCs w:val="0"/>
                <w:sz w:val="22"/>
                <w:szCs w:val="22"/>
              </w:rPr>
            </w:pPr>
            <w:r w:rsidRPr="000B16FA">
              <w:rPr>
                <w:rFonts w:ascii="Liberation Serif" w:hAnsi="Liberation Serif" w:cs="Liberation Serif"/>
                <w:b w:val="0"/>
                <w:bCs w:val="0"/>
                <w:sz w:val="22"/>
                <w:szCs w:val="22"/>
              </w:rPr>
              <w:t>445</w:t>
            </w:r>
          </w:p>
        </w:tc>
        <w:tc>
          <w:tcPr>
            <w:tcW w:w="1560" w:type="dxa"/>
            <w:tcBorders>
              <w:top w:val="single" w:sz="4" w:space="0" w:color="auto"/>
              <w:left w:val="single" w:sz="6" w:space="0" w:color="auto"/>
              <w:bottom w:val="single" w:sz="4" w:space="0" w:color="auto"/>
              <w:right w:val="single" w:sz="6" w:space="0" w:color="auto"/>
            </w:tcBorders>
          </w:tcPr>
          <w:p w14:paraId="1F6AD5C7" w14:textId="77777777" w:rsidR="00E63658" w:rsidRPr="000B16FA" w:rsidRDefault="00E63658" w:rsidP="00E63658">
            <w:pPr>
              <w:widowControl/>
              <w:numPr>
                <w:ilvl w:val="12"/>
                <w:numId w:val="0"/>
              </w:numPr>
              <w:spacing w:before="0" w:line="0" w:lineRule="atLeast"/>
              <w:ind w:right="0"/>
              <w:rPr>
                <w:rFonts w:ascii="Liberation Serif" w:hAnsi="Liberation Serif" w:cs="Liberation Serif"/>
                <w:b w:val="0"/>
                <w:bCs w:val="0"/>
                <w:sz w:val="22"/>
                <w:szCs w:val="22"/>
              </w:rPr>
            </w:pPr>
            <w:r w:rsidRPr="000B16FA">
              <w:rPr>
                <w:rFonts w:ascii="Liberation Serif" w:hAnsi="Liberation Serif" w:cs="Liberation Serif"/>
                <w:b w:val="0"/>
                <w:bCs w:val="0"/>
                <w:sz w:val="22"/>
                <w:szCs w:val="22"/>
              </w:rPr>
              <w:t>465</w:t>
            </w:r>
          </w:p>
        </w:tc>
        <w:tc>
          <w:tcPr>
            <w:tcW w:w="1560" w:type="dxa"/>
            <w:tcBorders>
              <w:top w:val="single" w:sz="4" w:space="0" w:color="auto"/>
              <w:left w:val="single" w:sz="6" w:space="0" w:color="auto"/>
              <w:bottom w:val="single" w:sz="4" w:space="0" w:color="auto"/>
              <w:right w:val="single" w:sz="6" w:space="0" w:color="auto"/>
            </w:tcBorders>
          </w:tcPr>
          <w:p w14:paraId="6097FFA5" w14:textId="77777777" w:rsidR="00E63658" w:rsidRPr="000B16FA" w:rsidRDefault="00E63658" w:rsidP="00E63658">
            <w:pPr>
              <w:widowControl/>
              <w:numPr>
                <w:ilvl w:val="12"/>
                <w:numId w:val="0"/>
              </w:numPr>
              <w:spacing w:before="0" w:line="0" w:lineRule="atLeast"/>
              <w:ind w:right="0"/>
              <w:rPr>
                <w:rFonts w:ascii="Liberation Serif" w:hAnsi="Liberation Serif" w:cs="Liberation Serif"/>
                <w:b w:val="0"/>
                <w:bCs w:val="0"/>
                <w:sz w:val="22"/>
                <w:szCs w:val="22"/>
              </w:rPr>
            </w:pPr>
            <w:r w:rsidRPr="000B16FA">
              <w:rPr>
                <w:rFonts w:ascii="Liberation Serif" w:hAnsi="Liberation Serif" w:cs="Liberation Serif"/>
                <w:b w:val="0"/>
                <w:bCs w:val="0"/>
                <w:sz w:val="22"/>
                <w:szCs w:val="22"/>
              </w:rPr>
              <w:t>507</w:t>
            </w:r>
          </w:p>
        </w:tc>
        <w:tc>
          <w:tcPr>
            <w:tcW w:w="1560" w:type="dxa"/>
            <w:tcBorders>
              <w:top w:val="single" w:sz="4" w:space="0" w:color="auto"/>
              <w:left w:val="single" w:sz="6" w:space="0" w:color="auto"/>
              <w:bottom w:val="single" w:sz="4" w:space="0" w:color="auto"/>
              <w:right w:val="single" w:sz="6" w:space="0" w:color="auto"/>
            </w:tcBorders>
          </w:tcPr>
          <w:p w14:paraId="42373A4D" w14:textId="77777777" w:rsidR="00E63658" w:rsidRPr="00A728B7" w:rsidRDefault="00F662A2" w:rsidP="00E63658">
            <w:pPr>
              <w:widowControl/>
              <w:numPr>
                <w:ilvl w:val="12"/>
                <w:numId w:val="0"/>
              </w:numPr>
              <w:spacing w:before="0" w:line="0" w:lineRule="atLeast"/>
              <w:ind w:right="0"/>
              <w:rPr>
                <w:rFonts w:ascii="Liberation Serif" w:hAnsi="Liberation Serif" w:cs="Liberation Serif"/>
                <w:b w:val="0"/>
                <w:bCs w:val="0"/>
                <w:sz w:val="22"/>
                <w:szCs w:val="22"/>
              </w:rPr>
            </w:pPr>
            <w:r w:rsidRPr="00A728B7">
              <w:rPr>
                <w:rFonts w:ascii="Liberation Serif" w:hAnsi="Liberation Serif" w:cs="Liberation Serif"/>
                <w:b w:val="0"/>
                <w:bCs w:val="0"/>
                <w:sz w:val="22"/>
                <w:szCs w:val="22"/>
              </w:rPr>
              <w:t>552</w:t>
            </w:r>
          </w:p>
        </w:tc>
      </w:tr>
      <w:tr w:rsidR="00E63658" w:rsidRPr="000B16FA" w14:paraId="659328C7" w14:textId="77777777" w:rsidTr="00ED7309">
        <w:trPr>
          <w:trHeight w:val="357"/>
        </w:trPr>
        <w:tc>
          <w:tcPr>
            <w:tcW w:w="6796" w:type="dxa"/>
            <w:tcBorders>
              <w:top w:val="single" w:sz="4" w:space="0" w:color="auto"/>
              <w:left w:val="single" w:sz="6" w:space="0" w:color="auto"/>
              <w:bottom w:val="single" w:sz="4" w:space="0" w:color="auto"/>
              <w:right w:val="single" w:sz="6" w:space="0" w:color="auto"/>
            </w:tcBorders>
          </w:tcPr>
          <w:p w14:paraId="1CC5A8C5" w14:textId="77777777" w:rsidR="00E63658" w:rsidRPr="000B16FA" w:rsidRDefault="00E63658" w:rsidP="00E63658">
            <w:pPr>
              <w:spacing w:before="0" w:line="0" w:lineRule="atLeast"/>
              <w:ind w:right="0"/>
              <w:jc w:val="both"/>
              <w:rPr>
                <w:rFonts w:ascii="Liberation Serif" w:hAnsi="Liberation Serif" w:cs="Liberation Serif"/>
                <w:sz w:val="22"/>
                <w:szCs w:val="22"/>
              </w:rPr>
            </w:pPr>
            <w:r w:rsidRPr="000B16FA">
              <w:rPr>
                <w:rFonts w:ascii="Liberation Serif" w:hAnsi="Liberation Serif" w:cs="Liberation Serif"/>
                <w:b w:val="0"/>
                <w:bCs w:val="0"/>
                <w:sz w:val="22"/>
                <w:szCs w:val="22"/>
              </w:rPr>
              <w:t>- другие</w:t>
            </w:r>
          </w:p>
        </w:tc>
        <w:tc>
          <w:tcPr>
            <w:tcW w:w="1627" w:type="dxa"/>
            <w:tcBorders>
              <w:top w:val="single" w:sz="4" w:space="0" w:color="auto"/>
              <w:left w:val="single" w:sz="6" w:space="0" w:color="auto"/>
              <w:bottom w:val="single" w:sz="4" w:space="0" w:color="auto"/>
              <w:right w:val="single" w:sz="6" w:space="0" w:color="auto"/>
            </w:tcBorders>
          </w:tcPr>
          <w:p w14:paraId="65E84709" w14:textId="77777777" w:rsidR="00E63658" w:rsidRPr="000B16FA" w:rsidRDefault="00E63658" w:rsidP="00E63658">
            <w:pPr>
              <w:widowControl/>
              <w:numPr>
                <w:ilvl w:val="12"/>
                <w:numId w:val="0"/>
              </w:numPr>
              <w:spacing w:before="0" w:line="0" w:lineRule="atLeast"/>
              <w:ind w:right="0"/>
              <w:rPr>
                <w:rFonts w:ascii="Liberation Serif" w:hAnsi="Liberation Serif" w:cs="Liberation Serif"/>
                <w:b w:val="0"/>
                <w:bCs w:val="0"/>
                <w:sz w:val="22"/>
                <w:szCs w:val="22"/>
              </w:rPr>
            </w:pPr>
            <w:r w:rsidRPr="000B16FA">
              <w:rPr>
                <w:rFonts w:ascii="Liberation Serif" w:hAnsi="Liberation Serif" w:cs="Liberation Serif"/>
                <w:b w:val="0"/>
                <w:bCs w:val="0"/>
                <w:sz w:val="22"/>
                <w:szCs w:val="22"/>
              </w:rPr>
              <w:t>1 018</w:t>
            </w:r>
          </w:p>
        </w:tc>
        <w:tc>
          <w:tcPr>
            <w:tcW w:w="1560" w:type="dxa"/>
            <w:tcBorders>
              <w:top w:val="single" w:sz="4" w:space="0" w:color="auto"/>
              <w:left w:val="single" w:sz="6" w:space="0" w:color="auto"/>
              <w:bottom w:val="single" w:sz="4" w:space="0" w:color="auto"/>
              <w:right w:val="single" w:sz="6" w:space="0" w:color="auto"/>
            </w:tcBorders>
          </w:tcPr>
          <w:p w14:paraId="1AFA0A53" w14:textId="77777777" w:rsidR="00E63658" w:rsidRPr="000B16FA" w:rsidRDefault="00E63658" w:rsidP="00E63658">
            <w:pPr>
              <w:widowControl/>
              <w:numPr>
                <w:ilvl w:val="12"/>
                <w:numId w:val="0"/>
              </w:numPr>
              <w:spacing w:before="0" w:line="0" w:lineRule="atLeast"/>
              <w:ind w:right="0"/>
              <w:rPr>
                <w:rFonts w:ascii="Liberation Serif" w:hAnsi="Liberation Serif" w:cs="Liberation Serif"/>
                <w:b w:val="0"/>
                <w:bCs w:val="0"/>
                <w:sz w:val="22"/>
                <w:szCs w:val="22"/>
              </w:rPr>
            </w:pPr>
            <w:r w:rsidRPr="000B16FA">
              <w:rPr>
                <w:rFonts w:ascii="Liberation Serif" w:hAnsi="Liberation Serif" w:cs="Liberation Serif"/>
                <w:b w:val="0"/>
                <w:bCs w:val="0"/>
                <w:sz w:val="22"/>
                <w:szCs w:val="22"/>
              </w:rPr>
              <w:t>2 232</w:t>
            </w:r>
          </w:p>
        </w:tc>
        <w:tc>
          <w:tcPr>
            <w:tcW w:w="1560" w:type="dxa"/>
            <w:tcBorders>
              <w:top w:val="single" w:sz="4" w:space="0" w:color="auto"/>
              <w:left w:val="single" w:sz="6" w:space="0" w:color="auto"/>
              <w:bottom w:val="single" w:sz="4" w:space="0" w:color="auto"/>
              <w:right w:val="single" w:sz="6" w:space="0" w:color="auto"/>
            </w:tcBorders>
          </w:tcPr>
          <w:p w14:paraId="056AD4C4" w14:textId="77777777" w:rsidR="00E63658" w:rsidRPr="000B16FA" w:rsidRDefault="00E63658" w:rsidP="00E63658">
            <w:pPr>
              <w:widowControl/>
              <w:numPr>
                <w:ilvl w:val="12"/>
                <w:numId w:val="0"/>
              </w:numPr>
              <w:spacing w:before="0" w:line="0" w:lineRule="atLeast"/>
              <w:ind w:right="0"/>
              <w:rPr>
                <w:rFonts w:ascii="Liberation Serif" w:hAnsi="Liberation Serif" w:cs="Liberation Serif"/>
                <w:b w:val="0"/>
                <w:bCs w:val="0"/>
                <w:sz w:val="22"/>
                <w:szCs w:val="22"/>
              </w:rPr>
            </w:pPr>
            <w:r w:rsidRPr="000B16FA">
              <w:rPr>
                <w:rFonts w:ascii="Liberation Serif" w:hAnsi="Liberation Serif" w:cs="Liberation Serif"/>
                <w:b w:val="0"/>
                <w:bCs w:val="0"/>
                <w:sz w:val="22"/>
                <w:szCs w:val="22"/>
              </w:rPr>
              <w:t>2 169</w:t>
            </w:r>
          </w:p>
        </w:tc>
        <w:tc>
          <w:tcPr>
            <w:tcW w:w="1560" w:type="dxa"/>
            <w:tcBorders>
              <w:top w:val="single" w:sz="4" w:space="0" w:color="auto"/>
              <w:left w:val="single" w:sz="6" w:space="0" w:color="auto"/>
              <w:bottom w:val="single" w:sz="4" w:space="0" w:color="auto"/>
              <w:right w:val="single" w:sz="6" w:space="0" w:color="auto"/>
            </w:tcBorders>
            <w:shd w:val="clear" w:color="auto" w:fill="auto"/>
          </w:tcPr>
          <w:p w14:paraId="6E712909" w14:textId="77777777" w:rsidR="00E63658" w:rsidRPr="000B16FA" w:rsidRDefault="00E63658" w:rsidP="00E63658">
            <w:pPr>
              <w:widowControl/>
              <w:numPr>
                <w:ilvl w:val="12"/>
                <w:numId w:val="0"/>
              </w:numPr>
              <w:spacing w:before="0" w:line="0" w:lineRule="atLeast"/>
              <w:ind w:right="0"/>
              <w:rPr>
                <w:rFonts w:ascii="Liberation Serif" w:hAnsi="Liberation Serif" w:cs="Liberation Serif"/>
                <w:b w:val="0"/>
                <w:bCs w:val="0"/>
                <w:sz w:val="22"/>
                <w:szCs w:val="22"/>
              </w:rPr>
            </w:pPr>
            <w:r w:rsidRPr="000B16FA">
              <w:rPr>
                <w:rFonts w:ascii="Liberation Serif" w:hAnsi="Liberation Serif" w:cs="Liberation Serif"/>
                <w:b w:val="0"/>
                <w:bCs w:val="0"/>
                <w:sz w:val="22"/>
                <w:szCs w:val="22"/>
              </w:rPr>
              <w:t>2196</w:t>
            </w:r>
          </w:p>
        </w:tc>
        <w:tc>
          <w:tcPr>
            <w:tcW w:w="1560" w:type="dxa"/>
            <w:tcBorders>
              <w:top w:val="single" w:sz="4" w:space="0" w:color="auto"/>
              <w:left w:val="single" w:sz="6" w:space="0" w:color="auto"/>
              <w:bottom w:val="single" w:sz="4" w:space="0" w:color="auto"/>
              <w:right w:val="single" w:sz="6" w:space="0" w:color="auto"/>
            </w:tcBorders>
          </w:tcPr>
          <w:p w14:paraId="06402334" w14:textId="77777777" w:rsidR="00E63658" w:rsidRPr="00A728B7" w:rsidRDefault="00F662A2" w:rsidP="00A728B7">
            <w:pPr>
              <w:widowControl/>
              <w:numPr>
                <w:ilvl w:val="12"/>
                <w:numId w:val="0"/>
              </w:numPr>
              <w:spacing w:before="0" w:line="0" w:lineRule="atLeast"/>
              <w:ind w:right="0"/>
              <w:rPr>
                <w:rFonts w:ascii="Liberation Serif" w:hAnsi="Liberation Serif" w:cs="Liberation Serif"/>
                <w:b w:val="0"/>
                <w:bCs w:val="0"/>
                <w:sz w:val="22"/>
                <w:szCs w:val="22"/>
              </w:rPr>
            </w:pPr>
            <w:r w:rsidRPr="00A728B7">
              <w:rPr>
                <w:rFonts w:ascii="Liberation Serif" w:hAnsi="Liberation Serif" w:cs="Liberation Serif"/>
                <w:b w:val="0"/>
                <w:bCs w:val="0"/>
                <w:sz w:val="22"/>
                <w:szCs w:val="22"/>
              </w:rPr>
              <w:t>1 15</w:t>
            </w:r>
            <w:r w:rsidR="00B9751D" w:rsidRPr="00A728B7">
              <w:rPr>
                <w:rFonts w:ascii="Liberation Serif" w:hAnsi="Liberation Serif" w:cs="Liberation Serif"/>
                <w:b w:val="0"/>
                <w:bCs w:val="0"/>
                <w:sz w:val="22"/>
                <w:szCs w:val="22"/>
              </w:rPr>
              <w:t>8</w:t>
            </w:r>
          </w:p>
        </w:tc>
      </w:tr>
      <w:tr w:rsidR="00E63658" w:rsidRPr="000B16FA" w14:paraId="1732150A" w14:textId="77777777" w:rsidTr="00ED7309">
        <w:trPr>
          <w:trHeight w:val="155"/>
        </w:trPr>
        <w:tc>
          <w:tcPr>
            <w:tcW w:w="6796" w:type="dxa"/>
            <w:tcBorders>
              <w:top w:val="single" w:sz="4" w:space="0" w:color="auto"/>
              <w:left w:val="single" w:sz="6" w:space="0" w:color="auto"/>
              <w:bottom w:val="single" w:sz="4" w:space="0" w:color="auto"/>
              <w:right w:val="single" w:sz="6" w:space="0" w:color="auto"/>
            </w:tcBorders>
          </w:tcPr>
          <w:p w14:paraId="59903E8C" w14:textId="77777777" w:rsidR="00E63658" w:rsidRPr="000B16FA" w:rsidRDefault="00E63658" w:rsidP="00E63658">
            <w:pPr>
              <w:spacing w:before="0" w:line="0" w:lineRule="atLeast"/>
              <w:ind w:right="0"/>
              <w:jc w:val="both"/>
              <w:rPr>
                <w:rFonts w:ascii="Liberation Serif" w:hAnsi="Liberation Serif" w:cs="Liberation Serif"/>
                <w:b w:val="0"/>
                <w:bCs w:val="0"/>
                <w:sz w:val="22"/>
                <w:szCs w:val="22"/>
              </w:rPr>
            </w:pPr>
            <w:r w:rsidRPr="000B16FA">
              <w:rPr>
                <w:rFonts w:ascii="Liberation Serif" w:hAnsi="Liberation Serif" w:cs="Liberation Serif"/>
                <w:b w:val="0"/>
                <w:bCs w:val="0"/>
                <w:sz w:val="22"/>
                <w:szCs w:val="22"/>
              </w:rPr>
              <w:t>Головные предприятия (рук-во) расположены</w:t>
            </w:r>
          </w:p>
        </w:tc>
        <w:tc>
          <w:tcPr>
            <w:tcW w:w="1627" w:type="dxa"/>
            <w:tcBorders>
              <w:top w:val="single" w:sz="4" w:space="0" w:color="auto"/>
              <w:left w:val="single" w:sz="6" w:space="0" w:color="auto"/>
              <w:bottom w:val="single" w:sz="4" w:space="0" w:color="auto"/>
              <w:right w:val="single" w:sz="4" w:space="0" w:color="auto"/>
            </w:tcBorders>
          </w:tcPr>
          <w:p w14:paraId="0DBC5C0D" w14:textId="77777777" w:rsidR="00E63658" w:rsidRPr="000B16FA" w:rsidRDefault="00E63658" w:rsidP="00E63658">
            <w:pPr>
              <w:widowControl/>
              <w:numPr>
                <w:ilvl w:val="12"/>
                <w:numId w:val="0"/>
              </w:numPr>
              <w:spacing w:before="0" w:line="0" w:lineRule="atLeast"/>
              <w:ind w:right="0"/>
              <w:rPr>
                <w:rFonts w:ascii="Liberation Serif" w:hAnsi="Liberation Serif" w:cs="Liberation Serif"/>
                <w:b w:val="0"/>
                <w:bCs w:val="0"/>
                <w:sz w:val="22"/>
                <w:szCs w:val="22"/>
              </w:rPr>
            </w:pPr>
          </w:p>
        </w:tc>
        <w:tc>
          <w:tcPr>
            <w:tcW w:w="1560" w:type="dxa"/>
            <w:tcBorders>
              <w:top w:val="single" w:sz="4" w:space="0" w:color="auto"/>
              <w:left w:val="single" w:sz="6" w:space="0" w:color="auto"/>
              <w:bottom w:val="single" w:sz="4" w:space="0" w:color="auto"/>
              <w:right w:val="single" w:sz="4" w:space="0" w:color="auto"/>
            </w:tcBorders>
          </w:tcPr>
          <w:p w14:paraId="0E241460" w14:textId="77777777" w:rsidR="00E63658" w:rsidRPr="000B16FA" w:rsidRDefault="00E63658" w:rsidP="00E63658">
            <w:pPr>
              <w:widowControl/>
              <w:numPr>
                <w:ilvl w:val="12"/>
                <w:numId w:val="0"/>
              </w:numPr>
              <w:spacing w:before="0" w:line="0" w:lineRule="atLeast"/>
              <w:ind w:right="0"/>
              <w:rPr>
                <w:rFonts w:ascii="Liberation Serif" w:hAnsi="Liberation Serif" w:cs="Liberation Serif"/>
                <w:b w:val="0"/>
                <w:bCs w:val="0"/>
                <w:sz w:val="22"/>
                <w:szCs w:val="22"/>
              </w:rPr>
            </w:pPr>
          </w:p>
        </w:tc>
        <w:tc>
          <w:tcPr>
            <w:tcW w:w="1560" w:type="dxa"/>
            <w:tcBorders>
              <w:top w:val="single" w:sz="4" w:space="0" w:color="auto"/>
              <w:left w:val="single" w:sz="6" w:space="0" w:color="auto"/>
              <w:bottom w:val="single" w:sz="4" w:space="0" w:color="auto"/>
              <w:right w:val="single" w:sz="4" w:space="0" w:color="auto"/>
            </w:tcBorders>
          </w:tcPr>
          <w:p w14:paraId="192E5C74" w14:textId="77777777" w:rsidR="00E63658" w:rsidRPr="000B16FA" w:rsidRDefault="00E63658" w:rsidP="00E63658">
            <w:pPr>
              <w:widowControl/>
              <w:numPr>
                <w:ilvl w:val="12"/>
                <w:numId w:val="0"/>
              </w:numPr>
              <w:spacing w:before="0" w:line="0" w:lineRule="atLeast"/>
              <w:ind w:right="0"/>
              <w:rPr>
                <w:rFonts w:ascii="Liberation Serif" w:hAnsi="Liberation Serif" w:cs="Liberation Serif"/>
                <w:b w:val="0"/>
                <w:bCs w:val="0"/>
                <w:sz w:val="22"/>
                <w:szCs w:val="22"/>
              </w:rPr>
            </w:pPr>
          </w:p>
        </w:tc>
        <w:tc>
          <w:tcPr>
            <w:tcW w:w="1560" w:type="dxa"/>
            <w:tcBorders>
              <w:top w:val="single" w:sz="4" w:space="0" w:color="auto"/>
              <w:left w:val="single" w:sz="6" w:space="0" w:color="auto"/>
              <w:bottom w:val="single" w:sz="4" w:space="0" w:color="auto"/>
              <w:right w:val="single" w:sz="4" w:space="0" w:color="auto"/>
            </w:tcBorders>
          </w:tcPr>
          <w:p w14:paraId="229D7CC0" w14:textId="77777777" w:rsidR="00E63658" w:rsidRPr="000B16FA" w:rsidRDefault="00E63658" w:rsidP="00E63658">
            <w:pPr>
              <w:widowControl/>
              <w:numPr>
                <w:ilvl w:val="12"/>
                <w:numId w:val="0"/>
              </w:numPr>
              <w:spacing w:before="0" w:line="0" w:lineRule="atLeast"/>
              <w:ind w:right="0"/>
              <w:rPr>
                <w:rFonts w:ascii="Liberation Serif" w:hAnsi="Liberation Serif" w:cs="Liberation Serif"/>
                <w:b w:val="0"/>
                <w:bCs w:val="0"/>
                <w:sz w:val="22"/>
                <w:szCs w:val="22"/>
              </w:rPr>
            </w:pPr>
          </w:p>
        </w:tc>
        <w:tc>
          <w:tcPr>
            <w:tcW w:w="1560" w:type="dxa"/>
            <w:tcBorders>
              <w:top w:val="single" w:sz="4" w:space="0" w:color="auto"/>
              <w:left w:val="single" w:sz="6" w:space="0" w:color="auto"/>
              <w:bottom w:val="single" w:sz="4" w:space="0" w:color="auto"/>
              <w:right w:val="single" w:sz="4" w:space="0" w:color="auto"/>
            </w:tcBorders>
          </w:tcPr>
          <w:p w14:paraId="0EC7847B" w14:textId="77777777" w:rsidR="00E63658" w:rsidRPr="000B16FA" w:rsidRDefault="00E63658" w:rsidP="00E63658">
            <w:pPr>
              <w:widowControl/>
              <w:numPr>
                <w:ilvl w:val="12"/>
                <w:numId w:val="0"/>
              </w:numPr>
              <w:spacing w:before="0" w:line="0" w:lineRule="atLeast"/>
              <w:ind w:right="0"/>
              <w:rPr>
                <w:rFonts w:ascii="Liberation Serif" w:hAnsi="Liberation Serif" w:cs="Liberation Serif"/>
                <w:b w:val="0"/>
                <w:bCs w:val="0"/>
                <w:sz w:val="22"/>
                <w:szCs w:val="22"/>
              </w:rPr>
            </w:pPr>
          </w:p>
        </w:tc>
      </w:tr>
      <w:tr w:rsidR="00E63658" w:rsidRPr="000B16FA" w14:paraId="02B932AA" w14:textId="77777777" w:rsidTr="00ED7309">
        <w:trPr>
          <w:trHeight w:val="196"/>
        </w:trPr>
        <w:tc>
          <w:tcPr>
            <w:tcW w:w="6796" w:type="dxa"/>
            <w:tcBorders>
              <w:top w:val="single" w:sz="4" w:space="0" w:color="auto"/>
              <w:left w:val="single" w:sz="6" w:space="0" w:color="auto"/>
              <w:bottom w:val="single" w:sz="4" w:space="0" w:color="auto"/>
              <w:right w:val="single" w:sz="6" w:space="0" w:color="auto"/>
            </w:tcBorders>
          </w:tcPr>
          <w:p w14:paraId="775DD681" w14:textId="77777777" w:rsidR="00E63658" w:rsidRPr="000B16FA" w:rsidRDefault="00E63658" w:rsidP="00E63658">
            <w:pPr>
              <w:spacing w:before="0" w:line="0" w:lineRule="atLeast"/>
              <w:ind w:right="0"/>
              <w:jc w:val="both"/>
              <w:rPr>
                <w:rFonts w:ascii="Liberation Serif" w:hAnsi="Liberation Serif" w:cs="Liberation Serif"/>
                <w:b w:val="0"/>
                <w:bCs w:val="0"/>
                <w:sz w:val="22"/>
                <w:szCs w:val="22"/>
              </w:rPr>
            </w:pPr>
            <w:r w:rsidRPr="000B16FA">
              <w:rPr>
                <w:rFonts w:ascii="Liberation Serif" w:hAnsi="Liberation Serif" w:cs="Liberation Serif"/>
                <w:b w:val="0"/>
                <w:bCs w:val="0"/>
                <w:sz w:val="22"/>
                <w:szCs w:val="22"/>
              </w:rPr>
              <w:t>- в муниципальном образовании</w:t>
            </w:r>
          </w:p>
        </w:tc>
        <w:tc>
          <w:tcPr>
            <w:tcW w:w="1627" w:type="dxa"/>
            <w:tcBorders>
              <w:top w:val="single" w:sz="4" w:space="0" w:color="auto"/>
              <w:left w:val="single" w:sz="6" w:space="0" w:color="auto"/>
              <w:bottom w:val="single" w:sz="4" w:space="0" w:color="auto"/>
              <w:right w:val="single" w:sz="6" w:space="0" w:color="auto"/>
            </w:tcBorders>
          </w:tcPr>
          <w:p w14:paraId="65FB03B4" w14:textId="77777777" w:rsidR="00E63658" w:rsidRPr="000B16FA" w:rsidRDefault="00E63658" w:rsidP="00E63658">
            <w:pPr>
              <w:widowControl/>
              <w:numPr>
                <w:ilvl w:val="12"/>
                <w:numId w:val="0"/>
              </w:numPr>
              <w:spacing w:before="0" w:line="0" w:lineRule="atLeast"/>
              <w:ind w:right="0"/>
              <w:rPr>
                <w:rFonts w:ascii="Liberation Serif" w:hAnsi="Liberation Serif" w:cs="Liberation Serif"/>
                <w:b w:val="0"/>
                <w:bCs w:val="0"/>
                <w:sz w:val="22"/>
                <w:szCs w:val="22"/>
              </w:rPr>
            </w:pPr>
            <w:r w:rsidRPr="000B16FA">
              <w:rPr>
                <w:rFonts w:ascii="Liberation Serif" w:hAnsi="Liberation Serif" w:cs="Liberation Serif"/>
                <w:b w:val="0"/>
                <w:bCs w:val="0"/>
                <w:sz w:val="22"/>
                <w:szCs w:val="22"/>
              </w:rPr>
              <w:t>1</w:t>
            </w:r>
          </w:p>
        </w:tc>
        <w:tc>
          <w:tcPr>
            <w:tcW w:w="1560" w:type="dxa"/>
            <w:tcBorders>
              <w:top w:val="single" w:sz="4" w:space="0" w:color="auto"/>
              <w:left w:val="single" w:sz="6" w:space="0" w:color="auto"/>
              <w:bottom w:val="single" w:sz="4" w:space="0" w:color="auto"/>
              <w:right w:val="single" w:sz="6" w:space="0" w:color="auto"/>
            </w:tcBorders>
          </w:tcPr>
          <w:p w14:paraId="69C9FF82" w14:textId="77777777" w:rsidR="00E63658" w:rsidRPr="000B16FA" w:rsidRDefault="00E63658" w:rsidP="00E63658">
            <w:pPr>
              <w:widowControl/>
              <w:numPr>
                <w:ilvl w:val="12"/>
                <w:numId w:val="0"/>
              </w:numPr>
              <w:spacing w:before="0" w:line="0" w:lineRule="atLeast"/>
              <w:ind w:right="0"/>
              <w:rPr>
                <w:rFonts w:ascii="Liberation Serif" w:hAnsi="Liberation Serif" w:cs="Liberation Serif"/>
                <w:b w:val="0"/>
                <w:bCs w:val="0"/>
                <w:sz w:val="22"/>
                <w:szCs w:val="22"/>
              </w:rPr>
            </w:pPr>
            <w:r w:rsidRPr="000B16FA">
              <w:rPr>
                <w:rFonts w:ascii="Liberation Serif" w:hAnsi="Liberation Serif" w:cs="Liberation Serif"/>
                <w:b w:val="0"/>
                <w:bCs w:val="0"/>
                <w:sz w:val="22"/>
                <w:szCs w:val="22"/>
              </w:rPr>
              <w:t>1</w:t>
            </w:r>
          </w:p>
        </w:tc>
        <w:tc>
          <w:tcPr>
            <w:tcW w:w="1560" w:type="dxa"/>
            <w:tcBorders>
              <w:top w:val="single" w:sz="4" w:space="0" w:color="auto"/>
              <w:left w:val="single" w:sz="6" w:space="0" w:color="auto"/>
              <w:bottom w:val="single" w:sz="4" w:space="0" w:color="auto"/>
              <w:right w:val="single" w:sz="6" w:space="0" w:color="auto"/>
            </w:tcBorders>
          </w:tcPr>
          <w:p w14:paraId="055C0661" w14:textId="77777777" w:rsidR="00E63658" w:rsidRPr="000B16FA" w:rsidRDefault="00E63658" w:rsidP="00E63658">
            <w:pPr>
              <w:widowControl/>
              <w:numPr>
                <w:ilvl w:val="12"/>
                <w:numId w:val="0"/>
              </w:numPr>
              <w:spacing w:before="0" w:line="0" w:lineRule="atLeast"/>
              <w:ind w:right="0"/>
              <w:rPr>
                <w:rFonts w:ascii="Liberation Serif" w:hAnsi="Liberation Serif" w:cs="Liberation Serif"/>
                <w:b w:val="0"/>
                <w:bCs w:val="0"/>
                <w:sz w:val="22"/>
                <w:szCs w:val="22"/>
              </w:rPr>
            </w:pPr>
            <w:r w:rsidRPr="000B16FA">
              <w:rPr>
                <w:rFonts w:ascii="Liberation Serif" w:hAnsi="Liberation Serif" w:cs="Liberation Serif"/>
                <w:b w:val="0"/>
                <w:bCs w:val="0"/>
                <w:sz w:val="22"/>
                <w:szCs w:val="22"/>
              </w:rPr>
              <w:t>1</w:t>
            </w:r>
          </w:p>
        </w:tc>
        <w:tc>
          <w:tcPr>
            <w:tcW w:w="1560" w:type="dxa"/>
            <w:tcBorders>
              <w:top w:val="single" w:sz="4" w:space="0" w:color="auto"/>
              <w:left w:val="single" w:sz="6" w:space="0" w:color="auto"/>
              <w:bottom w:val="single" w:sz="4" w:space="0" w:color="auto"/>
              <w:right w:val="single" w:sz="6" w:space="0" w:color="auto"/>
            </w:tcBorders>
          </w:tcPr>
          <w:p w14:paraId="366D7D26" w14:textId="77777777" w:rsidR="00E63658" w:rsidRPr="000B16FA" w:rsidRDefault="00E63658" w:rsidP="00E63658">
            <w:pPr>
              <w:widowControl/>
              <w:numPr>
                <w:ilvl w:val="12"/>
                <w:numId w:val="0"/>
              </w:numPr>
              <w:spacing w:before="0" w:line="0" w:lineRule="atLeast"/>
              <w:ind w:right="0"/>
              <w:rPr>
                <w:rFonts w:ascii="Liberation Serif" w:hAnsi="Liberation Serif" w:cs="Liberation Serif"/>
                <w:b w:val="0"/>
                <w:bCs w:val="0"/>
                <w:sz w:val="22"/>
                <w:szCs w:val="22"/>
              </w:rPr>
            </w:pPr>
            <w:r w:rsidRPr="000B16FA">
              <w:rPr>
                <w:rFonts w:ascii="Liberation Serif" w:hAnsi="Liberation Serif" w:cs="Liberation Serif"/>
                <w:b w:val="0"/>
                <w:bCs w:val="0"/>
                <w:sz w:val="22"/>
                <w:szCs w:val="22"/>
              </w:rPr>
              <w:t>1</w:t>
            </w:r>
          </w:p>
        </w:tc>
        <w:tc>
          <w:tcPr>
            <w:tcW w:w="1560" w:type="dxa"/>
            <w:tcBorders>
              <w:top w:val="single" w:sz="4" w:space="0" w:color="auto"/>
              <w:left w:val="single" w:sz="6" w:space="0" w:color="auto"/>
              <w:bottom w:val="single" w:sz="4" w:space="0" w:color="auto"/>
              <w:right w:val="single" w:sz="6" w:space="0" w:color="auto"/>
            </w:tcBorders>
          </w:tcPr>
          <w:p w14:paraId="2166E057" w14:textId="77777777" w:rsidR="00E63658" w:rsidRPr="000B16FA" w:rsidRDefault="00F662A2" w:rsidP="00E63658">
            <w:pPr>
              <w:widowControl/>
              <w:numPr>
                <w:ilvl w:val="12"/>
                <w:numId w:val="0"/>
              </w:numPr>
              <w:spacing w:before="0" w:line="0" w:lineRule="atLeast"/>
              <w:ind w:right="0"/>
              <w:rPr>
                <w:rFonts w:ascii="Liberation Serif" w:hAnsi="Liberation Serif" w:cs="Liberation Serif"/>
                <w:b w:val="0"/>
                <w:bCs w:val="0"/>
                <w:sz w:val="22"/>
                <w:szCs w:val="22"/>
              </w:rPr>
            </w:pPr>
            <w:r>
              <w:rPr>
                <w:rFonts w:ascii="Liberation Serif" w:hAnsi="Liberation Serif" w:cs="Liberation Serif"/>
                <w:b w:val="0"/>
                <w:bCs w:val="0"/>
                <w:sz w:val="22"/>
                <w:szCs w:val="22"/>
              </w:rPr>
              <w:t>1</w:t>
            </w:r>
          </w:p>
        </w:tc>
      </w:tr>
      <w:tr w:rsidR="00E63658" w:rsidRPr="000B16FA" w14:paraId="7F20BB22" w14:textId="77777777" w:rsidTr="00ED7309">
        <w:trPr>
          <w:trHeight w:val="238"/>
        </w:trPr>
        <w:tc>
          <w:tcPr>
            <w:tcW w:w="6796" w:type="dxa"/>
            <w:tcBorders>
              <w:top w:val="single" w:sz="4" w:space="0" w:color="auto"/>
              <w:left w:val="single" w:sz="6" w:space="0" w:color="auto"/>
              <w:bottom w:val="single" w:sz="4" w:space="0" w:color="auto"/>
              <w:right w:val="single" w:sz="6" w:space="0" w:color="auto"/>
            </w:tcBorders>
          </w:tcPr>
          <w:p w14:paraId="15D95B0F" w14:textId="77777777" w:rsidR="00E63658" w:rsidRPr="000B16FA" w:rsidRDefault="00E63658" w:rsidP="00E63658">
            <w:pPr>
              <w:spacing w:before="0" w:line="0" w:lineRule="atLeast"/>
              <w:ind w:right="0"/>
              <w:jc w:val="both"/>
              <w:rPr>
                <w:rFonts w:ascii="Liberation Serif" w:hAnsi="Liberation Serif" w:cs="Liberation Serif"/>
                <w:b w:val="0"/>
                <w:bCs w:val="0"/>
                <w:sz w:val="22"/>
                <w:szCs w:val="22"/>
              </w:rPr>
            </w:pPr>
            <w:r w:rsidRPr="000B16FA">
              <w:rPr>
                <w:rFonts w:ascii="Liberation Serif" w:hAnsi="Liberation Serif" w:cs="Liberation Serif"/>
                <w:b w:val="0"/>
                <w:bCs w:val="0"/>
                <w:sz w:val="22"/>
                <w:szCs w:val="22"/>
              </w:rPr>
              <w:t>- за пределами муниципального образования</w:t>
            </w:r>
          </w:p>
        </w:tc>
        <w:tc>
          <w:tcPr>
            <w:tcW w:w="1627" w:type="dxa"/>
            <w:tcBorders>
              <w:top w:val="single" w:sz="4" w:space="0" w:color="auto"/>
              <w:left w:val="single" w:sz="6" w:space="0" w:color="auto"/>
              <w:bottom w:val="single" w:sz="4" w:space="0" w:color="auto"/>
              <w:right w:val="single" w:sz="6" w:space="0" w:color="auto"/>
            </w:tcBorders>
          </w:tcPr>
          <w:p w14:paraId="4E8703E0" w14:textId="77777777" w:rsidR="00E63658" w:rsidRPr="000B16FA" w:rsidRDefault="00E63658" w:rsidP="00E63658">
            <w:pPr>
              <w:widowControl/>
              <w:numPr>
                <w:ilvl w:val="12"/>
                <w:numId w:val="0"/>
              </w:numPr>
              <w:spacing w:before="0" w:line="0" w:lineRule="atLeast"/>
              <w:ind w:right="0"/>
              <w:rPr>
                <w:rFonts w:ascii="Liberation Serif" w:hAnsi="Liberation Serif" w:cs="Liberation Serif"/>
                <w:b w:val="0"/>
                <w:bCs w:val="0"/>
                <w:sz w:val="22"/>
                <w:szCs w:val="22"/>
              </w:rPr>
            </w:pPr>
            <w:r w:rsidRPr="000B16FA">
              <w:rPr>
                <w:rFonts w:ascii="Liberation Serif" w:hAnsi="Liberation Serif" w:cs="Liberation Serif"/>
                <w:b w:val="0"/>
                <w:bCs w:val="0"/>
                <w:sz w:val="22"/>
                <w:szCs w:val="22"/>
              </w:rPr>
              <w:t>н/д</w:t>
            </w:r>
          </w:p>
        </w:tc>
        <w:tc>
          <w:tcPr>
            <w:tcW w:w="1560" w:type="dxa"/>
            <w:tcBorders>
              <w:top w:val="single" w:sz="4" w:space="0" w:color="auto"/>
              <w:left w:val="single" w:sz="6" w:space="0" w:color="auto"/>
              <w:bottom w:val="single" w:sz="4" w:space="0" w:color="auto"/>
              <w:right w:val="single" w:sz="6" w:space="0" w:color="auto"/>
            </w:tcBorders>
          </w:tcPr>
          <w:p w14:paraId="2CAC8669" w14:textId="77777777" w:rsidR="00E63658" w:rsidRPr="000B16FA" w:rsidRDefault="00E63658" w:rsidP="00E63658">
            <w:pPr>
              <w:widowControl/>
              <w:numPr>
                <w:ilvl w:val="12"/>
                <w:numId w:val="0"/>
              </w:numPr>
              <w:spacing w:before="0" w:line="0" w:lineRule="atLeast"/>
              <w:ind w:right="0"/>
              <w:rPr>
                <w:rFonts w:ascii="Liberation Serif" w:hAnsi="Liberation Serif" w:cs="Liberation Serif"/>
                <w:b w:val="0"/>
                <w:bCs w:val="0"/>
                <w:sz w:val="22"/>
                <w:szCs w:val="22"/>
              </w:rPr>
            </w:pPr>
            <w:r w:rsidRPr="000B16FA">
              <w:rPr>
                <w:rFonts w:ascii="Liberation Serif" w:hAnsi="Liberation Serif" w:cs="Liberation Serif"/>
                <w:b w:val="0"/>
                <w:bCs w:val="0"/>
                <w:sz w:val="22"/>
                <w:szCs w:val="22"/>
              </w:rPr>
              <w:t>н/д</w:t>
            </w:r>
          </w:p>
        </w:tc>
        <w:tc>
          <w:tcPr>
            <w:tcW w:w="1560" w:type="dxa"/>
            <w:tcBorders>
              <w:top w:val="single" w:sz="4" w:space="0" w:color="auto"/>
              <w:left w:val="single" w:sz="6" w:space="0" w:color="auto"/>
              <w:bottom w:val="single" w:sz="4" w:space="0" w:color="auto"/>
              <w:right w:val="single" w:sz="6" w:space="0" w:color="auto"/>
            </w:tcBorders>
          </w:tcPr>
          <w:p w14:paraId="71AD4268" w14:textId="77777777" w:rsidR="00E63658" w:rsidRPr="000B16FA" w:rsidRDefault="00E63658" w:rsidP="00E63658">
            <w:pPr>
              <w:widowControl/>
              <w:numPr>
                <w:ilvl w:val="12"/>
                <w:numId w:val="0"/>
              </w:numPr>
              <w:spacing w:before="0" w:line="0" w:lineRule="atLeast"/>
              <w:ind w:right="0"/>
              <w:rPr>
                <w:rFonts w:ascii="Liberation Serif" w:hAnsi="Liberation Serif" w:cs="Liberation Serif"/>
                <w:b w:val="0"/>
                <w:bCs w:val="0"/>
                <w:sz w:val="22"/>
                <w:szCs w:val="22"/>
              </w:rPr>
            </w:pPr>
            <w:r w:rsidRPr="000B16FA">
              <w:rPr>
                <w:rFonts w:ascii="Liberation Serif" w:hAnsi="Liberation Serif" w:cs="Liberation Serif"/>
                <w:b w:val="0"/>
                <w:bCs w:val="0"/>
                <w:sz w:val="22"/>
                <w:szCs w:val="22"/>
              </w:rPr>
              <w:t>н/д</w:t>
            </w:r>
          </w:p>
        </w:tc>
        <w:tc>
          <w:tcPr>
            <w:tcW w:w="1560" w:type="dxa"/>
            <w:tcBorders>
              <w:top w:val="single" w:sz="4" w:space="0" w:color="auto"/>
              <w:left w:val="single" w:sz="6" w:space="0" w:color="auto"/>
              <w:bottom w:val="single" w:sz="4" w:space="0" w:color="auto"/>
              <w:right w:val="single" w:sz="6" w:space="0" w:color="auto"/>
            </w:tcBorders>
          </w:tcPr>
          <w:p w14:paraId="1ED98EF0" w14:textId="77777777" w:rsidR="00E63658" w:rsidRPr="000B16FA" w:rsidRDefault="00E63658" w:rsidP="00E63658">
            <w:pPr>
              <w:widowControl/>
              <w:numPr>
                <w:ilvl w:val="12"/>
                <w:numId w:val="0"/>
              </w:numPr>
              <w:spacing w:before="0" w:line="0" w:lineRule="atLeast"/>
              <w:ind w:right="0"/>
              <w:rPr>
                <w:rFonts w:ascii="Liberation Serif" w:hAnsi="Liberation Serif" w:cs="Liberation Serif"/>
                <w:b w:val="0"/>
                <w:bCs w:val="0"/>
                <w:sz w:val="22"/>
                <w:szCs w:val="22"/>
              </w:rPr>
            </w:pPr>
            <w:r w:rsidRPr="000B16FA">
              <w:rPr>
                <w:rFonts w:ascii="Liberation Serif" w:hAnsi="Liberation Serif" w:cs="Liberation Serif"/>
                <w:b w:val="0"/>
                <w:bCs w:val="0"/>
                <w:sz w:val="22"/>
                <w:szCs w:val="22"/>
              </w:rPr>
              <w:t>н/д</w:t>
            </w:r>
          </w:p>
        </w:tc>
        <w:tc>
          <w:tcPr>
            <w:tcW w:w="1560" w:type="dxa"/>
            <w:tcBorders>
              <w:top w:val="single" w:sz="4" w:space="0" w:color="auto"/>
              <w:left w:val="single" w:sz="6" w:space="0" w:color="auto"/>
              <w:bottom w:val="single" w:sz="4" w:space="0" w:color="auto"/>
              <w:right w:val="single" w:sz="6" w:space="0" w:color="auto"/>
            </w:tcBorders>
          </w:tcPr>
          <w:p w14:paraId="1B4D4A1B" w14:textId="77777777" w:rsidR="00E63658" w:rsidRPr="000B16FA" w:rsidRDefault="00F662A2" w:rsidP="00E63658">
            <w:pPr>
              <w:widowControl/>
              <w:numPr>
                <w:ilvl w:val="12"/>
                <w:numId w:val="0"/>
              </w:numPr>
              <w:spacing w:before="0" w:line="0" w:lineRule="atLeast"/>
              <w:ind w:right="0"/>
              <w:rPr>
                <w:rFonts w:ascii="Liberation Serif" w:hAnsi="Liberation Serif" w:cs="Liberation Serif"/>
                <w:b w:val="0"/>
                <w:bCs w:val="0"/>
                <w:sz w:val="22"/>
                <w:szCs w:val="22"/>
              </w:rPr>
            </w:pPr>
            <w:r>
              <w:rPr>
                <w:rFonts w:ascii="Liberation Serif" w:hAnsi="Liberation Serif" w:cs="Liberation Serif"/>
                <w:b w:val="0"/>
                <w:bCs w:val="0"/>
                <w:sz w:val="22"/>
                <w:szCs w:val="22"/>
              </w:rPr>
              <w:t>н/д</w:t>
            </w:r>
          </w:p>
        </w:tc>
      </w:tr>
      <w:tr w:rsidR="00E63658" w:rsidRPr="000B16FA" w14:paraId="1F693CC6" w14:textId="77777777" w:rsidTr="00ED7309">
        <w:trPr>
          <w:trHeight w:val="196"/>
        </w:trPr>
        <w:tc>
          <w:tcPr>
            <w:tcW w:w="6796" w:type="dxa"/>
            <w:tcBorders>
              <w:top w:val="single" w:sz="4" w:space="0" w:color="auto"/>
              <w:left w:val="single" w:sz="6" w:space="0" w:color="auto"/>
              <w:bottom w:val="single" w:sz="4" w:space="0" w:color="auto"/>
              <w:right w:val="single" w:sz="6" w:space="0" w:color="auto"/>
            </w:tcBorders>
          </w:tcPr>
          <w:p w14:paraId="25B7F293" w14:textId="77777777" w:rsidR="00E63658" w:rsidRPr="000B16FA" w:rsidRDefault="00E63658" w:rsidP="00E63658">
            <w:pPr>
              <w:widowControl/>
              <w:numPr>
                <w:ilvl w:val="12"/>
                <w:numId w:val="0"/>
              </w:numPr>
              <w:autoSpaceDE w:val="0"/>
              <w:autoSpaceDN w:val="0"/>
              <w:adjustRightInd w:val="0"/>
              <w:spacing w:before="0" w:line="0" w:lineRule="atLeast"/>
              <w:ind w:right="0"/>
              <w:jc w:val="both"/>
              <w:rPr>
                <w:rFonts w:ascii="Liberation Serif" w:hAnsi="Liberation Serif" w:cs="Liberation Serif"/>
                <w:b w:val="0"/>
                <w:bCs w:val="0"/>
                <w:sz w:val="22"/>
                <w:szCs w:val="22"/>
              </w:rPr>
            </w:pPr>
            <w:r w:rsidRPr="000B16FA">
              <w:rPr>
                <w:rFonts w:ascii="Liberation Serif" w:hAnsi="Liberation Serif" w:cs="Liberation Serif"/>
                <w:b w:val="0"/>
                <w:bCs w:val="0"/>
                <w:sz w:val="22"/>
                <w:szCs w:val="22"/>
              </w:rPr>
              <w:t xml:space="preserve">Среднесписочная численность работников малого предпринимательства (тыс. чел.) </w:t>
            </w:r>
            <w:r>
              <w:rPr>
                <w:rFonts w:ascii="Liberation Serif" w:hAnsi="Liberation Serif" w:cs="Liberation Serif"/>
                <w:b w:val="0"/>
                <w:bCs w:val="0"/>
                <w:sz w:val="22"/>
                <w:szCs w:val="22"/>
              </w:rPr>
              <w:t>**</w:t>
            </w:r>
          </w:p>
        </w:tc>
        <w:tc>
          <w:tcPr>
            <w:tcW w:w="1627" w:type="dxa"/>
            <w:tcBorders>
              <w:top w:val="single" w:sz="4" w:space="0" w:color="auto"/>
              <w:left w:val="single" w:sz="6" w:space="0" w:color="auto"/>
              <w:bottom w:val="single" w:sz="4" w:space="0" w:color="auto"/>
              <w:right w:val="single" w:sz="6" w:space="0" w:color="auto"/>
            </w:tcBorders>
          </w:tcPr>
          <w:p w14:paraId="1CE1C88C" w14:textId="77777777" w:rsidR="00E63658" w:rsidRPr="000B16FA" w:rsidRDefault="00E63658" w:rsidP="00E63658">
            <w:pPr>
              <w:widowControl/>
              <w:numPr>
                <w:ilvl w:val="12"/>
                <w:numId w:val="0"/>
              </w:numPr>
              <w:spacing w:before="0" w:line="0" w:lineRule="atLeast"/>
              <w:ind w:right="0"/>
              <w:rPr>
                <w:rFonts w:ascii="Liberation Serif" w:hAnsi="Liberation Serif" w:cs="Liberation Serif"/>
                <w:b w:val="0"/>
                <w:bCs w:val="0"/>
                <w:sz w:val="22"/>
                <w:szCs w:val="22"/>
              </w:rPr>
            </w:pPr>
            <w:r w:rsidRPr="000B16FA">
              <w:rPr>
                <w:rFonts w:ascii="Liberation Serif" w:hAnsi="Liberation Serif" w:cs="Liberation Serif"/>
                <w:b w:val="0"/>
                <w:bCs w:val="0"/>
                <w:sz w:val="22"/>
                <w:szCs w:val="22"/>
              </w:rPr>
              <w:t>10,5</w:t>
            </w:r>
          </w:p>
        </w:tc>
        <w:tc>
          <w:tcPr>
            <w:tcW w:w="1560" w:type="dxa"/>
            <w:tcBorders>
              <w:top w:val="single" w:sz="4" w:space="0" w:color="auto"/>
              <w:left w:val="single" w:sz="6" w:space="0" w:color="auto"/>
              <w:bottom w:val="single" w:sz="4" w:space="0" w:color="auto"/>
              <w:right w:val="single" w:sz="6" w:space="0" w:color="auto"/>
            </w:tcBorders>
          </w:tcPr>
          <w:p w14:paraId="1CD75FDA" w14:textId="77777777" w:rsidR="00E63658" w:rsidRPr="000B16FA" w:rsidRDefault="00E63658" w:rsidP="00E63658">
            <w:pPr>
              <w:widowControl/>
              <w:numPr>
                <w:ilvl w:val="12"/>
                <w:numId w:val="0"/>
              </w:numPr>
              <w:spacing w:before="0" w:line="0" w:lineRule="atLeast"/>
              <w:ind w:right="0"/>
              <w:rPr>
                <w:rFonts w:ascii="Liberation Serif" w:hAnsi="Liberation Serif" w:cs="Liberation Serif"/>
                <w:b w:val="0"/>
                <w:bCs w:val="0"/>
                <w:sz w:val="22"/>
                <w:szCs w:val="22"/>
              </w:rPr>
            </w:pPr>
            <w:r w:rsidRPr="000B16FA">
              <w:rPr>
                <w:rFonts w:ascii="Liberation Serif" w:hAnsi="Liberation Serif" w:cs="Liberation Serif"/>
                <w:b w:val="0"/>
                <w:bCs w:val="0"/>
                <w:sz w:val="22"/>
                <w:szCs w:val="22"/>
              </w:rPr>
              <w:t>11,1</w:t>
            </w:r>
          </w:p>
        </w:tc>
        <w:tc>
          <w:tcPr>
            <w:tcW w:w="1560" w:type="dxa"/>
            <w:tcBorders>
              <w:top w:val="single" w:sz="4" w:space="0" w:color="auto"/>
              <w:left w:val="single" w:sz="6" w:space="0" w:color="auto"/>
              <w:bottom w:val="single" w:sz="4" w:space="0" w:color="auto"/>
              <w:right w:val="single" w:sz="6" w:space="0" w:color="auto"/>
            </w:tcBorders>
          </w:tcPr>
          <w:p w14:paraId="0D85027E" w14:textId="77777777" w:rsidR="00E63658" w:rsidRPr="000B16FA" w:rsidRDefault="00E63658" w:rsidP="00E63658">
            <w:pPr>
              <w:widowControl/>
              <w:numPr>
                <w:ilvl w:val="12"/>
                <w:numId w:val="0"/>
              </w:numPr>
              <w:spacing w:before="0" w:line="0" w:lineRule="atLeast"/>
              <w:ind w:right="0"/>
              <w:rPr>
                <w:rFonts w:ascii="Liberation Serif" w:hAnsi="Liberation Serif" w:cs="Liberation Serif"/>
                <w:b w:val="0"/>
                <w:bCs w:val="0"/>
                <w:sz w:val="22"/>
                <w:szCs w:val="22"/>
              </w:rPr>
            </w:pPr>
            <w:r>
              <w:rPr>
                <w:rFonts w:ascii="Liberation Serif" w:hAnsi="Liberation Serif" w:cs="Liberation Serif"/>
                <w:b w:val="0"/>
                <w:bCs w:val="0"/>
                <w:sz w:val="22"/>
                <w:szCs w:val="22"/>
              </w:rPr>
              <w:t>2,25</w:t>
            </w:r>
          </w:p>
        </w:tc>
        <w:tc>
          <w:tcPr>
            <w:tcW w:w="1560" w:type="dxa"/>
            <w:tcBorders>
              <w:top w:val="single" w:sz="4" w:space="0" w:color="auto"/>
              <w:left w:val="single" w:sz="6" w:space="0" w:color="auto"/>
              <w:bottom w:val="single" w:sz="4" w:space="0" w:color="auto"/>
              <w:right w:val="single" w:sz="6" w:space="0" w:color="auto"/>
            </w:tcBorders>
          </w:tcPr>
          <w:p w14:paraId="42BD5C83" w14:textId="77777777" w:rsidR="00E63658" w:rsidRPr="000B16FA" w:rsidRDefault="00E63658" w:rsidP="00E63658">
            <w:pPr>
              <w:widowControl/>
              <w:numPr>
                <w:ilvl w:val="12"/>
                <w:numId w:val="0"/>
              </w:numPr>
              <w:spacing w:before="0" w:line="0" w:lineRule="atLeast"/>
              <w:ind w:right="0"/>
              <w:rPr>
                <w:rFonts w:ascii="Liberation Serif" w:hAnsi="Liberation Serif" w:cs="Liberation Serif"/>
                <w:b w:val="0"/>
                <w:bCs w:val="0"/>
                <w:sz w:val="22"/>
                <w:szCs w:val="22"/>
              </w:rPr>
            </w:pPr>
            <w:r>
              <w:rPr>
                <w:rFonts w:ascii="Liberation Serif" w:hAnsi="Liberation Serif" w:cs="Liberation Serif"/>
                <w:b w:val="0"/>
                <w:bCs w:val="0"/>
                <w:sz w:val="22"/>
                <w:szCs w:val="22"/>
              </w:rPr>
              <w:t>2,37</w:t>
            </w:r>
          </w:p>
        </w:tc>
        <w:tc>
          <w:tcPr>
            <w:tcW w:w="1560" w:type="dxa"/>
            <w:tcBorders>
              <w:top w:val="single" w:sz="4" w:space="0" w:color="auto"/>
              <w:left w:val="single" w:sz="6" w:space="0" w:color="auto"/>
              <w:bottom w:val="single" w:sz="4" w:space="0" w:color="auto"/>
              <w:right w:val="single" w:sz="6" w:space="0" w:color="auto"/>
            </w:tcBorders>
          </w:tcPr>
          <w:p w14:paraId="7592E507" w14:textId="77777777" w:rsidR="00E63658" w:rsidRPr="000B16FA" w:rsidRDefault="00F662A2" w:rsidP="00E63658">
            <w:pPr>
              <w:widowControl/>
              <w:numPr>
                <w:ilvl w:val="12"/>
                <w:numId w:val="0"/>
              </w:numPr>
              <w:spacing w:before="0" w:line="0" w:lineRule="atLeast"/>
              <w:ind w:right="0"/>
              <w:rPr>
                <w:rFonts w:ascii="Liberation Serif" w:hAnsi="Liberation Serif" w:cs="Liberation Serif"/>
                <w:b w:val="0"/>
                <w:bCs w:val="0"/>
                <w:sz w:val="22"/>
                <w:szCs w:val="22"/>
              </w:rPr>
            </w:pPr>
            <w:r w:rsidRPr="00726A34">
              <w:rPr>
                <w:rFonts w:ascii="Liberation Serif" w:hAnsi="Liberation Serif" w:cs="Liberation Serif"/>
                <w:b w:val="0"/>
                <w:bCs w:val="0"/>
                <w:sz w:val="22"/>
                <w:szCs w:val="22"/>
              </w:rPr>
              <w:t>2,73</w:t>
            </w:r>
          </w:p>
        </w:tc>
      </w:tr>
      <w:tr w:rsidR="00E63658" w:rsidRPr="000B16FA" w14:paraId="047DE763" w14:textId="77777777" w:rsidTr="00ED7309">
        <w:trPr>
          <w:trHeight w:val="196"/>
        </w:trPr>
        <w:tc>
          <w:tcPr>
            <w:tcW w:w="6796" w:type="dxa"/>
            <w:tcBorders>
              <w:top w:val="single" w:sz="4" w:space="0" w:color="auto"/>
              <w:left w:val="single" w:sz="6" w:space="0" w:color="auto"/>
              <w:bottom w:val="single" w:sz="4" w:space="0" w:color="auto"/>
              <w:right w:val="single" w:sz="6" w:space="0" w:color="auto"/>
            </w:tcBorders>
          </w:tcPr>
          <w:p w14:paraId="234D3BE4" w14:textId="77777777" w:rsidR="00E63658" w:rsidRPr="000B16FA" w:rsidRDefault="00E63658" w:rsidP="00E63658">
            <w:pPr>
              <w:widowControl/>
              <w:numPr>
                <w:ilvl w:val="12"/>
                <w:numId w:val="0"/>
              </w:numPr>
              <w:autoSpaceDE w:val="0"/>
              <w:autoSpaceDN w:val="0"/>
              <w:adjustRightInd w:val="0"/>
              <w:spacing w:before="0" w:line="0" w:lineRule="atLeast"/>
              <w:ind w:right="0"/>
              <w:jc w:val="both"/>
              <w:rPr>
                <w:rFonts w:ascii="Liberation Serif" w:hAnsi="Liberation Serif" w:cs="Liberation Serif"/>
                <w:b w:val="0"/>
                <w:bCs w:val="0"/>
                <w:sz w:val="22"/>
                <w:szCs w:val="22"/>
              </w:rPr>
            </w:pPr>
            <w:r w:rsidRPr="000B16FA">
              <w:rPr>
                <w:rFonts w:ascii="Liberation Serif" w:hAnsi="Liberation Serif" w:cs="Liberation Serif"/>
                <w:b w:val="0"/>
                <w:bCs w:val="0"/>
                <w:sz w:val="22"/>
                <w:szCs w:val="22"/>
              </w:rPr>
              <w:t xml:space="preserve">Объем оборота, млрд. рублей </w:t>
            </w:r>
          </w:p>
        </w:tc>
        <w:tc>
          <w:tcPr>
            <w:tcW w:w="1627" w:type="dxa"/>
            <w:tcBorders>
              <w:top w:val="single" w:sz="4" w:space="0" w:color="auto"/>
              <w:left w:val="single" w:sz="6" w:space="0" w:color="auto"/>
              <w:bottom w:val="single" w:sz="4" w:space="0" w:color="auto"/>
              <w:right w:val="single" w:sz="6" w:space="0" w:color="auto"/>
            </w:tcBorders>
          </w:tcPr>
          <w:p w14:paraId="64FF6A00" w14:textId="77777777" w:rsidR="00E63658" w:rsidRPr="000B16FA" w:rsidRDefault="00E63658" w:rsidP="00E63658">
            <w:pPr>
              <w:widowControl/>
              <w:tabs>
                <w:tab w:val="left" w:pos="360"/>
              </w:tabs>
              <w:spacing w:before="0" w:line="0" w:lineRule="atLeast"/>
              <w:ind w:right="0"/>
              <w:rPr>
                <w:rFonts w:ascii="Liberation Serif" w:hAnsi="Liberation Serif" w:cs="Liberation Serif"/>
                <w:b w:val="0"/>
                <w:bCs w:val="0"/>
                <w:sz w:val="22"/>
                <w:szCs w:val="22"/>
              </w:rPr>
            </w:pPr>
            <w:r w:rsidRPr="000B16FA">
              <w:rPr>
                <w:rFonts w:ascii="Liberation Serif" w:hAnsi="Liberation Serif" w:cs="Liberation Serif"/>
                <w:b w:val="0"/>
                <w:bCs w:val="0"/>
                <w:sz w:val="22"/>
                <w:szCs w:val="22"/>
              </w:rPr>
              <w:t>25,9*</w:t>
            </w:r>
          </w:p>
        </w:tc>
        <w:tc>
          <w:tcPr>
            <w:tcW w:w="1560" w:type="dxa"/>
            <w:tcBorders>
              <w:top w:val="single" w:sz="4" w:space="0" w:color="auto"/>
              <w:left w:val="single" w:sz="6" w:space="0" w:color="auto"/>
              <w:bottom w:val="single" w:sz="4" w:space="0" w:color="auto"/>
              <w:right w:val="single" w:sz="6" w:space="0" w:color="auto"/>
            </w:tcBorders>
          </w:tcPr>
          <w:p w14:paraId="3592697A" w14:textId="77777777" w:rsidR="00E63658" w:rsidRPr="000B16FA" w:rsidRDefault="00E63658" w:rsidP="00E63658">
            <w:pPr>
              <w:widowControl/>
              <w:tabs>
                <w:tab w:val="left" w:pos="360"/>
              </w:tabs>
              <w:spacing w:before="0" w:line="0" w:lineRule="atLeast"/>
              <w:ind w:right="0"/>
              <w:rPr>
                <w:rFonts w:ascii="Liberation Serif" w:hAnsi="Liberation Serif" w:cs="Liberation Serif"/>
                <w:b w:val="0"/>
                <w:bCs w:val="0"/>
                <w:sz w:val="22"/>
                <w:szCs w:val="22"/>
              </w:rPr>
            </w:pPr>
            <w:r w:rsidRPr="000B16FA">
              <w:rPr>
                <w:rFonts w:ascii="Liberation Serif" w:hAnsi="Liberation Serif" w:cs="Liberation Serif"/>
                <w:b w:val="0"/>
                <w:bCs w:val="0"/>
                <w:sz w:val="22"/>
                <w:szCs w:val="22"/>
              </w:rPr>
              <w:t>н/д</w:t>
            </w:r>
          </w:p>
        </w:tc>
        <w:tc>
          <w:tcPr>
            <w:tcW w:w="1560" w:type="dxa"/>
            <w:tcBorders>
              <w:top w:val="single" w:sz="4" w:space="0" w:color="auto"/>
              <w:left w:val="single" w:sz="6" w:space="0" w:color="auto"/>
              <w:bottom w:val="single" w:sz="4" w:space="0" w:color="auto"/>
              <w:right w:val="single" w:sz="6" w:space="0" w:color="auto"/>
            </w:tcBorders>
          </w:tcPr>
          <w:p w14:paraId="4CE5413D" w14:textId="77777777" w:rsidR="00E63658" w:rsidRPr="000B16FA" w:rsidRDefault="00E63658" w:rsidP="00E63658">
            <w:pPr>
              <w:widowControl/>
              <w:tabs>
                <w:tab w:val="left" w:pos="360"/>
              </w:tabs>
              <w:spacing w:before="0" w:line="0" w:lineRule="atLeast"/>
              <w:ind w:right="0"/>
              <w:rPr>
                <w:rFonts w:ascii="Liberation Serif" w:hAnsi="Liberation Serif" w:cs="Liberation Serif"/>
                <w:b w:val="0"/>
                <w:bCs w:val="0"/>
                <w:sz w:val="22"/>
                <w:szCs w:val="22"/>
              </w:rPr>
            </w:pPr>
            <w:r w:rsidRPr="000B16FA">
              <w:rPr>
                <w:rFonts w:ascii="Liberation Serif" w:hAnsi="Liberation Serif" w:cs="Liberation Serif"/>
                <w:b w:val="0"/>
                <w:bCs w:val="0"/>
                <w:sz w:val="22"/>
                <w:szCs w:val="22"/>
              </w:rPr>
              <w:t>н/д</w:t>
            </w:r>
          </w:p>
        </w:tc>
        <w:tc>
          <w:tcPr>
            <w:tcW w:w="1560" w:type="dxa"/>
            <w:tcBorders>
              <w:top w:val="single" w:sz="4" w:space="0" w:color="auto"/>
              <w:left w:val="single" w:sz="6" w:space="0" w:color="auto"/>
              <w:bottom w:val="single" w:sz="4" w:space="0" w:color="auto"/>
              <w:right w:val="single" w:sz="6" w:space="0" w:color="auto"/>
            </w:tcBorders>
          </w:tcPr>
          <w:p w14:paraId="1204ABC9" w14:textId="77777777" w:rsidR="00E63658" w:rsidRPr="000B16FA" w:rsidRDefault="00E63658" w:rsidP="00E63658">
            <w:pPr>
              <w:widowControl/>
              <w:tabs>
                <w:tab w:val="left" w:pos="360"/>
              </w:tabs>
              <w:spacing w:before="0" w:line="0" w:lineRule="atLeast"/>
              <w:ind w:right="0"/>
              <w:rPr>
                <w:rFonts w:ascii="Liberation Serif" w:hAnsi="Liberation Serif" w:cs="Liberation Serif"/>
                <w:b w:val="0"/>
                <w:bCs w:val="0"/>
                <w:sz w:val="22"/>
                <w:szCs w:val="22"/>
              </w:rPr>
            </w:pPr>
            <w:r w:rsidRPr="000B16FA">
              <w:rPr>
                <w:rFonts w:ascii="Liberation Serif" w:hAnsi="Liberation Serif" w:cs="Liberation Serif"/>
                <w:b w:val="0"/>
                <w:bCs w:val="0"/>
                <w:sz w:val="22"/>
                <w:szCs w:val="22"/>
              </w:rPr>
              <w:t>н/д</w:t>
            </w:r>
          </w:p>
        </w:tc>
        <w:tc>
          <w:tcPr>
            <w:tcW w:w="1560" w:type="dxa"/>
            <w:tcBorders>
              <w:top w:val="single" w:sz="4" w:space="0" w:color="auto"/>
              <w:left w:val="single" w:sz="6" w:space="0" w:color="auto"/>
              <w:bottom w:val="single" w:sz="4" w:space="0" w:color="auto"/>
              <w:right w:val="single" w:sz="6" w:space="0" w:color="auto"/>
            </w:tcBorders>
          </w:tcPr>
          <w:p w14:paraId="583F03B4" w14:textId="77777777" w:rsidR="00E63658" w:rsidRPr="000B16FA" w:rsidRDefault="00F662A2" w:rsidP="00E63658">
            <w:pPr>
              <w:widowControl/>
              <w:tabs>
                <w:tab w:val="left" w:pos="360"/>
              </w:tabs>
              <w:spacing w:before="0" w:line="0" w:lineRule="atLeast"/>
              <w:ind w:right="0"/>
              <w:rPr>
                <w:rFonts w:ascii="Liberation Serif" w:hAnsi="Liberation Serif" w:cs="Liberation Serif"/>
                <w:b w:val="0"/>
                <w:bCs w:val="0"/>
                <w:sz w:val="22"/>
                <w:szCs w:val="22"/>
              </w:rPr>
            </w:pPr>
            <w:r>
              <w:rPr>
                <w:rFonts w:ascii="Liberation Serif" w:hAnsi="Liberation Serif" w:cs="Liberation Serif"/>
                <w:b w:val="0"/>
                <w:bCs w:val="0"/>
                <w:sz w:val="22"/>
                <w:szCs w:val="22"/>
              </w:rPr>
              <w:t>н/д</w:t>
            </w:r>
          </w:p>
        </w:tc>
      </w:tr>
      <w:tr w:rsidR="00E63658" w:rsidRPr="000B16FA" w14:paraId="0659C58A" w14:textId="77777777" w:rsidTr="00ED7309">
        <w:trPr>
          <w:trHeight w:val="196"/>
        </w:trPr>
        <w:tc>
          <w:tcPr>
            <w:tcW w:w="6796" w:type="dxa"/>
            <w:tcBorders>
              <w:top w:val="single" w:sz="4" w:space="0" w:color="auto"/>
              <w:left w:val="single" w:sz="6" w:space="0" w:color="auto"/>
              <w:bottom w:val="single" w:sz="4" w:space="0" w:color="auto"/>
              <w:right w:val="single" w:sz="6" w:space="0" w:color="auto"/>
            </w:tcBorders>
          </w:tcPr>
          <w:p w14:paraId="6D227004" w14:textId="77777777" w:rsidR="00E63658" w:rsidRPr="000B16FA" w:rsidRDefault="00E63658" w:rsidP="00E63658">
            <w:pPr>
              <w:widowControl/>
              <w:numPr>
                <w:ilvl w:val="12"/>
                <w:numId w:val="0"/>
              </w:numPr>
              <w:autoSpaceDE w:val="0"/>
              <w:autoSpaceDN w:val="0"/>
              <w:adjustRightInd w:val="0"/>
              <w:spacing w:before="0" w:line="0" w:lineRule="atLeast"/>
              <w:ind w:right="0"/>
              <w:jc w:val="both"/>
              <w:rPr>
                <w:rFonts w:ascii="Liberation Serif" w:hAnsi="Liberation Serif" w:cs="Liberation Serif"/>
                <w:b w:val="0"/>
                <w:bCs w:val="0"/>
                <w:sz w:val="22"/>
                <w:szCs w:val="22"/>
              </w:rPr>
            </w:pPr>
            <w:r w:rsidRPr="000B16FA">
              <w:rPr>
                <w:rFonts w:ascii="Liberation Serif" w:hAnsi="Liberation Serif" w:cs="Liberation Serif"/>
                <w:b w:val="0"/>
                <w:bCs w:val="0"/>
                <w:sz w:val="22"/>
                <w:szCs w:val="22"/>
              </w:rPr>
              <w:t>Доля поступления налоговых и неналоговых платежей в общем объеме налоговых и неналоговых платежей муниципального образования</w:t>
            </w:r>
          </w:p>
        </w:tc>
        <w:tc>
          <w:tcPr>
            <w:tcW w:w="1627" w:type="dxa"/>
            <w:tcBorders>
              <w:top w:val="single" w:sz="4" w:space="0" w:color="auto"/>
              <w:left w:val="single" w:sz="6" w:space="0" w:color="auto"/>
              <w:bottom w:val="single" w:sz="4" w:space="0" w:color="auto"/>
              <w:right w:val="single" w:sz="6" w:space="0" w:color="auto"/>
            </w:tcBorders>
          </w:tcPr>
          <w:p w14:paraId="5D304C5A" w14:textId="77777777" w:rsidR="00E63658" w:rsidRPr="000B16FA" w:rsidRDefault="00E63658" w:rsidP="00E63658">
            <w:pPr>
              <w:widowControl/>
              <w:numPr>
                <w:ilvl w:val="12"/>
                <w:numId w:val="0"/>
              </w:numPr>
              <w:spacing w:before="0" w:line="0" w:lineRule="atLeast"/>
              <w:ind w:right="0"/>
              <w:rPr>
                <w:rFonts w:ascii="Liberation Serif" w:hAnsi="Liberation Serif" w:cs="Liberation Serif"/>
                <w:b w:val="0"/>
                <w:bCs w:val="0"/>
                <w:sz w:val="22"/>
                <w:szCs w:val="22"/>
              </w:rPr>
            </w:pPr>
            <w:r w:rsidRPr="000B16FA">
              <w:rPr>
                <w:rFonts w:ascii="Liberation Serif" w:hAnsi="Liberation Serif" w:cs="Liberation Serif"/>
                <w:b w:val="0"/>
                <w:bCs w:val="0"/>
                <w:sz w:val="22"/>
                <w:szCs w:val="22"/>
              </w:rPr>
              <w:t>н/д</w:t>
            </w:r>
          </w:p>
        </w:tc>
        <w:tc>
          <w:tcPr>
            <w:tcW w:w="1560" w:type="dxa"/>
            <w:tcBorders>
              <w:top w:val="single" w:sz="4" w:space="0" w:color="auto"/>
              <w:left w:val="single" w:sz="6" w:space="0" w:color="auto"/>
              <w:bottom w:val="single" w:sz="4" w:space="0" w:color="auto"/>
              <w:right w:val="single" w:sz="6" w:space="0" w:color="auto"/>
            </w:tcBorders>
          </w:tcPr>
          <w:p w14:paraId="20EDFF20" w14:textId="77777777" w:rsidR="00E63658" w:rsidRPr="000B16FA" w:rsidRDefault="00E63658" w:rsidP="00E63658">
            <w:pPr>
              <w:widowControl/>
              <w:numPr>
                <w:ilvl w:val="12"/>
                <w:numId w:val="0"/>
              </w:numPr>
              <w:spacing w:before="0" w:line="0" w:lineRule="atLeast"/>
              <w:ind w:right="0"/>
              <w:rPr>
                <w:rFonts w:ascii="Liberation Serif" w:hAnsi="Liberation Serif" w:cs="Liberation Serif"/>
                <w:b w:val="0"/>
                <w:bCs w:val="0"/>
                <w:sz w:val="22"/>
                <w:szCs w:val="22"/>
              </w:rPr>
            </w:pPr>
            <w:r w:rsidRPr="000B16FA">
              <w:rPr>
                <w:rFonts w:ascii="Liberation Serif" w:hAnsi="Liberation Serif" w:cs="Liberation Serif"/>
                <w:b w:val="0"/>
                <w:bCs w:val="0"/>
                <w:sz w:val="22"/>
                <w:szCs w:val="22"/>
              </w:rPr>
              <w:t>н/д</w:t>
            </w:r>
          </w:p>
        </w:tc>
        <w:tc>
          <w:tcPr>
            <w:tcW w:w="1560" w:type="dxa"/>
            <w:tcBorders>
              <w:top w:val="single" w:sz="4" w:space="0" w:color="auto"/>
              <w:left w:val="single" w:sz="6" w:space="0" w:color="auto"/>
              <w:bottom w:val="single" w:sz="4" w:space="0" w:color="auto"/>
              <w:right w:val="single" w:sz="6" w:space="0" w:color="auto"/>
            </w:tcBorders>
          </w:tcPr>
          <w:p w14:paraId="65612DB6" w14:textId="77777777" w:rsidR="00E63658" w:rsidRPr="000B16FA" w:rsidRDefault="00E63658" w:rsidP="00E63658">
            <w:pPr>
              <w:widowControl/>
              <w:numPr>
                <w:ilvl w:val="12"/>
                <w:numId w:val="0"/>
              </w:numPr>
              <w:spacing w:before="0" w:line="0" w:lineRule="atLeast"/>
              <w:ind w:right="0"/>
              <w:rPr>
                <w:rFonts w:ascii="Liberation Serif" w:hAnsi="Liberation Serif" w:cs="Liberation Serif"/>
                <w:b w:val="0"/>
                <w:bCs w:val="0"/>
                <w:sz w:val="22"/>
                <w:szCs w:val="22"/>
              </w:rPr>
            </w:pPr>
            <w:r w:rsidRPr="000B16FA">
              <w:rPr>
                <w:rFonts w:ascii="Liberation Serif" w:hAnsi="Liberation Serif" w:cs="Liberation Serif"/>
                <w:b w:val="0"/>
                <w:bCs w:val="0"/>
                <w:sz w:val="22"/>
                <w:szCs w:val="22"/>
              </w:rPr>
              <w:t>н/д</w:t>
            </w:r>
          </w:p>
        </w:tc>
        <w:tc>
          <w:tcPr>
            <w:tcW w:w="1560" w:type="dxa"/>
            <w:tcBorders>
              <w:top w:val="single" w:sz="4" w:space="0" w:color="auto"/>
              <w:left w:val="single" w:sz="6" w:space="0" w:color="auto"/>
              <w:bottom w:val="single" w:sz="4" w:space="0" w:color="auto"/>
              <w:right w:val="single" w:sz="6" w:space="0" w:color="auto"/>
            </w:tcBorders>
          </w:tcPr>
          <w:p w14:paraId="5C239D12" w14:textId="77777777" w:rsidR="00E63658" w:rsidRPr="000B16FA" w:rsidRDefault="00E63658" w:rsidP="00E63658">
            <w:pPr>
              <w:widowControl/>
              <w:numPr>
                <w:ilvl w:val="12"/>
                <w:numId w:val="0"/>
              </w:numPr>
              <w:spacing w:before="0" w:line="0" w:lineRule="atLeast"/>
              <w:ind w:right="0"/>
              <w:rPr>
                <w:rFonts w:ascii="Liberation Serif" w:hAnsi="Liberation Serif" w:cs="Liberation Serif"/>
                <w:b w:val="0"/>
                <w:bCs w:val="0"/>
                <w:sz w:val="22"/>
                <w:szCs w:val="22"/>
              </w:rPr>
            </w:pPr>
            <w:r w:rsidRPr="000B16FA">
              <w:rPr>
                <w:rFonts w:ascii="Liberation Serif" w:hAnsi="Liberation Serif" w:cs="Liberation Serif"/>
                <w:b w:val="0"/>
                <w:bCs w:val="0"/>
                <w:sz w:val="22"/>
                <w:szCs w:val="22"/>
              </w:rPr>
              <w:t>н/д</w:t>
            </w:r>
          </w:p>
        </w:tc>
        <w:tc>
          <w:tcPr>
            <w:tcW w:w="1560" w:type="dxa"/>
            <w:tcBorders>
              <w:top w:val="single" w:sz="4" w:space="0" w:color="auto"/>
              <w:left w:val="single" w:sz="6" w:space="0" w:color="auto"/>
              <w:bottom w:val="single" w:sz="4" w:space="0" w:color="auto"/>
              <w:right w:val="single" w:sz="6" w:space="0" w:color="auto"/>
            </w:tcBorders>
          </w:tcPr>
          <w:p w14:paraId="5D4DA257" w14:textId="77777777" w:rsidR="00E63658" w:rsidRPr="000B16FA" w:rsidRDefault="00F662A2" w:rsidP="00E63658">
            <w:pPr>
              <w:widowControl/>
              <w:numPr>
                <w:ilvl w:val="12"/>
                <w:numId w:val="0"/>
              </w:numPr>
              <w:spacing w:before="0" w:line="0" w:lineRule="atLeast"/>
              <w:ind w:right="0"/>
              <w:rPr>
                <w:rFonts w:ascii="Liberation Serif" w:hAnsi="Liberation Serif" w:cs="Liberation Serif"/>
                <w:b w:val="0"/>
                <w:bCs w:val="0"/>
                <w:sz w:val="22"/>
                <w:szCs w:val="22"/>
              </w:rPr>
            </w:pPr>
            <w:r>
              <w:rPr>
                <w:rFonts w:ascii="Liberation Serif" w:hAnsi="Liberation Serif" w:cs="Liberation Serif"/>
                <w:b w:val="0"/>
                <w:bCs w:val="0"/>
                <w:sz w:val="22"/>
                <w:szCs w:val="22"/>
              </w:rPr>
              <w:t>н/д</w:t>
            </w:r>
          </w:p>
        </w:tc>
      </w:tr>
      <w:tr w:rsidR="00E63658" w:rsidRPr="000B16FA" w14:paraId="4DEBB29F" w14:textId="77777777" w:rsidTr="00ED7309">
        <w:trPr>
          <w:trHeight w:val="196"/>
        </w:trPr>
        <w:tc>
          <w:tcPr>
            <w:tcW w:w="6796" w:type="dxa"/>
            <w:tcBorders>
              <w:top w:val="single" w:sz="4" w:space="0" w:color="auto"/>
              <w:left w:val="single" w:sz="6" w:space="0" w:color="auto"/>
              <w:bottom w:val="single" w:sz="4" w:space="0" w:color="auto"/>
              <w:right w:val="single" w:sz="6" w:space="0" w:color="auto"/>
            </w:tcBorders>
          </w:tcPr>
          <w:p w14:paraId="3CFC021F" w14:textId="77777777" w:rsidR="00E63658" w:rsidRPr="000B16FA" w:rsidRDefault="00E63658" w:rsidP="00E63658">
            <w:pPr>
              <w:widowControl/>
              <w:numPr>
                <w:ilvl w:val="12"/>
                <w:numId w:val="0"/>
              </w:numPr>
              <w:autoSpaceDE w:val="0"/>
              <w:autoSpaceDN w:val="0"/>
              <w:adjustRightInd w:val="0"/>
              <w:spacing w:before="0" w:line="0" w:lineRule="atLeast"/>
              <w:ind w:right="0"/>
              <w:jc w:val="both"/>
              <w:rPr>
                <w:rFonts w:ascii="Liberation Serif" w:hAnsi="Liberation Serif" w:cs="Liberation Serif"/>
                <w:b w:val="0"/>
                <w:bCs w:val="0"/>
                <w:sz w:val="22"/>
                <w:szCs w:val="22"/>
              </w:rPr>
            </w:pPr>
            <w:r w:rsidRPr="000B16FA">
              <w:rPr>
                <w:rFonts w:ascii="Liberation Serif" w:hAnsi="Liberation Serif" w:cs="Liberation Serif"/>
                <w:b w:val="0"/>
                <w:bCs w:val="0"/>
                <w:sz w:val="22"/>
                <w:szCs w:val="22"/>
              </w:rPr>
              <w:t>Наличие Фонда поддержки малого предпринимательства (фамилия, имя, отчество руководителя, адрес Фонда, телефоны)</w:t>
            </w:r>
          </w:p>
        </w:tc>
        <w:tc>
          <w:tcPr>
            <w:tcW w:w="7867" w:type="dxa"/>
            <w:gridSpan w:val="5"/>
            <w:tcBorders>
              <w:top w:val="single" w:sz="4" w:space="0" w:color="auto"/>
              <w:left w:val="single" w:sz="6" w:space="0" w:color="auto"/>
              <w:bottom w:val="single" w:sz="4" w:space="0" w:color="auto"/>
              <w:right w:val="single" w:sz="6" w:space="0" w:color="auto"/>
            </w:tcBorders>
          </w:tcPr>
          <w:p w14:paraId="2AEA2193" w14:textId="77777777" w:rsidR="00E63658" w:rsidRPr="000B16FA" w:rsidRDefault="00E63658" w:rsidP="00E63658">
            <w:pPr>
              <w:widowControl/>
              <w:numPr>
                <w:ilvl w:val="12"/>
                <w:numId w:val="0"/>
              </w:numPr>
              <w:spacing w:before="0" w:line="0" w:lineRule="atLeast"/>
              <w:ind w:right="0"/>
              <w:rPr>
                <w:rFonts w:ascii="Liberation Serif" w:hAnsi="Liberation Serif" w:cs="Liberation Serif"/>
                <w:b w:val="0"/>
                <w:bCs w:val="0"/>
                <w:sz w:val="22"/>
                <w:szCs w:val="22"/>
              </w:rPr>
            </w:pPr>
            <w:r w:rsidRPr="000B16FA">
              <w:rPr>
                <w:rFonts w:ascii="Liberation Serif" w:hAnsi="Liberation Serif" w:cs="Liberation Serif"/>
                <w:b w:val="0"/>
                <w:bCs w:val="0"/>
                <w:sz w:val="22"/>
                <w:szCs w:val="22"/>
              </w:rPr>
              <w:t xml:space="preserve">Верхнепышминский фонд поддержки предпринимательства. Создан в 1998 году. Директор ФПП – Давыдова Наталья Юрьевна. Тел. 4-46-00; 5-13-00. </w:t>
            </w:r>
          </w:p>
          <w:p w14:paraId="7316D4B9" w14:textId="77777777" w:rsidR="00E63658" w:rsidRPr="000B16FA" w:rsidRDefault="00E63658" w:rsidP="00E63658">
            <w:pPr>
              <w:widowControl/>
              <w:numPr>
                <w:ilvl w:val="12"/>
                <w:numId w:val="0"/>
              </w:numPr>
              <w:spacing w:before="0" w:line="0" w:lineRule="atLeast"/>
              <w:ind w:right="0"/>
              <w:rPr>
                <w:rFonts w:ascii="Liberation Serif" w:hAnsi="Liberation Serif" w:cs="Liberation Serif"/>
                <w:b w:val="0"/>
                <w:bCs w:val="0"/>
                <w:sz w:val="22"/>
                <w:szCs w:val="22"/>
              </w:rPr>
            </w:pPr>
            <w:r w:rsidRPr="000B16FA">
              <w:rPr>
                <w:rFonts w:ascii="Liberation Serif" w:hAnsi="Liberation Serif" w:cs="Liberation Serif"/>
                <w:b w:val="0"/>
                <w:bCs w:val="0"/>
                <w:sz w:val="22"/>
                <w:szCs w:val="22"/>
              </w:rPr>
              <w:t>Адрес: г. Верхняя Пышма, ул. Юбилейная, д.22</w:t>
            </w:r>
          </w:p>
        </w:tc>
      </w:tr>
    </w:tbl>
    <w:p w14:paraId="66304983" w14:textId="77777777" w:rsidR="00C83193" w:rsidRPr="000E34C4" w:rsidRDefault="00C83193" w:rsidP="00C83193">
      <w:pPr>
        <w:widowControl/>
        <w:spacing w:before="0" w:line="0" w:lineRule="atLeast"/>
        <w:ind w:right="0"/>
        <w:jc w:val="left"/>
        <w:rPr>
          <w:rFonts w:ascii="Liberation Serif" w:hAnsi="Liberation Serif" w:cs="Liberation Serif"/>
          <w:b w:val="0"/>
          <w:sz w:val="20"/>
          <w:szCs w:val="20"/>
        </w:rPr>
      </w:pPr>
      <w:r w:rsidRPr="000E34C4">
        <w:rPr>
          <w:rFonts w:ascii="Liberation Serif" w:hAnsi="Liberation Serif" w:cs="Liberation Serif"/>
          <w:b w:val="0"/>
          <w:sz w:val="20"/>
          <w:szCs w:val="20"/>
        </w:rPr>
        <w:t>* по данным статистической формы «Финансовое и имущественное положение субъектов малого предпринимательства по ГО Верхняя Пышма» за 2019-2020 годы</w:t>
      </w:r>
    </w:p>
    <w:p w14:paraId="658118EE" w14:textId="77777777" w:rsidR="00C83193" w:rsidRPr="002A6A51" w:rsidRDefault="00C83193" w:rsidP="00C83193">
      <w:pPr>
        <w:widowControl/>
        <w:spacing w:before="0" w:line="0" w:lineRule="atLeast"/>
        <w:ind w:right="0"/>
        <w:jc w:val="both"/>
        <w:rPr>
          <w:rFonts w:ascii="Liberation Serif" w:hAnsi="Liberation Serif" w:cs="Liberation Serif"/>
          <w:b w:val="0"/>
          <w:sz w:val="20"/>
          <w:szCs w:val="20"/>
        </w:rPr>
      </w:pPr>
      <w:r w:rsidRPr="002A6A51">
        <w:rPr>
          <w:rFonts w:ascii="Liberation Serif" w:hAnsi="Liberation Serif" w:cs="Liberation Serif"/>
          <w:b w:val="0"/>
          <w:sz w:val="20"/>
          <w:szCs w:val="20"/>
        </w:rPr>
        <w:t>**-</w:t>
      </w:r>
      <w:r w:rsidRPr="002A6A51">
        <w:rPr>
          <w:b w:val="0"/>
        </w:rPr>
        <w:t xml:space="preserve"> </w:t>
      </w:r>
      <w:r w:rsidRPr="002A6A51">
        <w:rPr>
          <w:rFonts w:ascii="Open Sans" w:hAnsi="Open Sans"/>
          <w:b w:val="0"/>
          <w:sz w:val="20"/>
          <w:szCs w:val="20"/>
          <w:shd w:val="clear" w:color="auto" w:fill="FFFFFF"/>
        </w:rPr>
        <w:t>Информация по данным Единого реестра субъектов малого и среднего предпринимательства</w:t>
      </w:r>
    </w:p>
    <w:p w14:paraId="24A64358" w14:textId="77777777" w:rsidR="00C83193" w:rsidRPr="003E1983" w:rsidRDefault="00C83193" w:rsidP="00C83193">
      <w:pPr>
        <w:widowControl/>
        <w:spacing w:before="0" w:line="0" w:lineRule="atLeast"/>
        <w:ind w:right="0"/>
        <w:rPr>
          <w:rFonts w:ascii="Liberation Serif" w:hAnsi="Liberation Serif" w:cs="Liberation Serif"/>
          <w:color w:val="FF0000"/>
          <w:sz w:val="20"/>
          <w:szCs w:val="20"/>
        </w:rPr>
      </w:pPr>
    </w:p>
    <w:p w14:paraId="19725B7E" w14:textId="77777777" w:rsidR="00C83193" w:rsidRPr="003E1983" w:rsidRDefault="00C83193" w:rsidP="00C83193">
      <w:pPr>
        <w:widowControl/>
        <w:spacing w:before="0" w:line="0" w:lineRule="atLeast"/>
        <w:ind w:right="0"/>
        <w:rPr>
          <w:rFonts w:ascii="Liberation Serif" w:hAnsi="Liberation Serif" w:cs="Liberation Serif"/>
          <w:color w:val="FF0000"/>
          <w:sz w:val="20"/>
          <w:szCs w:val="20"/>
        </w:rPr>
      </w:pPr>
    </w:p>
    <w:p w14:paraId="532CA00D" w14:textId="77777777" w:rsidR="00C83193" w:rsidRPr="003E1983" w:rsidRDefault="00C83193" w:rsidP="00C83193">
      <w:pPr>
        <w:widowControl/>
        <w:spacing w:before="0" w:line="0" w:lineRule="atLeast"/>
        <w:ind w:right="0"/>
        <w:rPr>
          <w:rFonts w:ascii="Liberation Serif" w:hAnsi="Liberation Serif" w:cs="Liberation Serif"/>
          <w:color w:val="FF0000"/>
          <w:sz w:val="20"/>
          <w:szCs w:val="20"/>
        </w:rPr>
      </w:pPr>
    </w:p>
    <w:p w14:paraId="72050429" w14:textId="77777777" w:rsidR="00C83193" w:rsidRPr="003E1983" w:rsidRDefault="00C83193" w:rsidP="00C83193">
      <w:pPr>
        <w:widowControl/>
        <w:spacing w:before="0" w:line="0" w:lineRule="atLeast"/>
        <w:ind w:right="0"/>
        <w:rPr>
          <w:rFonts w:ascii="Liberation Serif" w:hAnsi="Liberation Serif" w:cs="Liberation Serif"/>
          <w:color w:val="FF0000"/>
          <w:sz w:val="20"/>
          <w:szCs w:val="20"/>
        </w:rPr>
      </w:pPr>
    </w:p>
    <w:p w14:paraId="457D993F" w14:textId="77777777" w:rsidR="00C83193" w:rsidRPr="003E1983" w:rsidRDefault="00C83193" w:rsidP="00C83193">
      <w:pPr>
        <w:pStyle w:val="81"/>
        <w:autoSpaceDE/>
        <w:autoSpaceDN/>
        <w:adjustRightInd/>
        <w:spacing w:line="0" w:lineRule="atLeast"/>
        <w:rPr>
          <w:rFonts w:ascii="Liberation Serif" w:hAnsi="Liberation Serif" w:cs="Liberation Serif"/>
          <w:color w:val="FF0000"/>
          <w:sz w:val="20"/>
          <w:szCs w:val="20"/>
        </w:rPr>
      </w:pPr>
    </w:p>
    <w:p w14:paraId="7E6CE591" w14:textId="77777777" w:rsidR="00C83193" w:rsidRPr="003E1983" w:rsidRDefault="00C83193" w:rsidP="00C83193">
      <w:pPr>
        <w:widowControl/>
        <w:spacing w:before="0" w:line="0" w:lineRule="atLeast"/>
        <w:ind w:right="0"/>
        <w:jc w:val="left"/>
        <w:rPr>
          <w:rFonts w:ascii="Liberation Serif" w:hAnsi="Liberation Serif" w:cs="Liberation Serif"/>
          <w:color w:val="FF0000"/>
          <w:sz w:val="28"/>
          <w:szCs w:val="28"/>
        </w:rPr>
      </w:pPr>
      <w:r w:rsidRPr="003E1983">
        <w:rPr>
          <w:rFonts w:ascii="Liberation Serif" w:hAnsi="Liberation Serif" w:cs="Liberation Serif"/>
          <w:color w:val="FF0000"/>
          <w:sz w:val="28"/>
          <w:szCs w:val="28"/>
        </w:rPr>
        <w:br w:type="page"/>
      </w:r>
    </w:p>
    <w:p w14:paraId="32AFEA28" w14:textId="77777777" w:rsidR="00C83193" w:rsidRPr="005D7839" w:rsidRDefault="00C83193" w:rsidP="00A453EB">
      <w:pPr>
        <w:widowControl/>
        <w:spacing w:before="0" w:line="0" w:lineRule="atLeast"/>
        <w:ind w:right="0" w:firstLine="708"/>
        <w:jc w:val="both"/>
        <w:rPr>
          <w:rFonts w:ascii="Liberation Serif" w:hAnsi="Liberation Serif" w:cs="Liberation Serif"/>
          <w:szCs w:val="28"/>
        </w:rPr>
      </w:pPr>
      <w:r w:rsidRPr="005D7839">
        <w:rPr>
          <w:rFonts w:ascii="Liberation Serif" w:hAnsi="Liberation Serif" w:cs="Liberation Serif"/>
          <w:szCs w:val="28"/>
        </w:rPr>
        <w:lastRenderedPageBreak/>
        <w:t>ХХ</w:t>
      </w:r>
      <w:r w:rsidR="00A525EC">
        <w:rPr>
          <w:rFonts w:ascii="Liberation Serif" w:hAnsi="Liberation Serif" w:cs="Liberation Serif"/>
          <w:szCs w:val="28"/>
          <w:lang w:val="en-US"/>
        </w:rPr>
        <w:t>IV</w:t>
      </w:r>
      <w:r>
        <w:rPr>
          <w:rFonts w:ascii="Liberation Serif" w:hAnsi="Liberation Serif" w:cs="Liberation Serif"/>
          <w:szCs w:val="28"/>
        </w:rPr>
        <w:t>.</w:t>
      </w:r>
      <w:r w:rsidRPr="005D7839">
        <w:rPr>
          <w:rFonts w:ascii="Liberation Serif" w:hAnsi="Liberation Serif" w:cs="Liberation Serif"/>
          <w:szCs w:val="28"/>
        </w:rPr>
        <w:t xml:space="preserve"> ОБЩЕСТВЕННЫЕ И РЕЛИГИОЗНЫЕ ОБЪЕДИНЕНИЯ</w:t>
      </w:r>
      <w:r w:rsidR="00E12A7B">
        <w:rPr>
          <w:rFonts w:ascii="Liberation Serif" w:hAnsi="Liberation Serif" w:cs="Liberation Serif"/>
          <w:szCs w:val="28"/>
        </w:rPr>
        <w:t xml:space="preserve"> </w:t>
      </w:r>
    </w:p>
    <w:p w14:paraId="21B6CB63" w14:textId="77777777" w:rsidR="00C83193" w:rsidRPr="003E1983" w:rsidRDefault="00C83193" w:rsidP="00C83193">
      <w:pPr>
        <w:widowControl/>
        <w:spacing w:before="0" w:line="0" w:lineRule="atLeast"/>
        <w:ind w:right="0"/>
        <w:jc w:val="both"/>
        <w:rPr>
          <w:rFonts w:ascii="Liberation Serif" w:hAnsi="Liberation Serif" w:cs="Liberation Serif"/>
          <w:color w:val="FF0000"/>
          <w:szCs w:val="28"/>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5952"/>
        <w:gridCol w:w="3406"/>
        <w:gridCol w:w="1560"/>
        <w:gridCol w:w="1417"/>
        <w:gridCol w:w="850"/>
      </w:tblGrid>
      <w:tr w:rsidR="00C83193" w:rsidRPr="00C47B3A" w14:paraId="462D60C8" w14:textId="77777777" w:rsidTr="00ED7309">
        <w:trPr>
          <w:cantSplit/>
          <w:trHeight w:val="878"/>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CA55A0C" w14:textId="77777777" w:rsidR="00C83193" w:rsidRPr="00C47B3A" w:rsidRDefault="00C83193" w:rsidP="00ED7309">
            <w:pPr>
              <w:widowControl/>
              <w:spacing w:before="0" w:line="0" w:lineRule="atLeast"/>
              <w:ind w:right="0"/>
              <w:rPr>
                <w:rFonts w:ascii="Liberation Serif" w:hAnsi="Liberation Serif" w:cs="Liberation Serif"/>
              </w:rPr>
            </w:pPr>
            <w:r w:rsidRPr="00C47B3A">
              <w:rPr>
                <w:rFonts w:ascii="Liberation Serif" w:hAnsi="Liberation Serif" w:cs="Liberation Serif"/>
              </w:rPr>
              <w:t>№ п/п</w:t>
            </w:r>
          </w:p>
        </w:tc>
        <w:tc>
          <w:tcPr>
            <w:tcW w:w="5952" w:type="dxa"/>
            <w:tcBorders>
              <w:top w:val="single" w:sz="4" w:space="0" w:color="auto"/>
              <w:left w:val="single" w:sz="4" w:space="0" w:color="auto"/>
              <w:bottom w:val="single" w:sz="4" w:space="0" w:color="auto"/>
              <w:right w:val="single" w:sz="4" w:space="0" w:color="auto"/>
            </w:tcBorders>
            <w:shd w:val="clear" w:color="auto" w:fill="auto"/>
          </w:tcPr>
          <w:p w14:paraId="6E7C6A54" w14:textId="77777777" w:rsidR="00C83193" w:rsidRPr="00C47B3A" w:rsidRDefault="00C83193" w:rsidP="00ED7309">
            <w:pPr>
              <w:widowControl/>
              <w:spacing w:before="0" w:line="0" w:lineRule="atLeast"/>
              <w:ind w:right="0"/>
              <w:rPr>
                <w:rFonts w:ascii="Liberation Serif" w:hAnsi="Liberation Serif" w:cs="Liberation Serif"/>
              </w:rPr>
            </w:pPr>
            <w:r>
              <w:rPr>
                <w:rFonts w:ascii="Liberation Serif" w:hAnsi="Liberation Serif" w:cs="Liberation Serif"/>
              </w:rPr>
              <w:t>Наименование*</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36080EFA" w14:textId="77777777" w:rsidR="00C83193" w:rsidRPr="00C47B3A" w:rsidRDefault="00C83193" w:rsidP="00ED7309">
            <w:pPr>
              <w:widowControl/>
              <w:spacing w:before="0" w:line="0" w:lineRule="atLeast"/>
              <w:ind w:right="0"/>
              <w:rPr>
                <w:rFonts w:ascii="Liberation Serif" w:hAnsi="Liberation Serif" w:cs="Liberation Serif"/>
              </w:rPr>
            </w:pPr>
            <w:r w:rsidRPr="00C47B3A">
              <w:rPr>
                <w:rFonts w:ascii="Liberation Serif" w:hAnsi="Liberation Serif" w:cs="Liberation Serif"/>
              </w:rPr>
              <w:t>Руководитель</w:t>
            </w:r>
            <w:r>
              <w:rPr>
                <w:rFonts w:ascii="Liberation Serif" w:hAnsi="Liberation Serif" w:cs="Liberation Serif"/>
              </w:rPr>
              <w:t>*</w:t>
            </w:r>
          </w:p>
          <w:p w14:paraId="6E336D66" w14:textId="77777777" w:rsidR="00C83193" w:rsidRPr="00C47B3A" w:rsidRDefault="00C83193" w:rsidP="00ED7309">
            <w:pPr>
              <w:widowControl/>
              <w:spacing w:before="0" w:line="0" w:lineRule="atLeast"/>
              <w:ind w:right="0"/>
              <w:rPr>
                <w:rFonts w:ascii="Liberation Serif" w:hAnsi="Liberation Serif" w:cs="Liberation Serif"/>
              </w:rPr>
            </w:pPr>
            <w:r w:rsidRPr="00C47B3A">
              <w:rPr>
                <w:rFonts w:ascii="Liberation Serif" w:hAnsi="Liberation Serif" w:cs="Liberation Serif"/>
              </w:rPr>
              <w:t xml:space="preserve">(фамилия, имя, отчество, занимаемая должность, контактный телефон) </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5F8E76D" w14:textId="77777777" w:rsidR="00C83193" w:rsidRPr="00C47B3A" w:rsidRDefault="00C83193" w:rsidP="00ED7309">
            <w:pPr>
              <w:widowControl/>
              <w:spacing w:before="0" w:line="0" w:lineRule="atLeast"/>
              <w:ind w:right="0"/>
              <w:rPr>
                <w:rFonts w:ascii="Liberation Serif" w:hAnsi="Liberation Serif" w:cs="Liberation Serif"/>
              </w:rPr>
            </w:pPr>
            <w:r w:rsidRPr="00C47B3A">
              <w:rPr>
                <w:rFonts w:ascii="Liberation Serif" w:hAnsi="Liberation Serif" w:cs="Liberation Serif"/>
              </w:rPr>
              <w:t>Состав руководящего органа, чел.</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8D326B9" w14:textId="77777777" w:rsidR="00C83193" w:rsidRPr="00C47B3A" w:rsidRDefault="00C83193" w:rsidP="00ED7309">
            <w:pPr>
              <w:widowControl/>
              <w:spacing w:before="0" w:line="0" w:lineRule="atLeast"/>
              <w:ind w:right="0"/>
              <w:rPr>
                <w:rFonts w:ascii="Liberation Serif" w:hAnsi="Liberation Serif" w:cs="Liberation Serif"/>
              </w:rPr>
            </w:pPr>
            <w:r w:rsidRPr="00C47B3A">
              <w:rPr>
                <w:rFonts w:ascii="Liberation Serif" w:hAnsi="Liberation Serif" w:cs="Liberation Serif"/>
              </w:rPr>
              <w:t>Численность, чел.</w:t>
            </w:r>
            <w:r>
              <w:rPr>
                <w:rFonts w:ascii="Liberation Serif" w:hAnsi="Liberation Serif" w:cs="Liberation Serif"/>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7817726" w14:textId="77777777" w:rsidR="00C83193" w:rsidRPr="00C47B3A" w:rsidRDefault="00C83193" w:rsidP="00ED7309">
            <w:pPr>
              <w:widowControl/>
              <w:spacing w:before="0" w:line="0" w:lineRule="atLeast"/>
              <w:ind w:right="0"/>
              <w:rPr>
                <w:rFonts w:ascii="Liberation Serif" w:hAnsi="Liberation Serif" w:cs="Liberation Serif"/>
              </w:rPr>
            </w:pPr>
            <w:r w:rsidRPr="00C47B3A">
              <w:rPr>
                <w:rFonts w:ascii="Liberation Serif" w:hAnsi="Liberation Serif" w:cs="Liberation Serif"/>
              </w:rPr>
              <w:t>Примечание</w:t>
            </w:r>
          </w:p>
          <w:p w14:paraId="1CC4D508" w14:textId="77777777" w:rsidR="00C83193" w:rsidRPr="00C47B3A" w:rsidRDefault="00C83193" w:rsidP="00ED7309">
            <w:pPr>
              <w:widowControl/>
              <w:spacing w:before="0" w:line="0" w:lineRule="atLeast"/>
              <w:ind w:right="0"/>
              <w:rPr>
                <w:rFonts w:ascii="Liberation Serif" w:hAnsi="Liberation Serif" w:cs="Liberation Serif"/>
              </w:rPr>
            </w:pPr>
          </w:p>
        </w:tc>
      </w:tr>
      <w:tr w:rsidR="00C83193" w:rsidRPr="00C47B3A" w14:paraId="5D704360" w14:textId="77777777" w:rsidTr="00ED7309">
        <w:trPr>
          <w:cantSplit/>
          <w:trHeight w:val="356"/>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5E6C06E" w14:textId="77777777" w:rsidR="00C83193" w:rsidRPr="00C47B3A" w:rsidRDefault="00C83193" w:rsidP="00ED7309">
            <w:pPr>
              <w:widowControl/>
              <w:spacing w:before="0" w:line="0" w:lineRule="atLeast"/>
              <w:ind w:right="0"/>
              <w:rPr>
                <w:rFonts w:ascii="Liberation Serif" w:hAnsi="Liberation Serif" w:cs="Liberation Serif"/>
              </w:rPr>
            </w:pPr>
            <w:r w:rsidRPr="00C47B3A">
              <w:rPr>
                <w:rFonts w:ascii="Liberation Serif" w:hAnsi="Liberation Serif" w:cs="Liberation Serif"/>
              </w:rPr>
              <w:t>1.</w:t>
            </w:r>
          </w:p>
        </w:tc>
        <w:tc>
          <w:tcPr>
            <w:tcW w:w="5952" w:type="dxa"/>
            <w:tcBorders>
              <w:top w:val="single" w:sz="4" w:space="0" w:color="auto"/>
              <w:left w:val="single" w:sz="4" w:space="0" w:color="auto"/>
              <w:bottom w:val="single" w:sz="4" w:space="0" w:color="auto"/>
              <w:right w:val="single" w:sz="4" w:space="0" w:color="auto"/>
            </w:tcBorders>
            <w:shd w:val="clear" w:color="auto" w:fill="auto"/>
          </w:tcPr>
          <w:p w14:paraId="10712BC2" w14:textId="77777777" w:rsidR="00C83193" w:rsidRPr="00C47B3A" w:rsidRDefault="00C83193" w:rsidP="00ED7309">
            <w:pPr>
              <w:widowControl/>
              <w:spacing w:before="0" w:line="0" w:lineRule="atLeast"/>
              <w:ind w:right="0"/>
              <w:rPr>
                <w:rFonts w:ascii="Liberation Serif" w:hAnsi="Liberation Serif" w:cs="Liberation Serif"/>
              </w:rPr>
            </w:pPr>
            <w:r w:rsidRPr="00C47B3A">
              <w:rPr>
                <w:rFonts w:ascii="Liberation Serif" w:hAnsi="Liberation Serif" w:cs="Liberation Serif"/>
              </w:rPr>
              <w:t>Общественные организации – некоммерческие:</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60A86540" w14:textId="77777777" w:rsidR="00C83193" w:rsidRPr="00C47B3A" w:rsidRDefault="00C83193" w:rsidP="00ED7309">
            <w:pPr>
              <w:widowControl/>
              <w:spacing w:before="0" w:line="0" w:lineRule="atLeast"/>
              <w:ind w:right="0"/>
              <w:rPr>
                <w:rFonts w:ascii="Liberation Serif" w:hAnsi="Liberation Serif" w:cs="Liberation Serif"/>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74135CC" w14:textId="77777777" w:rsidR="00C83193" w:rsidRPr="00C47B3A" w:rsidRDefault="00C83193" w:rsidP="00ED7309">
            <w:pPr>
              <w:widowControl/>
              <w:spacing w:before="0" w:line="0" w:lineRule="atLeast"/>
              <w:ind w:right="0"/>
              <w:rPr>
                <w:rFonts w:ascii="Liberation Serif" w:hAnsi="Liberation Serif" w:cs="Liberation Serif"/>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BB99C03" w14:textId="77777777" w:rsidR="00C83193" w:rsidRPr="00C47B3A" w:rsidRDefault="00C83193" w:rsidP="00ED7309">
            <w:pPr>
              <w:widowControl/>
              <w:spacing w:before="0" w:line="0" w:lineRule="atLeast"/>
              <w:ind w:right="0"/>
              <w:rPr>
                <w:rFonts w:ascii="Liberation Serif" w:hAnsi="Liberation Serif" w:cs="Liberation Serif"/>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AA3152C" w14:textId="77777777" w:rsidR="00C83193" w:rsidRPr="00C47B3A" w:rsidRDefault="00C83193" w:rsidP="00ED7309">
            <w:pPr>
              <w:widowControl/>
              <w:spacing w:before="0" w:line="0" w:lineRule="atLeast"/>
              <w:ind w:right="0"/>
              <w:rPr>
                <w:rFonts w:ascii="Liberation Serif" w:hAnsi="Liberation Serif" w:cs="Liberation Serif"/>
              </w:rPr>
            </w:pPr>
          </w:p>
        </w:tc>
      </w:tr>
      <w:tr w:rsidR="00C83193" w:rsidRPr="00C47B3A" w14:paraId="1E104792" w14:textId="77777777" w:rsidTr="00ED7309">
        <w:trPr>
          <w:cantSplit/>
          <w:trHeight w:val="613"/>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6D5A699" w14:textId="77777777" w:rsidR="00C83193" w:rsidRPr="00C47B3A" w:rsidRDefault="00C83193" w:rsidP="00ED7309">
            <w:pPr>
              <w:widowControl/>
              <w:spacing w:before="0"/>
              <w:ind w:right="0"/>
              <w:rPr>
                <w:rFonts w:ascii="Liberation Serif" w:hAnsi="Liberation Serif" w:cs="Liberation Serif"/>
                <w:b w:val="0"/>
              </w:rPr>
            </w:pPr>
            <w:r w:rsidRPr="00C47B3A">
              <w:rPr>
                <w:rFonts w:ascii="Liberation Serif" w:hAnsi="Liberation Serif" w:cs="Liberation Serif"/>
                <w:b w:val="0"/>
              </w:rPr>
              <w:t>1.1.</w:t>
            </w:r>
          </w:p>
        </w:tc>
        <w:tc>
          <w:tcPr>
            <w:tcW w:w="5952" w:type="dxa"/>
            <w:tcBorders>
              <w:top w:val="single" w:sz="4" w:space="0" w:color="auto"/>
              <w:left w:val="nil"/>
              <w:bottom w:val="single" w:sz="4" w:space="0" w:color="auto"/>
              <w:right w:val="nil"/>
            </w:tcBorders>
            <w:shd w:val="clear" w:color="auto" w:fill="auto"/>
            <w:vAlign w:val="center"/>
          </w:tcPr>
          <w:p w14:paraId="3D650490" w14:textId="77777777" w:rsidR="00C83193" w:rsidRPr="00C47B3A" w:rsidRDefault="00C83193" w:rsidP="00ED7309">
            <w:pPr>
              <w:widowControl/>
              <w:spacing w:before="0"/>
              <w:ind w:right="0"/>
              <w:jc w:val="left"/>
              <w:rPr>
                <w:rFonts w:ascii="Liberation Serif" w:hAnsi="Liberation Serif" w:cs="Liberation Serif"/>
                <w:b w:val="0"/>
                <w:highlight w:val="yellow"/>
              </w:rPr>
            </w:pPr>
            <w:r w:rsidRPr="00C47B3A">
              <w:rPr>
                <w:rFonts w:ascii="Liberation Serif" w:hAnsi="Liberation Serif"/>
                <w:b w:val="0"/>
              </w:rPr>
              <w:t>Местная общественная организация "Федерация автомотоспорта городского округа Верхняя Пышма"</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676CDF01" w14:textId="77777777" w:rsidR="00C83193" w:rsidRPr="00CD00D2" w:rsidRDefault="00C83193" w:rsidP="00ED7309">
            <w:pPr>
              <w:widowControl/>
              <w:spacing w:before="0"/>
              <w:ind w:right="0"/>
              <w:jc w:val="both"/>
              <w:rPr>
                <w:rFonts w:ascii="Liberation Serif" w:hAnsi="Liberation Serif" w:cs="Liberation Serif"/>
                <w:b w:val="0"/>
              </w:rPr>
            </w:pPr>
            <w:r w:rsidRPr="00CD00D2">
              <w:rPr>
                <w:rFonts w:ascii="Liberation Serif" w:hAnsi="Liberation Serif" w:cs="Liberation Serif"/>
                <w:b w:val="0"/>
              </w:rPr>
              <w:t xml:space="preserve">Президент </w:t>
            </w:r>
          </w:p>
          <w:p w14:paraId="56B40945" w14:textId="77777777" w:rsidR="00C83193" w:rsidRPr="00CD00D2" w:rsidRDefault="00C83193" w:rsidP="00ED7309">
            <w:pPr>
              <w:widowControl/>
              <w:spacing w:before="0"/>
              <w:ind w:right="0"/>
              <w:jc w:val="both"/>
              <w:rPr>
                <w:rFonts w:ascii="Liberation Serif" w:hAnsi="Liberation Serif"/>
              </w:rPr>
            </w:pPr>
            <w:r w:rsidRPr="00CD00D2">
              <w:rPr>
                <w:rFonts w:ascii="Liberation Serif" w:hAnsi="Liberation Serif" w:cs="Liberation Serif"/>
                <w:b w:val="0"/>
              </w:rPr>
              <w:t>Бондарев Илья Эдуардович,</w:t>
            </w:r>
            <w:r w:rsidRPr="00CD00D2">
              <w:rPr>
                <w:rFonts w:ascii="Liberation Serif" w:hAnsi="Liberation Serif"/>
              </w:rPr>
              <w:t xml:space="preserve"> </w:t>
            </w:r>
          </w:p>
          <w:p w14:paraId="53D48916" w14:textId="77777777" w:rsidR="00C83193" w:rsidRPr="00CD00D2" w:rsidRDefault="00C83193" w:rsidP="00ED7309">
            <w:pPr>
              <w:widowControl/>
              <w:spacing w:before="0"/>
              <w:ind w:right="0"/>
              <w:jc w:val="both"/>
              <w:rPr>
                <w:rFonts w:ascii="Liberation Serif" w:hAnsi="Liberation Serif" w:cs="Liberation Serif"/>
                <w:b w:val="0"/>
              </w:rPr>
            </w:pPr>
            <w:r w:rsidRPr="00CD00D2">
              <w:rPr>
                <w:rFonts w:ascii="Liberation Serif" w:hAnsi="Liberation Serif" w:cs="Liberation Serif"/>
                <w:b w:val="0"/>
              </w:rPr>
              <w:t>+7 965 530-30-45</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B9BF5D9" w14:textId="77777777" w:rsidR="00C83193" w:rsidRPr="00CD00D2" w:rsidRDefault="00C83193" w:rsidP="00ED7309">
            <w:pPr>
              <w:widowControl/>
              <w:spacing w:before="0"/>
              <w:ind w:right="0"/>
              <w:rPr>
                <w:rFonts w:ascii="Liberation Serif" w:hAnsi="Liberation Serif" w:cs="Liberation Serif"/>
                <w:b w:val="0"/>
              </w:rPr>
            </w:pPr>
            <w:r w:rsidRPr="00CD00D2">
              <w:rPr>
                <w:rFonts w:ascii="Liberation Serif" w:hAnsi="Liberation Serif" w:cs="Liberation Serif"/>
                <w:b w:val="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9334C0A" w14:textId="77777777" w:rsidR="00C83193" w:rsidRPr="00CD00D2" w:rsidRDefault="00C83193" w:rsidP="00ED7309">
            <w:pPr>
              <w:widowControl/>
              <w:spacing w:before="0"/>
              <w:ind w:right="0"/>
              <w:rPr>
                <w:rFonts w:ascii="Liberation Serif" w:hAnsi="Liberation Serif" w:cs="Liberation Serif"/>
                <w:b w:val="0"/>
              </w:rPr>
            </w:pPr>
            <w:r w:rsidRPr="00CD00D2">
              <w:rPr>
                <w:rFonts w:ascii="Liberation Serif" w:hAnsi="Liberation Serif" w:cs="Liberation Serif"/>
                <w:b w:val="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FF8FD0A" w14:textId="77777777" w:rsidR="00C83193" w:rsidRPr="00C47B3A" w:rsidRDefault="00C83193" w:rsidP="00ED7309">
            <w:pPr>
              <w:widowControl/>
              <w:spacing w:before="0"/>
              <w:ind w:right="0"/>
              <w:rPr>
                <w:rFonts w:ascii="Liberation Serif" w:hAnsi="Liberation Serif" w:cs="Liberation Serif"/>
                <w:highlight w:val="yellow"/>
              </w:rPr>
            </w:pPr>
          </w:p>
        </w:tc>
      </w:tr>
      <w:tr w:rsidR="00C83193" w:rsidRPr="00C47B3A" w14:paraId="2BF3921D"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19664D5"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1.2.</w:t>
            </w:r>
          </w:p>
        </w:tc>
        <w:tc>
          <w:tcPr>
            <w:tcW w:w="5952" w:type="dxa"/>
            <w:tcBorders>
              <w:top w:val="single" w:sz="4" w:space="0" w:color="auto"/>
              <w:left w:val="nil"/>
              <w:bottom w:val="single" w:sz="4" w:space="0" w:color="auto"/>
              <w:right w:val="nil"/>
            </w:tcBorders>
            <w:shd w:val="clear" w:color="auto" w:fill="auto"/>
            <w:vAlign w:val="center"/>
          </w:tcPr>
          <w:p w14:paraId="31A73372" w14:textId="77777777" w:rsidR="00C83193" w:rsidRPr="00C47B3A" w:rsidRDefault="00C83193" w:rsidP="00ED7309">
            <w:pPr>
              <w:spacing w:before="0" w:line="0" w:lineRule="atLeast"/>
              <w:ind w:right="0"/>
              <w:contextualSpacing/>
              <w:jc w:val="both"/>
              <w:rPr>
                <w:rFonts w:ascii="Liberation Serif" w:hAnsi="Liberation Serif" w:cs="Liberation Serif"/>
                <w:b w:val="0"/>
                <w:bCs w:val="0"/>
                <w:highlight w:val="yellow"/>
              </w:rPr>
            </w:pPr>
            <w:r w:rsidRPr="00C47B3A">
              <w:rPr>
                <w:rFonts w:ascii="Liberation Serif" w:hAnsi="Liberation Serif"/>
                <w:b w:val="0"/>
              </w:rPr>
              <w:t>Местная общественная организация "Федерация баскетбола городского округа Верхняя Пышма"</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766D5DD3" w14:textId="77777777" w:rsidR="00C83193" w:rsidRPr="00CD00D2" w:rsidRDefault="00C83193" w:rsidP="00ED7309">
            <w:pPr>
              <w:spacing w:before="0" w:line="0" w:lineRule="atLeast"/>
              <w:ind w:right="0"/>
              <w:contextualSpacing/>
              <w:jc w:val="left"/>
              <w:rPr>
                <w:rFonts w:ascii="Liberation Serif" w:hAnsi="Liberation Serif" w:cs="Liberation Serif"/>
                <w:b w:val="0"/>
                <w:snapToGrid w:val="0"/>
              </w:rPr>
            </w:pPr>
            <w:r w:rsidRPr="00CD00D2">
              <w:rPr>
                <w:rFonts w:ascii="Liberation Serif" w:hAnsi="Liberation Serif" w:cs="Liberation Serif"/>
                <w:b w:val="0"/>
                <w:snapToGrid w:val="0"/>
              </w:rPr>
              <w:t>Председатель совета</w:t>
            </w:r>
          </w:p>
          <w:p w14:paraId="5CB55772" w14:textId="77777777" w:rsidR="00C83193" w:rsidRPr="00CD00D2" w:rsidRDefault="00C83193" w:rsidP="00ED7309">
            <w:pPr>
              <w:spacing w:before="0" w:line="0" w:lineRule="atLeast"/>
              <w:ind w:right="0"/>
              <w:contextualSpacing/>
              <w:jc w:val="left"/>
              <w:rPr>
                <w:rFonts w:ascii="Liberation Serif" w:hAnsi="Liberation Serif" w:cs="Liberation Serif"/>
                <w:b w:val="0"/>
                <w:snapToGrid w:val="0"/>
              </w:rPr>
            </w:pPr>
            <w:r w:rsidRPr="00CD00D2">
              <w:rPr>
                <w:rFonts w:ascii="Liberation Serif" w:hAnsi="Liberation Serif" w:cs="Liberation Serif"/>
                <w:b w:val="0"/>
                <w:snapToGrid w:val="0"/>
              </w:rPr>
              <w:t xml:space="preserve">Сапов Владимир Петрович, </w:t>
            </w:r>
          </w:p>
          <w:p w14:paraId="33E88A8E" w14:textId="77777777" w:rsidR="00C83193" w:rsidRPr="00CD00D2" w:rsidRDefault="00C83193" w:rsidP="00ED7309">
            <w:pPr>
              <w:spacing w:before="0" w:line="0" w:lineRule="atLeast"/>
              <w:ind w:right="0"/>
              <w:contextualSpacing/>
              <w:jc w:val="left"/>
              <w:rPr>
                <w:rFonts w:ascii="Liberation Serif" w:hAnsi="Liberation Serif" w:cs="Liberation Serif"/>
                <w:b w:val="0"/>
                <w:snapToGrid w:val="0"/>
              </w:rPr>
            </w:pPr>
            <w:r w:rsidRPr="00CD00D2">
              <w:rPr>
                <w:rFonts w:ascii="Liberation Serif" w:hAnsi="Liberation Serif" w:cs="Liberation Serif"/>
                <w:b w:val="0"/>
                <w:snapToGrid w:val="0"/>
              </w:rPr>
              <w:t>+7 922 227-19-46</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B1830C4" w14:textId="77777777" w:rsidR="00C83193" w:rsidRPr="00CD00D2" w:rsidRDefault="00C83193" w:rsidP="00ED7309">
            <w:pPr>
              <w:widowControl/>
              <w:spacing w:before="0" w:line="0" w:lineRule="atLeast"/>
              <w:ind w:right="0"/>
              <w:contextualSpacing/>
              <w:rPr>
                <w:rFonts w:ascii="Liberation Serif" w:hAnsi="Liberation Serif" w:cs="Liberation Serif"/>
                <w:b w:val="0"/>
                <w:bCs w:val="0"/>
              </w:rPr>
            </w:pPr>
            <w:r w:rsidRPr="00CD00D2">
              <w:rPr>
                <w:rFonts w:ascii="Liberation Serif" w:hAnsi="Liberation Serif" w:cs="Liberation Serif"/>
                <w:b w:val="0"/>
                <w:bCs w:val="0"/>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A13BE78" w14:textId="77777777" w:rsidR="00C83193" w:rsidRPr="00CD00D2" w:rsidRDefault="00C83193" w:rsidP="00ED7309">
            <w:pPr>
              <w:widowControl/>
              <w:spacing w:before="0" w:line="0" w:lineRule="atLeast"/>
              <w:ind w:right="0"/>
              <w:contextualSpacing/>
              <w:rPr>
                <w:rFonts w:ascii="Liberation Serif" w:hAnsi="Liberation Serif" w:cs="Liberation Serif"/>
                <w:b w:val="0"/>
                <w:bCs w:val="0"/>
              </w:rPr>
            </w:pPr>
            <w:r w:rsidRPr="00CD00D2">
              <w:rPr>
                <w:rFonts w:ascii="Liberation Serif" w:hAnsi="Liberation Serif" w:cs="Liberation Serif"/>
                <w:b w:val="0"/>
                <w:bCs w:val="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27EF7C2"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p>
        </w:tc>
      </w:tr>
      <w:tr w:rsidR="00C83193" w:rsidRPr="00C47B3A" w14:paraId="61AF14AF"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A3924B3"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1.3.</w:t>
            </w:r>
          </w:p>
        </w:tc>
        <w:tc>
          <w:tcPr>
            <w:tcW w:w="5952" w:type="dxa"/>
            <w:tcBorders>
              <w:top w:val="single" w:sz="4" w:space="0" w:color="auto"/>
              <w:left w:val="nil"/>
              <w:bottom w:val="single" w:sz="4" w:space="0" w:color="auto"/>
              <w:right w:val="nil"/>
            </w:tcBorders>
            <w:shd w:val="clear" w:color="auto" w:fill="auto"/>
            <w:vAlign w:val="center"/>
          </w:tcPr>
          <w:p w14:paraId="3D41A96A" w14:textId="77777777" w:rsidR="00C83193" w:rsidRPr="00C47B3A" w:rsidRDefault="00C83193" w:rsidP="00ED7309">
            <w:pPr>
              <w:spacing w:before="0" w:line="0" w:lineRule="atLeast"/>
              <w:ind w:right="0"/>
              <w:contextualSpacing/>
              <w:jc w:val="both"/>
              <w:rPr>
                <w:rFonts w:ascii="Liberation Serif" w:hAnsi="Liberation Serif" w:cs="Liberation Serif"/>
                <w:b w:val="0"/>
                <w:bCs w:val="0"/>
                <w:highlight w:val="yellow"/>
              </w:rPr>
            </w:pPr>
            <w:r w:rsidRPr="00C47B3A">
              <w:rPr>
                <w:rFonts w:ascii="Liberation Serif" w:hAnsi="Liberation Serif"/>
                <w:b w:val="0"/>
              </w:rPr>
              <w:t>Местная физкультурно-спортивная общественная организация "Федерация альпинизма и скалолазания г. Верхняя Пышма"</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1B0D1ECD" w14:textId="77777777" w:rsidR="00C83193" w:rsidRPr="00CD00D2" w:rsidRDefault="00C83193" w:rsidP="00ED7309">
            <w:pPr>
              <w:spacing w:before="0" w:line="0" w:lineRule="atLeast"/>
              <w:ind w:right="0"/>
              <w:contextualSpacing/>
              <w:jc w:val="left"/>
              <w:rPr>
                <w:rFonts w:ascii="Liberation Serif" w:hAnsi="Liberation Serif" w:cs="Liberation Serif"/>
                <w:b w:val="0"/>
                <w:snapToGrid w:val="0"/>
              </w:rPr>
            </w:pPr>
            <w:r w:rsidRPr="00CD00D2">
              <w:rPr>
                <w:rFonts w:ascii="Liberation Serif" w:hAnsi="Liberation Serif" w:cs="Liberation Serif"/>
                <w:b w:val="0"/>
                <w:snapToGrid w:val="0"/>
              </w:rPr>
              <w:t>Председатель</w:t>
            </w:r>
          </w:p>
          <w:p w14:paraId="61636966" w14:textId="77777777" w:rsidR="00C83193" w:rsidRPr="00CD00D2" w:rsidRDefault="00C83193" w:rsidP="00ED7309">
            <w:pPr>
              <w:spacing w:before="0" w:line="0" w:lineRule="atLeast"/>
              <w:ind w:right="0"/>
              <w:contextualSpacing/>
              <w:jc w:val="left"/>
              <w:rPr>
                <w:rFonts w:ascii="Liberation Serif" w:hAnsi="Liberation Serif" w:cs="Liberation Serif"/>
                <w:b w:val="0"/>
                <w:snapToGrid w:val="0"/>
              </w:rPr>
            </w:pPr>
            <w:r w:rsidRPr="00CD00D2">
              <w:rPr>
                <w:rFonts w:ascii="Liberation Serif" w:hAnsi="Liberation Serif" w:cs="Liberation Serif"/>
                <w:b w:val="0"/>
                <w:snapToGrid w:val="0"/>
              </w:rPr>
              <w:t>Мухин Андрей Михайлович,</w:t>
            </w:r>
          </w:p>
          <w:p w14:paraId="3DCF6078" w14:textId="77777777" w:rsidR="00C83193" w:rsidRPr="00CD00D2" w:rsidRDefault="00C83193" w:rsidP="00ED7309">
            <w:pPr>
              <w:spacing w:before="0" w:line="0" w:lineRule="atLeast"/>
              <w:ind w:right="0"/>
              <w:contextualSpacing/>
              <w:jc w:val="left"/>
              <w:rPr>
                <w:rFonts w:ascii="Liberation Serif" w:hAnsi="Liberation Serif" w:cs="Liberation Serif"/>
                <w:b w:val="0"/>
                <w:snapToGrid w:val="0"/>
              </w:rPr>
            </w:pPr>
            <w:r w:rsidRPr="00CD00D2">
              <w:rPr>
                <w:rFonts w:ascii="Liberation Serif" w:hAnsi="Liberation Serif" w:cs="Liberation Serif"/>
                <w:b w:val="0"/>
                <w:snapToGrid w:val="0"/>
              </w:rPr>
              <w:t>mam59@mail.ru</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7B4C371" w14:textId="77777777" w:rsidR="00C83193" w:rsidRPr="00CD00D2" w:rsidRDefault="00C83193" w:rsidP="00ED7309">
            <w:pPr>
              <w:widowControl/>
              <w:spacing w:before="0" w:line="0" w:lineRule="atLeast"/>
              <w:ind w:right="0"/>
              <w:contextualSpacing/>
              <w:rPr>
                <w:rFonts w:ascii="Liberation Serif" w:hAnsi="Liberation Serif" w:cs="Liberation Serif"/>
                <w:b w:val="0"/>
                <w:bCs w:val="0"/>
              </w:rPr>
            </w:pPr>
            <w:r w:rsidRPr="00CD00D2">
              <w:rPr>
                <w:rFonts w:ascii="Liberation Serif" w:hAnsi="Liberation Serif" w:cs="Liberation Serif"/>
                <w:b w:val="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CBABCD0" w14:textId="77777777" w:rsidR="00C83193" w:rsidRPr="00CD00D2" w:rsidRDefault="00C83193" w:rsidP="00ED7309">
            <w:pPr>
              <w:widowControl/>
              <w:spacing w:before="0" w:line="0" w:lineRule="atLeast"/>
              <w:ind w:right="0"/>
              <w:contextualSpacing/>
              <w:rPr>
                <w:rFonts w:ascii="Liberation Serif" w:hAnsi="Liberation Serif" w:cs="Liberation Serif"/>
                <w:b w:val="0"/>
                <w:bCs w:val="0"/>
              </w:rPr>
            </w:pPr>
            <w:r w:rsidRPr="00CD00D2">
              <w:rPr>
                <w:rFonts w:ascii="Liberation Serif" w:hAnsi="Liberation Serif" w:cs="Liberation Serif"/>
                <w:b w:val="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2EA4D95"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highlight w:val="yellow"/>
              </w:rPr>
            </w:pPr>
          </w:p>
        </w:tc>
      </w:tr>
      <w:tr w:rsidR="00C83193" w:rsidRPr="00C47B3A" w14:paraId="50F0B7C5"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4B96953"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1.4.</w:t>
            </w:r>
          </w:p>
        </w:tc>
        <w:tc>
          <w:tcPr>
            <w:tcW w:w="5952" w:type="dxa"/>
            <w:tcBorders>
              <w:top w:val="single" w:sz="4" w:space="0" w:color="auto"/>
              <w:left w:val="nil"/>
              <w:bottom w:val="single" w:sz="4" w:space="0" w:color="auto"/>
              <w:right w:val="nil"/>
            </w:tcBorders>
            <w:shd w:val="clear" w:color="auto" w:fill="auto"/>
            <w:vAlign w:val="center"/>
          </w:tcPr>
          <w:p w14:paraId="280A5046" w14:textId="77777777" w:rsidR="00C83193" w:rsidRPr="00C47B3A" w:rsidRDefault="00C83193" w:rsidP="00ED7309">
            <w:pPr>
              <w:spacing w:before="0" w:line="0" w:lineRule="atLeast"/>
              <w:ind w:right="0"/>
              <w:contextualSpacing/>
              <w:jc w:val="both"/>
              <w:rPr>
                <w:rFonts w:ascii="Liberation Serif" w:hAnsi="Liberation Serif" w:cs="Liberation Serif"/>
                <w:b w:val="0"/>
                <w:bCs w:val="0"/>
                <w:highlight w:val="yellow"/>
              </w:rPr>
            </w:pPr>
            <w:r w:rsidRPr="00C47B3A">
              <w:rPr>
                <w:rFonts w:ascii="Liberation Serif" w:hAnsi="Liberation Serif"/>
                <w:b w:val="0"/>
              </w:rPr>
              <w:t>Местная общественная организация Территориальное общественное самоуправление городского округа Верхняя Пышма "Пионерский"</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2EB64CF8" w14:textId="77777777" w:rsidR="00C83193" w:rsidRPr="00CD00D2" w:rsidRDefault="00C83193" w:rsidP="00ED7309">
            <w:pPr>
              <w:spacing w:before="0" w:line="0" w:lineRule="atLeast"/>
              <w:ind w:right="0"/>
              <w:contextualSpacing/>
              <w:jc w:val="left"/>
              <w:rPr>
                <w:rFonts w:ascii="Liberation Serif" w:hAnsi="Liberation Serif" w:cs="Liberation Serif"/>
                <w:b w:val="0"/>
                <w:snapToGrid w:val="0"/>
              </w:rPr>
            </w:pPr>
            <w:r w:rsidRPr="00CD00D2">
              <w:rPr>
                <w:rFonts w:ascii="Liberation Serif" w:hAnsi="Liberation Serif" w:cs="Liberation Serif"/>
                <w:b w:val="0"/>
                <w:snapToGrid w:val="0"/>
              </w:rPr>
              <w:t>Председатель</w:t>
            </w:r>
          </w:p>
          <w:p w14:paraId="22B3A122" w14:textId="77777777" w:rsidR="00C83193" w:rsidRPr="00CD00D2" w:rsidRDefault="00C83193" w:rsidP="00ED7309">
            <w:pPr>
              <w:spacing w:before="0" w:line="0" w:lineRule="atLeast"/>
              <w:ind w:right="0"/>
              <w:contextualSpacing/>
              <w:jc w:val="left"/>
              <w:rPr>
                <w:rFonts w:ascii="Liberation Serif" w:hAnsi="Liberation Serif" w:cs="Liberation Serif"/>
                <w:b w:val="0"/>
                <w:snapToGrid w:val="0"/>
              </w:rPr>
            </w:pPr>
            <w:r w:rsidRPr="00CD00D2">
              <w:rPr>
                <w:rFonts w:ascii="Liberation Serif" w:hAnsi="Liberation Serif" w:cs="Liberation Serif"/>
                <w:b w:val="0"/>
                <w:snapToGrid w:val="0"/>
              </w:rPr>
              <w:t xml:space="preserve">Гатауллин Шамиль Юнесович, </w:t>
            </w:r>
          </w:p>
          <w:p w14:paraId="6039636D" w14:textId="77777777" w:rsidR="00C83193" w:rsidRPr="00CD00D2" w:rsidRDefault="00C83193" w:rsidP="00ED7309">
            <w:pPr>
              <w:spacing w:before="0" w:line="0" w:lineRule="atLeast"/>
              <w:ind w:right="0"/>
              <w:contextualSpacing/>
              <w:jc w:val="left"/>
              <w:rPr>
                <w:rFonts w:ascii="Liberation Serif" w:hAnsi="Liberation Serif" w:cs="Liberation Serif"/>
                <w:b w:val="0"/>
                <w:snapToGrid w:val="0"/>
              </w:rPr>
            </w:pPr>
            <w:r w:rsidRPr="00CD00D2">
              <w:rPr>
                <w:rFonts w:ascii="Liberation Serif" w:hAnsi="Liberation Serif" w:cs="Liberation Serif"/>
                <w:b w:val="0"/>
                <w:snapToGrid w:val="0"/>
              </w:rPr>
              <w:t>+7 922 610-93-08</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4A830C8" w14:textId="77777777" w:rsidR="00C83193" w:rsidRPr="00CD00D2" w:rsidRDefault="00C83193" w:rsidP="00ED7309">
            <w:pPr>
              <w:widowControl/>
              <w:spacing w:before="0" w:line="0" w:lineRule="atLeast"/>
              <w:ind w:right="0"/>
              <w:contextualSpacing/>
              <w:rPr>
                <w:rFonts w:ascii="Liberation Serif" w:hAnsi="Liberation Serif" w:cs="Liberation Serif"/>
                <w:b w:val="0"/>
                <w:bCs w:val="0"/>
              </w:rPr>
            </w:pPr>
            <w:r w:rsidRPr="00CD00D2">
              <w:rPr>
                <w:rFonts w:ascii="Liberation Serif" w:hAnsi="Liberation Serif" w:cs="Liberation Serif"/>
                <w:b w:val="0"/>
                <w:bCs w:val="0"/>
              </w:rPr>
              <w:t>7</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3641684" w14:textId="77777777" w:rsidR="00C83193" w:rsidRPr="00CD00D2" w:rsidRDefault="00CD00D2" w:rsidP="00ED7309">
            <w:pPr>
              <w:widowControl/>
              <w:spacing w:before="0" w:line="0" w:lineRule="atLeast"/>
              <w:ind w:right="0"/>
              <w:contextualSpacing/>
              <w:rPr>
                <w:rFonts w:ascii="Liberation Serif" w:hAnsi="Liberation Serif" w:cs="Liberation Serif"/>
                <w:b w:val="0"/>
                <w:bCs w:val="0"/>
              </w:rPr>
            </w:pPr>
            <w:r w:rsidRPr="00CD00D2">
              <w:rPr>
                <w:rFonts w:ascii="Liberation Serif" w:hAnsi="Liberation Serif" w:cs="Liberation Serif"/>
                <w:b w:val="0"/>
                <w:bCs w:val="0"/>
              </w:rPr>
              <w:t>480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1C07FBA"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highlight w:val="yellow"/>
              </w:rPr>
            </w:pPr>
          </w:p>
        </w:tc>
      </w:tr>
      <w:tr w:rsidR="00C83193" w:rsidRPr="00C47B3A" w14:paraId="63CE16DC"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DC6D90F"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1.5.</w:t>
            </w:r>
          </w:p>
        </w:tc>
        <w:tc>
          <w:tcPr>
            <w:tcW w:w="5952" w:type="dxa"/>
            <w:tcBorders>
              <w:top w:val="single" w:sz="4" w:space="0" w:color="auto"/>
              <w:left w:val="nil"/>
              <w:bottom w:val="single" w:sz="4" w:space="0" w:color="auto"/>
              <w:right w:val="nil"/>
            </w:tcBorders>
            <w:shd w:val="clear" w:color="auto" w:fill="auto"/>
            <w:vAlign w:val="center"/>
          </w:tcPr>
          <w:p w14:paraId="1081F2CA" w14:textId="77777777" w:rsidR="00C83193" w:rsidRPr="00C47B3A" w:rsidRDefault="00C83193" w:rsidP="00ED7309">
            <w:pPr>
              <w:spacing w:before="0" w:line="0" w:lineRule="atLeast"/>
              <w:ind w:right="0"/>
              <w:contextualSpacing/>
              <w:jc w:val="both"/>
              <w:rPr>
                <w:rFonts w:ascii="Liberation Serif" w:hAnsi="Liberation Serif" w:cs="Liberation Serif"/>
                <w:b w:val="0"/>
                <w:bCs w:val="0"/>
                <w:highlight w:val="yellow"/>
              </w:rPr>
            </w:pPr>
            <w:r w:rsidRPr="00C47B3A">
              <w:rPr>
                <w:rFonts w:ascii="Liberation Serif" w:hAnsi="Liberation Serif"/>
                <w:b w:val="0"/>
              </w:rPr>
              <w:t>Местная общественная организация "Федерация мотоспорта городского округа Верхняя Пышма</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644BD6CB" w14:textId="77777777" w:rsidR="00C83193" w:rsidRPr="00CD00D2" w:rsidRDefault="00C83193" w:rsidP="00ED7309">
            <w:pPr>
              <w:spacing w:before="0" w:line="0" w:lineRule="atLeast"/>
              <w:ind w:right="0"/>
              <w:contextualSpacing/>
              <w:jc w:val="left"/>
              <w:rPr>
                <w:rFonts w:ascii="Liberation Serif" w:hAnsi="Liberation Serif" w:cs="Liberation Serif"/>
                <w:b w:val="0"/>
                <w:snapToGrid w:val="0"/>
              </w:rPr>
            </w:pPr>
            <w:r w:rsidRPr="00CD00D2">
              <w:rPr>
                <w:rFonts w:ascii="Liberation Serif" w:hAnsi="Liberation Serif" w:cs="Liberation Serif"/>
                <w:b w:val="0"/>
                <w:snapToGrid w:val="0"/>
              </w:rPr>
              <w:t>Президент</w:t>
            </w:r>
          </w:p>
          <w:p w14:paraId="4C7C186A" w14:textId="77777777" w:rsidR="00C83193" w:rsidRPr="00CD00D2" w:rsidRDefault="00C83193" w:rsidP="00ED7309">
            <w:pPr>
              <w:spacing w:before="0" w:line="0" w:lineRule="atLeast"/>
              <w:ind w:right="0"/>
              <w:contextualSpacing/>
              <w:jc w:val="left"/>
              <w:rPr>
                <w:rFonts w:ascii="Liberation Serif" w:hAnsi="Liberation Serif" w:cs="Liberation Serif"/>
                <w:b w:val="0"/>
                <w:snapToGrid w:val="0"/>
              </w:rPr>
            </w:pPr>
            <w:r w:rsidRPr="00CD00D2">
              <w:rPr>
                <w:rFonts w:ascii="Liberation Serif" w:hAnsi="Liberation Serif" w:cs="Liberation Serif"/>
                <w:b w:val="0"/>
                <w:snapToGrid w:val="0"/>
              </w:rPr>
              <w:t>Кригер Михаил Иванович,</w:t>
            </w:r>
          </w:p>
          <w:p w14:paraId="4FC17F36" w14:textId="77777777" w:rsidR="00C83193" w:rsidRPr="00CD00D2" w:rsidRDefault="00C83193" w:rsidP="00ED7309">
            <w:pPr>
              <w:spacing w:before="0" w:line="0" w:lineRule="atLeast"/>
              <w:ind w:right="0"/>
              <w:contextualSpacing/>
              <w:jc w:val="left"/>
              <w:rPr>
                <w:rFonts w:ascii="Liberation Serif" w:hAnsi="Liberation Serif" w:cs="Liberation Serif"/>
                <w:b w:val="0"/>
                <w:snapToGrid w:val="0"/>
              </w:rPr>
            </w:pPr>
            <w:r w:rsidRPr="00CD00D2">
              <w:rPr>
                <w:rFonts w:ascii="Liberation Serif" w:hAnsi="Liberation Serif" w:cs="Liberation Serif"/>
                <w:b w:val="0"/>
                <w:snapToGrid w:val="0"/>
              </w:rPr>
              <w:t>+7 912 657-00-66</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D3A1940" w14:textId="77777777" w:rsidR="00C83193" w:rsidRPr="00CD00D2" w:rsidRDefault="00C83193" w:rsidP="00ED7309">
            <w:pPr>
              <w:widowControl/>
              <w:spacing w:before="0" w:line="0" w:lineRule="atLeast"/>
              <w:ind w:right="0"/>
              <w:contextualSpacing/>
              <w:rPr>
                <w:rFonts w:ascii="Liberation Serif" w:hAnsi="Liberation Serif" w:cs="Liberation Serif"/>
                <w:b w:val="0"/>
                <w:bCs w:val="0"/>
              </w:rPr>
            </w:pPr>
            <w:r w:rsidRPr="00CD00D2">
              <w:rPr>
                <w:rFonts w:ascii="Liberation Serif" w:hAnsi="Liberation Serif" w:cs="Liberation Serif"/>
                <w:b w:val="0"/>
                <w:bCs w:val="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8E795E6" w14:textId="77777777" w:rsidR="00C83193" w:rsidRPr="00CD00D2" w:rsidRDefault="00C83193" w:rsidP="00ED7309">
            <w:pPr>
              <w:widowControl/>
              <w:spacing w:before="0" w:line="0" w:lineRule="atLeast"/>
              <w:ind w:right="0"/>
              <w:contextualSpacing/>
              <w:rPr>
                <w:rFonts w:ascii="Liberation Serif" w:hAnsi="Liberation Serif" w:cs="Liberation Serif"/>
                <w:b w:val="0"/>
                <w:bCs w:val="0"/>
              </w:rPr>
            </w:pPr>
            <w:r w:rsidRPr="00CD00D2">
              <w:rPr>
                <w:rFonts w:ascii="Liberation Serif" w:hAnsi="Liberation Serif" w:cs="Liberation Serif"/>
                <w:b w:val="0"/>
                <w:bCs w:val="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76E76BD"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highlight w:val="yellow"/>
              </w:rPr>
            </w:pPr>
          </w:p>
        </w:tc>
      </w:tr>
      <w:tr w:rsidR="00C83193" w:rsidRPr="00C47B3A" w14:paraId="2649BFEE"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44FECD5"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1.6.</w:t>
            </w:r>
          </w:p>
        </w:tc>
        <w:tc>
          <w:tcPr>
            <w:tcW w:w="5952" w:type="dxa"/>
            <w:tcBorders>
              <w:top w:val="single" w:sz="4" w:space="0" w:color="auto"/>
              <w:left w:val="nil"/>
              <w:bottom w:val="single" w:sz="4" w:space="0" w:color="auto"/>
              <w:right w:val="nil"/>
            </w:tcBorders>
            <w:shd w:val="clear" w:color="auto" w:fill="auto"/>
            <w:vAlign w:val="center"/>
          </w:tcPr>
          <w:p w14:paraId="393D8B56" w14:textId="77777777" w:rsidR="00C83193" w:rsidRPr="00C47B3A" w:rsidRDefault="00C83193" w:rsidP="00ED7309">
            <w:pPr>
              <w:spacing w:before="0" w:line="0" w:lineRule="atLeast"/>
              <w:ind w:right="0"/>
              <w:contextualSpacing/>
              <w:jc w:val="both"/>
              <w:rPr>
                <w:rFonts w:ascii="Liberation Serif" w:hAnsi="Liberation Serif" w:cs="Liberation Serif"/>
                <w:b w:val="0"/>
                <w:bCs w:val="0"/>
                <w:highlight w:val="yellow"/>
              </w:rPr>
            </w:pPr>
            <w:r w:rsidRPr="00C47B3A">
              <w:rPr>
                <w:rFonts w:ascii="Liberation Serif" w:hAnsi="Liberation Serif"/>
                <w:b w:val="0"/>
              </w:rPr>
              <w:t>Местная общественная организация народная дружина городского округа Верхняя Пышма</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091721B6" w14:textId="77777777" w:rsidR="00C83193" w:rsidRPr="00CD00D2" w:rsidRDefault="00C83193" w:rsidP="00ED7309">
            <w:pPr>
              <w:spacing w:before="0" w:line="0" w:lineRule="atLeast"/>
              <w:ind w:right="0"/>
              <w:contextualSpacing/>
              <w:jc w:val="left"/>
              <w:rPr>
                <w:rFonts w:ascii="Liberation Serif" w:hAnsi="Liberation Serif" w:cs="Liberation Serif"/>
                <w:b w:val="0"/>
                <w:snapToGrid w:val="0"/>
              </w:rPr>
            </w:pPr>
            <w:r w:rsidRPr="00CD00D2">
              <w:rPr>
                <w:rFonts w:ascii="Liberation Serif" w:hAnsi="Liberation Serif" w:cs="Liberation Serif"/>
                <w:b w:val="0"/>
                <w:snapToGrid w:val="0"/>
              </w:rPr>
              <w:t>Командир</w:t>
            </w:r>
          </w:p>
          <w:p w14:paraId="5774F0D3" w14:textId="77777777" w:rsidR="00C83193" w:rsidRPr="00CD00D2" w:rsidRDefault="00C83193" w:rsidP="00ED7309">
            <w:pPr>
              <w:spacing w:before="0" w:line="0" w:lineRule="atLeast"/>
              <w:ind w:right="0"/>
              <w:contextualSpacing/>
              <w:jc w:val="left"/>
              <w:rPr>
                <w:rFonts w:ascii="Liberation Serif" w:hAnsi="Liberation Serif" w:cs="Liberation Serif"/>
                <w:b w:val="0"/>
                <w:snapToGrid w:val="0"/>
              </w:rPr>
            </w:pPr>
            <w:r w:rsidRPr="00CD00D2">
              <w:rPr>
                <w:rFonts w:ascii="Liberation Serif" w:hAnsi="Liberation Serif" w:cs="Liberation Serif"/>
                <w:b w:val="0"/>
                <w:snapToGrid w:val="0"/>
              </w:rPr>
              <w:t>Кузнецов Дмитрий Николаевич,</w:t>
            </w:r>
          </w:p>
          <w:p w14:paraId="3C47A0D9" w14:textId="77777777" w:rsidR="00C83193" w:rsidRPr="00CD00D2" w:rsidRDefault="00C83193" w:rsidP="00ED7309">
            <w:pPr>
              <w:spacing w:before="0" w:line="0" w:lineRule="atLeast"/>
              <w:ind w:right="0"/>
              <w:contextualSpacing/>
              <w:jc w:val="left"/>
              <w:rPr>
                <w:rFonts w:ascii="Liberation Serif" w:hAnsi="Liberation Serif" w:cs="Liberation Serif"/>
                <w:b w:val="0"/>
                <w:snapToGrid w:val="0"/>
              </w:rPr>
            </w:pPr>
            <w:r w:rsidRPr="00CD00D2">
              <w:rPr>
                <w:rFonts w:ascii="Liberation Serif" w:hAnsi="Liberation Serif" w:cs="Liberation Serif"/>
                <w:b w:val="0"/>
                <w:snapToGrid w:val="0"/>
              </w:rPr>
              <w:t>vpfond@vpfond.com</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2F288A3" w14:textId="77777777" w:rsidR="00C83193" w:rsidRPr="00CD00D2" w:rsidRDefault="00C83193" w:rsidP="00ED7309">
            <w:pPr>
              <w:widowControl/>
              <w:spacing w:before="0" w:line="0" w:lineRule="atLeast"/>
              <w:ind w:right="0"/>
              <w:contextualSpacing/>
              <w:rPr>
                <w:rFonts w:ascii="Liberation Serif" w:hAnsi="Liberation Serif" w:cs="Liberation Serif"/>
                <w:b w:val="0"/>
                <w:bCs w:val="0"/>
              </w:rPr>
            </w:pPr>
            <w:r w:rsidRPr="00CD00D2">
              <w:rPr>
                <w:rFonts w:ascii="Liberation Serif" w:hAnsi="Liberation Serif" w:cs="Liberation Serif"/>
                <w:b w:val="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D70ACF5" w14:textId="77777777" w:rsidR="00C83193" w:rsidRPr="00CD00D2" w:rsidRDefault="00C83193" w:rsidP="00ED7309">
            <w:pPr>
              <w:widowControl/>
              <w:spacing w:before="0" w:line="0" w:lineRule="atLeast"/>
              <w:ind w:right="0"/>
              <w:contextualSpacing/>
              <w:rPr>
                <w:rFonts w:ascii="Liberation Serif" w:hAnsi="Liberation Serif" w:cs="Liberation Serif"/>
                <w:b w:val="0"/>
                <w:bCs w:val="0"/>
              </w:rPr>
            </w:pPr>
            <w:r w:rsidRPr="00CD00D2">
              <w:rPr>
                <w:rFonts w:ascii="Liberation Serif" w:hAnsi="Liberation Serif" w:cs="Liberation Serif"/>
                <w:b w:val="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6A80160"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highlight w:val="yellow"/>
              </w:rPr>
            </w:pPr>
          </w:p>
        </w:tc>
      </w:tr>
      <w:tr w:rsidR="00C83193" w:rsidRPr="00C47B3A" w14:paraId="462C0106"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654D145"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1.7.</w:t>
            </w:r>
          </w:p>
        </w:tc>
        <w:tc>
          <w:tcPr>
            <w:tcW w:w="5952" w:type="dxa"/>
            <w:tcBorders>
              <w:top w:val="single" w:sz="4" w:space="0" w:color="auto"/>
              <w:left w:val="nil"/>
              <w:bottom w:val="single" w:sz="4" w:space="0" w:color="auto"/>
              <w:right w:val="nil"/>
            </w:tcBorders>
            <w:shd w:val="clear" w:color="auto" w:fill="auto"/>
            <w:vAlign w:val="center"/>
          </w:tcPr>
          <w:p w14:paraId="2EED2CAB" w14:textId="77777777" w:rsidR="00C83193" w:rsidRPr="00C47B3A" w:rsidRDefault="00C83193" w:rsidP="00ED7309">
            <w:pPr>
              <w:spacing w:before="0" w:line="0" w:lineRule="atLeast"/>
              <w:ind w:right="0"/>
              <w:contextualSpacing/>
              <w:jc w:val="both"/>
              <w:rPr>
                <w:rFonts w:ascii="Liberation Serif" w:hAnsi="Liberation Serif" w:cs="Liberation Serif"/>
                <w:b w:val="0"/>
                <w:bCs w:val="0"/>
                <w:highlight w:val="yellow"/>
              </w:rPr>
            </w:pPr>
            <w:r w:rsidRPr="00C47B3A">
              <w:rPr>
                <w:rFonts w:ascii="Liberation Serif" w:hAnsi="Liberation Serif"/>
                <w:b w:val="0"/>
              </w:rPr>
              <w:t>Местная общественная организация "Федерация рыболовного спорта городского округа Верхняя Пышма"</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5BD76579" w14:textId="77777777" w:rsidR="00C83193" w:rsidRPr="00CD00D2" w:rsidRDefault="00C83193" w:rsidP="00ED7309">
            <w:pPr>
              <w:spacing w:before="0" w:line="0" w:lineRule="atLeast"/>
              <w:ind w:right="0"/>
              <w:contextualSpacing/>
              <w:jc w:val="left"/>
              <w:rPr>
                <w:rFonts w:ascii="Liberation Serif" w:hAnsi="Liberation Serif" w:cs="Liberation Serif"/>
                <w:b w:val="0"/>
                <w:snapToGrid w:val="0"/>
              </w:rPr>
            </w:pPr>
            <w:r w:rsidRPr="00CD00D2">
              <w:rPr>
                <w:rFonts w:ascii="Liberation Serif" w:hAnsi="Liberation Serif" w:cs="Liberation Serif"/>
                <w:b w:val="0"/>
                <w:snapToGrid w:val="0"/>
              </w:rPr>
              <w:t>Председатель</w:t>
            </w:r>
          </w:p>
          <w:p w14:paraId="715CCC7D" w14:textId="77777777" w:rsidR="00C83193" w:rsidRPr="00CD00D2" w:rsidRDefault="00C83193" w:rsidP="00ED7309">
            <w:pPr>
              <w:spacing w:before="0" w:line="0" w:lineRule="atLeast"/>
              <w:ind w:right="0"/>
              <w:contextualSpacing/>
              <w:jc w:val="left"/>
              <w:rPr>
                <w:rFonts w:ascii="Liberation Serif" w:hAnsi="Liberation Serif" w:cs="Liberation Serif"/>
                <w:b w:val="0"/>
                <w:snapToGrid w:val="0"/>
              </w:rPr>
            </w:pPr>
            <w:r w:rsidRPr="00CD00D2">
              <w:rPr>
                <w:rFonts w:ascii="Liberation Serif" w:hAnsi="Liberation Serif" w:cs="Liberation Serif"/>
                <w:b w:val="0"/>
                <w:snapToGrid w:val="0"/>
              </w:rPr>
              <w:t xml:space="preserve">Колясников </w:t>
            </w:r>
          </w:p>
          <w:p w14:paraId="101DC914" w14:textId="77777777" w:rsidR="00C83193" w:rsidRPr="00CD00D2" w:rsidRDefault="00C83193" w:rsidP="00ED7309">
            <w:pPr>
              <w:spacing w:before="0" w:line="0" w:lineRule="atLeast"/>
              <w:ind w:right="0"/>
              <w:contextualSpacing/>
              <w:jc w:val="left"/>
              <w:rPr>
                <w:rFonts w:ascii="Liberation Serif" w:hAnsi="Liberation Serif" w:cs="Liberation Serif"/>
                <w:b w:val="0"/>
                <w:snapToGrid w:val="0"/>
              </w:rPr>
            </w:pPr>
            <w:r w:rsidRPr="00CD00D2">
              <w:rPr>
                <w:rFonts w:ascii="Liberation Serif" w:hAnsi="Liberation Serif" w:cs="Liberation Serif"/>
                <w:b w:val="0"/>
                <w:snapToGrid w:val="0"/>
              </w:rPr>
              <w:t>Алексей Валентинович,</w:t>
            </w:r>
          </w:p>
          <w:p w14:paraId="61B7CCDF" w14:textId="77777777" w:rsidR="00C83193" w:rsidRPr="00CD00D2" w:rsidRDefault="00C83193" w:rsidP="00ED7309">
            <w:pPr>
              <w:spacing w:before="0" w:line="0" w:lineRule="atLeast"/>
              <w:ind w:right="0"/>
              <w:contextualSpacing/>
              <w:jc w:val="left"/>
              <w:rPr>
                <w:rFonts w:ascii="Liberation Serif" w:hAnsi="Liberation Serif" w:cs="Liberation Serif"/>
                <w:b w:val="0"/>
                <w:snapToGrid w:val="0"/>
              </w:rPr>
            </w:pPr>
            <w:r w:rsidRPr="00CD00D2">
              <w:rPr>
                <w:rFonts w:ascii="Liberation Serif" w:hAnsi="Liberation Serif" w:cs="Liberation Serif"/>
                <w:b w:val="0"/>
                <w:snapToGrid w:val="0"/>
              </w:rPr>
              <w:t>+7 922 106-60-83</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33B6139" w14:textId="77777777" w:rsidR="00C83193" w:rsidRPr="00CD00D2" w:rsidRDefault="00C83193" w:rsidP="00ED7309">
            <w:pPr>
              <w:widowControl/>
              <w:spacing w:before="0" w:line="0" w:lineRule="atLeast"/>
              <w:ind w:right="0"/>
              <w:contextualSpacing/>
              <w:rPr>
                <w:rFonts w:ascii="Liberation Serif" w:hAnsi="Liberation Serif" w:cs="Liberation Serif"/>
                <w:b w:val="0"/>
                <w:bCs w:val="0"/>
              </w:rPr>
            </w:pPr>
            <w:r w:rsidRPr="00CD00D2">
              <w:rPr>
                <w:rFonts w:ascii="Liberation Serif" w:hAnsi="Liberation Serif" w:cs="Liberation Serif"/>
                <w:b w:val="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80DBC38" w14:textId="77777777" w:rsidR="00C83193" w:rsidRPr="00CD00D2" w:rsidRDefault="00C83193" w:rsidP="00ED7309">
            <w:pPr>
              <w:widowControl/>
              <w:spacing w:before="0" w:line="0" w:lineRule="atLeast"/>
              <w:ind w:right="0"/>
              <w:contextualSpacing/>
              <w:rPr>
                <w:rFonts w:ascii="Liberation Serif" w:hAnsi="Liberation Serif" w:cs="Liberation Serif"/>
                <w:b w:val="0"/>
                <w:bCs w:val="0"/>
              </w:rPr>
            </w:pPr>
            <w:r w:rsidRPr="00CD00D2">
              <w:rPr>
                <w:rFonts w:ascii="Liberation Serif" w:hAnsi="Liberation Serif" w:cs="Liberation Serif"/>
                <w:b w:val="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1FA9B7E"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highlight w:val="yellow"/>
              </w:rPr>
            </w:pPr>
          </w:p>
        </w:tc>
      </w:tr>
      <w:tr w:rsidR="00C83193" w:rsidRPr="00C47B3A" w14:paraId="61522B71"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1300B43"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1.8.</w:t>
            </w:r>
          </w:p>
        </w:tc>
        <w:tc>
          <w:tcPr>
            <w:tcW w:w="5952" w:type="dxa"/>
            <w:tcBorders>
              <w:top w:val="single" w:sz="4" w:space="0" w:color="auto"/>
              <w:left w:val="nil"/>
              <w:bottom w:val="single" w:sz="4" w:space="0" w:color="auto"/>
              <w:right w:val="nil"/>
            </w:tcBorders>
            <w:shd w:val="clear" w:color="auto" w:fill="auto"/>
            <w:vAlign w:val="center"/>
          </w:tcPr>
          <w:p w14:paraId="4B2CD923" w14:textId="77777777" w:rsidR="00C83193" w:rsidRPr="00C47B3A" w:rsidRDefault="00C83193" w:rsidP="00ED7309">
            <w:pPr>
              <w:spacing w:before="0" w:line="0" w:lineRule="atLeast"/>
              <w:ind w:right="0"/>
              <w:contextualSpacing/>
              <w:jc w:val="both"/>
              <w:rPr>
                <w:rFonts w:ascii="Liberation Serif" w:hAnsi="Liberation Serif" w:cs="Liberation Serif"/>
                <w:b w:val="0"/>
                <w:bCs w:val="0"/>
                <w:highlight w:val="yellow"/>
              </w:rPr>
            </w:pPr>
            <w:r w:rsidRPr="00C47B3A">
              <w:rPr>
                <w:rFonts w:ascii="Liberation Serif" w:hAnsi="Liberation Serif"/>
                <w:b w:val="0"/>
              </w:rPr>
              <w:t>Местная общественная организация "Федерация хоккея и фигурного катания на коньках городского округа Верхняя Пышма"</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1292FEB7" w14:textId="77777777" w:rsidR="00C83193" w:rsidRPr="00393BCB" w:rsidRDefault="00C83193" w:rsidP="00ED7309">
            <w:pPr>
              <w:spacing w:before="0" w:line="0" w:lineRule="atLeast"/>
              <w:ind w:right="0"/>
              <w:contextualSpacing/>
              <w:jc w:val="left"/>
              <w:rPr>
                <w:rFonts w:ascii="Liberation Serif" w:hAnsi="Liberation Serif" w:cs="Liberation Serif"/>
                <w:b w:val="0"/>
                <w:snapToGrid w:val="0"/>
              </w:rPr>
            </w:pPr>
            <w:r w:rsidRPr="00393BCB">
              <w:rPr>
                <w:rFonts w:ascii="Liberation Serif" w:hAnsi="Liberation Serif" w:cs="Liberation Serif"/>
                <w:b w:val="0"/>
                <w:snapToGrid w:val="0"/>
              </w:rPr>
              <w:t>Президент</w:t>
            </w:r>
          </w:p>
          <w:p w14:paraId="2C4274A5" w14:textId="77777777" w:rsidR="00C83193" w:rsidRPr="00393BCB" w:rsidRDefault="00C83193" w:rsidP="00ED7309">
            <w:pPr>
              <w:spacing w:before="0" w:line="0" w:lineRule="atLeast"/>
              <w:ind w:right="0"/>
              <w:contextualSpacing/>
              <w:jc w:val="left"/>
              <w:rPr>
                <w:rFonts w:ascii="Liberation Serif" w:hAnsi="Liberation Serif" w:cs="Liberation Serif"/>
                <w:b w:val="0"/>
                <w:snapToGrid w:val="0"/>
              </w:rPr>
            </w:pPr>
            <w:r w:rsidRPr="00393BCB">
              <w:rPr>
                <w:rFonts w:ascii="Liberation Serif" w:hAnsi="Liberation Serif" w:cs="Liberation Serif"/>
                <w:b w:val="0"/>
                <w:snapToGrid w:val="0"/>
              </w:rPr>
              <w:t xml:space="preserve">Козицына </w:t>
            </w:r>
          </w:p>
          <w:p w14:paraId="0C81A055" w14:textId="77777777" w:rsidR="00C83193" w:rsidRPr="00393BCB" w:rsidRDefault="00C83193" w:rsidP="00ED7309">
            <w:pPr>
              <w:spacing w:before="0" w:line="0" w:lineRule="atLeast"/>
              <w:ind w:right="0"/>
              <w:contextualSpacing/>
              <w:jc w:val="left"/>
              <w:rPr>
                <w:rFonts w:ascii="Liberation Serif" w:hAnsi="Liberation Serif" w:cs="Liberation Serif"/>
                <w:b w:val="0"/>
                <w:snapToGrid w:val="0"/>
              </w:rPr>
            </w:pPr>
            <w:r w:rsidRPr="00393BCB">
              <w:rPr>
                <w:rFonts w:ascii="Liberation Serif" w:hAnsi="Liberation Serif" w:cs="Liberation Serif"/>
                <w:b w:val="0"/>
                <w:snapToGrid w:val="0"/>
              </w:rPr>
              <w:t xml:space="preserve">Елена Александровна, </w:t>
            </w:r>
          </w:p>
          <w:p w14:paraId="63F08DCE" w14:textId="77777777" w:rsidR="00C83193" w:rsidRPr="00393BCB" w:rsidRDefault="00C83193" w:rsidP="00ED7309">
            <w:pPr>
              <w:spacing w:before="0" w:line="0" w:lineRule="atLeast"/>
              <w:ind w:right="0"/>
              <w:contextualSpacing/>
              <w:jc w:val="left"/>
              <w:rPr>
                <w:rFonts w:ascii="Liberation Serif" w:hAnsi="Liberation Serif" w:cs="Liberation Serif"/>
                <w:b w:val="0"/>
                <w:snapToGrid w:val="0"/>
              </w:rPr>
            </w:pPr>
            <w:r w:rsidRPr="00393BCB">
              <w:rPr>
                <w:rFonts w:ascii="Liberation Serif" w:hAnsi="Liberation Serif" w:cs="Liberation Serif"/>
                <w:b w:val="0"/>
                <w:snapToGrid w:val="0"/>
              </w:rPr>
              <w:t>+7 922 221-10-41</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E7D0921" w14:textId="77777777" w:rsidR="00C83193" w:rsidRPr="00393BCB" w:rsidRDefault="00C83193" w:rsidP="00ED7309">
            <w:pPr>
              <w:widowControl/>
              <w:spacing w:before="0" w:line="0" w:lineRule="atLeast"/>
              <w:ind w:right="0"/>
              <w:contextualSpacing/>
              <w:rPr>
                <w:rFonts w:ascii="Liberation Serif" w:hAnsi="Liberation Serif" w:cs="Liberation Serif"/>
                <w:b w:val="0"/>
                <w:bCs w:val="0"/>
              </w:rPr>
            </w:pPr>
            <w:r w:rsidRPr="00393BCB">
              <w:rPr>
                <w:rFonts w:ascii="Liberation Serif" w:hAnsi="Liberation Serif" w:cs="Liberation Serif"/>
                <w:b w:val="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DD4030A" w14:textId="77777777" w:rsidR="00C83193" w:rsidRPr="00393BCB" w:rsidRDefault="00C83193" w:rsidP="00ED7309">
            <w:pPr>
              <w:widowControl/>
              <w:spacing w:before="0" w:line="0" w:lineRule="atLeast"/>
              <w:ind w:right="0"/>
              <w:contextualSpacing/>
              <w:rPr>
                <w:rFonts w:ascii="Liberation Serif" w:hAnsi="Liberation Serif" w:cs="Liberation Serif"/>
                <w:b w:val="0"/>
                <w:bCs w:val="0"/>
              </w:rPr>
            </w:pPr>
            <w:r w:rsidRPr="00393BCB">
              <w:rPr>
                <w:rFonts w:ascii="Liberation Serif" w:hAnsi="Liberation Serif" w:cs="Liberation Serif"/>
                <w:b w:val="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9857E7D"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highlight w:val="yellow"/>
              </w:rPr>
            </w:pPr>
          </w:p>
        </w:tc>
      </w:tr>
      <w:tr w:rsidR="00C83193" w:rsidRPr="00C47B3A" w14:paraId="577B4B9D"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8598A6F"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1.9.</w:t>
            </w:r>
          </w:p>
        </w:tc>
        <w:tc>
          <w:tcPr>
            <w:tcW w:w="5952" w:type="dxa"/>
            <w:tcBorders>
              <w:top w:val="single" w:sz="4" w:space="0" w:color="auto"/>
              <w:left w:val="nil"/>
              <w:bottom w:val="single" w:sz="4" w:space="0" w:color="auto"/>
              <w:right w:val="nil"/>
            </w:tcBorders>
            <w:shd w:val="clear" w:color="auto" w:fill="auto"/>
            <w:vAlign w:val="center"/>
          </w:tcPr>
          <w:p w14:paraId="0E208BE2" w14:textId="77777777" w:rsidR="00C83193" w:rsidRPr="00C47B3A" w:rsidRDefault="00C83193" w:rsidP="00ED7309">
            <w:pPr>
              <w:spacing w:before="0" w:line="0" w:lineRule="atLeast"/>
              <w:ind w:right="0"/>
              <w:contextualSpacing/>
              <w:jc w:val="both"/>
              <w:rPr>
                <w:rFonts w:ascii="Liberation Serif" w:hAnsi="Liberation Serif" w:cs="Liberation Serif"/>
                <w:b w:val="0"/>
                <w:bCs w:val="0"/>
              </w:rPr>
            </w:pPr>
            <w:r w:rsidRPr="00C47B3A">
              <w:rPr>
                <w:rFonts w:ascii="Liberation Serif" w:hAnsi="Liberation Serif"/>
                <w:b w:val="0"/>
              </w:rPr>
              <w:t>Местная общественная организация "Федерация мини- футбола городского округа Верхняя Пышма"</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11A3227D" w14:textId="77777777" w:rsidR="00C83193" w:rsidRPr="00393BCB" w:rsidRDefault="00C83193" w:rsidP="00ED7309">
            <w:pPr>
              <w:spacing w:before="0" w:line="0" w:lineRule="atLeast"/>
              <w:ind w:right="0"/>
              <w:contextualSpacing/>
              <w:jc w:val="left"/>
              <w:rPr>
                <w:rFonts w:ascii="Liberation Serif" w:hAnsi="Liberation Serif" w:cs="Liberation Serif"/>
                <w:b w:val="0"/>
                <w:snapToGrid w:val="0"/>
              </w:rPr>
            </w:pPr>
            <w:r w:rsidRPr="00393BCB">
              <w:rPr>
                <w:rFonts w:ascii="Liberation Serif" w:hAnsi="Liberation Serif" w:cs="Liberation Serif"/>
                <w:b w:val="0"/>
                <w:snapToGrid w:val="0"/>
              </w:rPr>
              <w:t>Президент</w:t>
            </w:r>
          </w:p>
          <w:p w14:paraId="3A6ED087" w14:textId="77777777" w:rsidR="00C83193" w:rsidRPr="00393BCB" w:rsidRDefault="00C83193" w:rsidP="00ED7309">
            <w:pPr>
              <w:spacing w:before="0" w:line="0" w:lineRule="atLeast"/>
              <w:ind w:right="0"/>
              <w:contextualSpacing/>
              <w:jc w:val="left"/>
              <w:rPr>
                <w:rFonts w:ascii="Liberation Serif" w:hAnsi="Liberation Serif" w:cs="Liberation Serif"/>
                <w:b w:val="0"/>
                <w:snapToGrid w:val="0"/>
              </w:rPr>
            </w:pPr>
            <w:r w:rsidRPr="00393BCB">
              <w:rPr>
                <w:rFonts w:ascii="Liberation Serif" w:hAnsi="Liberation Serif" w:cs="Liberation Serif"/>
                <w:b w:val="0"/>
                <w:snapToGrid w:val="0"/>
              </w:rPr>
              <w:t>Галеев Максим Валетдинович,</w:t>
            </w:r>
          </w:p>
          <w:p w14:paraId="4842B0F2" w14:textId="77777777" w:rsidR="00C83193" w:rsidRPr="00393BCB" w:rsidRDefault="00C83193" w:rsidP="00ED7309">
            <w:pPr>
              <w:spacing w:before="0" w:line="0" w:lineRule="atLeast"/>
              <w:ind w:right="0"/>
              <w:contextualSpacing/>
              <w:jc w:val="left"/>
              <w:rPr>
                <w:rFonts w:ascii="Liberation Serif" w:hAnsi="Liberation Serif" w:cs="Liberation Serif"/>
                <w:b w:val="0"/>
                <w:snapToGrid w:val="0"/>
              </w:rPr>
            </w:pPr>
            <w:r w:rsidRPr="00393BCB">
              <w:rPr>
                <w:rFonts w:ascii="Liberation Serif" w:hAnsi="Liberation Serif" w:cs="Liberation Serif"/>
                <w:b w:val="0"/>
                <w:snapToGrid w:val="0"/>
              </w:rPr>
              <w:t>+7 902 254-79-59</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18B0EF4" w14:textId="77777777" w:rsidR="00C83193" w:rsidRPr="00393BCB" w:rsidRDefault="00C83193" w:rsidP="00ED7309">
            <w:pPr>
              <w:widowControl/>
              <w:spacing w:before="0" w:line="0" w:lineRule="atLeast"/>
              <w:ind w:right="0"/>
              <w:contextualSpacing/>
              <w:rPr>
                <w:rFonts w:ascii="Liberation Serif" w:hAnsi="Liberation Serif" w:cs="Liberation Serif"/>
                <w:b w:val="0"/>
                <w:bCs w:val="0"/>
              </w:rPr>
            </w:pPr>
            <w:r w:rsidRPr="00393BCB">
              <w:rPr>
                <w:rFonts w:ascii="Liberation Serif" w:hAnsi="Liberation Serif" w:cs="Liberation Serif"/>
                <w:b w:val="0"/>
                <w:bCs w:val="0"/>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EC974B8" w14:textId="77777777" w:rsidR="00C83193" w:rsidRPr="00393BCB" w:rsidRDefault="00C83193" w:rsidP="00ED7309">
            <w:pPr>
              <w:widowControl/>
              <w:spacing w:before="0" w:line="0" w:lineRule="atLeast"/>
              <w:ind w:right="0"/>
              <w:contextualSpacing/>
              <w:rPr>
                <w:rFonts w:ascii="Liberation Serif" w:hAnsi="Liberation Serif" w:cs="Liberation Serif"/>
                <w:b w:val="0"/>
                <w:bCs w:val="0"/>
              </w:rPr>
            </w:pPr>
            <w:r w:rsidRPr="00393BCB">
              <w:rPr>
                <w:rFonts w:ascii="Liberation Serif" w:hAnsi="Liberation Serif" w:cs="Liberation Serif"/>
                <w:b w:val="0"/>
                <w:bCs w:val="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18F74A8"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p>
        </w:tc>
      </w:tr>
      <w:tr w:rsidR="00C83193" w:rsidRPr="00C47B3A" w14:paraId="62BFB751"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010A62B"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lastRenderedPageBreak/>
              <w:t>1.10.</w:t>
            </w:r>
          </w:p>
        </w:tc>
        <w:tc>
          <w:tcPr>
            <w:tcW w:w="5952" w:type="dxa"/>
            <w:tcBorders>
              <w:top w:val="single" w:sz="4" w:space="0" w:color="auto"/>
              <w:left w:val="nil"/>
              <w:bottom w:val="single" w:sz="4" w:space="0" w:color="auto"/>
              <w:right w:val="nil"/>
            </w:tcBorders>
            <w:shd w:val="clear" w:color="auto" w:fill="auto"/>
            <w:vAlign w:val="center"/>
          </w:tcPr>
          <w:p w14:paraId="09C39B30" w14:textId="77777777" w:rsidR="00C83193" w:rsidRPr="00C47B3A" w:rsidRDefault="00C83193" w:rsidP="00ED7309">
            <w:pPr>
              <w:spacing w:before="0" w:line="0" w:lineRule="atLeast"/>
              <w:ind w:right="0"/>
              <w:contextualSpacing/>
              <w:jc w:val="both"/>
              <w:rPr>
                <w:rFonts w:ascii="Liberation Serif" w:hAnsi="Liberation Serif" w:cs="Liberation Serif"/>
                <w:b w:val="0"/>
                <w:bCs w:val="0"/>
              </w:rPr>
            </w:pPr>
            <w:r w:rsidRPr="00C47B3A">
              <w:rPr>
                <w:rFonts w:ascii="Liberation Serif" w:hAnsi="Liberation Serif"/>
                <w:b w:val="0"/>
              </w:rPr>
              <w:t>Местная общественная организация "Фонд развития малой авиации и спорта городского округа Верхняя Пышма"</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30253291" w14:textId="77777777" w:rsidR="00C83193" w:rsidRPr="00393BCB" w:rsidRDefault="00C83193" w:rsidP="00ED7309">
            <w:pPr>
              <w:spacing w:before="0" w:line="0" w:lineRule="atLeast"/>
              <w:ind w:right="0"/>
              <w:contextualSpacing/>
              <w:jc w:val="left"/>
              <w:rPr>
                <w:rFonts w:ascii="Liberation Serif" w:hAnsi="Liberation Serif" w:cs="Liberation Serif"/>
                <w:b w:val="0"/>
                <w:snapToGrid w:val="0"/>
              </w:rPr>
            </w:pPr>
            <w:r w:rsidRPr="00393BCB">
              <w:rPr>
                <w:rFonts w:ascii="Liberation Serif" w:hAnsi="Liberation Serif" w:cs="Liberation Serif"/>
                <w:b w:val="0"/>
                <w:snapToGrid w:val="0"/>
              </w:rPr>
              <w:t>Президент</w:t>
            </w:r>
          </w:p>
          <w:p w14:paraId="1E11AC03" w14:textId="77777777" w:rsidR="00C83193" w:rsidRPr="00393BCB" w:rsidRDefault="00C83193" w:rsidP="00ED7309">
            <w:pPr>
              <w:spacing w:before="0" w:line="0" w:lineRule="atLeast"/>
              <w:ind w:right="0"/>
              <w:contextualSpacing/>
              <w:jc w:val="left"/>
              <w:rPr>
                <w:rFonts w:ascii="Liberation Serif" w:hAnsi="Liberation Serif" w:cs="Liberation Serif"/>
                <w:b w:val="0"/>
                <w:snapToGrid w:val="0"/>
              </w:rPr>
            </w:pPr>
            <w:r w:rsidRPr="00393BCB">
              <w:rPr>
                <w:rFonts w:ascii="Liberation Serif" w:hAnsi="Liberation Serif" w:cs="Liberation Serif"/>
                <w:b w:val="0"/>
                <w:snapToGrid w:val="0"/>
              </w:rPr>
              <w:t>Чуркин Виктор Викторович,</w:t>
            </w:r>
          </w:p>
          <w:p w14:paraId="27009F92" w14:textId="77777777" w:rsidR="00C83193" w:rsidRPr="00393BCB" w:rsidRDefault="00C83193" w:rsidP="00ED7309">
            <w:pPr>
              <w:spacing w:before="0" w:line="0" w:lineRule="atLeast"/>
              <w:ind w:right="0"/>
              <w:contextualSpacing/>
              <w:jc w:val="left"/>
              <w:rPr>
                <w:rFonts w:ascii="Liberation Serif" w:hAnsi="Liberation Serif" w:cs="Liberation Serif"/>
                <w:b w:val="0"/>
                <w:snapToGrid w:val="0"/>
              </w:rPr>
            </w:pPr>
            <w:r w:rsidRPr="00393BCB">
              <w:rPr>
                <w:rFonts w:ascii="Liberation Serif" w:hAnsi="Liberation Serif" w:cs="Liberation Serif"/>
                <w:b w:val="0"/>
                <w:snapToGrid w:val="0"/>
              </w:rPr>
              <w:t>g-bull@mail.ru</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DF66B85" w14:textId="77777777" w:rsidR="00C83193" w:rsidRPr="00393BCB" w:rsidRDefault="00C83193" w:rsidP="00ED7309">
            <w:pPr>
              <w:widowControl/>
              <w:spacing w:before="0" w:line="0" w:lineRule="atLeast"/>
              <w:ind w:right="0"/>
              <w:contextualSpacing/>
              <w:rPr>
                <w:rFonts w:ascii="Liberation Serif" w:hAnsi="Liberation Serif" w:cs="Liberation Serif"/>
                <w:b w:val="0"/>
                <w:bCs w:val="0"/>
              </w:rPr>
            </w:pPr>
            <w:r w:rsidRPr="00393BCB">
              <w:rPr>
                <w:rFonts w:ascii="Liberation Serif" w:hAnsi="Liberation Serif" w:cs="Liberation Serif"/>
                <w:b w:val="0"/>
                <w:bCs w:val="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187B218" w14:textId="77777777" w:rsidR="00C83193" w:rsidRPr="00393BCB" w:rsidRDefault="00C83193" w:rsidP="00ED7309">
            <w:pPr>
              <w:widowControl/>
              <w:spacing w:before="0" w:line="0" w:lineRule="atLeast"/>
              <w:ind w:right="0"/>
              <w:contextualSpacing/>
              <w:rPr>
                <w:rFonts w:ascii="Liberation Serif" w:hAnsi="Liberation Serif" w:cs="Liberation Serif"/>
                <w:b w:val="0"/>
                <w:bCs w:val="0"/>
              </w:rPr>
            </w:pPr>
            <w:r w:rsidRPr="00393BCB">
              <w:rPr>
                <w:rFonts w:ascii="Liberation Serif" w:hAnsi="Liberation Serif" w:cs="Liberation Serif"/>
                <w:b w:val="0"/>
                <w:bCs w:val="0"/>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DC82852"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p>
        </w:tc>
      </w:tr>
      <w:tr w:rsidR="00C83193" w:rsidRPr="00C47B3A" w14:paraId="0C60D80D"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FE87CFC"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1.11.</w:t>
            </w:r>
          </w:p>
        </w:tc>
        <w:tc>
          <w:tcPr>
            <w:tcW w:w="5952" w:type="dxa"/>
            <w:tcBorders>
              <w:top w:val="single" w:sz="4" w:space="0" w:color="auto"/>
              <w:left w:val="nil"/>
              <w:bottom w:val="single" w:sz="4" w:space="0" w:color="auto"/>
              <w:right w:val="nil"/>
            </w:tcBorders>
            <w:shd w:val="clear" w:color="auto" w:fill="auto"/>
            <w:vAlign w:val="center"/>
          </w:tcPr>
          <w:p w14:paraId="450FB23A" w14:textId="77777777" w:rsidR="00C83193" w:rsidRPr="00C47B3A" w:rsidRDefault="00C83193" w:rsidP="00ED7309">
            <w:pPr>
              <w:spacing w:before="0" w:line="0" w:lineRule="atLeast"/>
              <w:ind w:right="0"/>
              <w:contextualSpacing/>
              <w:jc w:val="both"/>
              <w:rPr>
                <w:rFonts w:ascii="Liberation Serif" w:hAnsi="Liberation Serif" w:cs="Liberation Serif"/>
                <w:b w:val="0"/>
                <w:bCs w:val="0"/>
                <w:highlight w:val="yellow"/>
              </w:rPr>
            </w:pPr>
            <w:r w:rsidRPr="00C47B3A">
              <w:rPr>
                <w:rFonts w:ascii="Liberation Serif" w:hAnsi="Liberation Serif"/>
                <w:b w:val="0"/>
              </w:rPr>
              <w:t>Местная общественная организация "Федерация фигурного катания на коньках городского округа Верхняя Пышма"</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06353D74" w14:textId="77777777" w:rsidR="00C83193" w:rsidRPr="006725A7" w:rsidRDefault="00C83193" w:rsidP="00ED7309">
            <w:pPr>
              <w:spacing w:before="0" w:line="0" w:lineRule="atLeast"/>
              <w:ind w:right="0"/>
              <w:contextualSpacing/>
              <w:jc w:val="left"/>
              <w:rPr>
                <w:rFonts w:ascii="Liberation Serif" w:hAnsi="Liberation Serif" w:cs="Liberation Serif"/>
                <w:b w:val="0"/>
                <w:snapToGrid w:val="0"/>
              </w:rPr>
            </w:pPr>
            <w:r w:rsidRPr="006725A7">
              <w:rPr>
                <w:rFonts w:ascii="Liberation Serif" w:hAnsi="Liberation Serif" w:cs="Liberation Serif"/>
                <w:b w:val="0"/>
                <w:snapToGrid w:val="0"/>
              </w:rPr>
              <w:t xml:space="preserve">Президент Лучина Екатерина Владимировна, </w:t>
            </w:r>
          </w:p>
          <w:p w14:paraId="43835193" w14:textId="77777777" w:rsidR="00C83193" w:rsidRPr="006725A7" w:rsidRDefault="00C83193" w:rsidP="00ED7309">
            <w:pPr>
              <w:spacing w:before="0" w:line="0" w:lineRule="atLeast"/>
              <w:ind w:right="0"/>
              <w:contextualSpacing/>
              <w:jc w:val="left"/>
              <w:rPr>
                <w:rFonts w:ascii="Liberation Serif" w:hAnsi="Liberation Serif" w:cs="Liberation Serif"/>
                <w:b w:val="0"/>
                <w:snapToGrid w:val="0"/>
              </w:rPr>
            </w:pPr>
            <w:r w:rsidRPr="006725A7">
              <w:rPr>
                <w:rFonts w:ascii="Liberation Serif" w:hAnsi="Liberation Serif" w:cs="Liberation Serif"/>
                <w:b w:val="0"/>
                <w:bCs w:val="0"/>
              </w:rPr>
              <w:t>624096, Свердловская область, г. Верхняя Пышма, ул. Уральских Рабочих, д. 44Д, кв. 66</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FDD445A" w14:textId="77777777" w:rsidR="00C83193" w:rsidRPr="006725A7" w:rsidRDefault="00C83193" w:rsidP="00ED7309">
            <w:pPr>
              <w:widowControl/>
              <w:spacing w:before="0" w:line="0" w:lineRule="atLeast"/>
              <w:ind w:right="0"/>
              <w:contextualSpacing/>
              <w:rPr>
                <w:rFonts w:ascii="Liberation Serif" w:hAnsi="Liberation Serif" w:cs="Liberation Serif"/>
                <w:b w:val="0"/>
                <w:bCs w:val="0"/>
              </w:rPr>
            </w:pPr>
            <w:r w:rsidRPr="006725A7">
              <w:rPr>
                <w:rFonts w:ascii="Liberation Serif" w:hAnsi="Liberation Serif" w:cs="Liberation Serif"/>
                <w:b w:val="0"/>
                <w:bCs w:val="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6940345" w14:textId="77777777" w:rsidR="00C83193" w:rsidRPr="006725A7" w:rsidRDefault="00C83193" w:rsidP="00ED7309">
            <w:pPr>
              <w:widowControl/>
              <w:spacing w:before="0" w:line="0" w:lineRule="atLeast"/>
              <w:ind w:right="0"/>
              <w:contextualSpacing/>
              <w:rPr>
                <w:rFonts w:ascii="Liberation Serif" w:hAnsi="Liberation Serif" w:cs="Liberation Serif"/>
                <w:b w:val="0"/>
                <w:bCs w:val="0"/>
              </w:rPr>
            </w:pPr>
            <w:r w:rsidRPr="006725A7">
              <w:rPr>
                <w:rFonts w:ascii="Liberation Serif" w:hAnsi="Liberation Serif" w:cs="Liberation Serif"/>
                <w:b w:val="0"/>
                <w:bCs w:val="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74E27FC"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highlight w:val="yellow"/>
              </w:rPr>
            </w:pPr>
          </w:p>
        </w:tc>
      </w:tr>
      <w:tr w:rsidR="00C83193" w:rsidRPr="00C47B3A" w14:paraId="7F54257D"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A4D149B"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1.12.</w:t>
            </w:r>
          </w:p>
        </w:tc>
        <w:tc>
          <w:tcPr>
            <w:tcW w:w="5952" w:type="dxa"/>
            <w:tcBorders>
              <w:top w:val="single" w:sz="4" w:space="0" w:color="auto"/>
              <w:left w:val="nil"/>
              <w:bottom w:val="single" w:sz="4" w:space="0" w:color="auto"/>
              <w:right w:val="nil"/>
            </w:tcBorders>
            <w:shd w:val="clear" w:color="auto" w:fill="auto"/>
            <w:vAlign w:val="center"/>
          </w:tcPr>
          <w:p w14:paraId="7A1C6CC0" w14:textId="77777777" w:rsidR="00C83193" w:rsidRPr="00C47B3A" w:rsidRDefault="00C83193" w:rsidP="00ED7309">
            <w:pPr>
              <w:spacing w:before="0" w:line="0" w:lineRule="atLeast"/>
              <w:ind w:right="0"/>
              <w:contextualSpacing/>
              <w:jc w:val="both"/>
              <w:rPr>
                <w:rFonts w:ascii="Liberation Serif" w:hAnsi="Liberation Serif" w:cs="Liberation Serif"/>
                <w:b w:val="0"/>
                <w:bCs w:val="0"/>
                <w:highlight w:val="yellow"/>
              </w:rPr>
            </w:pPr>
            <w:r w:rsidRPr="00C47B3A">
              <w:rPr>
                <w:rFonts w:ascii="Liberation Serif" w:hAnsi="Liberation Serif"/>
                <w:b w:val="0"/>
              </w:rPr>
              <w:t>Местное отделение Свердловской областной общественной организации ветеранов войны, труда, боевых действий, государственной службы, пенсионеров городского округа Верхняя Пышма</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2F84F810" w14:textId="77777777" w:rsidR="00C83193" w:rsidRPr="006725A7" w:rsidRDefault="00C83193" w:rsidP="00ED7309">
            <w:pPr>
              <w:widowControl/>
              <w:spacing w:before="0" w:line="0" w:lineRule="atLeast"/>
              <w:ind w:right="0"/>
              <w:contextualSpacing/>
              <w:jc w:val="left"/>
              <w:rPr>
                <w:rFonts w:ascii="Liberation Serif" w:hAnsi="Liberation Serif" w:cs="Liberation Serif"/>
                <w:b w:val="0"/>
                <w:bCs w:val="0"/>
              </w:rPr>
            </w:pPr>
            <w:r w:rsidRPr="006725A7">
              <w:rPr>
                <w:rFonts w:ascii="Liberation Serif" w:hAnsi="Liberation Serif" w:cs="Liberation Serif"/>
                <w:b w:val="0"/>
                <w:bCs w:val="0"/>
              </w:rPr>
              <w:t>Председатель</w:t>
            </w:r>
          </w:p>
          <w:p w14:paraId="1B2D5076" w14:textId="77777777" w:rsidR="00C83193" w:rsidRPr="006725A7" w:rsidRDefault="00C83193" w:rsidP="00ED7309">
            <w:pPr>
              <w:widowControl/>
              <w:spacing w:before="0" w:line="0" w:lineRule="atLeast"/>
              <w:ind w:right="0"/>
              <w:contextualSpacing/>
              <w:jc w:val="left"/>
              <w:rPr>
                <w:rFonts w:ascii="Liberation Serif" w:hAnsi="Liberation Serif" w:cs="Liberation Serif"/>
                <w:b w:val="0"/>
                <w:bCs w:val="0"/>
              </w:rPr>
            </w:pPr>
            <w:r w:rsidRPr="006725A7">
              <w:rPr>
                <w:rFonts w:ascii="Liberation Serif" w:hAnsi="Liberation Serif" w:cs="Liberation Serif"/>
                <w:b w:val="0"/>
                <w:bCs w:val="0"/>
              </w:rPr>
              <w:t xml:space="preserve">Шахмаев </w:t>
            </w:r>
          </w:p>
          <w:p w14:paraId="34747FC2" w14:textId="77777777" w:rsidR="00C83193" w:rsidRPr="006725A7" w:rsidRDefault="00C83193" w:rsidP="00ED7309">
            <w:pPr>
              <w:widowControl/>
              <w:spacing w:before="0" w:line="0" w:lineRule="atLeast"/>
              <w:ind w:right="0"/>
              <w:contextualSpacing/>
              <w:jc w:val="left"/>
              <w:rPr>
                <w:rFonts w:ascii="Liberation Serif" w:hAnsi="Liberation Serif" w:cs="Liberation Serif"/>
                <w:b w:val="0"/>
                <w:bCs w:val="0"/>
              </w:rPr>
            </w:pPr>
            <w:r w:rsidRPr="006725A7">
              <w:rPr>
                <w:rFonts w:ascii="Liberation Serif" w:hAnsi="Liberation Serif" w:cs="Liberation Serif"/>
                <w:b w:val="0"/>
                <w:bCs w:val="0"/>
              </w:rPr>
              <w:t xml:space="preserve">Сергей Владимирович, </w:t>
            </w:r>
          </w:p>
          <w:p w14:paraId="7455F47D" w14:textId="77777777" w:rsidR="00C83193" w:rsidRPr="006725A7" w:rsidRDefault="00C83193" w:rsidP="00ED7309">
            <w:pPr>
              <w:widowControl/>
              <w:spacing w:before="0" w:line="0" w:lineRule="atLeast"/>
              <w:ind w:right="0"/>
              <w:contextualSpacing/>
              <w:jc w:val="left"/>
              <w:rPr>
                <w:rFonts w:ascii="Liberation Serif" w:hAnsi="Liberation Serif" w:cs="Liberation Serif"/>
                <w:b w:val="0"/>
                <w:bCs w:val="0"/>
              </w:rPr>
            </w:pPr>
            <w:r w:rsidRPr="006725A7">
              <w:rPr>
                <w:rFonts w:ascii="Liberation Serif" w:hAnsi="Liberation Serif" w:cs="Liberation Serif"/>
                <w:b w:val="0"/>
                <w:bCs w:val="0"/>
              </w:rPr>
              <w:t>8-34368-4-04-80 (доб.1119),</w:t>
            </w:r>
          </w:p>
          <w:p w14:paraId="20915666" w14:textId="77777777" w:rsidR="00C83193" w:rsidRPr="006725A7" w:rsidRDefault="00C83193" w:rsidP="00ED7309">
            <w:pPr>
              <w:widowControl/>
              <w:spacing w:before="0" w:line="0" w:lineRule="atLeast"/>
              <w:ind w:right="0"/>
              <w:contextualSpacing/>
              <w:jc w:val="left"/>
              <w:rPr>
                <w:rFonts w:ascii="Liberation Serif" w:hAnsi="Liberation Serif" w:cs="Liberation Serif"/>
                <w:b w:val="0"/>
                <w:bCs w:val="0"/>
              </w:rPr>
            </w:pPr>
            <w:r w:rsidRPr="006725A7">
              <w:rPr>
                <w:rFonts w:ascii="Liberation Serif" w:hAnsi="Liberation Serif" w:cs="Liberation Serif"/>
                <w:b w:val="0"/>
                <w:bCs w:val="0"/>
              </w:rPr>
              <w:t>veteran@movp.ru</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2AC4B9E" w14:textId="77777777" w:rsidR="00C83193" w:rsidRPr="006725A7" w:rsidRDefault="00C83193" w:rsidP="00ED7309">
            <w:pPr>
              <w:widowControl/>
              <w:spacing w:before="0" w:line="0" w:lineRule="atLeast"/>
              <w:ind w:right="0"/>
              <w:contextualSpacing/>
              <w:rPr>
                <w:rFonts w:ascii="Liberation Serif" w:hAnsi="Liberation Serif" w:cs="Liberation Serif"/>
                <w:b w:val="0"/>
                <w:bCs w:val="0"/>
              </w:rPr>
            </w:pPr>
            <w:r w:rsidRPr="006725A7">
              <w:rPr>
                <w:rFonts w:ascii="Liberation Serif" w:hAnsi="Liberation Serif" w:cs="Liberation Serif"/>
                <w:b w:val="0"/>
                <w:bCs w:val="0"/>
              </w:rPr>
              <w:t>3</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6DDA798" w14:textId="77777777" w:rsidR="00C83193" w:rsidRPr="006725A7" w:rsidRDefault="00C83193" w:rsidP="00ED7309">
            <w:pPr>
              <w:widowControl/>
              <w:spacing w:before="0" w:line="0" w:lineRule="atLeast"/>
              <w:ind w:right="0"/>
              <w:contextualSpacing/>
              <w:rPr>
                <w:rFonts w:ascii="Liberation Serif" w:hAnsi="Liberation Serif" w:cs="Liberation Serif"/>
                <w:b w:val="0"/>
                <w:bCs w:val="0"/>
              </w:rPr>
            </w:pPr>
            <w:r w:rsidRPr="006725A7">
              <w:rPr>
                <w:rFonts w:ascii="Liberation Serif" w:hAnsi="Liberation Serif" w:cs="Liberation Serif"/>
                <w:b w:val="0"/>
                <w:bCs w:val="0"/>
              </w:rPr>
              <w:t>12585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07338BB"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highlight w:val="yellow"/>
              </w:rPr>
            </w:pPr>
          </w:p>
        </w:tc>
      </w:tr>
      <w:tr w:rsidR="00C83193" w:rsidRPr="00C47B3A" w14:paraId="2C856197"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A2F1828"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1.13.</w:t>
            </w:r>
          </w:p>
        </w:tc>
        <w:tc>
          <w:tcPr>
            <w:tcW w:w="5952" w:type="dxa"/>
            <w:tcBorders>
              <w:top w:val="single" w:sz="4" w:space="0" w:color="auto"/>
              <w:left w:val="nil"/>
              <w:bottom w:val="single" w:sz="4" w:space="0" w:color="auto"/>
              <w:right w:val="nil"/>
            </w:tcBorders>
            <w:shd w:val="clear" w:color="auto" w:fill="auto"/>
            <w:vAlign w:val="center"/>
          </w:tcPr>
          <w:p w14:paraId="5BBE9829" w14:textId="77777777" w:rsidR="00C83193" w:rsidRPr="00C47B3A" w:rsidRDefault="00C83193" w:rsidP="00ED7309">
            <w:pPr>
              <w:spacing w:before="0" w:line="0" w:lineRule="atLeast"/>
              <w:ind w:right="0"/>
              <w:contextualSpacing/>
              <w:jc w:val="both"/>
              <w:rPr>
                <w:rFonts w:ascii="Liberation Serif" w:hAnsi="Liberation Serif" w:cs="Liberation Serif"/>
                <w:b w:val="0"/>
                <w:bCs w:val="0"/>
                <w:highlight w:val="yellow"/>
              </w:rPr>
            </w:pPr>
            <w:r w:rsidRPr="00C47B3A">
              <w:rPr>
                <w:rFonts w:ascii="Liberation Serif" w:hAnsi="Liberation Serif"/>
                <w:b w:val="0"/>
              </w:rPr>
              <w:t>Местная общественная организация Казачья добровольная народная дружина городского округа Верхняя Пышма "РЫСЬ"</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39E050BC" w14:textId="77777777" w:rsidR="00C83193" w:rsidRPr="006725A7" w:rsidRDefault="00C83193" w:rsidP="00ED7309">
            <w:pPr>
              <w:spacing w:before="0" w:line="0" w:lineRule="atLeast"/>
              <w:ind w:right="0"/>
              <w:contextualSpacing/>
              <w:jc w:val="left"/>
              <w:rPr>
                <w:rFonts w:ascii="Liberation Serif" w:hAnsi="Liberation Serif" w:cs="Liberation Serif"/>
                <w:b w:val="0"/>
                <w:snapToGrid w:val="0"/>
              </w:rPr>
            </w:pPr>
            <w:r w:rsidRPr="006725A7">
              <w:rPr>
                <w:rFonts w:ascii="Liberation Serif" w:hAnsi="Liberation Serif" w:cs="Liberation Serif"/>
                <w:b w:val="0"/>
                <w:snapToGrid w:val="0"/>
              </w:rPr>
              <w:t>Командир</w:t>
            </w:r>
          </w:p>
          <w:p w14:paraId="6D860F17" w14:textId="77777777" w:rsidR="00C83193" w:rsidRPr="006725A7" w:rsidRDefault="00C83193" w:rsidP="00ED7309">
            <w:pPr>
              <w:spacing w:before="0" w:line="0" w:lineRule="atLeast"/>
              <w:ind w:right="0"/>
              <w:contextualSpacing/>
              <w:jc w:val="left"/>
              <w:rPr>
                <w:rFonts w:ascii="Liberation Serif" w:hAnsi="Liberation Serif" w:cs="Liberation Serif"/>
                <w:b w:val="0"/>
                <w:snapToGrid w:val="0"/>
              </w:rPr>
            </w:pPr>
            <w:r w:rsidRPr="006725A7">
              <w:rPr>
                <w:rFonts w:ascii="Liberation Serif" w:hAnsi="Liberation Serif" w:cs="Liberation Serif"/>
                <w:b w:val="0"/>
                <w:snapToGrid w:val="0"/>
              </w:rPr>
              <w:t>Желанный Вадим Семенович,</w:t>
            </w:r>
            <w:r w:rsidRPr="006725A7">
              <w:rPr>
                <w:rFonts w:ascii="Liberation Serif" w:hAnsi="Liberation Serif"/>
              </w:rPr>
              <w:t xml:space="preserve"> </w:t>
            </w:r>
            <w:r w:rsidRPr="006725A7">
              <w:rPr>
                <w:rFonts w:ascii="Liberation Serif" w:hAnsi="Liberation Serif" w:cs="Liberation Serif"/>
                <w:b w:val="0"/>
                <w:snapToGrid w:val="0"/>
              </w:rPr>
              <w:t>624082, Свердловская область, город Верхняя Пышма, тер. СНТ Сагра-2, д. 32, уч-к 32</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AFDDA8B" w14:textId="77777777" w:rsidR="00C83193" w:rsidRPr="006725A7" w:rsidRDefault="00C83193" w:rsidP="00ED7309">
            <w:pPr>
              <w:widowControl/>
              <w:spacing w:before="0" w:line="0" w:lineRule="atLeast"/>
              <w:ind w:right="0"/>
              <w:contextualSpacing/>
              <w:rPr>
                <w:rFonts w:ascii="Liberation Serif" w:hAnsi="Liberation Serif" w:cs="Liberation Serif"/>
                <w:b w:val="0"/>
                <w:bCs w:val="0"/>
              </w:rPr>
            </w:pPr>
            <w:r w:rsidRPr="006725A7">
              <w:rPr>
                <w:rFonts w:ascii="Liberation Serif" w:hAnsi="Liberation Serif" w:cs="Liberation Serif"/>
                <w:b w:val="0"/>
                <w:bCs w:val="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7B5E3A3" w14:textId="77777777" w:rsidR="00C83193" w:rsidRPr="006725A7" w:rsidRDefault="00C83193" w:rsidP="00ED7309">
            <w:pPr>
              <w:widowControl/>
              <w:spacing w:before="0" w:line="0" w:lineRule="atLeast"/>
              <w:ind w:right="0"/>
              <w:contextualSpacing/>
              <w:rPr>
                <w:rFonts w:ascii="Liberation Serif" w:hAnsi="Liberation Serif" w:cs="Liberation Serif"/>
                <w:b w:val="0"/>
                <w:bCs w:val="0"/>
              </w:rPr>
            </w:pPr>
            <w:r w:rsidRPr="006725A7">
              <w:rPr>
                <w:rFonts w:ascii="Liberation Serif" w:hAnsi="Liberation Serif" w:cs="Liberation Serif"/>
                <w:b w:val="0"/>
                <w:bCs w:val="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EA8F39"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highlight w:val="yellow"/>
              </w:rPr>
            </w:pPr>
          </w:p>
        </w:tc>
      </w:tr>
      <w:tr w:rsidR="00C83193" w:rsidRPr="00C47B3A" w14:paraId="58BB3C1D"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3FD9634"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1.14.</w:t>
            </w:r>
          </w:p>
        </w:tc>
        <w:tc>
          <w:tcPr>
            <w:tcW w:w="5952" w:type="dxa"/>
            <w:tcBorders>
              <w:top w:val="single" w:sz="4" w:space="0" w:color="auto"/>
              <w:left w:val="nil"/>
              <w:bottom w:val="single" w:sz="4" w:space="0" w:color="auto"/>
              <w:right w:val="nil"/>
            </w:tcBorders>
            <w:shd w:val="clear" w:color="auto" w:fill="auto"/>
            <w:vAlign w:val="center"/>
          </w:tcPr>
          <w:p w14:paraId="02781326" w14:textId="77777777" w:rsidR="00C83193" w:rsidRPr="00C47B3A" w:rsidRDefault="00C83193" w:rsidP="00ED7309">
            <w:pPr>
              <w:spacing w:before="0" w:line="0" w:lineRule="atLeast"/>
              <w:ind w:right="0"/>
              <w:contextualSpacing/>
              <w:jc w:val="both"/>
              <w:rPr>
                <w:rFonts w:ascii="Liberation Serif" w:hAnsi="Liberation Serif" w:cs="Liberation Serif"/>
                <w:b w:val="0"/>
                <w:bCs w:val="0"/>
              </w:rPr>
            </w:pPr>
            <w:r w:rsidRPr="00C47B3A">
              <w:rPr>
                <w:rFonts w:ascii="Liberation Serif" w:hAnsi="Liberation Serif"/>
                <w:b w:val="0"/>
              </w:rPr>
              <w:t>Местная общественная организация Территориальное общественное самоуправление "СОДРУЖЕСТВО"</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53834C81" w14:textId="77777777" w:rsidR="00C83193" w:rsidRPr="006725A7" w:rsidRDefault="00C83193" w:rsidP="00ED7309">
            <w:pPr>
              <w:spacing w:before="0" w:line="0" w:lineRule="atLeast"/>
              <w:ind w:right="0"/>
              <w:contextualSpacing/>
              <w:jc w:val="left"/>
              <w:rPr>
                <w:rFonts w:ascii="Liberation Serif" w:hAnsi="Liberation Serif" w:cs="Liberation Serif"/>
                <w:b w:val="0"/>
                <w:snapToGrid w:val="0"/>
              </w:rPr>
            </w:pPr>
            <w:r w:rsidRPr="006725A7">
              <w:rPr>
                <w:rFonts w:ascii="Liberation Serif" w:hAnsi="Liberation Serif" w:cs="Liberation Serif"/>
                <w:b w:val="0"/>
                <w:snapToGrid w:val="0"/>
              </w:rPr>
              <w:t>Председатель</w:t>
            </w:r>
          </w:p>
          <w:p w14:paraId="6F1AD771" w14:textId="77777777" w:rsidR="00C83193" w:rsidRPr="006725A7" w:rsidRDefault="00C83193" w:rsidP="00ED7309">
            <w:pPr>
              <w:spacing w:before="0" w:line="0" w:lineRule="atLeast"/>
              <w:ind w:right="0"/>
              <w:contextualSpacing/>
              <w:jc w:val="left"/>
              <w:rPr>
                <w:rFonts w:ascii="Liberation Serif" w:hAnsi="Liberation Serif" w:cs="Liberation Serif"/>
                <w:b w:val="0"/>
                <w:snapToGrid w:val="0"/>
              </w:rPr>
            </w:pPr>
            <w:r w:rsidRPr="006725A7">
              <w:rPr>
                <w:rFonts w:ascii="Liberation Serif" w:hAnsi="Liberation Serif" w:cs="Liberation Serif"/>
                <w:b w:val="0"/>
                <w:snapToGrid w:val="0"/>
              </w:rPr>
              <w:t>Маркитант Игорь Васильевич,</w:t>
            </w:r>
          </w:p>
          <w:p w14:paraId="73C7EE14" w14:textId="77777777" w:rsidR="00C83193" w:rsidRPr="006725A7" w:rsidRDefault="00C83193" w:rsidP="00ED7309">
            <w:pPr>
              <w:spacing w:before="0" w:line="0" w:lineRule="atLeast"/>
              <w:ind w:right="0"/>
              <w:contextualSpacing/>
              <w:jc w:val="left"/>
              <w:rPr>
                <w:rFonts w:ascii="Liberation Serif" w:hAnsi="Liberation Serif" w:cs="Liberation Serif"/>
                <w:b w:val="0"/>
                <w:snapToGrid w:val="0"/>
              </w:rPr>
            </w:pPr>
            <w:r w:rsidRPr="006725A7">
              <w:rPr>
                <w:rFonts w:ascii="Liberation Serif" w:hAnsi="Liberation Serif" w:cs="Liberation Serif"/>
                <w:b w:val="0"/>
                <w:snapToGrid w:val="0"/>
              </w:rPr>
              <w:t>+7 (912) 240-66-53 (Оксана Николаевна)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80561FC" w14:textId="77777777" w:rsidR="00C83193" w:rsidRPr="006725A7" w:rsidRDefault="00C83193" w:rsidP="00ED7309">
            <w:pPr>
              <w:widowControl/>
              <w:spacing w:before="0" w:line="0" w:lineRule="atLeast"/>
              <w:ind w:right="0"/>
              <w:contextualSpacing/>
              <w:rPr>
                <w:rFonts w:ascii="Liberation Serif" w:hAnsi="Liberation Serif" w:cs="Liberation Serif"/>
                <w:b w:val="0"/>
                <w:bCs w:val="0"/>
              </w:rPr>
            </w:pPr>
            <w:r w:rsidRPr="006725A7">
              <w:rPr>
                <w:rFonts w:ascii="Liberation Serif" w:hAnsi="Liberation Serif" w:cs="Liberation Serif"/>
                <w:b w:val="0"/>
                <w:bCs w:val="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18CEFF7" w14:textId="77777777" w:rsidR="00C83193" w:rsidRPr="006725A7" w:rsidRDefault="006725A7" w:rsidP="00ED7309">
            <w:pPr>
              <w:widowControl/>
              <w:spacing w:before="0" w:line="0" w:lineRule="atLeast"/>
              <w:ind w:right="0"/>
              <w:contextualSpacing/>
              <w:rPr>
                <w:rFonts w:ascii="Liberation Serif" w:hAnsi="Liberation Serif" w:cs="Liberation Serif"/>
                <w:b w:val="0"/>
                <w:bCs w:val="0"/>
              </w:rPr>
            </w:pPr>
            <w:r w:rsidRPr="006725A7">
              <w:rPr>
                <w:rFonts w:ascii="Liberation Serif" w:hAnsi="Liberation Serif" w:cs="Liberation Serif"/>
                <w:b w:val="0"/>
                <w:bCs w:val="0"/>
              </w:rPr>
              <w:t>541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6DEB463"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p>
        </w:tc>
      </w:tr>
      <w:tr w:rsidR="00C83193" w:rsidRPr="00C47B3A" w14:paraId="647F849E"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1FE1202"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1.15.</w:t>
            </w:r>
          </w:p>
        </w:tc>
        <w:tc>
          <w:tcPr>
            <w:tcW w:w="5952" w:type="dxa"/>
            <w:tcBorders>
              <w:top w:val="single" w:sz="4" w:space="0" w:color="auto"/>
              <w:left w:val="nil"/>
              <w:bottom w:val="single" w:sz="4" w:space="0" w:color="auto"/>
              <w:right w:val="nil"/>
            </w:tcBorders>
            <w:shd w:val="clear" w:color="auto" w:fill="auto"/>
            <w:vAlign w:val="center"/>
          </w:tcPr>
          <w:p w14:paraId="2B0598AA" w14:textId="77777777" w:rsidR="00C83193" w:rsidRPr="00C47B3A" w:rsidRDefault="00C83193" w:rsidP="00ED7309">
            <w:pPr>
              <w:spacing w:before="0" w:line="0" w:lineRule="atLeast"/>
              <w:ind w:right="0"/>
              <w:contextualSpacing/>
              <w:jc w:val="both"/>
              <w:rPr>
                <w:rFonts w:ascii="Liberation Serif" w:hAnsi="Liberation Serif" w:cs="Liberation Serif"/>
                <w:b w:val="0"/>
                <w:bCs w:val="0"/>
              </w:rPr>
            </w:pPr>
            <w:r w:rsidRPr="00C47B3A">
              <w:rPr>
                <w:rFonts w:ascii="Liberation Serif" w:hAnsi="Liberation Serif"/>
                <w:b w:val="0"/>
              </w:rPr>
              <w:t>Свердловская областная общественная организация "Центр развития физкультуры и спорта "ВВЕРХ"</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10BE859B" w14:textId="77777777" w:rsidR="00C83193" w:rsidRPr="005409C7" w:rsidRDefault="00C83193" w:rsidP="00ED7309">
            <w:pPr>
              <w:spacing w:before="0" w:line="0" w:lineRule="atLeast"/>
              <w:ind w:right="0"/>
              <w:contextualSpacing/>
              <w:jc w:val="left"/>
              <w:rPr>
                <w:rFonts w:ascii="Liberation Serif" w:hAnsi="Liberation Serif" w:cs="Liberation Serif"/>
                <w:b w:val="0"/>
                <w:snapToGrid w:val="0"/>
              </w:rPr>
            </w:pPr>
            <w:r w:rsidRPr="005409C7">
              <w:rPr>
                <w:rFonts w:ascii="Liberation Serif" w:hAnsi="Liberation Serif" w:cs="Liberation Serif"/>
                <w:b w:val="0"/>
                <w:snapToGrid w:val="0"/>
              </w:rPr>
              <w:t>Президент</w:t>
            </w:r>
          </w:p>
          <w:p w14:paraId="78184899" w14:textId="77777777" w:rsidR="00C83193" w:rsidRPr="005409C7" w:rsidRDefault="00C83193" w:rsidP="00ED7309">
            <w:pPr>
              <w:spacing w:before="0" w:line="0" w:lineRule="atLeast"/>
              <w:ind w:right="0"/>
              <w:contextualSpacing/>
              <w:jc w:val="left"/>
              <w:rPr>
                <w:rFonts w:ascii="Liberation Serif" w:hAnsi="Liberation Serif" w:cs="Liberation Serif"/>
                <w:b w:val="0"/>
                <w:snapToGrid w:val="0"/>
              </w:rPr>
            </w:pPr>
            <w:r w:rsidRPr="005409C7">
              <w:rPr>
                <w:rFonts w:ascii="Liberation Serif" w:hAnsi="Liberation Serif" w:cs="Liberation Serif"/>
                <w:b w:val="0"/>
                <w:snapToGrid w:val="0"/>
              </w:rPr>
              <w:t xml:space="preserve">Замашная </w:t>
            </w:r>
          </w:p>
          <w:p w14:paraId="56A605C0" w14:textId="77777777" w:rsidR="00C83193" w:rsidRPr="005409C7" w:rsidRDefault="00C83193" w:rsidP="00ED7309">
            <w:pPr>
              <w:spacing w:before="0" w:line="0" w:lineRule="atLeast"/>
              <w:ind w:right="0"/>
              <w:contextualSpacing/>
              <w:jc w:val="left"/>
              <w:rPr>
                <w:rFonts w:ascii="Liberation Serif" w:hAnsi="Liberation Serif" w:cs="Liberation Serif"/>
                <w:b w:val="0"/>
                <w:snapToGrid w:val="0"/>
              </w:rPr>
            </w:pPr>
            <w:r w:rsidRPr="005409C7">
              <w:rPr>
                <w:rFonts w:ascii="Liberation Serif" w:hAnsi="Liberation Serif" w:cs="Liberation Serif"/>
                <w:b w:val="0"/>
                <w:snapToGrid w:val="0"/>
              </w:rPr>
              <w:t>Ольга Александровна,</w:t>
            </w:r>
          </w:p>
          <w:p w14:paraId="3A376D71" w14:textId="77777777" w:rsidR="00C83193" w:rsidRPr="005409C7" w:rsidRDefault="00C83193" w:rsidP="00ED7309">
            <w:pPr>
              <w:spacing w:before="0" w:line="0" w:lineRule="atLeast"/>
              <w:ind w:right="0"/>
              <w:contextualSpacing/>
              <w:jc w:val="left"/>
              <w:rPr>
                <w:rFonts w:ascii="Liberation Serif" w:hAnsi="Liberation Serif" w:cs="Liberation Serif"/>
                <w:b w:val="0"/>
                <w:snapToGrid w:val="0"/>
              </w:rPr>
            </w:pPr>
            <w:r w:rsidRPr="005409C7">
              <w:rPr>
                <w:rFonts w:ascii="Liberation Serif" w:hAnsi="Liberation Serif" w:cs="Liberation Serif"/>
                <w:b w:val="0"/>
                <w:snapToGrid w:val="0"/>
              </w:rPr>
              <w:t>+7 343 684-73-24,</w:t>
            </w:r>
          </w:p>
          <w:p w14:paraId="7B6E67F5" w14:textId="77777777" w:rsidR="00C83193" w:rsidRPr="005409C7" w:rsidRDefault="00C83193" w:rsidP="00ED7309">
            <w:pPr>
              <w:spacing w:before="0" w:line="0" w:lineRule="atLeast"/>
              <w:ind w:right="0"/>
              <w:contextualSpacing/>
              <w:jc w:val="left"/>
              <w:rPr>
                <w:rFonts w:ascii="Liberation Serif" w:hAnsi="Liberation Serif" w:cs="Liberation Serif"/>
                <w:b w:val="0"/>
                <w:snapToGrid w:val="0"/>
              </w:rPr>
            </w:pPr>
            <w:r w:rsidRPr="005409C7">
              <w:rPr>
                <w:rFonts w:ascii="Liberation Serif" w:hAnsi="Liberation Serif" w:cs="Liberation Serif"/>
                <w:b w:val="0"/>
                <w:snapToGrid w:val="0"/>
              </w:rPr>
              <w:t>+7 343 689-65-84</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5970F06"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F283E1C"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5E38559"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p>
        </w:tc>
      </w:tr>
      <w:tr w:rsidR="00C83193" w:rsidRPr="00C47B3A" w14:paraId="3141CAD8"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B0F80B6"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1.16.</w:t>
            </w:r>
          </w:p>
        </w:tc>
        <w:tc>
          <w:tcPr>
            <w:tcW w:w="5952" w:type="dxa"/>
            <w:tcBorders>
              <w:top w:val="single" w:sz="4" w:space="0" w:color="auto"/>
              <w:left w:val="nil"/>
              <w:bottom w:val="single" w:sz="4" w:space="0" w:color="auto"/>
              <w:right w:val="nil"/>
            </w:tcBorders>
            <w:shd w:val="clear" w:color="auto" w:fill="auto"/>
            <w:vAlign w:val="center"/>
          </w:tcPr>
          <w:p w14:paraId="6CC97B64" w14:textId="77777777" w:rsidR="00C83193" w:rsidRPr="00C47B3A" w:rsidRDefault="00C83193" w:rsidP="00ED7309">
            <w:pPr>
              <w:spacing w:before="0" w:line="0" w:lineRule="atLeast"/>
              <w:ind w:right="0"/>
              <w:contextualSpacing/>
              <w:jc w:val="both"/>
              <w:rPr>
                <w:rFonts w:ascii="Liberation Serif" w:hAnsi="Liberation Serif" w:cs="Liberation Serif"/>
                <w:b w:val="0"/>
                <w:bCs w:val="0"/>
              </w:rPr>
            </w:pPr>
            <w:r w:rsidRPr="00C47B3A">
              <w:rPr>
                <w:rFonts w:ascii="Liberation Serif" w:hAnsi="Liberation Serif"/>
                <w:b w:val="0"/>
              </w:rPr>
              <w:t>Свердловская областная Общественная организация "Федерация синхронного плавания"</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088F8ACA" w14:textId="77777777" w:rsidR="00C83193" w:rsidRPr="005409C7" w:rsidRDefault="00C83193" w:rsidP="00ED7309">
            <w:pPr>
              <w:spacing w:before="0" w:line="0" w:lineRule="atLeast"/>
              <w:ind w:right="0"/>
              <w:contextualSpacing/>
              <w:jc w:val="left"/>
              <w:rPr>
                <w:rFonts w:ascii="Liberation Serif" w:hAnsi="Liberation Serif" w:cs="Liberation Serif"/>
                <w:b w:val="0"/>
                <w:snapToGrid w:val="0"/>
              </w:rPr>
            </w:pPr>
            <w:r w:rsidRPr="005409C7">
              <w:rPr>
                <w:rFonts w:ascii="Liberation Serif" w:hAnsi="Liberation Serif" w:cs="Liberation Serif"/>
                <w:b w:val="0"/>
                <w:snapToGrid w:val="0"/>
              </w:rPr>
              <w:t>Вице-президент</w:t>
            </w:r>
          </w:p>
          <w:p w14:paraId="05CC2ABF" w14:textId="77777777" w:rsidR="00C83193" w:rsidRPr="005409C7" w:rsidRDefault="00C83193" w:rsidP="00ED7309">
            <w:pPr>
              <w:spacing w:before="0" w:line="0" w:lineRule="atLeast"/>
              <w:ind w:right="0"/>
              <w:contextualSpacing/>
              <w:jc w:val="left"/>
              <w:rPr>
                <w:rFonts w:ascii="Liberation Serif" w:hAnsi="Liberation Serif" w:cs="Liberation Serif"/>
                <w:b w:val="0"/>
                <w:snapToGrid w:val="0"/>
              </w:rPr>
            </w:pPr>
            <w:r w:rsidRPr="005409C7">
              <w:rPr>
                <w:rFonts w:ascii="Liberation Serif" w:hAnsi="Liberation Serif" w:cs="Liberation Serif"/>
                <w:b w:val="0"/>
                <w:snapToGrid w:val="0"/>
              </w:rPr>
              <w:t>Капустина Лариса Юрьевна,</w:t>
            </w:r>
          </w:p>
          <w:p w14:paraId="0490A02E" w14:textId="77777777" w:rsidR="00C83193" w:rsidRPr="005409C7" w:rsidRDefault="00C83193" w:rsidP="00ED7309">
            <w:pPr>
              <w:spacing w:before="0" w:line="0" w:lineRule="atLeast"/>
              <w:ind w:right="0"/>
              <w:contextualSpacing/>
              <w:jc w:val="left"/>
              <w:rPr>
                <w:rFonts w:ascii="Liberation Serif" w:hAnsi="Liberation Serif" w:cs="Liberation Serif"/>
                <w:b w:val="0"/>
                <w:snapToGrid w:val="0"/>
              </w:rPr>
            </w:pPr>
            <w:r w:rsidRPr="005409C7">
              <w:rPr>
                <w:rFonts w:ascii="Liberation Serif" w:hAnsi="Liberation Serif" w:cs="Liberation Serif"/>
                <w:b w:val="0"/>
                <w:snapToGrid w:val="0"/>
              </w:rPr>
              <w:t>+7 343 684-73-24</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B5DC06E"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6AC0CE3"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1771A88"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p>
        </w:tc>
      </w:tr>
      <w:tr w:rsidR="00C83193" w:rsidRPr="00C47B3A" w14:paraId="036B62D6"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440F887A"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1.17.</w:t>
            </w:r>
          </w:p>
        </w:tc>
        <w:tc>
          <w:tcPr>
            <w:tcW w:w="5952" w:type="dxa"/>
            <w:tcBorders>
              <w:top w:val="single" w:sz="4" w:space="0" w:color="auto"/>
              <w:left w:val="nil"/>
              <w:bottom w:val="single" w:sz="4" w:space="0" w:color="auto"/>
              <w:right w:val="nil"/>
            </w:tcBorders>
            <w:shd w:val="clear" w:color="auto" w:fill="auto"/>
            <w:vAlign w:val="center"/>
          </w:tcPr>
          <w:p w14:paraId="22F37927" w14:textId="77777777" w:rsidR="00C83193" w:rsidRPr="00C47B3A" w:rsidRDefault="00C83193" w:rsidP="00ED7309">
            <w:pPr>
              <w:spacing w:before="0" w:line="0" w:lineRule="atLeast"/>
              <w:ind w:right="0"/>
              <w:contextualSpacing/>
              <w:jc w:val="both"/>
              <w:rPr>
                <w:rFonts w:ascii="Liberation Serif" w:hAnsi="Liberation Serif" w:cs="Liberation Serif"/>
                <w:b w:val="0"/>
                <w:bCs w:val="0"/>
              </w:rPr>
            </w:pPr>
            <w:r w:rsidRPr="00C47B3A">
              <w:rPr>
                <w:rFonts w:ascii="Liberation Serif" w:hAnsi="Liberation Serif"/>
                <w:b w:val="0"/>
              </w:rPr>
              <w:t>Местная общественная организация "Федерация футбола ГО Верхняя Пышма"</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717B95EC" w14:textId="77777777" w:rsidR="00C83193" w:rsidRPr="005409C7" w:rsidRDefault="00C83193" w:rsidP="00ED7309">
            <w:pPr>
              <w:spacing w:before="0" w:line="0" w:lineRule="atLeast"/>
              <w:ind w:right="0"/>
              <w:contextualSpacing/>
              <w:jc w:val="left"/>
              <w:rPr>
                <w:rFonts w:ascii="Liberation Serif" w:hAnsi="Liberation Serif" w:cs="Liberation Serif"/>
                <w:b w:val="0"/>
                <w:snapToGrid w:val="0"/>
              </w:rPr>
            </w:pPr>
            <w:r w:rsidRPr="005409C7">
              <w:rPr>
                <w:rFonts w:ascii="Liberation Serif" w:hAnsi="Liberation Serif" w:cs="Liberation Serif"/>
                <w:b w:val="0"/>
                <w:snapToGrid w:val="0"/>
              </w:rPr>
              <w:t>Президент</w:t>
            </w:r>
          </w:p>
          <w:p w14:paraId="2D3366E3" w14:textId="77777777" w:rsidR="00C83193" w:rsidRPr="005409C7" w:rsidRDefault="00C83193" w:rsidP="00ED7309">
            <w:pPr>
              <w:spacing w:before="0" w:line="0" w:lineRule="atLeast"/>
              <w:ind w:right="0"/>
              <w:contextualSpacing/>
              <w:jc w:val="left"/>
              <w:rPr>
                <w:rFonts w:ascii="Liberation Serif" w:hAnsi="Liberation Serif" w:cs="Liberation Serif"/>
                <w:b w:val="0"/>
                <w:snapToGrid w:val="0"/>
              </w:rPr>
            </w:pPr>
            <w:r w:rsidRPr="005409C7">
              <w:rPr>
                <w:rFonts w:ascii="Liberation Serif" w:hAnsi="Liberation Serif" w:cs="Liberation Serif"/>
                <w:b w:val="0"/>
                <w:snapToGrid w:val="0"/>
              </w:rPr>
              <w:t>Какуша Александр Александрович,</w:t>
            </w:r>
          </w:p>
          <w:p w14:paraId="27FED886" w14:textId="77777777" w:rsidR="00C83193" w:rsidRPr="005409C7" w:rsidRDefault="00C83193" w:rsidP="00ED7309">
            <w:pPr>
              <w:spacing w:before="0" w:line="0" w:lineRule="atLeast"/>
              <w:ind w:right="0"/>
              <w:contextualSpacing/>
              <w:jc w:val="left"/>
              <w:rPr>
                <w:rFonts w:ascii="Liberation Serif" w:hAnsi="Liberation Serif" w:cs="Liberation Serif"/>
                <w:b w:val="0"/>
                <w:snapToGrid w:val="0"/>
              </w:rPr>
            </w:pPr>
            <w:r w:rsidRPr="005409C7">
              <w:rPr>
                <w:rFonts w:ascii="Liberation Serif" w:hAnsi="Liberation Serif" w:cs="Liberation Serif"/>
                <w:b w:val="0"/>
                <w:snapToGrid w:val="0"/>
              </w:rPr>
              <w:t>+7 922-221-10-41</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6C56026"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D0678FC"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C5C13AB"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p>
        </w:tc>
      </w:tr>
      <w:tr w:rsidR="00C83193" w:rsidRPr="00C47B3A" w14:paraId="47F404F5"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49BB6BCE"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1.18.</w:t>
            </w:r>
          </w:p>
        </w:tc>
        <w:tc>
          <w:tcPr>
            <w:tcW w:w="5952" w:type="dxa"/>
            <w:tcBorders>
              <w:top w:val="single" w:sz="4" w:space="0" w:color="auto"/>
              <w:left w:val="nil"/>
              <w:bottom w:val="single" w:sz="4" w:space="0" w:color="auto"/>
              <w:right w:val="nil"/>
            </w:tcBorders>
            <w:shd w:val="clear" w:color="auto" w:fill="auto"/>
            <w:vAlign w:val="center"/>
          </w:tcPr>
          <w:p w14:paraId="3623A34A" w14:textId="77777777" w:rsidR="00C83193" w:rsidRPr="00C47B3A" w:rsidRDefault="00C83193" w:rsidP="00ED7309">
            <w:pPr>
              <w:spacing w:before="0" w:line="0" w:lineRule="atLeast"/>
              <w:ind w:right="0"/>
              <w:contextualSpacing/>
              <w:jc w:val="both"/>
              <w:rPr>
                <w:rFonts w:ascii="Liberation Serif" w:hAnsi="Liberation Serif" w:cs="Liberation Serif"/>
                <w:b w:val="0"/>
                <w:bCs w:val="0"/>
              </w:rPr>
            </w:pPr>
            <w:r w:rsidRPr="00C47B3A">
              <w:rPr>
                <w:rFonts w:ascii="Liberation Serif" w:hAnsi="Liberation Serif"/>
                <w:b w:val="0"/>
              </w:rPr>
              <w:t>Свердловская региональная общественная организация "Федерация самбо Свердловской области"</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103C257A" w14:textId="77777777" w:rsidR="00C83193" w:rsidRPr="005409C7" w:rsidRDefault="00C83193" w:rsidP="00ED7309">
            <w:pPr>
              <w:spacing w:before="0" w:line="0" w:lineRule="atLeast"/>
              <w:ind w:right="0"/>
              <w:contextualSpacing/>
              <w:jc w:val="left"/>
              <w:rPr>
                <w:rFonts w:ascii="Liberation Serif" w:hAnsi="Liberation Serif" w:cs="Liberation Serif"/>
                <w:b w:val="0"/>
                <w:snapToGrid w:val="0"/>
              </w:rPr>
            </w:pPr>
            <w:r w:rsidRPr="005409C7">
              <w:rPr>
                <w:rFonts w:ascii="Liberation Serif" w:hAnsi="Liberation Serif" w:cs="Liberation Serif"/>
                <w:b w:val="0"/>
                <w:snapToGrid w:val="0"/>
              </w:rPr>
              <w:t>Исполнительный директор Путинцев Леонид Васильевич,</w:t>
            </w:r>
          </w:p>
          <w:p w14:paraId="6E7679C2" w14:textId="77777777" w:rsidR="00C83193" w:rsidRPr="005409C7" w:rsidRDefault="00C83193" w:rsidP="00ED7309">
            <w:pPr>
              <w:spacing w:before="0" w:line="0" w:lineRule="atLeast"/>
              <w:ind w:right="0"/>
              <w:contextualSpacing/>
              <w:jc w:val="left"/>
              <w:rPr>
                <w:rFonts w:ascii="Liberation Serif" w:hAnsi="Liberation Serif" w:cs="Liberation Serif"/>
                <w:b w:val="0"/>
                <w:snapToGrid w:val="0"/>
              </w:rPr>
            </w:pPr>
            <w:r w:rsidRPr="005409C7">
              <w:rPr>
                <w:rFonts w:ascii="Liberation Serif" w:hAnsi="Liberation Serif" w:cs="Liberation Serif"/>
                <w:b w:val="0"/>
                <w:snapToGrid w:val="0"/>
              </w:rPr>
              <w:lastRenderedPageBreak/>
              <w:t>+7 343 684-78-77,</w:t>
            </w:r>
          </w:p>
          <w:p w14:paraId="5229E968" w14:textId="77777777" w:rsidR="00C83193" w:rsidRPr="005409C7" w:rsidRDefault="00C83193" w:rsidP="00ED7309">
            <w:pPr>
              <w:spacing w:before="0" w:line="0" w:lineRule="atLeast"/>
              <w:ind w:right="0"/>
              <w:contextualSpacing/>
              <w:jc w:val="left"/>
              <w:rPr>
                <w:rFonts w:ascii="Liberation Serif" w:hAnsi="Liberation Serif" w:cs="Liberation Serif"/>
                <w:b w:val="0"/>
                <w:snapToGrid w:val="0"/>
              </w:rPr>
            </w:pPr>
            <w:r w:rsidRPr="005409C7">
              <w:rPr>
                <w:rFonts w:ascii="Liberation Serif" w:hAnsi="Liberation Serif" w:cs="Liberation Serif"/>
                <w:b w:val="0"/>
                <w:snapToGrid w:val="0"/>
              </w:rPr>
              <w:t>+7 343 687-73-78</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CEC2435"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lastRenderedPageBreak/>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A35CE88"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9</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D4129F8"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p>
        </w:tc>
      </w:tr>
      <w:tr w:rsidR="00C83193" w:rsidRPr="00C47B3A" w14:paraId="70A826A9"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76EFA33"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1.19.</w:t>
            </w:r>
          </w:p>
        </w:tc>
        <w:tc>
          <w:tcPr>
            <w:tcW w:w="5952" w:type="dxa"/>
            <w:tcBorders>
              <w:top w:val="single" w:sz="4" w:space="0" w:color="auto"/>
              <w:left w:val="nil"/>
              <w:bottom w:val="single" w:sz="4" w:space="0" w:color="auto"/>
              <w:right w:val="nil"/>
            </w:tcBorders>
            <w:shd w:val="clear" w:color="auto" w:fill="auto"/>
            <w:vAlign w:val="center"/>
          </w:tcPr>
          <w:p w14:paraId="77817680" w14:textId="77777777" w:rsidR="00C83193" w:rsidRPr="00C47B3A" w:rsidRDefault="00C83193" w:rsidP="00ED7309">
            <w:pPr>
              <w:spacing w:before="0" w:line="0" w:lineRule="atLeast"/>
              <w:ind w:right="0"/>
              <w:contextualSpacing/>
              <w:jc w:val="both"/>
              <w:rPr>
                <w:rFonts w:ascii="Liberation Serif" w:hAnsi="Liberation Serif" w:cs="Liberation Serif"/>
                <w:b w:val="0"/>
                <w:bCs w:val="0"/>
              </w:rPr>
            </w:pPr>
            <w:r w:rsidRPr="00C47B3A">
              <w:rPr>
                <w:rFonts w:ascii="Liberation Serif" w:hAnsi="Liberation Serif"/>
                <w:b w:val="0"/>
              </w:rPr>
              <w:t>Региональная общественная организация "Федерация городошного спорта Свердловской области"</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3CAC15FE" w14:textId="77777777" w:rsidR="00C83193" w:rsidRPr="005409C7" w:rsidRDefault="00C83193" w:rsidP="00ED7309">
            <w:pPr>
              <w:spacing w:before="0" w:line="0" w:lineRule="atLeast"/>
              <w:ind w:right="0"/>
              <w:contextualSpacing/>
              <w:jc w:val="left"/>
              <w:rPr>
                <w:rFonts w:ascii="Liberation Serif" w:hAnsi="Liberation Serif" w:cs="Liberation Serif"/>
                <w:b w:val="0"/>
                <w:snapToGrid w:val="0"/>
              </w:rPr>
            </w:pPr>
            <w:r w:rsidRPr="005409C7">
              <w:rPr>
                <w:rFonts w:ascii="Liberation Serif" w:hAnsi="Liberation Serif" w:cs="Liberation Serif"/>
                <w:b w:val="0"/>
                <w:snapToGrid w:val="0"/>
              </w:rPr>
              <w:t>Председатель федерации</w:t>
            </w:r>
          </w:p>
          <w:p w14:paraId="30D4971A" w14:textId="77777777" w:rsidR="00C83193" w:rsidRPr="005409C7" w:rsidRDefault="00C83193" w:rsidP="00ED7309">
            <w:pPr>
              <w:spacing w:before="0" w:line="0" w:lineRule="atLeast"/>
              <w:ind w:right="0"/>
              <w:contextualSpacing/>
              <w:jc w:val="left"/>
              <w:rPr>
                <w:rFonts w:ascii="Liberation Serif" w:hAnsi="Liberation Serif" w:cs="Liberation Serif"/>
                <w:b w:val="0"/>
                <w:snapToGrid w:val="0"/>
              </w:rPr>
            </w:pPr>
            <w:r w:rsidRPr="005409C7">
              <w:rPr>
                <w:rFonts w:ascii="Liberation Serif" w:hAnsi="Liberation Serif" w:cs="Liberation Serif"/>
                <w:b w:val="0"/>
                <w:snapToGrid w:val="0"/>
              </w:rPr>
              <w:t xml:space="preserve">Андреев </w:t>
            </w:r>
          </w:p>
          <w:p w14:paraId="66B59483" w14:textId="77777777" w:rsidR="00C83193" w:rsidRPr="005409C7" w:rsidRDefault="00C83193" w:rsidP="00ED7309">
            <w:pPr>
              <w:spacing w:before="0" w:line="0" w:lineRule="atLeast"/>
              <w:ind w:right="0"/>
              <w:contextualSpacing/>
              <w:jc w:val="left"/>
              <w:rPr>
                <w:rFonts w:ascii="Liberation Serif" w:hAnsi="Liberation Serif" w:cs="Liberation Serif"/>
                <w:b w:val="0"/>
                <w:snapToGrid w:val="0"/>
              </w:rPr>
            </w:pPr>
            <w:r w:rsidRPr="005409C7">
              <w:rPr>
                <w:rFonts w:ascii="Liberation Serif" w:hAnsi="Liberation Serif" w:cs="Liberation Serif"/>
                <w:b w:val="0"/>
                <w:snapToGrid w:val="0"/>
              </w:rPr>
              <w:t>Сергей Александрович,</w:t>
            </w:r>
          </w:p>
          <w:p w14:paraId="5F0F5E26" w14:textId="77777777" w:rsidR="00C83193" w:rsidRPr="005409C7" w:rsidRDefault="00C83193" w:rsidP="00ED7309">
            <w:pPr>
              <w:spacing w:before="0" w:line="0" w:lineRule="atLeast"/>
              <w:ind w:right="0"/>
              <w:contextualSpacing/>
              <w:jc w:val="left"/>
              <w:rPr>
                <w:rFonts w:ascii="Liberation Serif" w:hAnsi="Liberation Serif" w:cs="Liberation Serif"/>
                <w:b w:val="0"/>
                <w:snapToGrid w:val="0"/>
              </w:rPr>
            </w:pPr>
            <w:r w:rsidRPr="005409C7">
              <w:rPr>
                <w:rFonts w:ascii="Liberation Serif" w:hAnsi="Liberation Serif" w:cs="Liberation Serif"/>
                <w:b w:val="0"/>
                <w:snapToGrid w:val="0"/>
              </w:rPr>
              <w:t>+7 343 684-65-11</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B9BBB9B"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079276A"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2E9DBF5"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p>
        </w:tc>
      </w:tr>
      <w:tr w:rsidR="00C83193" w:rsidRPr="00C47B3A" w14:paraId="4ABF98B6"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DE0075E"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1.20.</w:t>
            </w:r>
          </w:p>
        </w:tc>
        <w:tc>
          <w:tcPr>
            <w:tcW w:w="5952" w:type="dxa"/>
            <w:tcBorders>
              <w:top w:val="single" w:sz="4" w:space="0" w:color="auto"/>
              <w:left w:val="nil"/>
              <w:bottom w:val="single" w:sz="4" w:space="0" w:color="auto"/>
              <w:right w:val="nil"/>
            </w:tcBorders>
            <w:shd w:val="clear" w:color="auto" w:fill="auto"/>
            <w:vAlign w:val="center"/>
          </w:tcPr>
          <w:p w14:paraId="1687A999" w14:textId="77777777" w:rsidR="00C83193" w:rsidRPr="00C47B3A" w:rsidRDefault="00C83193" w:rsidP="00ED7309">
            <w:pPr>
              <w:spacing w:before="0" w:line="0" w:lineRule="atLeast"/>
              <w:ind w:right="0"/>
              <w:contextualSpacing/>
              <w:jc w:val="both"/>
              <w:rPr>
                <w:rFonts w:ascii="Liberation Serif" w:hAnsi="Liberation Serif" w:cs="Liberation Serif"/>
                <w:b w:val="0"/>
                <w:bCs w:val="0"/>
              </w:rPr>
            </w:pPr>
            <w:r w:rsidRPr="00C47B3A">
              <w:rPr>
                <w:rFonts w:ascii="Liberation Serif" w:hAnsi="Liberation Serif"/>
                <w:b w:val="0"/>
              </w:rPr>
              <w:t>Региональная общественная организация "Свердловская областная спортивная федерация "Киокусинкайкан"</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6D81FD37" w14:textId="77777777" w:rsidR="00C83193" w:rsidRPr="005409C7" w:rsidRDefault="00C83193" w:rsidP="00ED7309">
            <w:pPr>
              <w:spacing w:before="0" w:line="0" w:lineRule="atLeast"/>
              <w:ind w:right="0"/>
              <w:contextualSpacing/>
              <w:jc w:val="left"/>
              <w:rPr>
                <w:rFonts w:ascii="Liberation Serif" w:hAnsi="Liberation Serif" w:cs="Liberation Serif"/>
                <w:b w:val="0"/>
                <w:snapToGrid w:val="0"/>
              </w:rPr>
            </w:pPr>
            <w:r w:rsidRPr="005409C7">
              <w:rPr>
                <w:rFonts w:ascii="Liberation Serif" w:hAnsi="Liberation Serif" w:cs="Liberation Serif"/>
                <w:b w:val="0"/>
                <w:snapToGrid w:val="0"/>
              </w:rPr>
              <w:t>Президент</w:t>
            </w:r>
          </w:p>
          <w:p w14:paraId="2EDC0E62" w14:textId="77777777" w:rsidR="00C83193" w:rsidRPr="005409C7" w:rsidRDefault="00C83193" w:rsidP="00ED7309">
            <w:pPr>
              <w:spacing w:before="0" w:line="0" w:lineRule="atLeast"/>
              <w:ind w:right="0"/>
              <w:contextualSpacing/>
              <w:jc w:val="left"/>
              <w:rPr>
                <w:rFonts w:ascii="Liberation Serif" w:hAnsi="Liberation Serif" w:cs="Liberation Serif"/>
                <w:b w:val="0"/>
                <w:snapToGrid w:val="0"/>
              </w:rPr>
            </w:pPr>
            <w:r w:rsidRPr="005409C7">
              <w:rPr>
                <w:rFonts w:ascii="Liberation Serif" w:hAnsi="Liberation Serif" w:cs="Liberation Serif"/>
                <w:b w:val="0"/>
                <w:snapToGrid w:val="0"/>
              </w:rPr>
              <w:t>Зубарев Артем Юрьевич,</w:t>
            </w:r>
          </w:p>
          <w:p w14:paraId="4B20928D" w14:textId="77777777" w:rsidR="00C83193" w:rsidRPr="005409C7" w:rsidRDefault="00C83193" w:rsidP="00ED7309">
            <w:pPr>
              <w:spacing w:before="0" w:line="0" w:lineRule="atLeast"/>
              <w:ind w:right="0"/>
              <w:contextualSpacing/>
              <w:jc w:val="left"/>
              <w:rPr>
                <w:rFonts w:ascii="Liberation Serif" w:hAnsi="Liberation Serif" w:cs="Liberation Serif"/>
                <w:b w:val="0"/>
                <w:snapToGrid w:val="0"/>
              </w:rPr>
            </w:pPr>
            <w:r w:rsidRPr="005409C7">
              <w:rPr>
                <w:rFonts w:ascii="Liberation Serif" w:hAnsi="Liberation Serif" w:cs="Liberation Serif"/>
                <w:b w:val="0"/>
                <w:snapToGrid w:val="0"/>
              </w:rPr>
              <w:t>+7 343 684-30-45,</w:t>
            </w:r>
          </w:p>
          <w:p w14:paraId="3BA319F8" w14:textId="77777777" w:rsidR="00C83193" w:rsidRPr="005409C7" w:rsidRDefault="00C83193" w:rsidP="00ED7309">
            <w:pPr>
              <w:spacing w:before="0" w:line="0" w:lineRule="atLeast"/>
              <w:ind w:right="0"/>
              <w:contextualSpacing/>
              <w:jc w:val="left"/>
              <w:rPr>
                <w:rFonts w:ascii="Liberation Serif" w:hAnsi="Liberation Serif" w:cs="Liberation Serif"/>
                <w:b w:val="0"/>
                <w:snapToGrid w:val="0"/>
              </w:rPr>
            </w:pPr>
            <w:r w:rsidRPr="005409C7">
              <w:rPr>
                <w:rFonts w:ascii="Liberation Serif" w:hAnsi="Liberation Serif" w:cs="Liberation Serif"/>
                <w:b w:val="0"/>
                <w:snapToGrid w:val="0"/>
              </w:rPr>
              <w:t>+7 922 100-11-69</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B280466"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93DBDEE"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0AC3D7C"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p>
        </w:tc>
      </w:tr>
      <w:tr w:rsidR="00C83193" w:rsidRPr="00C47B3A" w14:paraId="48DCE625"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3524FB7"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1.21.</w:t>
            </w:r>
          </w:p>
        </w:tc>
        <w:tc>
          <w:tcPr>
            <w:tcW w:w="5952" w:type="dxa"/>
            <w:tcBorders>
              <w:top w:val="single" w:sz="4" w:space="0" w:color="auto"/>
              <w:left w:val="nil"/>
              <w:bottom w:val="single" w:sz="4" w:space="0" w:color="auto"/>
              <w:right w:val="nil"/>
            </w:tcBorders>
            <w:shd w:val="clear" w:color="auto" w:fill="auto"/>
            <w:vAlign w:val="center"/>
          </w:tcPr>
          <w:p w14:paraId="77C8F1E6" w14:textId="77777777" w:rsidR="00C83193" w:rsidRPr="00C47B3A" w:rsidRDefault="00C83193" w:rsidP="00ED7309">
            <w:pPr>
              <w:spacing w:before="0" w:line="0" w:lineRule="atLeast"/>
              <w:ind w:right="0"/>
              <w:contextualSpacing/>
              <w:jc w:val="both"/>
              <w:rPr>
                <w:rFonts w:ascii="Liberation Serif" w:hAnsi="Liberation Serif" w:cs="Liberation Serif"/>
                <w:b w:val="0"/>
                <w:bCs w:val="0"/>
              </w:rPr>
            </w:pPr>
            <w:r w:rsidRPr="00C47B3A">
              <w:rPr>
                <w:rFonts w:ascii="Liberation Serif" w:hAnsi="Liberation Serif"/>
                <w:b w:val="0"/>
              </w:rPr>
              <w:t>Общественная организация "Федерация Панкратиона Свердловской области"</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72F4FD43" w14:textId="77777777" w:rsidR="00C83193" w:rsidRPr="005409C7" w:rsidRDefault="00C83193" w:rsidP="00ED7309">
            <w:pPr>
              <w:spacing w:before="0" w:line="0" w:lineRule="atLeast"/>
              <w:ind w:right="0"/>
              <w:contextualSpacing/>
              <w:jc w:val="left"/>
              <w:rPr>
                <w:rFonts w:ascii="Liberation Serif" w:hAnsi="Liberation Serif" w:cs="Liberation Serif"/>
                <w:b w:val="0"/>
                <w:snapToGrid w:val="0"/>
              </w:rPr>
            </w:pPr>
            <w:r w:rsidRPr="005409C7">
              <w:rPr>
                <w:rFonts w:ascii="Liberation Serif" w:hAnsi="Liberation Serif" w:cs="Liberation Serif"/>
                <w:b w:val="0"/>
                <w:snapToGrid w:val="0"/>
              </w:rPr>
              <w:t xml:space="preserve">Президент </w:t>
            </w:r>
          </w:p>
          <w:p w14:paraId="3BA4E528" w14:textId="77777777" w:rsidR="00C83193" w:rsidRPr="005409C7" w:rsidRDefault="00C83193" w:rsidP="00ED7309">
            <w:pPr>
              <w:spacing w:before="0" w:line="0" w:lineRule="atLeast"/>
              <w:ind w:right="0"/>
              <w:contextualSpacing/>
              <w:jc w:val="left"/>
              <w:rPr>
                <w:rFonts w:ascii="Liberation Serif" w:hAnsi="Liberation Serif" w:cs="Liberation Serif"/>
                <w:b w:val="0"/>
                <w:snapToGrid w:val="0"/>
              </w:rPr>
            </w:pPr>
            <w:r w:rsidRPr="005409C7">
              <w:rPr>
                <w:rFonts w:ascii="Liberation Serif" w:hAnsi="Liberation Serif" w:cs="Liberation Serif"/>
                <w:b w:val="0"/>
                <w:snapToGrid w:val="0"/>
              </w:rPr>
              <w:t>Быков Сергей Викторович,</w:t>
            </w:r>
          </w:p>
          <w:p w14:paraId="3FF80613" w14:textId="77777777" w:rsidR="00C83193" w:rsidRPr="005409C7" w:rsidRDefault="00C83193" w:rsidP="00ED7309">
            <w:pPr>
              <w:spacing w:before="0" w:line="0" w:lineRule="atLeast"/>
              <w:ind w:right="0"/>
              <w:contextualSpacing/>
              <w:jc w:val="left"/>
              <w:rPr>
                <w:rFonts w:ascii="Liberation Serif" w:hAnsi="Liberation Serif" w:cs="Liberation Serif"/>
                <w:b w:val="0"/>
                <w:snapToGrid w:val="0"/>
              </w:rPr>
            </w:pPr>
            <w:r w:rsidRPr="005409C7">
              <w:rPr>
                <w:rFonts w:ascii="Liberation Serif" w:hAnsi="Liberation Serif" w:cs="Liberation Serif"/>
                <w:b w:val="0"/>
                <w:snapToGrid w:val="0"/>
              </w:rPr>
              <w:t>+7 343 684-88-10,</w:t>
            </w:r>
          </w:p>
          <w:p w14:paraId="290DD8E0" w14:textId="77777777" w:rsidR="00C83193" w:rsidRPr="005409C7" w:rsidRDefault="00C83193" w:rsidP="00ED7309">
            <w:pPr>
              <w:spacing w:before="0" w:line="0" w:lineRule="atLeast"/>
              <w:ind w:right="0"/>
              <w:contextualSpacing/>
              <w:jc w:val="left"/>
              <w:rPr>
                <w:rFonts w:ascii="Liberation Serif" w:hAnsi="Liberation Serif" w:cs="Liberation Serif"/>
                <w:b w:val="0"/>
                <w:snapToGrid w:val="0"/>
              </w:rPr>
            </w:pPr>
            <w:r w:rsidRPr="005409C7">
              <w:rPr>
                <w:rFonts w:ascii="Liberation Serif" w:hAnsi="Liberation Serif" w:cs="Liberation Serif"/>
                <w:b w:val="0"/>
                <w:snapToGrid w:val="0"/>
              </w:rPr>
              <w:t>+7 912 285-55-40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345D847"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3</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986D988"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5542A05"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p>
        </w:tc>
      </w:tr>
      <w:tr w:rsidR="00C83193" w:rsidRPr="00C47B3A" w14:paraId="11F5030D"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D75FB99"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1.22.</w:t>
            </w:r>
          </w:p>
        </w:tc>
        <w:tc>
          <w:tcPr>
            <w:tcW w:w="5952" w:type="dxa"/>
            <w:tcBorders>
              <w:top w:val="single" w:sz="4" w:space="0" w:color="auto"/>
              <w:left w:val="nil"/>
              <w:bottom w:val="single" w:sz="4" w:space="0" w:color="auto"/>
              <w:right w:val="nil"/>
            </w:tcBorders>
            <w:shd w:val="clear" w:color="auto" w:fill="auto"/>
            <w:vAlign w:val="center"/>
          </w:tcPr>
          <w:p w14:paraId="1241F47A" w14:textId="77777777" w:rsidR="00C83193" w:rsidRPr="00C47B3A" w:rsidRDefault="00C83193" w:rsidP="00ED7309">
            <w:pPr>
              <w:spacing w:before="0" w:line="0" w:lineRule="atLeast"/>
              <w:ind w:right="0"/>
              <w:contextualSpacing/>
              <w:jc w:val="both"/>
              <w:rPr>
                <w:rFonts w:ascii="Liberation Serif" w:hAnsi="Liberation Serif" w:cs="Liberation Serif"/>
                <w:b w:val="0"/>
                <w:bCs w:val="0"/>
              </w:rPr>
            </w:pPr>
            <w:r w:rsidRPr="00C47B3A">
              <w:rPr>
                <w:rFonts w:ascii="Liberation Serif" w:hAnsi="Liberation Serif"/>
                <w:b w:val="0"/>
              </w:rPr>
              <w:t>Свердловская областная Общественная организация Кинологический клуб "Линос"</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074CA246" w14:textId="77777777" w:rsidR="00C83193" w:rsidRPr="005409C7" w:rsidRDefault="00C83193" w:rsidP="00ED7309">
            <w:pPr>
              <w:spacing w:before="0" w:line="0" w:lineRule="atLeast"/>
              <w:ind w:right="0"/>
              <w:contextualSpacing/>
              <w:jc w:val="left"/>
              <w:rPr>
                <w:rFonts w:ascii="Liberation Serif" w:hAnsi="Liberation Serif" w:cs="Liberation Serif"/>
                <w:b w:val="0"/>
                <w:snapToGrid w:val="0"/>
              </w:rPr>
            </w:pPr>
            <w:r w:rsidRPr="005409C7">
              <w:rPr>
                <w:rFonts w:ascii="Liberation Serif" w:hAnsi="Liberation Serif" w:cs="Liberation Serif"/>
                <w:b w:val="0"/>
                <w:snapToGrid w:val="0"/>
              </w:rPr>
              <w:t>Председатель правления</w:t>
            </w:r>
          </w:p>
          <w:p w14:paraId="21FA0284" w14:textId="77777777" w:rsidR="00C83193" w:rsidRPr="005409C7" w:rsidRDefault="00C83193" w:rsidP="00ED7309">
            <w:pPr>
              <w:spacing w:before="0" w:line="0" w:lineRule="atLeast"/>
              <w:ind w:right="0"/>
              <w:contextualSpacing/>
              <w:jc w:val="left"/>
              <w:rPr>
                <w:rFonts w:ascii="Liberation Serif" w:hAnsi="Liberation Serif" w:cs="Liberation Serif"/>
                <w:b w:val="0"/>
                <w:snapToGrid w:val="0"/>
              </w:rPr>
            </w:pPr>
            <w:r w:rsidRPr="005409C7">
              <w:rPr>
                <w:rFonts w:ascii="Liberation Serif" w:hAnsi="Liberation Serif" w:cs="Liberation Serif"/>
                <w:b w:val="0"/>
                <w:snapToGrid w:val="0"/>
              </w:rPr>
              <w:t xml:space="preserve">Овчинникова </w:t>
            </w:r>
          </w:p>
          <w:p w14:paraId="0F3F4671" w14:textId="77777777" w:rsidR="00C83193" w:rsidRPr="005409C7" w:rsidRDefault="00C83193" w:rsidP="00ED7309">
            <w:pPr>
              <w:spacing w:before="0" w:line="0" w:lineRule="atLeast"/>
              <w:ind w:right="0"/>
              <w:contextualSpacing/>
              <w:jc w:val="left"/>
              <w:rPr>
                <w:rFonts w:ascii="Liberation Serif" w:hAnsi="Liberation Serif" w:cs="Liberation Serif"/>
                <w:b w:val="0"/>
                <w:snapToGrid w:val="0"/>
              </w:rPr>
            </w:pPr>
            <w:r w:rsidRPr="005409C7">
              <w:rPr>
                <w:rFonts w:ascii="Liberation Serif" w:hAnsi="Liberation Serif" w:cs="Liberation Serif"/>
                <w:b w:val="0"/>
                <w:snapToGrid w:val="0"/>
              </w:rPr>
              <w:t>Татьяна Петровна,</w:t>
            </w:r>
          </w:p>
          <w:p w14:paraId="097E1148" w14:textId="77777777" w:rsidR="00C83193" w:rsidRPr="005409C7" w:rsidRDefault="00C83193" w:rsidP="00ED7309">
            <w:pPr>
              <w:spacing w:before="0" w:line="0" w:lineRule="atLeast"/>
              <w:ind w:right="0"/>
              <w:contextualSpacing/>
              <w:jc w:val="left"/>
              <w:rPr>
                <w:rFonts w:ascii="Liberation Serif" w:hAnsi="Liberation Serif" w:cs="Liberation Serif"/>
                <w:b w:val="0"/>
                <w:snapToGrid w:val="0"/>
              </w:rPr>
            </w:pPr>
            <w:r w:rsidRPr="005409C7">
              <w:rPr>
                <w:rFonts w:ascii="Liberation Serif" w:hAnsi="Liberation Serif" w:cs="Liberation Serif"/>
                <w:b w:val="0"/>
                <w:snapToGrid w:val="0"/>
              </w:rPr>
              <w:t>+7 343 684-09-95,</w:t>
            </w:r>
          </w:p>
          <w:p w14:paraId="44699B6C" w14:textId="77777777" w:rsidR="00C83193" w:rsidRPr="005409C7" w:rsidRDefault="00C83193" w:rsidP="00ED7309">
            <w:pPr>
              <w:spacing w:before="0" w:line="0" w:lineRule="atLeast"/>
              <w:ind w:right="0"/>
              <w:contextualSpacing/>
              <w:jc w:val="left"/>
              <w:rPr>
                <w:rFonts w:ascii="Liberation Serif" w:hAnsi="Liberation Serif" w:cs="Liberation Serif"/>
                <w:b w:val="0"/>
                <w:snapToGrid w:val="0"/>
              </w:rPr>
            </w:pPr>
            <w:r w:rsidRPr="005409C7">
              <w:rPr>
                <w:rFonts w:ascii="Liberation Serif" w:hAnsi="Liberation Serif" w:cs="Liberation Serif"/>
                <w:b w:val="0"/>
                <w:snapToGrid w:val="0"/>
              </w:rPr>
              <w:t>+7 343 685-16-18</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27C54C7"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3</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6CD2844"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78E879A"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p>
        </w:tc>
      </w:tr>
      <w:tr w:rsidR="00C83193" w:rsidRPr="00C47B3A" w14:paraId="39361BF7"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F82D6F8"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1.23.</w:t>
            </w:r>
          </w:p>
        </w:tc>
        <w:tc>
          <w:tcPr>
            <w:tcW w:w="5952" w:type="dxa"/>
            <w:tcBorders>
              <w:top w:val="single" w:sz="4" w:space="0" w:color="auto"/>
              <w:left w:val="nil"/>
              <w:bottom w:val="single" w:sz="4" w:space="0" w:color="auto"/>
              <w:right w:val="nil"/>
            </w:tcBorders>
            <w:shd w:val="clear" w:color="auto" w:fill="auto"/>
            <w:vAlign w:val="center"/>
          </w:tcPr>
          <w:p w14:paraId="597DF2B6" w14:textId="77777777" w:rsidR="00C83193" w:rsidRPr="00C47B3A" w:rsidRDefault="00C83193" w:rsidP="00ED7309">
            <w:pPr>
              <w:spacing w:before="0" w:line="0" w:lineRule="atLeast"/>
              <w:ind w:right="0"/>
              <w:contextualSpacing/>
              <w:jc w:val="both"/>
              <w:rPr>
                <w:rFonts w:ascii="Liberation Serif" w:hAnsi="Liberation Serif" w:cs="Liberation Serif"/>
                <w:b w:val="0"/>
                <w:bCs w:val="0"/>
              </w:rPr>
            </w:pPr>
            <w:r w:rsidRPr="00C47B3A">
              <w:rPr>
                <w:rFonts w:ascii="Liberation Serif" w:hAnsi="Liberation Serif"/>
                <w:b w:val="0"/>
              </w:rPr>
              <w:t>Свердловская областная общественная организация защиты прав граждан "Равенство"</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4FD50B74" w14:textId="77777777" w:rsidR="00C83193" w:rsidRPr="005409C7" w:rsidRDefault="00C83193" w:rsidP="00ED7309">
            <w:pPr>
              <w:spacing w:before="0" w:line="0" w:lineRule="atLeast"/>
              <w:ind w:right="0"/>
              <w:contextualSpacing/>
              <w:jc w:val="left"/>
              <w:rPr>
                <w:rFonts w:ascii="Liberation Serif" w:hAnsi="Liberation Serif" w:cs="Liberation Serif"/>
                <w:b w:val="0"/>
                <w:snapToGrid w:val="0"/>
              </w:rPr>
            </w:pPr>
            <w:r w:rsidRPr="005409C7">
              <w:rPr>
                <w:rFonts w:ascii="Liberation Serif" w:hAnsi="Liberation Serif" w:cs="Liberation Serif"/>
                <w:b w:val="0"/>
                <w:snapToGrid w:val="0"/>
              </w:rPr>
              <w:t>Председатель правления</w:t>
            </w:r>
          </w:p>
          <w:p w14:paraId="3B254B17" w14:textId="77777777" w:rsidR="00C83193" w:rsidRPr="005409C7" w:rsidRDefault="00C83193" w:rsidP="00ED7309">
            <w:pPr>
              <w:spacing w:before="0" w:line="0" w:lineRule="atLeast"/>
              <w:ind w:right="0"/>
              <w:contextualSpacing/>
              <w:jc w:val="left"/>
              <w:rPr>
                <w:rFonts w:ascii="Liberation Serif" w:hAnsi="Liberation Serif" w:cs="Liberation Serif"/>
                <w:b w:val="0"/>
                <w:snapToGrid w:val="0"/>
              </w:rPr>
            </w:pPr>
            <w:r w:rsidRPr="005409C7">
              <w:rPr>
                <w:rFonts w:ascii="Liberation Serif" w:hAnsi="Liberation Serif" w:cs="Liberation Serif"/>
                <w:b w:val="0"/>
                <w:snapToGrid w:val="0"/>
              </w:rPr>
              <w:t>Гусаков Павел Юрьевич,</w:t>
            </w:r>
          </w:p>
          <w:p w14:paraId="20BE850D" w14:textId="77777777" w:rsidR="00C83193" w:rsidRPr="005409C7" w:rsidRDefault="00C83193" w:rsidP="00ED7309">
            <w:pPr>
              <w:spacing w:before="0" w:line="0" w:lineRule="atLeast"/>
              <w:ind w:right="0"/>
              <w:contextualSpacing/>
              <w:jc w:val="left"/>
              <w:rPr>
                <w:rFonts w:ascii="Liberation Serif" w:hAnsi="Liberation Serif" w:cs="Liberation Serif"/>
                <w:b w:val="0"/>
                <w:snapToGrid w:val="0"/>
              </w:rPr>
            </w:pPr>
            <w:r w:rsidRPr="005409C7">
              <w:rPr>
                <w:rFonts w:ascii="Liberation Serif" w:hAnsi="Liberation Serif" w:cs="Liberation Serif"/>
                <w:b w:val="0"/>
                <w:snapToGrid w:val="0"/>
              </w:rPr>
              <w:t>+7 343 206-95-46,</w:t>
            </w:r>
          </w:p>
          <w:p w14:paraId="48031971" w14:textId="77777777" w:rsidR="00C83193" w:rsidRPr="005409C7" w:rsidRDefault="00C83193" w:rsidP="00ED7309">
            <w:pPr>
              <w:spacing w:before="0" w:line="0" w:lineRule="atLeast"/>
              <w:ind w:right="0"/>
              <w:contextualSpacing/>
              <w:jc w:val="left"/>
              <w:rPr>
                <w:rFonts w:ascii="Liberation Serif" w:hAnsi="Liberation Serif" w:cs="Liberation Serif"/>
                <w:b w:val="0"/>
                <w:snapToGrid w:val="0"/>
              </w:rPr>
            </w:pPr>
            <w:r w:rsidRPr="005409C7">
              <w:rPr>
                <w:rFonts w:ascii="Liberation Serif" w:hAnsi="Liberation Serif" w:cs="Liberation Serif"/>
                <w:b w:val="0"/>
                <w:snapToGrid w:val="0"/>
              </w:rPr>
              <w:t>+7 922 138-80-88</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9F3D619"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A6952F3"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5A01443"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p>
        </w:tc>
      </w:tr>
      <w:tr w:rsidR="00C83193" w:rsidRPr="00C47B3A" w14:paraId="4053A129"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8CE0D41" w14:textId="2C27D993" w:rsidR="00C83193" w:rsidRPr="00C47B3A" w:rsidRDefault="00C83193" w:rsidP="00CB4009">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1.2</w:t>
            </w:r>
            <w:r w:rsidR="00CB4009">
              <w:rPr>
                <w:rFonts w:ascii="Liberation Serif" w:hAnsi="Liberation Serif" w:cs="Liberation Serif"/>
                <w:b w:val="0"/>
                <w:bCs w:val="0"/>
              </w:rPr>
              <w:t>4</w:t>
            </w:r>
            <w:r w:rsidRPr="00C47B3A">
              <w:rPr>
                <w:rFonts w:ascii="Liberation Serif" w:hAnsi="Liberation Serif" w:cs="Liberation Serif"/>
                <w:b w:val="0"/>
                <w:bCs w:val="0"/>
              </w:rPr>
              <w:t>.</w:t>
            </w:r>
          </w:p>
        </w:tc>
        <w:tc>
          <w:tcPr>
            <w:tcW w:w="5952" w:type="dxa"/>
            <w:tcBorders>
              <w:top w:val="single" w:sz="4" w:space="0" w:color="auto"/>
              <w:left w:val="nil"/>
              <w:bottom w:val="single" w:sz="4" w:space="0" w:color="auto"/>
              <w:right w:val="nil"/>
            </w:tcBorders>
            <w:shd w:val="clear" w:color="auto" w:fill="auto"/>
            <w:vAlign w:val="center"/>
          </w:tcPr>
          <w:p w14:paraId="33DF4165" w14:textId="77777777" w:rsidR="00C83193" w:rsidRPr="00C47B3A" w:rsidRDefault="00C83193" w:rsidP="00ED7309">
            <w:pPr>
              <w:spacing w:before="0" w:line="0" w:lineRule="atLeast"/>
              <w:ind w:right="0"/>
              <w:contextualSpacing/>
              <w:jc w:val="both"/>
              <w:rPr>
                <w:rFonts w:ascii="Liberation Serif" w:hAnsi="Liberation Serif" w:cs="Liberation Serif"/>
                <w:b w:val="0"/>
                <w:bCs w:val="0"/>
              </w:rPr>
            </w:pPr>
            <w:r w:rsidRPr="00C47B3A">
              <w:rPr>
                <w:rFonts w:ascii="Liberation Serif" w:hAnsi="Liberation Serif"/>
                <w:b w:val="0"/>
              </w:rPr>
              <w:t>Местная общественная организация "Федерация Бокса Городского Округа Верхней Пышмы"</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16DC7DCF" w14:textId="77777777" w:rsidR="00C83193" w:rsidRPr="005409C7" w:rsidRDefault="00C83193" w:rsidP="00ED7309">
            <w:pPr>
              <w:spacing w:before="0" w:line="0" w:lineRule="atLeast"/>
              <w:ind w:right="0"/>
              <w:contextualSpacing/>
              <w:jc w:val="left"/>
              <w:rPr>
                <w:rFonts w:ascii="Liberation Serif" w:hAnsi="Liberation Serif" w:cs="Liberation Serif"/>
                <w:b w:val="0"/>
                <w:snapToGrid w:val="0"/>
              </w:rPr>
            </w:pPr>
            <w:r w:rsidRPr="005409C7">
              <w:rPr>
                <w:rFonts w:ascii="Liberation Serif" w:hAnsi="Liberation Serif" w:cs="Liberation Serif"/>
                <w:b w:val="0"/>
                <w:snapToGrid w:val="0"/>
              </w:rPr>
              <w:t>Председатель правления</w:t>
            </w:r>
          </w:p>
          <w:p w14:paraId="23D337EE" w14:textId="77777777" w:rsidR="00C83193" w:rsidRPr="005409C7" w:rsidRDefault="00C83193" w:rsidP="00ED7309">
            <w:pPr>
              <w:spacing w:before="0" w:line="0" w:lineRule="atLeast"/>
              <w:ind w:right="0"/>
              <w:contextualSpacing/>
              <w:jc w:val="left"/>
              <w:rPr>
                <w:rFonts w:ascii="Liberation Serif" w:hAnsi="Liberation Serif" w:cs="Liberation Serif"/>
                <w:b w:val="0"/>
                <w:snapToGrid w:val="0"/>
              </w:rPr>
            </w:pPr>
            <w:r w:rsidRPr="005409C7">
              <w:rPr>
                <w:rFonts w:ascii="Liberation Serif" w:hAnsi="Liberation Serif" w:cs="Liberation Serif"/>
                <w:b w:val="0"/>
                <w:snapToGrid w:val="0"/>
              </w:rPr>
              <w:t>Козицын Дмитрий Александрович,</w:t>
            </w:r>
          </w:p>
          <w:p w14:paraId="7915751B" w14:textId="77777777" w:rsidR="00C83193" w:rsidRPr="005409C7" w:rsidRDefault="00C83193" w:rsidP="00ED7309">
            <w:pPr>
              <w:spacing w:before="0" w:line="0" w:lineRule="atLeast"/>
              <w:ind w:right="0"/>
              <w:contextualSpacing/>
              <w:jc w:val="left"/>
              <w:rPr>
                <w:rFonts w:ascii="Liberation Serif" w:hAnsi="Liberation Serif" w:cs="Liberation Serif"/>
                <w:b w:val="0"/>
                <w:snapToGrid w:val="0"/>
              </w:rPr>
            </w:pPr>
            <w:r w:rsidRPr="005409C7">
              <w:rPr>
                <w:rFonts w:ascii="Liberation Serif" w:hAnsi="Liberation Serif" w:cs="Liberation Serif"/>
                <w:b w:val="0"/>
                <w:snapToGrid w:val="0"/>
              </w:rPr>
              <w:t>+7 922 209-57-17</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73A903C"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CBC185A"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6FF0445"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p>
        </w:tc>
      </w:tr>
      <w:tr w:rsidR="00C83193" w:rsidRPr="00C47B3A" w14:paraId="204C5897"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35A706B" w14:textId="207B47A6" w:rsidR="00C83193" w:rsidRPr="00C47B3A" w:rsidRDefault="00C83193" w:rsidP="00CB4009">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1.</w:t>
            </w:r>
            <w:r w:rsidR="00CB4009">
              <w:rPr>
                <w:rFonts w:ascii="Liberation Serif" w:hAnsi="Liberation Serif" w:cs="Liberation Serif"/>
                <w:b w:val="0"/>
                <w:bCs w:val="0"/>
              </w:rPr>
              <w:t>25</w:t>
            </w:r>
            <w:r w:rsidRPr="00C47B3A">
              <w:rPr>
                <w:rFonts w:ascii="Liberation Serif" w:hAnsi="Liberation Serif" w:cs="Liberation Serif"/>
                <w:b w:val="0"/>
                <w:bCs w:val="0"/>
              </w:rPr>
              <w:t>.</w:t>
            </w:r>
          </w:p>
        </w:tc>
        <w:tc>
          <w:tcPr>
            <w:tcW w:w="5952" w:type="dxa"/>
            <w:tcBorders>
              <w:top w:val="single" w:sz="4" w:space="0" w:color="auto"/>
              <w:left w:val="nil"/>
              <w:bottom w:val="single" w:sz="4" w:space="0" w:color="auto"/>
              <w:right w:val="nil"/>
            </w:tcBorders>
            <w:shd w:val="clear" w:color="auto" w:fill="auto"/>
            <w:vAlign w:val="center"/>
          </w:tcPr>
          <w:p w14:paraId="1F97A080" w14:textId="77777777" w:rsidR="00C83193" w:rsidRPr="00C47B3A" w:rsidRDefault="00C83193" w:rsidP="00ED7309">
            <w:pPr>
              <w:spacing w:before="0" w:line="0" w:lineRule="atLeast"/>
              <w:ind w:right="0"/>
              <w:contextualSpacing/>
              <w:jc w:val="both"/>
              <w:rPr>
                <w:rFonts w:ascii="Liberation Serif" w:hAnsi="Liberation Serif" w:cs="Liberation Serif"/>
                <w:b w:val="0"/>
                <w:bCs w:val="0"/>
              </w:rPr>
            </w:pPr>
            <w:r w:rsidRPr="00C47B3A">
              <w:rPr>
                <w:rFonts w:ascii="Liberation Serif" w:hAnsi="Liberation Serif"/>
                <w:b w:val="0"/>
              </w:rPr>
              <w:t>Местная общественная организация "Верхнепышминская городская спортивная Федерация "САМБО"</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16F509FF"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Президент Бухарский Бахадыр Бахшиллоевич,</w:t>
            </w:r>
          </w:p>
          <w:p w14:paraId="518D37A7"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+7 (343) 283-00-91</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19CEE77"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4</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C751B2D"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3A08648"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p>
        </w:tc>
      </w:tr>
      <w:tr w:rsidR="00C83193" w:rsidRPr="00C47B3A" w14:paraId="7FD491F7"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BEF69EE" w14:textId="09C4A5BA" w:rsidR="00C83193" w:rsidRPr="00C47B3A" w:rsidRDefault="00C83193" w:rsidP="00CB4009">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1.</w:t>
            </w:r>
            <w:r w:rsidR="00CB4009">
              <w:rPr>
                <w:rFonts w:ascii="Liberation Serif" w:hAnsi="Liberation Serif" w:cs="Liberation Serif"/>
                <w:b w:val="0"/>
                <w:bCs w:val="0"/>
              </w:rPr>
              <w:t>26</w:t>
            </w:r>
            <w:r w:rsidRPr="00C47B3A">
              <w:rPr>
                <w:rFonts w:ascii="Liberation Serif" w:hAnsi="Liberation Serif" w:cs="Liberation Serif"/>
                <w:b w:val="0"/>
                <w:bCs w:val="0"/>
              </w:rPr>
              <w:t>.</w:t>
            </w:r>
          </w:p>
        </w:tc>
        <w:tc>
          <w:tcPr>
            <w:tcW w:w="5952" w:type="dxa"/>
            <w:tcBorders>
              <w:top w:val="single" w:sz="4" w:space="0" w:color="auto"/>
              <w:left w:val="nil"/>
              <w:bottom w:val="single" w:sz="4" w:space="0" w:color="auto"/>
              <w:right w:val="nil"/>
            </w:tcBorders>
            <w:shd w:val="clear" w:color="auto" w:fill="auto"/>
            <w:vAlign w:val="center"/>
          </w:tcPr>
          <w:p w14:paraId="1ABF9778" w14:textId="77777777" w:rsidR="00C83193" w:rsidRPr="00C47B3A" w:rsidRDefault="00C83193" w:rsidP="00ED7309">
            <w:pPr>
              <w:spacing w:before="0" w:line="0" w:lineRule="atLeast"/>
              <w:ind w:right="0"/>
              <w:contextualSpacing/>
              <w:jc w:val="both"/>
              <w:rPr>
                <w:rFonts w:ascii="Liberation Serif" w:hAnsi="Liberation Serif" w:cs="Liberation Serif"/>
                <w:b w:val="0"/>
                <w:bCs w:val="0"/>
              </w:rPr>
            </w:pPr>
            <w:r w:rsidRPr="00C47B3A">
              <w:rPr>
                <w:rFonts w:ascii="Liberation Serif" w:hAnsi="Liberation Serif"/>
                <w:b w:val="0"/>
              </w:rPr>
              <w:t>Верхнепышминская городская местная общественная организация казаков "Станица Липатниковская"</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43229F6D"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 xml:space="preserve">Атаман </w:t>
            </w:r>
          </w:p>
          <w:p w14:paraId="224AE15B"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Подкидышев Андрей</w:t>
            </w:r>
          </w:p>
          <w:p w14:paraId="2DB421D9"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Юрьевич,</w:t>
            </w:r>
          </w:p>
          <w:p w14:paraId="728347BD"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+7 953 606-84-78</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164098F"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9</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5CF7C01"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3D51006"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p>
        </w:tc>
      </w:tr>
      <w:tr w:rsidR="00C83193" w:rsidRPr="00C47B3A" w14:paraId="43B5637A"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8F09E21" w14:textId="73DD0621" w:rsidR="00C83193" w:rsidRPr="00C47B3A" w:rsidRDefault="00C83193" w:rsidP="00CB4009">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1.</w:t>
            </w:r>
            <w:r w:rsidR="00CB4009">
              <w:rPr>
                <w:rFonts w:ascii="Liberation Serif" w:hAnsi="Liberation Serif" w:cs="Liberation Serif"/>
                <w:b w:val="0"/>
                <w:bCs w:val="0"/>
              </w:rPr>
              <w:t>27</w:t>
            </w:r>
            <w:r w:rsidRPr="00C47B3A">
              <w:rPr>
                <w:rFonts w:ascii="Liberation Serif" w:hAnsi="Liberation Serif" w:cs="Liberation Serif"/>
                <w:b w:val="0"/>
                <w:bCs w:val="0"/>
              </w:rPr>
              <w:t>.</w:t>
            </w:r>
          </w:p>
        </w:tc>
        <w:tc>
          <w:tcPr>
            <w:tcW w:w="5952" w:type="dxa"/>
            <w:tcBorders>
              <w:top w:val="single" w:sz="4" w:space="0" w:color="auto"/>
              <w:left w:val="nil"/>
              <w:bottom w:val="single" w:sz="4" w:space="0" w:color="auto"/>
              <w:right w:val="nil"/>
            </w:tcBorders>
            <w:shd w:val="clear" w:color="auto" w:fill="auto"/>
            <w:vAlign w:val="center"/>
          </w:tcPr>
          <w:p w14:paraId="61EF12F5" w14:textId="77777777" w:rsidR="00C83193" w:rsidRPr="00C47B3A" w:rsidRDefault="00C83193" w:rsidP="00ED7309">
            <w:pPr>
              <w:spacing w:before="0" w:line="0" w:lineRule="atLeast"/>
              <w:ind w:right="0"/>
              <w:contextualSpacing/>
              <w:jc w:val="both"/>
              <w:rPr>
                <w:rFonts w:ascii="Liberation Serif" w:hAnsi="Liberation Serif" w:cs="Liberation Serif"/>
                <w:b w:val="0"/>
                <w:bCs w:val="0"/>
              </w:rPr>
            </w:pPr>
            <w:r w:rsidRPr="00C47B3A">
              <w:rPr>
                <w:rFonts w:ascii="Liberation Serif" w:hAnsi="Liberation Serif"/>
                <w:b w:val="0"/>
              </w:rPr>
              <w:t>Местная физкультурно-спортивная общественная организация "Федерация шахмат Верхней Пышмы"</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2BB718F9"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 xml:space="preserve">Президент Махмудов </w:t>
            </w:r>
          </w:p>
          <w:p w14:paraId="2A45C560"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Алим Хамраевич,</w:t>
            </w:r>
          </w:p>
          <w:p w14:paraId="51B1C133"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+7(922)603-24-14</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B4DACC0"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DE918D1"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269E650"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p>
        </w:tc>
      </w:tr>
      <w:tr w:rsidR="00C83193" w:rsidRPr="00C47B3A" w14:paraId="72295777"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0B6260D" w14:textId="3B180291" w:rsidR="00C83193" w:rsidRPr="00C47B3A" w:rsidRDefault="00C83193" w:rsidP="00CB4009">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lastRenderedPageBreak/>
              <w:t>1.</w:t>
            </w:r>
            <w:r w:rsidR="00CB4009">
              <w:rPr>
                <w:rFonts w:ascii="Liberation Serif" w:hAnsi="Liberation Serif" w:cs="Liberation Serif"/>
                <w:b w:val="0"/>
                <w:bCs w:val="0"/>
              </w:rPr>
              <w:t>28</w:t>
            </w:r>
            <w:r w:rsidRPr="00C47B3A">
              <w:rPr>
                <w:rFonts w:ascii="Liberation Serif" w:hAnsi="Liberation Serif" w:cs="Liberation Serif"/>
                <w:b w:val="0"/>
                <w:bCs w:val="0"/>
              </w:rPr>
              <w:t>.</w:t>
            </w:r>
          </w:p>
        </w:tc>
        <w:tc>
          <w:tcPr>
            <w:tcW w:w="5952" w:type="dxa"/>
            <w:tcBorders>
              <w:top w:val="single" w:sz="4" w:space="0" w:color="auto"/>
              <w:left w:val="nil"/>
              <w:bottom w:val="single" w:sz="4" w:space="0" w:color="auto"/>
              <w:right w:val="nil"/>
            </w:tcBorders>
            <w:shd w:val="clear" w:color="auto" w:fill="auto"/>
            <w:vAlign w:val="center"/>
          </w:tcPr>
          <w:p w14:paraId="06DE7553" w14:textId="77777777" w:rsidR="00C83193" w:rsidRPr="00C47B3A" w:rsidRDefault="00C83193" w:rsidP="00ED7309">
            <w:pPr>
              <w:spacing w:before="0" w:line="0" w:lineRule="atLeast"/>
              <w:ind w:right="0"/>
              <w:contextualSpacing/>
              <w:jc w:val="both"/>
              <w:rPr>
                <w:rFonts w:ascii="Liberation Serif" w:hAnsi="Liberation Serif" w:cs="Liberation Serif"/>
                <w:b w:val="0"/>
                <w:bCs w:val="0"/>
              </w:rPr>
            </w:pPr>
            <w:r w:rsidRPr="00C47B3A">
              <w:rPr>
                <w:rFonts w:ascii="Liberation Serif" w:hAnsi="Liberation Serif"/>
                <w:b w:val="0"/>
              </w:rPr>
              <w:t>Свердловская региональная общественная организация "Верхнепышминская и Среднеуральская ассоциация жертв политических репрессий"</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1F47B843"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Председатель</w:t>
            </w:r>
          </w:p>
          <w:p w14:paraId="1D74A447"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 xml:space="preserve">Швецова </w:t>
            </w:r>
          </w:p>
          <w:p w14:paraId="1ECF0BA4"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Наталья Валентиновна,</w:t>
            </w:r>
          </w:p>
          <w:p w14:paraId="07FE4FE0"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+7 343 683-36-97</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24AE7D1"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EAC138B"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25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A769470"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p>
        </w:tc>
      </w:tr>
      <w:tr w:rsidR="00C83193" w:rsidRPr="00C47B3A" w14:paraId="5A397361"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70D54B6" w14:textId="325B84DD" w:rsidR="00C83193" w:rsidRPr="00C47B3A" w:rsidRDefault="00C83193" w:rsidP="00CB4009">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1.</w:t>
            </w:r>
            <w:r w:rsidR="00CB4009">
              <w:rPr>
                <w:rFonts w:ascii="Liberation Serif" w:hAnsi="Liberation Serif" w:cs="Liberation Serif"/>
                <w:b w:val="0"/>
                <w:bCs w:val="0"/>
              </w:rPr>
              <w:t>29</w:t>
            </w:r>
            <w:r w:rsidRPr="00C47B3A">
              <w:rPr>
                <w:rFonts w:ascii="Liberation Serif" w:hAnsi="Liberation Serif" w:cs="Liberation Serif"/>
                <w:b w:val="0"/>
                <w:bCs w:val="0"/>
              </w:rPr>
              <w:t>.</w:t>
            </w:r>
          </w:p>
        </w:tc>
        <w:tc>
          <w:tcPr>
            <w:tcW w:w="5952" w:type="dxa"/>
            <w:tcBorders>
              <w:top w:val="single" w:sz="4" w:space="0" w:color="auto"/>
              <w:left w:val="nil"/>
              <w:bottom w:val="single" w:sz="4" w:space="0" w:color="auto"/>
              <w:right w:val="nil"/>
            </w:tcBorders>
            <w:shd w:val="clear" w:color="auto" w:fill="auto"/>
            <w:vAlign w:val="center"/>
          </w:tcPr>
          <w:p w14:paraId="157793ED" w14:textId="77777777" w:rsidR="00C83193" w:rsidRPr="00C47B3A" w:rsidRDefault="00C83193" w:rsidP="00ED7309">
            <w:pPr>
              <w:spacing w:before="0" w:line="0" w:lineRule="atLeast"/>
              <w:ind w:right="0"/>
              <w:contextualSpacing/>
              <w:jc w:val="both"/>
              <w:rPr>
                <w:rFonts w:ascii="Liberation Serif" w:hAnsi="Liberation Serif" w:cs="Liberation Serif"/>
                <w:b w:val="0"/>
                <w:bCs w:val="0"/>
              </w:rPr>
            </w:pPr>
            <w:r w:rsidRPr="00C47B3A">
              <w:rPr>
                <w:rFonts w:ascii="Liberation Serif" w:hAnsi="Liberation Serif"/>
                <w:b w:val="0"/>
              </w:rPr>
              <w:t>Свердловская региональная общественная организация "Верхнепышминское общество охотников и рыболовов"</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27729B5A"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Председатель правления</w:t>
            </w:r>
          </w:p>
          <w:p w14:paraId="72BEA4A2"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 xml:space="preserve">Самойлов </w:t>
            </w:r>
          </w:p>
          <w:p w14:paraId="16BECBFF"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Александр Васильевич,</w:t>
            </w:r>
          </w:p>
          <w:p w14:paraId="30A4B3E7"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+7 343 689-60-77,</w:t>
            </w:r>
          </w:p>
          <w:p w14:paraId="39967C96"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+7 343 687-60-05</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D364DE6"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7574E5E"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14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B662F82"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p>
        </w:tc>
      </w:tr>
      <w:tr w:rsidR="00C83193" w:rsidRPr="00C47B3A" w14:paraId="579ED7B4"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90C3251" w14:textId="60E0FBF4" w:rsidR="00C83193" w:rsidRPr="00C47B3A" w:rsidRDefault="00C83193" w:rsidP="00CB4009">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1.</w:t>
            </w:r>
            <w:r w:rsidR="00CB4009">
              <w:rPr>
                <w:rFonts w:ascii="Liberation Serif" w:hAnsi="Liberation Serif" w:cs="Liberation Serif"/>
                <w:b w:val="0"/>
                <w:bCs w:val="0"/>
              </w:rPr>
              <w:t>30</w:t>
            </w:r>
            <w:r w:rsidRPr="00C47B3A">
              <w:rPr>
                <w:rFonts w:ascii="Liberation Serif" w:hAnsi="Liberation Serif" w:cs="Liberation Serif"/>
                <w:b w:val="0"/>
                <w:bCs w:val="0"/>
              </w:rPr>
              <w:t>.</w:t>
            </w:r>
          </w:p>
        </w:tc>
        <w:tc>
          <w:tcPr>
            <w:tcW w:w="5952" w:type="dxa"/>
            <w:tcBorders>
              <w:top w:val="single" w:sz="4" w:space="0" w:color="auto"/>
              <w:left w:val="nil"/>
              <w:bottom w:val="single" w:sz="4" w:space="0" w:color="auto"/>
              <w:right w:val="nil"/>
            </w:tcBorders>
            <w:shd w:val="clear" w:color="auto" w:fill="auto"/>
            <w:vAlign w:val="center"/>
          </w:tcPr>
          <w:p w14:paraId="13F344B7" w14:textId="77777777" w:rsidR="00C83193" w:rsidRPr="00C47B3A" w:rsidRDefault="00C83193" w:rsidP="00ED7309">
            <w:pPr>
              <w:spacing w:before="0" w:line="0" w:lineRule="atLeast"/>
              <w:ind w:right="0"/>
              <w:contextualSpacing/>
              <w:jc w:val="both"/>
              <w:rPr>
                <w:rFonts w:ascii="Liberation Serif" w:hAnsi="Liberation Serif" w:cs="Liberation Serif"/>
                <w:b w:val="0"/>
                <w:bCs w:val="0"/>
              </w:rPr>
            </w:pPr>
            <w:r w:rsidRPr="00C47B3A">
              <w:rPr>
                <w:rFonts w:ascii="Liberation Serif" w:hAnsi="Liberation Serif"/>
                <w:b w:val="0"/>
              </w:rPr>
              <w:t>Региональная общественная организация Свердловской области "Содействие розыску и обращению имущества в государственную собственность"</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769FDA8C"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Руководитель</w:t>
            </w:r>
          </w:p>
          <w:p w14:paraId="6D90244B"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Гимгин Иван Владимирович,</w:t>
            </w:r>
          </w:p>
          <w:p w14:paraId="4DCD3FC4"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+7 906 800-42-00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614190B"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C11A8D7"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C8724E3"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p>
        </w:tc>
      </w:tr>
      <w:tr w:rsidR="00C83193" w:rsidRPr="00C47B3A" w14:paraId="70F049A5"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3C5F9EC" w14:textId="4540A1A0" w:rsidR="00C83193" w:rsidRPr="00C47B3A" w:rsidRDefault="00C83193" w:rsidP="00CB4009">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1.</w:t>
            </w:r>
            <w:r w:rsidR="00CB4009">
              <w:rPr>
                <w:rFonts w:ascii="Liberation Serif" w:hAnsi="Liberation Serif" w:cs="Liberation Serif"/>
                <w:b w:val="0"/>
                <w:bCs w:val="0"/>
              </w:rPr>
              <w:t>31</w:t>
            </w:r>
            <w:r w:rsidRPr="00C47B3A">
              <w:rPr>
                <w:rFonts w:ascii="Liberation Serif" w:hAnsi="Liberation Serif" w:cs="Liberation Serif"/>
                <w:b w:val="0"/>
                <w:bCs w:val="0"/>
              </w:rPr>
              <w:t>.</w:t>
            </w:r>
          </w:p>
        </w:tc>
        <w:tc>
          <w:tcPr>
            <w:tcW w:w="5952" w:type="dxa"/>
            <w:tcBorders>
              <w:top w:val="single" w:sz="4" w:space="0" w:color="auto"/>
              <w:left w:val="nil"/>
              <w:bottom w:val="single" w:sz="4" w:space="0" w:color="auto"/>
              <w:right w:val="nil"/>
            </w:tcBorders>
            <w:shd w:val="clear" w:color="auto" w:fill="auto"/>
            <w:vAlign w:val="center"/>
          </w:tcPr>
          <w:p w14:paraId="5D118AEE" w14:textId="77777777" w:rsidR="00C83193" w:rsidRPr="00C47B3A" w:rsidRDefault="00C83193" w:rsidP="00ED7309">
            <w:pPr>
              <w:spacing w:before="0" w:line="0" w:lineRule="atLeast"/>
              <w:ind w:right="0"/>
              <w:contextualSpacing/>
              <w:jc w:val="both"/>
              <w:rPr>
                <w:rFonts w:ascii="Liberation Serif" w:hAnsi="Liberation Serif" w:cs="Liberation Serif"/>
                <w:b w:val="0"/>
                <w:bCs w:val="0"/>
              </w:rPr>
            </w:pPr>
            <w:r w:rsidRPr="00C47B3A">
              <w:rPr>
                <w:rFonts w:ascii="Liberation Serif" w:hAnsi="Liberation Serif"/>
                <w:b w:val="0"/>
              </w:rPr>
              <w:t>Верхне-Пышминская районная местная организация Свердловской области Общероссийской общественной организации "Всероссийского общества инвалидов"</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050BAF25"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Председатель</w:t>
            </w:r>
          </w:p>
          <w:p w14:paraId="2C4ADA63"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Попов Владимир Васильевич,</w:t>
            </w:r>
          </w:p>
          <w:p w14:paraId="4EA8C76E"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+7 343 257-55-23,</w:t>
            </w:r>
          </w:p>
          <w:p w14:paraId="3BF79B08"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+7 932 608-85-75</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503541B"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BBE4D41"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3985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EA667FE"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p>
        </w:tc>
      </w:tr>
      <w:tr w:rsidR="00C83193" w:rsidRPr="00C47B3A" w14:paraId="55B29405"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4D463EFE" w14:textId="249CA41C" w:rsidR="00C83193" w:rsidRPr="00C47B3A" w:rsidRDefault="00C83193" w:rsidP="00CB4009">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1.</w:t>
            </w:r>
            <w:r w:rsidR="00CB4009">
              <w:rPr>
                <w:rFonts w:ascii="Liberation Serif" w:hAnsi="Liberation Serif" w:cs="Liberation Serif"/>
                <w:b w:val="0"/>
                <w:bCs w:val="0"/>
              </w:rPr>
              <w:t>32</w:t>
            </w:r>
            <w:r w:rsidRPr="00C47B3A">
              <w:rPr>
                <w:rFonts w:ascii="Liberation Serif" w:hAnsi="Liberation Serif" w:cs="Liberation Serif"/>
                <w:b w:val="0"/>
                <w:bCs w:val="0"/>
              </w:rPr>
              <w:t>.</w:t>
            </w:r>
          </w:p>
        </w:tc>
        <w:tc>
          <w:tcPr>
            <w:tcW w:w="5952" w:type="dxa"/>
            <w:tcBorders>
              <w:top w:val="single" w:sz="4" w:space="0" w:color="auto"/>
              <w:left w:val="nil"/>
              <w:bottom w:val="single" w:sz="4" w:space="0" w:color="auto"/>
              <w:right w:val="nil"/>
            </w:tcBorders>
            <w:shd w:val="clear" w:color="auto" w:fill="auto"/>
            <w:vAlign w:val="center"/>
          </w:tcPr>
          <w:p w14:paraId="1AEB8073" w14:textId="77777777" w:rsidR="00C83193" w:rsidRPr="00C47B3A" w:rsidRDefault="00C83193" w:rsidP="00ED7309">
            <w:pPr>
              <w:spacing w:before="0" w:line="0" w:lineRule="atLeast"/>
              <w:ind w:right="0"/>
              <w:contextualSpacing/>
              <w:jc w:val="both"/>
              <w:rPr>
                <w:rFonts w:ascii="Liberation Serif" w:hAnsi="Liberation Serif" w:cs="Liberation Serif"/>
                <w:b w:val="0"/>
                <w:bCs w:val="0"/>
              </w:rPr>
            </w:pPr>
            <w:r w:rsidRPr="00C47B3A">
              <w:rPr>
                <w:rFonts w:ascii="Liberation Serif" w:hAnsi="Liberation Serif"/>
                <w:b w:val="0"/>
              </w:rPr>
              <w:t>Свердловская региональная благотворительная общественная организация помощи людям, попавшим в трудную жизненную ситуацию "Время добрых дел"</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57AB7E03"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Председатель</w:t>
            </w:r>
          </w:p>
          <w:p w14:paraId="690E28CE"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Ковальчук Антон Валерьевич,</w:t>
            </w:r>
          </w:p>
          <w:p w14:paraId="5F40605E"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624080, Свердловская область, г. о. Верхняя Пышма, с. Балтым, ул. Васильковая, д. 7, кв. 5.</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3BDE7D1"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7730574"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2A52CC0"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p>
        </w:tc>
      </w:tr>
      <w:tr w:rsidR="00C83193" w:rsidRPr="00C47B3A" w14:paraId="3F028B0F"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EE56E97" w14:textId="3798EA74" w:rsidR="00C83193" w:rsidRPr="00C47B3A" w:rsidRDefault="00C83193" w:rsidP="00CB4009">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1.</w:t>
            </w:r>
            <w:r w:rsidR="00CB4009">
              <w:rPr>
                <w:rFonts w:ascii="Liberation Serif" w:hAnsi="Liberation Serif" w:cs="Liberation Serif"/>
                <w:b w:val="0"/>
                <w:bCs w:val="0"/>
              </w:rPr>
              <w:t>33</w:t>
            </w:r>
            <w:r w:rsidRPr="00C47B3A">
              <w:rPr>
                <w:rFonts w:ascii="Liberation Serif" w:hAnsi="Liberation Serif" w:cs="Liberation Serif"/>
                <w:b w:val="0"/>
                <w:bCs w:val="0"/>
              </w:rPr>
              <w:t>.</w:t>
            </w:r>
          </w:p>
        </w:tc>
        <w:tc>
          <w:tcPr>
            <w:tcW w:w="5952" w:type="dxa"/>
            <w:tcBorders>
              <w:top w:val="single" w:sz="4" w:space="0" w:color="auto"/>
              <w:left w:val="nil"/>
              <w:bottom w:val="single" w:sz="4" w:space="0" w:color="auto"/>
              <w:right w:val="nil"/>
            </w:tcBorders>
            <w:shd w:val="clear" w:color="auto" w:fill="auto"/>
            <w:vAlign w:val="center"/>
          </w:tcPr>
          <w:p w14:paraId="02D06A7B" w14:textId="77777777" w:rsidR="00C83193" w:rsidRPr="00C47B3A" w:rsidRDefault="00C83193" w:rsidP="00ED7309">
            <w:pPr>
              <w:spacing w:before="0" w:line="0" w:lineRule="atLeast"/>
              <w:ind w:right="0"/>
              <w:contextualSpacing/>
              <w:jc w:val="both"/>
              <w:rPr>
                <w:rFonts w:ascii="Liberation Serif" w:hAnsi="Liberation Serif" w:cs="Liberation Serif"/>
                <w:b w:val="0"/>
                <w:bCs w:val="0"/>
              </w:rPr>
            </w:pPr>
            <w:r w:rsidRPr="00C47B3A">
              <w:rPr>
                <w:rFonts w:ascii="Liberation Serif" w:hAnsi="Liberation Serif"/>
                <w:b w:val="0"/>
              </w:rPr>
              <w:t>Верхнепышминская местная общественная организация ветеранов и инвалидов боевых действий в Афганистане</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10919913" w14:textId="77777777" w:rsidR="005409C7" w:rsidRPr="005409C7" w:rsidRDefault="005409C7" w:rsidP="005409C7">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Председатель</w:t>
            </w:r>
          </w:p>
          <w:p w14:paraId="3CAA1DB6" w14:textId="77777777" w:rsidR="00C83193" w:rsidRPr="00666645" w:rsidRDefault="005409C7" w:rsidP="005409C7">
            <w:pPr>
              <w:spacing w:before="0" w:line="0" w:lineRule="atLeast"/>
              <w:ind w:right="0"/>
              <w:contextualSpacing/>
              <w:jc w:val="both"/>
              <w:rPr>
                <w:rFonts w:ascii="Liberation Serif" w:hAnsi="Liberation Serif" w:cs="Liberation Serif"/>
                <w:b w:val="0"/>
                <w:bCs w:val="0"/>
                <w:highlight w:val="yellow"/>
              </w:rPr>
            </w:pPr>
            <w:r w:rsidRPr="005409C7">
              <w:rPr>
                <w:rFonts w:ascii="Liberation Serif" w:hAnsi="Liberation Serif" w:cs="Liberation Serif"/>
                <w:b w:val="0"/>
                <w:bCs w:val="0"/>
              </w:rPr>
              <w:t>Зарыгин Александр Александрович</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5429540"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66492B0"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B5C4CFF"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p>
        </w:tc>
      </w:tr>
      <w:tr w:rsidR="00C83193" w:rsidRPr="00C47B3A" w14:paraId="7EA4C036"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F9D8FAB" w14:textId="121DEABD" w:rsidR="00C83193" w:rsidRPr="00C47B3A" w:rsidRDefault="00C83193" w:rsidP="00CB4009">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1.</w:t>
            </w:r>
            <w:r w:rsidR="00CB4009">
              <w:rPr>
                <w:rFonts w:ascii="Liberation Serif" w:hAnsi="Liberation Serif" w:cs="Liberation Serif"/>
                <w:b w:val="0"/>
                <w:bCs w:val="0"/>
              </w:rPr>
              <w:t>34</w:t>
            </w:r>
            <w:r w:rsidRPr="00C47B3A">
              <w:rPr>
                <w:rFonts w:ascii="Liberation Serif" w:hAnsi="Liberation Serif" w:cs="Liberation Serif"/>
                <w:b w:val="0"/>
                <w:bCs w:val="0"/>
              </w:rPr>
              <w:t>.</w:t>
            </w:r>
          </w:p>
        </w:tc>
        <w:tc>
          <w:tcPr>
            <w:tcW w:w="5952" w:type="dxa"/>
            <w:tcBorders>
              <w:top w:val="single" w:sz="4" w:space="0" w:color="auto"/>
              <w:left w:val="nil"/>
              <w:bottom w:val="single" w:sz="4" w:space="0" w:color="auto"/>
              <w:right w:val="nil"/>
            </w:tcBorders>
            <w:shd w:val="clear" w:color="auto" w:fill="auto"/>
            <w:vAlign w:val="center"/>
          </w:tcPr>
          <w:p w14:paraId="3A9D8F6E" w14:textId="77777777" w:rsidR="00C83193" w:rsidRPr="00C47B3A" w:rsidRDefault="00C83193" w:rsidP="00ED7309">
            <w:pPr>
              <w:spacing w:before="0" w:line="0" w:lineRule="atLeast"/>
              <w:ind w:right="0"/>
              <w:contextualSpacing/>
              <w:jc w:val="both"/>
              <w:rPr>
                <w:rFonts w:ascii="Liberation Serif" w:hAnsi="Liberation Serif" w:cs="Liberation Serif"/>
                <w:b w:val="0"/>
                <w:bCs w:val="0"/>
              </w:rPr>
            </w:pPr>
            <w:r w:rsidRPr="00C47B3A">
              <w:rPr>
                <w:rFonts w:ascii="Liberation Serif" w:hAnsi="Liberation Serif"/>
                <w:b w:val="0"/>
              </w:rPr>
              <w:t>Межрегиональная общественная организация по защите прав и интересов граждан и юридических лиц "Народный КОНТРОЛЬ"</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49942F8D"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Председатель</w:t>
            </w:r>
          </w:p>
          <w:p w14:paraId="54F0FDBA"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Беляев Максим Владимирович,</w:t>
            </w:r>
          </w:p>
          <w:p w14:paraId="3C42A9AE"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+7 908 916-86-51</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4743B45"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A12B5B5"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AD1D352"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p>
        </w:tc>
      </w:tr>
      <w:tr w:rsidR="00C83193" w:rsidRPr="00C47B3A" w14:paraId="73F11C04"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16EC624" w14:textId="78F8DA43" w:rsidR="00C83193" w:rsidRPr="00C47B3A" w:rsidRDefault="00C83193" w:rsidP="00CB4009">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1.</w:t>
            </w:r>
            <w:r w:rsidR="00CB4009">
              <w:rPr>
                <w:rFonts w:ascii="Liberation Serif" w:hAnsi="Liberation Serif" w:cs="Liberation Serif"/>
                <w:b w:val="0"/>
                <w:bCs w:val="0"/>
              </w:rPr>
              <w:t>35</w:t>
            </w:r>
            <w:r w:rsidRPr="00C47B3A">
              <w:rPr>
                <w:rFonts w:ascii="Liberation Serif" w:hAnsi="Liberation Serif" w:cs="Liberation Serif"/>
                <w:b w:val="0"/>
                <w:bCs w:val="0"/>
              </w:rPr>
              <w:t>.</w:t>
            </w:r>
          </w:p>
        </w:tc>
        <w:tc>
          <w:tcPr>
            <w:tcW w:w="5952" w:type="dxa"/>
            <w:tcBorders>
              <w:top w:val="single" w:sz="4" w:space="0" w:color="auto"/>
              <w:left w:val="nil"/>
              <w:bottom w:val="single" w:sz="4" w:space="0" w:color="auto"/>
              <w:right w:val="nil"/>
            </w:tcBorders>
            <w:shd w:val="clear" w:color="auto" w:fill="auto"/>
            <w:vAlign w:val="center"/>
          </w:tcPr>
          <w:p w14:paraId="61B4038E" w14:textId="77777777" w:rsidR="00C83193" w:rsidRPr="00C47B3A" w:rsidRDefault="00C83193" w:rsidP="00ED7309">
            <w:pPr>
              <w:spacing w:before="0" w:line="0" w:lineRule="atLeast"/>
              <w:ind w:right="0"/>
              <w:contextualSpacing/>
              <w:jc w:val="both"/>
              <w:rPr>
                <w:rFonts w:ascii="Liberation Serif" w:hAnsi="Liberation Serif" w:cs="Liberation Serif"/>
                <w:b w:val="0"/>
                <w:bCs w:val="0"/>
              </w:rPr>
            </w:pPr>
            <w:r w:rsidRPr="00C47B3A">
              <w:rPr>
                <w:rFonts w:ascii="Liberation Serif" w:hAnsi="Liberation Serif"/>
                <w:b w:val="0"/>
              </w:rPr>
              <w:t>Городская общественная спортивная организация "Верхнепышминская Федерация по велоспорту-маунтинбайку, велоспорту-треку, велоспорту-шоссе, велоспорту-шоссе среди инвалидов"</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51F94C6E"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Президент федерации</w:t>
            </w:r>
          </w:p>
          <w:p w14:paraId="63F5FCBD" w14:textId="77777777" w:rsidR="00C83193" w:rsidRPr="005409C7" w:rsidRDefault="00C83193" w:rsidP="00ED7309">
            <w:pPr>
              <w:spacing w:before="0" w:line="0" w:lineRule="atLeast"/>
              <w:ind w:right="0"/>
              <w:contextualSpacing/>
              <w:jc w:val="both"/>
              <w:rPr>
                <w:rFonts w:ascii="Liberation Serif" w:hAnsi="Liberation Serif"/>
              </w:rPr>
            </w:pPr>
            <w:r w:rsidRPr="005409C7">
              <w:rPr>
                <w:rFonts w:ascii="Liberation Serif" w:hAnsi="Liberation Serif" w:cs="Liberation Serif"/>
                <w:b w:val="0"/>
                <w:bCs w:val="0"/>
              </w:rPr>
              <w:t>Куликов Александр Владимирович,</w:t>
            </w:r>
            <w:r w:rsidRPr="005409C7">
              <w:rPr>
                <w:rFonts w:ascii="Liberation Serif" w:hAnsi="Liberation Serif"/>
              </w:rPr>
              <w:t xml:space="preserve"> </w:t>
            </w:r>
          </w:p>
          <w:p w14:paraId="6EEDC443"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+7 922 100-50-07,</w:t>
            </w:r>
          </w:p>
          <w:p w14:paraId="328F23DE"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+7 950 642-42-57</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85FDA49"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045E5CE"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48DEE06"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p>
        </w:tc>
      </w:tr>
      <w:tr w:rsidR="00C83193" w:rsidRPr="00C47B3A" w14:paraId="64822D81"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3CCBC5E" w14:textId="38FB0AB0" w:rsidR="00C83193" w:rsidRPr="00C47B3A" w:rsidRDefault="00C83193" w:rsidP="00CB4009">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1.</w:t>
            </w:r>
            <w:r w:rsidR="00CB4009">
              <w:rPr>
                <w:rFonts w:ascii="Liberation Serif" w:hAnsi="Liberation Serif" w:cs="Liberation Serif"/>
                <w:b w:val="0"/>
                <w:bCs w:val="0"/>
              </w:rPr>
              <w:t>36</w:t>
            </w:r>
            <w:r w:rsidRPr="00C47B3A">
              <w:rPr>
                <w:rFonts w:ascii="Liberation Serif" w:hAnsi="Liberation Serif" w:cs="Liberation Serif"/>
                <w:b w:val="0"/>
                <w:bCs w:val="0"/>
              </w:rPr>
              <w:t>.</w:t>
            </w:r>
          </w:p>
        </w:tc>
        <w:tc>
          <w:tcPr>
            <w:tcW w:w="5952" w:type="dxa"/>
            <w:tcBorders>
              <w:top w:val="single" w:sz="4" w:space="0" w:color="auto"/>
              <w:left w:val="nil"/>
              <w:bottom w:val="single" w:sz="4" w:space="0" w:color="auto"/>
              <w:right w:val="nil"/>
            </w:tcBorders>
            <w:shd w:val="clear" w:color="auto" w:fill="auto"/>
            <w:vAlign w:val="center"/>
          </w:tcPr>
          <w:p w14:paraId="60631FD0" w14:textId="77777777" w:rsidR="00C83193" w:rsidRPr="00C47B3A" w:rsidRDefault="00C83193" w:rsidP="00ED7309">
            <w:pPr>
              <w:spacing w:before="0" w:line="0" w:lineRule="atLeast"/>
              <w:ind w:right="0"/>
              <w:contextualSpacing/>
              <w:jc w:val="both"/>
              <w:rPr>
                <w:rFonts w:ascii="Liberation Serif" w:hAnsi="Liberation Serif" w:cs="Liberation Serif"/>
                <w:b w:val="0"/>
                <w:bCs w:val="0"/>
              </w:rPr>
            </w:pPr>
            <w:r w:rsidRPr="00C47B3A">
              <w:rPr>
                <w:rFonts w:ascii="Liberation Serif" w:hAnsi="Liberation Serif"/>
                <w:b w:val="0"/>
              </w:rPr>
              <w:t>Общественная организация "Верхнепышминская городская Федерация "Киокусинкай Каратэ-до"</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55C85B35"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Президент</w:t>
            </w:r>
          </w:p>
          <w:p w14:paraId="025FE8A2"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Зубарев Артем Юрьевич,</w:t>
            </w:r>
          </w:p>
          <w:p w14:paraId="346C434D"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+7 912-611-61-05</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85EC082"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4</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60C1C69"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9AAB22D"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p>
        </w:tc>
      </w:tr>
      <w:tr w:rsidR="00C83193" w:rsidRPr="00C47B3A" w14:paraId="1731730F"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118A0CD" w14:textId="547431EE" w:rsidR="00C83193" w:rsidRPr="00C47B3A" w:rsidRDefault="00C83193" w:rsidP="00CB4009">
            <w:pPr>
              <w:widowControl/>
              <w:spacing w:before="0" w:line="0" w:lineRule="atLeast"/>
              <w:ind w:right="0"/>
              <w:contextualSpacing/>
              <w:rPr>
                <w:rFonts w:ascii="Liberation Serif" w:hAnsi="Liberation Serif" w:cs="Liberation Serif"/>
                <w:b w:val="0"/>
                <w:bCs w:val="0"/>
              </w:rPr>
            </w:pPr>
            <w:r>
              <w:rPr>
                <w:rFonts w:ascii="Liberation Serif" w:hAnsi="Liberation Serif" w:cs="Liberation Serif"/>
                <w:b w:val="0"/>
                <w:bCs w:val="0"/>
              </w:rPr>
              <w:t>1.</w:t>
            </w:r>
            <w:r w:rsidR="00CB4009">
              <w:rPr>
                <w:rFonts w:ascii="Liberation Serif" w:hAnsi="Liberation Serif" w:cs="Liberation Serif"/>
                <w:b w:val="0"/>
                <w:bCs w:val="0"/>
              </w:rPr>
              <w:t>37</w:t>
            </w:r>
            <w:r>
              <w:rPr>
                <w:rFonts w:ascii="Liberation Serif" w:hAnsi="Liberation Serif" w:cs="Liberation Serif"/>
                <w:b w:val="0"/>
                <w:bCs w:val="0"/>
              </w:rPr>
              <w:t>.</w:t>
            </w:r>
          </w:p>
        </w:tc>
        <w:tc>
          <w:tcPr>
            <w:tcW w:w="5952" w:type="dxa"/>
            <w:tcBorders>
              <w:top w:val="single" w:sz="4" w:space="0" w:color="auto"/>
              <w:left w:val="nil"/>
              <w:bottom w:val="single" w:sz="4" w:space="0" w:color="auto"/>
              <w:right w:val="nil"/>
            </w:tcBorders>
            <w:shd w:val="clear" w:color="auto" w:fill="auto"/>
            <w:vAlign w:val="center"/>
          </w:tcPr>
          <w:p w14:paraId="58DDCABD" w14:textId="77777777" w:rsidR="00C83193" w:rsidRPr="00C47B3A" w:rsidRDefault="00C83193" w:rsidP="00ED7309">
            <w:pPr>
              <w:spacing w:before="0" w:line="0" w:lineRule="atLeast"/>
              <w:ind w:right="0"/>
              <w:contextualSpacing/>
              <w:jc w:val="both"/>
              <w:rPr>
                <w:rFonts w:ascii="Liberation Serif" w:hAnsi="Liberation Serif"/>
                <w:b w:val="0"/>
              </w:rPr>
            </w:pPr>
            <w:r w:rsidRPr="00F836BA">
              <w:rPr>
                <w:rFonts w:ascii="Liberation Serif" w:hAnsi="Liberation Serif"/>
                <w:b w:val="0"/>
              </w:rPr>
              <w:t>Общественная организация "Местная национально-</w:t>
            </w:r>
            <w:r w:rsidRPr="00F836BA">
              <w:rPr>
                <w:rFonts w:ascii="Liberation Serif" w:hAnsi="Liberation Serif"/>
                <w:b w:val="0"/>
              </w:rPr>
              <w:lastRenderedPageBreak/>
              <w:t>культурная автономия татар городского округа Верхняя Пышма Свердловской области"</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4FB78EA6"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lastRenderedPageBreak/>
              <w:t>Председатель</w:t>
            </w:r>
          </w:p>
          <w:p w14:paraId="4FE855EA"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lastRenderedPageBreak/>
              <w:t>Аюпова Гульшат Гафиятовна,</w:t>
            </w:r>
          </w:p>
          <w:p w14:paraId="1F34C328"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+7 982 655-29-40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62FA481"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lastRenderedPageBreak/>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CC6D3F0"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2BD6751"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p>
        </w:tc>
      </w:tr>
      <w:tr w:rsidR="00C83193" w:rsidRPr="00C47B3A" w14:paraId="7A690E7B"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F17B7C0"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2.</w:t>
            </w:r>
          </w:p>
        </w:tc>
        <w:tc>
          <w:tcPr>
            <w:tcW w:w="5952" w:type="dxa"/>
            <w:tcBorders>
              <w:top w:val="single" w:sz="4" w:space="0" w:color="auto"/>
              <w:left w:val="single" w:sz="4" w:space="0" w:color="auto"/>
              <w:bottom w:val="single" w:sz="4" w:space="0" w:color="auto"/>
              <w:right w:val="single" w:sz="4" w:space="0" w:color="auto"/>
            </w:tcBorders>
            <w:shd w:val="clear" w:color="auto" w:fill="auto"/>
          </w:tcPr>
          <w:p w14:paraId="2BF12E86" w14:textId="77777777" w:rsidR="00C83193" w:rsidRPr="00870A27" w:rsidRDefault="00C83193" w:rsidP="00ED7309">
            <w:pPr>
              <w:spacing w:before="0" w:line="0" w:lineRule="atLeast"/>
              <w:ind w:right="0"/>
              <w:contextualSpacing/>
              <w:jc w:val="both"/>
              <w:rPr>
                <w:rFonts w:ascii="Liberation Serif" w:hAnsi="Liberation Serif" w:cs="Liberation Serif"/>
                <w:bCs w:val="0"/>
              </w:rPr>
            </w:pPr>
            <w:r w:rsidRPr="00870A27">
              <w:rPr>
                <w:rFonts w:ascii="Liberation Serif" w:hAnsi="Liberation Serif" w:cs="Liberation Serif"/>
                <w:bCs w:val="0"/>
              </w:rPr>
              <w:t xml:space="preserve">Общественные организации </w:t>
            </w:r>
          </w:p>
          <w:p w14:paraId="5E928220" w14:textId="77777777" w:rsidR="00C83193" w:rsidRPr="00C47B3A" w:rsidRDefault="00C83193" w:rsidP="00ED7309">
            <w:pPr>
              <w:spacing w:before="0" w:line="0" w:lineRule="atLeast"/>
              <w:ind w:right="0"/>
              <w:contextualSpacing/>
              <w:jc w:val="both"/>
              <w:rPr>
                <w:rFonts w:ascii="Liberation Serif" w:hAnsi="Liberation Serif" w:cs="Liberation Serif"/>
                <w:b w:val="0"/>
                <w:bCs w:val="0"/>
              </w:rPr>
            </w:pPr>
            <w:r>
              <w:rPr>
                <w:rFonts w:ascii="Liberation Serif" w:hAnsi="Liberation Serif" w:cs="Liberation Serif"/>
                <w:bCs w:val="0"/>
              </w:rPr>
              <w:t>- коммерческие</w:t>
            </w:r>
          </w:p>
        </w:tc>
        <w:tc>
          <w:tcPr>
            <w:tcW w:w="7233" w:type="dxa"/>
            <w:gridSpan w:val="4"/>
            <w:tcBorders>
              <w:top w:val="single" w:sz="4" w:space="0" w:color="auto"/>
              <w:left w:val="single" w:sz="4" w:space="0" w:color="auto"/>
              <w:bottom w:val="single" w:sz="4" w:space="0" w:color="auto"/>
              <w:right w:val="single" w:sz="4" w:space="0" w:color="auto"/>
            </w:tcBorders>
            <w:shd w:val="clear" w:color="auto" w:fill="auto"/>
          </w:tcPr>
          <w:p w14:paraId="3596EF5A" w14:textId="77777777" w:rsidR="00C83193" w:rsidRPr="00666645" w:rsidRDefault="00C83193" w:rsidP="00ED7309">
            <w:pPr>
              <w:widowControl/>
              <w:spacing w:before="0" w:line="0" w:lineRule="atLeast"/>
              <w:ind w:right="0"/>
              <w:contextualSpacing/>
              <w:rPr>
                <w:rFonts w:ascii="Liberation Serif" w:hAnsi="Liberation Serif" w:cs="Liberation Serif"/>
                <w:b w:val="0"/>
                <w:bCs w:val="0"/>
                <w:highlight w:val="yellow"/>
              </w:rPr>
            </w:pPr>
            <w:r w:rsidRPr="005409C7">
              <w:rPr>
                <w:rFonts w:ascii="Liberation Serif" w:hAnsi="Liberation Serif" w:cs="Liberation Serif"/>
                <w:b w:val="0"/>
                <w:bCs w:val="0"/>
              </w:rPr>
              <w:t>-</w:t>
            </w:r>
          </w:p>
        </w:tc>
      </w:tr>
      <w:tr w:rsidR="00C83193" w:rsidRPr="00C47B3A" w14:paraId="7D2D464F"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B5D8D21"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3.</w:t>
            </w:r>
          </w:p>
        </w:tc>
        <w:tc>
          <w:tcPr>
            <w:tcW w:w="5952" w:type="dxa"/>
            <w:tcBorders>
              <w:top w:val="single" w:sz="4" w:space="0" w:color="auto"/>
              <w:left w:val="single" w:sz="4" w:space="0" w:color="auto"/>
              <w:bottom w:val="single" w:sz="4" w:space="0" w:color="auto"/>
              <w:right w:val="single" w:sz="4" w:space="0" w:color="auto"/>
            </w:tcBorders>
            <w:shd w:val="clear" w:color="auto" w:fill="auto"/>
          </w:tcPr>
          <w:p w14:paraId="3EFBFBFC" w14:textId="77777777" w:rsidR="00C83193" w:rsidRPr="00C47B3A" w:rsidRDefault="00C83193" w:rsidP="00ED7309">
            <w:pPr>
              <w:spacing w:before="0" w:line="0" w:lineRule="atLeast"/>
              <w:ind w:right="0"/>
              <w:contextualSpacing/>
              <w:jc w:val="both"/>
              <w:rPr>
                <w:rFonts w:ascii="Liberation Serif" w:hAnsi="Liberation Serif" w:cs="Liberation Serif"/>
                <w:bCs w:val="0"/>
              </w:rPr>
            </w:pPr>
            <w:r w:rsidRPr="00C47B3A">
              <w:rPr>
                <w:rFonts w:ascii="Liberation Serif" w:hAnsi="Liberation Serif" w:cs="Liberation Serif"/>
                <w:bCs w:val="0"/>
              </w:rPr>
              <w:t xml:space="preserve">Общественные </w:t>
            </w:r>
            <w:r>
              <w:rPr>
                <w:rFonts w:ascii="Liberation Serif" w:hAnsi="Liberation Serif" w:cs="Liberation Serif"/>
                <w:bCs w:val="0"/>
              </w:rPr>
              <w:t>движения:</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63FED9F2" w14:textId="77777777" w:rsidR="00C83193" w:rsidRPr="00666645" w:rsidRDefault="00C83193" w:rsidP="00ED7309">
            <w:pPr>
              <w:spacing w:before="0" w:line="0" w:lineRule="atLeast"/>
              <w:ind w:right="0"/>
              <w:contextualSpacing/>
              <w:jc w:val="both"/>
              <w:rPr>
                <w:rFonts w:ascii="Liberation Serif" w:hAnsi="Liberation Serif" w:cs="Liberation Serif"/>
                <w:b w:val="0"/>
                <w:bCs w:val="0"/>
                <w:highlight w:val="yellow"/>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2FC0C3B" w14:textId="77777777" w:rsidR="00C83193" w:rsidRPr="00666645" w:rsidRDefault="00C83193" w:rsidP="00ED7309">
            <w:pPr>
              <w:widowControl/>
              <w:spacing w:before="0" w:line="0" w:lineRule="atLeast"/>
              <w:ind w:right="0"/>
              <w:contextualSpacing/>
              <w:rPr>
                <w:rFonts w:ascii="Liberation Serif" w:hAnsi="Liberation Serif" w:cs="Liberation Serif"/>
                <w:b w:val="0"/>
                <w:bCs w:val="0"/>
                <w:highlight w:val="yellow"/>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A6DFBD0" w14:textId="77777777" w:rsidR="00C83193" w:rsidRPr="00666645" w:rsidRDefault="00C83193" w:rsidP="00ED7309">
            <w:pPr>
              <w:widowControl/>
              <w:spacing w:before="0" w:line="0" w:lineRule="atLeast"/>
              <w:ind w:right="0"/>
              <w:contextualSpacing/>
              <w:rPr>
                <w:rFonts w:ascii="Liberation Serif" w:hAnsi="Liberation Serif" w:cs="Liberation Serif"/>
                <w:b w:val="0"/>
                <w:bCs w:val="0"/>
                <w:highlight w:val="yellow"/>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862463C"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p>
        </w:tc>
      </w:tr>
      <w:tr w:rsidR="00C83193" w:rsidRPr="00C47B3A" w14:paraId="27B243E4"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4CEF2EB9"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3.1.</w:t>
            </w:r>
          </w:p>
        </w:tc>
        <w:tc>
          <w:tcPr>
            <w:tcW w:w="5952" w:type="dxa"/>
            <w:tcBorders>
              <w:top w:val="single" w:sz="4" w:space="0" w:color="auto"/>
              <w:left w:val="nil"/>
              <w:bottom w:val="single" w:sz="4" w:space="0" w:color="auto"/>
              <w:right w:val="nil"/>
            </w:tcBorders>
            <w:shd w:val="clear" w:color="auto" w:fill="auto"/>
            <w:vAlign w:val="center"/>
          </w:tcPr>
          <w:p w14:paraId="0EE049F3" w14:textId="77777777" w:rsidR="00C83193" w:rsidRPr="00C47B3A" w:rsidRDefault="00C83193" w:rsidP="00ED7309">
            <w:pPr>
              <w:spacing w:before="0" w:line="0" w:lineRule="atLeast"/>
              <w:ind w:right="0"/>
              <w:contextualSpacing/>
              <w:jc w:val="both"/>
              <w:rPr>
                <w:rFonts w:ascii="Liberation Serif" w:hAnsi="Liberation Serif" w:cs="Liberation Serif"/>
                <w:b w:val="0"/>
                <w:bCs w:val="0"/>
              </w:rPr>
            </w:pPr>
            <w:r w:rsidRPr="00C47B3A">
              <w:rPr>
                <w:rFonts w:ascii="Liberation Serif" w:hAnsi="Liberation Serif"/>
                <w:b w:val="0"/>
              </w:rPr>
              <w:t>Региональное общественное движение "Объединение Союза Активистов Свердловской области по обеспечению общественного контроля"</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4D81A17B"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Председатель</w:t>
            </w:r>
          </w:p>
          <w:p w14:paraId="011CB9FD"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 xml:space="preserve">Ищеулов Андрей Владимирович, </w:t>
            </w:r>
          </w:p>
          <w:p w14:paraId="4617CB45"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+7 912 218-23-91</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9DDDDED"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F979374"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500B87C"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p>
        </w:tc>
      </w:tr>
      <w:tr w:rsidR="00C83193" w:rsidRPr="00C47B3A" w14:paraId="688C5A6F"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CE3494E"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3.2.</w:t>
            </w:r>
          </w:p>
        </w:tc>
        <w:tc>
          <w:tcPr>
            <w:tcW w:w="5952" w:type="dxa"/>
            <w:tcBorders>
              <w:top w:val="single" w:sz="4" w:space="0" w:color="auto"/>
              <w:left w:val="nil"/>
              <w:bottom w:val="single" w:sz="4" w:space="0" w:color="auto"/>
              <w:right w:val="nil"/>
            </w:tcBorders>
            <w:shd w:val="clear" w:color="auto" w:fill="auto"/>
            <w:vAlign w:val="center"/>
          </w:tcPr>
          <w:p w14:paraId="3680407B" w14:textId="77777777" w:rsidR="00C83193" w:rsidRPr="00C47B3A" w:rsidRDefault="00C83193" w:rsidP="00ED7309">
            <w:pPr>
              <w:spacing w:before="0" w:line="0" w:lineRule="atLeast"/>
              <w:ind w:right="0"/>
              <w:contextualSpacing/>
              <w:jc w:val="both"/>
              <w:rPr>
                <w:rFonts w:ascii="Liberation Serif" w:hAnsi="Liberation Serif" w:cs="Liberation Serif"/>
                <w:b w:val="0"/>
                <w:bCs w:val="0"/>
              </w:rPr>
            </w:pPr>
            <w:r w:rsidRPr="00C47B3A">
              <w:rPr>
                <w:rFonts w:ascii="Liberation Serif" w:hAnsi="Liberation Serif"/>
                <w:b w:val="0"/>
              </w:rPr>
              <w:t>Региональное отделение Всероссийского детско-юношеского военно-патриотического общественного движения "ЮНАРМИЯ" Свердловской области</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71366DFF"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Начальник штаба</w:t>
            </w:r>
          </w:p>
          <w:p w14:paraId="5026BC22"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Терлеев Андрей Геннадьевич,</w:t>
            </w:r>
          </w:p>
          <w:p w14:paraId="790C3EC9"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+7 965 521-25-25</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5D1AE70"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81DDD9F"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CCBFBEB"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p>
        </w:tc>
      </w:tr>
      <w:tr w:rsidR="00C83193" w:rsidRPr="00C47B3A" w14:paraId="553C5FAF"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B763C19"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3.3.</w:t>
            </w:r>
          </w:p>
        </w:tc>
        <w:tc>
          <w:tcPr>
            <w:tcW w:w="5952" w:type="dxa"/>
            <w:tcBorders>
              <w:top w:val="single" w:sz="4" w:space="0" w:color="auto"/>
              <w:left w:val="nil"/>
              <w:bottom w:val="single" w:sz="4" w:space="0" w:color="auto"/>
              <w:right w:val="nil"/>
            </w:tcBorders>
            <w:shd w:val="clear" w:color="auto" w:fill="auto"/>
            <w:vAlign w:val="center"/>
          </w:tcPr>
          <w:p w14:paraId="31EC7AE0" w14:textId="77777777" w:rsidR="00C83193" w:rsidRPr="00C47B3A" w:rsidRDefault="00C83193" w:rsidP="00ED7309">
            <w:pPr>
              <w:spacing w:before="0" w:line="0" w:lineRule="atLeast"/>
              <w:ind w:right="0"/>
              <w:contextualSpacing/>
              <w:jc w:val="both"/>
              <w:rPr>
                <w:rFonts w:ascii="Liberation Serif" w:hAnsi="Liberation Serif" w:cs="Liberation Serif"/>
                <w:b w:val="0"/>
                <w:bCs w:val="0"/>
              </w:rPr>
            </w:pPr>
            <w:r w:rsidRPr="00C47B3A">
              <w:rPr>
                <w:rFonts w:ascii="Liberation Serif" w:hAnsi="Liberation Serif"/>
                <w:b w:val="0"/>
              </w:rPr>
              <w:t>Свердловского областного общественное движение сторонников воссоздания и современного использования исторического пути через Уральские горы "ГОСУДАРЕВА ДОРОГА ("БАБИНОВСКАЯ")</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5832BD83"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Председатель (лидер)</w:t>
            </w:r>
          </w:p>
          <w:p w14:paraId="2D9D3823"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Трунов Юрий Андреевич,</w:t>
            </w:r>
          </w:p>
          <w:p w14:paraId="037F5FA0"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+7 343 685-41-49,</w:t>
            </w:r>
          </w:p>
          <w:p w14:paraId="4884267C"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+7 950 630-24-97</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0C54714"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B44908C"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06A333D"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p>
        </w:tc>
      </w:tr>
      <w:tr w:rsidR="00C83193" w:rsidRPr="00C47B3A" w14:paraId="6EBA1C97"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82FA314"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4.</w:t>
            </w:r>
          </w:p>
        </w:tc>
        <w:tc>
          <w:tcPr>
            <w:tcW w:w="5952" w:type="dxa"/>
            <w:tcBorders>
              <w:top w:val="single" w:sz="4" w:space="0" w:color="auto"/>
              <w:left w:val="single" w:sz="4" w:space="0" w:color="auto"/>
              <w:bottom w:val="single" w:sz="4" w:space="0" w:color="auto"/>
              <w:right w:val="single" w:sz="4" w:space="0" w:color="auto"/>
            </w:tcBorders>
            <w:shd w:val="clear" w:color="auto" w:fill="auto"/>
          </w:tcPr>
          <w:p w14:paraId="268FFC53" w14:textId="77777777" w:rsidR="00C83193" w:rsidRPr="00C47B3A" w:rsidRDefault="00C83193" w:rsidP="00ED7309">
            <w:pPr>
              <w:spacing w:before="0" w:line="0" w:lineRule="atLeast"/>
              <w:ind w:right="0"/>
              <w:contextualSpacing/>
              <w:jc w:val="both"/>
              <w:rPr>
                <w:rFonts w:ascii="Liberation Serif" w:hAnsi="Liberation Serif" w:cs="Liberation Serif"/>
                <w:bCs w:val="0"/>
              </w:rPr>
            </w:pPr>
            <w:r w:rsidRPr="00C47B3A">
              <w:rPr>
                <w:rFonts w:ascii="Liberation Serif" w:hAnsi="Liberation Serif" w:cs="Liberation Serif"/>
                <w:bCs w:val="0"/>
              </w:rPr>
              <w:t>Общественные фонды</w:t>
            </w:r>
            <w:r>
              <w:rPr>
                <w:rFonts w:ascii="Liberation Serif" w:hAnsi="Liberation Serif" w:cs="Liberation Serif"/>
                <w:bCs w:val="0"/>
              </w:rPr>
              <w:t>:</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7CCFCF9E" w14:textId="77777777" w:rsidR="00C83193" w:rsidRPr="00666645" w:rsidRDefault="00C83193" w:rsidP="00ED7309">
            <w:pPr>
              <w:spacing w:before="0" w:line="0" w:lineRule="atLeast"/>
              <w:ind w:right="0"/>
              <w:contextualSpacing/>
              <w:jc w:val="both"/>
              <w:rPr>
                <w:rFonts w:ascii="Liberation Serif" w:hAnsi="Liberation Serif" w:cs="Liberation Serif"/>
                <w:b w:val="0"/>
                <w:bCs w:val="0"/>
                <w:highlight w:val="yellow"/>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B5CEDF0" w14:textId="77777777" w:rsidR="00C83193" w:rsidRPr="00666645" w:rsidRDefault="00C83193" w:rsidP="00ED7309">
            <w:pPr>
              <w:widowControl/>
              <w:spacing w:before="0" w:line="0" w:lineRule="atLeast"/>
              <w:ind w:right="0"/>
              <w:contextualSpacing/>
              <w:rPr>
                <w:rFonts w:ascii="Liberation Serif" w:hAnsi="Liberation Serif" w:cs="Liberation Serif"/>
                <w:b w:val="0"/>
                <w:bCs w:val="0"/>
                <w:highlight w:val="yellow"/>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720EEAC" w14:textId="77777777" w:rsidR="00C83193" w:rsidRPr="00666645" w:rsidRDefault="00C83193" w:rsidP="00ED7309">
            <w:pPr>
              <w:widowControl/>
              <w:spacing w:before="0" w:line="0" w:lineRule="atLeast"/>
              <w:ind w:right="0"/>
              <w:contextualSpacing/>
              <w:rPr>
                <w:rFonts w:ascii="Liberation Serif" w:hAnsi="Liberation Serif" w:cs="Liberation Serif"/>
                <w:b w:val="0"/>
                <w:bCs w:val="0"/>
                <w:highlight w:val="yellow"/>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5711832"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p>
        </w:tc>
      </w:tr>
      <w:tr w:rsidR="00C83193" w:rsidRPr="00C47B3A" w14:paraId="001015AD"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4E7B24E"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4.1.</w:t>
            </w:r>
          </w:p>
        </w:tc>
        <w:tc>
          <w:tcPr>
            <w:tcW w:w="5952" w:type="dxa"/>
            <w:tcBorders>
              <w:top w:val="single" w:sz="4" w:space="0" w:color="auto"/>
              <w:left w:val="single" w:sz="4" w:space="0" w:color="auto"/>
              <w:bottom w:val="single" w:sz="4" w:space="0" w:color="auto"/>
              <w:right w:val="single" w:sz="4" w:space="0" w:color="auto"/>
            </w:tcBorders>
            <w:shd w:val="clear" w:color="auto" w:fill="auto"/>
          </w:tcPr>
          <w:p w14:paraId="77B05870" w14:textId="77777777" w:rsidR="00C83193" w:rsidRPr="00C47B3A" w:rsidRDefault="00C83193" w:rsidP="00ED7309">
            <w:pPr>
              <w:spacing w:before="0" w:line="0" w:lineRule="atLeast"/>
              <w:ind w:right="0"/>
              <w:contextualSpacing/>
              <w:jc w:val="both"/>
              <w:rPr>
                <w:rFonts w:ascii="Liberation Serif" w:hAnsi="Liberation Serif" w:cs="Liberation Serif"/>
                <w:b w:val="0"/>
                <w:bCs w:val="0"/>
              </w:rPr>
            </w:pPr>
            <w:r w:rsidRPr="00C47B3A">
              <w:rPr>
                <w:rFonts w:ascii="Liberation Serif" w:hAnsi="Liberation Serif" w:cs="Liberation Serif"/>
                <w:b w:val="0"/>
                <w:bCs w:val="0"/>
              </w:rPr>
              <w:t>Региональный общественный фонд «Восток»</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433DB580"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Директор Пегушин Александр Николаевич,</w:t>
            </w:r>
          </w:p>
          <w:p w14:paraId="3168D03C"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+7 343 683-28-96</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D095462"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9F6EB21"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0A6F4F4"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p>
        </w:tc>
      </w:tr>
      <w:tr w:rsidR="00C83193" w:rsidRPr="00C47B3A" w14:paraId="3D486A36"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41C49F2"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5.</w:t>
            </w:r>
          </w:p>
        </w:tc>
        <w:tc>
          <w:tcPr>
            <w:tcW w:w="5952" w:type="dxa"/>
            <w:tcBorders>
              <w:top w:val="single" w:sz="4" w:space="0" w:color="auto"/>
              <w:left w:val="single" w:sz="4" w:space="0" w:color="auto"/>
              <w:bottom w:val="single" w:sz="4" w:space="0" w:color="auto"/>
              <w:right w:val="single" w:sz="4" w:space="0" w:color="auto"/>
            </w:tcBorders>
            <w:shd w:val="clear" w:color="auto" w:fill="auto"/>
          </w:tcPr>
          <w:p w14:paraId="4C4D6FF4" w14:textId="77777777" w:rsidR="00C83193" w:rsidRPr="00C47B3A" w:rsidRDefault="00C83193" w:rsidP="00ED7309">
            <w:pPr>
              <w:spacing w:before="0" w:line="0" w:lineRule="atLeast"/>
              <w:ind w:right="0"/>
              <w:contextualSpacing/>
              <w:jc w:val="both"/>
              <w:rPr>
                <w:rFonts w:ascii="Liberation Serif" w:hAnsi="Liberation Serif" w:cs="Liberation Serif"/>
                <w:bCs w:val="0"/>
              </w:rPr>
            </w:pPr>
            <w:r w:rsidRPr="00C47B3A">
              <w:rPr>
                <w:rFonts w:ascii="Liberation Serif" w:hAnsi="Liberation Serif" w:cs="Liberation Serif"/>
                <w:bCs w:val="0"/>
              </w:rPr>
              <w:t>Общественные учреждения</w:t>
            </w:r>
            <w:r>
              <w:rPr>
                <w:rFonts w:ascii="Liberation Serif" w:hAnsi="Liberation Serif" w:cs="Liberation Serif"/>
                <w:bCs w:val="0"/>
              </w:rPr>
              <w:t>:</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51CCBD1F" w14:textId="77777777" w:rsidR="00C83193" w:rsidRPr="00666645" w:rsidRDefault="00C83193" w:rsidP="00ED7309">
            <w:pPr>
              <w:spacing w:before="0" w:line="0" w:lineRule="atLeast"/>
              <w:ind w:right="0"/>
              <w:contextualSpacing/>
              <w:jc w:val="both"/>
              <w:rPr>
                <w:rFonts w:ascii="Liberation Serif" w:hAnsi="Liberation Serif" w:cs="Liberation Serif"/>
                <w:b w:val="0"/>
                <w:bCs w:val="0"/>
                <w:highlight w:val="yellow"/>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68041F4" w14:textId="77777777" w:rsidR="00C83193" w:rsidRPr="00666645" w:rsidRDefault="00C83193" w:rsidP="00ED7309">
            <w:pPr>
              <w:widowControl/>
              <w:spacing w:before="0" w:line="0" w:lineRule="atLeast"/>
              <w:ind w:right="0"/>
              <w:contextualSpacing/>
              <w:rPr>
                <w:rFonts w:ascii="Liberation Serif" w:hAnsi="Liberation Serif" w:cs="Liberation Serif"/>
                <w:b w:val="0"/>
                <w:bCs w:val="0"/>
                <w:highlight w:val="yellow"/>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16EF27F" w14:textId="77777777" w:rsidR="00C83193" w:rsidRPr="00666645" w:rsidRDefault="00C83193" w:rsidP="00ED7309">
            <w:pPr>
              <w:widowControl/>
              <w:spacing w:before="0" w:line="0" w:lineRule="atLeast"/>
              <w:ind w:right="0"/>
              <w:contextualSpacing/>
              <w:rPr>
                <w:rFonts w:ascii="Liberation Serif" w:hAnsi="Liberation Serif" w:cs="Liberation Serif"/>
                <w:b w:val="0"/>
                <w:bCs w:val="0"/>
                <w:highlight w:val="yellow"/>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859EF91"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p>
        </w:tc>
      </w:tr>
      <w:tr w:rsidR="00C83193" w:rsidRPr="00C47B3A" w14:paraId="0F30905A"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E1F7FF9"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5.1.</w:t>
            </w:r>
          </w:p>
        </w:tc>
        <w:tc>
          <w:tcPr>
            <w:tcW w:w="5952" w:type="dxa"/>
            <w:tcBorders>
              <w:top w:val="single" w:sz="4" w:space="0" w:color="auto"/>
              <w:left w:val="single" w:sz="4" w:space="0" w:color="auto"/>
              <w:bottom w:val="single" w:sz="4" w:space="0" w:color="auto"/>
              <w:right w:val="single" w:sz="4" w:space="0" w:color="auto"/>
            </w:tcBorders>
            <w:shd w:val="clear" w:color="auto" w:fill="auto"/>
          </w:tcPr>
          <w:p w14:paraId="397D2B94" w14:textId="77777777" w:rsidR="00C83193" w:rsidRPr="00C47B3A" w:rsidRDefault="00C83193" w:rsidP="00ED7309">
            <w:pPr>
              <w:widowControl/>
              <w:spacing w:before="0"/>
              <w:ind w:right="0"/>
              <w:jc w:val="both"/>
              <w:rPr>
                <w:rFonts w:ascii="Liberation Serif" w:hAnsi="Liberation Serif"/>
                <w:b w:val="0"/>
                <w:bCs w:val="0"/>
              </w:rPr>
            </w:pPr>
            <w:r w:rsidRPr="00C47B3A">
              <w:rPr>
                <w:rFonts w:ascii="Liberation Serif" w:hAnsi="Liberation Serif"/>
                <w:b w:val="0"/>
              </w:rPr>
              <w:t>Негосударственное образовательное учреждение дополнительного профессионального образования Верхнепышминская автомобильная школа Общероссийской общественно-государственной организации "Добровольное общество содействия армии, авиации и флоту России"</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11FDA87B"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Начальник</w:t>
            </w:r>
          </w:p>
          <w:p w14:paraId="4B3536BF"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 xml:space="preserve">Козлов Александр Павлович, </w:t>
            </w:r>
          </w:p>
          <w:p w14:paraId="538222D7"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+7 343 684-03-74,</w:t>
            </w:r>
          </w:p>
          <w:p w14:paraId="427F69B2"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+7 343 684-03-73</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D06B878"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5DF8F29"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25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C84013F"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p>
        </w:tc>
      </w:tr>
      <w:tr w:rsidR="00C83193" w:rsidRPr="00C47B3A" w14:paraId="50C5243F"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51E8497"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5.2.</w:t>
            </w:r>
          </w:p>
        </w:tc>
        <w:tc>
          <w:tcPr>
            <w:tcW w:w="5952" w:type="dxa"/>
            <w:tcBorders>
              <w:top w:val="single" w:sz="4" w:space="0" w:color="auto"/>
              <w:left w:val="single" w:sz="4" w:space="0" w:color="auto"/>
              <w:bottom w:val="single" w:sz="4" w:space="0" w:color="auto"/>
              <w:right w:val="single" w:sz="4" w:space="0" w:color="auto"/>
            </w:tcBorders>
            <w:shd w:val="clear" w:color="auto" w:fill="auto"/>
          </w:tcPr>
          <w:p w14:paraId="0ED18208" w14:textId="77777777" w:rsidR="00C83193" w:rsidRPr="00C47B3A" w:rsidRDefault="00C83193" w:rsidP="00ED7309">
            <w:pPr>
              <w:widowControl/>
              <w:spacing w:before="0"/>
              <w:ind w:right="0"/>
              <w:jc w:val="both"/>
              <w:rPr>
                <w:rFonts w:ascii="Liberation Serif" w:hAnsi="Liberation Serif"/>
                <w:b w:val="0"/>
                <w:bCs w:val="0"/>
              </w:rPr>
            </w:pPr>
            <w:r w:rsidRPr="00C47B3A">
              <w:rPr>
                <w:rFonts w:ascii="Liberation Serif" w:hAnsi="Liberation Serif"/>
                <w:b w:val="0"/>
              </w:rPr>
              <w:t>Негосударственное образовательное частное учреждение дополнительного образования "Центр изучения иностранных языков "Ай Кью"</w:t>
            </w:r>
          </w:p>
          <w:p w14:paraId="167612F9" w14:textId="77777777" w:rsidR="00C83193" w:rsidRPr="00C47B3A" w:rsidRDefault="00C83193" w:rsidP="00ED7309">
            <w:pPr>
              <w:spacing w:before="0" w:line="0" w:lineRule="atLeast"/>
              <w:ind w:right="0"/>
              <w:contextualSpacing/>
              <w:jc w:val="both"/>
              <w:rPr>
                <w:rFonts w:ascii="Liberation Serif" w:hAnsi="Liberation Serif" w:cs="Liberation Serif"/>
                <w:b w:val="0"/>
                <w:bCs w:val="0"/>
              </w:rPr>
            </w:pP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4AC2986C"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Директор</w:t>
            </w:r>
          </w:p>
          <w:p w14:paraId="265E4964"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Шегай Павел Витальевич,</w:t>
            </w:r>
          </w:p>
          <w:p w14:paraId="0A325939"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+7 343 686-34-65,</w:t>
            </w:r>
          </w:p>
          <w:p w14:paraId="489595A8"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+7 343 346-36-41</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D9B1F7B"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313762B"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CA92A36"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p>
        </w:tc>
      </w:tr>
      <w:tr w:rsidR="00C83193" w:rsidRPr="00C47B3A" w14:paraId="3D3D66DB"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60C5B6E"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5.3.</w:t>
            </w:r>
          </w:p>
        </w:tc>
        <w:tc>
          <w:tcPr>
            <w:tcW w:w="5952" w:type="dxa"/>
            <w:tcBorders>
              <w:top w:val="single" w:sz="4" w:space="0" w:color="auto"/>
              <w:left w:val="single" w:sz="4" w:space="0" w:color="auto"/>
              <w:bottom w:val="single" w:sz="4" w:space="0" w:color="auto"/>
              <w:right w:val="single" w:sz="4" w:space="0" w:color="auto"/>
            </w:tcBorders>
            <w:shd w:val="clear" w:color="auto" w:fill="auto"/>
          </w:tcPr>
          <w:p w14:paraId="131C5CF0" w14:textId="77777777" w:rsidR="00C83193" w:rsidRPr="00C47B3A" w:rsidRDefault="00C83193" w:rsidP="00ED7309">
            <w:pPr>
              <w:spacing w:before="0" w:line="0" w:lineRule="atLeast"/>
              <w:ind w:right="0"/>
              <w:contextualSpacing/>
              <w:jc w:val="both"/>
              <w:rPr>
                <w:rFonts w:ascii="Liberation Serif" w:hAnsi="Liberation Serif" w:cs="Liberation Serif"/>
                <w:b w:val="0"/>
                <w:bCs w:val="0"/>
              </w:rPr>
            </w:pPr>
            <w:r w:rsidRPr="00C47B3A">
              <w:rPr>
                <w:rFonts w:ascii="Liberation Serif" w:hAnsi="Liberation Serif" w:cs="Liberation Serif"/>
                <w:b w:val="0"/>
                <w:bCs w:val="0"/>
              </w:rPr>
              <w:t>Негосударственное частное образовательное учреждение высшего образования "Технический университет УГМК"</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42260BB9"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 xml:space="preserve">Директор </w:t>
            </w:r>
          </w:p>
          <w:p w14:paraId="489C9C50"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Лапин Вячеслав</w:t>
            </w:r>
          </w:p>
          <w:p w14:paraId="3B257650"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Александрович,</w:t>
            </w:r>
          </w:p>
          <w:p w14:paraId="2738BF52"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+7 343 687-83-01</w:t>
            </w:r>
          </w:p>
          <w:p w14:paraId="4710619D"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+7 343 687-83-00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A7DA00C"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8</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071C84C"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190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81DE094"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p>
        </w:tc>
      </w:tr>
      <w:tr w:rsidR="00C83193" w:rsidRPr="00C47B3A" w14:paraId="58411D45"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79FB845"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lastRenderedPageBreak/>
              <w:t>5.4.</w:t>
            </w:r>
          </w:p>
        </w:tc>
        <w:tc>
          <w:tcPr>
            <w:tcW w:w="5952" w:type="dxa"/>
            <w:tcBorders>
              <w:top w:val="single" w:sz="4" w:space="0" w:color="auto"/>
              <w:left w:val="single" w:sz="4" w:space="0" w:color="auto"/>
              <w:bottom w:val="single" w:sz="4" w:space="0" w:color="auto"/>
              <w:right w:val="single" w:sz="4" w:space="0" w:color="auto"/>
            </w:tcBorders>
            <w:shd w:val="clear" w:color="auto" w:fill="auto"/>
          </w:tcPr>
          <w:p w14:paraId="456D31AB" w14:textId="77777777" w:rsidR="00C83193" w:rsidRPr="00C47B3A" w:rsidRDefault="00C83193" w:rsidP="00ED7309">
            <w:pPr>
              <w:widowControl/>
              <w:spacing w:before="0"/>
              <w:ind w:right="0"/>
              <w:jc w:val="both"/>
              <w:rPr>
                <w:rFonts w:ascii="Liberation Serif" w:hAnsi="Liberation Serif"/>
                <w:b w:val="0"/>
                <w:bCs w:val="0"/>
              </w:rPr>
            </w:pPr>
            <w:r w:rsidRPr="00C47B3A">
              <w:rPr>
                <w:rFonts w:ascii="Liberation Serif" w:hAnsi="Liberation Serif"/>
                <w:b w:val="0"/>
              </w:rPr>
              <w:t>Негосударственное частное образовательное учреждение дополнительного профессионального образования Межрегиональный центр подготовки сотрудников частных охранных структур и служб безопасности "Профессионал"</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091737AE"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Директор</w:t>
            </w:r>
          </w:p>
          <w:p w14:paraId="5ABFB76C"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Зверев Сергей Александрович,</w:t>
            </w:r>
          </w:p>
          <w:p w14:paraId="07EC8055"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+7 932 605-00-41,</w:t>
            </w:r>
          </w:p>
          <w:p w14:paraId="1703E50B"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+7 343 283-04-64</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B769843"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FBBFDD5"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7</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A05B6C2"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p>
        </w:tc>
      </w:tr>
      <w:tr w:rsidR="00C83193" w:rsidRPr="00C47B3A" w14:paraId="1AE546EE"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50CD661"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5.5.</w:t>
            </w:r>
          </w:p>
        </w:tc>
        <w:tc>
          <w:tcPr>
            <w:tcW w:w="5952" w:type="dxa"/>
            <w:tcBorders>
              <w:top w:val="single" w:sz="4" w:space="0" w:color="auto"/>
              <w:left w:val="single" w:sz="4" w:space="0" w:color="auto"/>
              <w:bottom w:val="single" w:sz="4" w:space="0" w:color="auto"/>
              <w:right w:val="single" w:sz="4" w:space="0" w:color="auto"/>
            </w:tcBorders>
            <w:shd w:val="clear" w:color="auto" w:fill="auto"/>
          </w:tcPr>
          <w:p w14:paraId="688919CF" w14:textId="77777777" w:rsidR="00C83193" w:rsidRPr="00C47B3A" w:rsidRDefault="00C83193" w:rsidP="00ED7309">
            <w:pPr>
              <w:widowControl/>
              <w:spacing w:before="0"/>
              <w:ind w:right="0"/>
              <w:jc w:val="both"/>
              <w:rPr>
                <w:rFonts w:ascii="Liberation Serif" w:hAnsi="Liberation Serif"/>
                <w:b w:val="0"/>
                <w:bCs w:val="0"/>
              </w:rPr>
            </w:pPr>
            <w:r w:rsidRPr="00C47B3A">
              <w:rPr>
                <w:rFonts w:ascii="Liberation Serif" w:hAnsi="Liberation Serif"/>
                <w:b w:val="0"/>
              </w:rPr>
              <w:t>Частное учреждение "Универсальный гастрольный театр"</w:t>
            </w:r>
          </w:p>
          <w:p w14:paraId="6EAFFA7B" w14:textId="77777777" w:rsidR="00C83193" w:rsidRPr="00C47B3A" w:rsidRDefault="00C83193" w:rsidP="00ED7309">
            <w:pPr>
              <w:spacing w:before="0" w:line="0" w:lineRule="atLeast"/>
              <w:ind w:right="0"/>
              <w:contextualSpacing/>
              <w:jc w:val="both"/>
              <w:rPr>
                <w:rFonts w:ascii="Liberation Serif" w:hAnsi="Liberation Serif" w:cs="Liberation Serif"/>
                <w:b w:val="0"/>
                <w:bCs w:val="0"/>
              </w:rPr>
            </w:pP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70292A2E"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Директор</w:t>
            </w:r>
          </w:p>
          <w:p w14:paraId="76441D52"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Гапонов Евгений Иванович,</w:t>
            </w:r>
          </w:p>
          <w:p w14:paraId="2E25C14F"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+7 919 385-00-02</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975CA8A"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6E7FDFB"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D0744BF"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p>
        </w:tc>
      </w:tr>
      <w:tr w:rsidR="00C83193" w:rsidRPr="00C47B3A" w14:paraId="0C84BFB0"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8DECF88"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5.6.</w:t>
            </w:r>
          </w:p>
        </w:tc>
        <w:tc>
          <w:tcPr>
            <w:tcW w:w="5952" w:type="dxa"/>
            <w:tcBorders>
              <w:top w:val="single" w:sz="4" w:space="0" w:color="auto"/>
              <w:left w:val="single" w:sz="4" w:space="0" w:color="auto"/>
              <w:bottom w:val="single" w:sz="4" w:space="0" w:color="auto"/>
              <w:right w:val="single" w:sz="4" w:space="0" w:color="auto"/>
            </w:tcBorders>
            <w:shd w:val="clear" w:color="auto" w:fill="auto"/>
          </w:tcPr>
          <w:p w14:paraId="46CC81A7" w14:textId="77777777" w:rsidR="00C83193" w:rsidRPr="00C47B3A" w:rsidRDefault="00C83193" w:rsidP="00ED7309">
            <w:pPr>
              <w:widowControl/>
              <w:spacing w:before="0"/>
              <w:ind w:right="0"/>
              <w:jc w:val="both"/>
              <w:rPr>
                <w:rFonts w:ascii="Liberation Serif" w:hAnsi="Liberation Serif"/>
                <w:b w:val="0"/>
                <w:bCs w:val="0"/>
              </w:rPr>
            </w:pPr>
            <w:r w:rsidRPr="00C47B3A">
              <w:rPr>
                <w:rFonts w:ascii="Liberation Serif" w:hAnsi="Liberation Serif"/>
                <w:b w:val="0"/>
              </w:rPr>
              <w:t>Частное учреждение дополнительного профессионального образования "Гранд-Авто"</w:t>
            </w:r>
          </w:p>
          <w:p w14:paraId="2E96B711" w14:textId="77777777" w:rsidR="00C83193" w:rsidRPr="00C47B3A" w:rsidRDefault="00C83193" w:rsidP="00ED7309">
            <w:pPr>
              <w:spacing w:before="0" w:line="0" w:lineRule="atLeast"/>
              <w:ind w:right="0"/>
              <w:contextualSpacing/>
              <w:jc w:val="both"/>
              <w:rPr>
                <w:rFonts w:ascii="Liberation Serif" w:hAnsi="Liberation Serif" w:cs="Liberation Serif"/>
                <w:b w:val="0"/>
                <w:bCs w:val="0"/>
              </w:rPr>
            </w:pP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66F9C105"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Директор</w:t>
            </w:r>
          </w:p>
          <w:p w14:paraId="166EBF5A"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Киршин Илья Анатольевич,</w:t>
            </w:r>
            <w:r w:rsidRPr="005409C7">
              <w:t xml:space="preserve"> </w:t>
            </w:r>
          </w:p>
          <w:p w14:paraId="31AF8DB4"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8 (34368) 3-04-44</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6DBFA19"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0166467"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6169CA8"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p>
        </w:tc>
      </w:tr>
      <w:tr w:rsidR="00C83193" w:rsidRPr="00C47B3A" w14:paraId="418EC95A"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BBA7091"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5.7.</w:t>
            </w:r>
          </w:p>
        </w:tc>
        <w:tc>
          <w:tcPr>
            <w:tcW w:w="5952" w:type="dxa"/>
            <w:tcBorders>
              <w:top w:val="single" w:sz="4" w:space="0" w:color="auto"/>
              <w:left w:val="single" w:sz="4" w:space="0" w:color="auto"/>
              <w:bottom w:val="single" w:sz="4" w:space="0" w:color="auto"/>
              <w:right w:val="single" w:sz="4" w:space="0" w:color="auto"/>
            </w:tcBorders>
            <w:shd w:val="clear" w:color="auto" w:fill="auto"/>
          </w:tcPr>
          <w:p w14:paraId="1A7D5C45" w14:textId="77777777" w:rsidR="00C83193" w:rsidRPr="00C47B3A" w:rsidRDefault="00C83193" w:rsidP="00ED7309">
            <w:pPr>
              <w:spacing w:before="0" w:line="0" w:lineRule="atLeast"/>
              <w:ind w:right="0"/>
              <w:contextualSpacing/>
              <w:jc w:val="both"/>
              <w:rPr>
                <w:rFonts w:ascii="Liberation Serif" w:hAnsi="Liberation Serif" w:cs="Liberation Serif"/>
                <w:b w:val="0"/>
                <w:bCs w:val="0"/>
              </w:rPr>
            </w:pPr>
            <w:r w:rsidRPr="00C47B3A">
              <w:rPr>
                <w:rFonts w:ascii="Liberation Serif" w:hAnsi="Liberation Serif" w:cs="Liberation Serif"/>
                <w:b w:val="0"/>
                <w:bCs w:val="0"/>
              </w:rPr>
              <w:t>Частное учреждение культуры «Музейный комплекс»</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564984A1"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 xml:space="preserve">Директор </w:t>
            </w:r>
          </w:p>
          <w:p w14:paraId="5D71EBDA"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Резинских Николай</w:t>
            </w:r>
          </w:p>
          <w:p w14:paraId="76720274"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Алексеевич,</w:t>
            </w:r>
          </w:p>
          <w:p w14:paraId="0ED50A70" w14:textId="77777777" w:rsidR="00C83193" w:rsidRPr="005409C7" w:rsidRDefault="00C83193" w:rsidP="00ED7309">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+7 343 684-63-04</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DFE2C8D"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6</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AFFEA1A"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65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6C4A8DD"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p>
        </w:tc>
      </w:tr>
      <w:tr w:rsidR="00C83193" w:rsidRPr="00C47B3A" w14:paraId="55D94E16"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DCF5BD6"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6.</w:t>
            </w:r>
          </w:p>
        </w:tc>
        <w:tc>
          <w:tcPr>
            <w:tcW w:w="5952" w:type="dxa"/>
            <w:tcBorders>
              <w:top w:val="single" w:sz="4" w:space="0" w:color="auto"/>
              <w:left w:val="single" w:sz="4" w:space="0" w:color="auto"/>
              <w:bottom w:val="single" w:sz="4" w:space="0" w:color="auto"/>
              <w:right w:val="single" w:sz="4" w:space="0" w:color="auto"/>
            </w:tcBorders>
            <w:shd w:val="clear" w:color="auto" w:fill="auto"/>
          </w:tcPr>
          <w:p w14:paraId="3702E7ED" w14:textId="77777777" w:rsidR="00C83193" w:rsidRPr="00C47B3A" w:rsidRDefault="00C83193" w:rsidP="00ED7309">
            <w:pPr>
              <w:spacing w:before="0" w:line="0" w:lineRule="atLeast"/>
              <w:ind w:right="0"/>
              <w:contextualSpacing/>
              <w:jc w:val="both"/>
              <w:rPr>
                <w:rFonts w:ascii="Liberation Serif" w:hAnsi="Liberation Serif" w:cs="Liberation Serif"/>
                <w:bCs w:val="0"/>
              </w:rPr>
            </w:pPr>
            <w:r w:rsidRPr="00C47B3A">
              <w:rPr>
                <w:rFonts w:ascii="Liberation Serif" w:hAnsi="Liberation Serif" w:cs="Liberation Serif"/>
                <w:bCs w:val="0"/>
              </w:rPr>
              <w:t>Органы общественной самодеятельности</w:t>
            </w:r>
          </w:p>
        </w:tc>
        <w:tc>
          <w:tcPr>
            <w:tcW w:w="7233" w:type="dxa"/>
            <w:gridSpan w:val="4"/>
            <w:tcBorders>
              <w:top w:val="single" w:sz="4" w:space="0" w:color="auto"/>
              <w:left w:val="single" w:sz="4" w:space="0" w:color="auto"/>
              <w:bottom w:val="single" w:sz="4" w:space="0" w:color="auto"/>
              <w:right w:val="single" w:sz="4" w:space="0" w:color="auto"/>
            </w:tcBorders>
            <w:shd w:val="clear" w:color="auto" w:fill="auto"/>
          </w:tcPr>
          <w:p w14:paraId="05883802"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w:t>
            </w:r>
          </w:p>
        </w:tc>
      </w:tr>
      <w:tr w:rsidR="00C83193" w:rsidRPr="00C47B3A" w14:paraId="2AF0AA57"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C958606"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7.</w:t>
            </w:r>
          </w:p>
        </w:tc>
        <w:tc>
          <w:tcPr>
            <w:tcW w:w="5952" w:type="dxa"/>
            <w:tcBorders>
              <w:top w:val="single" w:sz="4" w:space="0" w:color="auto"/>
              <w:left w:val="single" w:sz="4" w:space="0" w:color="auto"/>
              <w:bottom w:val="single" w:sz="4" w:space="0" w:color="auto"/>
              <w:right w:val="single" w:sz="4" w:space="0" w:color="auto"/>
            </w:tcBorders>
            <w:shd w:val="clear" w:color="auto" w:fill="auto"/>
          </w:tcPr>
          <w:p w14:paraId="5F435A76" w14:textId="77777777" w:rsidR="00C83193" w:rsidRPr="00C47B3A" w:rsidRDefault="00C83193" w:rsidP="00ED7309">
            <w:pPr>
              <w:spacing w:before="0" w:line="0" w:lineRule="atLeast"/>
              <w:ind w:right="0"/>
              <w:contextualSpacing/>
              <w:jc w:val="both"/>
              <w:rPr>
                <w:rFonts w:ascii="Liberation Serif" w:hAnsi="Liberation Serif" w:cs="Liberation Serif"/>
                <w:bCs w:val="0"/>
              </w:rPr>
            </w:pPr>
            <w:r w:rsidRPr="00C47B3A">
              <w:rPr>
                <w:rFonts w:ascii="Liberation Serif" w:hAnsi="Liberation Serif" w:cs="Liberation Serif"/>
                <w:bCs w:val="0"/>
              </w:rPr>
              <w:t>Политические партии</w:t>
            </w:r>
          </w:p>
        </w:tc>
        <w:tc>
          <w:tcPr>
            <w:tcW w:w="7233" w:type="dxa"/>
            <w:gridSpan w:val="4"/>
            <w:tcBorders>
              <w:top w:val="single" w:sz="4" w:space="0" w:color="auto"/>
              <w:left w:val="single" w:sz="4" w:space="0" w:color="auto"/>
              <w:bottom w:val="single" w:sz="4" w:space="0" w:color="auto"/>
              <w:right w:val="single" w:sz="4" w:space="0" w:color="auto"/>
            </w:tcBorders>
            <w:shd w:val="clear" w:color="auto" w:fill="auto"/>
          </w:tcPr>
          <w:p w14:paraId="35F2493E"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w:t>
            </w:r>
          </w:p>
        </w:tc>
      </w:tr>
      <w:tr w:rsidR="00C83193" w:rsidRPr="00C47B3A" w14:paraId="6B43AE29"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DC384C6"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8.</w:t>
            </w:r>
          </w:p>
        </w:tc>
        <w:tc>
          <w:tcPr>
            <w:tcW w:w="5952" w:type="dxa"/>
            <w:tcBorders>
              <w:top w:val="single" w:sz="4" w:space="0" w:color="auto"/>
              <w:left w:val="single" w:sz="4" w:space="0" w:color="auto"/>
              <w:bottom w:val="single" w:sz="4" w:space="0" w:color="auto"/>
              <w:right w:val="single" w:sz="4" w:space="0" w:color="auto"/>
            </w:tcBorders>
            <w:shd w:val="clear" w:color="auto" w:fill="auto"/>
          </w:tcPr>
          <w:p w14:paraId="00C9907A" w14:textId="77777777" w:rsidR="00C83193" w:rsidRPr="00C47B3A" w:rsidRDefault="00C83193" w:rsidP="00ED7309">
            <w:pPr>
              <w:spacing w:before="0" w:line="0" w:lineRule="atLeast"/>
              <w:ind w:right="0"/>
              <w:contextualSpacing/>
              <w:jc w:val="both"/>
              <w:rPr>
                <w:rFonts w:ascii="Liberation Serif" w:hAnsi="Liberation Serif" w:cs="Liberation Serif"/>
                <w:bCs w:val="0"/>
              </w:rPr>
            </w:pPr>
            <w:r w:rsidRPr="00C47B3A">
              <w:rPr>
                <w:rFonts w:ascii="Liberation Serif" w:hAnsi="Liberation Serif" w:cs="Liberation Serif"/>
                <w:bCs w:val="0"/>
              </w:rPr>
              <w:t>Религиозные объединения</w:t>
            </w:r>
          </w:p>
        </w:tc>
        <w:tc>
          <w:tcPr>
            <w:tcW w:w="7233" w:type="dxa"/>
            <w:gridSpan w:val="4"/>
            <w:tcBorders>
              <w:top w:val="single" w:sz="4" w:space="0" w:color="auto"/>
              <w:left w:val="single" w:sz="4" w:space="0" w:color="auto"/>
              <w:bottom w:val="single" w:sz="4" w:space="0" w:color="auto"/>
              <w:right w:val="single" w:sz="4" w:space="0" w:color="auto"/>
            </w:tcBorders>
            <w:shd w:val="clear" w:color="auto" w:fill="auto"/>
          </w:tcPr>
          <w:p w14:paraId="4FB84534" w14:textId="77777777" w:rsidR="00C83193" w:rsidRPr="005409C7" w:rsidRDefault="00C83193" w:rsidP="00ED7309">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w:t>
            </w:r>
          </w:p>
        </w:tc>
      </w:tr>
      <w:tr w:rsidR="00C83193" w:rsidRPr="00C47B3A" w14:paraId="4D5D58D9"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E7D5122"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9.</w:t>
            </w:r>
          </w:p>
        </w:tc>
        <w:tc>
          <w:tcPr>
            <w:tcW w:w="5952" w:type="dxa"/>
            <w:tcBorders>
              <w:top w:val="single" w:sz="4" w:space="0" w:color="auto"/>
              <w:left w:val="single" w:sz="4" w:space="0" w:color="auto"/>
              <w:bottom w:val="single" w:sz="4" w:space="0" w:color="auto"/>
              <w:right w:val="single" w:sz="4" w:space="0" w:color="auto"/>
            </w:tcBorders>
            <w:shd w:val="clear" w:color="auto" w:fill="auto"/>
          </w:tcPr>
          <w:p w14:paraId="489E511B" w14:textId="77777777" w:rsidR="00C83193" w:rsidRPr="00C47B3A" w:rsidRDefault="00C83193" w:rsidP="00ED7309">
            <w:pPr>
              <w:spacing w:before="0" w:line="0" w:lineRule="atLeast"/>
              <w:ind w:right="0"/>
              <w:contextualSpacing/>
              <w:jc w:val="both"/>
              <w:rPr>
                <w:rFonts w:ascii="Liberation Serif" w:hAnsi="Liberation Serif" w:cs="Liberation Serif"/>
                <w:bCs w:val="0"/>
              </w:rPr>
            </w:pPr>
            <w:r w:rsidRPr="00C47B3A">
              <w:rPr>
                <w:rFonts w:ascii="Liberation Serif" w:hAnsi="Liberation Serif" w:cs="Liberation Serif"/>
                <w:bCs w:val="0"/>
              </w:rPr>
              <w:t>Религиозные организации</w:t>
            </w:r>
            <w:r>
              <w:rPr>
                <w:rFonts w:ascii="Liberation Serif" w:hAnsi="Liberation Serif" w:cs="Liberation Serif"/>
                <w:bCs w:val="0"/>
              </w:rPr>
              <w:t>:</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7C9A44C8" w14:textId="77777777" w:rsidR="00C83193" w:rsidRPr="00666645" w:rsidRDefault="00C83193" w:rsidP="00ED7309">
            <w:pPr>
              <w:spacing w:before="0" w:line="0" w:lineRule="atLeast"/>
              <w:ind w:right="0"/>
              <w:contextualSpacing/>
              <w:jc w:val="both"/>
              <w:rPr>
                <w:rFonts w:ascii="Liberation Serif" w:hAnsi="Liberation Serif" w:cs="Liberation Serif"/>
                <w:b w:val="0"/>
                <w:bCs w:val="0"/>
                <w:highlight w:val="yellow"/>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54DB3E7" w14:textId="77777777" w:rsidR="00C83193" w:rsidRPr="00666645" w:rsidRDefault="00C83193" w:rsidP="00ED7309">
            <w:pPr>
              <w:widowControl/>
              <w:spacing w:before="0" w:line="0" w:lineRule="atLeast"/>
              <w:ind w:right="0"/>
              <w:contextualSpacing/>
              <w:rPr>
                <w:rFonts w:ascii="Liberation Serif" w:hAnsi="Liberation Serif" w:cs="Liberation Serif"/>
                <w:b w:val="0"/>
                <w:bCs w:val="0"/>
                <w:highlight w:val="yellow"/>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0FB7983" w14:textId="77777777" w:rsidR="00C83193" w:rsidRPr="00666645" w:rsidRDefault="00C83193" w:rsidP="00ED7309">
            <w:pPr>
              <w:widowControl/>
              <w:spacing w:before="0" w:line="0" w:lineRule="atLeast"/>
              <w:ind w:right="0"/>
              <w:contextualSpacing/>
              <w:rPr>
                <w:rFonts w:ascii="Liberation Serif" w:hAnsi="Liberation Serif" w:cs="Liberation Serif"/>
                <w:b w:val="0"/>
                <w:bCs w:val="0"/>
                <w:highlight w:val="yellow"/>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A717333" w14:textId="77777777" w:rsidR="00C83193" w:rsidRPr="00C47B3A" w:rsidRDefault="00C83193" w:rsidP="00ED7309">
            <w:pPr>
              <w:widowControl/>
              <w:spacing w:before="0" w:line="0" w:lineRule="atLeast"/>
              <w:ind w:right="0"/>
              <w:contextualSpacing/>
              <w:rPr>
                <w:rFonts w:ascii="Liberation Serif" w:hAnsi="Liberation Serif" w:cs="Liberation Serif"/>
                <w:b w:val="0"/>
                <w:bCs w:val="0"/>
              </w:rPr>
            </w:pPr>
          </w:p>
        </w:tc>
      </w:tr>
      <w:tr w:rsidR="005409C7" w:rsidRPr="00C47B3A" w14:paraId="73EA801F"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1265733" w14:textId="77777777" w:rsidR="005409C7" w:rsidRPr="00C47B3A" w:rsidRDefault="005409C7" w:rsidP="005409C7">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9.1.</w:t>
            </w:r>
          </w:p>
        </w:tc>
        <w:tc>
          <w:tcPr>
            <w:tcW w:w="5952" w:type="dxa"/>
            <w:tcBorders>
              <w:top w:val="single" w:sz="4" w:space="0" w:color="auto"/>
              <w:left w:val="nil"/>
              <w:bottom w:val="single" w:sz="4" w:space="0" w:color="auto"/>
              <w:right w:val="nil"/>
            </w:tcBorders>
            <w:shd w:val="clear" w:color="auto" w:fill="auto"/>
            <w:vAlign w:val="center"/>
          </w:tcPr>
          <w:p w14:paraId="06EBF541" w14:textId="77777777" w:rsidR="005409C7" w:rsidRPr="00C47B3A" w:rsidRDefault="005409C7" w:rsidP="005409C7">
            <w:pPr>
              <w:spacing w:before="0" w:line="0" w:lineRule="atLeast"/>
              <w:ind w:right="0"/>
              <w:contextualSpacing/>
              <w:jc w:val="left"/>
              <w:rPr>
                <w:rFonts w:ascii="Liberation Serif" w:hAnsi="Liberation Serif" w:cs="Liberation Serif"/>
                <w:b w:val="0"/>
                <w:bCs w:val="0"/>
              </w:rPr>
            </w:pPr>
            <w:r w:rsidRPr="00C47B3A">
              <w:rPr>
                <w:rFonts w:ascii="Liberation Serif" w:hAnsi="Liberation Serif"/>
                <w:b w:val="0"/>
              </w:rPr>
              <w:t>Местная религиозная организация мусульман «Зиярат» города Верхняя Пышма Свердловской области</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252C7B28" w14:textId="77777777" w:rsidR="005409C7" w:rsidRPr="005409C7" w:rsidRDefault="005409C7" w:rsidP="005409C7">
            <w:pPr>
              <w:spacing w:line="0" w:lineRule="atLeast"/>
              <w:contextualSpacing/>
              <w:jc w:val="left"/>
              <w:rPr>
                <w:rFonts w:ascii="Liberation Serif" w:hAnsi="Liberation Serif" w:cs="Liberation Serif"/>
                <w:b w:val="0"/>
                <w:bCs w:val="0"/>
              </w:rPr>
            </w:pPr>
            <w:r w:rsidRPr="005409C7">
              <w:rPr>
                <w:rFonts w:ascii="Liberation Serif" w:hAnsi="Liberation Serif"/>
                <w:b w:val="0"/>
              </w:rPr>
              <w:t>Председатель Наиль Багдин</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67D7E61" w14:textId="77777777" w:rsidR="005409C7" w:rsidRPr="005409C7" w:rsidRDefault="005409C7" w:rsidP="005409C7">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76628B5" w14:textId="77777777" w:rsidR="005409C7" w:rsidRPr="005409C7" w:rsidRDefault="005409C7" w:rsidP="005409C7">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5345695" w14:textId="77777777" w:rsidR="005409C7" w:rsidRPr="00C47B3A" w:rsidRDefault="005409C7" w:rsidP="005409C7">
            <w:pPr>
              <w:widowControl/>
              <w:spacing w:before="0" w:line="0" w:lineRule="atLeast"/>
              <w:ind w:right="0"/>
              <w:contextualSpacing/>
              <w:rPr>
                <w:rFonts w:ascii="Liberation Serif" w:hAnsi="Liberation Serif" w:cs="Liberation Serif"/>
                <w:b w:val="0"/>
                <w:bCs w:val="0"/>
              </w:rPr>
            </w:pPr>
          </w:p>
        </w:tc>
      </w:tr>
      <w:tr w:rsidR="005409C7" w:rsidRPr="00C47B3A" w14:paraId="18D76802"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64217FB" w14:textId="77777777" w:rsidR="005409C7" w:rsidRPr="00C47B3A" w:rsidRDefault="005409C7" w:rsidP="005409C7">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9.2.</w:t>
            </w:r>
          </w:p>
        </w:tc>
        <w:tc>
          <w:tcPr>
            <w:tcW w:w="5952" w:type="dxa"/>
            <w:tcBorders>
              <w:top w:val="single" w:sz="4" w:space="0" w:color="auto"/>
              <w:left w:val="nil"/>
              <w:bottom w:val="single" w:sz="4" w:space="0" w:color="auto"/>
              <w:right w:val="nil"/>
            </w:tcBorders>
            <w:shd w:val="clear" w:color="auto" w:fill="auto"/>
            <w:vAlign w:val="center"/>
          </w:tcPr>
          <w:p w14:paraId="309EAF42" w14:textId="77777777" w:rsidR="005409C7" w:rsidRPr="00C47B3A" w:rsidRDefault="005409C7" w:rsidP="005409C7">
            <w:pPr>
              <w:spacing w:before="0" w:line="0" w:lineRule="atLeast"/>
              <w:ind w:right="0"/>
              <w:contextualSpacing/>
              <w:jc w:val="left"/>
              <w:rPr>
                <w:rFonts w:ascii="Liberation Serif" w:hAnsi="Liberation Serif" w:cs="Liberation Serif"/>
                <w:b w:val="0"/>
                <w:bCs w:val="0"/>
              </w:rPr>
            </w:pPr>
            <w:r w:rsidRPr="00C47B3A">
              <w:rPr>
                <w:rFonts w:ascii="Liberation Serif" w:hAnsi="Liberation Serif"/>
                <w:b w:val="0"/>
              </w:rPr>
              <w:t>Местная религиозная организация мусульман имени имама Исмагила Аль-Бухари г. Верхняя Пышма</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52B63DDC" w14:textId="77777777" w:rsidR="005409C7" w:rsidRPr="005409C7" w:rsidRDefault="005409C7" w:rsidP="005409C7">
            <w:pPr>
              <w:spacing w:before="0" w:line="0" w:lineRule="atLeast"/>
              <w:ind w:right="0"/>
              <w:contextualSpacing/>
              <w:jc w:val="left"/>
              <w:rPr>
                <w:rFonts w:ascii="Liberation Serif" w:hAnsi="Liberation Serif" w:cs="Liberation Serif"/>
                <w:b w:val="0"/>
                <w:bCs w:val="0"/>
              </w:rPr>
            </w:pPr>
            <w:r w:rsidRPr="005409C7">
              <w:rPr>
                <w:rFonts w:ascii="Liberation Serif" w:hAnsi="Liberation Serif" w:cs="Liberation Serif"/>
                <w:b w:val="0"/>
                <w:bCs w:val="0"/>
              </w:rPr>
              <w:t xml:space="preserve">Председатель Камалетдинов </w:t>
            </w:r>
          </w:p>
          <w:p w14:paraId="346FF451" w14:textId="77777777" w:rsidR="005409C7" w:rsidRPr="005409C7" w:rsidRDefault="005409C7" w:rsidP="005409C7">
            <w:pPr>
              <w:spacing w:before="0" w:line="0" w:lineRule="atLeast"/>
              <w:ind w:right="0"/>
              <w:contextualSpacing/>
              <w:jc w:val="left"/>
              <w:rPr>
                <w:rFonts w:ascii="Liberation Serif" w:hAnsi="Liberation Serif" w:cs="Liberation Serif"/>
                <w:b w:val="0"/>
                <w:bCs w:val="0"/>
              </w:rPr>
            </w:pPr>
            <w:r w:rsidRPr="005409C7">
              <w:rPr>
                <w:rFonts w:ascii="Liberation Serif" w:hAnsi="Liberation Serif" w:cs="Liberation Serif"/>
                <w:b w:val="0"/>
                <w:bCs w:val="0"/>
              </w:rPr>
              <w:t>Рушан Харисович,</w:t>
            </w:r>
          </w:p>
          <w:p w14:paraId="45FCA7A2" w14:textId="77777777" w:rsidR="005409C7" w:rsidRPr="005409C7" w:rsidRDefault="005409C7" w:rsidP="005409C7">
            <w:pPr>
              <w:spacing w:before="0" w:line="0" w:lineRule="atLeast"/>
              <w:ind w:right="0"/>
              <w:contextualSpacing/>
              <w:jc w:val="left"/>
              <w:rPr>
                <w:rFonts w:ascii="Liberation Serif" w:hAnsi="Liberation Serif" w:cs="Liberation Serif"/>
                <w:b w:val="0"/>
                <w:bCs w:val="0"/>
              </w:rPr>
            </w:pPr>
            <w:r w:rsidRPr="005409C7">
              <w:rPr>
                <w:rFonts w:ascii="Liberation Serif" w:hAnsi="Liberation Serif" w:cs="Liberation Serif"/>
                <w:b w:val="0"/>
                <w:bCs w:val="0"/>
              </w:rPr>
              <w:t>+7 343 684-77-05,</w:t>
            </w:r>
          </w:p>
          <w:p w14:paraId="08B7D463" w14:textId="77777777" w:rsidR="005409C7" w:rsidRPr="005409C7" w:rsidRDefault="005409C7" w:rsidP="005409C7">
            <w:pPr>
              <w:spacing w:before="0" w:line="0" w:lineRule="atLeast"/>
              <w:ind w:right="0"/>
              <w:contextualSpacing/>
              <w:jc w:val="left"/>
              <w:rPr>
                <w:rFonts w:ascii="Liberation Serif" w:hAnsi="Liberation Serif" w:cs="Liberation Serif"/>
                <w:b w:val="0"/>
                <w:bCs w:val="0"/>
              </w:rPr>
            </w:pPr>
            <w:r w:rsidRPr="005409C7">
              <w:rPr>
                <w:rFonts w:ascii="Liberation Serif" w:hAnsi="Liberation Serif" w:cs="Liberation Serif"/>
                <w:b w:val="0"/>
                <w:bCs w:val="0"/>
              </w:rPr>
              <w:t>+7 343 684-97-95</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F5B87F9" w14:textId="77777777" w:rsidR="005409C7" w:rsidRPr="005409C7" w:rsidRDefault="005409C7" w:rsidP="005409C7">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57C232A" w14:textId="77777777" w:rsidR="005409C7" w:rsidRPr="005409C7" w:rsidRDefault="005409C7" w:rsidP="005409C7">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65DD594" w14:textId="77777777" w:rsidR="005409C7" w:rsidRPr="00C47B3A" w:rsidRDefault="005409C7" w:rsidP="005409C7">
            <w:pPr>
              <w:widowControl/>
              <w:spacing w:before="0" w:line="0" w:lineRule="atLeast"/>
              <w:ind w:right="0"/>
              <w:contextualSpacing/>
              <w:rPr>
                <w:rFonts w:ascii="Liberation Serif" w:hAnsi="Liberation Serif" w:cs="Liberation Serif"/>
                <w:b w:val="0"/>
                <w:bCs w:val="0"/>
              </w:rPr>
            </w:pPr>
          </w:p>
        </w:tc>
      </w:tr>
      <w:tr w:rsidR="005409C7" w:rsidRPr="00C47B3A" w14:paraId="1313E3EE"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ABDD505" w14:textId="77777777" w:rsidR="005409C7" w:rsidRPr="00C47B3A" w:rsidRDefault="005409C7" w:rsidP="005409C7">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9.3.</w:t>
            </w:r>
          </w:p>
        </w:tc>
        <w:tc>
          <w:tcPr>
            <w:tcW w:w="5952" w:type="dxa"/>
            <w:tcBorders>
              <w:top w:val="single" w:sz="4" w:space="0" w:color="auto"/>
              <w:left w:val="nil"/>
              <w:bottom w:val="single" w:sz="4" w:space="0" w:color="auto"/>
              <w:right w:val="nil"/>
            </w:tcBorders>
            <w:shd w:val="clear" w:color="auto" w:fill="auto"/>
            <w:vAlign w:val="center"/>
          </w:tcPr>
          <w:p w14:paraId="7FA1CE72" w14:textId="77777777" w:rsidR="005409C7" w:rsidRPr="00C47B3A" w:rsidRDefault="005409C7" w:rsidP="005409C7">
            <w:pPr>
              <w:spacing w:before="0" w:line="0" w:lineRule="atLeast"/>
              <w:ind w:right="0"/>
              <w:contextualSpacing/>
              <w:jc w:val="left"/>
              <w:rPr>
                <w:rFonts w:ascii="Liberation Serif" w:hAnsi="Liberation Serif" w:cs="Liberation Serif"/>
                <w:b w:val="0"/>
                <w:bCs w:val="0"/>
              </w:rPr>
            </w:pPr>
            <w:r w:rsidRPr="00C47B3A">
              <w:rPr>
                <w:rFonts w:ascii="Liberation Serif" w:hAnsi="Liberation Serif"/>
                <w:b w:val="0"/>
              </w:rPr>
              <w:t>Местная религиозная организация евангельских христиан "Церковь Святой Троицы" г. Верхняя Пышма</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7D79DD00" w14:textId="77777777" w:rsidR="005409C7" w:rsidRPr="005409C7" w:rsidRDefault="005409C7" w:rsidP="005409C7">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 xml:space="preserve">Пастор Рогожникова </w:t>
            </w:r>
          </w:p>
          <w:p w14:paraId="4720574A" w14:textId="77777777" w:rsidR="005409C7" w:rsidRPr="005409C7" w:rsidRDefault="005409C7" w:rsidP="005409C7">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Елена Васильевна,</w:t>
            </w:r>
          </w:p>
          <w:p w14:paraId="3EC18953" w14:textId="77777777" w:rsidR="005409C7" w:rsidRPr="005409C7" w:rsidRDefault="005409C7" w:rsidP="005409C7">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8 (34368) 4-38-63</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1BE0E05" w14:textId="77777777" w:rsidR="005409C7" w:rsidRPr="005409C7" w:rsidRDefault="005409C7" w:rsidP="005409C7">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32C99A1" w14:textId="77777777" w:rsidR="005409C7" w:rsidRPr="005409C7" w:rsidRDefault="005409C7" w:rsidP="005409C7">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10E77BA" w14:textId="77777777" w:rsidR="005409C7" w:rsidRPr="00C47B3A" w:rsidRDefault="005409C7" w:rsidP="005409C7">
            <w:pPr>
              <w:widowControl/>
              <w:spacing w:before="0" w:line="0" w:lineRule="atLeast"/>
              <w:ind w:right="0"/>
              <w:contextualSpacing/>
              <w:rPr>
                <w:rFonts w:ascii="Liberation Serif" w:hAnsi="Liberation Serif" w:cs="Liberation Serif"/>
                <w:b w:val="0"/>
                <w:bCs w:val="0"/>
              </w:rPr>
            </w:pPr>
          </w:p>
        </w:tc>
      </w:tr>
      <w:tr w:rsidR="005409C7" w:rsidRPr="00C47B3A" w14:paraId="326F0B83"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D1BCE44" w14:textId="77777777" w:rsidR="005409C7" w:rsidRPr="00C47B3A" w:rsidRDefault="005409C7" w:rsidP="005409C7">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9.4.</w:t>
            </w:r>
          </w:p>
        </w:tc>
        <w:tc>
          <w:tcPr>
            <w:tcW w:w="5952" w:type="dxa"/>
            <w:tcBorders>
              <w:top w:val="single" w:sz="4" w:space="0" w:color="auto"/>
              <w:left w:val="nil"/>
              <w:bottom w:val="single" w:sz="4" w:space="0" w:color="auto"/>
              <w:right w:val="nil"/>
            </w:tcBorders>
            <w:shd w:val="clear" w:color="auto" w:fill="auto"/>
            <w:vAlign w:val="center"/>
          </w:tcPr>
          <w:p w14:paraId="2EC4F85F" w14:textId="77777777" w:rsidR="005409C7" w:rsidRPr="00C47B3A" w:rsidRDefault="005409C7" w:rsidP="005409C7">
            <w:pPr>
              <w:spacing w:before="0" w:line="0" w:lineRule="atLeast"/>
              <w:ind w:right="0"/>
              <w:contextualSpacing/>
              <w:jc w:val="left"/>
              <w:rPr>
                <w:rFonts w:ascii="Liberation Serif" w:hAnsi="Liberation Serif" w:cs="Liberation Serif"/>
                <w:b w:val="0"/>
                <w:bCs w:val="0"/>
              </w:rPr>
            </w:pPr>
            <w:r w:rsidRPr="00C47B3A">
              <w:rPr>
                <w:rFonts w:ascii="Liberation Serif" w:hAnsi="Liberation Serif"/>
                <w:b w:val="0"/>
              </w:rPr>
              <w:t>Местная религиозная организация Церковь Христиан Веры Евангельской (пятидесятников) "Новая Жизнь" г.Верхняя Пышма</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55791D1E" w14:textId="77777777" w:rsidR="005409C7" w:rsidRPr="005409C7" w:rsidRDefault="005409C7" w:rsidP="005409C7">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 xml:space="preserve">Пастор </w:t>
            </w:r>
          </w:p>
          <w:p w14:paraId="225EE21D" w14:textId="77777777" w:rsidR="005409C7" w:rsidRPr="005409C7" w:rsidRDefault="005409C7" w:rsidP="005409C7">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Сукери Алексей Георгиевич,</w:t>
            </w:r>
          </w:p>
          <w:p w14:paraId="2D1540B0" w14:textId="77777777" w:rsidR="005409C7" w:rsidRPr="005409C7" w:rsidRDefault="005409C7" w:rsidP="005409C7">
            <w:pPr>
              <w:spacing w:before="0" w:line="0" w:lineRule="atLeast"/>
              <w:ind w:right="0"/>
              <w:contextualSpacing/>
              <w:jc w:val="both"/>
              <w:rPr>
                <w:rFonts w:ascii="Liberation Serif" w:hAnsi="Liberation Serif" w:cs="Liberation Serif"/>
                <w:b w:val="0"/>
                <w:bCs w:val="0"/>
              </w:rPr>
            </w:pPr>
            <w:r w:rsidRPr="005409C7">
              <w:rPr>
                <w:rFonts w:ascii="Liberation Serif" w:hAnsi="Liberation Serif" w:cs="Liberation Serif"/>
                <w:b w:val="0"/>
                <w:bCs w:val="0"/>
              </w:rPr>
              <w:t>+7 912 224-44-02</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35F64B9" w14:textId="77777777" w:rsidR="005409C7" w:rsidRPr="005409C7" w:rsidRDefault="005409C7" w:rsidP="005409C7">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DA7DD4F" w14:textId="77777777" w:rsidR="005409C7" w:rsidRPr="005409C7" w:rsidRDefault="005409C7" w:rsidP="005409C7">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BE1D9D8" w14:textId="77777777" w:rsidR="005409C7" w:rsidRPr="00C47B3A" w:rsidRDefault="005409C7" w:rsidP="005409C7">
            <w:pPr>
              <w:widowControl/>
              <w:spacing w:before="0" w:line="0" w:lineRule="atLeast"/>
              <w:ind w:right="0"/>
              <w:contextualSpacing/>
              <w:rPr>
                <w:rFonts w:ascii="Liberation Serif" w:hAnsi="Liberation Serif" w:cs="Liberation Serif"/>
                <w:b w:val="0"/>
                <w:bCs w:val="0"/>
              </w:rPr>
            </w:pPr>
          </w:p>
        </w:tc>
      </w:tr>
      <w:tr w:rsidR="005409C7" w:rsidRPr="00C47B3A" w14:paraId="69763C23"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9196479" w14:textId="77777777" w:rsidR="005409C7" w:rsidRPr="00C47B3A" w:rsidRDefault="005409C7" w:rsidP="005409C7">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9.5.</w:t>
            </w:r>
          </w:p>
        </w:tc>
        <w:tc>
          <w:tcPr>
            <w:tcW w:w="5952" w:type="dxa"/>
            <w:tcBorders>
              <w:top w:val="single" w:sz="4" w:space="0" w:color="auto"/>
              <w:left w:val="nil"/>
              <w:bottom w:val="single" w:sz="4" w:space="0" w:color="auto"/>
              <w:right w:val="nil"/>
            </w:tcBorders>
            <w:shd w:val="clear" w:color="auto" w:fill="auto"/>
            <w:vAlign w:val="center"/>
          </w:tcPr>
          <w:p w14:paraId="0E306587" w14:textId="77777777" w:rsidR="005409C7" w:rsidRPr="00C47B3A" w:rsidRDefault="005409C7" w:rsidP="005409C7">
            <w:pPr>
              <w:spacing w:before="0" w:line="0" w:lineRule="atLeast"/>
              <w:ind w:right="0"/>
              <w:contextualSpacing/>
              <w:jc w:val="left"/>
              <w:rPr>
                <w:rFonts w:ascii="Liberation Serif" w:hAnsi="Liberation Serif" w:cs="Liberation Serif"/>
                <w:b w:val="0"/>
                <w:bCs w:val="0"/>
              </w:rPr>
            </w:pPr>
            <w:r w:rsidRPr="00C47B3A">
              <w:rPr>
                <w:rFonts w:ascii="Liberation Serif" w:hAnsi="Liberation Serif"/>
                <w:b w:val="0"/>
              </w:rPr>
              <w:t>Местная религиозная организация православный Приход храма великомученицы Ирины п. Санаторный г. Верхняя Пышма Екатеринбургской Епархии Русской Православной Церкви</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71B3B146" w14:textId="77777777" w:rsidR="005409C7" w:rsidRPr="005409C7" w:rsidRDefault="005409C7" w:rsidP="005409C7">
            <w:pPr>
              <w:spacing w:before="0" w:line="0" w:lineRule="atLeast"/>
              <w:ind w:right="0"/>
              <w:contextualSpacing/>
              <w:jc w:val="left"/>
              <w:rPr>
                <w:rFonts w:ascii="Liberation Serif" w:hAnsi="Liberation Serif" w:cs="Liberation Serif"/>
                <w:b w:val="0"/>
                <w:bCs w:val="0"/>
              </w:rPr>
            </w:pPr>
            <w:r w:rsidRPr="005409C7">
              <w:rPr>
                <w:rFonts w:ascii="Liberation Serif" w:hAnsi="Liberation Serif" w:cs="Liberation Serif"/>
                <w:b w:val="0"/>
                <w:bCs w:val="0"/>
              </w:rPr>
              <w:t xml:space="preserve">Настоятель, председатель приходского совета </w:t>
            </w:r>
          </w:p>
          <w:p w14:paraId="15A4C457" w14:textId="77777777" w:rsidR="005409C7" w:rsidRPr="005409C7" w:rsidRDefault="005409C7" w:rsidP="005409C7">
            <w:pPr>
              <w:spacing w:before="0" w:line="0" w:lineRule="atLeast"/>
              <w:ind w:right="0"/>
              <w:contextualSpacing/>
              <w:jc w:val="left"/>
              <w:rPr>
                <w:rFonts w:ascii="Liberation Serif" w:hAnsi="Liberation Serif" w:cs="Liberation Serif"/>
                <w:b w:val="0"/>
                <w:bCs w:val="0"/>
              </w:rPr>
            </w:pPr>
            <w:r w:rsidRPr="005409C7">
              <w:rPr>
                <w:rFonts w:ascii="Liberation Serif" w:hAnsi="Liberation Serif" w:cs="Liberation Serif"/>
                <w:b w:val="0"/>
                <w:bCs w:val="0"/>
              </w:rPr>
              <w:t>Гаев Петр Романович,</w:t>
            </w:r>
          </w:p>
          <w:p w14:paraId="6D0D0576" w14:textId="77777777" w:rsidR="005409C7" w:rsidRPr="005409C7" w:rsidRDefault="005409C7" w:rsidP="005409C7">
            <w:pPr>
              <w:spacing w:before="0" w:line="0" w:lineRule="atLeast"/>
              <w:ind w:right="0"/>
              <w:contextualSpacing/>
              <w:jc w:val="left"/>
              <w:rPr>
                <w:rFonts w:ascii="Liberation Serif" w:hAnsi="Liberation Serif" w:cs="Liberation Serif"/>
                <w:b w:val="0"/>
                <w:bCs w:val="0"/>
              </w:rPr>
            </w:pPr>
            <w:r w:rsidRPr="005409C7">
              <w:rPr>
                <w:rFonts w:ascii="Liberation Serif" w:hAnsi="Liberation Serif" w:cs="Liberation Serif"/>
                <w:b w:val="0"/>
                <w:bCs w:val="0"/>
              </w:rPr>
              <w:t>+7 912 637-00-86</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7976120" w14:textId="77777777" w:rsidR="005409C7" w:rsidRPr="005409C7" w:rsidRDefault="005409C7" w:rsidP="005409C7">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575D9C5" w14:textId="77777777" w:rsidR="005409C7" w:rsidRPr="005409C7" w:rsidRDefault="005409C7" w:rsidP="005409C7">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5304FE7" w14:textId="77777777" w:rsidR="005409C7" w:rsidRPr="00C47B3A" w:rsidRDefault="005409C7" w:rsidP="005409C7">
            <w:pPr>
              <w:widowControl/>
              <w:spacing w:before="0" w:line="0" w:lineRule="atLeast"/>
              <w:ind w:right="0"/>
              <w:contextualSpacing/>
              <w:rPr>
                <w:rFonts w:ascii="Liberation Serif" w:hAnsi="Liberation Serif" w:cs="Liberation Serif"/>
                <w:b w:val="0"/>
                <w:bCs w:val="0"/>
              </w:rPr>
            </w:pPr>
          </w:p>
        </w:tc>
      </w:tr>
      <w:tr w:rsidR="005409C7" w:rsidRPr="00C47B3A" w14:paraId="6D061488"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7EE0824" w14:textId="77777777" w:rsidR="005409C7" w:rsidRPr="00C47B3A" w:rsidRDefault="005409C7" w:rsidP="005409C7">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9.6.</w:t>
            </w:r>
          </w:p>
        </w:tc>
        <w:tc>
          <w:tcPr>
            <w:tcW w:w="5952" w:type="dxa"/>
            <w:tcBorders>
              <w:top w:val="single" w:sz="4" w:space="0" w:color="auto"/>
              <w:left w:val="nil"/>
              <w:bottom w:val="single" w:sz="4" w:space="0" w:color="auto"/>
              <w:right w:val="nil"/>
            </w:tcBorders>
            <w:shd w:val="clear" w:color="auto" w:fill="auto"/>
            <w:vAlign w:val="center"/>
          </w:tcPr>
          <w:p w14:paraId="01BB4FD5" w14:textId="77777777" w:rsidR="005409C7" w:rsidRPr="00C47B3A" w:rsidRDefault="005409C7" w:rsidP="005409C7">
            <w:pPr>
              <w:spacing w:before="0" w:line="0" w:lineRule="atLeast"/>
              <w:ind w:right="0"/>
              <w:contextualSpacing/>
              <w:jc w:val="left"/>
              <w:rPr>
                <w:rFonts w:ascii="Liberation Serif" w:hAnsi="Liberation Serif" w:cs="Liberation Serif"/>
                <w:b w:val="0"/>
                <w:bCs w:val="0"/>
              </w:rPr>
            </w:pPr>
            <w:r w:rsidRPr="00C47B3A">
              <w:rPr>
                <w:rFonts w:ascii="Liberation Serif" w:hAnsi="Liberation Serif"/>
                <w:b w:val="0"/>
              </w:rPr>
              <w:t xml:space="preserve">Местная религиозная организация православный Приход храма святого благоверного великого князя </w:t>
            </w:r>
            <w:r w:rsidRPr="00C47B3A">
              <w:rPr>
                <w:rFonts w:ascii="Liberation Serif" w:hAnsi="Liberation Serif"/>
                <w:b w:val="0"/>
              </w:rPr>
              <w:lastRenderedPageBreak/>
              <w:t>Александра Невского г. Верхняя Пышма Екатеринбургской Епархии Русской Православной Церкви</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09F25082" w14:textId="77777777" w:rsidR="005409C7" w:rsidRPr="005409C7" w:rsidRDefault="005409C7" w:rsidP="005409C7">
            <w:pPr>
              <w:spacing w:before="0" w:line="0" w:lineRule="atLeast"/>
              <w:ind w:right="0"/>
              <w:contextualSpacing/>
              <w:jc w:val="left"/>
              <w:rPr>
                <w:rFonts w:ascii="Liberation Serif" w:hAnsi="Liberation Serif" w:cs="Liberation Serif"/>
                <w:b w:val="0"/>
                <w:bCs w:val="0"/>
              </w:rPr>
            </w:pPr>
            <w:r w:rsidRPr="005409C7">
              <w:rPr>
                <w:rFonts w:ascii="Liberation Serif" w:hAnsi="Liberation Serif" w:cs="Liberation Serif"/>
                <w:b w:val="0"/>
                <w:bCs w:val="0"/>
              </w:rPr>
              <w:lastRenderedPageBreak/>
              <w:t xml:space="preserve">Настоятель, председатель приходского совета </w:t>
            </w:r>
          </w:p>
          <w:p w14:paraId="30075290" w14:textId="77777777" w:rsidR="005409C7" w:rsidRPr="005409C7" w:rsidRDefault="005409C7" w:rsidP="005409C7">
            <w:pPr>
              <w:spacing w:before="0" w:line="0" w:lineRule="atLeast"/>
              <w:ind w:right="0"/>
              <w:contextualSpacing/>
              <w:jc w:val="left"/>
              <w:rPr>
                <w:rFonts w:ascii="Liberation Serif" w:hAnsi="Liberation Serif" w:cs="Liberation Serif"/>
                <w:b w:val="0"/>
                <w:bCs w:val="0"/>
              </w:rPr>
            </w:pPr>
            <w:r w:rsidRPr="005409C7">
              <w:rPr>
                <w:rFonts w:ascii="Liberation Serif" w:hAnsi="Liberation Serif" w:cs="Liberation Serif"/>
                <w:b w:val="0"/>
                <w:bCs w:val="0"/>
              </w:rPr>
              <w:lastRenderedPageBreak/>
              <w:t>Букин Андрей Михайлович,</w:t>
            </w:r>
          </w:p>
          <w:p w14:paraId="23F725C9" w14:textId="77777777" w:rsidR="005409C7" w:rsidRPr="005409C7" w:rsidRDefault="005409C7" w:rsidP="005409C7">
            <w:pPr>
              <w:spacing w:before="0" w:line="0" w:lineRule="atLeast"/>
              <w:ind w:right="0"/>
              <w:contextualSpacing/>
              <w:jc w:val="left"/>
              <w:rPr>
                <w:rFonts w:ascii="Liberation Serif" w:hAnsi="Liberation Serif" w:cs="Liberation Serif"/>
                <w:b w:val="0"/>
                <w:bCs w:val="0"/>
              </w:rPr>
            </w:pPr>
            <w:r w:rsidRPr="005409C7">
              <w:rPr>
                <w:rFonts w:ascii="Liberation Serif" w:hAnsi="Liberation Serif" w:cs="Liberation Serif"/>
                <w:b w:val="0"/>
                <w:bCs w:val="0"/>
              </w:rPr>
              <w:t>+7 343 844-50-35,</w:t>
            </w:r>
          </w:p>
          <w:p w14:paraId="5B71658C" w14:textId="77777777" w:rsidR="005409C7" w:rsidRPr="005409C7" w:rsidRDefault="005409C7" w:rsidP="005409C7">
            <w:pPr>
              <w:spacing w:before="0" w:line="0" w:lineRule="atLeast"/>
              <w:ind w:right="0"/>
              <w:contextualSpacing/>
              <w:jc w:val="left"/>
              <w:rPr>
                <w:rFonts w:ascii="Liberation Serif" w:hAnsi="Liberation Serif" w:cs="Liberation Serif"/>
                <w:b w:val="0"/>
                <w:bCs w:val="0"/>
              </w:rPr>
            </w:pPr>
            <w:r w:rsidRPr="005409C7">
              <w:rPr>
                <w:rFonts w:ascii="Liberation Serif" w:hAnsi="Liberation Serif" w:cs="Liberation Serif"/>
                <w:b w:val="0"/>
                <w:bCs w:val="0"/>
              </w:rPr>
              <w:t>+7 912 697-30-75</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851A608" w14:textId="77777777" w:rsidR="005409C7" w:rsidRPr="005409C7" w:rsidRDefault="005409C7" w:rsidP="005409C7">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lastRenderedPageBreak/>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F5B4DEE" w14:textId="77777777" w:rsidR="005409C7" w:rsidRPr="005409C7" w:rsidRDefault="005409C7" w:rsidP="005409C7">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CC9992C" w14:textId="77777777" w:rsidR="005409C7" w:rsidRPr="00C47B3A" w:rsidRDefault="005409C7" w:rsidP="005409C7">
            <w:pPr>
              <w:widowControl/>
              <w:spacing w:before="0" w:line="0" w:lineRule="atLeast"/>
              <w:ind w:right="0"/>
              <w:contextualSpacing/>
              <w:rPr>
                <w:rFonts w:ascii="Liberation Serif" w:hAnsi="Liberation Serif" w:cs="Liberation Serif"/>
                <w:b w:val="0"/>
                <w:bCs w:val="0"/>
              </w:rPr>
            </w:pPr>
          </w:p>
        </w:tc>
      </w:tr>
      <w:tr w:rsidR="005409C7" w:rsidRPr="00C47B3A" w14:paraId="4CEFE64D"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D4EA6A9" w14:textId="77777777" w:rsidR="005409C7" w:rsidRPr="00C47B3A" w:rsidRDefault="005409C7" w:rsidP="005409C7">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9.7.</w:t>
            </w:r>
          </w:p>
        </w:tc>
        <w:tc>
          <w:tcPr>
            <w:tcW w:w="5952" w:type="dxa"/>
            <w:tcBorders>
              <w:top w:val="single" w:sz="4" w:space="0" w:color="auto"/>
              <w:left w:val="nil"/>
              <w:bottom w:val="single" w:sz="4" w:space="0" w:color="auto"/>
              <w:right w:val="nil"/>
            </w:tcBorders>
            <w:shd w:val="clear" w:color="auto" w:fill="auto"/>
            <w:vAlign w:val="center"/>
          </w:tcPr>
          <w:p w14:paraId="6D5C619B" w14:textId="77777777" w:rsidR="005409C7" w:rsidRPr="00C47B3A" w:rsidRDefault="005409C7" w:rsidP="005409C7">
            <w:pPr>
              <w:spacing w:before="0" w:line="0" w:lineRule="atLeast"/>
              <w:ind w:right="0"/>
              <w:contextualSpacing/>
              <w:jc w:val="left"/>
              <w:rPr>
                <w:rFonts w:ascii="Liberation Serif" w:hAnsi="Liberation Serif" w:cs="Liberation Serif"/>
                <w:b w:val="0"/>
                <w:bCs w:val="0"/>
              </w:rPr>
            </w:pPr>
            <w:r w:rsidRPr="00C47B3A">
              <w:rPr>
                <w:rFonts w:ascii="Liberation Serif" w:hAnsi="Liberation Serif"/>
                <w:b w:val="0"/>
              </w:rPr>
              <w:t>Местная религиозная организация православный Приход в честь иконы Божией Матери "Достойно есть" п. Красный г. Верхняя Пышма о Екатеринбургской Епархии Русской Православной Церкви</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0C196AB4" w14:textId="77777777" w:rsidR="005409C7" w:rsidRPr="005409C7" w:rsidRDefault="005409C7" w:rsidP="005409C7">
            <w:pPr>
              <w:spacing w:before="0" w:line="0" w:lineRule="atLeast"/>
              <w:ind w:right="0"/>
              <w:contextualSpacing/>
              <w:jc w:val="left"/>
              <w:rPr>
                <w:rFonts w:ascii="Liberation Serif" w:hAnsi="Liberation Serif" w:cs="Liberation Serif"/>
                <w:b w:val="0"/>
                <w:bCs w:val="0"/>
              </w:rPr>
            </w:pPr>
            <w:r w:rsidRPr="005409C7">
              <w:rPr>
                <w:rFonts w:ascii="Liberation Serif" w:hAnsi="Liberation Serif" w:cs="Liberation Serif"/>
                <w:b w:val="0"/>
                <w:bCs w:val="0"/>
              </w:rPr>
              <w:t>Настоятель, председатель приходского совета</w:t>
            </w:r>
          </w:p>
          <w:p w14:paraId="461F2460" w14:textId="77777777" w:rsidR="005409C7" w:rsidRPr="005409C7" w:rsidRDefault="005409C7" w:rsidP="005409C7">
            <w:pPr>
              <w:spacing w:before="0" w:line="0" w:lineRule="atLeast"/>
              <w:ind w:right="0"/>
              <w:contextualSpacing/>
              <w:jc w:val="left"/>
              <w:rPr>
                <w:rFonts w:ascii="Liberation Serif" w:hAnsi="Liberation Serif" w:cs="Liberation Serif"/>
                <w:b w:val="0"/>
                <w:bCs w:val="0"/>
              </w:rPr>
            </w:pPr>
            <w:r w:rsidRPr="005409C7">
              <w:rPr>
                <w:rFonts w:ascii="Liberation Serif" w:hAnsi="Liberation Serif" w:cs="Liberation Serif"/>
                <w:b w:val="0"/>
                <w:bCs w:val="0"/>
              </w:rPr>
              <w:t xml:space="preserve">Муханов </w:t>
            </w:r>
          </w:p>
          <w:p w14:paraId="33C35E6D" w14:textId="77777777" w:rsidR="005409C7" w:rsidRPr="005409C7" w:rsidRDefault="005409C7" w:rsidP="005409C7">
            <w:pPr>
              <w:spacing w:before="0" w:line="0" w:lineRule="atLeast"/>
              <w:ind w:right="0"/>
              <w:contextualSpacing/>
              <w:jc w:val="left"/>
              <w:rPr>
                <w:rFonts w:ascii="Liberation Serif" w:hAnsi="Liberation Serif" w:cs="Liberation Serif"/>
                <w:b w:val="0"/>
                <w:bCs w:val="0"/>
              </w:rPr>
            </w:pPr>
            <w:r w:rsidRPr="005409C7">
              <w:rPr>
                <w:rFonts w:ascii="Liberation Serif" w:hAnsi="Liberation Serif" w:cs="Liberation Serif"/>
                <w:b w:val="0"/>
                <w:bCs w:val="0"/>
              </w:rPr>
              <w:t>Александр Сергеевич,</w:t>
            </w:r>
          </w:p>
          <w:p w14:paraId="690A567C" w14:textId="77777777" w:rsidR="005409C7" w:rsidRPr="005409C7" w:rsidRDefault="005409C7" w:rsidP="005409C7">
            <w:pPr>
              <w:spacing w:before="0" w:line="0" w:lineRule="atLeast"/>
              <w:ind w:right="0"/>
              <w:contextualSpacing/>
              <w:jc w:val="left"/>
              <w:rPr>
                <w:rFonts w:ascii="Liberation Serif" w:hAnsi="Liberation Serif" w:cs="Liberation Serif"/>
                <w:b w:val="0"/>
                <w:bCs w:val="0"/>
              </w:rPr>
            </w:pPr>
            <w:r w:rsidRPr="005409C7">
              <w:rPr>
                <w:rFonts w:ascii="Liberation Serif" w:hAnsi="Liberation Serif" w:cs="Liberation Serif"/>
                <w:b w:val="0"/>
                <w:bCs w:val="0"/>
              </w:rPr>
              <w:t>+7 904 385-27-87</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CA4B98C" w14:textId="77777777" w:rsidR="005409C7" w:rsidRPr="005409C7" w:rsidRDefault="005409C7" w:rsidP="005409C7">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66F1C47" w14:textId="77777777" w:rsidR="005409C7" w:rsidRPr="005409C7" w:rsidRDefault="005409C7" w:rsidP="005409C7">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F9CC9A0" w14:textId="77777777" w:rsidR="005409C7" w:rsidRPr="00C47B3A" w:rsidRDefault="005409C7" w:rsidP="005409C7">
            <w:pPr>
              <w:widowControl/>
              <w:spacing w:before="0" w:line="0" w:lineRule="atLeast"/>
              <w:ind w:right="0"/>
              <w:contextualSpacing/>
              <w:rPr>
                <w:rFonts w:ascii="Liberation Serif" w:hAnsi="Liberation Serif" w:cs="Liberation Serif"/>
                <w:b w:val="0"/>
                <w:bCs w:val="0"/>
              </w:rPr>
            </w:pPr>
          </w:p>
        </w:tc>
      </w:tr>
      <w:tr w:rsidR="005409C7" w:rsidRPr="00C47B3A" w14:paraId="285FF146"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A62F662" w14:textId="77777777" w:rsidR="005409C7" w:rsidRPr="00C47B3A" w:rsidRDefault="005409C7" w:rsidP="005409C7">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9.8</w:t>
            </w:r>
          </w:p>
        </w:tc>
        <w:tc>
          <w:tcPr>
            <w:tcW w:w="5952" w:type="dxa"/>
            <w:tcBorders>
              <w:top w:val="single" w:sz="4" w:space="0" w:color="auto"/>
              <w:left w:val="nil"/>
              <w:bottom w:val="single" w:sz="4" w:space="0" w:color="auto"/>
              <w:right w:val="nil"/>
            </w:tcBorders>
            <w:shd w:val="clear" w:color="auto" w:fill="auto"/>
            <w:vAlign w:val="center"/>
          </w:tcPr>
          <w:p w14:paraId="3192E259" w14:textId="77777777" w:rsidR="005409C7" w:rsidRPr="00C47B3A" w:rsidRDefault="005409C7" w:rsidP="005409C7">
            <w:pPr>
              <w:spacing w:before="0" w:line="0" w:lineRule="atLeast"/>
              <w:ind w:right="0"/>
              <w:contextualSpacing/>
              <w:jc w:val="left"/>
              <w:rPr>
                <w:rFonts w:ascii="Liberation Serif" w:hAnsi="Liberation Serif" w:cs="Liberation Serif"/>
                <w:b w:val="0"/>
                <w:bCs w:val="0"/>
              </w:rPr>
            </w:pPr>
            <w:r w:rsidRPr="00C47B3A">
              <w:rPr>
                <w:rFonts w:ascii="Liberation Serif" w:hAnsi="Liberation Serif"/>
                <w:b w:val="0"/>
              </w:rPr>
              <w:t>Местная православная религиозная организация Приход в честь Покрова Пресвятой Богородицы п. Кедровое г. Верхняя Пышма Свердловской области Екатеринбургской епархии Русской Православной Церкви (Московский Патриархат)</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6B023484" w14:textId="77777777" w:rsidR="005409C7" w:rsidRPr="005409C7" w:rsidRDefault="005409C7" w:rsidP="005409C7">
            <w:pPr>
              <w:spacing w:before="0" w:line="0" w:lineRule="atLeast"/>
              <w:ind w:right="0"/>
              <w:contextualSpacing/>
              <w:jc w:val="left"/>
              <w:rPr>
                <w:rFonts w:ascii="Liberation Serif" w:hAnsi="Liberation Serif" w:cs="Liberation Serif"/>
                <w:b w:val="0"/>
                <w:bCs w:val="0"/>
              </w:rPr>
            </w:pPr>
            <w:r w:rsidRPr="005409C7">
              <w:rPr>
                <w:rFonts w:ascii="Liberation Serif" w:hAnsi="Liberation Serif" w:cs="Liberation Serif"/>
                <w:b w:val="0"/>
                <w:bCs w:val="0"/>
              </w:rPr>
              <w:t>Настоятель, председатель приходского совета</w:t>
            </w:r>
          </w:p>
          <w:p w14:paraId="4EA59108" w14:textId="77777777" w:rsidR="005409C7" w:rsidRPr="005409C7" w:rsidRDefault="005409C7" w:rsidP="005409C7">
            <w:pPr>
              <w:spacing w:before="0" w:line="0" w:lineRule="atLeast"/>
              <w:ind w:right="0"/>
              <w:contextualSpacing/>
              <w:jc w:val="left"/>
              <w:rPr>
                <w:rFonts w:ascii="Liberation Serif" w:hAnsi="Liberation Serif" w:cs="Liberation Serif"/>
                <w:b w:val="0"/>
                <w:bCs w:val="0"/>
              </w:rPr>
            </w:pPr>
            <w:r w:rsidRPr="005409C7">
              <w:rPr>
                <w:rFonts w:ascii="Liberation Serif" w:hAnsi="Liberation Serif" w:cs="Liberation Serif"/>
                <w:b w:val="0"/>
                <w:bCs w:val="0"/>
              </w:rPr>
              <w:t>Русских Андрей Николаевич,</w:t>
            </w:r>
          </w:p>
          <w:p w14:paraId="40B9BB18" w14:textId="77777777" w:rsidR="005409C7" w:rsidRPr="005409C7" w:rsidRDefault="005409C7" w:rsidP="005409C7">
            <w:pPr>
              <w:spacing w:before="0" w:line="0" w:lineRule="atLeast"/>
              <w:ind w:right="0"/>
              <w:contextualSpacing/>
              <w:jc w:val="left"/>
              <w:rPr>
                <w:rFonts w:ascii="Liberation Serif" w:hAnsi="Liberation Serif" w:cs="Liberation Serif"/>
                <w:b w:val="0"/>
                <w:bCs w:val="0"/>
              </w:rPr>
            </w:pPr>
            <w:r w:rsidRPr="005409C7">
              <w:rPr>
                <w:rFonts w:ascii="Liberation Serif" w:hAnsi="Liberation Serif" w:cs="Liberation Serif"/>
                <w:b w:val="0"/>
                <w:bCs w:val="0"/>
              </w:rPr>
              <w:t>+7 922 145-94-74</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04B63BB" w14:textId="77777777" w:rsidR="005409C7" w:rsidRPr="005409C7" w:rsidRDefault="005409C7" w:rsidP="005409C7">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73DD8DF" w14:textId="77777777" w:rsidR="005409C7" w:rsidRPr="005409C7" w:rsidRDefault="005409C7" w:rsidP="005409C7">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AB5B7FA" w14:textId="77777777" w:rsidR="005409C7" w:rsidRPr="00C47B3A" w:rsidRDefault="005409C7" w:rsidP="005409C7">
            <w:pPr>
              <w:widowControl/>
              <w:spacing w:before="0" w:line="0" w:lineRule="atLeast"/>
              <w:ind w:right="0"/>
              <w:contextualSpacing/>
              <w:rPr>
                <w:rFonts w:ascii="Liberation Serif" w:hAnsi="Liberation Serif" w:cs="Liberation Serif"/>
                <w:b w:val="0"/>
                <w:bCs w:val="0"/>
              </w:rPr>
            </w:pPr>
          </w:p>
        </w:tc>
      </w:tr>
      <w:tr w:rsidR="005409C7" w:rsidRPr="00C47B3A" w14:paraId="182393CA"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3B7E339" w14:textId="77777777" w:rsidR="005409C7" w:rsidRPr="00C47B3A" w:rsidRDefault="005409C7" w:rsidP="005409C7">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9.9.</w:t>
            </w:r>
          </w:p>
        </w:tc>
        <w:tc>
          <w:tcPr>
            <w:tcW w:w="5952" w:type="dxa"/>
            <w:tcBorders>
              <w:top w:val="single" w:sz="4" w:space="0" w:color="auto"/>
              <w:left w:val="nil"/>
              <w:bottom w:val="single" w:sz="4" w:space="0" w:color="auto"/>
              <w:right w:val="nil"/>
            </w:tcBorders>
            <w:shd w:val="clear" w:color="auto" w:fill="auto"/>
            <w:vAlign w:val="center"/>
          </w:tcPr>
          <w:p w14:paraId="4094BE8D" w14:textId="77777777" w:rsidR="005409C7" w:rsidRPr="00C47B3A" w:rsidRDefault="005409C7" w:rsidP="005409C7">
            <w:pPr>
              <w:spacing w:before="0" w:line="0" w:lineRule="atLeast"/>
              <w:ind w:right="0"/>
              <w:contextualSpacing/>
              <w:jc w:val="left"/>
              <w:rPr>
                <w:rFonts w:ascii="Liberation Serif" w:hAnsi="Liberation Serif" w:cs="Liberation Serif"/>
                <w:b w:val="0"/>
                <w:bCs w:val="0"/>
              </w:rPr>
            </w:pPr>
            <w:r w:rsidRPr="00C47B3A">
              <w:rPr>
                <w:rFonts w:ascii="Liberation Serif" w:hAnsi="Liberation Serif"/>
                <w:b w:val="0"/>
              </w:rPr>
              <w:t>Местная православная религиозная организация Приход в честь иконы Божией Матери "Взыскание погибших" п. Сагра г. Верхняя Пышма Свердловской области Екатеринбургской епархии Русской Православной (Московский Патриархат)</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255EED95" w14:textId="77777777" w:rsidR="005409C7" w:rsidRPr="005409C7" w:rsidRDefault="005409C7" w:rsidP="005409C7">
            <w:pPr>
              <w:spacing w:before="0" w:line="0" w:lineRule="atLeast"/>
              <w:ind w:right="0"/>
              <w:contextualSpacing/>
              <w:jc w:val="left"/>
              <w:rPr>
                <w:rFonts w:ascii="Liberation Serif" w:hAnsi="Liberation Serif" w:cs="Liberation Serif"/>
                <w:b w:val="0"/>
                <w:bCs w:val="0"/>
              </w:rPr>
            </w:pPr>
            <w:r w:rsidRPr="005409C7">
              <w:rPr>
                <w:rFonts w:ascii="Liberation Serif" w:hAnsi="Liberation Serif" w:cs="Liberation Serif"/>
                <w:b w:val="0"/>
                <w:bCs w:val="0"/>
              </w:rPr>
              <w:t>Настоятель, председатель приходского совета</w:t>
            </w:r>
          </w:p>
          <w:p w14:paraId="45CD361C" w14:textId="77777777" w:rsidR="005409C7" w:rsidRPr="005409C7" w:rsidRDefault="005409C7" w:rsidP="005409C7">
            <w:pPr>
              <w:spacing w:before="0" w:line="0" w:lineRule="atLeast"/>
              <w:ind w:right="0"/>
              <w:contextualSpacing/>
              <w:jc w:val="left"/>
              <w:rPr>
                <w:rFonts w:ascii="Liberation Serif" w:hAnsi="Liberation Serif" w:cs="Liberation Serif"/>
                <w:b w:val="0"/>
                <w:bCs w:val="0"/>
              </w:rPr>
            </w:pPr>
            <w:r w:rsidRPr="005409C7">
              <w:rPr>
                <w:rFonts w:ascii="Liberation Serif" w:hAnsi="Liberation Serif" w:cs="Liberation Serif"/>
                <w:b w:val="0"/>
                <w:bCs w:val="0"/>
              </w:rPr>
              <w:t>Подъячев Андрей Павлович,</w:t>
            </w:r>
          </w:p>
          <w:p w14:paraId="6CA1A6DD" w14:textId="77777777" w:rsidR="005409C7" w:rsidRPr="005409C7" w:rsidRDefault="005409C7" w:rsidP="005409C7">
            <w:pPr>
              <w:spacing w:before="0" w:line="0" w:lineRule="atLeast"/>
              <w:ind w:right="0"/>
              <w:contextualSpacing/>
              <w:jc w:val="left"/>
              <w:rPr>
                <w:rFonts w:ascii="Liberation Serif" w:hAnsi="Liberation Serif" w:cs="Liberation Serif"/>
                <w:b w:val="0"/>
                <w:bCs w:val="0"/>
              </w:rPr>
            </w:pPr>
            <w:r w:rsidRPr="005409C7">
              <w:rPr>
                <w:rFonts w:ascii="Liberation Serif" w:hAnsi="Liberation Serif" w:cs="Liberation Serif"/>
                <w:b w:val="0"/>
                <w:bCs w:val="0"/>
              </w:rPr>
              <w:t>+7 343 685-18-62,</w:t>
            </w:r>
          </w:p>
          <w:p w14:paraId="108B4C32" w14:textId="77777777" w:rsidR="005409C7" w:rsidRPr="005409C7" w:rsidRDefault="005409C7" w:rsidP="005409C7">
            <w:pPr>
              <w:spacing w:before="0" w:line="0" w:lineRule="atLeast"/>
              <w:ind w:right="0"/>
              <w:contextualSpacing/>
              <w:jc w:val="left"/>
              <w:rPr>
                <w:rFonts w:ascii="Liberation Serif" w:hAnsi="Liberation Serif" w:cs="Liberation Serif"/>
                <w:b w:val="0"/>
                <w:bCs w:val="0"/>
              </w:rPr>
            </w:pPr>
            <w:r w:rsidRPr="005409C7">
              <w:rPr>
                <w:rFonts w:ascii="Liberation Serif" w:hAnsi="Liberation Serif" w:cs="Liberation Serif"/>
                <w:b w:val="0"/>
                <w:bCs w:val="0"/>
              </w:rPr>
              <w:t>+7 952 726-51-91</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AF6E0D2" w14:textId="77777777" w:rsidR="005409C7" w:rsidRPr="005409C7" w:rsidRDefault="005409C7" w:rsidP="005409C7">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C1BBD24" w14:textId="77777777" w:rsidR="005409C7" w:rsidRPr="005409C7" w:rsidRDefault="005409C7" w:rsidP="005409C7">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F33FAA6" w14:textId="77777777" w:rsidR="005409C7" w:rsidRPr="00C47B3A" w:rsidRDefault="005409C7" w:rsidP="005409C7">
            <w:pPr>
              <w:widowControl/>
              <w:spacing w:before="0" w:line="0" w:lineRule="atLeast"/>
              <w:ind w:right="0"/>
              <w:contextualSpacing/>
              <w:rPr>
                <w:rFonts w:ascii="Liberation Serif" w:hAnsi="Liberation Serif" w:cs="Liberation Serif"/>
                <w:b w:val="0"/>
                <w:bCs w:val="0"/>
              </w:rPr>
            </w:pPr>
          </w:p>
        </w:tc>
      </w:tr>
      <w:tr w:rsidR="005409C7" w:rsidRPr="00C47B3A" w14:paraId="3A9A333C" w14:textId="77777777" w:rsidTr="00ED7309">
        <w:trPr>
          <w:trHeight w:val="1166"/>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7E96BEC" w14:textId="77777777" w:rsidR="005409C7" w:rsidRPr="00C47B3A" w:rsidRDefault="005409C7" w:rsidP="005409C7">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9.10.</w:t>
            </w:r>
          </w:p>
        </w:tc>
        <w:tc>
          <w:tcPr>
            <w:tcW w:w="5952" w:type="dxa"/>
            <w:tcBorders>
              <w:top w:val="single" w:sz="4" w:space="0" w:color="auto"/>
              <w:left w:val="nil"/>
              <w:bottom w:val="single" w:sz="4" w:space="0" w:color="auto"/>
              <w:right w:val="nil"/>
            </w:tcBorders>
            <w:shd w:val="clear" w:color="auto" w:fill="auto"/>
            <w:vAlign w:val="center"/>
          </w:tcPr>
          <w:p w14:paraId="40DE17C6" w14:textId="77777777" w:rsidR="005409C7" w:rsidRPr="00C47B3A" w:rsidRDefault="005409C7" w:rsidP="005409C7">
            <w:pPr>
              <w:spacing w:before="0" w:line="0" w:lineRule="atLeast"/>
              <w:ind w:right="0"/>
              <w:contextualSpacing/>
              <w:jc w:val="left"/>
              <w:rPr>
                <w:rFonts w:ascii="Liberation Serif" w:hAnsi="Liberation Serif" w:cs="Liberation Serif"/>
                <w:b w:val="0"/>
                <w:bCs w:val="0"/>
              </w:rPr>
            </w:pPr>
            <w:r w:rsidRPr="00C47B3A">
              <w:rPr>
                <w:rFonts w:ascii="Liberation Serif" w:hAnsi="Liberation Serif"/>
                <w:b w:val="0"/>
              </w:rPr>
              <w:t>Местная религиозная организация православный Приход во имя святого благоверного великого князя Александра Невского г. Верхняя Пышма Екатеринбургской Епархии Русской Православной Церкви - Главного воинского храма Центрального военного округа</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2342D502" w14:textId="77777777" w:rsidR="005409C7" w:rsidRPr="005409C7" w:rsidRDefault="005409C7" w:rsidP="005409C7">
            <w:pPr>
              <w:spacing w:before="0" w:line="0" w:lineRule="atLeast"/>
              <w:ind w:right="0"/>
              <w:contextualSpacing/>
              <w:jc w:val="left"/>
              <w:rPr>
                <w:rFonts w:ascii="Liberation Serif" w:hAnsi="Liberation Serif" w:cs="Liberation Serif"/>
                <w:b w:val="0"/>
                <w:bCs w:val="0"/>
              </w:rPr>
            </w:pPr>
            <w:r w:rsidRPr="005409C7">
              <w:rPr>
                <w:rFonts w:ascii="Liberation Serif" w:hAnsi="Liberation Serif" w:cs="Liberation Serif"/>
                <w:b w:val="0"/>
                <w:bCs w:val="0"/>
              </w:rPr>
              <w:t>Настоятель, председатель приходского совета</w:t>
            </w:r>
          </w:p>
          <w:p w14:paraId="55F26B8B" w14:textId="77777777" w:rsidR="005409C7" w:rsidRPr="005409C7" w:rsidRDefault="005409C7" w:rsidP="005409C7">
            <w:pPr>
              <w:spacing w:before="0" w:line="0" w:lineRule="atLeast"/>
              <w:ind w:right="0"/>
              <w:contextualSpacing/>
              <w:jc w:val="left"/>
            </w:pPr>
            <w:r w:rsidRPr="005409C7">
              <w:rPr>
                <w:rFonts w:ascii="Liberation Serif" w:hAnsi="Liberation Serif" w:cs="Liberation Serif"/>
                <w:b w:val="0"/>
                <w:bCs w:val="0"/>
              </w:rPr>
              <w:t>Канев Андрей Николаевич,</w:t>
            </w:r>
            <w:r w:rsidRPr="005409C7">
              <w:t xml:space="preserve"> </w:t>
            </w:r>
          </w:p>
          <w:p w14:paraId="501487B7" w14:textId="77777777" w:rsidR="005409C7" w:rsidRPr="005409C7" w:rsidRDefault="005409C7" w:rsidP="005409C7">
            <w:pPr>
              <w:spacing w:before="0" w:line="0" w:lineRule="atLeast"/>
              <w:ind w:right="0"/>
              <w:contextualSpacing/>
              <w:jc w:val="left"/>
              <w:rPr>
                <w:rFonts w:ascii="Liberation Serif" w:hAnsi="Liberation Serif" w:cs="Liberation Serif"/>
                <w:b w:val="0"/>
                <w:bCs w:val="0"/>
              </w:rPr>
            </w:pPr>
            <w:r w:rsidRPr="005409C7">
              <w:rPr>
                <w:rFonts w:ascii="Liberation Serif" w:hAnsi="Liberation Serif" w:cs="Liberation Serif"/>
                <w:b w:val="0"/>
                <w:bCs w:val="0"/>
              </w:rPr>
              <w:t>+7 (343) 207-27-17</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EA7579D" w14:textId="77777777" w:rsidR="005409C7" w:rsidRPr="005409C7" w:rsidRDefault="005409C7" w:rsidP="005409C7">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4D8FD99" w14:textId="77777777" w:rsidR="005409C7" w:rsidRPr="005409C7" w:rsidRDefault="005409C7" w:rsidP="005409C7">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385AF14" w14:textId="77777777" w:rsidR="005409C7" w:rsidRPr="00C47B3A" w:rsidRDefault="005409C7" w:rsidP="005409C7">
            <w:pPr>
              <w:widowControl/>
              <w:spacing w:before="0" w:line="0" w:lineRule="atLeast"/>
              <w:ind w:right="0"/>
              <w:contextualSpacing/>
              <w:rPr>
                <w:rFonts w:ascii="Liberation Serif" w:hAnsi="Liberation Serif" w:cs="Liberation Serif"/>
                <w:b w:val="0"/>
                <w:bCs w:val="0"/>
              </w:rPr>
            </w:pPr>
          </w:p>
        </w:tc>
      </w:tr>
      <w:tr w:rsidR="005409C7" w:rsidRPr="00C47B3A" w14:paraId="5EECEC72"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48AC5BA3" w14:textId="77777777" w:rsidR="005409C7" w:rsidRPr="00C47B3A" w:rsidRDefault="005409C7" w:rsidP="005409C7">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9.11.</w:t>
            </w:r>
          </w:p>
        </w:tc>
        <w:tc>
          <w:tcPr>
            <w:tcW w:w="5952" w:type="dxa"/>
            <w:tcBorders>
              <w:top w:val="single" w:sz="4" w:space="0" w:color="auto"/>
              <w:left w:val="nil"/>
              <w:bottom w:val="single" w:sz="4" w:space="0" w:color="auto"/>
              <w:right w:val="nil"/>
            </w:tcBorders>
            <w:shd w:val="clear" w:color="auto" w:fill="auto"/>
            <w:vAlign w:val="center"/>
          </w:tcPr>
          <w:p w14:paraId="17446A10" w14:textId="77777777" w:rsidR="005409C7" w:rsidRPr="00C47B3A" w:rsidRDefault="005409C7" w:rsidP="005409C7">
            <w:pPr>
              <w:spacing w:before="0" w:line="0" w:lineRule="atLeast"/>
              <w:ind w:right="0"/>
              <w:contextualSpacing/>
              <w:jc w:val="left"/>
              <w:rPr>
                <w:rFonts w:ascii="Liberation Serif" w:hAnsi="Liberation Serif" w:cs="Liberation Serif"/>
                <w:b w:val="0"/>
                <w:bCs w:val="0"/>
              </w:rPr>
            </w:pPr>
            <w:r w:rsidRPr="00C47B3A">
              <w:rPr>
                <w:rFonts w:ascii="Liberation Serif" w:hAnsi="Liberation Serif"/>
                <w:b w:val="0"/>
              </w:rPr>
              <w:t>Местная религиозная организация православный Приход во имя святого благоверного великого князя Александра Невского г. Верхняя Пышма с. Мостовское Екатеринбургской Епархии Русской Православной Церкви</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36A5A63B" w14:textId="77777777" w:rsidR="005409C7" w:rsidRPr="005409C7" w:rsidRDefault="005409C7" w:rsidP="005409C7">
            <w:pPr>
              <w:spacing w:before="0" w:line="0" w:lineRule="atLeast"/>
              <w:ind w:right="0"/>
              <w:contextualSpacing/>
              <w:jc w:val="left"/>
              <w:rPr>
                <w:rFonts w:ascii="Liberation Serif" w:hAnsi="Liberation Serif" w:cs="Liberation Serif"/>
                <w:b w:val="0"/>
                <w:bCs w:val="0"/>
              </w:rPr>
            </w:pPr>
            <w:r w:rsidRPr="005409C7">
              <w:rPr>
                <w:rFonts w:ascii="Liberation Serif" w:hAnsi="Liberation Serif" w:cs="Liberation Serif"/>
                <w:b w:val="0"/>
                <w:bCs w:val="0"/>
              </w:rPr>
              <w:t>Настоятель, председатель приходского совета</w:t>
            </w:r>
          </w:p>
          <w:p w14:paraId="0BE6E4AD" w14:textId="77777777" w:rsidR="005409C7" w:rsidRPr="005409C7" w:rsidRDefault="005409C7" w:rsidP="005409C7">
            <w:pPr>
              <w:spacing w:before="0" w:line="0" w:lineRule="atLeast"/>
              <w:ind w:right="0"/>
              <w:contextualSpacing/>
              <w:jc w:val="left"/>
              <w:rPr>
                <w:rFonts w:ascii="Liberation Serif" w:hAnsi="Liberation Serif" w:cs="Liberation Serif"/>
                <w:b w:val="0"/>
                <w:bCs w:val="0"/>
              </w:rPr>
            </w:pPr>
            <w:r w:rsidRPr="005409C7">
              <w:rPr>
                <w:rFonts w:ascii="Liberation Serif" w:hAnsi="Liberation Serif" w:cs="Liberation Serif"/>
                <w:b w:val="0"/>
                <w:bCs w:val="0"/>
              </w:rPr>
              <w:t xml:space="preserve">Агошков </w:t>
            </w:r>
          </w:p>
          <w:p w14:paraId="33DF8003" w14:textId="77777777" w:rsidR="005409C7" w:rsidRPr="005409C7" w:rsidRDefault="005409C7" w:rsidP="005409C7">
            <w:pPr>
              <w:spacing w:before="0" w:line="0" w:lineRule="atLeast"/>
              <w:ind w:right="0"/>
              <w:contextualSpacing/>
              <w:jc w:val="left"/>
              <w:rPr>
                <w:rFonts w:ascii="Liberation Serif" w:hAnsi="Liberation Serif" w:cs="Liberation Serif"/>
                <w:b w:val="0"/>
                <w:bCs w:val="0"/>
              </w:rPr>
            </w:pPr>
            <w:r w:rsidRPr="005409C7">
              <w:rPr>
                <w:rFonts w:ascii="Liberation Serif" w:hAnsi="Liberation Serif" w:cs="Liberation Serif"/>
                <w:b w:val="0"/>
                <w:bCs w:val="0"/>
              </w:rPr>
              <w:t>Виталий Владимирович,</w:t>
            </w:r>
          </w:p>
          <w:p w14:paraId="203ED1A7" w14:textId="77777777" w:rsidR="005409C7" w:rsidRPr="005409C7" w:rsidRDefault="005409C7" w:rsidP="005409C7">
            <w:pPr>
              <w:spacing w:before="0" w:line="0" w:lineRule="atLeast"/>
              <w:ind w:right="0"/>
              <w:contextualSpacing/>
              <w:jc w:val="left"/>
              <w:rPr>
                <w:rFonts w:ascii="Liberation Serif" w:hAnsi="Liberation Serif" w:cs="Liberation Serif"/>
                <w:b w:val="0"/>
                <w:bCs w:val="0"/>
              </w:rPr>
            </w:pPr>
            <w:r w:rsidRPr="005409C7">
              <w:rPr>
                <w:rFonts w:ascii="Liberation Serif" w:hAnsi="Liberation Serif" w:cs="Liberation Serif"/>
                <w:b w:val="0"/>
                <w:bCs w:val="0"/>
              </w:rPr>
              <w:t>+7 (912) 259-89-96,</w:t>
            </w:r>
          </w:p>
          <w:p w14:paraId="24FDAFFD" w14:textId="77777777" w:rsidR="005409C7" w:rsidRPr="00666645" w:rsidRDefault="005409C7" w:rsidP="005409C7">
            <w:pPr>
              <w:spacing w:before="0" w:line="0" w:lineRule="atLeast"/>
              <w:ind w:right="0"/>
              <w:contextualSpacing/>
              <w:jc w:val="left"/>
              <w:rPr>
                <w:rFonts w:ascii="Liberation Serif" w:hAnsi="Liberation Serif" w:cs="Liberation Serif"/>
                <w:b w:val="0"/>
                <w:bCs w:val="0"/>
                <w:highlight w:val="yellow"/>
              </w:rPr>
            </w:pPr>
            <w:r w:rsidRPr="005409C7">
              <w:rPr>
                <w:rFonts w:ascii="Liberation Serif" w:hAnsi="Liberation Serif" w:cs="Liberation Serif"/>
                <w:b w:val="0"/>
                <w:bCs w:val="0"/>
              </w:rPr>
              <w:t>+7 (343) 68-77-161</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35538DB" w14:textId="77777777" w:rsidR="005409C7" w:rsidRPr="005409C7" w:rsidRDefault="005409C7" w:rsidP="005409C7">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772E905" w14:textId="77777777" w:rsidR="005409C7" w:rsidRPr="005409C7" w:rsidRDefault="005409C7" w:rsidP="005409C7">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E625F40" w14:textId="77777777" w:rsidR="005409C7" w:rsidRPr="00C47B3A" w:rsidRDefault="005409C7" w:rsidP="005409C7">
            <w:pPr>
              <w:widowControl/>
              <w:spacing w:before="0" w:line="0" w:lineRule="atLeast"/>
              <w:ind w:right="0"/>
              <w:contextualSpacing/>
              <w:rPr>
                <w:rFonts w:ascii="Liberation Serif" w:hAnsi="Liberation Serif" w:cs="Liberation Serif"/>
                <w:b w:val="0"/>
                <w:bCs w:val="0"/>
              </w:rPr>
            </w:pPr>
          </w:p>
        </w:tc>
      </w:tr>
      <w:tr w:rsidR="005409C7" w:rsidRPr="00C47B3A" w14:paraId="6DE146F3"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4237B538" w14:textId="77777777" w:rsidR="005409C7" w:rsidRPr="00C47B3A" w:rsidRDefault="005409C7" w:rsidP="005409C7">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9.12.</w:t>
            </w:r>
          </w:p>
        </w:tc>
        <w:tc>
          <w:tcPr>
            <w:tcW w:w="5952" w:type="dxa"/>
            <w:tcBorders>
              <w:top w:val="single" w:sz="4" w:space="0" w:color="auto"/>
              <w:left w:val="nil"/>
              <w:bottom w:val="single" w:sz="4" w:space="0" w:color="auto"/>
              <w:right w:val="nil"/>
            </w:tcBorders>
            <w:shd w:val="clear" w:color="auto" w:fill="auto"/>
            <w:vAlign w:val="center"/>
          </w:tcPr>
          <w:p w14:paraId="6E2FFD15" w14:textId="77777777" w:rsidR="005409C7" w:rsidRPr="00C47B3A" w:rsidRDefault="005409C7" w:rsidP="005409C7">
            <w:pPr>
              <w:spacing w:before="0" w:line="0" w:lineRule="atLeast"/>
              <w:ind w:right="0"/>
              <w:contextualSpacing/>
              <w:jc w:val="left"/>
              <w:rPr>
                <w:rFonts w:ascii="Liberation Serif" w:hAnsi="Liberation Serif" w:cs="Liberation Serif"/>
                <w:b w:val="0"/>
                <w:bCs w:val="0"/>
              </w:rPr>
            </w:pPr>
            <w:r w:rsidRPr="00C47B3A">
              <w:rPr>
                <w:rFonts w:ascii="Liberation Serif" w:hAnsi="Liberation Serif"/>
                <w:b w:val="0"/>
              </w:rPr>
              <w:t>Местная православная религиозная организация Приход во имя св. ап. Андрея Первозванного пос. Исеть г. Верхняя Пышма Свердловской области Екатеринбургской епархии Русской Православной Церкви (Московский Патриархат)</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420D035E" w14:textId="77777777" w:rsidR="005409C7" w:rsidRPr="005409C7" w:rsidRDefault="005409C7" w:rsidP="005409C7">
            <w:pPr>
              <w:spacing w:before="0" w:line="0" w:lineRule="atLeast"/>
              <w:ind w:right="0"/>
              <w:contextualSpacing/>
              <w:jc w:val="left"/>
              <w:rPr>
                <w:rFonts w:ascii="Liberation Serif" w:hAnsi="Liberation Serif" w:cs="Liberation Serif"/>
                <w:b w:val="0"/>
                <w:bCs w:val="0"/>
              </w:rPr>
            </w:pPr>
            <w:r w:rsidRPr="005409C7">
              <w:rPr>
                <w:rFonts w:ascii="Liberation Serif" w:hAnsi="Liberation Serif" w:cs="Liberation Serif"/>
                <w:b w:val="0"/>
                <w:bCs w:val="0"/>
              </w:rPr>
              <w:t>Настоятель, председатель приходского совета</w:t>
            </w:r>
          </w:p>
          <w:p w14:paraId="084706FE" w14:textId="77777777" w:rsidR="005409C7" w:rsidRPr="005409C7" w:rsidRDefault="005409C7" w:rsidP="005409C7">
            <w:pPr>
              <w:spacing w:before="0" w:line="0" w:lineRule="atLeast"/>
              <w:ind w:right="0"/>
              <w:contextualSpacing/>
              <w:jc w:val="left"/>
              <w:rPr>
                <w:rFonts w:ascii="Liberation Serif" w:hAnsi="Liberation Serif" w:cs="Liberation Serif"/>
                <w:b w:val="0"/>
                <w:bCs w:val="0"/>
              </w:rPr>
            </w:pPr>
            <w:r w:rsidRPr="005409C7">
              <w:rPr>
                <w:rFonts w:ascii="Liberation Serif" w:hAnsi="Liberation Serif" w:cs="Liberation Serif"/>
                <w:b w:val="0"/>
                <w:bCs w:val="0"/>
              </w:rPr>
              <w:t>Подъячев Андрей Павлович,</w:t>
            </w:r>
          </w:p>
          <w:p w14:paraId="27E3E995" w14:textId="77777777" w:rsidR="005409C7" w:rsidRPr="005409C7" w:rsidRDefault="005409C7" w:rsidP="005409C7">
            <w:pPr>
              <w:spacing w:before="0" w:line="0" w:lineRule="atLeast"/>
              <w:ind w:right="0"/>
              <w:contextualSpacing/>
              <w:jc w:val="left"/>
              <w:rPr>
                <w:rFonts w:ascii="Liberation Serif" w:hAnsi="Liberation Serif" w:cs="Liberation Serif"/>
                <w:b w:val="0"/>
                <w:bCs w:val="0"/>
              </w:rPr>
            </w:pPr>
            <w:r w:rsidRPr="005409C7">
              <w:rPr>
                <w:rFonts w:ascii="Liberation Serif" w:hAnsi="Liberation Serif" w:cs="Liberation Serif"/>
                <w:b w:val="0"/>
                <w:bCs w:val="0"/>
              </w:rPr>
              <w:t>+7 343 685-18-62,</w:t>
            </w:r>
          </w:p>
          <w:p w14:paraId="6D84D284" w14:textId="77777777" w:rsidR="005409C7" w:rsidRPr="005409C7" w:rsidRDefault="005409C7" w:rsidP="005409C7">
            <w:pPr>
              <w:spacing w:before="0" w:line="0" w:lineRule="atLeast"/>
              <w:ind w:right="0"/>
              <w:contextualSpacing/>
              <w:jc w:val="left"/>
              <w:rPr>
                <w:rFonts w:ascii="Liberation Serif" w:hAnsi="Liberation Serif" w:cs="Liberation Serif"/>
                <w:b w:val="0"/>
                <w:bCs w:val="0"/>
              </w:rPr>
            </w:pPr>
            <w:r w:rsidRPr="005409C7">
              <w:rPr>
                <w:rFonts w:ascii="Liberation Serif" w:hAnsi="Liberation Serif" w:cs="Liberation Serif"/>
                <w:b w:val="0"/>
                <w:bCs w:val="0"/>
              </w:rPr>
              <w:t>+7 952 726-51-91</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B8D068B" w14:textId="77777777" w:rsidR="005409C7" w:rsidRPr="005409C7" w:rsidRDefault="005409C7" w:rsidP="005409C7">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C40CE41" w14:textId="77777777" w:rsidR="005409C7" w:rsidRPr="005409C7" w:rsidRDefault="005409C7" w:rsidP="005409C7">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D35393B" w14:textId="77777777" w:rsidR="005409C7" w:rsidRPr="00C47B3A" w:rsidRDefault="005409C7" w:rsidP="005409C7">
            <w:pPr>
              <w:widowControl/>
              <w:spacing w:before="0" w:line="0" w:lineRule="atLeast"/>
              <w:ind w:right="0"/>
              <w:contextualSpacing/>
              <w:rPr>
                <w:rFonts w:ascii="Liberation Serif" w:hAnsi="Liberation Serif" w:cs="Liberation Serif"/>
                <w:b w:val="0"/>
                <w:bCs w:val="0"/>
              </w:rPr>
            </w:pPr>
          </w:p>
        </w:tc>
      </w:tr>
      <w:tr w:rsidR="005409C7" w:rsidRPr="00C47B3A" w14:paraId="5D3971CB"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66BD328" w14:textId="77777777" w:rsidR="005409C7" w:rsidRPr="00C47B3A" w:rsidRDefault="005409C7" w:rsidP="005409C7">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9.13.</w:t>
            </w:r>
          </w:p>
        </w:tc>
        <w:tc>
          <w:tcPr>
            <w:tcW w:w="5952" w:type="dxa"/>
            <w:tcBorders>
              <w:top w:val="single" w:sz="4" w:space="0" w:color="auto"/>
              <w:left w:val="nil"/>
              <w:bottom w:val="single" w:sz="4" w:space="0" w:color="auto"/>
              <w:right w:val="nil"/>
            </w:tcBorders>
            <w:shd w:val="clear" w:color="auto" w:fill="auto"/>
            <w:vAlign w:val="center"/>
          </w:tcPr>
          <w:p w14:paraId="2190A18A" w14:textId="77777777" w:rsidR="005409C7" w:rsidRPr="00C47B3A" w:rsidRDefault="005409C7" w:rsidP="005409C7">
            <w:pPr>
              <w:spacing w:before="0" w:line="0" w:lineRule="atLeast"/>
              <w:ind w:right="0"/>
              <w:contextualSpacing/>
              <w:jc w:val="left"/>
              <w:rPr>
                <w:rFonts w:ascii="Liberation Serif" w:hAnsi="Liberation Serif" w:cs="Liberation Serif"/>
                <w:b w:val="0"/>
                <w:bCs w:val="0"/>
              </w:rPr>
            </w:pPr>
            <w:r w:rsidRPr="00C47B3A">
              <w:rPr>
                <w:rFonts w:ascii="Liberation Serif" w:hAnsi="Liberation Serif"/>
                <w:b w:val="0"/>
              </w:rPr>
              <w:t xml:space="preserve">Местная православная религиозная организация Приход в Честь Успения Пресвятой Богородицы г. </w:t>
            </w:r>
            <w:r w:rsidRPr="00C47B3A">
              <w:rPr>
                <w:rFonts w:ascii="Liberation Serif" w:hAnsi="Liberation Serif"/>
                <w:b w:val="0"/>
              </w:rPr>
              <w:lastRenderedPageBreak/>
              <w:t>Верхняя Пышма Свердловской области Екатеринбургской епархии Русской Православной Церкви (Московский Патриархат)</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4491F649" w14:textId="77777777" w:rsidR="005409C7" w:rsidRPr="005409C7" w:rsidRDefault="005409C7" w:rsidP="005409C7">
            <w:pPr>
              <w:spacing w:before="0" w:line="0" w:lineRule="atLeast"/>
              <w:ind w:right="0"/>
              <w:contextualSpacing/>
              <w:jc w:val="left"/>
              <w:rPr>
                <w:rFonts w:ascii="Liberation Serif" w:hAnsi="Liberation Serif" w:cs="Liberation Serif"/>
                <w:b w:val="0"/>
                <w:bCs w:val="0"/>
              </w:rPr>
            </w:pPr>
            <w:r w:rsidRPr="005409C7">
              <w:rPr>
                <w:rFonts w:ascii="Liberation Serif" w:hAnsi="Liberation Serif" w:cs="Liberation Serif"/>
                <w:b w:val="0"/>
                <w:bCs w:val="0"/>
              </w:rPr>
              <w:lastRenderedPageBreak/>
              <w:t>Настоятель, председатель приходского совета</w:t>
            </w:r>
          </w:p>
          <w:p w14:paraId="2EA22F7A" w14:textId="77777777" w:rsidR="005409C7" w:rsidRPr="005409C7" w:rsidRDefault="005409C7" w:rsidP="005409C7">
            <w:pPr>
              <w:spacing w:before="0" w:line="0" w:lineRule="atLeast"/>
              <w:ind w:right="0"/>
              <w:contextualSpacing/>
              <w:jc w:val="left"/>
              <w:rPr>
                <w:rFonts w:ascii="Liberation Serif" w:hAnsi="Liberation Serif" w:cs="Liberation Serif"/>
                <w:b w:val="0"/>
                <w:bCs w:val="0"/>
              </w:rPr>
            </w:pPr>
            <w:r w:rsidRPr="005409C7">
              <w:rPr>
                <w:rFonts w:ascii="Liberation Serif" w:hAnsi="Liberation Serif" w:cs="Liberation Serif"/>
                <w:b w:val="0"/>
                <w:bCs w:val="0"/>
              </w:rPr>
              <w:lastRenderedPageBreak/>
              <w:t xml:space="preserve">Зайцев </w:t>
            </w:r>
          </w:p>
          <w:p w14:paraId="1F0436CF" w14:textId="77777777" w:rsidR="005409C7" w:rsidRPr="005409C7" w:rsidRDefault="005409C7" w:rsidP="005409C7">
            <w:pPr>
              <w:spacing w:before="0" w:line="0" w:lineRule="atLeast"/>
              <w:ind w:right="0"/>
              <w:contextualSpacing/>
              <w:jc w:val="left"/>
              <w:rPr>
                <w:rFonts w:ascii="Liberation Serif" w:hAnsi="Liberation Serif" w:cs="Liberation Serif"/>
                <w:b w:val="0"/>
                <w:bCs w:val="0"/>
              </w:rPr>
            </w:pPr>
            <w:r w:rsidRPr="005409C7">
              <w:rPr>
                <w:rFonts w:ascii="Liberation Serif" w:hAnsi="Liberation Serif" w:cs="Liberation Serif"/>
                <w:b w:val="0"/>
                <w:bCs w:val="0"/>
              </w:rPr>
              <w:t>Алексей Александрович,</w:t>
            </w:r>
          </w:p>
          <w:p w14:paraId="7FB774B8" w14:textId="77777777" w:rsidR="005409C7" w:rsidRPr="005409C7" w:rsidRDefault="005409C7" w:rsidP="005409C7">
            <w:pPr>
              <w:spacing w:before="0" w:line="0" w:lineRule="atLeast"/>
              <w:ind w:right="0"/>
              <w:contextualSpacing/>
              <w:jc w:val="left"/>
              <w:rPr>
                <w:rFonts w:ascii="Liberation Serif" w:hAnsi="Liberation Serif" w:cs="Liberation Serif"/>
                <w:b w:val="0"/>
                <w:bCs w:val="0"/>
              </w:rPr>
            </w:pPr>
            <w:r w:rsidRPr="005409C7">
              <w:rPr>
                <w:rFonts w:ascii="Liberation Serif" w:hAnsi="Liberation Serif" w:cs="Liberation Serif"/>
                <w:b w:val="0"/>
                <w:bCs w:val="0"/>
              </w:rPr>
              <w:t>+7 (34368) 5-67-68</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C05A8A9" w14:textId="77777777" w:rsidR="005409C7" w:rsidRPr="005409C7" w:rsidRDefault="005409C7" w:rsidP="005409C7">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lastRenderedPageBreak/>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02431F0" w14:textId="77777777" w:rsidR="005409C7" w:rsidRPr="005409C7" w:rsidRDefault="005409C7" w:rsidP="005409C7">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79C9629" w14:textId="77777777" w:rsidR="005409C7" w:rsidRPr="00C47B3A" w:rsidRDefault="005409C7" w:rsidP="005409C7">
            <w:pPr>
              <w:widowControl/>
              <w:spacing w:before="0" w:line="0" w:lineRule="atLeast"/>
              <w:ind w:right="0"/>
              <w:contextualSpacing/>
              <w:rPr>
                <w:rFonts w:ascii="Liberation Serif" w:hAnsi="Liberation Serif" w:cs="Liberation Serif"/>
                <w:b w:val="0"/>
                <w:bCs w:val="0"/>
              </w:rPr>
            </w:pPr>
          </w:p>
        </w:tc>
      </w:tr>
      <w:tr w:rsidR="005409C7" w:rsidRPr="00C47B3A" w14:paraId="5B8ACE17"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FCF5CD9" w14:textId="77777777" w:rsidR="005409C7" w:rsidRPr="00C47B3A" w:rsidRDefault="005409C7" w:rsidP="005409C7">
            <w:pPr>
              <w:widowControl/>
              <w:spacing w:before="0" w:line="0" w:lineRule="atLeast"/>
              <w:ind w:right="0"/>
              <w:contextualSpacing/>
              <w:rPr>
                <w:rFonts w:ascii="Liberation Serif" w:hAnsi="Liberation Serif" w:cs="Liberation Serif"/>
                <w:b w:val="0"/>
                <w:bCs w:val="0"/>
              </w:rPr>
            </w:pPr>
            <w:r w:rsidRPr="00C47B3A">
              <w:rPr>
                <w:rFonts w:ascii="Liberation Serif" w:hAnsi="Liberation Serif" w:cs="Liberation Serif"/>
                <w:b w:val="0"/>
                <w:bCs w:val="0"/>
              </w:rPr>
              <w:t>9.14.</w:t>
            </w:r>
          </w:p>
        </w:tc>
        <w:tc>
          <w:tcPr>
            <w:tcW w:w="5952" w:type="dxa"/>
            <w:tcBorders>
              <w:top w:val="single" w:sz="4" w:space="0" w:color="auto"/>
              <w:left w:val="nil"/>
              <w:bottom w:val="single" w:sz="4" w:space="0" w:color="auto"/>
              <w:right w:val="nil"/>
            </w:tcBorders>
            <w:shd w:val="clear" w:color="auto" w:fill="auto"/>
            <w:vAlign w:val="center"/>
          </w:tcPr>
          <w:p w14:paraId="5129E472" w14:textId="77777777" w:rsidR="005409C7" w:rsidRPr="00C47B3A" w:rsidRDefault="005409C7" w:rsidP="005409C7">
            <w:pPr>
              <w:spacing w:before="0" w:line="0" w:lineRule="atLeast"/>
              <w:ind w:right="0"/>
              <w:contextualSpacing/>
              <w:jc w:val="left"/>
              <w:rPr>
                <w:rFonts w:ascii="Liberation Serif" w:hAnsi="Liberation Serif" w:cs="Liberation Serif"/>
                <w:b w:val="0"/>
                <w:bCs w:val="0"/>
              </w:rPr>
            </w:pPr>
            <w:r w:rsidRPr="00C47B3A">
              <w:rPr>
                <w:rFonts w:ascii="Liberation Serif" w:hAnsi="Liberation Serif"/>
                <w:b w:val="0"/>
              </w:rPr>
              <w:t>Местная православная религиозная организация Приход во имя святого благоверного князя Александра Невского села Балтым города Верхняя Пышма Свердловской области Екатеринбургской епархии Русской Православной Церкви (Московский Патриархат)</w:t>
            </w:r>
          </w:p>
        </w:tc>
        <w:tc>
          <w:tcPr>
            <w:tcW w:w="3406" w:type="dxa"/>
            <w:tcBorders>
              <w:top w:val="single" w:sz="4" w:space="0" w:color="auto"/>
              <w:left w:val="single" w:sz="4" w:space="0" w:color="auto"/>
              <w:bottom w:val="single" w:sz="4" w:space="0" w:color="auto"/>
              <w:right w:val="single" w:sz="4" w:space="0" w:color="auto"/>
            </w:tcBorders>
            <w:shd w:val="clear" w:color="auto" w:fill="auto"/>
          </w:tcPr>
          <w:p w14:paraId="4F2DCDBE" w14:textId="77777777" w:rsidR="005409C7" w:rsidRPr="005409C7" w:rsidRDefault="005409C7" w:rsidP="005409C7">
            <w:pPr>
              <w:spacing w:before="0" w:line="0" w:lineRule="atLeast"/>
              <w:ind w:right="0"/>
              <w:contextualSpacing/>
              <w:jc w:val="left"/>
              <w:rPr>
                <w:rFonts w:ascii="Liberation Serif" w:hAnsi="Liberation Serif" w:cs="Liberation Serif"/>
                <w:b w:val="0"/>
                <w:bCs w:val="0"/>
              </w:rPr>
            </w:pPr>
            <w:r w:rsidRPr="005409C7">
              <w:rPr>
                <w:rFonts w:ascii="Liberation Serif" w:hAnsi="Liberation Serif" w:cs="Liberation Serif"/>
                <w:b w:val="0"/>
                <w:bCs w:val="0"/>
              </w:rPr>
              <w:t>Настоятель, председатель приходского совета</w:t>
            </w:r>
          </w:p>
          <w:p w14:paraId="2B3AD42E" w14:textId="77777777" w:rsidR="005409C7" w:rsidRPr="005409C7" w:rsidRDefault="005409C7" w:rsidP="005409C7">
            <w:pPr>
              <w:spacing w:before="0" w:line="0" w:lineRule="atLeast"/>
              <w:ind w:right="0"/>
              <w:contextualSpacing/>
              <w:jc w:val="left"/>
              <w:rPr>
                <w:rFonts w:ascii="Liberation Serif" w:hAnsi="Liberation Serif" w:cs="Liberation Serif"/>
                <w:b w:val="0"/>
                <w:bCs w:val="0"/>
              </w:rPr>
            </w:pPr>
            <w:r w:rsidRPr="005409C7">
              <w:rPr>
                <w:rFonts w:ascii="Liberation Serif" w:hAnsi="Liberation Serif" w:cs="Liberation Serif"/>
                <w:b w:val="0"/>
                <w:bCs w:val="0"/>
              </w:rPr>
              <w:t xml:space="preserve">Агошков </w:t>
            </w:r>
          </w:p>
          <w:p w14:paraId="0AEAC09B" w14:textId="77777777" w:rsidR="005409C7" w:rsidRPr="005409C7" w:rsidRDefault="005409C7" w:rsidP="005409C7">
            <w:pPr>
              <w:spacing w:before="0" w:line="0" w:lineRule="atLeast"/>
              <w:ind w:right="0"/>
              <w:contextualSpacing/>
              <w:jc w:val="left"/>
              <w:rPr>
                <w:rFonts w:ascii="Liberation Serif" w:hAnsi="Liberation Serif" w:cs="Liberation Serif"/>
                <w:b w:val="0"/>
                <w:bCs w:val="0"/>
              </w:rPr>
            </w:pPr>
            <w:r w:rsidRPr="005409C7">
              <w:rPr>
                <w:rFonts w:ascii="Liberation Serif" w:hAnsi="Liberation Serif" w:cs="Liberation Serif"/>
                <w:b w:val="0"/>
                <w:bCs w:val="0"/>
              </w:rPr>
              <w:t>Виталий Владимирович,</w:t>
            </w:r>
          </w:p>
          <w:p w14:paraId="6AEBB041" w14:textId="77777777" w:rsidR="005409C7" w:rsidRPr="005409C7" w:rsidRDefault="005409C7" w:rsidP="005409C7">
            <w:pPr>
              <w:spacing w:before="0" w:line="0" w:lineRule="atLeast"/>
              <w:ind w:right="0"/>
              <w:contextualSpacing/>
              <w:jc w:val="left"/>
              <w:rPr>
                <w:rFonts w:ascii="Liberation Serif" w:hAnsi="Liberation Serif" w:cs="Liberation Serif"/>
                <w:b w:val="0"/>
                <w:bCs w:val="0"/>
              </w:rPr>
            </w:pPr>
            <w:r w:rsidRPr="005409C7">
              <w:rPr>
                <w:rFonts w:ascii="Liberation Serif" w:hAnsi="Liberation Serif" w:cs="Liberation Serif"/>
                <w:b w:val="0"/>
                <w:bCs w:val="0"/>
              </w:rPr>
              <w:t>+7 (912) 259-89-96,</w:t>
            </w:r>
          </w:p>
          <w:p w14:paraId="6ED5A56C" w14:textId="77777777" w:rsidR="005409C7" w:rsidRPr="005409C7" w:rsidRDefault="005409C7" w:rsidP="005409C7">
            <w:pPr>
              <w:spacing w:before="0" w:line="0" w:lineRule="atLeast"/>
              <w:ind w:right="0"/>
              <w:contextualSpacing/>
              <w:jc w:val="left"/>
              <w:rPr>
                <w:rFonts w:ascii="Liberation Serif" w:hAnsi="Liberation Serif" w:cs="Liberation Serif"/>
                <w:b w:val="0"/>
                <w:bCs w:val="0"/>
              </w:rPr>
            </w:pPr>
            <w:r w:rsidRPr="005409C7">
              <w:rPr>
                <w:rFonts w:ascii="Liberation Serif" w:hAnsi="Liberation Serif" w:cs="Liberation Serif"/>
                <w:b w:val="0"/>
                <w:bCs w:val="0"/>
              </w:rPr>
              <w:t>+7 (343) 68-77-161</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5380B29" w14:textId="77777777" w:rsidR="005409C7" w:rsidRPr="005409C7" w:rsidRDefault="005409C7" w:rsidP="005409C7">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10DF2A" w14:textId="77777777" w:rsidR="005409C7" w:rsidRPr="005409C7" w:rsidRDefault="005409C7" w:rsidP="005409C7">
            <w:pPr>
              <w:widowControl/>
              <w:spacing w:before="0" w:line="0" w:lineRule="atLeast"/>
              <w:ind w:right="0"/>
              <w:contextualSpacing/>
              <w:rPr>
                <w:rFonts w:ascii="Liberation Serif" w:hAnsi="Liberation Serif" w:cs="Liberation Serif"/>
                <w:b w:val="0"/>
                <w:bCs w:val="0"/>
              </w:rPr>
            </w:pPr>
            <w:r w:rsidRPr="005409C7">
              <w:rPr>
                <w:rFonts w:ascii="Liberation Serif" w:hAnsi="Liberation Serif" w:cs="Liberation Serif"/>
                <w:b w:val="0"/>
                <w:bCs w:val="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C4E1BBB" w14:textId="77777777" w:rsidR="005409C7" w:rsidRPr="00C47B3A" w:rsidRDefault="005409C7" w:rsidP="005409C7">
            <w:pPr>
              <w:widowControl/>
              <w:spacing w:before="0" w:line="0" w:lineRule="atLeast"/>
              <w:ind w:right="0"/>
              <w:contextualSpacing/>
              <w:rPr>
                <w:rFonts w:ascii="Liberation Serif" w:hAnsi="Liberation Serif" w:cs="Liberation Serif"/>
                <w:b w:val="0"/>
                <w:bCs w:val="0"/>
              </w:rPr>
            </w:pPr>
          </w:p>
        </w:tc>
      </w:tr>
      <w:tr w:rsidR="005409C7" w:rsidRPr="00C47B3A" w14:paraId="434A2071"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7113D9D" w14:textId="77777777" w:rsidR="005409C7" w:rsidRPr="00C47B3A" w:rsidRDefault="005409C7" w:rsidP="005409C7">
            <w:pPr>
              <w:spacing w:before="0" w:line="0" w:lineRule="atLeast"/>
              <w:ind w:right="0"/>
              <w:rPr>
                <w:rFonts w:ascii="Liberation Serif" w:hAnsi="Liberation Serif" w:cs="Liberation Serif"/>
                <w:b w:val="0"/>
                <w:bCs w:val="0"/>
              </w:rPr>
            </w:pPr>
            <w:r w:rsidRPr="00C47B3A">
              <w:rPr>
                <w:rFonts w:ascii="Liberation Serif" w:hAnsi="Liberation Serif" w:cs="Liberation Serif"/>
                <w:b w:val="0"/>
                <w:bCs w:val="0"/>
              </w:rPr>
              <w:t>10</w:t>
            </w:r>
          </w:p>
        </w:tc>
        <w:tc>
          <w:tcPr>
            <w:tcW w:w="5952" w:type="dxa"/>
            <w:tcBorders>
              <w:top w:val="single" w:sz="4" w:space="0" w:color="auto"/>
              <w:left w:val="single" w:sz="4" w:space="0" w:color="auto"/>
              <w:bottom w:val="single" w:sz="4" w:space="0" w:color="auto"/>
              <w:right w:val="single" w:sz="4" w:space="0" w:color="auto"/>
            </w:tcBorders>
            <w:shd w:val="clear" w:color="auto" w:fill="auto"/>
            <w:vAlign w:val="center"/>
          </w:tcPr>
          <w:p w14:paraId="6B75BA80" w14:textId="77777777" w:rsidR="005409C7" w:rsidRPr="00C47B3A" w:rsidRDefault="005409C7" w:rsidP="005409C7">
            <w:pPr>
              <w:widowControl/>
              <w:spacing w:before="0" w:line="0" w:lineRule="atLeast"/>
              <w:ind w:right="0"/>
              <w:jc w:val="left"/>
              <w:rPr>
                <w:rFonts w:ascii="Liberation Serif" w:hAnsi="Liberation Serif" w:cs="Liberation Serif"/>
                <w:bCs w:val="0"/>
              </w:rPr>
            </w:pPr>
            <w:r w:rsidRPr="00C47B3A">
              <w:rPr>
                <w:rFonts w:ascii="Liberation Serif" w:hAnsi="Liberation Serif" w:cs="Liberation Serif"/>
                <w:bCs w:val="0"/>
              </w:rPr>
              <w:t xml:space="preserve">Общественные организации </w:t>
            </w:r>
          </w:p>
          <w:p w14:paraId="1E80B41E" w14:textId="77777777" w:rsidR="005409C7" w:rsidRPr="00C47B3A" w:rsidRDefault="005409C7" w:rsidP="005409C7">
            <w:pPr>
              <w:widowControl/>
              <w:spacing w:before="0" w:line="0" w:lineRule="atLeast"/>
              <w:ind w:right="0"/>
              <w:jc w:val="left"/>
              <w:rPr>
                <w:rFonts w:ascii="Liberation Serif" w:hAnsi="Liberation Serif" w:cs="Liberation Serif"/>
                <w:snapToGrid w:val="0"/>
              </w:rPr>
            </w:pPr>
            <w:r>
              <w:rPr>
                <w:rFonts w:ascii="Liberation Serif" w:hAnsi="Liberation Serif" w:cs="Liberation Serif"/>
                <w:bCs w:val="0"/>
              </w:rPr>
              <w:t>- коммерческие</w:t>
            </w:r>
          </w:p>
        </w:tc>
        <w:tc>
          <w:tcPr>
            <w:tcW w:w="723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A8AA0DD" w14:textId="77777777" w:rsidR="005409C7" w:rsidRPr="00666645" w:rsidRDefault="005409C7" w:rsidP="005409C7">
            <w:pPr>
              <w:widowControl/>
              <w:spacing w:before="0" w:line="0" w:lineRule="atLeast"/>
              <w:ind w:right="0"/>
              <w:rPr>
                <w:rFonts w:ascii="Liberation Serif" w:hAnsi="Liberation Serif" w:cs="Liberation Serif"/>
                <w:b w:val="0"/>
                <w:bCs w:val="0"/>
                <w:highlight w:val="yellow"/>
              </w:rPr>
            </w:pPr>
            <w:r w:rsidRPr="005409C7">
              <w:rPr>
                <w:rFonts w:ascii="Liberation Serif" w:hAnsi="Liberation Serif" w:cs="Liberation Serif"/>
                <w:b w:val="0"/>
                <w:bCs w:val="0"/>
              </w:rPr>
              <w:t>-</w:t>
            </w:r>
          </w:p>
        </w:tc>
      </w:tr>
      <w:tr w:rsidR="005409C7" w:rsidRPr="00C47B3A" w14:paraId="7842027E"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DCB66F2" w14:textId="77777777" w:rsidR="005409C7" w:rsidRPr="00C47B3A" w:rsidRDefault="005409C7" w:rsidP="005409C7">
            <w:pPr>
              <w:spacing w:before="0" w:line="0" w:lineRule="atLeast"/>
              <w:ind w:right="0"/>
              <w:rPr>
                <w:rFonts w:ascii="Liberation Serif" w:hAnsi="Liberation Serif" w:cs="Liberation Serif"/>
                <w:b w:val="0"/>
                <w:bCs w:val="0"/>
              </w:rPr>
            </w:pPr>
            <w:r w:rsidRPr="00C47B3A">
              <w:rPr>
                <w:rFonts w:ascii="Liberation Serif" w:hAnsi="Liberation Serif" w:cs="Liberation Serif"/>
                <w:b w:val="0"/>
                <w:bCs w:val="0"/>
              </w:rPr>
              <w:t>11.</w:t>
            </w:r>
          </w:p>
        </w:tc>
        <w:tc>
          <w:tcPr>
            <w:tcW w:w="5952" w:type="dxa"/>
            <w:tcBorders>
              <w:top w:val="single" w:sz="4" w:space="0" w:color="auto"/>
              <w:left w:val="single" w:sz="4" w:space="0" w:color="auto"/>
              <w:bottom w:val="single" w:sz="4" w:space="0" w:color="auto"/>
              <w:right w:val="single" w:sz="4" w:space="0" w:color="auto"/>
            </w:tcBorders>
            <w:shd w:val="clear" w:color="auto" w:fill="auto"/>
            <w:vAlign w:val="center"/>
          </w:tcPr>
          <w:p w14:paraId="4F3907DD" w14:textId="77777777" w:rsidR="005409C7" w:rsidRPr="00C47B3A" w:rsidRDefault="005409C7" w:rsidP="005409C7">
            <w:pPr>
              <w:widowControl/>
              <w:spacing w:before="0" w:line="0" w:lineRule="atLeast"/>
              <w:ind w:right="0"/>
              <w:jc w:val="left"/>
              <w:rPr>
                <w:rFonts w:ascii="Liberation Serif" w:hAnsi="Liberation Serif" w:cs="Liberation Serif"/>
                <w:bCs w:val="0"/>
              </w:rPr>
            </w:pPr>
            <w:r w:rsidRPr="00C47B3A">
              <w:rPr>
                <w:rFonts w:ascii="Liberation Serif" w:hAnsi="Liberation Serif" w:cs="Liberation Serif"/>
                <w:bCs w:val="0"/>
              </w:rPr>
              <w:t>Фонды:</w:t>
            </w: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14:paraId="59EF7ABB" w14:textId="77777777" w:rsidR="005409C7" w:rsidRPr="00666645" w:rsidRDefault="005409C7" w:rsidP="005409C7">
            <w:pPr>
              <w:widowControl/>
              <w:spacing w:before="0" w:line="0" w:lineRule="atLeast"/>
              <w:ind w:right="0"/>
              <w:rPr>
                <w:rFonts w:ascii="Liberation Serif" w:hAnsi="Liberation Serif" w:cs="Liberation Serif"/>
                <w:b w:val="0"/>
                <w:bCs w:val="0"/>
                <w:highlight w:val="yellow"/>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34442C8" w14:textId="77777777" w:rsidR="005409C7" w:rsidRPr="00666645" w:rsidRDefault="005409C7" w:rsidP="005409C7">
            <w:pPr>
              <w:widowControl/>
              <w:spacing w:before="0" w:line="0" w:lineRule="atLeast"/>
              <w:ind w:right="0"/>
              <w:rPr>
                <w:rFonts w:ascii="Liberation Serif" w:hAnsi="Liberation Serif" w:cs="Liberation Serif"/>
                <w:b w:val="0"/>
                <w:bCs w:val="0"/>
                <w:highlight w:val="yellow"/>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CC2CD3E" w14:textId="77777777" w:rsidR="005409C7" w:rsidRPr="00666645" w:rsidRDefault="005409C7" w:rsidP="005409C7">
            <w:pPr>
              <w:widowControl/>
              <w:spacing w:before="0" w:line="0" w:lineRule="atLeast"/>
              <w:ind w:right="0"/>
              <w:rPr>
                <w:rFonts w:ascii="Liberation Serif" w:hAnsi="Liberation Serif" w:cs="Liberation Serif"/>
                <w:b w:val="0"/>
                <w:bCs w:val="0"/>
                <w:highlight w:val="yellow"/>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848B484" w14:textId="77777777" w:rsidR="005409C7" w:rsidRPr="00C47B3A" w:rsidRDefault="005409C7" w:rsidP="005409C7">
            <w:pPr>
              <w:widowControl/>
              <w:spacing w:before="0" w:line="0" w:lineRule="atLeast"/>
              <w:ind w:right="0"/>
              <w:rPr>
                <w:rFonts w:ascii="Liberation Serif" w:hAnsi="Liberation Serif" w:cs="Liberation Serif"/>
                <w:b w:val="0"/>
                <w:bCs w:val="0"/>
              </w:rPr>
            </w:pPr>
          </w:p>
        </w:tc>
      </w:tr>
      <w:tr w:rsidR="005409C7" w:rsidRPr="00C47B3A" w14:paraId="57BDBD18" w14:textId="77777777" w:rsidTr="00ED7309">
        <w:trPr>
          <w:trHeight w:val="677"/>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766941C" w14:textId="77777777" w:rsidR="005409C7" w:rsidRPr="00C47B3A" w:rsidRDefault="005409C7" w:rsidP="005409C7">
            <w:pPr>
              <w:spacing w:before="0" w:line="0" w:lineRule="atLeast"/>
              <w:ind w:right="0"/>
              <w:rPr>
                <w:rFonts w:ascii="Liberation Serif" w:hAnsi="Liberation Serif" w:cs="Liberation Serif"/>
                <w:b w:val="0"/>
                <w:bCs w:val="0"/>
              </w:rPr>
            </w:pPr>
            <w:r w:rsidRPr="00C47B3A">
              <w:rPr>
                <w:rFonts w:ascii="Liberation Serif" w:hAnsi="Liberation Serif" w:cs="Liberation Serif"/>
                <w:b w:val="0"/>
                <w:bCs w:val="0"/>
              </w:rPr>
              <w:t>11.1.</w:t>
            </w:r>
          </w:p>
        </w:tc>
        <w:tc>
          <w:tcPr>
            <w:tcW w:w="5952" w:type="dxa"/>
            <w:tcBorders>
              <w:top w:val="single" w:sz="4" w:space="0" w:color="auto"/>
              <w:left w:val="nil"/>
              <w:bottom w:val="single" w:sz="4" w:space="0" w:color="auto"/>
              <w:right w:val="nil"/>
            </w:tcBorders>
            <w:shd w:val="clear" w:color="auto" w:fill="auto"/>
          </w:tcPr>
          <w:p w14:paraId="554CC538" w14:textId="77777777" w:rsidR="005409C7" w:rsidRPr="00C47B3A" w:rsidRDefault="005409C7" w:rsidP="005409C7">
            <w:pPr>
              <w:widowControl/>
              <w:spacing w:before="0" w:line="0" w:lineRule="atLeast"/>
              <w:ind w:right="0"/>
              <w:jc w:val="left"/>
              <w:rPr>
                <w:rFonts w:ascii="Liberation Serif" w:hAnsi="Liberation Serif" w:cs="Liberation Serif"/>
                <w:b w:val="0"/>
                <w:bCs w:val="0"/>
              </w:rPr>
            </w:pPr>
            <w:r w:rsidRPr="00C47B3A">
              <w:rPr>
                <w:rFonts w:ascii="Liberation Serif" w:hAnsi="Liberation Serif"/>
                <w:b w:val="0"/>
              </w:rPr>
              <w:t>Муниципальный Фонд развития городского округа Верхняя Пышма</w:t>
            </w: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14:paraId="7D36E762" w14:textId="77777777" w:rsidR="005409C7" w:rsidRPr="005409C7" w:rsidRDefault="005409C7" w:rsidP="005409C7">
            <w:pPr>
              <w:widowControl/>
              <w:spacing w:before="0" w:line="0" w:lineRule="atLeast"/>
              <w:ind w:right="0"/>
              <w:jc w:val="left"/>
              <w:rPr>
                <w:rFonts w:ascii="Liberation Serif" w:hAnsi="Liberation Serif" w:cs="Liberation Serif"/>
                <w:b w:val="0"/>
                <w:bCs w:val="0"/>
                <w:lang w:eastAsia="en-US"/>
              </w:rPr>
            </w:pPr>
            <w:r w:rsidRPr="005409C7">
              <w:rPr>
                <w:rFonts w:ascii="Liberation Serif" w:hAnsi="Liberation Serif" w:cs="Liberation Serif"/>
                <w:b w:val="0"/>
                <w:bCs w:val="0"/>
                <w:lang w:eastAsia="en-US"/>
              </w:rPr>
              <w:t xml:space="preserve">Директор </w:t>
            </w:r>
          </w:p>
          <w:p w14:paraId="3E5785F9" w14:textId="77777777" w:rsidR="005409C7" w:rsidRPr="005409C7" w:rsidRDefault="005409C7" w:rsidP="005409C7">
            <w:pPr>
              <w:widowControl/>
              <w:spacing w:before="0" w:line="0" w:lineRule="atLeast"/>
              <w:ind w:right="0"/>
              <w:jc w:val="left"/>
              <w:rPr>
                <w:rFonts w:ascii="Liberation Serif" w:hAnsi="Liberation Serif" w:cs="Liberation Serif"/>
                <w:b w:val="0"/>
                <w:bCs w:val="0"/>
                <w:lang w:eastAsia="en-US"/>
              </w:rPr>
            </w:pPr>
            <w:r w:rsidRPr="005409C7">
              <w:rPr>
                <w:rFonts w:ascii="Liberation Serif" w:hAnsi="Liberation Serif" w:cs="Liberation Serif"/>
                <w:b w:val="0"/>
                <w:bCs w:val="0"/>
                <w:lang w:eastAsia="en-US"/>
              </w:rPr>
              <w:t>Каблов Александр Сергеевич,</w:t>
            </w:r>
          </w:p>
          <w:p w14:paraId="3EBB8689" w14:textId="77777777" w:rsidR="005409C7" w:rsidRPr="005409C7" w:rsidRDefault="000A4BAD" w:rsidP="005409C7">
            <w:pPr>
              <w:widowControl/>
              <w:spacing w:before="0" w:line="0" w:lineRule="atLeast"/>
              <w:ind w:right="0"/>
              <w:jc w:val="left"/>
              <w:rPr>
                <w:rFonts w:ascii="Liberation Serif" w:hAnsi="Liberation Serif" w:cs="Liberation Serif"/>
                <w:b w:val="0"/>
                <w:bCs w:val="0"/>
                <w:lang w:eastAsia="en-US"/>
              </w:rPr>
            </w:pPr>
            <w:hyperlink r:id="rId27" w:history="1">
              <w:r w:rsidR="005409C7" w:rsidRPr="005409C7">
                <w:rPr>
                  <w:rStyle w:val="af3"/>
                  <w:rFonts w:ascii="Liberation Serif" w:hAnsi="Liberation Serif"/>
                  <w:b w:val="0"/>
                  <w:color w:val="auto"/>
                  <w:u w:val="none"/>
                  <w:shd w:val="clear" w:color="auto" w:fill="FFFFFF"/>
                </w:rPr>
                <w:t>+7 343 685-37-45</w:t>
              </w:r>
            </w:hyperlink>
            <w:r w:rsidR="005409C7" w:rsidRPr="005409C7">
              <w:rPr>
                <w:rFonts w:ascii="Liberation Serif" w:hAnsi="Liberation Serif"/>
                <w:b w:val="0"/>
              </w:rPr>
              <w:t>,</w:t>
            </w:r>
            <w:r w:rsidR="005409C7" w:rsidRPr="005409C7">
              <w:rPr>
                <w:rFonts w:ascii="Liberation Serif" w:hAnsi="Liberation Serif" w:cs="Arial"/>
                <w:b w:val="0"/>
              </w:rPr>
              <w:br/>
            </w:r>
            <w:hyperlink r:id="rId28" w:history="1">
              <w:r w:rsidR="005409C7" w:rsidRPr="005409C7">
                <w:rPr>
                  <w:rStyle w:val="af3"/>
                  <w:rFonts w:ascii="Liberation Serif" w:hAnsi="Liberation Serif"/>
                  <w:b w:val="0"/>
                  <w:color w:val="auto"/>
                  <w:u w:val="none"/>
                  <w:shd w:val="clear" w:color="auto" w:fill="FFFFFF"/>
                </w:rPr>
                <w:t>+7 343 685-31-79</w:t>
              </w:r>
            </w:hyperlink>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B2510E2" w14:textId="77777777" w:rsidR="005409C7" w:rsidRPr="005409C7" w:rsidRDefault="005409C7" w:rsidP="005409C7">
            <w:pPr>
              <w:widowControl/>
              <w:spacing w:before="0" w:line="0" w:lineRule="atLeast"/>
              <w:ind w:right="0"/>
              <w:rPr>
                <w:rFonts w:ascii="Liberation Serif" w:hAnsi="Liberation Serif" w:cs="Liberation Serif"/>
                <w:b w:val="0"/>
                <w:bCs w:val="0"/>
              </w:rPr>
            </w:pPr>
            <w:r w:rsidRPr="005409C7">
              <w:rPr>
                <w:rFonts w:ascii="Liberation Serif" w:hAnsi="Liberation Serif" w:cs="Liberation Serif"/>
                <w:b w:val="0"/>
                <w:bCs w:val="0"/>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8058326" w14:textId="77777777" w:rsidR="005409C7" w:rsidRPr="005409C7" w:rsidRDefault="005409C7" w:rsidP="005409C7">
            <w:pPr>
              <w:widowControl/>
              <w:spacing w:before="0" w:line="0" w:lineRule="atLeast"/>
              <w:ind w:right="0"/>
              <w:rPr>
                <w:rFonts w:ascii="Liberation Serif" w:hAnsi="Liberation Serif" w:cs="Liberation Serif"/>
                <w:b w:val="0"/>
                <w:bCs w:val="0"/>
              </w:rPr>
            </w:pPr>
            <w:r w:rsidRPr="005409C7">
              <w:rPr>
                <w:rFonts w:ascii="Liberation Serif" w:hAnsi="Liberation Serif" w:cs="Liberation Serif"/>
                <w:b w:val="0"/>
                <w:bCs w:val="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6850280" w14:textId="77777777" w:rsidR="005409C7" w:rsidRPr="00C47B3A" w:rsidRDefault="005409C7" w:rsidP="005409C7">
            <w:pPr>
              <w:widowControl/>
              <w:spacing w:before="0" w:line="0" w:lineRule="atLeast"/>
              <w:ind w:right="0"/>
              <w:rPr>
                <w:rFonts w:ascii="Liberation Serif" w:hAnsi="Liberation Serif" w:cs="Liberation Serif"/>
                <w:b w:val="0"/>
                <w:bCs w:val="0"/>
              </w:rPr>
            </w:pPr>
          </w:p>
        </w:tc>
      </w:tr>
      <w:tr w:rsidR="005409C7" w:rsidRPr="00C47B3A" w14:paraId="5D0CF7E0"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50C1E55" w14:textId="77777777" w:rsidR="005409C7" w:rsidRPr="00C47B3A" w:rsidRDefault="005409C7" w:rsidP="005409C7">
            <w:pPr>
              <w:spacing w:before="0" w:line="0" w:lineRule="atLeast"/>
              <w:ind w:right="0"/>
              <w:rPr>
                <w:rFonts w:ascii="Liberation Serif" w:hAnsi="Liberation Serif" w:cs="Liberation Serif"/>
                <w:b w:val="0"/>
                <w:bCs w:val="0"/>
              </w:rPr>
            </w:pPr>
            <w:r w:rsidRPr="00C47B3A">
              <w:rPr>
                <w:rFonts w:ascii="Liberation Serif" w:hAnsi="Liberation Serif" w:cs="Liberation Serif"/>
                <w:b w:val="0"/>
                <w:bCs w:val="0"/>
              </w:rPr>
              <w:t>11.2.</w:t>
            </w:r>
          </w:p>
        </w:tc>
        <w:tc>
          <w:tcPr>
            <w:tcW w:w="5952" w:type="dxa"/>
            <w:tcBorders>
              <w:top w:val="single" w:sz="4" w:space="0" w:color="auto"/>
              <w:left w:val="nil"/>
              <w:bottom w:val="single" w:sz="4" w:space="0" w:color="auto"/>
              <w:right w:val="nil"/>
            </w:tcBorders>
            <w:shd w:val="clear" w:color="auto" w:fill="auto"/>
          </w:tcPr>
          <w:p w14:paraId="5CF469D6" w14:textId="77777777" w:rsidR="005409C7" w:rsidRPr="00C47B3A" w:rsidRDefault="005409C7" w:rsidP="005409C7">
            <w:pPr>
              <w:widowControl/>
              <w:spacing w:before="0" w:line="0" w:lineRule="atLeast"/>
              <w:ind w:right="0"/>
              <w:jc w:val="left"/>
              <w:rPr>
                <w:rFonts w:ascii="Liberation Serif" w:hAnsi="Liberation Serif" w:cs="Liberation Serif"/>
                <w:b w:val="0"/>
                <w:bCs w:val="0"/>
              </w:rPr>
            </w:pPr>
            <w:r w:rsidRPr="00C47B3A">
              <w:rPr>
                <w:rFonts w:ascii="Liberation Serif" w:hAnsi="Liberation Serif"/>
                <w:b w:val="0"/>
              </w:rPr>
              <w:t>Фонд поддержки социальных инициатив "Наша Верхняя Пышма"</w:t>
            </w: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14:paraId="278D111C" w14:textId="77777777" w:rsidR="005409C7" w:rsidRPr="005409C7" w:rsidRDefault="005409C7" w:rsidP="005409C7">
            <w:pPr>
              <w:spacing w:before="0" w:line="0" w:lineRule="atLeast"/>
              <w:ind w:right="0"/>
              <w:jc w:val="left"/>
              <w:rPr>
                <w:rFonts w:ascii="Liberation Serif" w:hAnsi="Liberation Serif" w:cs="Liberation Serif"/>
                <w:b w:val="0"/>
              </w:rPr>
            </w:pPr>
            <w:r w:rsidRPr="005409C7">
              <w:rPr>
                <w:rFonts w:ascii="Liberation Serif" w:hAnsi="Liberation Serif" w:cs="Liberation Serif"/>
                <w:b w:val="0"/>
              </w:rPr>
              <w:t xml:space="preserve">Директор </w:t>
            </w:r>
          </w:p>
          <w:p w14:paraId="69D614E5" w14:textId="77777777" w:rsidR="005409C7" w:rsidRPr="005409C7" w:rsidRDefault="005409C7" w:rsidP="005409C7">
            <w:pPr>
              <w:spacing w:before="0" w:line="0" w:lineRule="atLeast"/>
              <w:ind w:right="0"/>
              <w:jc w:val="left"/>
              <w:rPr>
                <w:rFonts w:ascii="Liberation Serif" w:hAnsi="Liberation Serif" w:cs="Liberation Serif"/>
                <w:b w:val="0"/>
              </w:rPr>
            </w:pPr>
            <w:r w:rsidRPr="005409C7">
              <w:rPr>
                <w:rFonts w:ascii="Liberation Serif" w:hAnsi="Liberation Serif" w:cs="Liberation Serif"/>
                <w:b w:val="0"/>
              </w:rPr>
              <w:t>Медведева Вероника Сергеевна,</w:t>
            </w:r>
          </w:p>
          <w:p w14:paraId="54EC7819" w14:textId="77777777" w:rsidR="005409C7" w:rsidRPr="005409C7" w:rsidRDefault="005409C7" w:rsidP="005409C7">
            <w:pPr>
              <w:spacing w:before="0" w:line="0" w:lineRule="atLeast"/>
              <w:ind w:right="0"/>
              <w:jc w:val="left"/>
              <w:rPr>
                <w:rFonts w:ascii="Liberation Serif" w:hAnsi="Liberation Serif" w:cs="Liberation Serif"/>
                <w:b w:val="0"/>
              </w:rPr>
            </w:pPr>
            <w:r w:rsidRPr="005409C7">
              <w:rPr>
                <w:rFonts w:ascii="Liberation Serif" w:hAnsi="Liberation Serif" w:cs="Liberation Serif"/>
                <w:b w:val="0"/>
              </w:rPr>
              <w:t>+7-34368-9-65-14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EC827EF" w14:textId="77777777" w:rsidR="005409C7" w:rsidRPr="005409C7" w:rsidRDefault="005409C7" w:rsidP="005409C7">
            <w:pPr>
              <w:widowControl/>
              <w:spacing w:before="0" w:line="0" w:lineRule="atLeast"/>
              <w:ind w:right="0"/>
              <w:rPr>
                <w:rFonts w:ascii="Liberation Serif" w:hAnsi="Liberation Serif" w:cs="Liberation Serif"/>
                <w:b w:val="0"/>
                <w:bCs w:val="0"/>
              </w:rPr>
            </w:pPr>
            <w:r w:rsidRPr="005409C7">
              <w:rPr>
                <w:rFonts w:ascii="Liberation Serif" w:hAnsi="Liberation Serif" w:cs="Liberation Serif"/>
                <w:b w:val="0"/>
                <w:bCs w:val="0"/>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B0AEED" w14:textId="77777777" w:rsidR="005409C7" w:rsidRPr="005409C7" w:rsidRDefault="005409C7" w:rsidP="005409C7">
            <w:pPr>
              <w:widowControl/>
              <w:spacing w:before="0" w:line="0" w:lineRule="atLeast"/>
              <w:ind w:right="0"/>
              <w:rPr>
                <w:rFonts w:ascii="Liberation Serif" w:hAnsi="Liberation Serif" w:cs="Liberation Serif"/>
                <w:b w:val="0"/>
                <w:bCs w:val="0"/>
              </w:rPr>
            </w:pPr>
            <w:r w:rsidRPr="005409C7">
              <w:rPr>
                <w:rFonts w:ascii="Liberation Serif" w:hAnsi="Liberation Serif" w:cs="Liberation Serif"/>
                <w:b w:val="0"/>
                <w:bCs w:val="0"/>
              </w:rPr>
              <w:t>65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8338F4B" w14:textId="77777777" w:rsidR="005409C7" w:rsidRPr="00C47B3A" w:rsidRDefault="005409C7" w:rsidP="005409C7">
            <w:pPr>
              <w:widowControl/>
              <w:spacing w:before="0" w:line="0" w:lineRule="atLeast"/>
              <w:ind w:right="0"/>
              <w:rPr>
                <w:rFonts w:ascii="Liberation Serif" w:hAnsi="Liberation Serif" w:cs="Liberation Serif"/>
                <w:b w:val="0"/>
                <w:bCs w:val="0"/>
              </w:rPr>
            </w:pPr>
          </w:p>
        </w:tc>
      </w:tr>
      <w:tr w:rsidR="005409C7" w:rsidRPr="00C47B3A" w14:paraId="3A797A4E"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58E3F17" w14:textId="77777777" w:rsidR="005409C7" w:rsidRPr="00C47B3A" w:rsidRDefault="005409C7" w:rsidP="005409C7">
            <w:pPr>
              <w:spacing w:before="0" w:line="0" w:lineRule="atLeast"/>
              <w:ind w:right="0"/>
              <w:rPr>
                <w:rFonts w:ascii="Liberation Serif" w:hAnsi="Liberation Serif" w:cs="Liberation Serif"/>
                <w:b w:val="0"/>
                <w:bCs w:val="0"/>
              </w:rPr>
            </w:pPr>
            <w:r w:rsidRPr="00C47B3A">
              <w:rPr>
                <w:rFonts w:ascii="Liberation Serif" w:hAnsi="Liberation Serif" w:cs="Liberation Serif"/>
                <w:b w:val="0"/>
                <w:bCs w:val="0"/>
              </w:rPr>
              <w:t>11.3.</w:t>
            </w:r>
          </w:p>
        </w:tc>
        <w:tc>
          <w:tcPr>
            <w:tcW w:w="5952" w:type="dxa"/>
            <w:tcBorders>
              <w:top w:val="single" w:sz="4" w:space="0" w:color="auto"/>
              <w:left w:val="nil"/>
              <w:bottom w:val="single" w:sz="4" w:space="0" w:color="auto"/>
              <w:right w:val="nil"/>
            </w:tcBorders>
            <w:shd w:val="clear" w:color="auto" w:fill="auto"/>
          </w:tcPr>
          <w:p w14:paraId="4D1732B7" w14:textId="77777777" w:rsidR="005409C7" w:rsidRPr="00C47B3A" w:rsidRDefault="005409C7" w:rsidP="005409C7">
            <w:pPr>
              <w:spacing w:before="0" w:line="0" w:lineRule="atLeast"/>
              <w:ind w:right="0"/>
              <w:jc w:val="left"/>
              <w:rPr>
                <w:rFonts w:ascii="Liberation Serif" w:hAnsi="Liberation Serif" w:cs="Liberation Serif"/>
                <w:b w:val="0"/>
              </w:rPr>
            </w:pPr>
            <w:r w:rsidRPr="00C47B3A">
              <w:rPr>
                <w:rFonts w:ascii="Liberation Serif" w:hAnsi="Liberation Serif"/>
                <w:b w:val="0"/>
              </w:rPr>
              <w:t>Благотворительный фонд "СВОИ"</w:t>
            </w: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14:paraId="0E017CC3" w14:textId="77777777" w:rsidR="005409C7" w:rsidRPr="005409C7" w:rsidRDefault="005409C7" w:rsidP="005409C7">
            <w:pPr>
              <w:spacing w:before="0" w:line="0" w:lineRule="atLeast"/>
              <w:ind w:right="0"/>
              <w:jc w:val="left"/>
              <w:rPr>
                <w:rFonts w:ascii="Liberation Serif" w:hAnsi="Liberation Serif" w:cs="Liberation Serif"/>
                <w:b w:val="0"/>
              </w:rPr>
            </w:pPr>
            <w:r w:rsidRPr="005409C7">
              <w:rPr>
                <w:rFonts w:ascii="Liberation Serif" w:hAnsi="Liberation Serif" w:cs="Liberation Serif"/>
                <w:b w:val="0"/>
              </w:rPr>
              <w:t xml:space="preserve">Директор </w:t>
            </w:r>
          </w:p>
          <w:p w14:paraId="6A1BF5FE" w14:textId="77777777" w:rsidR="005409C7" w:rsidRPr="005409C7" w:rsidRDefault="005409C7" w:rsidP="005409C7">
            <w:pPr>
              <w:spacing w:before="0" w:line="0" w:lineRule="atLeast"/>
              <w:ind w:right="0"/>
              <w:jc w:val="left"/>
              <w:rPr>
                <w:rFonts w:ascii="Liberation Serif" w:hAnsi="Liberation Serif" w:cs="Liberation Serif"/>
                <w:b w:val="0"/>
              </w:rPr>
            </w:pPr>
            <w:r w:rsidRPr="005409C7">
              <w:rPr>
                <w:rFonts w:ascii="Liberation Serif" w:hAnsi="Liberation Serif" w:cs="Liberation Serif"/>
                <w:b w:val="0"/>
              </w:rPr>
              <w:t>Неманич Владислав Юрьевич,</w:t>
            </w:r>
          </w:p>
          <w:p w14:paraId="4DB8F11B" w14:textId="77777777" w:rsidR="005409C7" w:rsidRPr="005409C7" w:rsidRDefault="005409C7" w:rsidP="005409C7">
            <w:pPr>
              <w:spacing w:before="0" w:line="0" w:lineRule="atLeast"/>
              <w:ind w:right="0"/>
              <w:jc w:val="left"/>
              <w:rPr>
                <w:rFonts w:ascii="Liberation Serif" w:hAnsi="Liberation Serif" w:cs="Liberation Serif"/>
                <w:b w:val="0"/>
              </w:rPr>
            </w:pPr>
            <w:r w:rsidRPr="005409C7">
              <w:rPr>
                <w:rFonts w:ascii="Liberation Serif" w:hAnsi="Liberation Serif" w:cs="Liberation Serif"/>
                <w:b w:val="0"/>
              </w:rPr>
              <w:t>+7 932 129-72-75</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B067EDC" w14:textId="77777777" w:rsidR="005409C7" w:rsidRPr="005409C7" w:rsidRDefault="005409C7" w:rsidP="005409C7">
            <w:pPr>
              <w:widowControl/>
              <w:spacing w:before="0" w:line="0" w:lineRule="atLeast"/>
              <w:ind w:right="0"/>
              <w:rPr>
                <w:rFonts w:ascii="Liberation Serif" w:hAnsi="Liberation Serif" w:cs="Liberation Serif"/>
                <w:b w:val="0"/>
              </w:rPr>
            </w:pPr>
          </w:p>
          <w:p w14:paraId="533DA6E5" w14:textId="77777777" w:rsidR="005409C7" w:rsidRPr="005409C7" w:rsidRDefault="005409C7" w:rsidP="005409C7">
            <w:pPr>
              <w:widowControl/>
              <w:spacing w:before="0" w:line="0" w:lineRule="atLeast"/>
              <w:ind w:right="0"/>
              <w:rPr>
                <w:rFonts w:ascii="Liberation Serif" w:hAnsi="Liberation Serif" w:cs="Liberation Serif"/>
                <w:b w:val="0"/>
                <w:bCs w:val="0"/>
              </w:rPr>
            </w:pPr>
            <w:r w:rsidRPr="005409C7">
              <w:rPr>
                <w:rFonts w:ascii="Liberation Serif" w:hAnsi="Liberation Serif" w:cs="Liberation Serif"/>
                <w:b w:val="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F388B62" w14:textId="77777777" w:rsidR="005409C7" w:rsidRPr="005409C7" w:rsidRDefault="005409C7" w:rsidP="005409C7">
            <w:pPr>
              <w:widowControl/>
              <w:spacing w:before="0" w:line="0" w:lineRule="atLeast"/>
              <w:ind w:right="0"/>
              <w:rPr>
                <w:rFonts w:ascii="Liberation Serif" w:hAnsi="Liberation Serif" w:cs="Liberation Serif"/>
                <w:b w:val="0"/>
              </w:rPr>
            </w:pPr>
          </w:p>
          <w:p w14:paraId="374839E5" w14:textId="77777777" w:rsidR="005409C7" w:rsidRPr="005409C7" w:rsidRDefault="005409C7" w:rsidP="005409C7">
            <w:pPr>
              <w:widowControl/>
              <w:spacing w:before="0" w:line="0" w:lineRule="atLeast"/>
              <w:ind w:right="0"/>
              <w:rPr>
                <w:rFonts w:ascii="Liberation Serif" w:hAnsi="Liberation Serif" w:cs="Liberation Serif"/>
                <w:b w:val="0"/>
                <w:bCs w:val="0"/>
              </w:rPr>
            </w:pPr>
            <w:r w:rsidRPr="005409C7">
              <w:rPr>
                <w:rFonts w:ascii="Liberation Serif" w:hAnsi="Liberation Serif" w:cs="Liberation Serif"/>
                <w:b w:val="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8E1D371" w14:textId="77777777" w:rsidR="005409C7" w:rsidRPr="00C47B3A" w:rsidRDefault="005409C7" w:rsidP="005409C7">
            <w:pPr>
              <w:widowControl/>
              <w:spacing w:before="0" w:line="0" w:lineRule="atLeast"/>
              <w:ind w:right="0"/>
              <w:rPr>
                <w:rFonts w:ascii="Liberation Serif" w:hAnsi="Liberation Serif" w:cs="Liberation Serif"/>
                <w:b w:val="0"/>
                <w:bCs w:val="0"/>
              </w:rPr>
            </w:pPr>
          </w:p>
        </w:tc>
      </w:tr>
      <w:tr w:rsidR="005409C7" w:rsidRPr="00C47B3A" w14:paraId="4BFD5D16"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155DD86" w14:textId="77777777" w:rsidR="005409C7" w:rsidRPr="00C47B3A" w:rsidRDefault="005409C7" w:rsidP="005409C7">
            <w:pPr>
              <w:spacing w:before="0" w:line="0" w:lineRule="atLeast"/>
              <w:ind w:right="0"/>
              <w:rPr>
                <w:rFonts w:ascii="Liberation Serif" w:hAnsi="Liberation Serif" w:cs="Liberation Serif"/>
                <w:b w:val="0"/>
                <w:bCs w:val="0"/>
              </w:rPr>
            </w:pPr>
            <w:r w:rsidRPr="00C47B3A">
              <w:rPr>
                <w:rFonts w:ascii="Liberation Serif" w:hAnsi="Liberation Serif" w:cs="Liberation Serif"/>
                <w:b w:val="0"/>
                <w:bCs w:val="0"/>
              </w:rPr>
              <w:t>11.4.</w:t>
            </w:r>
          </w:p>
        </w:tc>
        <w:tc>
          <w:tcPr>
            <w:tcW w:w="5952" w:type="dxa"/>
            <w:tcBorders>
              <w:top w:val="single" w:sz="4" w:space="0" w:color="auto"/>
              <w:left w:val="nil"/>
              <w:bottom w:val="single" w:sz="4" w:space="0" w:color="auto"/>
              <w:right w:val="nil"/>
            </w:tcBorders>
            <w:shd w:val="clear" w:color="auto" w:fill="auto"/>
          </w:tcPr>
          <w:p w14:paraId="362039B1" w14:textId="77777777" w:rsidR="005409C7" w:rsidRPr="00C47B3A" w:rsidRDefault="005409C7" w:rsidP="005409C7">
            <w:pPr>
              <w:spacing w:before="0" w:line="0" w:lineRule="atLeast"/>
              <w:ind w:right="0"/>
              <w:jc w:val="left"/>
              <w:rPr>
                <w:rFonts w:ascii="Liberation Serif" w:hAnsi="Liberation Serif" w:cs="Liberation Serif"/>
                <w:b w:val="0"/>
              </w:rPr>
            </w:pPr>
            <w:r w:rsidRPr="00C47B3A">
              <w:rPr>
                <w:rFonts w:ascii="Liberation Serif" w:hAnsi="Liberation Serif"/>
                <w:b w:val="0"/>
              </w:rPr>
              <w:t>Благотворительный фонд "Чудотворец"</w:t>
            </w: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14:paraId="0D52173E" w14:textId="77777777" w:rsidR="005409C7" w:rsidRPr="005409C7" w:rsidRDefault="005409C7" w:rsidP="005409C7">
            <w:pPr>
              <w:spacing w:before="0" w:line="0" w:lineRule="atLeast"/>
              <w:ind w:right="0"/>
              <w:jc w:val="left"/>
              <w:rPr>
                <w:rFonts w:ascii="Liberation Serif" w:hAnsi="Liberation Serif" w:cs="Liberation Serif"/>
                <w:b w:val="0"/>
              </w:rPr>
            </w:pPr>
            <w:r w:rsidRPr="005409C7">
              <w:rPr>
                <w:rFonts w:ascii="Liberation Serif" w:hAnsi="Liberation Serif" w:cs="Liberation Serif"/>
                <w:b w:val="0"/>
              </w:rPr>
              <w:t xml:space="preserve">Президент </w:t>
            </w:r>
          </w:p>
          <w:p w14:paraId="21525422" w14:textId="77777777" w:rsidR="005409C7" w:rsidRPr="005409C7" w:rsidRDefault="005409C7" w:rsidP="005409C7">
            <w:pPr>
              <w:spacing w:before="0" w:line="0" w:lineRule="atLeast"/>
              <w:ind w:right="0"/>
              <w:jc w:val="left"/>
              <w:rPr>
                <w:rFonts w:ascii="Liberation Serif" w:hAnsi="Liberation Serif" w:cs="Liberation Serif"/>
                <w:b w:val="0"/>
              </w:rPr>
            </w:pPr>
            <w:r w:rsidRPr="005409C7">
              <w:rPr>
                <w:rFonts w:ascii="Liberation Serif" w:hAnsi="Liberation Serif" w:cs="Liberation Serif"/>
                <w:b w:val="0"/>
              </w:rPr>
              <w:t>Теодоракис Христо Егишевич,</w:t>
            </w:r>
          </w:p>
          <w:p w14:paraId="6E724F13" w14:textId="77777777" w:rsidR="005409C7" w:rsidRPr="005409C7" w:rsidRDefault="005409C7" w:rsidP="005409C7">
            <w:pPr>
              <w:spacing w:before="0" w:line="0" w:lineRule="atLeast"/>
              <w:ind w:right="0"/>
              <w:jc w:val="left"/>
              <w:rPr>
                <w:rFonts w:ascii="Liberation Serif" w:hAnsi="Liberation Serif" w:cs="Liberation Serif"/>
                <w:b w:val="0"/>
              </w:rPr>
            </w:pPr>
            <w:r w:rsidRPr="005409C7">
              <w:rPr>
                <w:rFonts w:ascii="Liberation Serif" w:hAnsi="Liberation Serif" w:cs="Liberation Serif"/>
                <w:b w:val="0"/>
              </w:rPr>
              <w:t>+7 922 110-02-02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2508AFB" w14:textId="77777777" w:rsidR="005409C7" w:rsidRPr="005409C7" w:rsidRDefault="005409C7" w:rsidP="005409C7">
            <w:pPr>
              <w:widowControl/>
              <w:spacing w:before="0" w:line="0" w:lineRule="atLeast"/>
              <w:ind w:right="0"/>
              <w:rPr>
                <w:rFonts w:ascii="Liberation Serif" w:hAnsi="Liberation Serif" w:cs="Liberation Serif"/>
                <w:b w:val="0"/>
                <w:bCs w:val="0"/>
              </w:rPr>
            </w:pPr>
            <w:r w:rsidRPr="005409C7">
              <w:rPr>
                <w:rFonts w:ascii="Liberation Serif" w:hAnsi="Liberation Serif" w:cs="Liberation Serif"/>
                <w:b w:val="0"/>
                <w:bCs w:val="0"/>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F09B6B" w14:textId="77777777" w:rsidR="005409C7" w:rsidRPr="005409C7" w:rsidRDefault="005409C7" w:rsidP="005409C7">
            <w:pPr>
              <w:widowControl/>
              <w:spacing w:before="0" w:line="0" w:lineRule="atLeast"/>
              <w:ind w:right="0"/>
              <w:rPr>
                <w:rFonts w:ascii="Liberation Serif" w:hAnsi="Liberation Serif" w:cs="Liberation Serif"/>
                <w:b w:val="0"/>
                <w:bCs w:val="0"/>
              </w:rPr>
            </w:pPr>
            <w:r w:rsidRPr="005409C7">
              <w:rPr>
                <w:rFonts w:ascii="Liberation Serif" w:hAnsi="Liberation Serif" w:cs="Liberation Serif"/>
                <w:b w:val="0"/>
                <w:bCs w:val="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78748B6" w14:textId="77777777" w:rsidR="005409C7" w:rsidRPr="00C47B3A" w:rsidRDefault="005409C7" w:rsidP="005409C7">
            <w:pPr>
              <w:widowControl/>
              <w:spacing w:before="0" w:line="0" w:lineRule="atLeast"/>
              <w:ind w:right="0"/>
              <w:rPr>
                <w:rFonts w:ascii="Liberation Serif" w:hAnsi="Liberation Serif" w:cs="Liberation Serif"/>
                <w:b w:val="0"/>
                <w:bCs w:val="0"/>
              </w:rPr>
            </w:pPr>
          </w:p>
        </w:tc>
      </w:tr>
      <w:tr w:rsidR="005409C7" w:rsidRPr="00C47B3A" w14:paraId="58B6B32F"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1E8EF35" w14:textId="77777777" w:rsidR="005409C7" w:rsidRPr="00C47B3A" w:rsidRDefault="005409C7" w:rsidP="005409C7">
            <w:pPr>
              <w:spacing w:before="0" w:line="0" w:lineRule="atLeast"/>
              <w:ind w:right="0"/>
              <w:rPr>
                <w:rFonts w:ascii="Liberation Serif" w:hAnsi="Liberation Serif" w:cs="Liberation Serif"/>
                <w:b w:val="0"/>
                <w:bCs w:val="0"/>
              </w:rPr>
            </w:pPr>
            <w:r w:rsidRPr="00C47B3A">
              <w:rPr>
                <w:rFonts w:ascii="Liberation Serif" w:hAnsi="Liberation Serif" w:cs="Liberation Serif"/>
                <w:b w:val="0"/>
                <w:bCs w:val="0"/>
              </w:rPr>
              <w:t>11.5.</w:t>
            </w:r>
          </w:p>
        </w:tc>
        <w:tc>
          <w:tcPr>
            <w:tcW w:w="5952" w:type="dxa"/>
            <w:tcBorders>
              <w:top w:val="single" w:sz="4" w:space="0" w:color="auto"/>
              <w:left w:val="nil"/>
              <w:bottom w:val="single" w:sz="4" w:space="0" w:color="auto"/>
              <w:right w:val="nil"/>
            </w:tcBorders>
            <w:shd w:val="clear" w:color="auto" w:fill="auto"/>
          </w:tcPr>
          <w:p w14:paraId="702D9267" w14:textId="77777777" w:rsidR="005409C7" w:rsidRPr="00C47B3A" w:rsidRDefault="005409C7" w:rsidP="005409C7">
            <w:pPr>
              <w:spacing w:before="0" w:line="0" w:lineRule="atLeast"/>
              <w:ind w:right="0"/>
              <w:jc w:val="left"/>
              <w:rPr>
                <w:rFonts w:ascii="Liberation Serif" w:hAnsi="Liberation Serif" w:cs="Liberation Serif"/>
                <w:b w:val="0"/>
              </w:rPr>
            </w:pPr>
            <w:r w:rsidRPr="00C47B3A">
              <w:rPr>
                <w:rFonts w:ascii="Liberation Serif" w:hAnsi="Liberation Serif"/>
                <w:b w:val="0"/>
              </w:rPr>
              <w:t>Верхнепышминский фонд поддержки предпринимательства</w:t>
            </w: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14:paraId="1F566491" w14:textId="77777777" w:rsidR="005409C7" w:rsidRPr="005409C7" w:rsidRDefault="005409C7" w:rsidP="005409C7">
            <w:pPr>
              <w:spacing w:before="0" w:line="0" w:lineRule="atLeast"/>
              <w:ind w:right="0"/>
              <w:jc w:val="left"/>
              <w:rPr>
                <w:rFonts w:ascii="Liberation Serif" w:hAnsi="Liberation Serif" w:cs="Liberation Serif"/>
                <w:b w:val="0"/>
              </w:rPr>
            </w:pPr>
            <w:r w:rsidRPr="005409C7">
              <w:rPr>
                <w:rFonts w:ascii="Liberation Serif" w:hAnsi="Liberation Serif" w:cs="Liberation Serif"/>
                <w:b w:val="0"/>
              </w:rPr>
              <w:t xml:space="preserve">Директор </w:t>
            </w:r>
          </w:p>
          <w:p w14:paraId="505CDEEC" w14:textId="77777777" w:rsidR="005409C7" w:rsidRPr="005409C7" w:rsidRDefault="005409C7" w:rsidP="005409C7">
            <w:pPr>
              <w:spacing w:before="0" w:line="0" w:lineRule="atLeast"/>
              <w:ind w:right="0"/>
              <w:jc w:val="left"/>
              <w:rPr>
                <w:rFonts w:ascii="Liberation Serif" w:hAnsi="Liberation Serif" w:cs="Liberation Serif"/>
                <w:b w:val="0"/>
              </w:rPr>
            </w:pPr>
            <w:r w:rsidRPr="005409C7">
              <w:rPr>
                <w:rFonts w:ascii="Liberation Serif" w:hAnsi="Liberation Serif" w:cs="Liberation Serif"/>
                <w:b w:val="0"/>
              </w:rPr>
              <w:t>Давыдова Наталья Юрьевна,</w:t>
            </w:r>
          </w:p>
          <w:p w14:paraId="15E0F22E" w14:textId="77777777" w:rsidR="005409C7" w:rsidRPr="005409C7" w:rsidRDefault="005409C7" w:rsidP="005409C7">
            <w:pPr>
              <w:spacing w:before="0" w:line="0" w:lineRule="atLeast"/>
              <w:ind w:right="0"/>
              <w:jc w:val="left"/>
              <w:rPr>
                <w:rFonts w:ascii="Liberation Serif" w:hAnsi="Liberation Serif" w:cs="Liberation Serif"/>
                <w:b w:val="0"/>
              </w:rPr>
            </w:pPr>
            <w:r w:rsidRPr="005409C7">
              <w:rPr>
                <w:rFonts w:ascii="Liberation Serif" w:hAnsi="Liberation Serif" w:cs="Liberation Serif"/>
                <w:b w:val="0"/>
              </w:rPr>
              <w:t>+7 (343) 68-4-46-00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1B79E82" w14:textId="77777777" w:rsidR="005409C7" w:rsidRPr="005409C7" w:rsidRDefault="005409C7" w:rsidP="005409C7">
            <w:pPr>
              <w:widowControl/>
              <w:spacing w:before="0" w:line="0" w:lineRule="atLeast"/>
              <w:ind w:right="0"/>
              <w:rPr>
                <w:rFonts w:ascii="Liberation Serif" w:hAnsi="Liberation Serif" w:cs="Liberation Serif"/>
                <w:b w:val="0"/>
                <w:bCs w:val="0"/>
              </w:rPr>
            </w:pPr>
            <w:r w:rsidRPr="005409C7">
              <w:rPr>
                <w:rFonts w:ascii="Liberation Serif" w:hAnsi="Liberation Serif" w:cs="Liberation Serif"/>
                <w:b w:val="0"/>
                <w:bCs w:val="0"/>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C48CC3A" w14:textId="77777777" w:rsidR="005409C7" w:rsidRPr="005409C7" w:rsidRDefault="005409C7" w:rsidP="005409C7">
            <w:pPr>
              <w:widowControl/>
              <w:spacing w:before="0" w:line="0" w:lineRule="atLeast"/>
              <w:ind w:right="0"/>
              <w:rPr>
                <w:rFonts w:ascii="Liberation Serif" w:hAnsi="Liberation Serif" w:cs="Liberation Serif"/>
                <w:b w:val="0"/>
                <w:bCs w:val="0"/>
              </w:rPr>
            </w:pPr>
            <w:r w:rsidRPr="005409C7">
              <w:rPr>
                <w:rFonts w:ascii="Liberation Serif" w:hAnsi="Liberation Serif" w:cs="Liberation Serif"/>
                <w:b w:val="0"/>
                <w:bCs w:val="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FCF8F3A" w14:textId="77777777" w:rsidR="005409C7" w:rsidRPr="00C47B3A" w:rsidRDefault="005409C7" w:rsidP="005409C7">
            <w:pPr>
              <w:widowControl/>
              <w:spacing w:before="0" w:line="0" w:lineRule="atLeast"/>
              <w:ind w:right="0"/>
              <w:rPr>
                <w:rFonts w:ascii="Liberation Serif" w:hAnsi="Liberation Serif" w:cs="Liberation Serif"/>
                <w:b w:val="0"/>
                <w:bCs w:val="0"/>
              </w:rPr>
            </w:pPr>
          </w:p>
        </w:tc>
      </w:tr>
      <w:tr w:rsidR="005409C7" w:rsidRPr="00C47B3A" w14:paraId="20163CAE"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404E983" w14:textId="77777777" w:rsidR="005409C7" w:rsidRPr="00C47B3A" w:rsidRDefault="005409C7" w:rsidP="005409C7">
            <w:pPr>
              <w:spacing w:before="0" w:line="0" w:lineRule="atLeast"/>
              <w:ind w:right="0"/>
              <w:rPr>
                <w:rFonts w:ascii="Liberation Serif" w:hAnsi="Liberation Serif" w:cs="Liberation Serif"/>
                <w:b w:val="0"/>
                <w:bCs w:val="0"/>
              </w:rPr>
            </w:pPr>
            <w:r w:rsidRPr="00C47B3A">
              <w:rPr>
                <w:rFonts w:ascii="Liberation Serif" w:hAnsi="Liberation Serif" w:cs="Liberation Serif"/>
                <w:b w:val="0"/>
                <w:bCs w:val="0"/>
              </w:rPr>
              <w:t>11.6.</w:t>
            </w:r>
          </w:p>
        </w:tc>
        <w:tc>
          <w:tcPr>
            <w:tcW w:w="5952" w:type="dxa"/>
            <w:tcBorders>
              <w:top w:val="single" w:sz="4" w:space="0" w:color="auto"/>
              <w:left w:val="nil"/>
              <w:bottom w:val="single" w:sz="4" w:space="0" w:color="auto"/>
              <w:right w:val="nil"/>
            </w:tcBorders>
            <w:shd w:val="clear" w:color="auto" w:fill="auto"/>
          </w:tcPr>
          <w:p w14:paraId="7B7F45D1" w14:textId="77777777" w:rsidR="005409C7" w:rsidRPr="00C47B3A" w:rsidRDefault="005409C7" w:rsidP="005409C7">
            <w:pPr>
              <w:spacing w:before="0" w:line="0" w:lineRule="atLeast"/>
              <w:ind w:right="0"/>
              <w:jc w:val="left"/>
              <w:rPr>
                <w:rFonts w:ascii="Liberation Serif" w:hAnsi="Liberation Serif" w:cs="Liberation Serif"/>
                <w:b w:val="0"/>
              </w:rPr>
            </w:pPr>
            <w:r w:rsidRPr="00C47B3A">
              <w:rPr>
                <w:rFonts w:ascii="Liberation Serif" w:hAnsi="Liberation Serif"/>
                <w:b w:val="0"/>
              </w:rPr>
              <w:t>Благотворительный фонд "Достойным-лучшее"</w:t>
            </w: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14:paraId="5CA64D3F" w14:textId="77777777" w:rsidR="005409C7" w:rsidRPr="0019521B" w:rsidRDefault="005409C7" w:rsidP="005409C7">
            <w:pPr>
              <w:spacing w:before="0" w:line="0" w:lineRule="atLeast"/>
              <w:ind w:right="0"/>
              <w:jc w:val="left"/>
              <w:rPr>
                <w:rFonts w:ascii="Liberation Serif" w:hAnsi="Liberation Serif" w:cs="Liberation Serif"/>
                <w:b w:val="0"/>
              </w:rPr>
            </w:pPr>
            <w:r w:rsidRPr="0019521B">
              <w:rPr>
                <w:rFonts w:ascii="Liberation Serif" w:hAnsi="Liberation Serif" w:cs="Liberation Serif"/>
                <w:b w:val="0"/>
              </w:rPr>
              <w:t xml:space="preserve">Директор </w:t>
            </w:r>
          </w:p>
          <w:p w14:paraId="72EE607F" w14:textId="77777777" w:rsidR="005409C7" w:rsidRPr="0019521B" w:rsidRDefault="005409C7" w:rsidP="005409C7">
            <w:pPr>
              <w:spacing w:before="0" w:line="0" w:lineRule="atLeast"/>
              <w:ind w:right="0"/>
              <w:jc w:val="left"/>
              <w:rPr>
                <w:rFonts w:ascii="Liberation Serif" w:hAnsi="Liberation Serif" w:cs="Liberation Serif"/>
                <w:b w:val="0"/>
              </w:rPr>
            </w:pPr>
            <w:r w:rsidRPr="0019521B">
              <w:rPr>
                <w:rFonts w:ascii="Liberation Serif" w:hAnsi="Liberation Serif" w:cs="Liberation Serif"/>
                <w:b w:val="0"/>
              </w:rPr>
              <w:t>Медведева Татьяна Юрьевна,</w:t>
            </w:r>
          </w:p>
          <w:p w14:paraId="3DF8D695" w14:textId="77777777" w:rsidR="005409C7" w:rsidRPr="0019521B" w:rsidRDefault="005409C7" w:rsidP="005409C7">
            <w:pPr>
              <w:spacing w:before="0" w:line="0" w:lineRule="atLeast"/>
              <w:ind w:right="0"/>
              <w:jc w:val="left"/>
              <w:rPr>
                <w:rFonts w:ascii="Liberation Serif" w:hAnsi="Liberation Serif" w:cs="Liberation Serif"/>
                <w:b w:val="0"/>
              </w:rPr>
            </w:pPr>
            <w:r w:rsidRPr="0019521B">
              <w:rPr>
                <w:rFonts w:ascii="Liberation Serif" w:hAnsi="Liberation Serif" w:cs="Liberation Serif"/>
                <w:b w:val="0"/>
              </w:rPr>
              <w:t>+7 (343) 68-9-87-86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E4CE215" w14:textId="77777777" w:rsidR="005409C7" w:rsidRPr="0019521B" w:rsidRDefault="005409C7" w:rsidP="005409C7">
            <w:pPr>
              <w:widowControl/>
              <w:spacing w:before="0" w:line="0" w:lineRule="atLeast"/>
              <w:ind w:right="0"/>
              <w:rPr>
                <w:rFonts w:ascii="Liberation Serif" w:hAnsi="Liberation Serif" w:cs="Liberation Serif"/>
                <w:b w:val="0"/>
                <w:bCs w:val="0"/>
              </w:rPr>
            </w:pPr>
            <w:r w:rsidRPr="0019521B">
              <w:rPr>
                <w:rFonts w:ascii="Liberation Serif" w:hAnsi="Liberation Serif" w:cs="Liberation Serif"/>
                <w:b w:val="0"/>
                <w:bCs w:val="0"/>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89EBD6" w14:textId="77777777" w:rsidR="005409C7" w:rsidRPr="0019521B" w:rsidRDefault="005409C7" w:rsidP="005409C7">
            <w:pPr>
              <w:widowControl/>
              <w:spacing w:before="0" w:line="0" w:lineRule="atLeast"/>
              <w:ind w:right="0"/>
              <w:rPr>
                <w:rFonts w:ascii="Liberation Serif" w:hAnsi="Liberation Serif" w:cs="Liberation Serif"/>
                <w:b w:val="0"/>
                <w:bCs w:val="0"/>
              </w:rPr>
            </w:pPr>
            <w:r w:rsidRPr="0019521B">
              <w:rPr>
                <w:rFonts w:ascii="Liberation Serif" w:hAnsi="Liberation Serif" w:cs="Liberation Serif"/>
                <w:b w:val="0"/>
                <w:bCs w:val="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4295106" w14:textId="77777777" w:rsidR="005409C7" w:rsidRPr="00C47B3A" w:rsidRDefault="005409C7" w:rsidP="005409C7">
            <w:pPr>
              <w:widowControl/>
              <w:spacing w:before="0" w:line="0" w:lineRule="atLeast"/>
              <w:ind w:right="0"/>
              <w:rPr>
                <w:rFonts w:ascii="Liberation Serif" w:hAnsi="Liberation Serif" w:cs="Liberation Serif"/>
                <w:b w:val="0"/>
                <w:bCs w:val="0"/>
              </w:rPr>
            </w:pPr>
          </w:p>
        </w:tc>
      </w:tr>
      <w:tr w:rsidR="005409C7" w:rsidRPr="00C47B3A" w14:paraId="1A16377B"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022AF76" w14:textId="77777777" w:rsidR="005409C7" w:rsidRPr="00C47B3A" w:rsidRDefault="005409C7" w:rsidP="005409C7">
            <w:pPr>
              <w:spacing w:before="0" w:line="0" w:lineRule="atLeast"/>
              <w:ind w:right="0"/>
              <w:rPr>
                <w:rFonts w:ascii="Liberation Serif" w:hAnsi="Liberation Serif" w:cs="Liberation Serif"/>
                <w:b w:val="0"/>
                <w:bCs w:val="0"/>
              </w:rPr>
            </w:pPr>
            <w:r w:rsidRPr="00C47B3A">
              <w:rPr>
                <w:rFonts w:ascii="Liberation Serif" w:hAnsi="Liberation Serif" w:cs="Liberation Serif"/>
                <w:b w:val="0"/>
                <w:bCs w:val="0"/>
              </w:rPr>
              <w:t>11.7.</w:t>
            </w:r>
          </w:p>
        </w:tc>
        <w:tc>
          <w:tcPr>
            <w:tcW w:w="5952" w:type="dxa"/>
            <w:tcBorders>
              <w:top w:val="single" w:sz="4" w:space="0" w:color="auto"/>
              <w:left w:val="nil"/>
              <w:bottom w:val="single" w:sz="4" w:space="0" w:color="auto"/>
              <w:right w:val="nil"/>
            </w:tcBorders>
            <w:shd w:val="clear" w:color="auto" w:fill="auto"/>
          </w:tcPr>
          <w:p w14:paraId="1DB209F3" w14:textId="77777777" w:rsidR="005409C7" w:rsidRPr="00C47B3A" w:rsidRDefault="005409C7" w:rsidP="005409C7">
            <w:pPr>
              <w:spacing w:before="0" w:line="0" w:lineRule="atLeast"/>
              <w:ind w:right="0"/>
              <w:jc w:val="left"/>
              <w:rPr>
                <w:rFonts w:ascii="Liberation Serif" w:hAnsi="Liberation Serif" w:cs="Liberation Serif"/>
                <w:b w:val="0"/>
              </w:rPr>
            </w:pPr>
            <w:r w:rsidRPr="00C47B3A">
              <w:rPr>
                <w:rFonts w:ascii="Liberation Serif" w:hAnsi="Liberation Serif"/>
                <w:b w:val="0"/>
              </w:rPr>
              <w:t>Некоммерческая организация Благотворительный Фонд "Элем-Благотворительность"</w:t>
            </w: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14:paraId="52347F13" w14:textId="77777777" w:rsidR="005409C7" w:rsidRPr="0019521B" w:rsidRDefault="005409C7" w:rsidP="005409C7">
            <w:pPr>
              <w:spacing w:before="0" w:line="0" w:lineRule="atLeast"/>
              <w:ind w:right="0"/>
              <w:jc w:val="left"/>
              <w:rPr>
                <w:rFonts w:ascii="Liberation Serif" w:hAnsi="Liberation Serif" w:cs="Liberation Serif"/>
                <w:b w:val="0"/>
              </w:rPr>
            </w:pPr>
            <w:r w:rsidRPr="0019521B">
              <w:rPr>
                <w:rFonts w:ascii="Liberation Serif" w:hAnsi="Liberation Serif" w:cs="Liberation Serif"/>
                <w:b w:val="0"/>
              </w:rPr>
              <w:t xml:space="preserve">Директор </w:t>
            </w:r>
          </w:p>
          <w:p w14:paraId="42FBE6E6" w14:textId="77777777" w:rsidR="005409C7" w:rsidRPr="0019521B" w:rsidRDefault="005409C7" w:rsidP="005409C7">
            <w:pPr>
              <w:spacing w:before="0" w:line="0" w:lineRule="atLeast"/>
              <w:ind w:right="0"/>
              <w:jc w:val="left"/>
              <w:rPr>
                <w:rFonts w:ascii="Liberation Serif" w:hAnsi="Liberation Serif" w:cs="Liberation Serif"/>
                <w:b w:val="0"/>
              </w:rPr>
            </w:pPr>
            <w:r w:rsidRPr="0019521B">
              <w:rPr>
                <w:rFonts w:ascii="Liberation Serif" w:hAnsi="Liberation Serif" w:cs="Liberation Serif"/>
                <w:b w:val="0"/>
              </w:rPr>
              <w:t>Лысов Игорь Анатольевич,</w:t>
            </w:r>
          </w:p>
          <w:p w14:paraId="54D5EE14" w14:textId="77777777" w:rsidR="005409C7" w:rsidRPr="0019521B" w:rsidRDefault="005409C7" w:rsidP="005409C7">
            <w:pPr>
              <w:spacing w:before="0" w:line="0" w:lineRule="atLeast"/>
              <w:ind w:right="0"/>
              <w:jc w:val="left"/>
              <w:rPr>
                <w:rFonts w:ascii="Liberation Serif" w:hAnsi="Liberation Serif" w:cs="Liberation Serif"/>
                <w:b w:val="0"/>
              </w:rPr>
            </w:pPr>
            <w:r w:rsidRPr="0019521B">
              <w:rPr>
                <w:rFonts w:ascii="Liberation Serif" w:hAnsi="Liberation Serif" w:cs="Liberation Serif"/>
                <w:b w:val="0"/>
              </w:rPr>
              <w:t>+7 34368-4-65-50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E1B5E04" w14:textId="77777777" w:rsidR="005409C7" w:rsidRPr="0019521B" w:rsidRDefault="005409C7" w:rsidP="005409C7">
            <w:pPr>
              <w:widowControl/>
              <w:spacing w:before="0" w:line="0" w:lineRule="atLeast"/>
              <w:ind w:right="0"/>
              <w:rPr>
                <w:rFonts w:ascii="Liberation Serif" w:hAnsi="Liberation Serif" w:cs="Liberation Serif"/>
                <w:b w:val="0"/>
                <w:bCs w:val="0"/>
              </w:rPr>
            </w:pPr>
            <w:r w:rsidRPr="0019521B">
              <w:rPr>
                <w:rFonts w:ascii="Liberation Serif" w:hAnsi="Liberation Serif" w:cs="Liberation Serif"/>
                <w:b w:val="0"/>
                <w:bCs w:val="0"/>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AF296BE" w14:textId="77777777" w:rsidR="005409C7" w:rsidRPr="0019521B" w:rsidRDefault="005409C7" w:rsidP="005409C7">
            <w:pPr>
              <w:widowControl/>
              <w:spacing w:before="0" w:line="0" w:lineRule="atLeast"/>
              <w:ind w:right="0"/>
              <w:rPr>
                <w:rFonts w:ascii="Liberation Serif" w:hAnsi="Liberation Serif" w:cs="Liberation Serif"/>
                <w:b w:val="0"/>
                <w:bCs w:val="0"/>
              </w:rPr>
            </w:pPr>
            <w:r w:rsidRPr="0019521B">
              <w:rPr>
                <w:rFonts w:ascii="Liberation Serif" w:hAnsi="Liberation Serif" w:cs="Liberation Serif"/>
                <w:b w:val="0"/>
                <w:bCs w:val="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78DE850" w14:textId="77777777" w:rsidR="005409C7" w:rsidRPr="00C47B3A" w:rsidRDefault="005409C7" w:rsidP="005409C7">
            <w:pPr>
              <w:widowControl/>
              <w:spacing w:before="0" w:line="0" w:lineRule="atLeast"/>
              <w:ind w:right="0"/>
              <w:rPr>
                <w:rFonts w:ascii="Liberation Serif" w:hAnsi="Liberation Serif" w:cs="Liberation Serif"/>
                <w:b w:val="0"/>
                <w:bCs w:val="0"/>
              </w:rPr>
            </w:pPr>
          </w:p>
        </w:tc>
      </w:tr>
      <w:tr w:rsidR="005409C7" w:rsidRPr="00C47B3A" w14:paraId="4283C072"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15B2B3F" w14:textId="77777777" w:rsidR="005409C7" w:rsidRPr="00C47B3A" w:rsidRDefault="005409C7" w:rsidP="005409C7">
            <w:pPr>
              <w:spacing w:before="0" w:line="0" w:lineRule="atLeast"/>
              <w:ind w:right="0"/>
              <w:rPr>
                <w:rFonts w:ascii="Liberation Serif" w:hAnsi="Liberation Serif" w:cs="Liberation Serif"/>
                <w:b w:val="0"/>
                <w:bCs w:val="0"/>
              </w:rPr>
            </w:pPr>
            <w:r w:rsidRPr="00C47B3A">
              <w:rPr>
                <w:rFonts w:ascii="Liberation Serif" w:hAnsi="Liberation Serif" w:cs="Liberation Serif"/>
                <w:b w:val="0"/>
                <w:bCs w:val="0"/>
              </w:rPr>
              <w:t>11.8.</w:t>
            </w:r>
          </w:p>
        </w:tc>
        <w:tc>
          <w:tcPr>
            <w:tcW w:w="5952" w:type="dxa"/>
            <w:tcBorders>
              <w:top w:val="single" w:sz="4" w:space="0" w:color="auto"/>
              <w:left w:val="nil"/>
              <w:bottom w:val="single" w:sz="4" w:space="0" w:color="auto"/>
              <w:right w:val="nil"/>
            </w:tcBorders>
            <w:shd w:val="clear" w:color="auto" w:fill="auto"/>
          </w:tcPr>
          <w:p w14:paraId="0196E742" w14:textId="77777777" w:rsidR="005409C7" w:rsidRPr="00C47B3A" w:rsidRDefault="005409C7" w:rsidP="005409C7">
            <w:pPr>
              <w:spacing w:before="0" w:line="0" w:lineRule="atLeast"/>
              <w:ind w:right="0"/>
              <w:jc w:val="left"/>
              <w:rPr>
                <w:rFonts w:ascii="Liberation Serif" w:hAnsi="Liberation Serif" w:cs="Liberation Serif"/>
                <w:b w:val="0"/>
              </w:rPr>
            </w:pPr>
            <w:r w:rsidRPr="00C47B3A">
              <w:rPr>
                <w:rFonts w:ascii="Liberation Serif" w:hAnsi="Liberation Serif"/>
                <w:b w:val="0"/>
              </w:rPr>
              <w:t>Благотворительный Фонд во имя Архангела Михаила "СВЕТ МИРУ"</w:t>
            </w: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14:paraId="15327A83" w14:textId="77777777" w:rsidR="0019521B" w:rsidRPr="0019521B" w:rsidRDefault="005409C7" w:rsidP="005409C7">
            <w:pPr>
              <w:spacing w:before="0" w:line="0" w:lineRule="atLeast"/>
              <w:ind w:right="0"/>
              <w:jc w:val="left"/>
              <w:rPr>
                <w:rFonts w:ascii="Liberation Serif" w:hAnsi="Liberation Serif" w:cs="Liberation Serif"/>
                <w:b w:val="0"/>
              </w:rPr>
            </w:pPr>
            <w:r w:rsidRPr="0019521B">
              <w:rPr>
                <w:rFonts w:ascii="Liberation Serif" w:hAnsi="Liberation Serif" w:cs="Liberation Serif"/>
                <w:b w:val="0"/>
              </w:rPr>
              <w:t xml:space="preserve">Президент </w:t>
            </w:r>
          </w:p>
          <w:p w14:paraId="4C92BB86" w14:textId="77777777" w:rsidR="005409C7" w:rsidRPr="0019521B" w:rsidRDefault="005409C7" w:rsidP="005409C7">
            <w:pPr>
              <w:spacing w:before="0" w:line="0" w:lineRule="atLeast"/>
              <w:ind w:right="0"/>
              <w:jc w:val="left"/>
              <w:rPr>
                <w:rFonts w:ascii="Liberation Serif" w:hAnsi="Liberation Serif" w:cs="Liberation Serif"/>
                <w:b w:val="0"/>
              </w:rPr>
            </w:pPr>
            <w:r w:rsidRPr="0019521B">
              <w:rPr>
                <w:rFonts w:ascii="Liberation Serif" w:hAnsi="Liberation Serif" w:cs="Liberation Serif"/>
                <w:b w:val="0"/>
              </w:rPr>
              <w:t xml:space="preserve">Семенов Дмитрий </w:t>
            </w:r>
            <w:r w:rsidRPr="0019521B">
              <w:rPr>
                <w:rFonts w:ascii="Liberation Serif" w:hAnsi="Liberation Serif" w:cs="Liberation Serif"/>
                <w:b w:val="0"/>
              </w:rPr>
              <w:lastRenderedPageBreak/>
              <w:t>Васильевич,</w:t>
            </w:r>
          </w:p>
          <w:p w14:paraId="3430D10B" w14:textId="77777777" w:rsidR="005409C7" w:rsidRPr="0019521B" w:rsidRDefault="005409C7" w:rsidP="005409C7">
            <w:pPr>
              <w:spacing w:before="0" w:line="0" w:lineRule="atLeast"/>
              <w:ind w:right="0"/>
              <w:jc w:val="left"/>
              <w:rPr>
                <w:rFonts w:ascii="Liberation Serif" w:hAnsi="Liberation Serif" w:cs="Liberation Serif"/>
                <w:b w:val="0"/>
              </w:rPr>
            </w:pPr>
            <w:r w:rsidRPr="0019521B">
              <w:rPr>
                <w:rFonts w:ascii="Liberation Serif" w:hAnsi="Liberation Serif" w:cs="Liberation Serif"/>
                <w:b w:val="0"/>
              </w:rPr>
              <w:t>+7 (343) 213-55-19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FD06E8F" w14:textId="77777777" w:rsidR="005409C7" w:rsidRPr="0019521B" w:rsidRDefault="005409C7" w:rsidP="005409C7">
            <w:pPr>
              <w:widowControl/>
              <w:spacing w:before="0" w:line="0" w:lineRule="atLeast"/>
              <w:ind w:right="0"/>
              <w:rPr>
                <w:rFonts w:ascii="Liberation Serif" w:hAnsi="Liberation Serif" w:cs="Liberation Serif"/>
                <w:b w:val="0"/>
                <w:bCs w:val="0"/>
              </w:rPr>
            </w:pPr>
            <w:r w:rsidRPr="0019521B">
              <w:rPr>
                <w:rFonts w:ascii="Liberation Serif" w:hAnsi="Liberation Serif" w:cs="Liberation Serif"/>
                <w:b w:val="0"/>
                <w:bCs w:val="0"/>
              </w:rPr>
              <w:lastRenderedPageBreak/>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2E3C71" w14:textId="77777777" w:rsidR="005409C7" w:rsidRPr="0019521B" w:rsidRDefault="005409C7" w:rsidP="005409C7">
            <w:pPr>
              <w:widowControl/>
              <w:spacing w:before="0" w:line="0" w:lineRule="atLeast"/>
              <w:ind w:right="0"/>
              <w:rPr>
                <w:rFonts w:ascii="Liberation Serif" w:hAnsi="Liberation Serif" w:cs="Liberation Serif"/>
                <w:b w:val="0"/>
                <w:bCs w:val="0"/>
              </w:rPr>
            </w:pPr>
            <w:r w:rsidRPr="0019521B">
              <w:rPr>
                <w:rFonts w:ascii="Liberation Serif" w:hAnsi="Liberation Serif" w:cs="Liberation Serif"/>
                <w:b w:val="0"/>
                <w:bCs w:val="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AD18262" w14:textId="77777777" w:rsidR="005409C7" w:rsidRPr="00C47B3A" w:rsidRDefault="005409C7" w:rsidP="005409C7">
            <w:pPr>
              <w:widowControl/>
              <w:spacing w:before="0" w:line="0" w:lineRule="atLeast"/>
              <w:ind w:right="0"/>
              <w:rPr>
                <w:rFonts w:ascii="Liberation Serif" w:hAnsi="Liberation Serif" w:cs="Liberation Serif"/>
                <w:b w:val="0"/>
                <w:bCs w:val="0"/>
              </w:rPr>
            </w:pPr>
          </w:p>
        </w:tc>
      </w:tr>
      <w:tr w:rsidR="005409C7" w:rsidRPr="00C47B3A" w14:paraId="50F09322"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37A9CE5" w14:textId="77777777" w:rsidR="005409C7" w:rsidRPr="00C47B3A" w:rsidRDefault="005409C7" w:rsidP="005409C7">
            <w:pPr>
              <w:spacing w:before="0" w:line="0" w:lineRule="atLeast"/>
              <w:ind w:right="0"/>
              <w:rPr>
                <w:rFonts w:ascii="Liberation Serif" w:hAnsi="Liberation Serif" w:cs="Liberation Serif"/>
                <w:b w:val="0"/>
                <w:bCs w:val="0"/>
              </w:rPr>
            </w:pPr>
            <w:r w:rsidRPr="00C47B3A">
              <w:rPr>
                <w:rFonts w:ascii="Liberation Serif" w:hAnsi="Liberation Serif" w:cs="Liberation Serif"/>
                <w:b w:val="0"/>
                <w:bCs w:val="0"/>
              </w:rPr>
              <w:t>11.9.</w:t>
            </w:r>
          </w:p>
        </w:tc>
        <w:tc>
          <w:tcPr>
            <w:tcW w:w="5952" w:type="dxa"/>
            <w:tcBorders>
              <w:top w:val="single" w:sz="4" w:space="0" w:color="auto"/>
              <w:left w:val="nil"/>
              <w:bottom w:val="single" w:sz="4" w:space="0" w:color="auto"/>
              <w:right w:val="nil"/>
            </w:tcBorders>
            <w:shd w:val="clear" w:color="auto" w:fill="auto"/>
          </w:tcPr>
          <w:p w14:paraId="21E1E1F9" w14:textId="77777777" w:rsidR="005409C7" w:rsidRPr="00C47B3A" w:rsidRDefault="005409C7" w:rsidP="005409C7">
            <w:pPr>
              <w:spacing w:before="0" w:line="0" w:lineRule="atLeast"/>
              <w:ind w:right="0"/>
              <w:jc w:val="left"/>
              <w:rPr>
                <w:rFonts w:ascii="Liberation Serif" w:hAnsi="Liberation Serif" w:cs="Liberation Serif"/>
                <w:b w:val="0"/>
              </w:rPr>
            </w:pPr>
            <w:r w:rsidRPr="00C47B3A">
              <w:rPr>
                <w:rFonts w:ascii="Liberation Serif" w:hAnsi="Liberation Serif"/>
                <w:b w:val="0"/>
              </w:rPr>
              <w:t>Некоммерческий благотворительный фонд поддержки культурных и социальных инициатив "Достойным-лучшее"</w:t>
            </w: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14:paraId="71A6CCB2" w14:textId="77777777" w:rsidR="005409C7" w:rsidRPr="0019521B" w:rsidRDefault="005409C7" w:rsidP="005409C7">
            <w:pPr>
              <w:spacing w:before="0" w:line="0" w:lineRule="atLeast"/>
              <w:ind w:right="0"/>
              <w:jc w:val="left"/>
              <w:rPr>
                <w:rFonts w:ascii="Liberation Serif" w:hAnsi="Liberation Serif" w:cs="Liberation Serif"/>
                <w:b w:val="0"/>
              </w:rPr>
            </w:pPr>
            <w:r w:rsidRPr="0019521B">
              <w:rPr>
                <w:rFonts w:ascii="Liberation Serif" w:hAnsi="Liberation Serif" w:cs="Liberation Serif"/>
                <w:b w:val="0"/>
              </w:rPr>
              <w:t xml:space="preserve">Директор </w:t>
            </w:r>
          </w:p>
          <w:p w14:paraId="2707AE32" w14:textId="77777777" w:rsidR="005409C7" w:rsidRPr="0019521B" w:rsidRDefault="005409C7" w:rsidP="005409C7">
            <w:pPr>
              <w:spacing w:before="0" w:line="0" w:lineRule="atLeast"/>
              <w:ind w:right="0"/>
              <w:jc w:val="left"/>
              <w:rPr>
                <w:rFonts w:ascii="Liberation Serif" w:hAnsi="Liberation Serif" w:cs="Liberation Serif"/>
                <w:b w:val="0"/>
              </w:rPr>
            </w:pPr>
            <w:r w:rsidRPr="0019521B">
              <w:rPr>
                <w:rFonts w:ascii="Liberation Serif" w:hAnsi="Liberation Serif" w:cs="Liberation Serif"/>
                <w:b w:val="0"/>
              </w:rPr>
              <w:t>Медведева Татьяна Юрьевна,</w:t>
            </w:r>
          </w:p>
          <w:p w14:paraId="6CB26C6F" w14:textId="77777777" w:rsidR="005409C7" w:rsidRPr="0019521B" w:rsidRDefault="005409C7" w:rsidP="005409C7">
            <w:pPr>
              <w:spacing w:before="0" w:line="0" w:lineRule="atLeast"/>
              <w:ind w:right="0"/>
              <w:jc w:val="left"/>
              <w:rPr>
                <w:rFonts w:ascii="Liberation Serif" w:hAnsi="Liberation Serif" w:cs="Liberation Serif"/>
                <w:b w:val="0"/>
              </w:rPr>
            </w:pPr>
            <w:r w:rsidRPr="0019521B">
              <w:rPr>
                <w:rFonts w:ascii="Liberation Serif" w:hAnsi="Liberation Serif" w:cs="Liberation Serif"/>
                <w:b w:val="0"/>
              </w:rPr>
              <w:t>+7 (343) 68-9-87-86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3F6C7FA" w14:textId="77777777" w:rsidR="005409C7" w:rsidRPr="0019521B" w:rsidRDefault="005409C7" w:rsidP="005409C7">
            <w:pPr>
              <w:widowControl/>
              <w:spacing w:before="0" w:line="0" w:lineRule="atLeast"/>
              <w:ind w:right="0"/>
              <w:rPr>
                <w:rFonts w:ascii="Liberation Serif" w:hAnsi="Liberation Serif" w:cs="Liberation Serif"/>
                <w:b w:val="0"/>
                <w:bCs w:val="0"/>
              </w:rPr>
            </w:pPr>
            <w:r w:rsidRPr="0019521B">
              <w:rPr>
                <w:rFonts w:ascii="Liberation Serif" w:hAnsi="Liberation Serif" w:cs="Liberation Serif"/>
                <w:b w:val="0"/>
                <w:bCs w:val="0"/>
              </w:rPr>
              <w:t>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D6279CA" w14:textId="77777777" w:rsidR="005409C7" w:rsidRPr="0019521B" w:rsidRDefault="005409C7" w:rsidP="005409C7">
            <w:pPr>
              <w:widowControl/>
              <w:spacing w:before="0" w:line="0" w:lineRule="atLeast"/>
              <w:ind w:right="0"/>
              <w:rPr>
                <w:rFonts w:ascii="Liberation Serif" w:hAnsi="Liberation Serif" w:cs="Liberation Serif"/>
                <w:b w:val="0"/>
                <w:bCs w:val="0"/>
              </w:rPr>
            </w:pPr>
            <w:r w:rsidRPr="0019521B">
              <w:rPr>
                <w:rFonts w:ascii="Liberation Serif" w:hAnsi="Liberation Serif" w:cs="Liberation Serif"/>
                <w:b w:val="0"/>
                <w:bCs w:val="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5E72E86" w14:textId="77777777" w:rsidR="005409C7" w:rsidRPr="00C47B3A" w:rsidRDefault="005409C7" w:rsidP="005409C7">
            <w:pPr>
              <w:widowControl/>
              <w:spacing w:before="0" w:line="0" w:lineRule="atLeast"/>
              <w:ind w:right="0"/>
              <w:rPr>
                <w:rFonts w:ascii="Liberation Serif" w:hAnsi="Liberation Serif" w:cs="Liberation Serif"/>
                <w:b w:val="0"/>
                <w:bCs w:val="0"/>
              </w:rPr>
            </w:pPr>
          </w:p>
        </w:tc>
      </w:tr>
      <w:tr w:rsidR="005409C7" w:rsidRPr="00C47B3A" w14:paraId="16D9D438"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84971FE" w14:textId="77777777" w:rsidR="005409C7" w:rsidRPr="00C47B3A" w:rsidRDefault="005409C7" w:rsidP="005409C7">
            <w:pPr>
              <w:spacing w:before="0" w:line="0" w:lineRule="atLeast"/>
              <w:ind w:right="0"/>
              <w:rPr>
                <w:rFonts w:ascii="Liberation Serif" w:hAnsi="Liberation Serif" w:cs="Liberation Serif"/>
                <w:b w:val="0"/>
                <w:bCs w:val="0"/>
              </w:rPr>
            </w:pPr>
            <w:r w:rsidRPr="00C47B3A">
              <w:rPr>
                <w:rFonts w:ascii="Liberation Serif" w:hAnsi="Liberation Serif" w:cs="Liberation Serif"/>
                <w:b w:val="0"/>
                <w:bCs w:val="0"/>
              </w:rPr>
              <w:t>11.10.</w:t>
            </w:r>
          </w:p>
        </w:tc>
        <w:tc>
          <w:tcPr>
            <w:tcW w:w="5952" w:type="dxa"/>
            <w:tcBorders>
              <w:top w:val="single" w:sz="4" w:space="0" w:color="auto"/>
              <w:left w:val="nil"/>
              <w:bottom w:val="single" w:sz="4" w:space="0" w:color="auto"/>
              <w:right w:val="nil"/>
            </w:tcBorders>
            <w:shd w:val="clear" w:color="auto" w:fill="auto"/>
          </w:tcPr>
          <w:p w14:paraId="74A6F3AA" w14:textId="77777777" w:rsidR="005409C7" w:rsidRPr="00C47B3A" w:rsidRDefault="005409C7" w:rsidP="005409C7">
            <w:pPr>
              <w:spacing w:before="0" w:line="0" w:lineRule="atLeast"/>
              <w:ind w:right="0"/>
              <w:jc w:val="left"/>
              <w:rPr>
                <w:rFonts w:ascii="Liberation Serif" w:hAnsi="Liberation Serif" w:cs="Liberation Serif"/>
                <w:b w:val="0"/>
              </w:rPr>
            </w:pPr>
            <w:r w:rsidRPr="00C47B3A">
              <w:rPr>
                <w:rFonts w:ascii="Liberation Serif" w:hAnsi="Liberation Serif"/>
                <w:b w:val="0"/>
              </w:rPr>
              <w:t>Благотворительный фонд помощи детям с онкологическими, гематологическими и иными тяжелыми заболеваниями "Лия"</w:t>
            </w: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14:paraId="43DEAB28" w14:textId="77777777" w:rsidR="005409C7" w:rsidRPr="0019521B" w:rsidRDefault="005409C7" w:rsidP="005409C7">
            <w:pPr>
              <w:spacing w:before="0" w:line="0" w:lineRule="atLeast"/>
              <w:ind w:right="0"/>
              <w:jc w:val="left"/>
              <w:rPr>
                <w:rFonts w:ascii="Liberation Serif" w:hAnsi="Liberation Serif" w:cs="Liberation Serif"/>
                <w:b w:val="0"/>
              </w:rPr>
            </w:pPr>
            <w:r w:rsidRPr="0019521B">
              <w:rPr>
                <w:rFonts w:ascii="Liberation Serif" w:hAnsi="Liberation Serif" w:cs="Liberation Serif"/>
                <w:b w:val="0"/>
              </w:rPr>
              <w:t xml:space="preserve">Президент </w:t>
            </w:r>
          </w:p>
          <w:p w14:paraId="5058F4AC" w14:textId="77777777" w:rsidR="005409C7" w:rsidRPr="0019521B" w:rsidRDefault="005409C7" w:rsidP="005409C7">
            <w:pPr>
              <w:spacing w:before="0" w:line="0" w:lineRule="atLeast"/>
              <w:ind w:right="0"/>
              <w:jc w:val="left"/>
              <w:rPr>
                <w:rFonts w:ascii="Liberation Serif" w:hAnsi="Liberation Serif" w:cs="Liberation Serif"/>
                <w:b w:val="0"/>
              </w:rPr>
            </w:pPr>
            <w:r w:rsidRPr="0019521B">
              <w:rPr>
                <w:rFonts w:ascii="Liberation Serif" w:hAnsi="Liberation Serif" w:cs="Liberation Serif"/>
                <w:b w:val="0"/>
              </w:rPr>
              <w:t>Костырева Ольга Павловна,</w:t>
            </w:r>
          </w:p>
          <w:p w14:paraId="7FAF4DD6" w14:textId="77777777" w:rsidR="005409C7" w:rsidRPr="0019521B" w:rsidRDefault="005409C7" w:rsidP="005409C7">
            <w:pPr>
              <w:spacing w:before="0" w:line="0" w:lineRule="atLeast"/>
              <w:ind w:right="0"/>
              <w:jc w:val="left"/>
              <w:rPr>
                <w:rFonts w:ascii="Liberation Serif" w:hAnsi="Liberation Serif" w:cs="Liberation Serif"/>
                <w:b w:val="0"/>
              </w:rPr>
            </w:pPr>
            <w:r w:rsidRPr="0019521B">
              <w:rPr>
                <w:rFonts w:ascii="Liberation Serif" w:hAnsi="Liberation Serif" w:cs="Liberation Serif"/>
                <w:b w:val="0"/>
              </w:rPr>
              <w:t>+7 (982) 708 08 09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34A0567" w14:textId="77777777" w:rsidR="005409C7" w:rsidRPr="0019521B" w:rsidRDefault="005409C7" w:rsidP="005409C7">
            <w:pPr>
              <w:widowControl/>
              <w:spacing w:before="0" w:line="0" w:lineRule="atLeast"/>
              <w:ind w:right="0"/>
              <w:rPr>
                <w:rFonts w:ascii="Liberation Serif" w:hAnsi="Liberation Serif" w:cs="Liberation Serif"/>
                <w:b w:val="0"/>
                <w:bCs w:val="0"/>
              </w:rPr>
            </w:pPr>
            <w:r w:rsidRPr="0019521B">
              <w:rPr>
                <w:rFonts w:ascii="Liberation Serif" w:hAnsi="Liberation Serif" w:cs="Liberation Serif"/>
                <w:b w:val="0"/>
                <w:bCs w:val="0"/>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BE013B" w14:textId="77777777" w:rsidR="005409C7" w:rsidRPr="0019521B" w:rsidRDefault="005409C7" w:rsidP="005409C7">
            <w:pPr>
              <w:widowControl/>
              <w:spacing w:before="0" w:line="0" w:lineRule="atLeast"/>
              <w:ind w:right="0"/>
              <w:rPr>
                <w:rFonts w:ascii="Liberation Serif" w:hAnsi="Liberation Serif" w:cs="Liberation Serif"/>
                <w:b w:val="0"/>
                <w:bCs w:val="0"/>
              </w:rPr>
            </w:pPr>
            <w:r w:rsidRPr="0019521B">
              <w:rPr>
                <w:rFonts w:ascii="Liberation Serif" w:hAnsi="Liberation Serif" w:cs="Liberation Serif"/>
                <w:b w:val="0"/>
                <w:bCs w:val="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94212D9" w14:textId="77777777" w:rsidR="005409C7" w:rsidRPr="00C47B3A" w:rsidRDefault="005409C7" w:rsidP="005409C7">
            <w:pPr>
              <w:widowControl/>
              <w:spacing w:before="0" w:line="0" w:lineRule="atLeast"/>
              <w:ind w:right="0"/>
              <w:rPr>
                <w:rFonts w:ascii="Liberation Serif" w:hAnsi="Liberation Serif" w:cs="Liberation Serif"/>
                <w:b w:val="0"/>
                <w:bCs w:val="0"/>
              </w:rPr>
            </w:pPr>
          </w:p>
        </w:tc>
      </w:tr>
      <w:tr w:rsidR="005409C7" w:rsidRPr="00C47B3A" w14:paraId="32DF4EFC"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DAF2376" w14:textId="77777777" w:rsidR="005409C7" w:rsidRPr="00C47B3A" w:rsidRDefault="005409C7" w:rsidP="005409C7">
            <w:pPr>
              <w:spacing w:before="0" w:line="0" w:lineRule="atLeast"/>
              <w:ind w:right="0"/>
              <w:rPr>
                <w:rFonts w:ascii="Liberation Serif" w:hAnsi="Liberation Serif" w:cs="Liberation Serif"/>
                <w:b w:val="0"/>
                <w:bCs w:val="0"/>
              </w:rPr>
            </w:pPr>
            <w:r w:rsidRPr="00C47B3A">
              <w:rPr>
                <w:rFonts w:ascii="Liberation Serif" w:hAnsi="Liberation Serif" w:cs="Liberation Serif"/>
                <w:b w:val="0"/>
                <w:bCs w:val="0"/>
              </w:rPr>
              <w:t>11.11.</w:t>
            </w:r>
          </w:p>
        </w:tc>
        <w:tc>
          <w:tcPr>
            <w:tcW w:w="5952" w:type="dxa"/>
            <w:tcBorders>
              <w:top w:val="single" w:sz="4" w:space="0" w:color="auto"/>
              <w:left w:val="nil"/>
              <w:bottom w:val="single" w:sz="4" w:space="0" w:color="auto"/>
              <w:right w:val="nil"/>
            </w:tcBorders>
            <w:shd w:val="clear" w:color="auto" w:fill="auto"/>
          </w:tcPr>
          <w:p w14:paraId="02F04BC6" w14:textId="77777777" w:rsidR="005409C7" w:rsidRPr="00C47B3A" w:rsidRDefault="005409C7" w:rsidP="005409C7">
            <w:pPr>
              <w:spacing w:before="0" w:line="0" w:lineRule="atLeast"/>
              <w:ind w:right="0"/>
              <w:jc w:val="left"/>
              <w:rPr>
                <w:rFonts w:ascii="Liberation Serif" w:hAnsi="Liberation Serif" w:cs="Liberation Serif"/>
                <w:b w:val="0"/>
              </w:rPr>
            </w:pPr>
            <w:r w:rsidRPr="00C47B3A">
              <w:rPr>
                <w:rFonts w:ascii="Liberation Serif" w:hAnsi="Liberation Serif"/>
                <w:b w:val="0"/>
              </w:rPr>
              <w:t>Благотворительный фонд "Фонд развития и поддержки лёгкой атлетики"</w:t>
            </w: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14:paraId="57979F9A" w14:textId="77777777" w:rsidR="0019521B" w:rsidRPr="0019521B" w:rsidRDefault="005409C7" w:rsidP="005409C7">
            <w:pPr>
              <w:spacing w:before="0" w:line="0" w:lineRule="atLeast"/>
              <w:ind w:right="0"/>
              <w:jc w:val="left"/>
              <w:rPr>
                <w:rFonts w:ascii="Liberation Serif" w:hAnsi="Liberation Serif" w:cs="Liberation Serif"/>
                <w:b w:val="0"/>
              </w:rPr>
            </w:pPr>
            <w:r w:rsidRPr="0019521B">
              <w:rPr>
                <w:rFonts w:ascii="Liberation Serif" w:hAnsi="Liberation Serif" w:cs="Liberation Serif"/>
                <w:b w:val="0"/>
              </w:rPr>
              <w:t xml:space="preserve">Президент </w:t>
            </w:r>
          </w:p>
          <w:p w14:paraId="6ED2CB62" w14:textId="77777777" w:rsidR="005409C7" w:rsidRPr="0019521B" w:rsidRDefault="005409C7" w:rsidP="005409C7">
            <w:pPr>
              <w:spacing w:before="0" w:line="0" w:lineRule="atLeast"/>
              <w:ind w:right="0"/>
              <w:jc w:val="left"/>
              <w:rPr>
                <w:rFonts w:ascii="Liberation Serif" w:hAnsi="Liberation Serif" w:cs="Liberation Serif"/>
                <w:b w:val="0"/>
              </w:rPr>
            </w:pPr>
            <w:r w:rsidRPr="0019521B">
              <w:rPr>
                <w:rFonts w:ascii="Liberation Serif" w:hAnsi="Liberation Serif" w:cs="Liberation Serif"/>
                <w:b w:val="0"/>
              </w:rPr>
              <w:t xml:space="preserve">Шитов </w:t>
            </w:r>
          </w:p>
          <w:p w14:paraId="27D169C9" w14:textId="77777777" w:rsidR="005409C7" w:rsidRPr="0019521B" w:rsidRDefault="005409C7" w:rsidP="005409C7">
            <w:pPr>
              <w:spacing w:before="0" w:line="0" w:lineRule="atLeast"/>
              <w:ind w:right="0"/>
              <w:jc w:val="left"/>
              <w:rPr>
                <w:rFonts w:ascii="Liberation Serif" w:hAnsi="Liberation Serif" w:cs="Liberation Serif"/>
                <w:b w:val="0"/>
              </w:rPr>
            </w:pPr>
            <w:r w:rsidRPr="0019521B">
              <w:rPr>
                <w:rFonts w:ascii="Liberation Serif" w:hAnsi="Liberation Serif" w:cs="Liberation Serif"/>
                <w:b w:val="0"/>
              </w:rPr>
              <w:t>Алексей Владимирович,</w:t>
            </w:r>
          </w:p>
          <w:p w14:paraId="27D40F2D" w14:textId="77777777" w:rsidR="005409C7" w:rsidRPr="0019521B" w:rsidRDefault="005409C7" w:rsidP="005409C7">
            <w:pPr>
              <w:spacing w:before="0" w:line="0" w:lineRule="atLeast"/>
              <w:ind w:right="0"/>
              <w:jc w:val="left"/>
              <w:rPr>
                <w:rFonts w:ascii="Liberation Serif" w:hAnsi="Liberation Serif" w:cs="Liberation Serif"/>
                <w:b w:val="0"/>
              </w:rPr>
            </w:pPr>
            <w:r w:rsidRPr="0019521B">
              <w:rPr>
                <w:rFonts w:ascii="Liberation Serif" w:hAnsi="Liberation Serif" w:cs="Liberation Serif"/>
                <w:b w:val="0"/>
              </w:rPr>
              <w:t>+7 912 261-13-68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D56EBF2" w14:textId="77777777" w:rsidR="005409C7" w:rsidRPr="0019521B" w:rsidRDefault="005409C7" w:rsidP="005409C7">
            <w:pPr>
              <w:widowControl/>
              <w:spacing w:before="0" w:line="0" w:lineRule="atLeast"/>
              <w:ind w:right="0"/>
              <w:rPr>
                <w:rFonts w:ascii="Liberation Serif" w:hAnsi="Liberation Serif" w:cs="Liberation Serif"/>
                <w:b w:val="0"/>
                <w:bCs w:val="0"/>
              </w:rPr>
            </w:pPr>
            <w:r w:rsidRPr="0019521B">
              <w:rPr>
                <w:rFonts w:ascii="Liberation Serif" w:hAnsi="Liberation Serif" w:cs="Liberation Serif"/>
                <w:b w:val="0"/>
                <w:bCs w:val="0"/>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A65809" w14:textId="77777777" w:rsidR="005409C7" w:rsidRPr="0019521B" w:rsidRDefault="005409C7" w:rsidP="005409C7">
            <w:pPr>
              <w:widowControl/>
              <w:spacing w:before="0" w:line="0" w:lineRule="atLeast"/>
              <w:ind w:right="0"/>
              <w:rPr>
                <w:rFonts w:ascii="Liberation Serif" w:hAnsi="Liberation Serif" w:cs="Liberation Serif"/>
                <w:b w:val="0"/>
                <w:bCs w:val="0"/>
              </w:rPr>
            </w:pPr>
            <w:r w:rsidRPr="0019521B">
              <w:rPr>
                <w:rFonts w:ascii="Liberation Serif" w:hAnsi="Liberation Serif" w:cs="Liberation Serif"/>
                <w:b w:val="0"/>
                <w:bCs w:val="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8C4928" w14:textId="77777777" w:rsidR="005409C7" w:rsidRPr="00C47B3A" w:rsidRDefault="005409C7" w:rsidP="005409C7">
            <w:pPr>
              <w:widowControl/>
              <w:spacing w:before="0" w:line="0" w:lineRule="atLeast"/>
              <w:ind w:right="0"/>
              <w:rPr>
                <w:rFonts w:ascii="Liberation Serif" w:hAnsi="Liberation Serif" w:cs="Liberation Serif"/>
                <w:b w:val="0"/>
                <w:bCs w:val="0"/>
              </w:rPr>
            </w:pPr>
          </w:p>
        </w:tc>
      </w:tr>
      <w:tr w:rsidR="005409C7" w:rsidRPr="00C47B3A" w14:paraId="0ED175F7"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BE5F004" w14:textId="77777777" w:rsidR="005409C7" w:rsidRPr="00C47B3A" w:rsidRDefault="005409C7" w:rsidP="005409C7">
            <w:pPr>
              <w:spacing w:before="0" w:line="0" w:lineRule="atLeast"/>
              <w:ind w:right="0"/>
              <w:rPr>
                <w:rFonts w:ascii="Liberation Serif" w:hAnsi="Liberation Serif" w:cs="Liberation Serif"/>
                <w:b w:val="0"/>
                <w:bCs w:val="0"/>
              </w:rPr>
            </w:pPr>
            <w:r w:rsidRPr="00C47B3A">
              <w:rPr>
                <w:rFonts w:ascii="Liberation Serif" w:hAnsi="Liberation Serif" w:cs="Liberation Serif"/>
                <w:b w:val="0"/>
                <w:bCs w:val="0"/>
              </w:rPr>
              <w:t xml:space="preserve">12. </w:t>
            </w:r>
          </w:p>
        </w:tc>
        <w:tc>
          <w:tcPr>
            <w:tcW w:w="5952" w:type="dxa"/>
            <w:tcBorders>
              <w:top w:val="single" w:sz="4" w:space="0" w:color="auto"/>
              <w:left w:val="single" w:sz="4" w:space="0" w:color="auto"/>
              <w:bottom w:val="single" w:sz="4" w:space="0" w:color="auto"/>
              <w:right w:val="single" w:sz="4" w:space="0" w:color="auto"/>
            </w:tcBorders>
            <w:shd w:val="clear" w:color="auto" w:fill="auto"/>
            <w:vAlign w:val="center"/>
          </w:tcPr>
          <w:p w14:paraId="7F359474" w14:textId="77777777" w:rsidR="005409C7" w:rsidRPr="00C47B3A" w:rsidRDefault="005409C7" w:rsidP="005409C7">
            <w:pPr>
              <w:widowControl/>
              <w:spacing w:before="0"/>
              <w:ind w:right="0"/>
              <w:jc w:val="left"/>
              <w:rPr>
                <w:rFonts w:ascii="Liberation Serif" w:hAnsi="Liberation Serif"/>
                <w:bCs w:val="0"/>
              </w:rPr>
            </w:pPr>
            <w:r w:rsidRPr="00C47B3A">
              <w:rPr>
                <w:rFonts w:ascii="Liberation Serif" w:hAnsi="Liberation Serif"/>
              </w:rPr>
              <w:t>Казачье общество:</w:t>
            </w: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14:paraId="458D1F86" w14:textId="77777777" w:rsidR="005409C7" w:rsidRPr="00666645" w:rsidRDefault="005409C7" w:rsidP="005409C7">
            <w:pPr>
              <w:widowControl/>
              <w:spacing w:before="0" w:line="0" w:lineRule="atLeast"/>
              <w:ind w:right="0"/>
              <w:jc w:val="left"/>
              <w:rPr>
                <w:rFonts w:ascii="Liberation Serif" w:hAnsi="Liberation Serif" w:cs="Liberation Serif"/>
                <w:b w:val="0"/>
                <w:bCs w:val="0"/>
                <w:highlight w:val="yellow"/>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1FF3B69" w14:textId="77777777" w:rsidR="005409C7" w:rsidRPr="00666645" w:rsidRDefault="005409C7" w:rsidP="005409C7">
            <w:pPr>
              <w:widowControl/>
              <w:spacing w:before="0" w:line="0" w:lineRule="atLeast"/>
              <w:ind w:right="0"/>
              <w:rPr>
                <w:rFonts w:ascii="Liberation Serif" w:hAnsi="Liberation Serif" w:cs="Liberation Serif"/>
                <w:b w:val="0"/>
                <w:bCs w:val="0"/>
                <w:highlight w:val="yellow"/>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796FBEB" w14:textId="77777777" w:rsidR="005409C7" w:rsidRPr="00666645" w:rsidRDefault="005409C7" w:rsidP="005409C7">
            <w:pPr>
              <w:widowControl/>
              <w:spacing w:before="0" w:line="0" w:lineRule="atLeast"/>
              <w:ind w:right="0"/>
              <w:rPr>
                <w:rFonts w:ascii="Liberation Serif" w:hAnsi="Liberation Serif" w:cs="Liberation Serif"/>
                <w:b w:val="0"/>
                <w:bCs w:val="0"/>
                <w:highlight w:val="yellow"/>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64B38DF" w14:textId="77777777" w:rsidR="005409C7" w:rsidRPr="00C47B3A" w:rsidRDefault="005409C7" w:rsidP="005409C7">
            <w:pPr>
              <w:widowControl/>
              <w:spacing w:before="0" w:line="0" w:lineRule="atLeast"/>
              <w:ind w:right="0"/>
              <w:rPr>
                <w:rFonts w:ascii="Liberation Serif" w:hAnsi="Liberation Serif" w:cs="Liberation Serif"/>
                <w:b w:val="0"/>
                <w:bCs w:val="0"/>
              </w:rPr>
            </w:pPr>
          </w:p>
        </w:tc>
      </w:tr>
      <w:tr w:rsidR="005409C7" w:rsidRPr="00C47B3A" w14:paraId="6042135D" w14:textId="77777777" w:rsidTr="00ED7309">
        <w:trPr>
          <w:jc w:val="center"/>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4A74BFE" w14:textId="77777777" w:rsidR="005409C7" w:rsidRPr="00C47B3A" w:rsidRDefault="005409C7" w:rsidP="005409C7">
            <w:pPr>
              <w:spacing w:before="0" w:line="0" w:lineRule="atLeast"/>
              <w:ind w:right="0"/>
              <w:rPr>
                <w:rFonts w:ascii="Liberation Serif" w:hAnsi="Liberation Serif" w:cs="Liberation Serif"/>
                <w:b w:val="0"/>
                <w:bCs w:val="0"/>
              </w:rPr>
            </w:pPr>
            <w:r w:rsidRPr="00C47B3A">
              <w:rPr>
                <w:rFonts w:ascii="Liberation Serif" w:hAnsi="Liberation Serif" w:cs="Liberation Serif"/>
                <w:b w:val="0"/>
                <w:bCs w:val="0"/>
              </w:rPr>
              <w:t>12.1.</w:t>
            </w:r>
          </w:p>
        </w:tc>
        <w:tc>
          <w:tcPr>
            <w:tcW w:w="5952" w:type="dxa"/>
            <w:tcBorders>
              <w:top w:val="single" w:sz="4" w:space="0" w:color="auto"/>
              <w:left w:val="nil"/>
              <w:bottom w:val="single" w:sz="4" w:space="0" w:color="auto"/>
              <w:right w:val="nil"/>
            </w:tcBorders>
            <w:shd w:val="clear" w:color="auto" w:fill="auto"/>
            <w:vAlign w:val="center"/>
          </w:tcPr>
          <w:p w14:paraId="711AF8C8" w14:textId="77777777" w:rsidR="005409C7" w:rsidRPr="00C47B3A" w:rsidRDefault="005409C7" w:rsidP="005409C7">
            <w:pPr>
              <w:widowControl/>
              <w:spacing w:before="0" w:line="0" w:lineRule="atLeast"/>
              <w:ind w:right="0"/>
              <w:jc w:val="left"/>
              <w:rPr>
                <w:rFonts w:ascii="Liberation Serif" w:hAnsi="Liberation Serif" w:cs="Liberation Serif"/>
                <w:b w:val="0"/>
                <w:bCs w:val="0"/>
              </w:rPr>
            </w:pPr>
            <w:r w:rsidRPr="00C47B3A">
              <w:rPr>
                <w:rFonts w:ascii="Liberation Serif" w:hAnsi="Liberation Serif"/>
                <w:b w:val="0"/>
              </w:rPr>
              <w:t>Некоммерческая организация Городское казачье общество "Город Верхняя Пышма"</w:t>
            </w: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14:paraId="32C702A0" w14:textId="77777777" w:rsidR="005409C7" w:rsidRPr="0019521B" w:rsidRDefault="005409C7" w:rsidP="005409C7">
            <w:pPr>
              <w:widowControl/>
              <w:spacing w:before="0" w:line="0" w:lineRule="atLeast"/>
              <w:ind w:right="0"/>
              <w:jc w:val="left"/>
              <w:rPr>
                <w:rFonts w:ascii="Liberation Serif" w:hAnsi="Liberation Serif" w:cs="Liberation Serif"/>
                <w:b w:val="0"/>
                <w:bCs w:val="0"/>
                <w:lang w:eastAsia="en-US"/>
              </w:rPr>
            </w:pPr>
            <w:r w:rsidRPr="0019521B">
              <w:rPr>
                <w:rFonts w:ascii="Liberation Serif" w:hAnsi="Liberation Serif" w:cs="Liberation Serif"/>
                <w:b w:val="0"/>
                <w:bCs w:val="0"/>
                <w:lang w:eastAsia="en-US"/>
              </w:rPr>
              <w:t xml:space="preserve">Атаман </w:t>
            </w:r>
          </w:p>
          <w:p w14:paraId="17BC723E" w14:textId="77777777" w:rsidR="005409C7" w:rsidRPr="0019521B" w:rsidRDefault="005409C7" w:rsidP="005409C7">
            <w:pPr>
              <w:widowControl/>
              <w:spacing w:before="0" w:line="0" w:lineRule="atLeast"/>
              <w:ind w:right="0"/>
              <w:jc w:val="left"/>
              <w:rPr>
                <w:rFonts w:ascii="Liberation Serif" w:hAnsi="Liberation Serif" w:cs="Liberation Serif"/>
                <w:b w:val="0"/>
                <w:bCs w:val="0"/>
                <w:lang w:eastAsia="en-US"/>
              </w:rPr>
            </w:pPr>
            <w:r w:rsidRPr="0019521B">
              <w:rPr>
                <w:rFonts w:ascii="Liberation Serif" w:hAnsi="Liberation Serif" w:cs="Liberation Serif"/>
                <w:b w:val="0"/>
                <w:bCs w:val="0"/>
                <w:lang w:eastAsia="en-US"/>
              </w:rPr>
              <w:t>Лихачев Павел Михайлович,</w:t>
            </w:r>
          </w:p>
          <w:p w14:paraId="33777E41" w14:textId="77777777" w:rsidR="005409C7" w:rsidRPr="0019521B" w:rsidRDefault="005409C7" w:rsidP="005409C7">
            <w:pPr>
              <w:widowControl/>
              <w:spacing w:before="0" w:line="0" w:lineRule="atLeast"/>
              <w:ind w:right="0"/>
              <w:jc w:val="left"/>
              <w:rPr>
                <w:rFonts w:ascii="Liberation Serif" w:hAnsi="Liberation Serif" w:cs="Liberation Serif"/>
                <w:b w:val="0"/>
                <w:bCs w:val="0"/>
                <w:lang w:eastAsia="en-US"/>
              </w:rPr>
            </w:pPr>
            <w:r w:rsidRPr="0019521B">
              <w:rPr>
                <w:rFonts w:ascii="Liberation Serif" w:hAnsi="Liberation Serif" w:cs="Liberation Serif"/>
                <w:b w:val="0"/>
                <w:bCs w:val="0"/>
                <w:lang w:eastAsia="en-US"/>
              </w:rPr>
              <w:t>+7 (922) 606-28-11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A335344" w14:textId="77777777" w:rsidR="005409C7" w:rsidRPr="0019521B" w:rsidRDefault="005409C7" w:rsidP="005409C7">
            <w:pPr>
              <w:widowControl/>
              <w:spacing w:before="0" w:line="0" w:lineRule="atLeast"/>
              <w:ind w:right="0"/>
              <w:rPr>
                <w:rFonts w:ascii="Liberation Serif" w:hAnsi="Liberation Serif" w:cs="Liberation Serif"/>
                <w:b w:val="0"/>
                <w:bCs w:val="0"/>
              </w:rPr>
            </w:pPr>
            <w:r w:rsidRPr="0019521B">
              <w:rPr>
                <w:rFonts w:ascii="Liberation Serif" w:hAnsi="Liberation Serif" w:cs="Liberation Serif"/>
                <w:b w:val="0"/>
                <w:bCs w:val="0"/>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0E0E66" w14:textId="77777777" w:rsidR="005409C7" w:rsidRPr="0019521B" w:rsidRDefault="005409C7" w:rsidP="005409C7">
            <w:pPr>
              <w:widowControl/>
              <w:spacing w:before="0" w:line="0" w:lineRule="atLeast"/>
              <w:ind w:right="0"/>
              <w:rPr>
                <w:rFonts w:ascii="Liberation Serif" w:hAnsi="Liberation Serif" w:cs="Liberation Serif"/>
                <w:b w:val="0"/>
                <w:bCs w:val="0"/>
              </w:rPr>
            </w:pPr>
            <w:r w:rsidRPr="0019521B">
              <w:rPr>
                <w:rFonts w:ascii="Liberation Serif" w:hAnsi="Liberation Serif" w:cs="Liberation Serif"/>
                <w:b w:val="0"/>
                <w:bCs w:val="0"/>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C4B4FD3" w14:textId="77777777" w:rsidR="005409C7" w:rsidRPr="00C47B3A" w:rsidRDefault="005409C7" w:rsidP="005409C7">
            <w:pPr>
              <w:widowControl/>
              <w:spacing w:before="0" w:line="0" w:lineRule="atLeast"/>
              <w:ind w:right="0"/>
              <w:rPr>
                <w:rFonts w:ascii="Liberation Serif" w:hAnsi="Liberation Serif" w:cs="Liberation Serif"/>
                <w:b w:val="0"/>
                <w:bCs w:val="0"/>
              </w:rPr>
            </w:pPr>
          </w:p>
        </w:tc>
      </w:tr>
    </w:tbl>
    <w:p w14:paraId="721DE648" w14:textId="77777777" w:rsidR="00C83193" w:rsidRDefault="00C83193" w:rsidP="00C83193">
      <w:pPr>
        <w:widowControl/>
        <w:spacing w:before="0" w:line="0" w:lineRule="atLeast"/>
        <w:ind w:right="0" w:firstLine="284"/>
        <w:jc w:val="both"/>
        <w:rPr>
          <w:rFonts w:ascii="Liberation Serif" w:hAnsi="Liberation Serif" w:cs="Liberation Serif"/>
          <w:b w:val="0"/>
          <w:bCs w:val="0"/>
          <w:sz w:val="22"/>
          <w:szCs w:val="22"/>
        </w:rPr>
      </w:pPr>
      <w:r>
        <w:rPr>
          <w:rFonts w:ascii="Liberation Serif" w:hAnsi="Liberation Serif" w:cs="Liberation Serif"/>
          <w:color w:val="FF0000"/>
        </w:rPr>
        <w:t xml:space="preserve">  </w:t>
      </w:r>
      <w:r w:rsidRPr="00755A21">
        <w:rPr>
          <w:rFonts w:ascii="Liberation Serif" w:hAnsi="Liberation Serif" w:cs="Liberation Serif"/>
        </w:rPr>
        <w:t>*</w:t>
      </w:r>
      <w:r w:rsidRPr="00755A21">
        <w:rPr>
          <w:rFonts w:ascii="Liberation Serif" w:hAnsi="Liberation Serif" w:cs="Liberation Serif"/>
          <w:b w:val="0"/>
          <w:bCs w:val="0"/>
          <w:sz w:val="22"/>
          <w:szCs w:val="22"/>
        </w:rPr>
        <w:t xml:space="preserve"> Информация из реестра НКО Министерства юстиции Российской Федерации</w:t>
      </w:r>
    </w:p>
    <w:p w14:paraId="00185657" w14:textId="77777777" w:rsidR="00C83193" w:rsidRPr="003E1983" w:rsidRDefault="00C83193" w:rsidP="00C83193">
      <w:pPr>
        <w:widowControl/>
        <w:spacing w:before="0" w:line="0" w:lineRule="atLeast"/>
        <w:ind w:right="0" w:firstLine="284"/>
        <w:jc w:val="both"/>
        <w:rPr>
          <w:rFonts w:ascii="Liberation Serif" w:hAnsi="Liberation Serif" w:cs="Liberation Serif"/>
          <w:color w:val="FF0000"/>
        </w:rPr>
      </w:pPr>
      <w:r>
        <w:rPr>
          <w:rFonts w:ascii="Liberation Serif" w:hAnsi="Liberation Serif" w:cs="Liberation Serif"/>
          <w:b w:val="0"/>
          <w:bCs w:val="0"/>
          <w:sz w:val="22"/>
          <w:szCs w:val="22"/>
        </w:rPr>
        <w:t xml:space="preserve">  ** (-) нет данных в открытых источниках</w:t>
      </w:r>
    </w:p>
    <w:p w14:paraId="40B4F696" w14:textId="77777777" w:rsidR="00C83193" w:rsidRPr="003E1983" w:rsidRDefault="00C83193" w:rsidP="00C83193">
      <w:pPr>
        <w:widowControl/>
        <w:spacing w:before="0" w:line="0" w:lineRule="atLeast"/>
        <w:ind w:right="0" w:firstLine="284"/>
        <w:rPr>
          <w:rFonts w:ascii="Liberation Serif" w:hAnsi="Liberation Serif" w:cs="Liberation Serif"/>
          <w:color w:val="FF0000"/>
        </w:rPr>
      </w:pPr>
    </w:p>
    <w:p w14:paraId="7964AE0F" w14:textId="77777777" w:rsidR="00C83193" w:rsidRPr="003E1983" w:rsidRDefault="00C83193" w:rsidP="00C83193">
      <w:pPr>
        <w:widowControl/>
        <w:spacing w:before="0" w:line="0" w:lineRule="atLeast"/>
        <w:ind w:right="0"/>
        <w:rPr>
          <w:rFonts w:ascii="Liberation Serif" w:hAnsi="Liberation Serif" w:cs="Liberation Serif"/>
          <w:color w:val="FF0000"/>
        </w:rPr>
      </w:pPr>
    </w:p>
    <w:p w14:paraId="26766D90" w14:textId="77777777" w:rsidR="00C83193" w:rsidRPr="00E12A7B" w:rsidRDefault="00C83193" w:rsidP="00A453EB">
      <w:pPr>
        <w:widowControl/>
        <w:spacing w:before="0" w:line="0" w:lineRule="atLeast"/>
        <w:ind w:right="0" w:firstLine="709"/>
        <w:jc w:val="both"/>
        <w:rPr>
          <w:rFonts w:ascii="Liberation Serif" w:hAnsi="Liberation Serif" w:cs="Liberation Serif"/>
          <w:color w:val="FF0000"/>
        </w:rPr>
      </w:pPr>
      <w:r w:rsidRPr="003E1983">
        <w:rPr>
          <w:rFonts w:ascii="Liberation Serif" w:hAnsi="Liberation Serif" w:cs="Liberation Serif"/>
          <w:color w:val="FF0000"/>
        </w:rPr>
        <w:br w:type="page"/>
      </w:r>
      <w:r w:rsidRPr="00534C49">
        <w:rPr>
          <w:rFonts w:ascii="Liberation Serif" w:hAnsi="Liberation Serif" w:cs="Liberation Serif"/>
          <w:lang w:val="en-US"/>
        </w:rPr>
        <w:lastRenderedPageBreak/>
        <w:t>XX</w:t>
      </w:r>
      <w:r w:rsidR="00A525EC">
        <w:rPr>
          <w:rFonts w:ascii="Liberation Serif" w:hAnsi="Liberation Serif" w:cs="Liberation Serif"/>
          <w:lang w:val="en-US"/>
        </w:rPr>
        <w:t>V</w:t>
      </w:r>
      <w:r w:rsidRPr="00534C49">
        <w:rPr>
          <w:rFonts w:ascii="Liberation Serif" w:hAnsi="Liberation Serif" w:cs="Liberation Serif"/>
        </w:rPr>
        <w:t xml:space="preserve">. СРЕДСТВА МАССОВОЙ ИНФОРМАЦИИ </w:t>
      </w:r>
    </w:p>
    <w:p w14:paraId="2855E762" w14:textId="77777777" w:rsidR="00C83193" w:rsidRPr="003E1983" w:rsidRDefault="00C83193" w:rsidP="00C83193">
      <w:pPr>
        <w:widowControl/>
        <w:spacing w:before="0" w:line="0" w:lineRule="atLeast"/>
        <w:ind w:right="0"/>
        <w:jc w:val="left"/>
        <w:rPr>
          <w:rFonts w:ascii="Liberation Serif" w:hAnsi="Liberation Serif" w:cs="Liberation Serif"/>
          <w:color w:val="FF0000"/>
        </w:rPr>
      </w:pPr>
    </w:p>
    <w:tbl>
      <w:tblPr>
        <w:tblW w:w="15198" w:type="dxa"/>
        <w:tblInd w:w="-38" w:type="dxa"/>
        <w:tblLayout w:type="fixed"/>
        <w:tblCellMar>
          <w:left w:w="30" w:type="dxa"/>
          <w:right w:w="30" w:type="dxa"/>
        </w:tblCellMar>
        <w:tblLook w:val="0000" w:firstRow="0" w:lastRow="0" w:firstColumn="0" w:lastColumn="0" w:noHBand="0" w:noVBand="0"/>
      </w:tblPr>
      <w:tblGrid>
        <w:gridCol w:w="876"/>
        <w:gridCol w:w="3123"/>
        <w:gridCol w:w="1513"/>
        <w:gridCol w:w="2740"/>
        <w:gridCol w:w="1985"/>
        <w:gridCol w:w="2916"/>
        <w:gridCol w:w="14"/>
        <w:gridCol w:w="2031"/>
      </w:tblGrid>
      <w:tr w:rsidR="00C83193" w:rsidRPr="00534C49" w14:paraId="3763AF53" w14:textId="77777777" w:rsidTr="00ED7309">
        <w:trPr>
          <w:trHeight w:val="1071"/>
        </w:trPr>
        <w:tc>
          <w:tcPr>
            <w:tcW w:w="876" w:type="dxa"/>
            <w:tcBorders>
              <w:top w:val="single" w:sz="6" w:space="0" w:color="auto"/>
              <w:left w:val="single" w:sz="6" w:space="0" w:color="auto"/>
              <w:bottom w:val="single" w:sz="6" w:space="0" w:color="auto"/>
              <w:right w:val="single" w:sz="6" w:space="0" w:color="auto"/>
            </w:tcBorders>
          </w:tcPr>
          <w:p w14:paraId="029A6BAE" w14:textId="77777777" w:rsidR="00C83193" w:rsidRPr="00534C49" w:rsidRDefault="00C83193" w:rsidP="00ED7309">
            <w:pPr>
              <w:widowControl/>
              <w:autoSpaceDE w:val="0"/>
              <w:autoSpaceDN w:val="0"/>
              <w:adjustRightInd w:val="0"/>
              <w:spacing w:before="0"/>
              <w:ind w:right="0"/>
              <w:rPr>
                <w:rFonts w:ascii="Liberation Serif" w:eastAsiaTheme="minorHAnsi" w:hAnsi="Liberation Serif" w:cs="Liberation Serif"/>
                <w:color w:val="000000"/>
                <w:lang w:eastAsia="en-US"/>
              </w:rPr>
            </w:pPr>
            <w:r w:rsidRPr="00534C49">
              <w:rPr>
                <w:rFonts w:ascii="Liberation Serif" w:eastAsiaTheme="minorHAnsi" w:hAnsi="Liberation Serif" w:cs="Liberation Serif"/>
                <w:color w:val="000000"/>
                <w:lang w:eastAsia="en-US"/>
              </w:rPr>
              <w:t>№ п/п</w:t>
            </w:r>
          </w:p>
        </w:tc>
        <w:tc>
          <w:tcPr>
            <w:tcW w:w="3123" w:type="dxa"/>
            <w:tcBorders>
              <w:top w:val="single" w:sz="6" w:space="0" w:color="auto"/>
              <w:left w:val="single" w:sz="6" w:space="0" w:color="auto"/>
              <w:bottom w:val="single" w:sz="6" w:space="0" w:color="auto"/>
              <w:right w:val="single" w:sz="6" w:space="0" w:color="auto"/>
            </w:tcBorders>
          </w:tcPr>
          <w:p w14:paraId="792193DA" w14:textId="77777777" w:rsidR="00C83193" w:rsidRPr="00534C49" w:rsidRDefault="00C83193" w:rsidP="00ED7309">
            <w:pPr>
              <w:widowControl/>
              <w:autoSpaceDE w:val="0"/>
              <w:autoSpaceDN w:val="0"/>
              <w:adjustRightInd w:val="0"/>
              <w:spacing w:before="0"/>
              <w:ind w:right="0"/>
              <w:rPr>
                <w:rFonts w:ascii="Liberation Serif" w:eastAsiaTheme="minorHAnsi" w:hAnsi="Liberation Serif" w:cs="Liberation Serif"/>
                <w:color w:val="000000"/>
                <w:lang w:eastAsia="en-US"/>
              </w:rPr>
            </w:pPr>
            <w:r w:rsidRPr="00534C49">
              <w:rPr>
                <w:rFonts w:ascii="Liberation Serif" w:eastAsiaTheme="minorHAnsi" w:hAnsi="Liberation Serif" w:cs="Liberation Serif"/>
                <w:color w:val="000000"/>
                <w:lang w:eastAsia="en-US"/>
              </w:rPr>
              <w:t>Наименование СМИ</w:t>
            </w:r>
          </w:p>
        </w:tc>
        <w:tc>
          <w:tcPr>
            <w:tcW w:w="1513" w:type="dxa"/>
            <w:tcBorders>
              <w:top w:val="single" w:sz="6" w:space="0" w:color="auto"/>
              <w:left w:val="single" w:sz="6" w:space="0" w:color="auto"/>
              <w:bottom w:val="single" w:sz="6" w:space="0" w:color="auto"/>
              <w:right w:val="single" w:sz="6" w:space="0" w:color="auto"/>
            </w:tcBorders>
          </w:tcPr>
          <w:p w14:paraId="18320165" w14:textId="77777777" w:rsidR="00C83193" w:rsidRPr="00534C49" w:rsidRDefault="00C83193" w:rsidP="00ED7309">
            <w:pPr>
              <w:widowControl/>
              <w:autoSpaceDE w:val="0"/>
              <w:autoSpaceDN w:val="0"/>
              <w:adjustRightInd w:val="0"/>
              <w:spacing w:before="0"/>
              <w:ind w:right="0"/>
              <w:rPr>
                <w:rFonts w:ascii="Liberation Serif" w:eastAsiaTheme="minorHAnsi" w:hAnsi="Liberation Serif" w:cs="Liberation Serif"/>
                <w:color w:val="000000"/>
                <w:lang w:eastAsia="en-US"/>
              </w:rPr>
            </w:pPr>
            <w:r w:rsidRPr="00534C49">
              <w:rPr>
                <w:rFonts w:ascii="Liberation Serif" w:eastAsiaTheme="minorHAnsi" w:hAnsi="Liberation Serif" w:cs="Liberation Serif"/>
                <w:color w:val="000000"/>
                <w:lang w:eastAsia="en-US"/>
              </w:rPr>
              <w:t>Зона распространения</w:t>
            </w:r>
          </w:p>
        </w:tc>
        <w:tc>
          <w:tcPr>
            <w:tcW w:w="2740" w:type="dxa"/>
            <w:tcBorders>
              <w:top w:val="single" w:sz="6" w:space="0" w:color="auto"/>
              <w:left w:val="single" w:sz="6" w:space="0" w:color="auto"/>
              <w:bottom w:val="single" w:sz="6" w:space="0" w:color="auto"/>
              <w:right w:val="single" w:sz="6" w:space="0" w:color="auto"/>
            </w:tcBorders>
          </w:tcPr>
          <w:p w14:paraId="516C3929" w14:textId="77777777" w:rsidR="00C83193" w:rsidRPr="00534C49" w:rsidRDefault="00C83193" w:rsidP="00ED7309">
            <w:pPr>
              <w:widowControl/>
              <w:autoSpaceDE w:val="0"/>
              <w:autoSpaceDN w:val="0"/>
              <w:adjustRightInd w:val="0"/>
              <w:spacing w:before="0"/>
              <w:ind w:right="0"/>
              <w:rPr>
                <w:rFonts w:ascii="Liberation Serif" w:eastAsiaTheme="minorHAnsi" w:hAnsi="Liberation Serif" w:cs="Liberation Serif"/>
                <w:color w:val="000000"/>
                <w:lang w:eastAsia="en-US"/>
              </w:rPr>
            </w:pPr>
            <w:r w:rsidRPr="00534C49">
              <w:rPr>
                <w:rFonts w:ascii="Liberation Serif" w:eastAsiaTheme="minorHAnsi" w:hAnsi="Liberation Serif" w:cs="Liberation Serif"/>
                <w:color w:val="000000"/>
                <w:lang w:eastAsia="en-US"/>
              </w:rPr>
              <w:t>Учредители</w:t>
            </w:r>
          </w:p>
        </w:tc>
        <w:tc>
          <w:tcPr>
            <w:tcW w:w="1985" w:type="dxa"/>
            <w:tcBorders>
              <w:top w:val="single" w:sz="6" w:space="0" w:color="auto"/>
              <w:left w:val="single" w:sz="6" w:space="0" w:color="auto"/>
              <w:bottom w:val="single" w:sz="6" w:space="0" w:color="auto"/>
              <w:right w:val="single" w:sz="6" w:space="0" w:color="auto"/>
            </w:tcBorders>
          </w:tcPr>
          <w:p w14:paraId="3FD9BFF2" w14:textId="77777777" w:rsidR="00C83193" w:rsidRPr="00534C49" w:rsidRDefault="00C83193" w:rsidP="00ED7309">
            <w:pPr>
              <w:widowControl/>
              <w:autoSpaceDE w:val="0"/>
              <w:autoSpaceDN w:val="0"/>
              <w:adjustRightInd w:val="0"/>
              <w:spacing w:before="0"/>
              <w:ind w:right="0"/>
              <w:rPr>
                <w:rFonts w:ascii="Liberation Serif" w:eastAsiaTheme="minorHAnsi" w:hAnsi="Liberation Serif" w:cs="Liberation Serif"/>
                <w:color w:val="000000"/>
                <w:lang w:eastAsia="en-US"/>
              </w:rPr>
            </w:pPr>
            <w:r w:rsidRPr="00534C49">
              <w:rPr>
                <w:rFonts w:ascii="Liberation Serif" w:eastAsiaTheme="minorHAnsi" w:hAnsi="Liberation Serif" w:cs="Liberation Serif"/>
                <w:color w:val="000000"/>
                <w:lang w:eastAsia="en-US"/>
              </w:rPr>
              <w:t>Тираж, периодичность (наличие собственного эфирного времени)</w:t>
            </w:r>
          </w:p>
        </w:tc>
        <w:tc>
          <w:tcPr>
            <w:tcW w:w="2930" w:type="dxa"/>
            <w:gridSpan w:val="2"/>
            <w:tcBorders>
              <w:top w:val="single" w:sz="6" w:space="0" w:color="auto"/>
              <w:left w:val="single" w:sz="6" w:space="0" w:color="auto"/>
              <w:bottom w:val="single" w:sz="6" w:space="0" w:color="auto"/>
              <w:right w:val="single" w:sz="6" w:space="0" w:color="auto"/>
            </w:tcBorders>
          </w:tcPr>
          <w:p w14:paraId="1FA58FE4" w14:textId="77777777" w:rsidR="00C83193" w:rsidRPr="00534C49" w:rsidRDefault="00C83193" w:rsidP="00ED7309">
            <w:pPr>
              <w:widowControl/>
              <w:autoSpaceDE w:val="0"/>
              <w:autoSpaceDN w:val="0"/>
              <w:adjustRightInd w:val="0"/>
              <w:spacing w:before="0"/>
              <w:ind w:right="0"/>
              <w:rPr>
                <w:rFonts w:ascii="Liberation Serif" w:eastAsiaTheme="minorHAnsi" w:hAnsi="Liberation Serif" w:cs="Liberation Serif"/>
                <w:color w:val="000000"/>
                <w:lang w:eastAsia="en-US"/>
              </w:rPr>
            </w:pPr>
            <w:r w:rsidRPr="00534C49">
              <w:rPr>
                <w:rFonts w:ascii="Liberation Serif" w:eastAsiaTheme="minorHAnsi" w:hAnsi="Liberation Serif" w:cs="Liberation Serif"/>
                <w:color w:val="000000"/>
                <w:lang w:eastAsia="en-US"/>
              </w:rPr>
              <w:t>ФИО главного редактора, контактные телефоны (факс, почтовый, электронный адрес)</w:t>
            </w:r>
          </w:p>
        </w:tc>
        <w:tc>
          <w:tcPr>
            <w:tcW w:w="2031" w:type="dxa"/>
            <w:tcBorders>
              <w:top w:val="single" w:sz="6" w:space="0" w:color="auto"/>
              <w:left w:val="single" w:sz="6" w:space="0" w:color="auto"/>
              <w:bottom w:val="single" w:sz="6" w:space="0" w:color="auto"/>
              <w:right w:val="single" w:sz="6" w:space="0" w:color="auto"/>
            </w:tcBorders>
          </w:tcPr>
          <w:p w14:paraId="2D8DE3AA" w14:textId="77777777" w:rsidR="00C83193" w:rsidRPr="00534C49" w:rsidRDefault="00C83193" w:rsidP="00ED7309">
            <w:pPr>
              <w:widowControl/>
              <w:autoSpaceDE w:val="0"/>
              <w:autoSpaceDN w:val="0"/>
              <w:adjustRightInd w:val="0"/>
              <w:spacing w:before="0"/>
              <w:ind w:right="0"/>
              <w:rPr>
                <w:rFonts w:ascii="Liberation Serif" w:eastAsiaTheme="minorHAnsi" w:hAnsi="Liberation Serif" w:cs="Liberation Serif"/>
                <w:color w:val="000000"/>
                <w:lang w:eastAsia="en-US"/>
              </w:rPr>
            </w:pPr>
            <w:r w:rsidRPr="00534C49">
              <w:rPr>
                <w:rFonts w:ascii="Liberation Serif" w:eastAsiaTheme="minorHAnsi" w:hAnsi="Liberation Serif" w:cs="Liberation Serif"/>
                <w:color w:val="000000"/>
                <w:lang w:eastAsia="en-US"/>
              </w:rPr>
              <w:t>Степень влияния на общественно-политические процессы МО (высокая, средняя, незначительная)</w:t>
            </w:r>
          </w:p>
        </w:tc>
      </w:tr>
      <w:tr w:rsidR="00C83193" w:rsidRPr="00534C49" w14:paraId="5900AEC8" w14:textId="77777777" w:rsidTr="00ED7309">
        <w:trPr>
          <w:trHeight w:val="153"/>
        </w:trPr>
        <w:tc>
          <w:tcPr>
            <w:tcW w:w="876" w:type="dxa"/>
            <w:tcBorders>
              <w:top w:val="single" w:sz="6" w:space="0" w:color="auto"/>
              <w:left w:val="single" w:sz="6" w:space="0" w:color="auto"/>
              <w:bottom w:val="single" w:sz="6" w:space="0" w:color="auto"/>
              <w:right w:val="single" w:sz="6" w:space="0" w:color="auto"/>
            </w:tcBorders>
          </w:tcPr>
          <w:p w14:paraId="0649D055" w14:textId="77777777" w:rsidR="00C83193" w:rsidRPr="00534C49" w:rsidRDefault="00C83193" w:rsidP="00ED7309">
            <w:pPr>
              <w:widowControl/>
              <w:autoSpaceDE w:val="0"/>
              <w:autoSpaceDN w:val="0"/>
              <w:adjustRightInd w:val="0"/>
              <w:spacing w:before="0"/>
              <w:ind w:right="0"/>
              <w:rPr>
                <w:rFonts w:ascii="Liberation Serif" w:eastAsiaTheme="minorHAnsi" w:hAnsi="Liberation Serif" w:cs="Liberation Serif"/>
                <w:b w:val="0"/>
                <w:bCs w:val="0"/>
                <w:color w:val="000000"/>
                <w:lang w:eastAsia="en-US"/>
              </w:rPr>
            </w:pPr>
            <w:r w:rsidRPr="00534C49">
              <w:rPr>
                <w:rFonts w:ascii="Liberation Serif" w:eastAsiaTheme="minorHAnsi" w:hAnsi="Liberation Serif" w:cs="Liberation Serif"/>
                <w:b w:val="0"/>
                <w:bCs w:val="0"/>
                <w:color w:val="000000"/>
                <w:lang w:eastAsia="en-US"/>
              </w:rPr>
              <w:t>1.</w:t>
            </w:r>
          </w:p>
        </w:tc>
        <w:tc>
          <w:tcPr>
            <w:tcW w:w="14322" w:type="dxa"/>
            <w:gridSpan w:val="7"/>
            <w:tcBorders>
              <w:top w:val="single" w:sz="6" w:space="0" w:color="auto"/>
              <w:left w:val="single" w:sz="6" w:space="0" w:color="auto"/>
              <w:bottom w:val="single" w:sz="6" w:space="0" w:color="auto"/>
              <w:right w:val="single" w:sz="6" w:space="0" w:color="auto"/>
            </w:tcBorders>
          </w:tcPr>
          <w:p w14:paraId="58CA03CD" w14:textId="77777777" w:rsidR="00C83193" w:rsidRPr="00534C49" w:rsidRDefault="00C83193" w:rsidP="00ED7309">
            <w:pPr>
              <w:widowControl/>
              <w:autoSpaceDE w:val="0"/>
              <w:autoSpaceDN w:val="0"/>
              <w:adjustRightInd w:val="0"/>
              <w:spacing w:before="0"/>
              <w:ind w:right="0"/>
              <w:jc w:val="left"/>
              <w:rPr>
                <w:rFonts w:ascii="Liberation Serif" w:eastAsiaTheme="minorHAnsi" w:hAnsi="Liberation Serif" w:cs="Liberation Serif"/>
                <w:b w:val="0"/>
                <w:color w:val="000000"/>
                <w:lang w:eastAsia="en-US"/>
              </w:rPr>
            </w:pPr>
            <w:r w:rsidRPr="00534C49">
              <w:rPr>
                <w:rFonts w:ascii="Liberation Serif" w:eastAsiaTheme="minorHAnsi" w:hAnsi="Liberation Serif" w:cs="Liberation Serif"/>
                <w:b w:val="0"/>
                <w:bCs w:val="0"/>
                <w:color w:val="000000"/>
                <w:lang w:eastAsia="en-US"/>
              </w:rPr>
              <w:t>Печатные:</w:t>
            </w:r>
          </w:p>
        </w:tc>
      </w:tr>
      <w:tr w:rsidR="00C83193" w:rsidRPr="00534C49" w14:paraId="759E46FA" w14:textId="77777777" w:rsidTr="00ED7309">
        <w:trPr>
          <w:trHeight w:val="153"/>
        </w:trPr>
        <w:tc>
          <w:tcPr>
            <w:tcW w:w="876" w:type="dxa"/>
            <w:tcBorders>
              <w:top w:val="single" w:sz="6" w:space="0" w:color="auto"/>
              <w:left w:val="single" w:sz="6" w:space="0" w:color="auto"/>
              <w:bottom w:val="single" w:sz="6" w:space="0" w:color="auto"/>
              <w:right w:val="single" w:sz="6" w:space="0" w:color="auto"/>
            </w:tcBorders>
          </w:tcPr>
          <w:p w14:paraId="0A3E0A4C" w14:textId="77777777" w:rsidR="00C83193" w:rsidRPr="00534C49" w:rsidRDefault="00C83193" w:rsidP="00ED7309">
            <w:pPr>
              <w:widowControl/>
              <w:autoSpaceDE w:val="0"/>
              <w:autoSpaceDN w:val="0"/>
              <w:adjustRightInd w:val="0"/>
              <w:spacing w:before="0"/>
              <w:ind w:right="0"/>
              <w:rPr>
                <w:rFonts w:ascii="Liberation Serif" w:eastAsiaTheme="minorHAnsi" w:hAnsi="Liberation Serif" w:cs="Liberation Serif"/>
                <w:b w:val="0"/>
                <w:bCs w:val="0"/>
                <w:color w:val="000000"/>
                <w:lang w:eastAsia="en-US"/>
              </w:rPr>
            </w:pPr>
            <w:r w:rsidRPr="00534C49">
              <w:rPr>
                <w:rFonts w:ascii="Liberation Serif" w:eastAsiaTheme="minorHAnsi" w:hAnsi="Liberation Serif" w:cs="Liberation Serif"/>
                <w:b w:val="0"/>
                <w:bCs w:val="0"/>
                <w:color w:val="000000"/>
                <w:lang w:eastAsia="en-US"/>
              </w:rPr>
              <w:t>1.1.</w:t>
            </w:r>
          </w:p>
        </w:tc>
        <w:tc>
          <w:tcPr>
            <w:tcW w:w="3123" w:type="dxa"/>
            <w:tcBorders>
              <w:top w:val="single" w:sz="6" w:space="0" w:color="auto"/>
              <w:left w:val="single" w:sz="6" w:space="0" w:color="auto"/>
              <w:bottom w:val="single" w:sz="6" w:space="0" w:color="auto"/>
              <w:right w:val="single" w:sz="6" w:space="0" w:color="auto"/>
            </w:tcBorders>
          </w:tcPr>
          <w:p w14:paraId="091DBEB5" w14:textId="77777777" w:rsidR="00C83193" w:rsidRPr="00534C49" w:rsidRDefault="00C83193" w:rsidP="00ED7309">
            <w:pPr>
              <w:widowControl/>
              <w:autoSpaceDE w:val="0"/>
              <w:autoSpaceDN w:val="0"/>
              <w:adjustRightInd w:val="0"/>
              <w:spacing w:before="0"/>
              <w:ind w:right="0"/>
              <w:jc w:val="left"/>
              <w:rPr>
                <w:rFonts w:ascii="Liberation Serif" w:eastAsiaTheme="minorHAnsi" w:hAnsi="Liberation Serif" w:cs="Liberation Serif"/>
                <w:b w:val="0"/>
                <w:bCs w:val="0"/>
                <w:color w:val="000000"/>
                <w:lang w:eastAsia="en-US"/>
              </w:rPr>
            </w:pPr>
            <w:r w:rsidRPr="00534C49">
              <w:rPr>
                <w:rFonts w:ascii="Liberation Serif" w:eastAsiaTheme="minorHAnsi" w:hAnsi="Liberation Serif" w:cs="Liberation Serif"/>
                <w:b w:val="0"/>
                <w:bCs w:val="0"/>
                <w:color w:val="000000"/>
                <w:lang w:eastAsia="en-US"/>
              </w:rPr>
              <w:t>а) газеты</w:t>
            </w:r>
          </w:p>
        </w:tc>
        <w:tc>
          <w:tcPr>
            <w:tcW w:w="1513" w:type="dxa"/>
            <w:tcBorders>
              <w:top w:val="single" w:sz="6" w:space="0" w:color="auto"/>
              <w:left w:val="single" w:sz="6" w:space="0" w:color="auto"/>
              <w:bottom w:val="single" w:sz="6" w:space="0" w:color="auto"/>
              <w:right w:val="single" w:sz="6" w:space="0" w:color="auto"/>
            </w:tcBorders>
          </w:tcPr>
          <w:p w14:paraId="5529E8F7" w14:textId="77777777" w:rsidR="00C83193" w:rsidRPr="00534C49" w:rsidRDefault="00C83193" w:rsidP="00ED7309">
            <w:pPr>
              <w:widowControl/>
              <w:autoSpaceDE w:val="0"/>
              <w:autoSpaceDN w:val="0"/>
              <w:adjustRightInd w:val="0"/>
              <w:spacing w:before="0"/>
              <w:ind w:right="0"/>
              <w:rPr>
                <w:rFonts w:ascii="Liberation Serif" w:eastAsiaTheme="minorHAnsi" w:hAnsi="Liberation Serif" w:cs="Liberation Serif"/>
                <w:b w:val="0"/>
                <w:bCs w:val="0"/>
                <w:color w:val="000000"/>
                <w:lang w:eastAsia="en-US"/>
              </w:rPr>
            </w:pPr>
          </w:p>
        </w:tc>
        <w:tc>
          <w:tcPr>
            <w:tcW w:w="2740" w:type="dxa"/>
            <w:tcBorders>
              <w:top w:val="single" w:sz="6" w:space="0" w:color="auto"/>
              <w:left w:val="single" w:sz="6" w:space="0" w:color="auto"/>
              <w:bottom w:val="single" w:sz="6" w:space="0" w:color="auto"/>
              <w:right w:val="single" w:sz="6" w:space="0" w:color="auto"/>
            </w:tcBorders>
          </w:tcPr>
          <w:p w14:paraId="43DB22F2" w14:textId="77777777" w:rsidR="00C83193" w:rsidRPr="00534C49" w:rsidRDefault="00C83193" w:rsidP="00ED7309">
            <w:pPr>
              <w:widowControl/>
              <w:autoSpaceDE w:val="0"/>
              <w:autoSpaceDN w:val="0"/>
              <w:adjustRightInd w:val="0"/>
              <w:spacing w:before="0"/>
              <w:ind w:right="0"/>
              <w:rPr>
                <w:rFonts w:ascii="Liberation Serif" w:eastAsiaTheme="minorHAnsi" w:hAnsi="Liberation Serif" w:cs="Liberation Serif"/>
                <w:b w:val="0"/>
                <w:bCs w:val="0"/>
                <w:color w:val="000000"/>
                <w:lang w:eastAsia="en-US"/>
              </w:rPr>
            </w:pPr>
          </w:p>
        </w:tc>
        <w:tc>
          <w:tcPr>
            <w:tcW w:w="1985" w:type="dxa"/>
            <w:tcBorders>
              <w:top w:val="single" w:sz="6" w:space="0" w:color="auto"/>
              <w:left w:val="single" w:sz="6" w:space="0" w:color="auto"/>
              <w:bottom w:val="single" w:sz="6" w:space="0" w:color="auto"/>
              <w:right w:val="single" w:sz="6" w:space="0" w:color="auto"/>
            </w:tcBorders>
          </w:tcPr>
          <w:p w14:paraId="48D8883D" w14:textId="77777777" w:rsidR="00C83193" w:rsidRPr="00534C49" w:rsidRDefault="00C83193" w:rsidP="00ED7309">
            <w:pPr>
              <w:widowControl/>
              <w:autoSpaceDE w:val="0"/>
              <w:autoSpaceDN w:val="0"/>
              <w:adjustRightInd w:val="0"/>
              <w:spacing w:before="0"/>
              <w:ind w:right="0"/>
              <w:rPr>
                <w:rFonts w:ascii="Liberation Serif" w:eastAsiaTheme="minorHAnsi" w:hAnsi="Liberation Serif" w:cs="Liberation Serif"/>
                <w:b w:val="0"/>
                <w:bCs w:val="0"/>
                <w:color w:val="000000"/>
                <w:lang w:eastAsia="en-US"/>
              </w:rPr>
            </w:pPr>
          </w:p>
        </w:tc>
        <w:tc>
          <w:tcPr>
            <w:tcW w:w="2930" w:type="dxa"/>
            <w:gridSpan w:val="2"/>
            <w:tcBorders>
              <w:top w:val="single" w:sz="6" w:space="0" w:color="auto"/>
              <w:left w:val="single" w:sz="6" w:space="0" w:color="auto"/>
              <w:bottom w:val="single" w:sz="6" w:space="0" w:color="auto"/>
              <w:right w:val="single" w:sz="6" w:space="0" w:color="auto"/>
            </w:tcBorders>
          </w:tcPr>
          <w:p w14:paraId="35EF5C56" w14:textId="77777777" w:rsidR="00C83193" w:rsidRPr="00534C49" w:rsidRDefault="00C83193" w:rsidP="00ED7309">
            <w:pPr>
              <w:widowControl/>
              <w:autoSpaceDE w:val="0"/>
              <w:autoSpaceDN w:val="0"/>
              <w:adjustRightInd w:val="0"/>
              <w:spacing w:before="0"/>
              <w:ind w:right="0"/>
              <w:rPr>
                <w:rFonts w:ascii="Liberation Serif" w:eastAsiaTheme="minorHAnsi" w:hAnsi="Liberation Serif" w:cs="Liberation Serif"/>
                <w:b w:val="0"/>
                <w:bCs w:val="0"/>
                <w:color w:val="000000"/>
                <w:lang w:eastAsia="en-US"/>
              </w:rPr>
            </w:pPr>
          </w:p>
        </w:tc>
        <w:tc>
          <w:tcPr>
            <w:tcW w:w="2031" w:type="dxa"/>
            <w:tcBorders>
              <w:top w:val="single" w:sz="6" w:space="0" w:color="auto"/>
              <w:left w:val="single" w:sz="6" w:space="0" w:color="auto"/>
              <w:bottom w:val="single" w:sz="6" w:space="0" w:color="auto"/>
              <w:right w:val="single" w:sz="6" w:space="0" w:color="auto"/>
            </w:tcBorders>
          </w:tcPr>
          <w:p w14:paraId="3AB6105B" w14:textId="77777777" w:rsidR="00C83193" w:rsidRPr="00534C49" w:rsidRDefault="00C83193" w:rsidP="00ED7309">
            <w:pPr>
              <w:widowControl/>
              <w:autoSpaceDE w:val="0"/>
              <w:autoSpaceDN w:val="0"/>
              <w:adjustRightInd w:val="0"/>
              <w:spacing w:before="0"/>
              <w:ind w:right="0"/>
              <w:rPr>
                <w:rFonts w:ascii="Liberation Serif" w:eastAsiaTheme="minorHAnsi" w:hAnsi="Liberation Serif" w:cs="Liberation Serif"/>
                <w:b w:val="0"/>
                <w:bCs w:val="0"/>
                <w:color w:val="000000"/>
                <w:lang w:eastAsia="en-US"/>
              </w:rPr>
            </w:pPr>
          </w:p>
        </w:tc>
      </w:tr>
      <w:tr w:rsidR="00C83193" w:rsidRPr="00534C49" w14:paraId="6CBF5728" w14:textId="77777777" w:rsidTr="00ED7309">
        <w:trPr>
          <w:trHeight w:val="679"/>
        </w:trPr>
        <w:tc>
          <w:tcPr>
            <w:tcW w:w="876" w:type="dxa"/>
            <w:tcBorders>
              <w:top w:val="single" w:sz="6" w:space="0" w:color="auto"/>
              <w:left w:val="single" w:sz="6" w:space="0" w:color="auto"/>
              <w:bottom w:val="single" w:sz="6" w:space="0" w:color="auto"/>
              <w:right w:val="single" w:sz="6" w:space="0" w:color="auto"/>
            </w:tcBorders>
          </w:tcPr>
          <w:p w14:paraId="5415CF71" w14:textId="77777777" w:rsidR="00C83193" w:rsidRPr="00534C49" w:rsidRDefault="00C83193" w:rsidP="00ED7309">
            <w:pPr>
              <w:widowControl/>
              <w:autoSpaceDE w:val="0"/>
              <w:autoSpaceDN w:val="0"/>
              <w:adjustRightInd w:val="0"/>
              <w:spacing w:before="0"/>
              <w:ind w:right="0"/>
              <w:rPr>
                <w:rFonts w:ascii="Liberation Serif" w:eastAsiaTheme="minorHAnsi" w:hAnsi="Liberation Serif" w:cs="Liberation Serif"/>
                <w:b w:val="0"/>
                <w:bCs w:val="0"/>
                <w:color w:val="000000"/>
                <w:lang w:eastAsia="en-US"/>
              </w:rPr>
            </w:pPr>
            <w:r w:rsidRPr="00534C49">
              <w:rPr>
                <w:rFonts w:ascii="Liberation Serif" w:eastAsiaTheme="minorHAnsi" w:hAnsi="Liberation Serif" w:cs="Liberation Serif"/>
                <w:b w:val="0"/>
                <w:bCs w:val="0"/>
                <w:color w:val="000000"/>
                <w:lang w:eastAsia="en-US"/>
              </w:rPr>
              <w:t>1.1.1</w:t>
            </w:r>
          </w:p>
        </w:tc>
        <w:tc>
          <w:tcPr>
            <w:tcW w:w="3123" w:type="dxa"/>
            <w:tcBorders>
              <w:top w:val="single" w:sz="6" w:space="0" w:color="auto"/>
              <w:left w:val="single" w:sz="6" w:space="0" w:color="auto"/>
              <w:bottom w:val="single" w:sz="6" w:space="0" w:color="auto"/>
              <w:right w:val="single" w:sz="6" w:space="0" w:color="auto"/>
            </w:tcBorders>
          </w:tcPr>
          <w:p w14:paraId="63C40E2C" w14:textId="77777777" w:rsidR="00C83193" w:rsidRPr="00330E49" w:rsidRDefault="00C83193" w:rsidP="00ED7309">
            <w:pPr>
              <w:widowControl/>
              <w:autoSpaceDE w:val="0"/>
              <w:autoSpaceDN w:val="0"/>
              <w:adjustRightInd w:val="0"/>
              <w:spacing w:before="0"/>
              <w:ind w:right="0"/>
              <w:jc w:val="left"/>
              <w:rPr>
                <w:rFonts w:ascii="Liberation Serif" w:eastAsiaTheme="minorHAnsi" w:hAnsi="Liberation Serif" w:cs="Liberation Serif"/>
                <w:b w:val="0"/>
                <w:bCs w:val="0"/>
                <w:color w:val="000000"/>
                <w:lang w:eastAsia="en-US"/>
              </w:rPr>
            </w:pPr>
            <w:r w:rsidRPr="00330E49">
              <w:rPr>
                <w:rFonts w:ascii="Liberation Serif" w:eastAsiaTheme="minorHAnsi" w:hAnsi="Liberation Serif" w:cs="Liberation Serif"/>
                <w:b w:val="0"/>
                <w:bCs w:val="0"/>
                <w:color w:val="000000"/>
                <w:lang w:eastAsia="en-US"/>
              </w:rPr>
              <w:t>«Красное знамя»</w:t>
            </w:r>
          </w:p>
        </w:tc>
        <w:tc>
          <w:tcPr>
            <w:tcW w:w="1513" w:type="dxa"/>
            <w:tcBorders>
              <w:top w:val="single" w:sz="6" w:space="0" w:color="auto"/>
              <w:left w:val="single" w:sz="6" w:space="0" w:color="auto"/>
              <w:bottom w:val="single" w:sz="6" w:space="0" w:color="auto"/>
              <w:right w:val="single" w:sz="6" w:space="0" w:color="auto"/>
            </w:tcBorders>
          </w:tcPr>
          <w:p w14:paraId="73608BF1" w14:textId="77777777" w:rsidR="00C83193" w:rsidRPr="00330E49" w:rsidRDefault="00C83193" w:rsidP="00ED7309">
            <w:pPr>
              <w:widowControl/>
              <w:autoSpaceDE w:val="0"/>
              <w:autoSpaceDN w:val="0"/>
              <w:adjustRightInd w:val="0"/>
              <w:spacing w:before="0"/>
              <w:ind w:right="0"/>
              <w:rPr>
                <w:rFonts w:ascii="Liberation Serif" w:eastAsiaTheme="minorHAnsi" w:hAnsi="Liberation Serif" w:cs="Liberation Serif"/>
                <w:b w:val="0"/>
                <w:bCs w:val="0"/>
                <w:color w:val="000000"/>
                <w:lang w:eastAsia="en-US"/>
              </w:rPr>
            </w:pPr>
            <w:r w:rsidRPr="00330E49">
              <w:rPr>
                <w:rFonts w:ascii="Liberation Serif" w:eastAsiaTheme="minorHAnsi" w:hAnsi="Liberation Serif" w:cs="Liberation Serif"/>
                <w:b w:val="0"/>
                <w:bCs w:val="0"/>
                <w:color w:val="000000"/>
                <w:lang w:eastAsia="en-US"/>
              </w:rPr>
              <w:t>ГО Верхняя Пышма</w:t>
            </w:r>
          </w:p>
        </w:tc>
        <w:tc>
          <w:tcPr>
            <w:tcW w:w="2740" w:type="dxa"/>
            <w:tcBorders>
              <w:top w:val="single" w:sz="6" w:space="0" w:color="auto"/>
              <w:left w:val="single" w:sz="6" w:space="0" w:color="auto"/>
              <w:bottom w:val="single" w:sz="6" w:space="0" w:color="auto"/>
              <w:right w:val="single" w:sz="6" w:space="0" w:color="auto"/>
            </w:tcBorders>
          </w:tcPr>
          <w:p w14:paraId="59E59436" w14:textId="77777777" w:rsidR="00C83193" w:rsidRPr="00330E49" w:rsidRDefault="00C83193" w:rsidP="00ED7309">
            <w:pPr>
              <w:widowControl/>
              <w:autoSpaceDE w:val="0"/>
              <w:autoSpaceDN w:val="0"/>
              <w:adjustRightInd w:val="0"/>
              <w:spacing w:before="0"/>
              <w:ind w:right="0"/>
              <w:rPr>
                <w:rFonts w:ascii="Liberation Serif" w:eastAsiaTheme="minorHAnsi" w:hAnsi="Liberation Serif" w:cs="Liberation Serif"/>
                <w:b w:val="0"/>
                <w:bCs w:val="0"/>
                <w:color w:val="000000"/>
                <w:lang w:eastAsia="en-US"/>
              </w:rPr>
            </w:pPr>
            <w:r w:rsidRPr="00330E49">
              <w:rPr>
                <w:rFonts w:ascii="Liberation Serif" w:eastAsiaTheme="minorHAnsi" w:hAnsi="Liberation Serif" w:cs="Liberation Serif"/>
                <w:b w:val="0"/>
                <w:bCs w:val="0"/>
                <w:color w:val="000000"/>
                <w:lang w:eastAsia="en-US"/>
              </w:rPr>
              <w:t xml:space="preserve">Администрация ГО Верхняя Пышма, </w:t>
            </w:r>
          </w:p>
          <w:p w14:paraId="5773B89A" w14:textId="77777777" w:rsidR="00C83193" w:rsidRPr="00330E49" w:rsidRDefault="00330E49" w:rsidP="00ED7309">
            <w:pPr>
              <w:widowControl/>
              <w:autoSpaceDE w:val="0"/>
              <w:autoSpaceDN w:val="0"/>
              <w:adjustRightInd w:val="0"/>
              <w:spacing w:before="0"/>
              <w:ind w:right="0"/>
              <w:rPr>
                <w:rFonts w:ascii="Liberation Serif" w:eastAsiaTheme="minorHAnsi" w:hAnsi="Liberation Serif" w:cs="Liberation Serif"/>
                <w:b w:val="0"/>
                <w:bCs w:val="0"/>
                <w:color w:val="000000"/>
                <w:lang w:eastAsia="en-US"/>
              </w:rPr>
            </w:pPr>
            <w:r w:rsidRPr="00330E49">
              <w:rPr>
                <w:rFonts w:ascii="Liberation Serif" w:eastAsiaTheme="minorHAnsi" w:hAnsi="Liberation Serif" w:cs="Liberation Serif"/>
                <w:b w:val="0"/>
                <w:bCs w:val="0"/>
                <w:color w:val="000000"/>
                <w:lang w:eastAsia="en-US"/>
              </w:rPr>
              <w:t>Д</w:t>
            </w:r>
            <w:r w:rsidR="00C83193" w:rsidRPr="00330E49">
              <w:rPr>
                <w:rFonts w:ascii="Liberation Serif" w:eastAsiaTheme="minorHAnsi" w:hAnsi="Liberation Serif" w:cs="Liberation Serif"/>
                <w:b w:val="0"/>
                <w:bCs w:val="0"/>
                <w:color w:val="000000"/>
                <w:lang w:eastAsia="en-US"/>
              </w:rPr>
              <w:t>ума ГО Верхняя Пышма</w:t>
            </w:r>
          </w:p>
        </w:tc>
        <w:tc>
          <w:tcPr>
            <w:tcW w:w="1985" w:type="dxa"/>
            <w:tcBorders>
              <w:top w:val="single" w:sz="6" w:space="0" w:color="auto"/>
              <w:left w:val="single" w:sz="6" w:space="0" w:color="auto"/>
              <w:bottom w:val="single" w:sz="6" w:space="0" w:color="auto"/>
              <w:right w:val="single" w:sz="6" w:space="0" w:color="auto"/>
            </w:tcBorders>
          </w:tcPr>
          <w:p w14:paraId="0D7DD5BF" w14:textId="77777777" w:rsidR="00C83193" w:rsidRPr="00330E49" w:rsidRDefault="00330E49" w:rsidP="00ED7309">
            <w:pPr>
              <w:widowControl/>
              <w:autoSpaceDE w:val="0"/>
              <w:autoSpaceDN w:val="0"/>
              <w:adjustRightInd w:val="0"/>
              <w:spacing w:before="0"/>
              <w:ind w:right="0"/>
              <w:rPr>
                <w:rFonts w:ascii="Liberation Serif" w:eastAsiaTheme="minorHAnsi" w:hAnsi="Liberation Serif" w:cs="Liberation Serif"/>
                <w:b w:val="0"/>
                <w:bCs w:val="0"/>
                <w:color w:val="000000"/>
                <w:lang w:eastAsia="en-US"/>
              </w:rPr>
            </w:pPr>
            <w:r w:rsidRPr="00330E49">
              <w:rPr>
                <w:rFonts w:ascii="Liberation Serif" w:eastAsiaTheme="minorHAnsi" w:hAnsi="Liberation Serif" w:cs="Liberation Serif"/>
                <w:b w:val="0"/>
                <w:bCs w:val="0"/>
                <w:color w:val="000000"/>
                <w:lang w:eastAsia="en-US"/>
              </w:rPr>
              <w:t>2000 экземпляров, еженедельно</w:t>
            </w:r>
          </w:p>
        </w:tc>
        <w:tc>
          <w:tcPr>
            <w:tcW w:w="2930" w:type="dxa"/>
            <w:gridSpan w:val="2"/>
            <w:tcBorders>
              <w:top w:val="single" w:sz="6" w:space="0" w:color="auto"/>
              <w:left w:val="single" w:sz="6" w:space="0" w:color="auto"/>
              <w:bottom w:val="single" w:sz="6" w:space="0" w:color="auto"/>
              <w:right w:val="single" w:sz="6" w:space="0" w:color="auto"/>
            </w:tcBorders>
          </w:tcPr>
          <w:p w14:paraId="2F7DC625" w14:textId="77777777" w:rsidR="00330E49" w:rsidRPr="00330E49" w:rsidRDefault="00330E49" w:rsidP="00330E49">
            <w:pPr>
              <w:widowControl/>
              <w:autoSpaceDE w:val="0"/>
              <w:autoSpaceDN w:val="0"/>
              <w:adjustRightInd w:val="0"/>
              <w:spacing w:before="0"/>
              <w:ind w:right="0"/>
              <w:jc w:val="left"/>
              <w:rPr>
                <w:rFonts w:ascii="Liberation Serif" w:eastAsiaTheme="minorHAnsi" w:hAnsi="Liberation Serif" w:cs="Liberation Serif"/>
                <w:b w:val="0"/>
                <w:bCs w:val="0"/>
                <w:color w:val="000000"/>
                <w:lang w:eastAsia="en-US"/>
              </w:rPr>
            </w:pPr>
            <w:r w:rsidRPr="00330E49">
              <w:rPr>
                <w:rFonts w:ascii="Liberation Serif" w:eastAsiaTheme="minorHAnsi" w:hAnsi="Liberation Serif" w:cs="Liberation Serif"/>
                <w:b w:val="0"/>
                <w:bCs w:val="0"/>
                <w:color w:val="000000"/>
                <w:lang w:eastAsia="en-US"/>
              </w:rPr>
              <w:t>Нехонова Елена Александровна</w:t>
            </w:r>
          </w:p>
          <w:p w14:paraId="07275768" w14:textId="77777777" w:rsidR="00330E49" w:rsidRPr="00330E49" w:rsidRDefault="00330E49" w:rsidP="00330E49">
            <w:pPr>
              <w:widowControl/>
              <w:autoSpaceDE w:val="0"/>
              <w:autoSpaceDN w:val="0"/>
              <w:adjustRightInd w:val="0"/>
              <w:spacing w:before="0"/>
              <w:ind w:right="0"/>
              <w:jc w:val="left"/>
              <w:rPr>
                <w:rFonts w:ascii="Liberation Serif" w:eastAsiaTheme="minorHAnsi" w:hAnsi="Liberation Serif" w:cs="Liberation Serif"/>
                <w:b w:val="0"/>
                <w:bCs w:val="0"/>
                <w:color w:val="000000"/>
                <w:lang w:eastAsia="en-US"/>
              </w:rPr>
            </w:pPr>
            <w:r w:rsidRPr="00330E49">
              <w:rPr>
                <w:rFonts w:ascii="Liberation Serif" w:eastAsiaTheme="minorHAnsi" w:hAnsi="Liberation Serif" w:cs="Liberation Serif"/>
                <w:b w:val="0"/>
                <w:bCs w:val="0"/>
                <w:color w:val="000000"/>
                <w:lang w:eastAsia="en-US"/>
              </w:rPr>
              <w:t>Верхняя Пышма, пр-кт Успенский 113д</w:t>
            </w:r>
          </w:p>
          <w:p w14:paraId="0B50DBB8" w14:textId="77777777" w:rsidR="00C83193" w:rsidRPr="00330E49" w:rsidRDefault="000A4BAD" w:rsidP="00330E49">
            <w:pPr>
              <w:widowControl/>
              <w:autoSpaceDE w:val="0"/>
              <w:autoSpaceDN w:val="0"/>
              <w:adjustRightInd w:val="0"/>
              <w:spacing w:before="0"/>
              <w:ind w:right="0"/>
              <w:jc w:val="left"/>
              <w:rPr>
                <w:rFonts w:ascii="Liberation Serif" w:eastAsiaTheme="minorHAnsi" w:hAnsi="Liberation Serif" w:cs="Liberation Serif"/>
                <w:b w:val="0"/>
                <w:bCs w:val="0"/>
                <w:color w:val="000000"/>
                <w:lang w:eastAsia="en-US"/>
              </w:rPr>
            </w:pPr>
            <w:hyperlink r:id="rId29" w:history="1">
              <w:r w:rsidR="00330E49" w:rsidRPr="00330E49">
                <w:rPr>
                  <w:rStyle w:val="af3"/>
                  <w:rFonts w:ascii="Liberation Serif" w:eastAsiaTheme="minorHAnsi" w:hAnsi="Liberation Serif" w:cs="Liberation Serif"/>
                  <w:b w:val="0"/>
                  <w:bCs w:val="0"/>
                  <w:lang w:eastAsia="en-US"/>
                </w:rPr>
                <w:t>rdf@redflag.su</w:t>
              </w:r>
            </w:hyperlink>
            <w:r w:rsidR="00330E49" w:rsidRPr="00330E49">
              <w:rPr>
                <w:rFonts w:ascii="Liberation Serif" w:eastAsiaTheme="minorHAnsi" w:hAnsi="Liberation Serif" w:cs="Liberation Serif"/>
                <w:b w:val="0"/>
                <w:bCs w:val="0"/>
                <w:color w:val="000000"/>
                <w:lang w:eastAsia="en-US"/>
              </w:rPr>
              <w:t xml:space="preserve"> </w:t>
            </w:r>
          </w:p>
        </w:tc>
        <w:tc>
          <w:tcPr>
            <w:tcW w:w="2031" w:type="dxa"/>
            <w:tcBorders>
              <w:top w:val="single" w:sz="6" w:space="0" w:color="auto"/>
              <w:left w:val="single" w:sz="6" w:space="0" w:color="auto"/>
              <w:bottom w:val="single" w:sz="6" w:space="0" w:color="auto"/>
              <w:right w:val="single" w:sz="6" w:space="0" w:color="auto"/>
            </w:tcBorders>
          </w:tcPr>
          <w:p w14:paraId="3809D864" w14:textId="77777777" w:rsidR="00C83193" w:rsidRPr="00330E49" w:rsidRDefault="00C83193" w:rsidP="00ED7309">
            <w:pPr>
              <w:widowControl/>
              <w:autoSpaceDE w:val="0"/>
              <w:autoSpaceDN w:val="0"/>
              <w:adjustRightInd w:val="0"/>
              <w:spacing w:before="0"/>
              <w:ind w:right="0"/>
              <w:jc w:val="left"/>
              <w:rPr>
                <w:rFonts w:ascii="Liberation Serif" w:eastAsiaTheme="minorHAnsi" w:hAnsi="Liberation Serif" w:cs="Liberation Serif"/>
                <w:b w:val="0"/>
                <w:bCs w:val="0"/>
                <w:color w:val="000000"/>
                <w:lang w:eastAsia="en-US"/>
              </w:rPr>
            </w:pPr>
            <w:r w:rsidRPr="00330E49">
              <w:rPr>
                <w:rFonts w:ascii="Liberation Serif" w:eastAsiaTheme="minorHAnsi" w:hAnsi="Liberation Serif" w:cs="Liberation Serif"/>
                <w:b w:val="0"/>
                <w:bCs w:val="0"/>
                <w:color w:val="000000"/>
                <w:lang w:eastAsia="en-US"/>
              </w:rPr>
              <w:t>высокая</w:t>
            </w:r>
          </w:p>
        </w:tc>
      </w:tr>
      <w:tr w:rsidR="00C83193" w:rsidRPr="00534C49" w14:paraId="45A0AFCE" w14:textId="77777777" w:rsidTr="00ED7309">
        <w:trPr>
          <w:trHeight w:val="1216"/>
        </w:trPr>
        <w:tc>
          <w:tcPr>
            <w:tcW w:w="876" w:type="dxa"/>
            <w:tcBorders>
              <w:top w:val="single" w:sz="6" w:space="0" w:color="auto"/>
              <w:left w:val="single" w:sz="6" w:space="0" w:color="auto"/>
              <w:bottom w:val="single" w:sz="6" w:space="0" w:color="auto"/>
              <w:right w:val="single" w:sz="6" w:space="0" w:color="auto"/>
            </w:tcBorders>
          </w:tcPr>
          <w:p w14:paraId="037F89C7" w14:textId="77777777" w:rsidR="00C83193" w:rsidRPr="00534C49" w:rsidRDefault="00C83193" w:rsidP="00ED7309">
            <w:pPr>
              <w:widowControl/>
              <w:autoSpaceDE w:val="0"/>
              <w:autoSpaceDN w:val="0"/>
              <w:adjustRightInd w:val="0"/>
              <w:spacing w:before="0"/>
              <w:ind w:right="0"/>
              <w:rPr>
                <w:rFonts w:ascii="Liberation Serif" w:eastAsiaTheme="minorHAnsi" w:hAnsi="Liberation Serif" w:cs="Liberation Serif"/>
                <w:b w:val="0"/>
                <w:bCs w:val="0"/>
                <w:color w:val="000000"/>
                <w:lang w:eastAsia="en-US"/>
              </w:rPr>
            </w:pPr>
            <w:r w:rsidRPr="00534C49">
              <w:rPr>
                <w:rFonts w:ascii="Liberation Serif" w:eastAsiaTheme="minorHAnsi" w:hAnsi="Liberation Serif" w:cs="Liberation Serif"/>
                <w:b w:val="0"/>
                <w:bCs w:val="0"/>
                <w:color w:val="000000"/>
                <w:lang w:eastAsia="en-US"/>
              </w:rPr>
              <w:t>1.1.2</w:t>
            </w:r>
          </w:p>
        </w:tc>
        <w:tc>
          <w:tcPr>
            <w:tcW w:w="3123" w:type="dxa"/>
            <w:tcBorders>
              <w:top w:val="single" w:sz="6" w:space="0" w:color="auto"/>
              <w:left w:val="single" w:sz="6" w:space="0" w:color="auto"/>
              <w:bottom w:val="single" w:sz="6" w:space="0" w:color="auto"/>
              <w:right w:val="single" w:sz="6" w:space="0" w:color="auto"/>
            </w:tcBorders>
          </w:tcPr>
          <w:p w14:paraId="4ED54EAA" w14:textId="77777777" w:rsidR="00C83193" w:rsidRPr="00534C49" w:rsidRDefault="00C83193" w:rsidP="00ED7309">
            <w:pPr>
              <w:widowControl/>
              <w:autoSpaceDE w:val="0"/>
              <w:autoSpaceDN w:val="0"/>
              <w:adjustRightInd w:val="0"/>
              <w:spacing w:before="0"/>
              <w:ind w:right="0"/>
              <w:jc w:val="left"/>
              <w:rPr>
                <w:rFonts w:ascii="Liberation Serif" w:eastAsiaTheme="minorHAnsi" w:hAnsi="Liberation Serif" w:cs="Liberation Serif"/>
                <w:b w:val="0"/>
                <w:bCs w:val="0"/>
                <w:color w:val="000000"/>
                <w:lang w:eastAsia="en-US"/>
              </w:rPr>
            </w:pPr>
            <w:r w:rsidRPr="00534C49">
              <w:rPr>
                <w:rFonts w:ascii="Liberation Serif" w:eastAsiaTheme="minorHAnsi" w:hAnsi="Liberation Serif" w:cs="Liberation Serif"/>
                <w:b w:val="0"/>
                <w:bCs w:val="0"/>
                <w:color w:val="000000"/>
                <w:lang w:eastAsia="en-US"/>
              </w:rPr>
              <w:t>«Муниципальный вестник» - приложение к газете «Красное знамя» (сборник нормативно-правовых актов городского округа Верхняя Пышма)</w:t>
            </w:r>
          </w:p>
        </w:tc>
        <w:tc>
          <w:tcPr>
            <w:tcW w:w="1513" w:type="dxa"/>
            <w:tcBorders>
              <w:top w:val="single" w:sz="6" w:space="0" w:color="auto"/>
              <w:left w:val="single" w:sz="6" w:space="0" w:color="auto"/>
              <w:bottom w:val="single" w:sz="6" w:space="0" w:color="auto"/>
              <w:right w:val="single" w:sz="6" w:space="0" w:color="auto"/>
            </w:tcBorders>
          </w:tcPr>
          <w:p w14:paraId="6837B283" w14:textId="77777777" w:rsidR="00C83193" w:rsidRPr="00330E49" w:rsidRDefault="00C83193" w:rsidP="00ED7309">
            <w:pPr>
              <w:widowControl/>
              <w:autoSpaceDE w:val="0"/>
              <w:autoSpaceDN w:val="0"/>
              <w:adjustRightInd w:val="0"/>
              <w:spacing w:before="0"/>
              <w:ind w:right="0"/>
              <w:rPr>
                <w:rFonts w:ascii="Liberation Serif" w:eastAsiaTheme="minorHAnsi" w:hAnsi="Liberation Serif" w:cs="Liberation Serif"/>
                <w:b w:val="0"/>
                <w:bCs w:val="0"/>
                <w:color w:val="000000"/>
                <w:lang w:eastAsia="en-US"/>
              </w:rPr>
            </w:pPr>
            <w:r w:rsidRPr="00330E49">
              <w:rPr>
                <w:rFonts w:ascii="Liberation Serif" w:eastAsiaTheme="minorHAnsi" w:hAnsi="Liberation Serif" w:cs="Liberation Serif"/>
                <w:b w:val="0"/>
                <w:bCs w:val="0"/>
                <w:color w:val="000000"/>
                <w:lang w:eastAsia="en-US"/>
              </w:rPr>
              <w:t>ГО Верхняя Пышма</w:t>
            </w:r>
          </w:p>
        </w:tc>
        <w:tc>
          <w:tcPr>
            <w:tcW w:w="2740" w:type="dxa"/>
            <w:tcBorders>
              <w:top w:val="single" w:sz="6" w:space="0" w:color="auto"/>
              <w:left w:val="single" w:sz="6" w:space="0" w:color="auto"/>
              <w:bottom w:val="single" w:sz="6" w:space="0" w:color="auto"/>
              <w:right w:val="single" w:sz="6" w:space="0" w:color="auto"/>
            </w:tcBorders>
          </w:tcPr>
          <w:p w14:paraId="3BC834DD" w14:textId="77777777" w:rsidR="00C83193" w:rsidRPr="00330E49" w:rsidRDefault="00C83193" w:rsidP="00ED7309">
            <w:pPr>
              <w:widowControl/>
              <w:autoSpaceDE w:val="0"/>
              <w:autoSpaceDN w:val="0"/>
              <w:adjustRightInd w:val="0"/>
              <w:spacing w:before="0"/>
              <w:ind w:right="0"/>
              <w:rPr>
                <w:rFonts w:ascii="Liberation Serif" w:eastAsiaTheme="minorHAnsi" w:hAnsi="Liberation Serif" w:cs="Liberation Serif"/>
                <w:b w:val="0"/>
                <w:bCs w:val="0"/>
                <w:color w:val="000000"/>
                <w:lang w:eastAsia="en-US"/>
              </w:rPr>
            </w:pPr>
            <w:r w:rsidRPr="00330E49">
              <w:rPr>
                <w:rFonts w:ascii="Liberation Serif" w:eastAsiaTheme="minorHAnsi" w:hAnsi="Liberation Serif" w:cs="Liberation Serif"/>
                <w:b w:val="0"/>
                <w:bCs w:val="0"/>
                <w:color w:val="000000"/>
                <w:lang w:eastAsia="en-US"/>
              </w:rPr>
              <w:t>Администрация ГО Верхняя Пышма, дума ГО Верхняя Пышма</w:t>
            </w:r>
          </w:p>
        </w:tc>
        <w:tc>
          <w:tcPr>
            <w:tcW w:w="1985" w:type="dxa"/>
            <w:tcBorders>
              <w:top w:val="single" w:sz="6" w:space="0" w:color="auto"/>
              <w:left w:val="single" w:sz="6" w:space="0" w:color="auto"/>
              <w:bottom w:val="single" w:sz="6" w:space="0" w:color="auto"/>
              <w:right w:val="single" w:sz="6" w:space="0" w:color="auto"/>
            </w:tcBorders>
          </w:tcPr>
          <w:p w14:paraId="0AA0E3FF" w14:textId="77777777" w:rsidR="00C83193" w:rsidRPr="00666645" w:rsidRDefault="00330E49" w:rsidP="00ED7309">
            <w:pPr>
              <w:widowControl/>
              <w:autoSpaceDE w:val="0"/>
              <w:autoSpaceDN w:val="0"/>
              <w:adjustRightInd w:val="0"/>
              <w:spacing w:before="0"/>
              <w:ind w:right="0"/>
              <w:rPr>
                <w:rFonts w:ascii="Liberation Serif" w:eastAsiaTheme="minorHAnsi" w:hAnsi="Liberation Serif" w:cs="Liberation Serif"/>
                <w:b w:val="0"/>
                <w:bCs w:val="0"/>
                <w:color w:val="000000"/>
                <w:highlight w:val="yellow"/>
                <w:lang w:eastAsia="en-US"/>
              </w:rPr>
            </w:pPr>
            <w:r w:rsidRPr="00330E49">
              <w:rPr>
                <w:rFonts w:ascii="Liberation Serif" w:eastAsiaTheme="minorHAnsi" w:hAnsi="Liberation Serif" w:cs="Liberation Serif"/>
                <w:b w:val="0"/>
                <w:bCs w:val="0"/>
                <w:color w:val="000000"/>
                <w:lang w:eastAsia="en-US"/>
              </w:rPr>
              <w:t>150 экземпляров, еженедельно</w:t>
            </w:r>
          </w:p>
        </w:tc>
        <w:tc>
          <w:tcPr>
            <w:tcW w:w="2930" w:type="dxa"/>
            <w:gridSpan w:val="2"/>
            <w:tcBorders>
              <w:top w:val="single" w:sz="6" w:space="0" w:color="auto"/>
              <w:left w:val="single" w:sz="6" w:space="0" w:color="auto"/>
              <w:bottom w:val="single" w:sz="6" w:space="0" w:color="auto"/>
              <w:right w:val="single" w:sz="6" w:space="0" w:color="auto"/>
            </w:tcBorders>
          </w:tcPr>
          <w:p w14:paraId="59575BB7" w14:textId="77777777" w:rsidR="00330E49" w:rsidRPr="00330E49" w:rsidRDefault="00330E49" w:rsidP="00330E49">
            <w:pPr>
              <w:widowControl/>
              <w:autoSpaceDE w:val="0"/>
              <w:autoSpaceDN w:val="0"/>
              <w:adjustRightInd w:val="0"/>
              <w:spacing w:before="0"/>
              <w:ind w:right="0"/>
              <w:jc w:val="left"/>
              <w:rPr>
                <w:rFonts w:ascii="Liberation Serif" w:eastAsiaTheme="minorHAnsi" w:hAnsi="Liberation Serif" w:cs="Liberation Serif"/>
                <w:b w:val="0"/>
                <w:bCs w:val="0"/>
                <w:color w:val="000000"/>
                <w:lang w:eastAsia="en-US"/>
              </w:rPr>
            </w:pPr>
            <w:r w:rsidRPr="00330E49">
              <w:rPr>
                <w:rFonts w:ascii="Liberation Serif" w:eastAsiaTheme="minorHAnsi" w:hAnsi="Liberation Serif" w:cs="Liberation Serif"/>
                <w:b w:val="0"/>
                <w:bCs w:val="0"/>
                <w:color w:val="000000"/>
                <w:lang w:eastAsia="en-US"/>
              </w:rPr>
              <w:t>Нехонова Елена Александровна</w:t>
            </w:r>
          </w:p>
          <w:p w14:paraId="07667086" w14:textId="77777777" w:rsidR="00330E49" w:rsidRPr="00330E49" w:rsidRDefault="00330E49" w:rsidP="00330E49">
            <w:pPr>
              <w:widowControl/>
              <w:autoSpaceDE w:val="0"/>
              <w:autoSpaceDN w:val="0"/>
              <w:adjustRightInd w:val="0"/>
              <w:spacing w:before="0"/>
              <w:ind w:right="0"/>
              <w:jc w:val="left"/>
              <w:rPr>
                <w:rFonts w:ascii="Liberation Serif" w:eastAsiaTheme="minorHAnsi" w:hAnsi="Liberation Serif" w:cs="Liberation Serif"/>
                <w:b w:val="0"/>
                <w:bCs w:val="0"/>
                <w:color w:val="000000"/>
                <w:lang w:eastAsia="en-US"/>
              </w:rPr>
            </w:pPr>
            <w:r w:rsidRPr="00330E49">
              <w:rPr>
                <w:rFonts w:ascii="Liberation Serif" w:eastAsiaTheme="minorHAnsi" w:hAnsi="Liberation Serif" w:cs="Liberation Serif"/>
                <w:b w:val="0"/>
                <w:bCs w:val="0"/>
                <w:color w:val="000000"/>
                <w:lang w:eastAsia="en-US"/>
              </w:rPr>
              <w:t>Верхняя Пышма, пр-кт Успенский 113д</w:t>
            </w:r>
          </w:p>
          <w:p w14:paraId="7FF76D83" w14:textId="77777777" w:rsidR="00C83193" w:rsidRPr="00666645" w:rsidRDefault="000A4BAD" w:rsidP="00330E49">
            <w:pPr>
              <w:widowControl/>
              <w:autoSpaceDE w:val="0"/>
              <w:autoSpaceDN w:val="0"/>
              <w:adjustRightInd w:val="0"/>
              <w:spacing w:before="0"/>
              <w:ind w:right="0"/>
              <w:jc w:val="left"/>
              <w:rPr>
                <w:rFonts w:ascii="Liberation Serif" w:eastAsiaTheme="minorHAnsi" w:hAnsi="Liberation Serif" w:cs="Liberation Serif"/>
                <w:b w:val="0"/>
                <w:bCs w:val="0"/>
                <w:color w:val="000000"/>
                <w:highlight w:val="yellow"/>
                <w:lang w:eastAsia="en-US"/>
              </w:rPr>
            </w:pPr>
            <w:hyperlink r:id="rId30" w:history="1">
              <w:r w:rsidR="00330E49" w:rsidRPr="00330E49">
                <w:rPr>
                  <w:rStyle w:val="af3"/>
                  <w:rFonts w:ascii="Liberation Serif" w:eastAsiaTheme="minorHAnsi" w:hAnsi="Liberation Serif" w:cs="Liberation Serif"/>
                  <w:b w:val="0"/>
                  <w:bCs w:val="0"/>
                  <w:lang w:eastAsia="en-US"/>
                </w:rPr>
                <w:t>rdf@redflag.su</w:t>
              </w:r>
            </w:hyperlink>
          </w:p>
        </w:tc>
        <w:tc>
          <w:tcPr>
            <w:tcW w:w="2031" w:type="dxa"/>
            <w:tcBorders>
              <w:top w:val="single" w:sz="6" w:space="0" w:color="auto"/>
              <w:left w:val="single" w:sz="6" w:space="0" w:color="auto"/>
              <w:bottom w:val="single" w:sz="6" w:space="0" w:color="auto"/>
              <w:right w:val="single" w:sz="6" w:space="0" w:color="auto"/>
            </w:tcBorders>
          </w:tcPr>
          <w:p w14:paraId="52313A91" w14:textId="77777777" w:rsidR="00C83193" w:rsidRPr="00666645" w:rsidRDefault="00C83193" w:rsidP="00ED7309">
            <w:pPr>
              <w:widowControl/>
              <w:autoSpaceDE w:val="0"/>
              <w:autoSpaceDN w:val="0"/>
              <w:adjustRightInd w:val="0"/>
              <w:spacing w:before="0"/>
              <w:ind w:right="0"/>
              <w:jc w:val="left"/>
              <w:rPr>
                <w:rFonts w:ascii="Liberation Serif" w:eastAsiaTheme="minorHAnsi" w:hAnsi="Liberation Serif" w:cs="Liberation Serif"/>
                <w:b w:val="0"/>
                <w:bCs w:val="0"/>
                <w:color w:val="000000"/>
                <w:highlight w:val="yellow"/>
                <w:lang w:eastAsia="en-US"/>
              </w:rPr>
            </w:pPr>
            <w:r w:rsidRPr="00330E49">
              <w:rPr>
                <w:rFonts w:ascii="Liberation Serif" w:eastAsiaTheme="minorHAnsi" w:hAnsi="Liberation Serif" w:cs="Liberation Serif"/>
                <w:b w:val="0"/>
                <w:bCs w:val="0"/>
                <w:color w:val="000000"/>
                <w:lang w:eastAsia="en-US"/>
              </w:rPr>
              <w:t>высокая</w:t>
            </w:r>
          </w:p>
        </w:tc>
      </w:tr>
      <w:tr w:rsidR="00C83193" w:rsidRPr="00534C49" w14:paraId="5D910E14" w14:textId="77777777" w:rsidTr="00ED7309">
        <w:trPr>
          <w:trHeight w:val="686"/>
        </w:trPr>
        <w:tc>
          <w:tcPr>
            <w:tcW w:w="876" w:type="dxa"/>
            <w:tcBorders>
              <w:top w:val="single" w:sz="6" w:space="0" w:color="auto"/>
              <w:left w:val="single" w:sz="6" w:space="0" w:color="auto"/>
              <w:bottom w:val="single" w:sz="6" w:space="0" w:color="auto"/>
              <w:right w:val="single" w:sz="6" w:space="0" w:color="auto"/>
            </w:tcBorders>
          </w:tcPr>
          <w:p w14:paraId="40855797" w14:textId="77777777" w:rsidR="00C83193" w:rsidRPr="00534C49" w:rsidRDefault="00C83193" w:rsidP="00ED7309">
            <w:pPr>
              <w:widowControl/>
              <w:autoSpaceDE w:val="0"/>
              <w:autoSpaceDN w:val="0"/>
              <w:adjustRightInd w:val="0"/>
              <w:spacing w:before="0"/>
              <w:ind w:right="0"/>
              <w:rPr>
                <w:rFonts w:ascii="Liberation Serif" w:eastAsiaTheme="minorHAnsi" w:hAnsi="Liberation Serif" w:cs="Liberation Serif"/>
                <w:b w:val="0"/>
                <w:bCs w:val="0"/>
                <w:color w:val="000000"/>
                <w:lang w:eastAsia="en-US"/>
              </w:rPr>
            </w:pPr>
            <w:r w:rsidRPr="00534C49">
              <w:rPr>
                <w:rFonts w:ascii="Liberation Serif" w:eastAsiaTheme="minorHAnsi" w:hAnsi="Liberation Serif" w:cs="Liberation Serif"/>
                <w:b w:val="0"/>
                <w:bCs w:val="0"/>
                <w:color w:val="000000"/>
                <w:lang w:eastAsia="en-US"/>
              </w:rPr>
              <w:t>1.1.3</w:t>
            </w:r>
          </w:p>
        </w:tc>
        <w:tc>
          <w:tcPr>
            <w:tcW w:w="3123" w:type="dxa"/>
            <w:tcBorders>
              <w:top w:val="single" w:sz="6" w:space="0" w:color="auto"/>
              <w:left w:val="single" w:sz="6" w:space="0" w:color="auto"/>
              <w:bottom w:val="single" w:sz="6" w:space="0" w:color="auto"/>
              <w:right w:val="single" w:sz="6" w:space="0" w:color="auto"/>
            </w:tcBorders>
          </w:tcPr>
          <w:p w14:paraId="567E08F5" w14:textId="77777777" w:rsidR="00C83193" w:rsidRPr="00534C49" w:rsidRDefault="00C83193" w:rsidP="00ED7309">
            <w:pPr>
              <w:widowControl/>
              <w:autoSpaceDE w:val="0"/>
              <w:autoSpaceDN w:val="0"/>
              <w:adjustRightInd w:val="0"/>
              <w:spacing w:before="0"/>
              <w:ind w:right="0"/>
              <w:jc w:val="left"/>
              <w:rPr>
                <w:rFonts w:ascii="Liberation Serif" w:eastAsiaTheme="minorHAnsi" w:hAnsi="Liberation Serif" w:cs="Liberation Serif"/>
                <w:b w:val="0"/>
                <w:bCs w:val="0"/>
                <w:color w:val="000000"/>
                <w:lang w:eastAsia="en-US"/>
              </w:rPr>
            </w:pPr>
            <w:r w:rsidRPr="00534C49">
              <w:rPr>
                <w:rFonts w:ascii="Liberation Serif" w:eastAsiaTheme="minorHAnsi" w:hAnsi="Liberation Serif" w:cs="Liberation Serif"/>
                <w:b w:val="0"/>
                <w:bCs w:val="0"/>
                <w:color w:val="000000"/>
                <w:lang w:eastAsia="en-US"/>
              </w:rPr>
              <w:t>«За медь» -корпоративное издание</w:t>
            </w:r>
          </w:p>
        </w:tc>
        <w:tc>
          <w:tcPr>
            <w:tcW w:w="1513" w:type="dxa"/>
            <w:tcBorders>
              <w:top w:val="single" w:sz="6" w:space="0" w:color="auto"/>
              <w:left w:val="single" w:sz="6" w:space="0" w:color="auto"/>
              <w:bottom w:val="single" w:sz="6" w:space="0" w:color="auto"/>
              <w:right w:val="single" w:sz="6" w:space="0" w:color="auto"/>
            </w:tcBorders>
          </w:tcPr>
          <w:p w14:paraId="3C2A7552" w14:textId="77777777" w:rsidR="00C83193" w:rsidRPr="00330E49" w:rsidRDefault="00C83193" w:rsidP="00ED7309">
            <w:pPr>
              <w:widowControl/>
              <w:autoSpaceDE w:val="0"/>
              <w:autoSpaceDN w:val="0"/>
              <w:adjustRightInd w:val="0"/>
              <w:spacing w:before="0"/>
              <w:ind w:right="0"/>
              <w:rPr>
                <w:rFonts w:ascii="Liberation Serif" w:eastAsiaTheme="minorHAnsi" w:hAnsi="Liberation Serif" w:cs="Liberation Serif"/>
                <w:b w:val="0"/>
                <w:bCs w:val="0"/>
                <w:color w:val="000000"/>
                <w:lang w:eastAsia="en-US"/>
              </w:rPr>
            </w:pPr>
            <w:r w:rsidRPr="00330E49">
              <w:rPr>
                <w:rFonts w:ascii="Liberation Serif" w:eastAsiaTheme="minorHAnsi" w:hAnsi="Liberation Serif" w:cs="Liberation Serif"/>
                <w:b w:val="0"/>
                <w:bCs w:val="0"/>
                <w:color w:val="000000"/>
                <w:lang w:eastAsia="en-US"/>
              </w:rPr>
              <w:t>ГО Верхняя Пышма</w:t>
            </w:r>
          </w:p>
        </w:tc>
        <w:tc>
          <w:tcPr>
            <w:tcW w:w="2740" w:type="dxa"/>
            <w:tcBorders>
              <w:top w:val="single" w:sz="6" w:space="0" w:color="auto"/>
              <w:left w:val="single" w:sz="6" w:space="0" w:color="auto"/>
              <w:bottom w:val="single" w:sz="6" w:space="0" w:color="auto"/>
              <w:right w:val="single" w:sz="6" w:space="0" w:color="auto"/>
            </w:tcBorders>
          </w:tcPr>
          <w:p w14:paraId="43E3AE38" w14:textId="77777777" w:rsidR="00C83193" w:rsidRPr="00330E49" w:rsidRDefault="00C83193" w:rsidP="00ED7309">
            <w:pPr>
              <w:widowControl/>
              <w:autoSpaceDE w:val="0"/>
              <w:autoSpaceDN w:val="0"/>
              <w:adjustRightInd w:val="0"/>
              <w:spacing w:before="0"/>
              <w:ind w:right="0"/>
              <w:rPr>
                <w:rFonts w:ascii="Liberation Serif" w:eastAsiaTheme="minorHAnsi" w:hAnsi="Liberation Serif" w:cs="Liberation Serif"/>
                <w:b w:val="0"/>
                <w:bCs w:val="0"/>
                <w:color w:val="000000"/>
                <w:lang w:eastAsia="en-US"/>
              </w:rPr>
            </w:pPr>
            <w:r w:rsidRPr="00330E49">
              <w:rPr>
                <w:rFonts w:ascii="Liberation Serif" w:eastAsiaTheme="minorHAnsi" w:hAnsi="Liberation Serif" w:cs="Liberation Serif"/>
                <w:b w:val="0"/>
                <w:bCs w:val="0"/>
                <w:color w:val="000000"/>
                <w:lang w:eastAsia="en-US"/>
              </w:rPr>
              <w:t>ООО "Корпоративные медиа"</w:t>
            </w:r>
          </w:p>
        </w:tc>
        <w:tc>
          <w:tcPr>
            <w:tcW w:w="1985" w:type="dxa"/>
            <w:tcBorders>
              <w:top w:val="single" w:sz="6" w:space="0" w:color="auto"/>
              <w:left w:val="single" w:sz="6" w:space="0" w:color="auto"/>
              <w:bottom w:val="single" w:sz="6" w:space="0" w:color="auto"/>
              <w:right w:val="single" w:sz="6" w:space="0" w:color="auto"/>
            </w:tcBorders>
          </w:tcPr>
          <w:p w14:paraId="109F759C" w14:textId="77777777" w:rsidR="00C83193" w:rsidRPr="00666645" w:rsidRDefault="00330E49" w:rsidP="00ED7309">
            <w:pPr>
              <w:widowControl/>
              <w:autoSpaceDE w:val="0"/>
              <w:autoSpaceDN w:val="0"/>
              <w:adjustRightInd w:val="0"/>
              <w:spacing w:before="0"/>
              <w:ind w:right="0"/>
              <w:rPr>
                <w:rFonts w:ascii="Liberation Serif" w:eastAsiaTheme="minorHAnsi" w:hAnsi="Liberation Serif" w:cs="Liberation Serif"/>
                <w:b w:val="0"/>
                <w:bCs w:val="0"/>
                <w:color w:val="000000"/>
                <w:highlight w:val="yellow"/>
                <w:lang w:eastAsia="en-US"/>
              </w:rPr>
            </w:pPr>
            <w:r w:rsidRPr="00330E49">
              <w:rPr>
                <w:rFonts w:ascii="Liberation Serif" w:eastAsiaTheme="minorHAnsi" w:hAnsi="Liberation Serif" w:cs="Liberation Serif"/>
                <w:b w:val="0"/>
                <w:bCs w:val="0"/>
                <w:color w:val="000000"/>
                <w:lang w:eastAsia="en-US"/>
              </w:rPr>
              <w:t>5650 экземпляров, еженедельно</w:t>
            </w:r>
          </w:p>
        </w:tc>
        <w:tc>
          <w:tcPr>
            <w:tcW w:w="2930" w:type="dxa"/>
            <w:gridSpan w:val="2"/>
            <w:tcBorders>
              <w:top w:val="single" w:sz="6" w:space="0" w:color="auto"/>
              <w:left w:val="single" w:sz="6" w:space="0" w:color="auto"/>
              <w:bottom w:val="single" w:sz="6" w:space="0" w:color="auto"/>
              <w:right w:val="single" w:sz="6" w:space="0" w:color="auto"/>
            </w:tcBorders>
          </w:tcPr>
          <w:p w14:paraId="506F9E4A" w14:textId="77777777" w:rsidR="00330E49" w:rsidRPr="00330E49" w:rsidRDefault="00330E49" w:rsidP="00330E49">
            <w:pPr>
              <w:widowControl/>
              <w:autoSpaceDE w:val="0"/>
              <w:autoSpaceDN w:val="0"/>
              <w:adjustRightInd w:val="0"/>
              <w:spacing w:before="0"/>
              <w:ind w:right="0"/>
              <w:jc w:val="left"/>
              <w:rPr>
                <w:rFonts w:ascii="Liberation Serif" w:eastAsiaTheme="minorHAnsi" w:hAnsi="Liberation Serif" w:cs="Liberation Serif"/>
                <w:b w:val="0"/>
                <w:bCs w:val="0"/>
                <w:color w:val="000000"/>
                <w:lang w:eastAsia="en-US"/>
              </w:rPr>
            </w:pPr>
            <w:r w:rsidRPr="00330E49">
              <w:rPr>
                <w:rFonts w:ascii="Liberation Serif" w:eastAsiaTheme="minorHAnsi" w:hAnsi="Liberation Serif" w:cs="Liberation Serif"/>
                <w:b w:val="0"/>
                <w:bCs w:val="0"/>
                <w:color w:val="000000"/>
                <w:lang w:eastAsia="en-US"/>
              </w:rPr>
              <w:t xml:space="preserve">Соколова Александра Леонидовна </w:t>
            </w:r>
          </w:p>
          <w:p w14:paraId="651854B2" w14:textId="77777777" w:rsidR="00C83193" w:rsidRPr="00666645" w:rsidRDefault="00330E49" w:rsidP="00330E49">
            <w:pPr>
              <w:widowControl/>
              <w:autoSpaceDE w:val="0"/>
              <w:autoSpaceDN w:val="0"/>
              <w:adjustRightInd w:val="0"/>
              <w:spacing w:before="0"/>
              <w:ind w:right="0"/>
              <w:jc w:val="left"/>
              <w:rPr>
                <w:rFonts w:ascii="Liberation Serif" w:eastAsiaTheme="minorHAnsi" w:hAnsi="Liberation Serif" w:cs="Liberation Serif"/>
                <w:b w:val="0"/>
                <w:bCs w:val="0"/>
                <w:color w:val="000000"/>
                <w:highlight w:val="yellow"/>
                <w:lang w:eastAsia="en-US"/>
              </w:rPr>
            </w:pPr>
            <w:r w:rsidRPr="00330E49">
              <w:rPr>
                <w:rFonts w:ascii="Liberation Serif" w:eastAsiaTheme="minorHAnsi" w:hAnsi="Liberation Serif" w:cs="Liberation Serif"/>
                <w:b w:val="0"/>
                <w:bCs w:val="0"/>
                <w:color w:val="000000"/>
                <w:lang w:eastAsia="en-US"/>
              </w:rPr>
              <w:t>Верхняя Пышма, пр. Успенский, 1, офис 105, тел. 9-62-05</w:t>
            </w:r>
          </w:p>
        </w:tc>
        <w:tc>
          <w:tcPr>
            <w:tcW w:w="2031" w:type="dxa"/>
            <w:tcBorders>
              <w:top w:val="single" w:sz="6" w:space="0" w:color="auto"/>
              <w:left w:val="single" w:sz="6" w:space="0" w:color="auto"/>
              <w:bottom w:val="single" w:sz="6" w:space="0" w:color="auto"/>
              <w:right w:val="single" w:sz="6" w:space="0" w:color="auto"/>
            </w:tcBorders>
          </w:tcPr>
          <w:p w14:paraId="71762C5E" w14:textId="77777777" w:rsidR="00C83193" w:rsidRPr="00666645" w:rsidRDefault="00C83193" w:rsidP="00ED7309">
            <w:pPr>
              <w:widowControl/>
              <w:autoSpaceDE w:val="0"/>
              <w:autoSpaceDN w:val="0"/>
              <w:adjustRightInd w:val="0"/>
              <w:spacing w:before="0"/>
              <w:ind w:right="0"/>
              <w:jc w:val="left"/>
              <w:rPr>
                <w:rFonts w:ascii="Liberation Serif" w:eastAsiaTheme="minorHAnsi" w:hAnsi="Liberation Serif" w:cs="Liberation Serif"/>
                <w:b w:val="0"/>
                <w:bCs w:val="0"/>
                <w:color w:val="000000"/>
                <w:highlight w:val="yellow"/>
                <w:lang w:eastAsia="en-US"/>
              </w:rPr>
            </w:pPr>
            <w:r w:rsidRPr="00330E49">
              <w:rPr>
                <w:rFonts w:ascii="Liberation Serif" w:eastAsiaTheme="minorHAnsi" w:hAnsi="Liberation Serif" w:cs="Liberation Serif"/>
                <w:b w:val="0"/>
                <w:bCs w:val="0"/>
                <w:color w:val="000000"/>
                <w:lang w:eastAsia="en-US"/>
              </w:rPr>
              <w:t>высокая</w:t>
            </w:r>
          </w:p>
        </w:tc>
      </w:tr>
      <w:tr w:rsidR="00C83193" w:rsidRPr="00534C49" w14:paraId="1E7D6E66" w14:textId="77777777" w:rsidTr="00ED7309">
        <w:trPr>
          <w:trHeight w:val="153"/>
        </w:trPr>
        <w:tc>
          <w:tcPr>
            <w:tcW w:w="876" w:type="dxa"/>
            <w:tcBorders>
              <w:top w:val="single" w:sz="6" w:space="0" w:color="auto"/>
              <w:left w:val="single" w:sz="6" w:space="0" w:color="auto"/>
              <w:bottom w:val="single" w:sz="6" w:space="0" w:color="auto"/>
              <w:right w:val="single" w:sz="6" w:space="0" w:color="auto"/>
            </w:tcBorders>
          </w:tcPr>
          <w:p w14:paraId="20D5FFE4" w14:textId="77777777" w:rsidR="00C83193" w:rsidRPr="00534C49" w:rsidRDefault="00C83193" w:rsidP="00ED7309">
            <w:pPr>
              <w:widowControl/>
              <w:autoSpaceDE w:val="0"/>
              <w:autoSpaceDN w:val="0"/>
              <w:adjustRightInd w:val="0"/>
              <w:spacing w:before="0"/>
              <w:ind w:right="0"/>
              <w:rPr>
                <w:rFonts w:ascii="Liberation Serif" w:eastAsiaTheme="minorHAnsi" w:hAnsi="Liberation Serif" w:cs="Liberation Serif"/>
                <w:b w:val="0"/>
                <w:bCs w:val="0"/>
                <w:color w:val="000000"/>
                <w:lang w:eastAsia="en-US"/>
              </w:rPr>
            </w:pPr>
            <w:r w:rsidRPr="00534C49">
              <w:rPr>
                <w:rFonts w:ascii="Liberation Serif" w:eastAsiaTheme="minorHAnsi" w:hAnsi="Liberation Serif" w:cs="Liberation Serif"/>
                <w:b w:val="0"/>
                <w:bCs w:val="0"/>
                <w:color w:val="000000"/>
                <w:lang w:eastAsia="en-US"/>
              </w:rPr>
              <w:t>1.2</w:t>
            </w:r>
          </w:p>
        </w:tc>
        <w:tc>
          <w:tcPr>
            <w:tcW w:w="3123" w:type="dxa"/>
            <w:tcBorders>
              <w:top w:val="single" w:sz="6" w:space="0" w:color="auto"/>
              <w:left w:val="single" w:sz="6" w:space="0" w:color="auto"/>
              <w:bottom w:val="single" w:sz="6" w:space="0" w:color="auto"/>
              <w:right w:val="single" w:sz="6" w:space="0" w:color="auto"/>
            </w:tcBorders>
          </w:tcPr>
          <w:p w14:paraId="4CC69383" w14:textId="77777777" w:rsidR="00C83193" w:rsidRPr="00534C49" w:rsidRDefault="00C83193" w:rsidP="00ED7309">
            <w:pPr>
              <w:widowControl/>
              <w:autoSpaceDE w:val="0"/>
              <w:autoSpaceDN w:val="0"/>
              <w:adjustRightInd w:val="0"/>
              <w:spacing w:before="0"/>
              <w:ind w:right="0"/>
              <w:jc w:val="left"/>
              <w:rPr>
                <w:rFonts w:ascii="Liberation Serif" w:eastAsiaTheme="minorHAnsi" w:hAnsi="Liberation Serif" w:cs="Liberation Serif"/>
                <w:b w:val="0"/>
                <w:bCs w:val="0"/>
                <w:color w:val="000000"/>
                <w:lang w:eastAsia="en-US"/>
              </w:rPr>
            </w:pPr>
            <w:r w:rsidRPr="00534C49">
              <w:rPr>
                <w:rFonts w:ascii="Liberation Serif" w:eastAsiaTheme="minorHAnsi" w:hAnsi="Liberation Serif" w:cs="Liberation Serif"/>
                <w:b w:val="0"/>
                <w:bCs w:val="0"/>
                <w:color w:val="000000"/>
                <w:lang w:eastAsia="en-US"/>
              </w:rPr>
              <w:t>б) журналы</w:t>
            </w:r>
          </w:p>
        </w:tc>
        <w:tc>
          <w:tcPr>
            <w:tcW w:w="1513" w:type="dxa"/>
            <w:tcBorders>
              <w:top w:val="single" w:sz="6" w:space="0" w:color="auto"/>
              <w:left w:val="single" w:sz="6" w:space="0" w:color="auto"/>
              <w:bottom w:val="single" w:sz="6" w:space="0" w:color="auto"/>
              <w:right w:val="single" w:sz="6" w:space="0" w:color="auto"/>
            </w:tcBorders>
          </w:tcPr>
          <w:p w14:paraId="7915DF94" w14:textId="77777777" w:rsidR="00C83193" w:rsidRPr="00330E49" w:rsidRDefault="00C83193" w:rsidP="00ED7309">
            <w:pPr>
              <w:widowControl/>
              <w:autoSpaceDE w:val="0"/>
              <w:autoSpaceDN w:val="0"/>
              <w:adjustRightInd w:val="0"/>
              <w:spacing w:before="0"/>
              <w:ind w:right="0"/>
              <w:rPr>
                <w:rFonts w:ascii="Liberation Serif" w:eastAsiaTheme="minorHAnsi" w:hAnsi="Liberation Serif" w:cs="Liberation Serif"/>
                <w:b w:val="0"/>
                <w:bCs w:val="0"/>
                <w:color w:val="000000"/>
                <w:lang w:eastAsia="en-US"/>
              </w:rPr>
            </w:pPr>
            <w:r w:rsidRPr="00330E49">
              <w:rPr>
                <w:rFonts w:ascii="Liberation Serif" w:eastAsiaTheme="minorHAnsi" w:hAnsi="Liberation Serif" w:cs="Liberation Serif"/>
                <w:b w:val="0"/>
                <w:bCs w:val="0"/>
                <w:color w:val="000000"/>
                <w:lang w:eastAsia="en-US"/>
              </w:rPr>
              <w:t>-</w:t>
            </w:r>
          </w:p>
        </w:tc>
        <w:tc>
          <w:tcPr>
            <w:tcW w:w="2740" w:type="dxa"/>
            <w:tcBorders>
              <w:top w:val="single" w:sz="6" w:space="0" w:color="auto"/>
              <w:left w:val="single" w:sz="6" w:space="0" w:color="auto"/>
              <w:bottom w:val="single" w:sz="6" w:space="0" w:color="auto"/>
              <w:right w:val="single" w:sz="6" w:space="0" w:color="auto"/>
            </w:tcBorders>
          </w:tcPr>
          <w:p w14:paraId="572F2C8C" w14:textId="77777777" w:rsidR="00C83193" w:rsidRPr="00330E49" w:rsidRDefault="00C83193" w:rsidP="00ED7309">
            <w:pPr>
              <w:widowControl/>
              <w:autoSpaceDE w:val="0"/>
              <w:autoSpaceDN w:val="0"/>
              <w:adjustRightInd w:val="0"/>
              <w:spacing w:before="0"/>
              <w:ind w:right="0"/>
              <w:rPr>
                <w:rFonts w:ascii="Liberation Serif" w:eastAsiaTheme="minorHAnsi" w:hAnsi="Liberation Serif" w:cs="Liberation Serif"/>
                <w:b w:val="0"/>
                <w:bCs w:val="0"/>
                <w:color w:val="000000"/>
                <w:lang w:eastAsia="en-US"/>
              </w:rPr>
            </w:pPr>
            <w:r w:rsidRPr="00330E49">
              <w:rPr>
                <w:rFonts w:ascii="Liberation Serif" w:eastAsiaTheme="minorHAnsi" w:hAnsi="Liberation Serif" w:cs="Liberation Serif"/>
                <w:b w:val="0"/>
                <w:bCs w:val="0"/>
                <w:color w:val="000000"/>
                <w:lang w:eastAsia="en-US"/>
              </w:rPr>
              <w:t>-</w:t>
            </w:r>
          </w:p>
        </w:tc>
        <w:tc>
          <w:tcPr>
            <w:tcW w:w="1985" w:type="dxa"/>
            <w:tcBorders>
              <w:top w:val="single" w:sz="6" w:space="0" w:color="auto"/>
              <w:left w:val="single" w:sz="6" w:space="0" w:color="auto"/>
              <w:bottom w:val="single" w:sz="6" w:space="0" w:color="auto"/>
              <w:right w:val="single" w:sz="6" w:space="0" w:color="auto"/>
            </w:tcBorders>
          </w:tcPr>
          <w:p w14:paraId="47CCD365" w14:textId="77777777" w:rsidR="00C83193" w:rsidRPr="00330E49" w:rsidRDefault="00C83193" w:rsidP="00ED7309">
            <w:pPr>
              <w:widowControl/>
              <w:autoSpaceDE w:val="0"/>
              <w:autoSpaceDN w:val="0"/>
              <w:adjustRightInd w:val="0"/>
              <w:spacing w:before="0"/>
              <w:ind w:right="0"/>
              <w:rPr>
                <w:rFonts w:ascii="Liberation Serif" w:eastAsiaTheme="minorHAnsi" w:hAnsi="Liberation Serif" w:cs="Liberation Serif"/>
                <w:b w:val="0"/>
                <w:bCs w:val="0"/>
                <w:color w:val="000000"/>
                <w:lang w:eastAsia="en-US"/>
              </w:rPr>
            </w:pPr>
            <w:r w:rsidRPr="00330E49">
              <w:rPr>
                <w:rFonts w:ascii="Liberation Serif" w:eastAsiaTheme="minorHAnsi" w:hAnsi="Liberation Serif" w:cs="Liberation Serif"/>
                <w:b w:val="0"/>
                <w:bCs w:val="0"/>
                <w:color w:val="000000"/>
                <w:lang w:eastAsia="en-US"/>
              </w:rPr>
              <w:t>-</w:t>
            </w:r>
          </w:p>
        </w:tc>
        <w:tc>
          <w:tcPr>
            <w:tcW w:w="2930" w:type="dxa"/>
            <w:gridSpan w:val="2"/>
            <w:tcBorders>
              <w:top w:val="single" w:sz="6" w:space="0" w:color="auto"/>
              <w:left w:val="single" w:sz="6" w:space="0" w:color="auto"/>
              <w:bottom w:val="single" w:sz="6" w:space="0" w:color="auto"/>
              <w:right w:val="single" w:sz="6" w:space="0" w:color="auto"/>
            </w:tcBorders>
          </w:tcPr>
          <w:p w14:paraId="17D6B00C" w14:textId="77777777" w:rsidR="00C83193" w:rsidRPr="00330E49" w:rsidRDefault="00C83193" w:rsidP="00ED7309">
            <w:pPr>
              <w:widowControl/>
              <w:autoSpaceDE w:val="0"/>
              <w:autoSpaceDN w:val="0"/>
              <w:adjustRightInd w:val="0"/>
              <w:spacing w:before="0"/>
              <w:ind w:right="0"/>
              <w:rPr>
                <w:rFonts w:ascii="Liberation Serif" w:eastAsiaTheme="minorHAnsi" w:hAnsi="Liberation Serif" w:cs="Liberation Serif"/>
                <w:b w:val="0"/>
                <w:bCs w:val="0"/>
                <w:color w:val="000000"/>
                <w:lang w:eastAsia="en-US"/>
              </w:rPr>
            </w:pPr>
            <w:r w:rsidRPr="00330E49">
              <w:rPr>
                <w:rFonts w:ascii="Liberation Serif" w:eastAsiaTheme="minorHAnsi" w:hAnsi="Liberation Serif" w:cs="Liberation Serif"/>
                <w:b w:val="0"/>
                <w:bCs w:val="0"/>
                <w:color w:val="000000"/>
                <w:lang w:eastAsia="en-US"/>
              </w:rPr>
              <w:t>-</w:t>
            </w:r>
          </w:p>
        </w:tc>
        <w:tc>
          <w:tcPr>
            <w:tcW w:w="2031" w:type="dxa"/>
            <w:tcBorders>
              <w:top w:val="single" w:sz="6" w:space="0" w:color="auto"/>
              <w:left w:val="single" w:sz="6" w:space="0" w:color="auto"/>
              <w:bottom w:val="single" w:sz="6" w:space="0" w:color="auto"/>
              <w:right w:val="single" w:sz="6" w:space="0" w:color="auto"/>
            </w:tcBorders>
          </w:tcPr>
          <w:p w14:paraId="222C747C" w14:textId="77777777" w:rsidR="00C83193" w:rsidRPr="00330E49" w:rsidRDefault="00C83193" w:rsidP="00ED7309">
            <w:pPr>
              <w:widowControl/>
              <w:autoSpaceDE w:val="0"/>
              <w:autoSpaceDN w:val="0"/>
              <w:adjustRightInd w:val="0"/>
              <w:spacing w:before="0"/>
              <w:ind w:right="0"/>
              <w:rPr>
                <w:rFonts w:ascii="Liberation Serif" w:eastAsiaTheme="minorHAnsi" w:hAnsi="Liberation Serif" w:cs="Liberation Serif"/>
                <w:b w:val="0"/>
                <w:bCs w:val="0"/>
                <w:color w:val="000000"/>
                <w:lang w:eastAsia="en-US"/>
              </w:rPr>
            </w:pPr>
            <w:r w:rsidRPr="00330E49">
              <w:rPr>
                <w:rFonts w:ascii="Liberation Serif" w:eastAsiaTheme="minorHAnsi" w:hAnsi="Liberation Serif" w:cs="Liberation Serif"/>
                <w:b w:val="0"/>
                <w:bCs w:val="0"/>
                <w:color w:val="000000"/>
                <w:lang w:eastAsia="en-US"/>
              </w:rPr>
              <w:t>-</w:t>
            </w:r>
          </w:p>
        </w:tc>
      </w:tr>
      <w:tr w:rsidR="00C83193" w:rsidRPr="00534C49" w14:paraId="784EDF49" w14:textId="77777777" w:rsidTr="00ED7309">
        <w:trPr>
          <w:trHeight w:val="153"/>
        </w:trPr>
        <w:tc>
          <w:tcPr>
            <w:tcW w:w="876" w:type="dxa"/>
            <w:tcBorders>
              <w:top w:val="single" w:sz="6" w:space="0" w:color="auto"/>
              <w:left w:val="single" w:sz="6" w:space="0" w:color="auto"/>
              <w:bottom w:val="single" w:sz="6" w:space="0" w:color="auto"/>
              <w:right w:val="single" w:sz="6" w:space="0" w:color="auto"/>
            </w:tcBorders>
          </w:tcPr>
          <w:p w14:paraId="4D00FF1E" w14:textId="77777777" w:rsidR="00C83193" w:rsidRPr="00534C49" w:rsidRDefault="00C83193" w:rsidP="00ED7309">
            <w:pPr>
              <w:widowControl/>
              <w:autoSpaceDE w:val="0"/>
              <w:autoSpaceDN w:val="0"/>
              <w:adjustRightInd w:val="0"/>
              <w:spacing w:before="0"/>
              <w:ind w:right="0"/>
              <w:rPr>
                <w:rFonts w:ascii="Liberation Serif" w:eastAsiaTheme="minorHAnsi" w:hAnsi="Liberation Serif" w:cs="Liberation Serif"/>
                <w:b w:val="0"/>
                <w:bCs w:val="0"/>
                <w:color w:val="000000"/>
                <w:lang w:eastAsia="en-US"/>
              </w:rPr>
            </w:pPr>
            <w:r w:rsidRPr="00534C49">
              <w:rPr>
                <w:rFonts w:ascii="Liberation Serif" w:eastAsiaTheme="minorHAnsi" w:hAnsi="Liberation Serif" w:cs="Liberation Serif"/>
                <w:b w:val="0"/>
                <w:bCs w:val="0"/>
                <w:color w:val="000000"/>
                <w:lang w:eastAsia="en-US"/>
              </w:rPr>
              <w:t>2.</w:t>
            </w:r>
          </w:p>
        </w:tc>
        <w:tc>
          <w:tcPr>
            <w:tcW w:w="14322" w:type="dxa"/>
            <w:gridSpan w:val="7"/>
            <w:tcBorders>
              <w:top w:val="single" w:sz="6" w:space="0" w:color="auto"/>
              <w:left w:val="single" w:sz="6" w:space="0" w:color="auto"/>
              <w:bottom w:val="single" w:sz="6" w:space="0" w:color="auto"/>
              <w:right w:val="single" w:sz="6" w:space="0" w:color="auto"/>
            </w:tcBorders>
          </w:tcPr>
          <w:p w14:paraId="3A48075A" w14:textId="77777777" w:rsidR="00C83193" w:rsidRPr="00534C49" w:rsidRDefault="00C83193" w:rsidP="00ED7309">
            <w:pPr>
              <w:widowControl/>
              <w:autoSpaceDE w:val="0"/>
              <w:autoSpaceDN w:val="0"/>
              <w:adjustRightInd w:val="0"/>
              <w:spacing w:before="0"/>
              <w:ind w:right="0"/>
              <w:jc w:val="left"/>
              <w:rPr>
                <w:rFonts w:ascii="Liberation Serif" w:eastAsiaTheme="minorHAnsi" w:hAnsi="Liberation Serif" w:cs="Liberation Serif"/>
                <w:b w:val="0"/>
                <w:color w:val="000000"/>
                <w:lang w:eastAsia="en-US"/>
              </w:rPr>
            </w:pPr>
            <w:r w:rsidRPr="00534C49">
              <w:rPr>
                <w:rFonts w:ascii="Liberation Serif" w:eastAsiaTheme="minorHAnsi" w:hAnsi="Liberation Serif" w:cs="Liberation Serif"/>
                <w:b w:val="0"/>
                <w:bCs w:val="0"/>
                <w:color w:val="000000"/>
                <w:lang w:eastAsia="en-US"/>
              </w:rPr>
              <w:t>Электронные:</w:t>
            </w:r>
          </w:p>
        </w:tc>
      </w:tr>
      <w:tr w:rsidR="00C83193" w:rsidRPr="00534C49" w14:paraId="6772961F" w14:textId="77777777" w:rsidTr="00ED7309">
        <w:trPr>
          <w:trHeight w:val="613"/>
        </w:trPr>
        <w:tc>
          <w:tcPr>
            <w:tcW w:w="876" w:type="dxa"/>
            <w:tcBorders>
              <w:top w:val="single" w:sz="6" w:space="0" w:color="auto"/>
              <w:left w:val="single" w:sz="6" w:space="0" w:color="auto"/>
              <w:bottom w:val="single" w:sz="6" w:space="0" w:color="auto"/>
              <w:right w:val="single" w:sz="6" w:space="0" w:color="auto"/>
            </w:tcBorders>
          </w:tcPr>
          <w:p w14:paraId="04D8DA53" w14:textId="77777777" w:rsidR="00C83193" w:rsidRPr="00534C49" w:rsidRDefault="00C83193" w:rsidP="00ED7309">
            <w:pPr>
              <w:widowControl/>
              <w:autoSpaceDE w:val="0"/>
              <w:autoSpaceDN w:val="0"/>
              <w:adjustRightInd w:val="0"/>
              <w:spacing w:before="0"/>
              <w:ind w:right="0"/>
              <w:rPr>
                <w:rFonts w:ascii="Liberation Serif" w:eastAsiaTheme="minorHAnsi" w:hAnsi="Liberation Serif" w:cs="Liberation Serif"/>
                <w:b w:val="0"/>
                <w:color w:val="000000"/>
                <w:lang w:eastAsia="en-US"/>
              </w:rPr>
            </w:pPr>
            <w:r w:rsidRPr="00534C49">
              <w:rPr>
                <w:rFonts w:ascii="Liberation Serif" w:eastAsiaTheme="minorHAnsi" w:hAnsi="Liberation Serif" w:cs="Liberation Serif"/>
                <w:b w:val="0"/>
                <w:color w:val="000000"/>
                <w:lang w:eastAsia="en-US"/>
              </w:rPr>
              <w:t>2.1.</w:t>
            </w:r>
          </w:p>
        </w:tc>
        <w:tc>
          <w:tcPr>
            <w:tcW w:w="3123" w:type="dxa"/>
            <w:tcBorders>
              <w:top w:val="single" w:sz="6" w:space="0" w:color="auto"/>
              <w:left w:val="single" w:sz="6" w:space="0" w:color="auto"/>
              <w:bottom w:val="single" w:sz="6" w:space="0" w:color="auto"/>
              <w:right w:val="single" w:sz="6" w:space="0" w:color="auto"/>
            </w:tcBorders>
          </w:tcPr>
          <w:p w14:paraId="0E3C5DB9" w14:textId="77777777" w:rsidR="00C83193" w:rsidRDefault="00C83193" w:rsidP="00ED7309">
            <w:pPr>
              <w:widowControl/>
              <w:autoSpaceDE w:val="0"/>
              <w:autoSpaceDN w:val="0"/>
              <w:adjustRightInd w:val="0"/>
              <w:spacing w:before="0"/>
              <w:ind w:right="0"/>
              <w:jc w:val="left"/>
              <w:rPr>
                <w:rFonts w:ascii="Liberation Serif" w:eastAsiaTheme="minorHAnsi" w:hAnsi="Liberation Serif" w:cs="Liberation Serif"/>
                <w:b w:val="0"/>
                <w:bCs w:val="0"/>
                <w:color w:val="000000"/>
                <w:lang w:eastAsia="en-US"/>
              </w:rPr>
            </w:pPr>
            <w:r w:rsidRPr="00534C49">
              <w:rPr>
                <w:rFonts w:ascii="Liberation Serif" w:eastAsiaTheme="minorHAnsi" w:hAnsi="Liberation Serif" w:cs="Liberation Serif"/>
                <w:b w:val="0"/>
                <w:bCs w:val="0"/>
                <w:color w:val="000000"/>
                <w:lang w:eastAsia="en-US"/>
              </w:rPr>
              <w:t>Сетевое издание портал «ГрифонИнфо» grifoninfo.ru</w:t>
            </w:r>
            <w:r>
              <w:rPr>
                <w:rFonts w:ascii="Liberation Serif" w:eastAsiaTheme="minorHAnsi" w:hAnsi="Liberation Serif" w:cs="Liberation Serif"/>
                <w:b w:val="0"/>
                <w:bCs w:val="0"/>
                <w:color w:val="000000"/>
                <w:lang w:eastAsia="en-US"/>
              </w:rPr>
              <w:t xml:space="preserve">  </w:t>
            </w:r>
          </w:p>
          <w:p w14:paraId="3CE44532" w14:textId="77777777" w:rsidR="00C83193" w:rsidRPr="00534C49" w:rsidRDefault="000A4BAD" w:rsidP="00ED7309">
            <w:pPr>
              <w:widowControl/>
              <w:autoSpaceDE w:val="0"/>
              <w:autoSpaceDN w:val="0"/>
              <w:adjustRightInd w:val="0"/>
              <w:spacing w:before="0"/>
              <w:ind w:right="0"/>
              <w:jc w:val="left"/>
              <w:rPr>
                <w:rFonts w:ascii="Liberation Serif" w:eastAsiaTheme="minorHAnsi" w:hAnsi="Liberation Serif" w:cs="Liberation Serif"/>
                <w:b w:val="0"/>
                <w:bCs w:val="0"/>
                <w:color w:val="000000"/>
                <w:lang w:eastAsia="en-US"/>
              </w:rPr>
            </w:pPr>
            <w:hyperlink r:id="rId31" w:history="1">
              <w:r w:rsidR="00C83193" w:rsidRPr="005E5C82">
                <w:rPr>
                  <w:rStyle w:val="af3"/>
                  <w:rFonts w:ascii="Liberation Serif" w:eastAsiaTheme="minorHAnsi" w:hAnsi="Liberation Serif" w:cs="Liberation Serif"/>
                  <w:b w:val="0"/>
                  <w:bCs w:val="0"/>
                  <w:lang w:eastAsia="en-US"/>
                </w:rPr>
                <w:t>https://grifoninfo.ru/news</w:t>
              </w:r>
            </w:hyperlink>
            <w:r w:rsidR="00C83193">
              <w:rPr>
                <w:rFonts w:ascii="Liberation Serif" w:eastAsiaTheme="minorHAnsi" w:hAnsi="Liberation Serif" w:cs="Liberation Serif"/>
                <w:b w:val="0"/>
                <w:bCs w:val="0"/>
                <w:color w:val="000000"/>
                <w:lang w:eastAsia="en-US"/>
              </w:rPr>
              <w:t xml:space="preserve"> </w:t>
            </w:r>
          </w:p>
        </w:tc>
        <w:tc>
          <w:tcPr>
            <w:tcW w:w="1513" w:type="dxa"/>
            <w:tcBorders>
              <w:top w:val="single" w:sz="6" w:space="0" w:color="auto"/>
              <w:left w:val="single" w:sz="6" w:space="0" w:color="auto"/>
              <w:bottom w:val="single" w:sz="6" w:space="0" w:color="auto"/>
              <w:right w:val="single" w:sz="6" w:space="0" w:color="auto"/>
            </w:tcBorders>
          </w:tcPr>
          <w:p w14:paraId="1C3F517A" w14:textId="77777777" w:rsidR="00C83193" w:rsidRPr="00666645" w:rsidRDefault="00330E49" w:rsidP="00ED7309">
            <w:pPr>
              <w:widowControl/>
              <w:autoSpaceDE w:val="0"/>
              <w:autoSpaceDN w:val="0"/>
              <w:adjustRightInd w:val="0"/>
              <w:spacing w:before="0"/>
              <w:ind w:right="0"/>
              <w:rPr>
                <w:rFonts w:ascii="Liberation Serif" w:eastAsiaTheme="minorHAnsi" w:hAnsi="Liberation Serif" w:cs="Liberation Serif"/>
                <w:b w:val="0"/>
                <w:bCs w:val="0"/>
                <w:color w:val="000000"/>
                <w:highlight w:val="yellow"/>
                <w:lang w:eastAsia="en-US"/>
              </w:rPr>
            </w:pPr>
            <w:r w:rsidRPr="00330E49">
              <w:rPr>
                <w:rFonts w:ascii="Liberation Serif" w:eastAsiaTheme="minorHAnsi" w:hAnsi="Liberation Serif" w:cs="Liberation Serif"/>
                <w:b w:val="0"/>
                <w:bCs w:val="0"/>
                <w:color w:val="000000"/>
                <w:lang w:eastAsia="en-US"/>
              </w:rPr>
              <w:t>Российская Федерация, зарубежные страны</w:t>
            </w:r>
          </w:p>
        </w:tc>
        <w:tc>
          <w:tcPr>
            <w:tcW w:w="4725" w:type="dxa"/>
            <w:gridSpan w:val="2"/>
            <w:tcBorders>
              <w:top w:val="single" w:sz="6" w:space="0" w:color="auto"/>
              <w:left w:val="single" w:sz="6" w:space="0" w:color="auto"/>
              <w:bottom w:val="single" w:sz="6" w:space="0" w:color="auto"/>
              <w:right w:val="single" w:sz="6" w:space="0" w:color="auto"/>
            </w:tcBorders>
          </w:tcPr>
          <w:p w14:paraId="442585A5" w14:textId="77777777" w:rsidR="00C83193" w:rsidRPr="00330E49" w:rsidRDefault="00C83193" w:rsidP="00ED7309">
            <w:pPr>
              <w:widowControl/>
              <w:autoSpaceDE w:val="0"/>
              <w:autoSpaceDN w:val="0"/>
              <w:adjustRightInd w:val="0"/>
              <w:spacing w:before="0"/>
              <w:ind w:right="0"/>
              <w:rPr>
                <w:rFonts w:ascii="Liberation Serif" w:eastAsiaTheme="minorHAnsi" w:hAnsi="Liberation Serif" w:cs="Liberation Serif"/>
                <w:b w:val="0"/>
                <w:bCs w:val="0"/>
                <w:color w:val="000000"/>
                <w:lang w:eastAsia="en-US"/>
              </w:rPr>
            </w:pPr>
            <w:r w:rsidRPr="00330E49">
              <w:rPr>
                <w:rFonts w:ascii="Liberation Serif" w:eastAsiaTheme="minorHAnsi" w:hAnsi="Liberation Serif" w:cs="Liberation Serif"/>
                <w:b w:val="0"/>
                <w:bCs w:val="0"/>
                <w:color w:val="000000"/>
                <w:lang w:eastAsia="en-US"/>
              </w:rPr>
              <w:t>ООО "Корпоративные медиа"</w:t>
            </w:r>
          </w:p>
        </w:tc>
        <w:tc>
          <w:tcPr>
            <w:tcW w:w="2916" w:type="dxa"/>
            <w:tcBorders>
              <w:top w:val="single" w:sz="6" w:space="0" w:color="auto"/>
              <w:left w:val="single" w:sz="6" w:space="0" w:color="auto"/>
              <w:bottom w:val="single" w:sz="6" w:space="0" w:color="auto"/>
              <w:right w:val="single" w:sz="4" w:space="0" w:color="auto"/>
            </w:tcBorders>
          </w:tcPr>
          <w:p w14:paraId="6E84D9FD" w14:textId="77777777" w:rsidR="00330E49" w:rsidRPr="00330E49" w:rsidRDefault="00330E49" w:rsidP="00330E49">
            <w:pPr>
              <w:widowControl/>
              <w:autoSpaceDE w:val="0"/>
              <w:autoSpaceDN w:val="0"/>
              <w:adjustRightInd w:val="0"/>
              <w:spacing w:before="0"/>
              <w:ind w:right="0"/>
              <w:jc w:val="left"/>
              <w:rPr>
                <w:rFonts w:ascii="Liberation Serif" w:eastAsiaTheme="minorHAnsi" w:hAnsi="Liberation Serif" w:cs="Liberation Serif"/>
                <w:b w:val="0"/>
                <w:bCs w:val="0"/>
                <w:color w:val="000000"/>
                <w:lang w:eastAsia="en-US"/>
              </w:rPr>
            </w:pPr>
            <w:r w:rsidRPr="00330E49">
              <w:rPr>
                <w:rFonts w:ascii="Liberation Serif" w:eastAsiaTheme="minorHAnsi" w:hAnsi="Liberation Serif" w:cs="Liberation Serif"/>
                <w:b w:val="0"/>
                <w:bCs w:val="0"/>
                <w:color w:val="000000"/>
                <w:lang w:eastAsia="en-US"/>
              </w:rPr>
              <w:t xml:space="preserve">Соколова Александра Леонидовна </w:t>
            </w:r>
          </w:p>
          <w:p w14:paraId="79ABB0F3" w14:textId="77777777" w:rsidR="00C83193" w:rsidRPr="00666645" w:rsidRDefault="00330E49" w:rsidP="00330E49">
            <w:pPr>
              <w:widowControl/>
              <w:autoSpaceDE w:val="0"/>
              <w:autoSpaceDN w:val="0"/>
              <w:adjustRightInd w:val="0"/>
              <w:spacing w:before="0"/>
              <w:ind w:right="0"/>
              <w:jc w:val="left"/>
              <w:rPr>
                <w:rFonts w:ascii="Liberation Serif" w:eastAsiaTheme="minorHAnsi" w:hAnsi="Liberation Serif" w:cs="Liberation Serif"/>
                <w:b w:val="0"/>
                <w:bCs w:val="0"/>
                <w:color w:val="000000"/>
                <w:highlight w:val="yellow"/>
                <w:lang w:eastAsia="en-US"/>
              </w:rPr>
            </w:pPr>
            <w:r w:rsidRPr="00330E49">
              <w:rPr>
                <w:rFonts w:ascii="Liberation Serif" w:eastAsiaTheme="minorHAnsi" w:hAnsi="Liberation Serif" w:cs="Liberation Serif"/>
                <w:b w:val="0"/>
                <w:bCs w:val="0"/>
                <w:color w:val="000000"/>
                <w:lang w:eastAsia="en-US"/>
              </w:rPr>
              <w:t>Верхняя Пышма, пр. Успенский, 1, офис 105, тел. 9-62-05</w:t>
            </w:r>
          </w:p>
        </w:tc>
        <w:tc>
          <w:tcPr>
            <w:tcW w:w="2045" w:type="dxa"/>
            <w:gridSpan w:val="2"/>
            <w:tcBorders>
              <w:top w:val="single" w:sz="6" w:space="0" w:color="auto"/>
              <w:left w:val="single" w:sz="4" w:space="0" w:color="auto"/>
              <w:bottom w:val="single" w:sz="6" w:space="0" w:color="auto"/>
              <w:right w:val="single" w:sz="6" w:space="0" w:color="auto"/>
            </w:tcBorders>
          </w:tcPr>
          <w:p w14:paraId="4AB045CD" w14:textId="77777777" w:rsidR="00C83193" w:rsidRPr="00330E49" w:rsidRDefault="00C83193" w:rsidP="00ED7309">
            <w:pPr>
              <w:widowControl/>
              <w:autoSpaceDE w:val="0"/>
              <w:autoSpaceDN w:val="0"/>
              <w:adjustRightInd w:val="0"/>
              <w:spacing w:before="0"/>
              <w:ind w:right="0"/>
              <w:jc w:val="left"/>
              <w:rPr>
                <w:rFonts w:ascii="Liberation Serif" w:eastAsiaTheme="minorHAnsi" w:hAnsi="Liberation Serif" w:cs="Liberation Serif"/>
                <w:b w:val="0"/>
                <w:bCs w:val="0"/>
                <w:color w:val="000000"/>
                <w:lang w:eastAsia="en-US"/>
              </w:rPr>
            </w:pPr>
            <w:r w:rsidRPr="00330E49">
              <w:rPr>
                <w:rFonts w:ascii="Liberation Serif" w:eastAsiaTheme="minorHAnsi" w:hAnsi="Liberation Serif" w:cs="Liberation Serif"/>
                <w:b w:val="0"/>
                <w:bCs w:val="0"/>
                <w:color w:val="000000"/>
                <w:lang w:eastAsia="en-US"/>
              </w:rPr>
              <w:t>высокая</w:t>
            </w:r>
          </w:p>
        </w:tc>
      </w:tr>
      <w:tr w:rsidR="00C83193" w:rsidRPr="00534C49" w14:paraId="63FEEE16" w14:textId="77777777" w:rsidTr="00ED7309">
        <w:trPr>
          <w:trHeight w:val="1063"/>
        </w:trPr>
        <w:tc>
          <w:tcPr>
            <w:tcW w:w="876" w:type="dxa"/>
            <w:tcBorders>
              <w:top w:val="single" w:sz="6" w:space="0" w:color="auto"/>
              <w:left w:val="single" w:sz="6" w:space="0" w:color="auto"/>
              <w:bottom w:val="single" w:sz="6" w:space="0" w:color="auto"/>
              <w:right w:val="single" w:sz="6" w:space="0" w:color="auto"/>
            </w:tcBorders>
          </w:tcPr>
          <w:p w14:paraId="31F61C7F" w14:textId="77777777" w:rsidR="00C83193" w:rsidRPr="00534C49" w:rsidRDefault="00C83193" w:rsidP="00ED7309">
            <w:pPr>
              <w:widowControl/>
              <w:autoSpaceDE w:val="0"/>
              <w:autoSpaceDN w:val="0"/>
              <w:adjustRightInd w:val="0"/>
              <w:spacing w:before="0"/>
              <w:ind w:right="0"/>
              <w:rPr>
                <w:rFonts w:ascii="Liberation Serif" w:eastAsiaTheme="minorHAnsi" w:hAnsi="Liberation Serif" w:cs="Liberation Serif"/>
                <w:b w:val="0"/>
                <w:bCs w:val="0"/>
                <w:color w:val="000000"/>
                <w:lang w:eastAsia="en-US"/>
              </w:rPr>
            </w:pPr>
            <w:r w:rsidRPr="00534C49">
              <w:rPr>
                <w:rFonts w:ascii="Liberation Serif" w:eastAsiaTheme="minorHAnsi" w:hAnsi="Liberation Serif" w:cs="Liberation Serif"/>
                <w:b w:val="0"/>
                <w:bCs w:val="0"/>
                <w:color w:val="000000"/>
                <w:lang w:eastAsia="en-US"/>
              </w:rPr>
              <w:lastRenderedPageBreak/>
              <w:t>2.2.</w:t>
            </w:r>
          </w:p>
        </w:tc>
        <w:tc>
          <w:tcPr>
            <w:tcW w:w="3123" w:type="dxa"/>
            <w:tcBorders>
              <w:top w:val="single" w:sz="6" w:space="0" w:color="auto"/>
              <w:left w:val="single" w:sz="6" w:space="0" w:color="auto"/>
              <w:bottom w:val="single" w:sz="6" w:space="0" w:color="auto"/>
              <w:right w:val="single" w:sz="6" w:space="0" w:color="auto"/>
            </w:tcBorders>
          </w:tcPr>
          <w:p w14:paraId="49B009EE" w14:textId="77777777" w:rsidR="00C83193" w:rsidRPr="00534C49" w:rsidRDefault="00C83193" w:rsidP="00ED7309">
            <w:pPr>
              <w:widowControl/>
              <w:autoSpaceDE w:val="0"/>
              <w:autoSpaceDN w:val="0"/>
              <w:adjustRightInd w:val="0"/>
              <w:spacing w:before="0"/>
              <w:ind w:right="0"/>
              <w:jc w:val="left"/>
              <w:rPr>
                <w:rFonts w:ascii="Liberation Serif" w:eastAsiaTheme="minorHAnsi" w:hAnsi="Liberation Serif" w:cs="Calibri"/>
                <w:b w:val="0"/>
                <w:bCs w:val="0"/>
                <w:color w:val="000000"/>
                <w:lang w:eastAsia="en-US"/>
              </w:rPr>
            </w:pPr>
            <w:r w:rsidRPr="00534C49">
              <w:rPr>
                <w:rFonts w:ascii="Liberation Serif" w:eastAsiaTheme="minorHAnsi" w:hAnsi="Liberation Serif" w:cs="Calibri"/>
                <w:b w:val="0"/>
                <w:bCs w:val="0"/>
                <w:color w:val="000000"/>
                <w:lang w:eastAsia="en-US"/>
              </w:rPr>
              <w:t xml:space="preserve">Официальный интернет-портал правовой информации городского округа Верхняя </w:t>
            </w:r>
            <w:r>
              <w:rPr>
                <w:rFonts w:ascii="Liberation Serif" w:eastAsiaTheme="minorHAnsi" w:hAnsi="Liberation Serif" w:cs="Calibri"/>
                <w:b w:val="0"/>
                <w:bCs w:val="0"/>
                <w:color w:val="000000"/>
                <w:lang w:eastAsia="en-US"/>
              </w:rPr>
              <w:t xml:space="preserve">Пышма </w:t>
            </w:r>
            <w:hyperlink r:id="rId32" w:history="1">
              <w:r w:rsidRPr="005E5C82">
                <w:rPr>
                  <w:rStyle w:val="af3"/>
                  <w:rFonts w:ascii="Liberation Serif" w:eastAsiaTheme="minorHAnsi" w:hAnsi="Liberation Serif" w:cs="Calibri"/>
                  <w:b w:val="0"/>
                  <w:bCs w:val="0"/>
                  <w:lang w:eastAsia="en-US"/>
                </w:rPr>
                <w:t>www.верхняяпышма-право.рф</w:t>
              </w:r>
            </w:hyperlink>
            <w:r>
              <w:rPr>
                <w:rFonts w:ascii="Liberation Serif" w:eastAsiaTheme="minorHAnsi" w:hAnsi="Liberation Serif" w:cs="Calibri"/>
                <w:b w:val="0"/>
                <w:bCs w:val="0"/>
                <w:color w:val="000000"/>
                <w:lang w:eastAsia="en-US"/>
              </w:rPr>
              <w:t xml:space="preserve"> </w:t>
            </w:r>
          </w:p>
        </w:tc>
        <w:tc>
          <w:tcPr>
            <w:tcW w:w="1513" w:type="dxa"/>
            <w:tcBorders>
              <w:top w:val="single" w:sz="6" w:space="0" w:color="auto"/>
              <w:left w:val="single" w:sz="6" w:space="0" w:color="auto"/>
              <w:bottom w:val="single" w:sz="6" w:space="0" w:color="auto"/>
              <w:right w:val="single" w:sz="6" w:space="0" w:color="auto"/>
            </w:tcBorders>
          </w:tcPr>
          <w:p w14:paraId="0179C87B" w14:textId="77777777" w:rsidR="00C83193" w:rsidRPr="00666645" w:rsidRDefault="00330E49" w:rsidP="00ED7309">
            <w:pPr>
              <w:widowControl/>
              <w:autoSpaceDE w:val="0"/>
              <w:autoSpaceDN w:val="0"/>
              <w:adjustRightInd w:val="0"/>
              <w:spacing w:before="0"/>
              <w:ind w:right="0"/>
              <w:rPr>
                <w:rFonts w:ascii="Liberation Serif" w:eastAsiaTheme="minorHAnsi" w:hAnsi="Liberation Serif" w:cs="Liberation Serif"/>
                <w:b w:val="0"/>
                <w:bCs w:val="0"/>
                <w:color w:val="000000"/>
                <w:highlight w:val="yellow"/>
                <w:lang w:eastAsia="en-US"/>
              </w:rPr>
            </w:pPr>
            <w:r w:rsidRPr="00330E49">
              <w:rPr>
                <w:rFonts w:ascii="Liberation Serif" w:eastAsiaTheme="minorHAnsi" w:hAnsi="Liberation Serif" w:cs="Liberation Serif"/>
                <w:b w:val="0"/>
                <w:bCs w:val="0"/>
                <w:color w:val="000000"/>
                <w:lang w:eastAsia="en-US"/>
              </w:rPr>
              <w:t>Российская Федерация, зарубежные страны</w:t>
            </w:r>
          </w:p>
        </w:tc>
        <w:tc>
          <w:tcPr>
            <w:tcW w:w="4725" w:type="dxa"/>
            <w:gridSpan w:val="2"/>
            <w:tcBorders>
              <w:top w:val="single" w:sz="6" w:space="0" w:color="auto"/>
              <w:left w:val="single" w:sz="6" w:space="0" w:color="auto"/>
              <w:bottom w:val="single" w:sz="6" w:space="0" w:color="auto"/>
              <w:right w:val="single" w:sz="6" w:space="0" w:color="auto"/>
            </w:tcBorders>
          </w:tcPr>
          <w:p w14:paraId="380CC211" w14:textId="77777777" w:rsidR="00C83193" w:rsidRPr="00666645" w:rsidRDefault="00330E49" w:rsidP="00ED7309">
            <w:pPr>
              <w:widowControl/>
              <w:autoSpaceDE w:val="0"/>
              <w:autoSpaceDN w:val="0"/>
              <w:adjustRightInd w:val="0"/>
              <w:spacing w:before="0"/>
              <w:ind w:right="0"/>
              <w:rPr>
                <w:rFonts w:ascii="Liberation Serif" w:eastAsiaTheme="minorHAnsi" w:hAnsi="Liberation Serif" w:cs="Liberation Serif"/>
                <w:b w:val="0"/>
                <w:bCs w:val="0"/>
                <w:color w:val="000000"/>
                <w:highlight w:val="yellow"/>
                <w:lang w:eastAsia="en-US"/>
              </w:rPr>
            </w:pPr>
            <w:r w:rsidRPr="00330E49">
              <w:rPr>
                <w:rFonts w:ascii="Liberation Serif" w:eastAsiaTheme="minorHAnsi" w:hAnsi="Liberation Serif" w:cs="Liberation Serif"/>
                <w:b w:val="0"/>
                <w:bCs w:val="0"/>
                <w:color w:val="000000"/>
                <w:lang w:eastAsia="en-US"/>
              </w:rPr>
              <w:t>МАУ «Редакция газеты «Красное знамя»</w:t>
            </w:r>
          </w:p>
        </w:tc>
        <w:tc>
          <w:tcPr>
            <w:tcW w:w="2930" w:type="dxa"/>
            <w:gridSpan w:val="2"/>
            <w:tcBorders>
              <w:top w:val="single" w:sz="6" w:space="0" w:color="auto"/>
              <w:left w:val="single" w:sz="6" w:space="0" w:color="auto"/>
              <w:bottom w:val="single" w:sz="6" w:space="0" w:color="auto"/>
              <w:right w:val="single" w:sz="6" w:space="0" w:color="auto"/>
            </w:tcBorders>
          </w:tcPr>
          <w:p w14:paraId="5C7DE689" w14:textId="77777777" w:rsidR="00330E49" w:rsidRPr="00330E49" w:rsidRDefault="00330E49" w:rsidP="00330E49">
            <w:pPr>
              <w:widowControl/>
              <w:autoSpaceDE w:val="0"/>
              <w:autoSpaceDN w:val="0"/>
              <w:adjustRightInd w:val="0"/>
              <w:spacing w:before="0"/>
              <w:ind w:right="0"/>
              <w:jc w:val="left"/>
              <w:rPr>
                <w:rFonts w:ascii="Liberation Serif" w:eastAsiaTheme="minorHAnsi" w:hAnsi="Liberation Serif" w:cs="Liberation Serif"/>
                <w:b w:val="0"/>
                <w:bCs w:val="0"/>
                <w:color w:val="000000"/>
                <w:lang w:eastAsia="en-US"/>
              </w:rPr>
            </w:pPr>
            <w:r w:rsidRPr="00330E49">
              <w:rPr>
                <w:rFonts w:ascii="Liberation Serif" w:eastAsiaTheme="minorHAnsi" w:hAnsi="Liberation Serif" w:cs="Liberation Serif"/>
                <w:b w:val="0"/>
                <w:bCs w:val="0"/>
                <w:color w:val="000000"/>
                <w:lang w:eastAsia="en-US"/>
              </w:rPr>
              <w:t>Нехонова Елена Александровна</w:t>
            </w:r>
          </w:p>
          <w:p w14:paraId="6501EB56" w14:textId="77777777" w:rsidR="00330E49" w:rsidRPr="00330E49" w:rsidRDefault="00330E49" w:rsidP="00330E49">
            <w:pPr>
              <w:widowControl/>
              <w:autoSpaceDE w:val="0"/>
              <w:autoSpaceDN w:val="0"/>
              <w:adjustRightInd w:val="0"/>
              <w:spacing w:before="0"/>
              <w:ind w:right="0"/>
              <w:jc w:val="left"/>
              <w:rPr>
                <w:rFonts w:ascii="Liberation Serif" w:eastAsiaTheme="minorHAnsi" w:hAnsi="Liberation Serif" w:cs="Liberation Serif"/>
                <w:b w:val="0"/>
                <w:bCs w:val="0"/>
                <w:color w:val="000000"/>
                <w:lang w:eastAsia="en-US"/>
              </w:rPr>
            </w:pPr>
            <w:r w:rsidRPr="00330E49">
              <w:rPr>
                <w:rFonts w:ascii="Liberation Serif" w:eastAsiaTheme="minorHAnsi" w:hAnsi="Liberation Serif" w:cs="Liberation Serif"/>
                <w:b w:val="0"/>
                <w:bCs w:val="0"/>
                <w:color w:val="000000"/>
                <w:lang w:eastAsia="en-US"/>
              </w:rPr>
              <w:t>Верхняя Пышма, пр-кт Успенский 113д</w:t>
            </w:r>
          </w:p>
          <w:p w14:paraId="15AE2CB8" w14:textId="77777777" w:rsidR="00C83193" w:rsidRPr="00666645" w:rsidRDefault="000A4BAD" w:rsidP="00330E49">
            <w:pPr>
              <w:widowControl/>
              <w:autoSpaceDE w:val="0"/>
              <w:autoSpaceDN w:val="0"/>
              <w:adjustRightInd w:val="0"/>
              <w:spacing w:before="0"/>
              <w:ind w:right="0"/>
              <w:jc w:val="left"/>
              <w:rPr>
                <w:rFonts w:ascii="Liberation Serif" w:eastAsiaTheme="minorHAnsi" w:hAnsi="Liberation Serif" w:cs="Liberation Serif"/>
                <w:b w:val="0"/>
                <w:bCs w:val="0"/>
                <w:color w:val="000000"/>
                <w:highlight w:val="yellow"/>
                <w:lang w:eastAsia="en-US"/>
              </w:rPr>
            </w:pPr>
            <w:hyperlink r:id="rId33" w:history="1">
              <w:r w:rsidR="00330E49" w:rsidRPr="00330E49">
                <w:rPr>
                  <w:rStyle w:val="af3"/>
                  <w:rFonts w:ascii="Liberation Serif" w:eastAsiaTheme="minorHAnsi" w:hAnsi="Liberation Serif" w:cs="Liberation Serif"/>
                  <w:b w:val="0"/>
                  <w:bCs w:val="0"/>
                  <w:lang w:eastAsia="en-US"/>
                </w:rPr>
                <w:t>rdf@redflag.su</w:t>
              </w:r>
            </w:hyperlink>
          </w:p>
        </w:tc>
        <w:tc>
          <w:tcPr>
            <w:tcW w:w="2031" w:type="dxa"/>
            <w:tcBorders>
              <w:top w:val="single" w:sz="6" w:space="0" w:color="auto"/>
              <w:left w:val="single" w:sz="6" w:space="0" w:color="auto"/>
              <w:bottom w:val="single" w:sz="6" w:space="0" w:color="auto"/>
              <w:right w:val="single" w:sz="6" w:space="0" w:color="auto"/>
            </w:tcBorders>
          </w:tcPr>
          <w:p w14:paraId="55F64697" w14:textId="77777777" w:rsidR="00C83193" w:rsidRPr="00330E49" w:rsidRDefault="00C83193" w:rsidP="00ED7309">
            <w:pPr>
              <w:widowControl/>
              <w:autoSpaceDE w:val="0"/>
              <w:autoSpaceDN w:val="0"/>
              <w:adjustRightInd w:val="0"/>
              <w:spacing w:before="0"/>
              <w:ind w:right="0"/>
              <w:jc w:val="left"/>
              <w:rPr>
                <w:rFonts w:ascii="Liberation Serif" w:eastAsiaTheme="minorHAnsi" w:hAnsi="Liberation Serif" w:cs="Liberation Serif"/>
                <w:b w:val="0"/>
                <w:bCs w:val="0"/>
                <w:color w:val="000000"/>
                <w:lang w:eastAsia="en-US"/>
              </w:rPr>
            </w:pPr>
            <w:r w:rsidRPr="00330E49">
              <w:rPr>
                <w:rFonts w:ascii="Liberation Serif" w:eastAsiaTheme="minorHAnsi" w:hAnsi="Liberation Serif" w:cs="Liberation Serif"/>
                <w:b w:val="0"/>
                <w:bCs w:val="0"/>
                <w:color w:val="000000"/>
                <w:lang w:eastAsia="en-US"/>
              </w:rPr>
              <w:t>высокая</w:t>
            </w:r>
          </w:p>
        </w:tc>
      </w:tr>
    </w:tbl>
    <w:p w14:paraId="4600BD06" w14:textId="77777777" w:rsidR="00C83193" w:rsidRDefault="00C83193" w:rsidP="00C83193">
      <w:pPr>
        <w:widowControl/>
        <w:spacing w:before="0" w:line="0" w:lineRule="atLeast"/>
        <w:ind w:right="0"/>
        <w:jc w:val="left"/>
        <w:rPr>
          <w:rFonts w:ascii="Liberation Serif" w:hAnsi="Liberation Serif" w:cs="Liberation Serif"/>
          <w:color w:val="FF0000"/>
        </w:rPr>
      </w:pPr>
    </w:p>
    <w:p w14:paraId="256072C3" w14:textId="77777777" w:rsidR="00C83193" w:rsidRDefault="00C83193" w:rsidP="00C83193">
      <w:pPr>
        <w:widowControl/>
        <w:spacing w:before="0" w:line="0" w:lineRule="atLeast"/>
        <w:ind w:right="0"/>
        <w:jc w:val="left"/>
        <w:rPr>
          <w:rFonts w:ascii="Liberation Serif" w:hAnsi="Liberation Serif" w:cs="Liberation Serif"/>
          <w:color w:val="FF0000"/>
        </w:rPr>
      </w:pPr>
    </w:p>
    <w:p w14:paraId="001F65AE" w14:textId="77777777" w:rsidR="00C83193" w:rsidRPr="00E12A7B" w:rsidRDefault="00C83193" w:rsidP="00A453EB">
      <w:pPr>
        <w:widowControl/>
        <w:spacing w:before="0" w:after="160" w:line="259" w:lineRule="auto"/>
        <w:ind w:right="0" w:firstLine="708"/>
        <w:jc w:val="both"/>
        <w:rPr>
          <w:rFonts w:ascii="Liberation Serif" w:hAnsi="Liberation Serif" w:cs="Liberation Serif"/>
          <w:color w:val="FF0000"/>
        </w:rPr>
      </w:pPr>
      <w:r w:rsidRPr="00A3692C">
        <w:rPr>
          <w:rFonts w:ascii="Liberation Serif" w:hAnsi="Liberation Serif" w:cs="Liberation Serif"/>
          <w:lang w:val="en-US"/>
        </w:rPr>
        <w:t>XXV</w:t>
      </w:r>
      <w:r w:rsidR="00A525EC">
        <w:rPr>
          <w:rFonts w:ascii="Liberation Serif" w:hAnsi="Liberation Serif" w:cs="Liberation Serif"/>
          <w:lang w:val="en-US"/>
        </w:rPr>
        <w:t>I</w:t>
      </w:r>
      <w:r w:rsidRPr="00A3692C">
        <w:rPr>
          <w:rFonts w:ascii="Liberation Serif" w:hAnsi="Liberation Serif" w:cs="Liberation Serif"/>
        </w:rPr>
        <w:t>. ТЕРРИТОРИАЛЬНОЕ ОБЩЕСТВЕННОЕ САМОУПРАВЛЕНИЕ</w:t>
      </w:r>
      <w:r w:rsidR="00E12A7B">
        <w:rPr>
          <w:rFonts w:ascii="Liberation Serif" w:hAnsi="Liberation Serif" w:cs="Liberation Serif"/>
        </w:rPr>
        <w:t xml:space="preserve"> </w:t>
      </w:r>
    </w:p>
    <w:p w14:paraId="4F8C7896" w14:textId="77777777" w:rsidR="00C83193" w:rsidRPr="003E1983" w:rsidRDefault="00C83193" w:rsidP="00C83193">
      <w:pPr>
        <w:widowControl/>
        <w:spacing w:before="0" w:line="0" w:lineRule="atLeast"/>
        <w:ind w:right="0"/>
        <w:rPr>
          <w:rFonts w:ascii="Liberation Serif" w:hAnsi="Liberation Serif" w:cs="Liberation Serif"/>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
        <w:gridCol w:w="5254"/>
        <w:gridCol w:w="3556"/>
        <w:gridCol w:w="3563"/>
        <w:gridCol w:w="1887"/>
      </w:tblGrid>
      <w:tr w:rsidR="00C83193" w:rsidRPr="00D0777D" w14:paraId="3DD44122" w14:textId="77777777" w:rsidTr="00F96342">
        <w:trPr>
          <w:trHeight w:val="311"/>
        </w:trPr>
        <w:tc>
          <w:tcPr>
            <w:tcW w:w="756" w:type="dxa"/>
            <w:tcBorders>
              <w:top w:val="single" w:sz="4" w:space="0" w:color="auto"/>
              <w:left w:val="single" w:sz="4" w:space="0" w:color="auto"/>
              <w:bottom w:val="single" w:sz="4" w:space="0" w:color="auto"/>
              <w:right w:val="single" w:sz="4" w:space="0" w:color="auto"/>
            </w:tcBorders>
          </w:tcPr>
          <w:p w14:paraId="5AFAEB0F" w14:textId="77777777" w:rsidR="00C83193" w:rsidRPr="00665178" w:rsidRDefault="00C83193" w:rsidP="00ED7309">
            <w:pPr>
              <w:widowControl/>
              <w:spacing w:before="0" w:line="0" w:lineRule="atLeast"/>
              <w:ind w:right="0"/>
              <w:rPr>
                <w:rFonts w:ascii="Liberation Serif" w:hAnsi="Liberation Serif" w:cs="Liberation Serif"/>
              </w:rPr>
            </w:pPr>
            <w:r w:rsidRPr="00665178">
              <w:rPr>
                <w:rFonts w:ascii="Liberation Serif" w:hAnsi="Liberation Serif" w:cs="Liberation Serif"/>
              </w:rPr>
              <w:t>№ п/п</w:t>
            </w:r>
          </w:p>
        </w:tc>
        <w:tc>
          <w:tcPr>
            <w:tcW w:w="5254" w:type="dxa"/>
            <w:tcBorders>
              <w:top w:val="single" w:sz="4" w:space="0" w:color="auto"/>
              <w:left w:val="single" w:sz="4" w:space="0" w:color="auto"/>
              <w:bottom w:val="single" w:sz="4" w:space="0" w:color="auto"/>
              <w:right w:val="single" w:sz="4" w:space="0" w:color="auto"/>
            </w:tcBorders>
          </w:tcPr>
          <w:p w14:paraId="67187B22" w14:textId="77777777" w:rsidR="00C83193" w:rsidRPr="00665178" w:rsidRDefault="00C83193" w:rsidP="00ED7309">
            <w:pPr>
              <w:widowControl/>
              <w:spacing w:before="0" w:line="0" w:lineRule="atLeast"/>
              <w:ind w:right="0"/>
              <w:rPr>
                <w:rFonts w:ascii="Liberation Serif" w:hAnsi="Liberation Serif" w:cs="Liberation Serif"/>
              </w:rPr>
            </w:pPr>
            <w:r w:rsidRPr="00665178">
              <w:rPr>
                <w:rFonts w:ascii="Liberation Serif" w:hAnsi="Liberation Serif" w:cs="Liberation Serif"/>
              </w:rPr>
              <w:t xml:space="preserve"> Наименование строки</w:t>
            </w:r>
          </w:p>
        </w:tc>
        <w:tc>
          <w:tcPr>
            <w:tcW w:w="3556" w:type="dxa"/>
            <w:tcBorders>
              <w:top w:val="single" w:sz="4" w:space="0" w:color="auto"/>
              <w:left w:val="single" w:sz="4" w:space="0" w:color="auto"/>
              <w:bottom w:val="single" w:sz="4" w:space="0" w:color="auto"/>
              <w:right w:val="single" w:sz="4" w:space="0" w:color="auto"/>
            </w:tcBorders>
          </w:tcPr>
          <w:p w14:paraId="3138BBA4" w14:textId="77777777" w:rsidR="00C83193" w:rsidRPr="00665178" w:rsidRDefault="00C83193" w:rsidP="00ED7309">
            <w:pPr>
              <w:pStyle w:val="2"/>
              <w:spacing w:line="0" w:lineRule="atLeast"/>
              <w:jc w:val="center"/>
              <w:rPr>
                <w:rFonts w:ascii="Liberation Serif" w:hAnsi="Liberation Serif" w:cs="Liberation Serif"/>
                <w:sz w:val="24"/>
                <w:szCs w:val="24"/>
              </w:rPr>
            </w:pPr>
            <w:r w:rsidRPr="00665178">
              <w:rPr>
                <w:rFonts w:ascii="Liberation Serif" w:hAnsi="Liberation Serif" w:cs="Liberation Serif"/>
                <w:sz w:val="24"/>
                <w:szCs w:val="24"/>
              </w:rPr>
              <w:t>Общее количество</w:t>
            </w:r>
          </w:p>
        </w:tc>
        <w:tc>
          <w:tcPr>
            <w:tcW w:w="3563" w:type="dxa"/>
            <w:tcBorders>
              <w:top w:val="single" w:sz="4" w:space="0" w:color="auto"/>
              <w:left w:val="single" w:sz="4" w:space="0" w:color="auto"/>
              <w:bottom w:val="single" w:sz="4" w:space="0" w:color="auto"/>
              <w:right w:val="single" w:sz="4" w:space="0" w:color="auto"/>
            </w:tcBorders>
          </w:tcPr>
          <w:p w14:paraId="688358D2" w14:textId="77777777" w:rsidR="00C83193" w:rsidRPr="00665178" w:rsidRDefault="00C83193" w:rsidP="00ED7309">
            <w:pPr>
              <w:widowControl/>
              <w:spacing w:before="0" w:line="0" w:lineRule="atLeast"/>
              <w:ind w:right="0"/>
              <w:rPr>
                <w:rFonts w:ascii="Liberation Serif" w:hAnsi="Liberation Serif" w:cs="Liberation Serif"/>
              </w:rPr>
            </w:pPr>
            <w:r w:rsidRPr="00665178">
              <w:rPr>
                <w:rFonts w:ascii="Liberation Serif" w:hAnsi="Liberation Serif" w:cs="Liberation Serif"/>
              </w:rPr>
              <w:t>Численность жителей, участвующих в территориальном самоуправлении, человек</w:t>
            </w:r>
          </w:p>
        </w:tc>
        <w:tc>
          <w:tcPr>
            <w:tcW w:w="1887" w:type="dxa"/>
            <w:tcBorders>
              <w:top w:val="single" w:sz="4" w:space="0" w:color="auto"/>
              <w:left w:val="single" w:sz="4" w:space="0" w:color="auto"/>
              <w:bottom w:val="single" w:sz="4" w:space="0" w:color="auto"/>
              <w:right w:val="single" w:sz="4" w:space="0" w:color="auto"/>
            </w:tcBorders>
          </w:tcPr>
          <w:p w14:paraId="11F34CC1" w14:textId="77777777" w:rsidR="00C83193" w:rsidRPr="00665178" w:rsidRDefault="00C83193" w:rsidP="00ED7309">
            <w:pPr>
              <w:widowControl/>
              <w:spacing w:before="0" w:line="0" w:lineRule="atLeast"/>
              <w:ind w:right="0"/>
              <w:rPr>
                <w:rFonts w:ascii="Liberation Serif" w:hAnsi="Liberation Serif" w:cs="Liberation Serif"/>
              </w:rPr>
            </w:pPr>
            <w:r w:rsidRPr="00665178">
              <w:rPr>
                <w:rFonts w:ascii="Liberation Serif" w:hAnsi="Liberation Serif" w:cs="Liberation Serif"/>
              </w:rPr>
              <w:t>Примечание</w:t>
            </w:r>
          </w:p>
        </w:tc>
      </w:tr>
      <w:tr w:rsidR="00F96342" w:rsidRPr="00D0777D" w14:paraId="036CF54C" w14:textId="77777777" w:rsidTr="00F96342">
        <w:tc>
          <w:tcPr>
            <w:tcW w:w="756" w:type="dxa"/>
            <w:tcBorders>
              <w:top w:val="single" w:sz="4" w:space="0" w:color="auto"/>
              <w:left w:val="single" w:sz="4" w:space="0" w:color="auto"/>
              <w:bottom w:val="single" w:sz="4" w:space="0" w:color="auto"/>
              <w:right w:val="single" w:sz="4" w:space="0" w:color="auto"/>
            </w:tcBorders>
          </w:tcPr>
          <w:p w14:paraId="12D397F6" w14:textId="77777777" w:rsidR="00F96342" w:rsidRPr="00A3692C" w:rsidRDefault="00F96342" w:rsidP="00F96342">
            <w:pPr>
              <w:widowControl/>
              <w:spacing w:before="0" w:line="0" w:lineRule="atLeast"/>
              <w:ind w:right="0"/>
              <w:jc w:val="both"/>
              <w:rPr>
                <w:rFonts w:ascii="Liberation Serif" w:hAnsi="Liberation Serif" w:cs="Liberation Serif"/>
                <w:b w:val="0"/>
                <w:bCs w:val="0"/>
              </w:rPr>
            </w:pPr>
            <w:r w:rsidRPr="00A3692C">
              <w:rPr>
                <w:rFonts w:ascii="Liberation Serif" w:hAnsi="Liberation Serif" w:cs="Liberation Serif"/>
                <w:b w:val="0"/>
                <w:bCs w:val="0"/>
              </w:rPr>
              <w:t>1.</w:t>
            </w:r>
          </w:p>
        </w:tc>
        <w:tc>
          <w:tcPr>
            <w:tcW w:w="5254" w:type="dxa"/>
            <w:tcBorders>
              <w:top w:val="single" w:sz="4" w:space="0" w:color="auto"/>
              <w:left w:val="single" w:sz="4" w:space="0" w:color="auto"/>
              <w:bottom w:val="single" w:sz="4" w:space="0" w:color="auto"/>
              <w:right w:val="single" w:sz="4" w:space="0" w:color="auto"/>
            </w:tcBorders>
          </w:tcPr>
          <w:p w14:paraId="5A796D57" w14:textId="77777777" w:rsidR="00F96342" w:rsidRPr="00A3692C" w:rsidRDefault="00F96342" w:rsidP="00F96342">
            <w:pPr>
              <w:widowControl/>
              <w:spacing w:before="0" w:line="0" w:lineRule="atLeast"/>
              <w:ind w:right="0"/>
              <w:jc w:val="both"/>
              <w:rPr>
                <w:rFonts w:ascii="Liberation Serif" w:hAnsi="Liberation Serif" w:cs="Liberation Serif"/>
                <w:b w:val="0"/>
                <w:bCs w:val="0"/>
              </w:rPr>
            </w:pPr>
            <w:r w:rsidRPr="00A3692C">
              <w:rPr>
                <w:rFonts w:ascii="Liberation Serif" w:hAnsi="Liberation Serif" w:cs="Liberation Serif"/>
                <w:b w:val="0"/>
                <w:bCs w:val="0"/>
              </w:rPr>
              <w:t xml:space="preserve">Учреждено территориальных общественных самоуправлений всего </w:t>
            </w:r>
          </w:p>
        </w:tc>
        <w:tc>
          <w:tcPr>
            <w:tcW w:w="3556" w:type="dxa"/>
            <w:tcBorders>
              <w:top w:val="single" w:sz="4" w:space="0" w:color="auto"/>
              <w:left w:val="single" w:sz="4" w:space="0" w:color="auto"/>
              <w:bottom w:val="single" w:sz="4" w:space="0" w:color="auto"/>
              <w:right w:val="single" w:sz="4" w:space="0" w:color="auto"/>
            </w:tcBorders>
          </w:tcPr>
          <w:p w14:paraId="7F648C8D" w14:textId="77777777" w:rsidR="00F96342" w:rsidRPr="00D0777D" w:rsidRDefault="00F96342" w:rsidP="00F96342">
            <w:pPr>
              <w:widowControl/>
              <w:spacing w:before="0" w:line="0" w:lineRule="atLeast"/>
              <w:ind w:right="0"/>
              <w:rPr>
                <w:rFonts w:ascii="Liberation Serif" w:hAnsi="Liberation Serif" w:cs="Liberation Serif"/>
                <w:b w:val="0"/>
                <w:bCs w:val="0"/>
              </w:rPr>
            </w:pPr>
            <w:r>
              <w:rPr>
                <w:rFonts w:ascii="Liberation Serif" w:hAnsi="Liberation Serif" w:cs="Liberation Serif"/>
                <w:b w:val="0"/>
                <w:bCs w:val="0"/>
              </w:rPr>
              <w:t>63</w:t>
            </w:r>
          </w:p>
        </w:tc>
        <w:tc>
          <w:tcPr>
            <w:tcW w:w="3563" w:type="dxa"/>
            <w:tcBorders>
              <w:top w:val="single" w:sz="4" w:space="0" w:color="auto"/>
              <w:left w:val="single" w:sz="4" w:space="0" w:color="auto"/>
              <w:bottom w:val="single" w:sz="4" w:space="0" w:color="auto"/>
              <w:right w:val="single" w:sz="4" w:space="0" w:color="auto"/>
            </w:tcBorders>
          </w:tcPr>
          <w:p w14:paraId="4F70F748" w14:textId="77777777" w:rsidR="00F96342" w:rsidRPr="00160F05" w:rsidRDefault="00F96342" w:rsidP="00013132">
            <w:pPr>
              <w:widowControl/>
              <w:spacing w:before="0" w:line="0" w:lineRule="atLeast"/>
              <w:ind w:right="0"/>
              <w:rPr>
                <w:rFonts w:ascii="Liberation Serif" w:hAnsi="Liberation Serif" w:cs="Liberation Serif"/>
                <w:b w:val="0"/>
                <w:bCs w:val="0"/>
                <w:color w:val="FF0000"/>
              </w:rPr>
            </w:pPr>
            <w:r>
              <w:rPr>
                <w:rFonts w:ascii="Liberation Serif" w:hAnsi="Liberation Serif" w:cs="Liberation Serif"/>
                <w:b w:val="0"/>
                <w:bCs w:val="0"/>
              </w:rPr>
              <w:t>Информация отсутствует</w:t>
            </w:r>
          </w:p>
        </w:tc>
        <w:tc>
          <w:tcPr>
            <w:tcW w:w="1887" w:type="dxa"/>
            <w:tcBorders>
              <w:top w:val="single" w:sz="4" w:space="0" w:color="auto"/>
              <w:left w:val="single" w:sz="4" w:space="0" w:color="auto"/>
              <w:bottom w:val="single" w:sz="4" w:space="0" w:color="auto"/>
              <w:right w:val="single" w:sz="4" w:space="0" w:color="auto"/>
            </w:tcBorders>
          </w:tcPr>
          <w:p w14:paraId="3BCB5AF3" w14:textId="77777777" w:rsidR="00F96342" w:rsidRPr="00666645" w:rsidRDefault="00F96342" w:rsidP="00F96342">
            <w:pPr>
              <w:widowControl/>
              <w:spacing w:before="0" w:line="0" w:lineRule="atLeast"/>
              <w:ind w:right="0"/>
              <w:jc w:val="both"/>
              <w:rPr>
                <w:rFonts w:ascii="Liberation Serif" w:hAnsi="Liberation Serif" w:cs="Liberation Serif"/>
                <w:b w:val="0"/>
                <w:bCs w:val="0"/>
                <w:color w:val="FF0000"/>
                <w:highlight w:val="yellow"/>
              </w:rPr>
            </w:pPr>
          </w:p>
        </w:tc>
      </w:tr>
      <w:tr w:rsidR="00C83193" w:rsidRPr="00D0777D" w14:paraId="7367995D" w14:textId="77777777" w:rsidTr="00F96342">
        <w:tc>
          <w:tcPr>
            <w:tcW w:w="756" w:type="dxa"/>
            <w:tcBorders>
              <w:top w:val="single" w:sz="4" w:space="0" w:color="auto"/>
              <w:left w:val="single" w:sz="4" w:space="0" w:color="auto"/>
              <w:bottom w:val="single" w:sz="4" w:space="0" w:color="auto"/>
              <w:right w:val="single" w:sz="4" w:space="0" w:color="auto"/>
            </w:tcBorders>
            <w:shd w:val="clear" w:color="auto" w:fill="E7E6E6"/>
          </w:tcPr>
          <w:p w14:paraId="060B0FFF" w14:textId="77777777" w:rsidR="00C83193" w:rsidRPr="00A3692C" w:rsidRDefault="00C83193" w:rsidP="00ED7309">
            <w:pPr>
              <w:widowControl/>
              <w:spacing w:before="0" w:line="0" w:lineRule="atLeast"/>
              <w:ind w:right="0"/>
              <w:jc w:val="both"/>
              <w:rPr>
                <w:rFonts w:ascii="Liberation Serif" w:hAnsi="Liberation Serif" w:cs="Liberation Serif"/>
                <w:b w:val="0"/>
                <w:bCs w:val="0"/>
              </w:rPr>
            </w:pPr>
            <w:r w:rsidRPr="00A3692C">
              <w:rPr>
                <w:rFonts w:ascii="Liberation Serif" w:hAnsi="Liberation Serif" w:cs="Liberation Serif"/>
                <w:b w:val="0"/>
                <w:bCs w:val="0"/>
                <w:lang w:val="en-US"/>
              </w:rPr>
              <w:t>1</w:t>
            </w:r>
            <w:r w:rsidRPr="00A3692C">
              <w:rPr>
                <w:rFonts w:ascii="Liberation Serif" w:hAnsi="Liberation Serif" w:cs="Liberation Serif"/>
                <w:b w:val="0"/>
                <w:bCs w:val="0"/>
              </w:rPr>
              <w:t>.1</w:t>
            </w:r>
          </w:p>
        </w:tc>
        <w:tc>
          <w:tcPr>
            <w:tcW w:w="5254" w:type="dxa"/>
            <w:tcBorders>
              <w:top w:val="single" w:sz="4" w:space="0" w:color="auto"/>
              <w:left w:val="single" w:sz="4" w:space="0" w:color="auto"/>
              <w:bottom w:val="single" w:sz="4" w:space="0" w:color="auto"/>
              <w:right w:val="single" w:sz="4" w:space="0" w:color="auto"/>
            </w:tcBorders>
            <w:shd w:val="clear" w:color="auto" w:fill="E7E6E6"/>
          </w:tcPr>
          <w:p w14:paraId="717163A1" w14:textId="77777777" w:rsidR="00C83193" w:rsidRPr="00A3692C" w:rsidRDefault="00C83193" w:rsidP="00ED7309">
            <w:pPr>
              <w:widowControl/>
              <w:spacing w:before="0" w:line="0" w:lineRule="atLeast"/>
              <w:ind w:right="0"/>
              <w:jc w:val="both"/>
              <w:rPr>
                <w:rFonts w:ascii="Liberation Serif" w:hAnsi="Liberation Serif" w:cs="Liberation Serif"/>
                <w:b w:val="0"/>
                <w:bCs w:val="0"/>
              </w:rPr>
            </w:pPr>
            <w:r w:rsidRPr="00A3692C">
              <w:rPr>
                <w:rFonts w:ascii="Liberation Serif" w:hAnsi="Liberation Serif" w:cs="Liberation Serif"/>
                <w:b w:val="0"/>
                <w:bCs w:val="0"/>
              </w:rPr>
              <w:t>в том числе осуществляемым по следующим территориям проживания граждан:</w:t>
            </w:r>
          </w:p>
        </w:tc>
        <w:tc>
          <w:tcPr>
            <w:tcW w:w="3556" w:type="dxa"/>
            <w:tcBorders>
              <w:top w:val="single" w:sz="4" w:space="0" w:color="auto"/>
              <w:left w:val="single" w:sz="4" w:space="0" w:color="auto"/>
              <w:bottom w:val="single" w:sz="4" w:space="0" w:color="auto"/>
              <w:right w:val="single" w:sz="4" w:space="0" w:color="auto"/>
            </w:tcBorders>
            <w:shd w:val="clear" w:color="auto" w:fill="E7E6E6"/>
          </w:tcPr>
          <w:p w14:paraId="260807F5" w14:textId="77777777" w:rsidR="00C83193" w:rsidRPr="00666645" w:rsidRDefault="00C83193" w:rsidP="00ED7309">
            <w:pPr>
              <w:widowControl/>
              <w:spacing w:before="0" w:line="0" w:lineRule="atLeast"/>
              <w:ind w:right="0"/>
              <w:jc w:val="both"/>
              <w:rPr>
                <w:rFonts w:ascii="Liberation Serif" w:hAnsi="Liberation Serif" w:cs="Liberation Serif"/>
                <w:b w:val="0"/>
                <w:bCs w:val="0"/>
                <w:color w:val="FF0000"/>
                <w:highlight w:val="yellow"/>
              </w:rPr>
            </w:pPr>
          </w:p>
        </w:tc>
        <w:tc>
          <w:tcPr>
            <w:tcW w:w="3563" w:type="dxa"/>
            <w:tcBorders>
              <w:top w:val="single" w:sz="4" w:space="0" w:color="auto"/>
              <w:left w:val="single" w:sz="4" w:space="0" w:color="auto"/>
              <w:bottom w:val="single" w:sz="4" w:space="0" w:color="auto"/>
              <w:right w:val="single" w:sz="4" w:space="0" w:color="auto"/>
            </w:tcBorders>
            <w:shd w:val="clear" w:color="auto" w:fill="E7E6E6"/>
          </w:tcPr>
          <w:p w14:paraId="1D260E35" w14:textId="77777777" w:rsidR="00C83193" w:rsidRPr="00666645" w:rsidRDefault="00C83193" w:rsidP="00ED7309">
            <w:pPr>
              <w:widowControl/>
              <w:spacing w:before="0" w:line="0" w:lineRule="atLeast"/>
              <w:ind w:right="0"/>
              <w:jc w:val="both"/>
              <w:rPr>
                <w:rFonts w:ascii="Liberation Serif" w:hAnsi="Liberation Serif" w:cs="Liberation Serif"/>
                <w:b w:val="0"/>
                <w:bCs w:val="0"/>
                <w:color w:val="FF0000"/>
                <w:highlight w:val="yellow"/>
              </w:rPr>
            </w:pPr>
          </w:p>
        </w:tc>
        <w:tc>
          <w:tcPr>
            <w:tcW w:w="1887" w:type="dxa"/>
            <w:tcBorders>
              <w:top w:val="single" w:sz="4" w:space="0" w:color="auto"/>
              <w:left w:val="single" w:sz="4" w:space="0" w:color="auto"/>
              <w:bottom w:val="single" w:sz="4" w:space="0" w:color="auto"/>
              <w:right w:val="single" w:sz="4" w:space="0" w:color="auto"/>
            </w:tcBorders>
            <w:shd w:val="clear" w:color="auto" w:fill="E7E6E6"/>
          </w:tcPr>
          <w:p w14:paraId="57FBD6AD" w14:textId="77777777" w:rsidR="00C83193" w:rsidRPr="00666645" w:rsidRDefault="00C83193" w:rsidP="00ED7309">
            <w:pPr>
              <w:widowControl/>
              <w:spacing w:before="0" w:line="0" w:lineRule="atLeast"/>
              <w:ind w:right="0"/>
              <w:jc w:val="both"/>
              <w:rPr>
                <w:rFonts w:ascii="Liberation Serif" w:hAnsi="Liberation Serif" w:cs="Liberation Serif"/>
                <w:b w:val="0"/>
                <w:bCs w:val="0"/>
                <w:color w:val="FF0000"/>
                <w:highlight w:val="yellow"/>
              </w:rPr>
            </w:pPr>
          </w:p>
        </w:tc>
      </w:tr>
      <w:tr w:rsidR="00C83193" w:rsidRPr="00D0777D" w14:paraId="7BCED6CC" w14:textId="77777777" w:rsidTr="00F96342">
        <w:tc>
          <w:tcPr>
            <w:tcW w:w="756" w:type="dxa"/>
            <w:tcBorders>
              <w:top w:val="single" w:sz="4" w:space="0" w:color="auto"/>
              <w:left w:val="single" w:sz="4" w:space="0" w:color="auto"/>
              <w:bottom w:val="single" w:sz="4" w:space="0" w:color="auto"/>
              <w:right w:val="single" w:sz="4" w:space="0" w:color="auto"/>
            </w:tcBorders>
          </w:tcPr>
          <w:p w14:paraId="687381EA" w14:textId="77777777" w:rsidR="00C83193" w:rsidRPr="00A3692C" w:rsidRDefault="00C83193" w:rsidP="00ED7309">
            <w:pPr>
              <w:widowControl/>
              <w:spacing w:before="0" w:line="0" w:lineRule="atLeast"/>
              <w:ind w:right="0"/>
              <w:jc w:val="both"/>
              <w:rPr>
                <w:rFonts w:ascii="Liberation Serif" w:hAnsi="Liberation Serif" w:cs="Liberation Serif"/>
                <w:b w:val="0"/>
                <w:bCs w:val="0"/>
              </w:rPr>
            </w:pPr>
            <w:r w:rsidRPr="00A3692C">
              <w:rPr>
                <w:rFonts w:ascii="Liberation Serif" w:hAnsi="Liberation Serif" w:cs="Liberation Serif"/>
                <w:b w:val="0"/>
                <w:bCs w:val="0"/>
              </w:rPr>
              <w:t>1.1.1.</w:t>
            </w:r>
          </w:p>
        </w:tc>
        <w:tc>
          <w:tcPr>
            <w:tcW w:w="5254" w:type="dxa"/>
            <w:tcBorders>
              <w:top w:val="single" w:sz="4" w:space="0" w:color="auto"/>
              <w:left w:val="single" w:sz="4" w:space="0" w:color="auto"/>
              <w:bottom w:val="single" w:sz="4" w:space="0" w:color="auto"/>
              <w:right w:val="single" w:sz="4" w:space="0" w:color="auto"/>
            </w:tcBorders>
          </w:tcPr>
          <w:p w14:paraId="324BD509" w14:textId="77777777" w:rsidR="00C83193" w:rsidRPr="00A3692C" w:rsidRDefault="00C83193" w:rsidP="00ED7309">
            <w:pPr>
              <w:widowControl/>
              <w:spacing w:before="0" w:line="0" w:lineRule="atLeast"/>
              <w:ind w:right="0"/>
              <w:jc w:val="both"/>
              <w:rPr>
                <w:rFonts w:ascii="Liberation Serif" w:hAnsi="Liberation Serif" w:cs="Liberation Serif"/>
                <w:b w:val="0"/>
                <w:bCs w:val="0"/>
              </w:rPr>
            </w:pPr>
            <w:r w:rsidRPr="00A3692C">
              <w:rPr>
                <w:rFonts w:ascii="Liberation Serif" w:hAnsi="Liberation Serif" w:cs="Liberation Serif"/>
                <w:b w:val="0"/>
                <w:bCs w:val="0"/>
              </w:rPr>
              <w:t>- подъезд многоквартирного жилого дома</w:t>
            </w:r>
          </w:p>
        </w:tc>
        <w:tc>
          <w:tcPr>
            <w:tcW w:w="3556" w:type="dxa"/>
            <w:tcBorders>
              <w:top w:val="single" w:sz="4" w:space="0" w:color="auto"/>
              <w:left w:val="single" w:sz="4" w:space="0" w:color="auto"/>
              <w:bottom w:val="single" w:sz="4" w:space="0" w:color="auto"/>
              <w:right w:val="single" w:sz="4" w:space="0" w:color="auto"/>
            </w:tcBorders>
          </w:tcPr>
          <w:p w14:paraId="22388ABF" w14:textId="77777777" w:rsidR="00C83193" w:rsidRPr="00F96342" w:rsidRDefault="00C83193" w:rsidP="00ED7309">
            <w:pPr>
              <w:widowControl/>
              <w:spacing w:before="0" w:line="0" w:lineRule="atLeast"/>
              <w:ind w:right="0"/>
              <w:rPr>
                <w:rFonts w:ascii="Liberation Serif" w:hAnsi="Liberation Serif" w:cs="Liberation Serif"/>
                <w:b w:val="0"/>
                <w:bCs w:val="0"/>
                <w:color w:val="000000" w:themeColor="text1"/>
              </w:rPr>
            </w:pPr>
            <w:r w:rsidRPr="00F96342">
              <w:rPr>
                <w:rFonts w:ascii="Liberation Serif" w:hAnsi="Liberation Serif" w:cs="Liberation Serif"/>
                <w:b w:val="0"/>
                <w:bCs w:val="0"/>
                <w:color w:val="000000" w:themeColor="text1"/>
              </w:rPr>
              <w:t>-</w:t>
            </w:r>
          </w:p>
        </w:tc>
        <w:tc>
          <w:tcPr>
            <w:tcW w:w="3563" w:type="dxa"/>
            <w:tcBorders>
              <w:top w:val="single" w:sz="4" w:space="0" w:color="auto"/>
              <w:left w:val="single" w:sz="4" w:space="0" w:color="auto"/>
              <w:bottom w:val="single" w:sz="4" w:space="0" w:color="auto"/>
              <w:right w:val="single" w:sz="4" w:space="0" w:color="auto"/>
            </w:tcBorders>
          </w:tcPr>
          <w:p w14:paraId="6E2F7802" w14:textId="77777777" w:rsidR="00C83193" w:rsidRPr="00F96342" w:rsidRDefault="00C83193" w:rsidP="00ED7309">
            <w:pPr>
              <w:widowControl/>
              <w:spacing w:before="0" w:line="0" w:lineRule="atLeast"/>
              <w:ind w:right="0"/>
              <w:rPr>
                <w:rFonts w:ascii="Liberation Serif" w:hAnsi="Liberation Serif" w:cs="Liberation Serif"/>
                <w:b w:val="0"/>
                <w:bCs w:val="0"/>
                <w:color w:val="000000" w:themeColor="text1"/>
              </w:rPr>
            </w:pPr>
            <w:r w:rsidRPr="00F96342">
              <w:rPr>
                <w:rFonts w:ascii="Liberation Serif" w:hAnsi="Liberation Serif" w:cs="Liberation Serif"/>
                <w:b w:val="0"/>
                <w:bCs w:val="0"/>
                <w:color w:val="000000" w:themeColor="text1"/>
              </w:rPr>
              <w:t>-</w:t>
            </w:r>
          </w:p>
        </w:tc>
        <w:tc>
          <w:tcPr>
            <w:tcW w:w="1887" w:type="dxa"/>
            <w:tcBorders>
              <w:top w:val="single" w:sz="4" w:space="0" w:color="auto"/>
              <w:left w:val="single" w:sz="4" w:space="0" w:color="auto"/>
              <w:bottom w:val="single" w:sz="4" w:space="0" w:color="auto"/>
              <w:right w:val="single" w:sz="4" w:space="0" w:color="auto"/>
            </w:tcBorders>
          </w:tcPr>
          <w:p w14:paraId="2E1BCE87" w14:textId="77777777" w:rsidR="00C83193" w:rsidRPr="00666645" w:rsidRDefault="00C83193" w:rsidP="00ED7309">
            <w:pPr>
              <w:widowControl/>
              <w:spacing w:before="0" w:line="0" w:lineRule="atLeast"/>
              <w:ind w:right="0"/>
              <w:jc w:val="both"/>
              <w:rPr>
                <w:rFonts w:ascii="Liberation Serif" w:hAnsi="Liberation Serif" w:cs="Liberation Serif"/>
                <w:b w:val="0"/>
                <w:bCs w:val="0"/>
                <w:color w:val="FF0000"/>
                <w:highlight w:val="yellow"/>
              </w:rPr>
            </w:pPr>
          </w:p>
        </w:tc>
      </w:tr>
      <w:tr w:rsidR="00C83193" w:rsidRPr="00D0777D" w14:paraId="34D21DA9" w14:textId="77777777" w:rsidTr="00F96342">
        <w:tc>
          <w:tcPr>
            <w:tcW w:w="756" w:type="dxa"/>
            <w:tcBorders>
              <w:top w:val="single" w:sz="4" w:space="0" w:color="auto"/>
              <w:left w:val="single" w:sz="4" w:space="0" w:color="auto"/>
              <w:bottom w:val="single" w:sz="4" w:space="0" w:color="auto"/>
              <w:right w:val="single" w:sz="4" w:space="0" w:color="auto"/>
            </w:tcBorders>
          </w:tcPr>
          <w:p w14:paraId="4913546F" w14:textId="77777777" w:rsidR="00C83193" w:rsidRPr="00A3692C" w:rsidRDefault="00C83193" w:rsidP="00ED7309">
            <w:pPr>
              <w:widowControl/>
              <w:spacing w:before="0" w:line="0" w:lineRule="atLeast"/>
              <w:ind w:right="0"/>
              <w:jc w:val="both"/>
              <w:rPr>
                <w:rFonts w:ascii="Liberation Serif" w:hAnsi="Liberation Serif" w:cs="Liberation Serif"/>
                <w:b w:val="0"/>
                <w:bCs w:val="0"/>
              </w:rPr>
            </w:pPr>
            <w:r w:rsidRPr="00A3692C">
              <w:rPr>
                <w:rFonts w:ascii="Liberation Serif" w:hAnsi="Liberation Serif" w:cs="Liberation Serif"/>
                <w:b w:val="0"/>
                <w:bCs w:val="0"/>
              </w:rPr>
              <w:t>1.1.2.</w:t>
            </w:r>
          </w:p>
        </w:tc>
        <w:tc>
          <w:tcPr>
            <w:tcW w:w="5254" w:type="dxa"/>
            <w:tcBorders>
              <w:top w:val="single" w:sz="4" w:space="0" w:color="auto"/>
              <w:left w:val="single" w:sz="4" w:space="0" w:color="auto"/>
              <w:bottom w:val="single" w:sz="4" w:space="0" w:color="auto"/>
              <w:right w:val="single" w:sz="4" w:space="0" w:color="auto"/>
            </w:tcBorders>
          </w:tcPr>
          <w:p w14:paraId="059AF7C6" w14:textId="77777777" w:rsidR="00C83193" w:rsidRPr="00A3692C" w:rsidRDefault="00C83193" w:rsidP="00ED7309">
            <w:pPr>
              <w:widowControl/>
              <w:spacing w:before="0" w:line="0" w:lineRule="atLeast"/>
              <w:ind w:right="0"/>
              <w:jc w:val="both"/>
              <w:rPr>
                <w:rFonts w:ascii="Liberation Serif" w:hAnsi="Liberation Serif" w:cs="Liberation Serif"/>
                <w:b w:val="0"/>
                <w:bCs w:val="0"/>
              </w:rPr>
            </w:pPr>
            <w:r w:rsidRPr="00A3692C">
              <w:rPr>
                <w:rFonts w:ascii="Liberation Serif" w:hAnsi="Liberation Serif" w:cs="Liberation Serif"/>
                <w:b w:val="0"/>
                <w:bCs w:val="0"/>
              </w:rPr>
              <w:t>- многоквартирный жилой дом</w:t>
            </w:r>
          </w:p>
        </w:tc>
        <w:tc>
          <w:tcPr>
            <w:tcW w:w="3556" w:type="dxa"/>
            <w:tcBorders>
              <w:top w:val="single" w:sz="4" w:space="0" w:color="auto"/>
              <w:left w:val="single" w:sz="4" w:space="0" w:color="auto"/>
              <w:bottom w:val="single" w:sz="4" w:space="0" w:color="auto"/>
              <w:right w:val="single" w:sz="4" w:space="0" w:color="auto"/>
            </w:tcBorders>
          </w:tcPr>
          <w:p w14:paraId="25202B6B" w14:textId="77777777" w:rsidR="00C83193" w:rsidRPr="00F96342" w:rsidRDefault="00C83193" w:rsidP="00ED7309">
            <w:pPr>
              <w:widowControl/>
              <w:spacing w:before="0" w:line="0" w:lineRule="atLeast"/>
              <w:ind w:right="0"/>
              <w:rPr>
                <w:rFonts w:ascii="Liberation Serif" w:hAnsi="Liberation Serif" w:cs="Liberation Serif"/>
                <w:b w:val="0"/>
                <w:bCs w:val="0"/>
                <w:color w:val="000000" w:themeColor="text1"/>
              </w:rPr>
            </w:pPr>
            <w:r w:rsidRPr="00F96342">
              <w:rPr>
                <w:rFonts w:ascii="Liberation Serif" w:hAnsi="Liberation Serif" w:cs="Liberation Serif"/>
                <w:b w:val="0"/>
                <w:bCs w:val="0"/>
                <w:color w:val="000000" w:themeColor="text1"/>
              </w:rPr>
              <w:t>-</w:t>
            </w:r>
          </w:p>
        </w:tc>
        <w:tc>
          <w:tcPr>
            <w:tcW w:w="3563" w:type="dxa"/>
            <w:tcBorders>
              <w:top w:val="single" w:sz="4" w:space="0" w:color="auto"/>
              <w:left w:val="single" w:sz="4" w:space="0" w:color="auto"/>
              <w:bottom w:val="single" w:sz="4" w:space="0" w:color="auto"/>
              <w:right w:val="single" w:sz="4" w:space="0" w:color="auto"/>
            </w:tcBorders>
          </w:tcPr>
          <w:p w14:paraId="5E2E5C18" w14:textId="77777777" w:rsidR="00C83193" w:rsidRPr="00F96342" w:rsidRDefault="00C83193" w:rsidP="00ED7309">
            <w:pPr>
              <w:widowControl/>
              <w:spacing w:before="0" w:line="0" w:lineRule="atLeast"/>
              <w:ind w:right="0"/>
              <w:rPr>
                <w:rFonts w:ascii="Liberation Serif" w:hAnsi="Liberation Serif" w:cs="Liberation Serif"/>
                <w:b w:val="0"/>
                <w:bCs w:val="0"/>
                <w:color w:val="000000" w:themeColor="text1"/>
              </w:rPr>
            </w:pPr>
            <w:r w:rsidRPr="00F96342">
              <w:rPr>
                <w:rFonts w:ascii="Liberation Serif" w:hAnsi="Liberation Serif" w:cs="Liberation Serif"/>
                <w:b w:val="0"/>
                <w:bCs w:val="0"/>
                <w:color w:val="000000" w:themeColor="text1"/>
              </w:rPr>
              <w:t>-</w:t>
            </w:r>
          </w:p>
        </w:tc>
        <w:tc>
          <w:tcPr>
            <w:tcW w:w="1887" w:type="dxa"/>
            <w:tcBorders>
              <w:top w:val="single" w:sz="4" w:space="0" w:color="auto"/>
              <w:left w:val="single" w:sz="4" w:space="0" w:color="auto"/>
              <w:bottom w:val="single" w:sz="4" w:space="0" w:color="auto"/>
              <w:right w:val="single" w:sz="4" w:space="0" w:color="auto"/>
            </w:tcBorders>
          </w:tcPr>
          <w:p w14:paraId="338FF5B6" w14:textId="77777777" w:rsidR="00C83193" w:rsidRPr="00666645" w:rsidRDefault="00C83193" w:rsidP="00ED7309">
            <w:pPr>
              <w:widowControl/>
              <w:spacing w:before="0" w:line="0" w:lineRule="atLeast"/>
              <w:ind w:right="0"/>
              <w:jc w:val="both"/>
              <w:rPr>
                <w:rFonts w:ascii="Liberation Serif" w:hAnsi="Liberation Serif" w:cs="Liberation Serif"/>
                <w:b w:val="0"/>
                <w:bCs w:val="0"/>
                <w:color w:val="FF0000"/>
                <w:highlight w:val="yellow"/>
              </w:rPr>
            </w:pPr>
          </w:p>
        </w:tc>
      </w:tr>
      <w:tr w:rsidR="00F96342" w:rsidRPr="00D0777D" w14:paraId="46239994" w14:textId="77777777" w:rsidTr="00F96342">
        <w:trPr>
          <w:trHeight w:val="1495"/>
        </w:trPr>
        <w:tc>
          <w:tcPr>
            <w:tcW w:w="756" w:type="dxa"/>
            <w:tcBorders>
              <w:top w:val="single" w:sz="4" w:space="0" w:color="auto"/>
              <w:left w:val="single" w:sz="4" w:space="0" w:color="auto"/>
              <w:bottom w:val="single" w:sz="4" w:space="0" w:color="auto"/>
              <w:right w:val="single" w:sz="4" w:space="0" w:color="auto"/>
            </w:tcBorders>
          </w:tcPr>
          <w:p w14:paraId="7BC8AE5D" w14:textId="77777777" w:rsidR="00F96342" w:rsidRPr="00A3692C" w:rsidRDefault="00F96342" w:rsidP="00F96342">
            <w:pPr>
              <w:widowControl/>
              <w:spacing w:before="0" w:line="0" w:lineRule="atLeast"/>
              <w:ind w:right="0"/>
              <w:jc w:val="both"/>
              <w:rPr>
                <w:rFonts w:ascii="Liberation Serif" w:hAnsi="Liberation Serif" w:cs="Liberation Serif"/>
                <w:b w:val="0"/>
                <w:bCs w:val="0"/>
              </w:rPr>
            </w:pPr>
            <w:r w:rsidRPr="00A3692C">
              <w:rPr>
                <w:rFonts w:ascii="Liberation Serif" w:hAnsi="Liberation Serif" w:cs="Liberation Serif"/>
                <w:b w:val="0"/>
                <w:bCs w:val="0"/>
              </w:rPr>
              <w:t>1.1.3.</w:t>
            </w:r>
          </w:p>
        </w:tc>
        <w:tc>
          <w:tcPr>
            <w:tcW w:w="5254" w:type="dxa"/>
            <w:tcBorders>
              <w:top w:val="single" w:sz="4" w:space="0" w:color="auto"/>
              <w:left w:val="single" w:sz="4" w:space="0" w:color="auto"/>
              <w:bottom w:val="single" w:sz="4" w:space="0" w:color="auto"/>
              <w:right w:val="single" w:sz="4" w:space="0" w:color="auto"/>
            </w:tcBorders>
          </w:tcPr>
          <w:p w14:paraId="5CD61B0C" w14:textId="77777777" w:rsidR="00F96342" w:rsidRPr="00F96342" w:rsidRDefault="00F96342" w:rsidP="00F96342">
            <w:pPr>
              <w:widowControl/>
              <w:spacing w:before="0" w:line="0" w:lineRule="atLeast"/>
              <w:ind w:right="0"/>
              <w:jc w:val="both"/>
              <w:rPr>
                <w:rFonts w:ascii="Liberation Serif" w:hAnsi="Liberation Serif" w:cs="Liberation Serif"/>
                <w:b w:val="0"/>
                <w:bCs w:val="0"/>
                <w:color w:val="000000" w:themeColor="text1"/>
              </w:rPr>
            </w:pPr>
            <w:r w:rsidRPr="00F96342">
              <w:rPr>
                <w:rFonts w:ascii="Liberation Serif" w:hAnsi="Liberation Serif" w:cs="Liberation Serif"/>
                <w:b w:val="0"/>
                <w:bCs w:val="0"/>
                <w:color w:val="000000" w:themeColor="text1"/>
              </w:rPr>
              <w:t>- группа жилых домов</w:t>
            </w:r>
          </w:p>
        </w:tc>
        <w:tc>
          <w:tcPr>
            <w:tcW w:w="3556" w:type="dxa"/>
            <w:tcBorders>
              <w:top w:val="single" w:sz="4" w:space="0" w:color="auto"/>
              <w:left w:val="single" w:sz="4" w:space="0" w:color="auto"/>
              <w:bottom w:val="single" w:sz="4" w:space="0" w:color="auto"/>
              <w:right w:val="single" w:sz="4" w:space="0" w:color="auto"/>
            </w:tcBorders>
          </w:tcPr>
          <w:p w14:paraId="1CD87F8A" w14:textId="77777777" w:rsidR="00F96342" w:rsidRPr="00D0777D" w:rsidRDefault="00F96342" w:rsidP="00F96342">
            <w:pPr>
              <w:widowControl/>
              <w:spacing w:before="0" w:line="0" w:lineRule="atLeast"/>
              <w:ind w:right="0"/>
              <w:rPr>
                <w:rFonts w:ascii="Liberation Serif" w:hAnsi="Liberation Serif" w:cs="Liberation Serif"/>
                <w:b w:val="0"/>
                <w:bCs w:val="0"/>
                <w:color w:val="FF0000"/>
              </w:rPr>
            </w:pPr>
            <w:r w:rsidRPr="00080F94">
              <w:rPr>
                <w:rFonts w:ascii="Liberation Serif" w:hAnsi="Liberation Serif" w:cs="Liberation Serif"/>
                <w:b w:val="0"/>
                <w:bCs w:val="0"/>
              </w:rPr>
              <w:t>8</w:t>
            </w:r>
          </w:p>
        </w:tc>
        <w:tc>
          <w:tcPr>
            <w:tcW w:w="3563" w:type="dxa"/>
            <w:tcBorders>
              <w:top w:val="single" w:sz="4" w:space="0" w:color="auto"/>
              <w:left w:val="single" w:sz="4" w:space="0" w:color="auto"/>
              <w:bottom w:val="single" w:sz="4" w:space="0" w:color="auto"/>
              <w:right w:val="single" w:sz="4" w:space="0" w:color="auto"/>
            </w:tcBorders>
          </w:tcPr>
          <w:p w14:paraId="38A1A55A" w14:textId="77777777" w:rsidR="00F96342" w:rsidRPr="00FB2A40" w:rsidRDefault="00F96342" w:rsidP="00013132">
            <w:pPr>
              <w:widowControl/>
              <w:spacing w:before="0" w:line="0" w:lineRule="atLeast"/>
              <w:ind w:right="0"/>
              <w:rPr>
                <w:rFonts w:ascii="Liberation Serif" w:hAnsi="Liberation Serif" w:cs="Liberation Serif"/>
                <w:b w:val="0"/>
                <w:bCs w:val="0"/>
              </w:rPr>
            </w:pPr>
            <w:r>
              <w:rPr>
                <w:rFonts w:ascii="Liberation Serif" w:hAnsi="Liberation Serif" w:cs="Liberation Serif"/>
                <w:b w:val="0"/>
                <w:bCs w:val="0"/>
              </w:rPr>
              <w:t>Информация отсутствует</w:t>
            </w:r>
          </w:p>
        </w:tc>
        <w:tc>
          <w:tcPr>
            <w:tcW w:w="1887" w:type="dxa"/>
            <w:tcBorders>
              <w:top w:val="single" w:sz="4" w:space="0" w:color="auto"/>
              <w:left w:val="single" w:sz="4" w:space="0" w:color="auto"/>
              <w:bottom w:val="single" w:sz="4" w:space="0" w:color="auto"/>
              <w:right w:val="single" w:sz="4" w:space="0" w:color="auto"/>
            </w:tcBorders>
          </w:tcPr>
          <w:p w14:paraId="2C514DD4" w14:textId="77777777" w:rsidR="00F96342" w:rsidRPr="00666645" w:rsidRDefault="00F96342" w:rsidP="00F96342">
            <w:pPr>
              <w:widowControl/>
              <w:spacing w:before="0" w:line="0" w:lineRule="atLeast"/>
              <w:ind w:right="0"/>
              <w:rPr>
                <w:rFonts w:ascii="Liberation Serif" w:hAnsi="Liberation Serif" w:cs="Liberation Serif"/>
                <w:b w:val="0"/>
                <w:bCs w:val="0"/>
                <w:sz w:val="22"/>
                <w:szCs w:val="22"/>
                <w:highlight w:val="yellow"/>
              </w:rPr>
            </w:pPr>
          </w:p>
        </w:tc>
      </w:tr>
      <w:tr w:rsidR="00C83193" w:rsidRPr="00D0777D" w14:paraId="6853102F" w14:textId="77777777" w:rsidTr="00F96342">
        <w:tc>
          <w:tcPr>
            <w:tcW w:w="756" w:type="dxa"/>
            <w:tcBorders>
              <w:top w:val="single" w:sz="4" w:space="0" w:color="auto"/>
              <w:left w:val="single" w:sz="4" w:space="0" w:color="auto"/>
              <w:bottom w:val="single" w:sz="4" w:space="0" w:color="auto"/>
              <w:right w:val="single" w:sz="4" w:space="0" w:color="auto"/>
            </w:tcBorders>
          </w:tcPr>
          <w:p w14:paraId="5EC79B41" w14:textId="77777777" w:rsidR="00C83193" w:rsidRPr="00A3692C" w:rsidRDefault="00C83193" w:rsidP="00ED7309">
            <w:pPr>
              <w:widowControl/>
              <w:spacing w:before="0" w:line="0" w:lineRule="atLeast"/>
              <w:ind w:right="0"/>
              <w:jc w:val="both"/>
              <w:rPr>
                <w:rFonts w:ascii="Liberation Serif" w:hAnsi="Liberation Serif" w:cs="Liberation Serif"/>
                <w:b w:val="0"/>
                <w:bCs w:val="0"/>
              </w:rPr>
            </w:pPr>
            <w:r w:rsidRPr="00A3692C">
              <w:rPr>
                <w:rFonts w:ascii="Liberation Serif" w:hAnsi="Liberation Serif" w:cs="Liberation Serif"/>
                <w:b w:val="0"/>
                <w:bCs w:val="0"/>
              </w:rPr>
              <w:t>1.1.4.</w:t>
            </w:r>
          </w:p>
        </w:tc>
        <w:tc>
          <w:tcPr>
            <w:tcW w:w="5254" w:type="dxa"/>
            <w:tcBorders>
              <w:top w:val="single" w:sz="4" w:space="0" w:color="auto"/>
              <w:left w:val="single" w:sz="4" w:space="0" w:color="auto"/>
              <w:bottom w:val="single" w:sz="4" w:space="0" w:color="auto"/>
              <w:right w:val="single" w:sz="4" w:space="0" w:color="auto"/>
            </w:tcBorders>
          </w:tcPr>
          <w:p w14:paraId="2A9BFA4F" w14:textId="77777777" w:rsidR="00C83193" w:rsidRPr="00A3692C" w:rsidRDefault="00C83193" w:rsidP="00ED7309">
            <w:pPr>
              <w:widowControl/>
              <w:spacing w:before="0" w:line="0" w:lineRule="atLeast"/>
              <w:ind w:right="0"/>
              <w:jc w:val="both"/>
              <w:rPr>
                <w:rFonts w:ascii="Liberation Serif" w:hAnsi="Liberation Serif" w:cs="Liberation Serif"/>
                <w:b w:val="0"/>
                <w:bCs w:val="0"/>
              </w:rPr>
            </w:pPr>
            <w:r w:rsidRPr="00A3692C">
              <w:rPr>
                <w:rFonts w:ascii="Liberation Serif" w:hAnsi="Liberation Serif" w:cs="Liberation Serif"/>
                <w:b w:val="0"/>
                <w:bCs w:val="0"/>
              </w:rPr>
              <w:t xml:space="preserve">- жилой микрорайон </w:t>
            </w:r>
          </w:p>
        </w:tc>
        <w:tc>
          <w:tcPr>
            <w:tcW w:w="3556" w:type="dxa"/>
            <w:tcBorders>
              <w:top w:val="single" w:sz="4" w:space="0" w:color="auto"/>
              <w:left w:val="single" w:sz="4" w:space="0" w:color="auto"/>
              <w:bottom w:val="single" w:sz="4" w:space="0" w:color="auto"/>
              <w:right w:val="single" w:sz="4" w:space="0" w:color="auto"/>
            </w:tcBorders>
          </w:tcPr>
          <w:p w14:paraId="3CDE7F8B" w14:textId="77777777" w:rsidR="00C83193" w:rsidRPr="00F96342" w:rsidRDefault="00C83193" w:rsidP="00ED7309">
            <w:pPr>
              <w:widowControl/>
              <w:spacing w:before="0" w:line="0" w:lineRule="atLeast"/>
              <w:ind w:right="0"/>
              <w:rPr>
                <w:rFonts w:ascii="Liberation Serif" w:hAnsi="Liberation Serif" w:cs="Liberation Serif"/>
                <w:b w:val="0"/>
                <w:bCs w:val="0"/>
              </w:rPr>
            </w:pPr>
            <w:r w:rsidRPr="00F96342">
              <w:rPr>
                <w:rFonts w:ascii="Liberation Serif" w:hAnsi="Liberation Serif" w:cs="Liberation Serif"/>
                <w:b w:val="0"/>
                <w:bCs w:val="0"/>
              </w:rPr>
              <w:t>-</w:t>
            </w:r>
          </w:p>
        </w:tc>
        <w:tc>
          <w:tcPr>
            <w:tcW w:w="3563" w:type="dxa"/>
            <w:tcBorders>
              <w:top w:val="single" w:sz="4" w:space="0" w:color="auto"/>
              <w:left w:val="single" w:sz="4" w:space="0" w:color="auto"/>
              <w:bottom w:val="single" w:sz="4" w:space="0" w:color="auto"/>
              <w:right w:val="single" w:sz="4" w:space="0" w:color="auto"/>
            </w:tcBorders>
          </w:tcPr>
          <w:p w14:paraId="3ECFBEFA" w14:textId="77777777" w:rsidR="00C83193" w:rsidRPr="00F96342" w:rsidRDefault="00C83193" w:rsidP="00ED7309">
            <w:pPr>
              <w:widowControl/>
              <w:spacing w:before="0" w:line="0" w:lineRule="atLeast"/>
              <w:ind w:right="0"/>
              <w:rPr>
                <w:rFonts w:ascii="Liberation Serif" w:hAnsi="Liberation Serif" w:cs="Liberation Serif"/>
                <w:b w:val="0"/>
                <w:bCs w:val="0"/>
              </w:rPr>
            </w:pPr>
            <w:r w:rsidRPr="00F96342">
              <w:rPr>
                <w:rFonts w:ascii="Liberation Serif" w:hAnsi="Liberation Serif" w:cs="Liberation Serif"/>
                <w:b w:val="0"/>
                <w:bCs w:val="0"/>
              </w:rPr>
              <w:t>-</w:t>
            </w:r>
          </w:p>
        </w:tc>
        <w:tc>
          <w:tcPr>
            <w:tcW w:w="1887" w:type="dxa"/>
            <w:tcBorders>
              <w:top w:val="single" w:sz="4" w:space="0" w:color="auto"/>
              <w:left w:val="single" w:sz="4" w:space="0" w:color="auto"/>
              <w:bottom w:val="single" w:sz="4" w:space="0" w:color="auto"/>
              <w:right w:val="single" w:sz="4" w:space="0" w:color="auto"/>
            </w:tcBorders>
          </w:tcPr>
          <w:p w14:paraId="42DE6199" w14:textId="77777777" w:rsidR="00C83193" w:rsidRPr="00666645" w:rsidRDefault="00C83193" w:rsidP="00ED7309">
            <w:pPr>
              <w:widowControl/>
              <w:spacing w:before="0" w:line="0" w:lineRule="atLeast"/>
              <w:ind w:right="0"/>
              <w:jc w:val="both"/>
              <w:rPr>
                <w:rFonts w:ascii="Liberation Serif" w:hAnsi="Liberation Serif" w:cs="Liberation Serif"/>
                <w:b w:val="0"/>
                <w:bCs w:val="0"/>
                <w:color w:val="FF0000"/>
                <w:highlight w:val="yellow"/>
              </w:rPr>
            </w:pPr>
          </w:p>
        </w:tc>
      </w:tr>
      <w:tr w:rsidR="00C83193" w:rsidRPr="00D0777D" w14:paraId="275C0F0B" w14:textId="77777777" w:rsidTr="00F96342">
        <w:tc>
          <w:tcPr>
            <w:tcW w:w="756" w:type="dxa"/>
            <w:tcBorders>
              <w:top w:val="single" w:sz="4" w:space="0" w:color="auto"/>
              <w:left w:val="single" w:sz="4" w:space="0" w:color="auto"/>
              <w:bottom w:val="single" w:sz="4" w:space="0" w:color="auto"/>
              <w:right w:val="single" w:sz="4" w:space="0" w:color="auto"/>
            </w:tcBorders>
          </w:tcPr>
          <w:p w14:paraId="55A0C09A" w14:textId="77777777" w:rsidR="00C83193" w:rsidRPr="00A3692C" w:rsidRDefault="00C83193" w:rsidP="00ED7309">
            <w:pPr>
              <w:widowControl/>
              <w:spacing w:before="0" w:line="0" w:lineRule="atLeast"/>
              <w:ind w:right="0"/>
              <w:jc w:val="both"/>
              <w:rPr>
                <w:rFonts w:ascii="Liberation Serif" w:hAnsi="Liberation Serif" w:cs="Liberation Serif"/>
                <w:b w:val="0"/>
                <w:bCs w:val="0"/>
              </w:rPr>
            </w:pPr>
            <w:r w:rsidRPr="00A3692C">
              <w:rPr>
                <w:rFonts w:ascii="Liberation Serif" w:hAnsi="Liberation Serif" w:cs="Liberation Serif"/>
                <w:b w:val="0"/>
                <w:bCs w:val="0"/>
              </w:rPr>
              <w:t>1.1.5.</w:t>
            </w:r>
          </w:p>
        </w:tc>
        <w:tc>
          <w:tcPr>
            <w:tcW w:w="5254" w:type="dxa"/>
            <w:tcBorders>
              <w:top w:val="single" w:sz="4" w:space="0" w:color="auto"/>
              <w:left w:val="single" w:sz="4" w:space="0" w:color="auto"/>
              <w:bottom w:val="single" w:sz="4" w:space="0" w:color="auto"/>
              <w:right w:val="single" w:sz="4" w:space="0" w:color="auto"/>
            </w:tcBorders>
          </w:tcPr>
          <w:p w14:paraId="1309B282" w14:textId="77777777" w:rsidR="00C83193" w:rsidRPr="00A3692C" w:rsidRDefault="00C83193" w:rsidP="00ED7309">
            <w:pPr>
              <w:widowControl/>
              <w:spacing w:before="0" w:line="0" w:lineRule="atLeast"/>
              <w:ind w:right="0"/>
              <w:jc w:val="both"/>
              <w:rPr>
                <w:rFonts w:ascii="Liberation Serif" w:hAnsi="Liberation Serif" w:cs="Liberation Serif"/>
                <w:b w:val="0"/>
                <w:bCs w:val="0"/>
              </w:rPr>
            </w:pPr>
            <w:r w:rsidRPr="00A3692C">
              <w:rPr>
                <w:rFonts w:ascii="Liberation Serif" w:hAnsi="Liberation Serif" w:cs="Liberation Serif"/>
                <w:b w:val="0"/>
                <w:bCs w:val="0"/>
              </w:rPr>
              <w:t>- сельский населенный пункт, не являющий поселением</w:t>
            </w:r>
          </w:p>
        </w:tc>
        <w:tc>
          <w:tcPr>
            <w:tcW w:w="3556" w:type="dxa"/>
            <w:tcBorders>
              <w:top w:val="single" w:sz="4" w:space="0" w:color="auto"/>
              <w:left w:val="single" w:sz="4" w:space="0" w:color="auto"/>
              <w:bottom w:val="single" w:sz="4" w:space="0" w:color="auto"/>
              <w:right w:val="single" w:sz="4" w:space="0" w:color="auto"/>
            </w:tcBorders>
          </w:tcPr>
          <w:p w14:paraId="7611E18A" w14:textId="77777777" w:rsidR="00C83193" w:rsidRPr="00F96342" w:rsidRDefault="00C83193" w:rsidP="00ED7309">
            <w:pPr>
              <w:widowControl/>
              <w:spacing w:before="0" w:line="0" w:lineRule="atLeast"/>
              <w:ind w:right="0"/>
              <w:rPr>
                <w:rFonts w:ascii="Liberation Serif" w:hAnsi="Liberation Serif" w:cs="Liberation Serif"/>
                <w:b w:val="0"/>
                <w:bCs w:val="0"/>
              </w:rPr>
            </w:pPr>
            <w:r w:rsidRPr="00F96342">
              <w:rPr>
                <w:rFonts w:ascii="Liberation Serif" w:hAnsi="Liberation Serif" w:cs="Liberation Serif"/>
                <w:b w:val="0"/>
                <w:bCs w:val="0"/>
              </w:rPr>
              <w:t>-</w:t>
            </w:r>
          </w:p>
        </w:tc>
        <w:tc>
          <w:tcPr>
            <w:tcW w:w="3563" w:type="dxa"/>
            <w:tcBorders>
              <w:top w:val="single" w:sz="4" w:space="0" w:color="auto"/>
              <w:left w:val="single" w:sz="4" w:space="0" w:color="auto"/>
              <w:bottom w:val="single" w:sz="4" w:space="0" w:color="auto"/>
              <w:right w:val="single" w:sz="4" w:space="0" w:color="auto"/>
            </w:tcBorders>
          </w:tcPr>
          <w:p w14:paraId="270673CE" w14:textId="77777777" w:rsidR="00C83193" w:rsidRPr="00F96342" w:rsidRDefault="00C83193" w:rsidP="00ED7309">
            <w:pPr>
              <w:widowControl/>
              <w:spacing w:before="0" w:line="0" w:lineRule="atLeast"/>
              <w:ind w:right="0"/>
              <w:rPr>
                <w:rFonts w:ascii="Liberation Serif" w:hAnsi="Liberation Serif" w:cs="Liberation Serif"/>
                <w:b w:val="0"/>
                <w:bCs w:val="0"/>
              </w:rPr>
            </w:pPr>
            <w:r w:rsidRPr="00F96342">
              <w:rPr>
                <w:rFonts w:ascii="Liberation Serif" w:hAnsi="Liberation Serif" w:cs="Liberation Serif"/>
                <w:b w:val="0"/>
                <w:bCs w:val="0"/>
              </w:rPr>
              <w:t>-</w:t>
            </w:r>
          </w:p>
        </w:tc>
        <w:tc>
          <w:tcPr>
            <w:tcW w:w="1887" w:type="dxa"/>
            <w:tcBorders>
              <w:top w:val="single" w:sz="4" w:space="0" w:color="auto"/>
              <w:left w:val="single" w:sz="4" w:space="0" w:color="auto"/>
              <w:bottom w:val="single" w:sz="4" w:space="0" w:color="auto"/>
              <w:right w:val="single" w:sz="4" w:space="0" w:color="auto"/>
            </w:tcBorders>
          </w:tcPr>
          <w:p w14:paraId="3D95654D" w14:textId="77777777" w:rsidR="00C83193" w:rsidRPr="00666645" w:rsidRDefault="00C83193" w:rsidP="00ED7309">
            <w:pPr>
              <w:widowControl/>
              <w:spacing w:before="0" w:line="0" w:lineRule="atLeast"/>
              <w:ind w:right="0"/>
              <w:jc w:val="both"/>
              <w:rPr>
                <w:rFonts w:ascii="Liberation Serif" w:hAnsi="Liberation Serif" w:cs="Liberation Serif"/>
                <w:b w:val="0"/>
                <w:bCs w:val="0"/>
                <w:highlight w:val="yellow"/>
              </w:rPr>
            </w:pPr>
          </w:p>
        </w:tc>
      </w:tr>
      <w:tr w:rsidR="00F96342" w:rsidRPr="00D0777D" w14:paraId="7FBFE32B" w14:textId="77777777" w:rsidTr="00F96342">
        <w:tc>
          <w:tcPr>
            <w:tcW w:w="756" w:type="dxa"/>
            <w:tcBorders>
              <w:top w:val="single" w:sz="4" w:space="0" w:color="auto"/>
              <w:left w:val="single" w:sz="4" w:space="0" w:color="auto"/>
              <w:bottom w:val="single" w:sz="4" w:space="0" w:color="auto"/>
              <w:right w:val="single" w:sz="4" w:space="0" w:color="auto"/>
            </w:tcBorders>
          </w:tcPr>
          <w:p w14:paraId="11B9EB32" w14:textId="77777777" w:rsidR="00F96342" w:rsidRPr="00A3692C" w:rsidRDefault="00F96342" w:rsidP="00F96342">
            <w:pPr>
              <w:widowControl/>
              <w:spacing w:before="0" w:line="0" w:lineRule="atLeast"/>
              <w:ind w:right="0"/>
              <w:jc w:val="both"/>
              <w:rPr>
                <w:rFonts w:ascii="Liberation Serif" w:hAnsi="Liberation Serif" w:cs="Liberation Serif"/>
                <w:b w:val="0"/>
                <w:bCs w:val="0"/>
              </w:rPr>
            </w:pPr>
            <w:r w:rsidRPr="00A3692C">
              <w:rPr>
                <w:rFonts w:ascii="Liberation Serif" w:hAnsi="Liberation Serif" w:cs="Liberation Serif"/>
                <w:b w:val="0"/>
                <w:bCs w:val="0"/>
              </w:rPr>
              <w:t>1.1.6.</w:t>
            </w:r>
          </w:p>
        </w:tc>
        <w:tc>
          <w:tcPr>
            <w:tcW w:w="5254" w:type="dxa"/>
            <w:tcBorders>
              <w:top w:val="single" w:sz="4" w:space="0" w:color="auto"/>
              <w:left w:val="single" w:sz="4" w:space="0" w:color="auto"/>
              <w:bottom w:val="single" w:sz="4" w:space="0" w:color="auto"/>
              <w:right w:val="single" w:sz="4" w:space="0" w:color="auto"/>
            </w:tcBorders>
          </w:tcPr>
          <w:p w14:paraId="24809A9B" w14:textId="77777777" w:rsidR="00F96342" w:rsidRPr="00A3692C" w:rsidRDefault="00F96342" w:rsidP="00F96342">
            <w:pPr>
              <w:widowControl/>
              <w:spacing w:before="0" w:line="0" w:lineRule="atLeast"/>
              <w:ind w:right="0"/>
              <w:jc w:val="both"/>
              <w:rPr>
                <w:rFonts w:ascii="Liberation Serif" w:hAnsi="Liberation Serif" w:cs="Liberation Serif"/>
                <w:b w:val="0"/>
                <w:bCs w:val="0"/>
              </w:rPr>
            </w:pPr>
            <w:r w:rsidRPr="00A3692C">
              <w:rPr>
                <w:rFonts w:ascii="Liberation Serif" w:hAnsi="Liberation Serif" w:cs="Liberation Serif"/>
                <w:b w:val="0"/>
                <w:bCs w:val="0"/>
              </w:rPr>
              <w:t>- иные территории проживания граждан:</w:t>
            </w:r>
          </w:p>
          <w:p w14:paraId="74B8040C" w14:textId="77777777" w:rsidR="00F96342" w:rsidRPr="00A3692C" w:rsidRDefault="00F96342" w:rsidP="00F96342">
            <w:pPr>
              <w:widowControl/>
              <w:spacing w:before="0" w:line="0" w:lineRule="atLeast"/>
              <w:ind w:right="0"/>
              <w:jc w:val="both"/>
              <w:rPr>
                <w:rFonts w:ascii="Liberation Serif" w:hAnsi="Liberation Serif" w:cs="Liberation Serif"/>
                <w:b w:val="0"/>
                <w:bCs w:val="0"/>
                <w:i/>
                <w:iCs/>
              </w:rPr>
            </w:pPr>
            <w:r w:rsidRPr="00A3692C">
              <w:rPr>
                <w:rFonts w:ascii="Liberation Serif" w:hAnsi="Liberation Serif" w:cs="Liberation Serif"/>
                <w:b w:val="0"/>
                <w:bCs w:val="0"/>
                <w:i/>
                <w:iCs/>
                <w:u w:val="single"/>
              </w:rPr>
              <w:t>уличные (домовые) комитеты</w:t>
            </w:r>
            <w:r w:rsidRPr="00A3692C">
              <w:rPr>
                <w:rFonts w:ascii="Liberation Serif" w:hAnsi="Liberation Serif" w:cs="Liberation Serif"/>
                <w:b w:val="0"/>
                <w:bCs w:val="0"/>
                <w:i/>
                <w:iCs/>
              </w:rPr>
              <w:t xml:space="preserve"> г. Верхняя Пышма</w:t>
            </w:r>
          </w:p>
        </w:tc>
        <w:tc>
          <w:tcPr>
            <w:tcW w:w="3556" w:type="dxa"/>
            <w:tcBorders>
              <w:top w:val="single" w:sz="4" w:space="0" w:color="auto"/>
              <w:left w:val="single" w:sz="4" w:space="0" w:color="auto"/>
              <w:bottom w:val="single" w:sz="4" w:space="0" w:color="auto"/>
              <w:right w:val="single" w:sz="4" w:space="0" w:color="auto"/>
            </w:tcBorders>
          </w:tcPr>
          <w:p w14:paraId="52803519" w14:textId="77777777" w:rsidR="00F96342" w:rsidRPr="000964B9" w:rsidRDefault="00F96342" w:rsidP="00F96342">
            <w:pPr>
              <w:widowControl/>
              <w:spacing w:before="0" w:line="0" w:lineRule="atLeast"/>
              <w:ind w:right="0"/>
              <w:rPr>
                <w:rFonts w:ascii="Liberation Serif" w:hAnsi="Liberation Serif" w:cs="Liberation Serif"/>
                <w:b w:val="0"/>
                <w:bCs w:val="0"/>
              </w:rPr>
            </w:pPr>
            <w:r>
              <w:rPr>
                <w:rFonts w:ascii="Liberation Serif" w:hAnsi="Liberation Serif" w:cs="Liberation Serif"/>
                <w:b w:val="0"/>
                <w:bCs w:val="0"/>
              </w:rPr>
              <w:t>55</w:t>
            </w:r>
          </w:p>
        </w:tc>
        <w:tc>
          <w:tcPr>
            <w:tcW w:w="3563" w:type="dxa"/>
            <w:tcBorders>
              <w:top w:val="single" w:sz="4" w:space="0" w:color="auto"/>
              <w:left w:val="single" w:sz="4" w:space="0" w:color="auto"/>
              <w:bottom w:val="single" w:sz="4" w:space="0" w:color="auto"/>
              <w:right w:val="single" w:sz="4" w:space="0" w:color="auto"/>
            </w:tcBorders>
          </w:tcPr>
          <w:p w14:paraId="1B81D9EC" w14:textId="77777777" w:rsidR="00F96342" w:rsidRPr="000964B9" w:rsidRDefault="00F96342" w:rsidP="00F96342">
            <w:pPr>
              <w:widowControl/>
              <w:spacing w:before="0" w:line="0" w:lineRule="atLeast"/>
              <w:ind w:right="0"/>
              <w:rPr>
                <w:rFonts w:ascii="Liberation Serif" w:hAnsi="Liberation Serif" w:cs="Liberation Serif"/>
                <w:b w:val="0"/>
                <w:bCs w:val="0"/>
              </w:rPr>
            </w:pPr>
            <w:r>
              <w:rPr>
                <w:rFonts w:ascii="Liberation Serif" w:hAnsi="Liberation Serif" w:cs="Liberation Serif"/>
                <w:b w:val="0"/>
                <w:bCs w:val="0"/>
              </w:rPr>
              <w:t>Информация отсутствует</w:t>
            </w:r>
          </w:p>
        </w:tc>
        <w:tc>
          <w:tcPr>
            <w:tcW w:w="1887" w:type="dxa"/>
            <w:tcBorders>
              <w:top w:val="single" w:sz="4" w:space="0" w:color="auto"/>
              <w:left w:val="single" w:sz="4" w:space="0" w:color="auto"/>
              <w:bottom w:val="single" w:sz="4" w:space="0" w:color="auto"/>
              <w:right w:val="single" w:sz="4" w:space="0" w:color="auto"/>
            </w:tcBorders>
          </w:tcPr>
          <w:p w14:paraId="5F920468" w14:textId="77777777" w:rsidR="00F96342" w:rsidRPr="00666645" w:rsidRDefault="00F96342" w:rsidP="00F96342">
            <w:pPr>
              <w:widowControl/>
              <w:spacing w:before="0" w:line="0" w:lineRule="atLeast"/>
              <w:ind w:right="0"/>
              <w:jc w:val="both"/>
              <w:rPr>
                <w:rFonts w:ascii="Liberation Serif" w:hAnsi="Liberation Serif" w:cs="Liberation Serif"/>
                <w:b w:val="0"/>
                <w:bCs w:val="0"/>
                <w:highlight w:val="yellow"/>
              </w:rPr>
            </w:pPr>
          </w:p>
        </w:tc>
      </w:tr>
      <w:tr w:rsidR="00F96342" w:rsidRPr="00D0777D" w14:paraId="24EC420D" w14:textId="77777777" w:rsidTr="00F96342">
        <w:tc>
          <w:tcPr>
            <w:tcW w:w="756" w:type="dxa"/>
            <w:tcBorders>
              <w:top w:val="single" w:sz="4" w:space="0" w:color="auto"/>
              <w:left w:val="single" w:sz="4" w:space="0" w:color="auto"/>
              <w:bottom w:val="single" w:sz="4" w:space="0" w:color="auto"/>
              <w:right w:val="single" w:sz="4" w:space="0" w:color="auto"/>
            </w:tcBorders>
          </w:tcPr>
          <w:p w14:paraId="7F7ADD35" w14:textId="77777777" w:rsidR="00F96342" w:rsidRPr="000964B9" w:rsidRDefault="00F96342" w:rsidP="00F96342">
            <w:pPr>
              <w:widowControl/>
              <w:spacing w:before="0" w:line="0" w:lineRule="atLeast"/>
              <w:ind w:right="0"/>
              <w:jc w:val="both"/>
              <w:rPr>
                <w:rFonts w:ascii="Liberation Serif" w:hAnsi="Liberation Serif" w:cs="Liberation Serif"/>
                <w:b w:val="0"/>
                <w:bCs w:val="0"/>
              </w:rPr>
            </w:pPr>
            <w:r w:rsidRPr="000964B9">
              <w:rPr>
                <w:rFonts w:ascii="Liberation Serif" w:hAnsi="Liberation Serif" w:cs="Liberation Serif"/>
                <w:b w:val="0"/>
                <w:bCs w:val="0"/>
              </w:rPr>
              <w:t>2.</w:t>
            </w:r>
          </w:p>
        </w:tc>
        <w:tc>
          <w:tcPr>
            <w:tcW w:w="5254" w:type="dxa"/>
            <w:tcBorders>
              <w:top w:val="single" w:sz="4" w:space="0" w:color="auto"/>
              <w:left w:val="single" w:sz="4" w:space="0" w:color="auto"/>
              <w:bottom w:val="single" w:sz="4" w:space="0" w:color="auto"/>
              <w:right w:val="single" w:sz="4" w:space="0" w:color="auto"/>
            </w:tcBorders>
          </w:tcPr>
          <w:p w14:paraId="27852C5F" w14:textId="77777777" w:rsidR="00F96342" w:rsidRPr="000964B9" w:rsidRDefault="00F96342" w:rsidP="00F96342">
            <w:pPr>
              <w:widowControl/>
              <w:spacing w:before="0" w:line="0" w:lineRule="atLeast"/>
              <w:ind w:right="0"/>
              <w:jc w:val="both"/>
              <w:rPr>
                <w:rFonts w:ascii="Liberation Serif" w:hAnsi="Liberation Serif" w:cs="Liberation Serif"/>
                <w:b w:val="0"/>
                <w:bCs w:val="0"/>
              </w:rPr>
            </w:pPr>
            <w:r w:rsidRPr="000964B9">
              <w:rPr>
                <w:rFonts w:ascii="Liberation Serif" w:hAnsi="Liberation Serif" w:cs="Liberation Serif"/>
                <w:b w:val="0"/>
                <w:bCs w:val="0"/>
              </w:rPr>
              <w:t>В течение отчетного года проведено:</w:t>
            </w:r>
          </w:p>
        </w:tc>
        <w:tc>
          <w:tcPr>
            <w:tcW w:w="3556" w:type="dxa"/>
            <w:tcBorders>
              <w:top w:val="single" w:sz="4" w:space="0" w:color="auto"/>
              <w:left w:val="single" w:sz="4" w:space="0" w:color="auto"/>
              <w:bottom w:val="single" w:sz="4" w:space="0" w:color="auto"/>
              <w:right w:val="single" w:sz="4" w:space="0" w:color="auto"/>
            </w:tcBorders>
          </w:tcPr>
          <w:p w14:paraId="3B040491" w14:textId="77777777" w:rsidR="00F96342" w:rsidRPr="00666645" w:rsidRDefault="00F96342" w:rsidP="00F96342">
            <w:pPr>
              <w:widowControl/>
              <w:spacing w:before="0" w:line="0" w:lineRule="atLeast"/>
              <w:ind w:right="0"/>
              <w:rPr>
                <w:rFonts w:ascii="Liberation Serif" w:hAnsi="Liberation Serif" w:cs="Liberation Serif"/>
                <w:highlight w:val="yellow"/>
              </w:rPr>
            </w:pPr>
          </w:p>
        </w:tc>
        <w:tc>
          <w:tcPr>
            <w:tcW w:w="3563" w:type="dxa"/>
            <w:tcBorders>
              <w:top w:val="single" w:sz="4" w:space="0" w:color="auto"/>
              <w:left w:val="single" w:sz="4" w:space="0" w:color="auto"/>
              <w:bottom w:val="single" w:sz="4" w:space="0" w:color="auto"/>
              <w:right w:val="single" w:sz="4" w:space="0" w:color="auto"/>
            </w:tcBorders>
          </w:tcPr>
          <w:p w14:paraId="242FF02A" w14:textId="77777777" w:rsidR="00F96342" w:rsidRPr="00666645" w:rsidRDefault="00F96342" w:rsidP="00F96342">
            <w:pPr>
              <w:widowControl/>
              <w:spacing w:before="0" w:line="0" w:lineRule="atLeast"/>
              <w:ind w:right="0"/>
              <w:rPr>
                <w:rFonts w:ascii="Liberation Serif" w:hAnsi="Liberation Serif" w:cs="Liberation Serif"/>
                <w:highlight w:val="yellow"/>
              </w:rPr>
            </w:pPr>
          </w:p>
        </w:tc>
        <w:tc>
          <w:tcPr>
            <w:tcW w:w="1887" w:type="dxa"/>
            <w:tcBorders>
              <w:top w:val="single" w:sz="4" w:space="0" w:color="auto"/>
              <w:left w:val="single" w:sz="4" w:space="0" w:color="auto"/>
              <w:bottom w:val="single" w:sz="4" w:space="0" w:color="auto"/>
              <w:right w:val="single" w:sz="4" w:space="0" w:color="auto"/>
            </w:tcBorders>
          </w:tcPr>
          <w:p w14:paraId="5E1D4BA8" w14:textId="77777777" w:rsidR="00F96342" w:rsidRPr="00666645" w:rsidRDefault="00F96342" w:rsidP="00F96342">
            <w:pPr>
              <w:widowControl/>
              <w:spacing w:before="0" w:line="0" w:lineRule="atLeast"/>
              <w:ind w:right="0"/>
              <w:jc w:val="both"/>
              <w:rPr>
                <w:rFonts w:ascii="Liberation Serif" w:hAnsi="Liberation Serif" w:cs="Liberation Serif"/>
                <w:highlight w:val="yellow"/>
              </w:rPr>
            </w:pPr>
          </w:p>
        </w:tc>
      </w:tr>
      <w:tr w:rsidR="00F96342" w:rsidRPr="00D0777D" w14:paraId="3B63C325" w14:textId="77777777" w:rsidTr="00F96342">
        <w:tc>
          <w:tcPr>
            <w:tcW w:w="756" w:type="dxa"/>
            <w:tcBorders>
              <w:top w:val="single" w:sz="4" w:space="0" w:color="auto"/>
              <w:left w:val="single" w:sz="4" w:space="0" w:color="auto"/>
              <w:bottom w:val="single" w:sz="4" w:space="0" w:color="auto"/>
              <w:right w:val="single" w:sz="4" w:space="0" w:color="auto"/>
            </w:tcBorders>
          </w:tcPr>
          <w:p w14:paraId="16AEB448" w14:textId="77777777" w:rsidR="00F96342" w:rsidRPr="000964B9" w:rsidRDefault="00F96342" w:rsidP="00F96342">
            <w:pPr>
              <w:widowControl/>
              <w:spacing w:before="0" w:line="0" w:lineRule="atLeast"/>
              <w:ind w:right="0"/>
              <w:jc w:val="both"/>
              <w:rPr>
                <w:rFonts w:ascii="Liberation Serif" w:hAnsi="Liberation Serif" w:cs="Liberation Serif"/>
                <w:b w:val="0"/>
              </w:rPr>
            </w:pPr>
            <w:r w:rsidRPr="000964B9">
              <w:rPr>
                <w:rFonts w:ascii="Liberation Serif" w:hAnsi="Liberation Serif" w:cs="Liberation Serif"/>
                <w:b w:val="0"/>
              </w:rPr>
              <w:t>2.1</w:t>
            </w:r>
          </w:p>
        </w:tc>
        <w:tc>
          <w:tcPr>
            <w:tcW w:w="5254" w:type="dxa"/>
            <w:tcBorders>
              <w:top w:val="single" w:sz="4" w:space="0" w:color="auto"/>
              <w:left w:val="single" w:sz="4" w:space="0" w:color="auto"/>
              <w:bottom w:val="single" w:sz="4" w:space="0" w:color="auto"/>
              <w:right w:val="single" w:sz="4" w:space="0" w:color="auto"/>
            </w:tcBorders>
          </w:tcPr>
          <w:p w14:paraId="4746F38A" w14:textId="77777777" w:rsidR="00F96342" w:rsidRPr="000964B9" w:rsidRDefault="00F96342" w:rsidP="00F96342">
            <w:pPr>
              <w:widowControl/>
              <w:spacing w:before="0" w:line="0" w:lineRule="atLeast"/>
              <w:ind w:right="0"/>
              <w:jc w:val="both"/>
              <w:rPr>
                <w:rFonts w:ascii="Liberation Serif" w:hAnsi="Liberation Serif" w:cs="Liberation Serif"/>
                <w:b w:val="0"/>
                <w:bCs w:val="0"/>
              </w:rPr>
            </w:pPr>
            <w:r w:rsidRPr="000964B9">
              <w:rPr>
                <w:rFonts w:ascii="Liberation Serif" w:hAnsi="Liberation Serif" w:cs="Liberation Serif"/>
                <w:b w:val="0"/>
                <w:bCs w:val="0"/>
              </w:rPr>
              <w:t>- собраний</w:t>
            </w:r>
          </w:p>
        </w:tc>
        <w:tc>
          <w:tcPr>
            <w:tcW w:w="3556" w:type="dxa"/>
            <w:tcBorders>
              <w:top w:val="single" w:sz="4" w:space="0" w:color="auto"/>
              <w:left w:val="single" w:sz="4" w:space="0" w:color="auto"/>
              <w:bottom w:val="single" w:sz="4" w:space="0" w:color="auto"/>
              <w:right w:val="single" w:sz="4" w:space="0" w:color="auto"/>
            </w:tcBorders>
          </w:tcPr>
          <w:p w14:paraId="07F9D69E" w14:textId="77777777" w:rsidR="00F96342" w:rsidRPr="00666645" w:rsidRDefault="00F96342" w:rsidP="00F96342">
            <w:pPr>
              <w:widowControl/>
              <w:spacing w:before="0" w:line="0" w:lineRule="atLeast"/>
              <w:ind w:right="0"/>
              <w:rPr>
                <w:rFonts w:ascii="Liberation Serif" w:hAnsi="Liberation Serif" w:cs="Liberation Serif"/>
                <w:b w:val="0"/>
                <w:bCs w:val="0"/>
                <w:highlight w:val="yellow"/>
              </w:rPr>
            </w:pPr>
            <w:r>
              <w:rPr>
                <w:rFonts w:ascii="Liberation Serif" w:hAnsi="Liberation Serif" w:cs="Liberation Serif"/>
                <w:b w:val="0"/>
                <w:bCs w:val="0"/>
                <w:lang w:val="en-US"/>
              </w:rPr>
              <w:t>4</w:t>
            </w:r>
          </w:p>
        </w:tc>
        <w:tc>
          <w:tcPr>
            <w:tcW w:w="3563" w:type="dxa"/>
            <w:tcBorders>
              <w:top w:val="single" w:sz="4" w:space="0" w:color="auto"/>
              <w:left w:val="single" w:sz="4" w:space="0" w:color="auto"/>
              <w:bottom w:val="single" w:sz="4" w:space="0" w:color="auto"/>
              <w:right w:val="single" w:sz="4" w:space="0" w:color="auto"/>
            </w:tcBorders>
          </w:tcPr>
          <w:p w14:paraId="16AB2AF1" w14:textId="77777777" w:rsidR="00F96342" w:rsidRPr="00666645" w:rsidRDefault="00F96342" w:rsidP="00F96342">
            <w:pPr>
              <w:widowControl/>
              <w:spacing w:before="0" w:line="0" w:lineRule="atLeast"/>
              <w:ind w:right="0"/>
              <w:rPr>
                <w:rFonts w:ascii="Liberation Serif" w:hAnsi="Liberation Serif" w:cs="Liberation Serif"/>
                <w:b w:val="0"/>
                <w:highlight w:val="yellow"/>
              </w:rPr>
            </w:pPr>
          </w:p>
        </w:tc>
        <w:tc>
          <w:tcPr>
            <w:tcW w:w="1887" w:type="dxa"/>
            <w:tcBorders>
              <w:top w:val="single" w:sz="4" w:space="0" w:color="auto"/>
              <w:left w:val="single" w:sz="4" w:space="0" w:color="auto"/>
              <w:bottom w:val="single" w:sz="4" w:space="0" w:color="auto"/>
              <w:right w:val="single" w:sz="4" w:space="0" w:color="auto"/>
            </w:tcBorders>
          </w:tcPr>
          <w:p w14:paraId="3F9B143A" w14:textId="77777777" w:rsidR="00F96342" w:rsidRPr="00666645" w:rsidRDefault="00F96342" w:rsidP="00F96342">
            <w:pPr>
              <w:widowControl/>
              <w:spacing w:before="0" w:line="0" w:lineRule="atLeast"/>
              <w:ind w:right="0"/>
              <w:jc w:val="both"/>
              <w:rPr>
                <w:rFonts w:ascii="Liberation Serif" w:hAnsi="Liberation Serif" w:cs="Liberation Serif"/>
                <w:highlight w:val="yellow"/>
              </w:rPr>
            </w:pPr>
          </w:p>
        </w:tc>
      </w:tr>
      <w:tr w:rsidR="00F96342" w:rsidRPr="00D0777D" w14:paraId="2E491EA4" w14:textId="77777777" w:rsidTr="00F96342">
        <w:tc>
          <w:tcPr>
            <w:tcW w:w="756" w:type="dxa"/>
            <w:tcBorders>
              <w:top w:val="single" w:sz="4" w:space="0" w:color="auto"/>
              <w:left w:val="single" w:sz="4" w:space="0" w:color="auto"/>
              <w:bottom w:val="single" w:sz="4" w:space="0" w:color="auto"/>
              <w:right w:val="single" w:sz="4" w:space="0" w:color="auto"/>
            </w:tcBorders>
          </w:tcPr>
          <w:p w14:paraId="7D42469E" w14:textId="77777777" w:rsidR="00F96342" w:rsidRPr="000964B9" w:rsidRDefault="00F96342" w:rsidP="00F96342">
            <w:pPr>
              <w:widowControl/>
              <w:spacing w:before="0" w:line="0" w:lineRule="atLeast"/>
              <w:ind w:right="0"/>
              <w:jc w:val="both"/>
              <w:rPr>
                <w:rFonts w:ascii="Liberation Serif" w:hAnsi="Liberation Serif" w:cs="Liberation Serif"/>
                <w:b w:val="0"/>
              </w:rPr>
            </w:pPr>
            <w:r w:rsidRPr="000964B9">
              <w:rPr>
                <w:rFonts w:ascii="Liberation Serif" w:hAnsi="Liberation Serif" w:cs="Liberation Serif"/>
                <w:b w:val="0"/>
              </w:rPr>
              <w:t>2.2</w:t>
            </w:r>
          </w:p>
        </w:tc>
        <w:tc>
          <w:tcPr>
            <w:tcW w:w="5254" w:type="dxa"/>
            <w:tcBorders>
              <w:top w:val="single" w:sz="4" w:space="0" w:color="auto"/>
              <w:left w:val="single" w:sz="4" w:space="0" w:color="auto"/>
              <w:bottom w:val="single" w:sz="4" w:space="0" w:color="auto"/>
              <w:right w:val="single" w:sz="4" w:space="0" w:color="auto"/>
            </w:tcBorders>
          </w:tcPr>
          <w:p w14:paraId="729C15FA" w14:textId="77777777" w:rsidR="00F96342" w:rsidRPr="000964B9" w:rsidRDefault="00F96342" w:rsidP="00F96342">
            <w:pPr>
              <w:widowControl/>
              <w:spacing w:before="0" w:line="0" w:lineRule="atLeast"/>
              <w:ind w:right="0"/>
              <w:jc w:val="both"/>
              <w:rPr>
                <w:rFonts w:ascii="Liberation Serif" w:hAnsi="Liberation Serif" w:cs="Liberation Serif"/>
                <w:b w:val="0"/>
                <w:bCs w:val="0"/>
              </w:rPr>
            </w:pPr>
            <w:r w:rsidRPr="000964B9">
              <w:rPr>
                <w:rFonts w:ascii="Liberation Serif" w:hAnsi="Liberation Serif" w:cs="Liberation Serif"/>
                <w:b w:val="0"/>
                <w:bCs w:val="0"/>
              </w:rPr>
              <w:t>- конференций</w:t>
            </w:r>
          </w:p>
        </w:tc>
        <w:tc>
          <w:tcPr>
            <w:tcW w:w="3556" w:type="dxa"/>
            <w:tcBorders>
              <w:top w:val="single" w:sz="4" w:space="0" w:color="auto"/>
              <w:left w:val="single" w:sz="4" w:space="0" w:color="auto"/>
              <w:bottom w:val="single" w:sz="4" w:space="0" w:color="auto"/>
              <w:right w:val="single" w:sz="4" w:space="0" w:color="auto"/>
            </w:tcBorders>
          </w:tcPr>
          <w:p w14:paraId="69041E50" w14:textId="77777777" w:rsidR="00F96342" w:rsidRPr="00666645" w:rsidRDefault="00F96342" w:rsidP="00F96342">
            <w:pPr>
              <w:widowControl/>
              <w:spacing w:before="0" w:line="0" w:lineRule="atLeast"/>
              <w:ind w:right="0"/>
              <w:rPr>
                <w:rFonts w:ascii="Liberation Serif" w:hAnsi="Liberation Serif" w:cs="Liberation Serif"/>
                <w:b w:val="0"/>
                <w:highlight w:val="yellow"/>
              </w:rPr>
            </w:pPr>
          </w:p>
        </w:tc>
        <w:tc>
          <w:tcPr>
            <w:tcW w:w="3563" w:type="dxa"/>
            <w:tcBorders>
              <w:top w:val="single" w:sz="4" w:space="0" w:color="auto"/>
              <w:left w:val="single" w:sz="4" w:space="0" w:color="auto"/>
              <w:bottom w:val="single" w:sz="4" w:space="0" w:color="auto"/>
              <w:right w:val="single" w:sz="4" w:space="0" w:color="auto"/>
            </w:tcBorders>
          </w:tcPr>
          <w:p w14:paraId="5E0BE510" w14:textId="77777777" w:rsidR="00F96342" w:rsidRPr="00666645" w:rsidRDefault="00F96342" w:rsidP="00F96342">
            <w:pPr>
              <w:widowControl/>
              <w:spacing w:before="0" w:line="0" w:lineRule="atLeast"/>
              <w:ind w:right="0"/>
              <w:rPr>
                <w:rFonts w:ascii="Liberation Serif" w:hAnsi="Liberation Serif" w:cs="Liberation Serif"/>
                <w:b w:val="0"/>
                <w:highlight w:val="yellow"/>
              </w:rPr>
            </w:pPr>
          </w:p>
        </w:tc>
        <w:tc>
          <w:tcPr>
            <w:tcW w:w="1887" w:type="dxa"/>
            <w:tcBorders>
              <w:top w:val="single" w:sz="4" w:space="0" w:color="auto"/>
              <w:left w:val="single" w:sz="4" w:space="0" w:color="auto"/>
              <w:bottom w:val="single" w:sz="4" w:space="0" w:color="auto"/>
              <w:right w:val="single" w:sz="4" w:space="0" w:color="auto"/>
            </w:tcBorders>
          </w:tcPr>
          <w:p w14:paraId="095F7646" w14:textId="77777777" w:rsidR="00F96342" w:rsidRPr="00666645" w:rsidRDefault="00F96342" w:rsidP="00F96342">
            <w:pPr>
              <w:widowControl/>
              <w:spacing w:before="0" w:line="0" w:lineRule="atLeast"/>
              <w:ind w:right="0"/>
              <w:jc w:val="both"/>
              <w:rPr>
                <w:rFonts w:ascii="Liberation Serif" w:hAnsi="Liberation Serif" w:cs="Liberation Serif"/>
                <w:highlight w:val="yellow"/>
              </w:rPr>
            </w:pPr>
          </w:p>
        </w:tc>
      </w:tr>
      <w:tr w:rsidR="00F96342" w:rsidRPr="00D0777D" w14:paraId="229F9D57" w14:textId="77777777" w:rsidTr="00F96342">
        <w:tc>
          <w:tcPr>
            <w:tcW w:w="756" w:type="dxa"/>
            <w:tcBorders>
              <w:top w:val="single" w:sz="4" w:space="0" w:color="auto"/>
              <w:left w:val="single" w:sz="4" w:space="0" w:color="auto"/>
              <w:bottom w:val="single" w:sz="4" w:space="0" w:color="auto"/>
              <w:right w:val="single" w:sz="4" w:space="0" w:color="auto"/>
            </w:tcBorders>
          </w:tcPr>
          <w:p w14:paraId="462950CB" w14:textId="77777777" w:rsidR="00F96342" w:rsidRPr="000964B9" w:rsidRDefault="00F96342" w:rsidP="00F96342">
            <w:pPr>
              <w:widowControl/>
              <w:spacing w:before="0" w:line="0" w:lineRule="atLeast"/>
              <w:ind w:right="0"/>
              <w:jc w:val="both"/>
              <w:rPr>
                <w:rFonts w:ascii="Liberation Serif" w:hAnsi="Liberation Serif" w:cs="Liberation Serif"/>
                <w:b w:val="0"/>
                <w:bCs w:val="0"/>
              </w:rPr>
            </w:pPr>
            <w:r w:rsidRPr="000964B9">
              <w:rPr>
                <w:rFonts w:ascii="Liberation Serif" w:hAnsi="Liberation Serif" w:cs="Liberation Serif"/>
                <w:b w:val="0"/>
                <w:bCs w:val="0"/>
              </w:rPr>
              <w:t xml:space="preserve">3. </w:t>
            </w:r>
          </w:p>
        </w:tc>
        <w:tc>
          <w:tcPr>
            <w:tcW w:w="5254" w:type="dxa"/>
            <w:tcBorders>
              <w:top w:val="single" w:sz="4" w:space="0" w:color="auto"/>
              <w:left w:val="single" w:sz="4" w:space="0" w:color="auto"/>
              <w:bottom w:val="single" w:sz="4" w:space="0" w:color="auto"/>
              <w:right w:val="single" w:sz="4" w:space="0" w:color="auto"/>
            </w:tcBorders>
          </w:tcPr>
          <w:p w14:paraId="3A0D6612" w14:textId="77777777" w:rsidR="00F96342" w:rsidRPr="000964B9" w:rsidRDefault="00F96342" w:rsidP="00F96342">
            <w:pPr>
              <w:widowControl/>
              <w:spacing w:before="0" w:line="0" w:lineRule="atLeast"/>
              <w:ind w:right="0"/>
              <w:jc w:val="both"/>
              <w:rPr>
                <w:rFonts w:ascii="Liberation Serif" w:hAnsi="Liberation Serif" w:cs="Liberation Serif"/>
                <w:b w:val="0"/>
                <w:bCs w:val="0"/>
              </w:rPr>
            </w:pPr>
            <w:r w:rsidRPr="000964B9">
              <w:rPr>
                <w:rFonts w:ascii="Liberation Serif" w:hAnsi="Liberation Serif" w:cs="Liberation Serif"/>
                <w:b w:val="0"/>
                <w:bCs w:val="0"/>
              </w:rPr>
              <w:t xml:space="preserve">Основные инициативы жителей территорий, на которых осуществляется территориальное общественное самоуправление, по вопросам </w:t>
            </w:r>
            <w:r w:rsidRPr="000964B9">
              <w:rPr>
                <w:rFonts w:ascii="Liberation Serif" w:hAnsi="Liberation Serif" w:cs="Liberation Serif"/>
                <w:b w:val="0"/>
                <w:bCs w:val="0"/>
              </w:rPr>
              <w:lastRenderedPageBreak/>
              <w:t>местного значения, рассмотренные в течение отчетного года на собраниях, конференциях</w:t>
            </w:r>
          </w:p>
          <w:p w14:paraId="2F1190B7" w14:textId="77777777" w:rsidR="00F96342" w:rsidRPr="000964B9" w:rsidRDefault="00F96342" w:rsidP="00F96342">
            <w:pPr>
              <w:widowControl/>
              <w:spacing w:before="0" w:line="0" w:lineRule="atLeast"/>
              <w:ind w:right="0"/>
              <w:jc w:val="both"/>
              <w:rPr>
                <w:rFonts w:ascii="Liberation Serif" w:hAnsi="Liberation Serif" w:cs="Liberation Serif"/>
                <w:b w:val="0"/>
                <w:bCs w:val="0"/>
              </w:rPr>
            </w:pPr>
          </w:p>
        </w:tc>
        <w:tc>
          <w:tcPr>
            <w:tcW w:w="7119" w:type="dxa"/>
            <w:gridSpan w:val="2"/>
            <w:tcBorders>
              <w:top w:val="single" w:sz="4" w:space="0" w:color="auto"/>
              <w:left w:val="single" w:sz="4" w:space="0" w:color="auto"/>
              <w:bottom w:val="single" w:sz="4" w:space="0" w:color="auto"/>
              <w:right w:val="single" w:sz="4" w:space="0" w:color="auto"/>
            </w:tcBorders>
            <w:shd w:val="clear" w:color="auto" w:fill="auto"/>
          </w:tcPr>
          <w:p w14:paraId="4FE97D98" w14:textId="77777777" w:rsidR="00F96342" w:rsidRPr="00666645" w:rsidRDefault="00F96342" w:rsidP="00F96342">
            <w:pPr>
              <w:widowControl/>
              <w:spacing w:before="0" w:line="0" w:lineRule="atLeast"/>
              <w:ind w:right="0"/>
              <w:jc w:val="both"/>
              <w:rPr>
                <w:rFonts w:ascii="Liberation Serif" w:hAnsi="Liberation Serif" w:cs="Liberation Serif"/>
                <w:b w:val="0"/>
                <w:bCs w:val="0"/>
                <w:highlight w:val="yellow"/>
              </w:rPr>
            </w:pPr>
          </w:p>
        </w:tc>
        <w:tc>
          <w:tcPr>
            <w:tcW w:w="1887" w:type="dxa"/>
            <w:tcBorders>
              <w:top w:val="single" w:sz="4" w:space="0" w:color="auto"/>
              <w:left w:val="single" w:sz="4" w:space="0" w:color="auto"/>
              <w:bottom w:val="single" w:sz="4" w:space="0" w:color="auto"/>
              <w:right w:val="single" w:sz="4" w:space="0" w:color="auto"/>
            </w:tcBorders>
          </w:tcPr>
          <w:p w14:paraId="4B840423" w14:textId="77777777" w:rsidR="00F96342" w:rsidRPr="00666645" w:rsidRDefault="00F96342" w:rsidP="00F96342">
            <w:pPr>
              <w:widowControl/>
              <w:spacing w:before="0" w:line="0" w:lineRule="atLeast"/>
              <w:ind w:right="0"/>
              <w:jc w:val="both"/>
              <w:rPr>
                <w:rFonts w:ascii="Liberation Serif" w:hAnsi="Liberation Serif" w:cs="Liberation Serif"/>
                <w:b w:val="0"/>
                <w:bCs w:val="0"/>
                <w:highlight w:val="yellow"/>
              </w:rPr>
            </w:pPr>
          </w:p>
        </w:tc>
      </w:tr>
      <w:tr w:rsidR="00F96342" w:rsidRPr="00D0777D" w14:paraId="0F8944B7" w14:textId="77777777" w:rsidTr="00F96342">
        <w:tc>
          <w:tcPr>
            <w:tcW w:w="756" w:type="dxa"/>
            <w:tcBorders>
              <w:top w:val="single" w:sz="4" w:space="0" w:color="auto"/>
              <w:left w:val="single" w:sz="4" w:space="0" w:color="auto"/>
              <w:bottom w:val="single" w:sz="4" w:space="0" w:color="auto"/>
              <w:right w:val="single" w:sz="4" w:space="0" w:color="auto"/>
            </w:tcBorders>
            <w:shd w:val="clear" w:color="auto" w:fill="E7E6E6"/>
          </w:tcPr>
          <w:p w14:paraId="6063D84A" w14:textId="77777777" w:rsidR="00F96342" w:rsidRPr="00A3692C" w:rsidRDefault="00F96342" w:rsidP="00F96342">
            <w:pPr>
              <w:widowControl/>
              <w:spacing w:before="0" w:line="0" w:lineRule="atLeast"/>
              <w:ind w:right="0"/>
              <w:jc w:val="both"/>
              <w:rPr>
                <w:rFonts w:ascii="Liberation Serif" w:hAnsi="Liberation Serif" w:cs="Liberation Serif"/>
                <w:b w:val="0"/>
                <w:bCs w:val="0"/>
              </w:rPr>
            </w:pPr>
            <w:r w:rsidRPr="00A3692C">
              <w:rPr>
                <w:rFonts w:ascii="Liberation Serif" w:hAnsi="Liberation Serif" w:cs="Liberation Serif"/>
                <w:b w:val="0"/>
                <w:bCs w:val="0"/>
              </w:rPr>
              <w:t xml:space="preserve">4. </w:t>
            </w:r>
          </w:p>
        </w:tc>
        <w:tc>
          <w:tcPr>
            <w:tcW w:w="5254" w:type="dxa"/>
            <w:tcBorders>
              <w:top w:val="single" w:sz="4" w:space="0" w:color="auto"/>
              <w:left w:val="single" w:sz="4" w:space="0" w:color="auto"/>
              <w:bottom w:val="single" w:sz="4" w:space="0" w:color="auto"/>
              <w:right w:val="single" w:sz="4" w:space="0" w:color="auto"/>
            </w:tcBorders>
            <w:shd w:val="clear" w:color="auto" w:fill="E7E6E6"/>
          </w:tcPr>
          <w:p w14:paraId="716D65DF" w14:textId="77777777" w:rsidR="00F96342" w:rsidRPr="00A3692C" w:rsidRDefault="00F96342" w:rsidP="00F96342">
            <w:pPr>
              <w:widowControl/>
              <w:spacing w:before="0" w:line="0" w:lineRule="atLeast"/>
              <w:ind w:right="0"/>
              <w:jc w:val="both"/>
              <w:rPr>
                <w:rFonts w:ascii="Liberation Serif" w:hAnsi="Liberation Serif" w:cs="Liberation Serif"/>
                <w:b w:val="0"/>
                <w:bCs w:val="0"/>
              </w:rPr>
            </w:pPr>
            <w:r w:rsidRPr="00A3692C">
              <w:rPr>
                <w:rFonts w:ascii="Liberation Serif" w:hAnsi="Liberation Serif" w:cs="Liberation Serif"/>
                <w:b w:val="0"/>
                <w:bCs w:val="0"/>
              </w:rPr>
              <w:t>Количество территорий, в которых территориальное общественное самоуправление осуществляется:</w:t>
            </w:r>
          </w:p>
        </w:tc>
        <w:tc>
          <w:tcPr>
            <w:tcW w:w="3556" w:type="dxa"/>
            <w:tcBorders>
              <w:top w:val="single" w:sz="4" w:space="0" w:color="auto"/>
              <w:left w:val="single" w:sz="4" w:space="0" w:color="auto"/>
              <w:bottom w:val="single" w:sz="4" w:space="0" w:color="auto"/>
              <w:right w:val="single" w:sz="4" w:space="0" w:color="auto"/>
            </w:tcBorders>
            <w:shd w:val="clear" w:color="auto" w:fill="auto"/>
          </w:tcPr>
          <w:p w14:paraId="0CEA17CC" w14:textId="77777777" w:rsidR="00F96342" w:rsidRPr="00666645" w:rsidRDefault="00F96342" w:rsidP="00F96342">
            <w:pPr>
              <w:widowControl/>
              <w:spacing w:before="0" w:line="0" w:lineRule="atLeast"/>
              <w:ind w:right="0"/>
              <w:jc w:val="both"/>
              <w:rPr>
                <w:rFonts w:ascii="Liberation Serif" w:hAnsi="Liberation Serif" w:cs="Liberation Serif"/>
                <w:color w:val="FF0000"/>
                <w:highlight w:val="yellow"/>
              </w:rPr>
            </w:pPr>
          </w:p>
        </w:tc>
        <w:tc>
          <w:tcPr>
            <w:tcW w:w="3563" w:type="dxa"/>
            <w:tcBorders>
              <w:top w:val="single" w:sz="4" w:space="0" w:color="auto"/>
              <w:left w:val="single" w:sz="4" w:space="0" w:color="auto"/>
              <w:bottom w:val="single" w:sz="4" w:space="0" w:color="auto"/>
              <w:right w:val="single" w:sz="4" w:space="0" w:color="auto"/>
            </w:tcBorders>
            <w:shd w:val="clear" w:color="auto" w:fill="auto"/>
          </w:tcPr>
          <w:p w14:paraId="0B9FA349" w14:textId="77777777" w:rsidR="00F96342" w:rsidRPr="00666645" w:rsidRDefault="00F96342" w:rsidP="00F96342">
            <w:pPr>
              <w:widowControl/>
              <w:spacing w:before="0" w:line="0" w:lineRule="atLeast"/>
              <w:ind w:right="0"/>
              <w:jc w:val="both"/>
              <w:rPr>
                <w:rFonts w:ascii="Liberation Serif" w:hAnsi="Liberation Serif" w:cs="Liberation Serif"/>
                <w:b w:val="0"/>
                <w:bCs w:val="0"/>
                <w:color w:val="FF0000"/>
                <w:highlight w:val="yellow"/>
              </w:rPr>
            </w:pPr>
          </w:p>
        </w:tc>
        <w:tc>
          <w:tcPr>
            <w:tcW w:w="1887" w:type="dxa"/>
            <w:tcBorders>
              <w:top w:val="single" w:sz="4" w:space="0" w:color="auto"/>
              <w:left w:val="single" w:sz="4" w:space="0" w:color="auto"/>
              <w:bottom w:val="single" w:sz="4" w:space="0" w:color="auto"/>
              <w:right w:val="single" w:sz="4" w:space="0" w:color="auto"/>
            </w:tcBorders>
            <w:shd w:val="clear" w:color="auto" w:fill="E7E6E6"/>
          </w:tcPr>
          <w:p w14:paraId="0647E783" w14:textId="77777777" w:rsidR="00F96342" w:rsidRPr="00666645" w:rsidRDefault="00F96342" w:rsidP="00F96342">
            <w:pPr>
              <w:widowControl/>
              <w:spacing w:before="0" w:line="0" w:lineRule="atLeast"/>
              <w:ind w:right="0"/>
              <w:jc w:val="both"/>
              <w:rPr>
                <w:rFonts w:ascii="Liberation Serif" w:hAnsi="Liberation Serif" w:cs="Liberation Serif"/>
                <w:color w:val="FF0000"/>
                <w:highlight w:val="yellow"/>
              </w:rPr>
            </w:pPr>
          </w:p>
        </w:tc>
      </w:tr>
      <w:tr w:rsidR="00F96342" w:rsidRPr="00D0777D" w14:paraId="5823A37B" w14:textId="77777777" w:rsidTr="00F96342">
        <w:tc>
          <w:tcPr>
            <w:tcW w:w="756" w:type="dxa"/>
            <w:tcBorders>
              <w:top w:val="single" w:sz="4" w:space="0" w:color="auto"/>
              <w:left w:val="single" w:sz="4" w:space="0" w:color="auto"/>
              <w:bottom w:val="single" w:sz="4" w:space="0" w:color="auto"/>
              <w:right w:val="single" w:sz="4" w:space="0" w:color="auto"/>
            </w:tcBorders>
          </w:tcPr>
          <w:p w14:paraId="201DD5D5" w14:textId="77777777" w:rsidR="00F96342" w:rsidRPr="00A3692C" w:rsidRDefault="00F96342" w:rsidP="00F96342">
            <w:pPr>
              <w:widowControl/>
              <w:spacing w:before="0" w:line="0" w:lineRule="atLeast"/>
              <w:ind w:right="0"/>
              <w:jc w:val="both"/>
              <w:rPr>
                <w:rFonts w:ascii="Liberation Serif" w:hAnsi="Liberation Serif" w:cs="Liberation Serif"/>
                <w:b w:val="0"/>
                <w:bCs w:val="0"/>
              </w:rPr>
            </w:pPr>
            <w:r w:rsidRPr="00A3692C">
              <w:rPr>
                <w:rFonts w:ascii="Liberation Serif" w:hAnsi="Liberation Serif" w:cs="Liberation Serif"/>
                <w:b w:val="0"/>
                <w:bCs w:val="0"/>
              </w:rPr>
              <w:t>4.1.</w:t>
            </w:r>
          </w:p>
        </w:tc>
        <w:tc>
          <w:tcPr>
            <w:tcW w:w="5254" w:type="dxa"/>
            <w:tcBorders>
              <w:top w:val="single" w:sz="4" w:space="0" w:color="auto"/>
              <w:left w:val="single" w:sz="4" w:space="0" w:color="auto"/>
              <w:bottom w:val="single" w:sz="4" w:space="0" w:color="auto"/>
              <w:right w:val="single" w:sz="4" w:space="0" w:color="auto"/>
            </w:tcBorders>
          </w:tcPr>
          <w:p w14:paraId="33A10C72" w14:textId="77777777" w:rsidR="00F96342" w:rsidRPr="00A3692C" w:rsidRDefault="00F96342" w:rsidP="00F96342">
            <w:pPr>
              <w:widowControl/>
              <w:spacing w:before="0" w:line="0" w:lineRule="atLeast"/>
              <w:ind w:right="0"/>
              <w:jc w:val="both"/>
              <w:rPr>
                <w:rFonts w:ascii="Liberation Serif" w:hAnsi="Liberation Serif" w:cs="Liberation Serif"/>
                <w:b w:val="0"/>
                <w:bCs w:val="0"/>
              </w:rPr>
            </w:pPr>
            <w:r w:rsidRPr="00A3692C">
              <w:rPr>
                <w:rFonts w:ascii="Liberation Serif" w:hAnsi="Liberation Serif" w:cs="Liberation Serif"/>
                <w:b w:val="0"/>
                <w:bCs w:val="0"/>
              </w:rPr>
              <w:t xml:space="preserve">- посредством создания органов территориального общественного самоуправления (советы, </w:t>
            </w:r>
            <w:r w:rsidRPr="00A3692C">
              <w:rPr>
                <w:rFonts w:ascii="Liberation Serif" w:hAnsi="Liberation Serif" w:cs="Liberation Serif"/>
                <w:b w:val="0"/>
                <w:bCs w:val="0"/>
                <w:u w:val="single"/>
              </w:rPr>
              <w:t>уличные комитеты</w:t>
            </w:r>
            <w:r w:rsidRPr="00A3692C">
              <w:rPr>
                <w:rFonts w:ascii="Liberation Serif" w:hAnsi="Liberation Serif" w:cs="Liberation Serif"/>
                <w:b w:val="0"/>
                <w:bCs w:val="0"/>
              </w:rPr>
              <w:t xml:space="preserve"> и другие)</w:t>
            </w:r>
          </w:p>
        </w:tc>
        <w:tc>
          <w:tcPr>
            <w:tcW w:w="3556" w:type="dxa"/>
            <w:tcBorders>
              <w:top w:val="single" w:sz="4" w:space="0" w:color="auto"/>
              <w:left w:val="single" w:sz="4" w:space="0" w:color="auto"/>
              <w:bottom w:val="single" w:sz="4" w:space="0" w:color="auto"/>
              <w:right w:val="single" w:sz="4" w:space="0" w:color="auto"/>
            </w:tcBorders>
            <w:shd w:val="clear" w:color="auto" w:fill="auto"/>
          </w:tcPr>
          <w:p w14:paraId="44673081" w14:textId="77777777" w:rsidR="00F96342" w:rsidRPr="00666645" w:rsidRDefault="00F96342" w:rsidP="00F96342">
            <w:pPr>
              <w:widowControl/>
              <w:spacing w:before="0" w:line="0" w:lineRule="atLeast"/>
              <w:ind w:right="0"/>
              <w:rPr>
                <w:rFonts w:ascii="Liberation Serif" w:hAnsi="Liberation Serif" w:cs="Liberation Serif"/>
                <w:b w:val="0"/>
                <w:bCs w:val="0"/>
                <w:color w:val="FF0000"/>
                <w:highlight w:val="yellow"/>
              </w:rPr>
            </w:pPr>
            <w:r>
              <w:rPr>
                <w:rFonts w:ascii="Liberation Serif" w:hAnsi="Liberation Serif" w:cs="Liberation Serif"/>
                <w:b w:val="0"/>
                <w:bCs w:val="0"/>
              </w:rPr>
              <w:t>от 1000 домов</w:t>
            </w:r>
          </w:p>
        </w:tc>
        <w:tc>
          <w:tcPr>
            <w:tcW w:w="3563" w:type="dxa"/>
            <w:tcBorders>
              <w:top w:val="single" w:sz="4" w:space="0" w:color="auto"/>
              <w:left w:val="single" w:sz="4" w:space="0" w:color="auto"/>
              <w:bottom w:val="single" w:sz="4" w:space="0" w:color="auto"/>
              <w:right w:val="single" w:sz="4" w:space="0" w:color="auto"/>
            </w:tcBorders>
            <w:shd w:val="clear" w:color="auto" w:fill="auto"/>
          </w:tcPr>
          <w:p w14:paraId="45BC9C74" w14:textId="77777777" w:rsidR="00F96342" w:rsidRPr="00666645" w:rsidRDefault="00F96342" w:rsidP="00F96342">
            <w:pPr>
              <w:widowControl/>
              <w:spacing w:before="0" w:line="0" w:lineRule="atLeast"/>
              <w:ind w:right="0"/>
              <w:jc w:val="both"/>
              <w:rPr>
                <w:rFonts w:ascii="Liberation Serif" w:hAnsi="Liberation Serif" w:cs="Liberation Serif"/>
                <w:b w:val="0"/>
                <w:bCs w:val="0"/>
                <w:color w:val="FF0000"/>
                <w:highlight w:val="yellow"/>
              </w:rPr>
            </w:pPr>
          </w:p>
        </w:tc>
        <w:tc>
          <w:tcPr>
            <w:tcW w:w="1887" w:type="dxa"/>
            <w:tcBorders>
              <w:top w:val="single" w:sz="4" w:space="0" w:color="auto"/>
              <w:left w:val="single" w:sz="4" w:space="0" w:color="auto"/>
              <w:bottom w:val="single" w:sz="4" w:space="0" w:color="auto"/>
              <w:right w:val="single" w:sz="4" w:space="0" w:color="auto"/>
            </w:tcBorders>
          </w:tcPr>
          <w:p w14:paraId="6FCAF4F1" w14:textId="77777777" w:rsidR="00F96342" w:rsidRPr="00666645" w:rsidRDefault="00F96342" w:rsidP="00F96342">
            <w:pPr>
              <w:widowControl/>
              <w:spacing w:before="0" w:line="0" w:lineRule="atLeast"/>
              <w:ind w:right="0"/>
              <w:jc w:val="both"/>
              <w:rPr>
                <w:rFonts w:ascii="Liberation Serif" w:hAnsi="Liberation Serif" w:cs="Liberation Serif"/>
                <w:color w:val="FF0000"/>
                <w:highlight w:val="yellow"/>
              </w:rPr>
            </w:pPr>
          </w:p>
        </w:tc>
      </w:tr>
      <w:tr w:rsidR="00F96342" w:rsidRPr="00D0777D" w14:paraId="55A9C899" w14:textId="77777777" w:rsidTr="00F96342">
        <w:tc>
          <w:tcPr>
            <w:tcW w:w="756" w:type="dxa"/>
            <w:tcBorders>
              <w:top w:val="single" w:sz="4" w:space="0" w:color="auto"/>
              <w:left w:val="single" w:sz="4" w:space="0" w:color="auto"/>
              <w:bottom w:val="single" w:sz="4" w:space="0" w:color="auto"/>
              <w:right w:val="single" w:sz="4" w:space="0" w:color="auto"/>
            </w:tcBorders>
          </w:tcPr>
          <w:p w14:paraId="6A438F1B" w14:textId="77777777" w:rsidR="00F96342" w:rsidRPr="00F96342" w:rsidRDefault="00F96342" w:rsidP="00F96342">
            <w:pPr>
              <w:widowControl/>
              <w:spacing w:before="0" w:line="0" w:lineRule="atLeast"/>
              <w:ind w:right="0"/>
              <w:jc w:val="both"/>
              <w:rPr>
                <w:rFonts w:ascii="Liberation Serif" w:hAnsi="Liberation Serif" w:cs="Liberation Serif"/>
                <w:b w:val="0"/>
                <w:bCs w:val="0"/>
                <w:color w:val="000000" w:themeColor="text1"/>
              </w:rPr>
            </w:pPr>
            <w:r w:rsidRPr="00F96342">
              <w:rPr>
                <w:rFonts w:ascii="Liberation Serif" w:hAnsi="Liberation Serif" w:cs="Liberation Serif"/>
                <w:b w:val="0"/>
                <w:bCs w:val="0"/>
                <w:color w:val="000000" w:themeColor="text1"/>
              </w:rPr>
              <w:t>4.2.</w:t>
            </w:r>
          </w:p>
        </w:tc>
        <w:tc>
          <w:tcPr>
            <w:tcW w:w="5254" w:type="dxa"/>
            <w:tcBorders>
              <w:top w:val="single" w:sz="4" w:space="0" w:color="auto"/>
              <w:left w:val="single" w:sz="4" w:space="0" w:color="auto"/>
              <w:bottom w:val="single" w:sz="4" w:space="0" w:color="auto"/>
              <w:right w:val="single" w:sz="4" w:space="0" w:color="auto"/>
            </w:tcBorders>
          </w:tcPr>
          <w:p w14:paraId="3CD5EE74" w14:textId="77777777" w:rsidR="00F96342" w:rsidRPr="00F96342" w:rsidRDefault="00F96342" w:rsidP="00F96342">
            <w:pPr>
              <w:widowControl/>
              <w:spacing w:before="0" w:line="0" w:lineRule="atLeast"/>
              <w:ind w:right="0"/>
              <w:jc w:val="both"/>
              <w:rPr>
                <w:rFonts w:ascii="Liberation Serif" w:hAnsi="Liberation Serif" w:cs="Liberation Serif"/>
                <w:b w:val="0"/>
                <w:bCs w:val="0"/>
                <w:color w:val="000000" w:themeColor="text1"/>
              </w:rPr>
            </w:pPr>
            <w:r w:rsidRPr="00F96342">
              <w:rPr>
                <w:rFonts w:ascii="Liberation Serif" w:hAnsi="Liberation Serif" w:cs="Liberation Serif"/>
                <w:b w:val="0"/>
                <w:bCs w:val="0"/>
                <w:color w:val="000000" w:themeColor="text1"/>
              </w:rPr>
              <w:t xml:space="preserve">- посредством избрания единоличного органа управления </w:t>
            </w:r>
            <w:r w:rsidRPr="00F96342">
              <w:rPr>
                <w:rFonts w:ascii="Liberation Serif" w:hAnsi="Liberation Serif" w:cs="Liberation Serif"/>
                <w:b w:val="0"/>
                <w:bCs w:val="0"/>
                <w:color w:val="000000" w:themeColor="text1"/>
                <w:u w:val="single"/>
              </w:rPr>
              <w:t>территориального общественного самоуправления</w:t>
            </w:r>
            <w:r w:rsidRPr="00F96342">
              <w:rPr>
                <w:rFonts w:ascii="Liberation Serif" w:hAnsi="Liberation Serif" w:cs="Liberation Serif"/>
                <w:b w:val="0"/>
                <w:bCs w:val="0"/>
                <w:color w:val="000000" w:themeColor="text1"/>
              </w:rPr>
              <w:t xml:space="preserve"> (староста, старший по подъезду, подъезду многоквартирного дома и др.)</w:t>
            </w:r>
          </w:p>
        </w:tc>
        <w:tc>
          <w:tcPr>
            <w:tcW w:w="3556" w:type="dxa"/>
            <w:tcBorders>
              <w:top w:val="single" w:sz="4" w:space="0" w:color="auto"/>
              <w:left w:val="single" w:sz="4" w:space="0" w:color="auto"/>
              <w:bottom w:val="single" w:sz="4" w:space="0" w:color="auto"/>
              <w:right w:val="single" w:sz="4" w:space="0" w:color="auto"/>
            </w:tcBorders>
          </w:tcPr>
          <w:p w14:paraId="7629A457" w14:textId="77777777" w:rsidR="00F96342" w:rsidRPr="00666645" w:rsidRDefault="00F96342" w:rsidP="00F96342">
            <w:pPr>
              <w:widowControl/>
              <w:spacing w:before="0" w:line="0" w:lineRule="atLeast"/>
              <w:ind w:right="0"/>
              <w:jc w:val="both"/>
              <w:rPr>
                <w:rFonts w:ascii="Liberation Serif" w:hAnsi="Liberation Serif" w:cs="Liberation Serif"/>
                <w:b w:val="0"/>
                <w:highlight w:val="yellow"/>
              </w:rPr>
            </w:pPr>
          </w:p>
        </w:tc>
        <w:tc>
          <w:tcPr>
            <w:tcW w:w="3563" w:type="dxa"/>
            <w:tcBorders>
              <w:top w:val="single" w:sz="4" w:space="0" w:color="auto"/>
              <w:left w:val="single" w:sz="4" w:space="0" w:color="auto"/>
              <w:bottom w:val="single" w:sz="4" w:space="0" w:color="auto"/>
              <w:right w:val="single" w:sz="4" w:space="0" w:color="auto"/>
            </w:tcBorders>
            <w:shd w:val="clear" w:color="auto" w:fill="auto"/>
          </w:tcPr>
          <w:p w14:paraId="36929365" w14:textId="77777777" w:rsidR="00F96342" w:rsidRPr="00666645" w:rsidRDefault="00F96342" w:rsidP="00F96342">
            <w:pPr>
              <w:widowControl/>
              <w:spacing w:before="0" w:line="0" w:lineRule="atLeast"/>
              <w:ind w:right="0"/>
              <w:rPr>
                <w:rFonts w:ascii="Liberation Serif" w:hAnsi="Liberation Serif" w:cs="Liberation Serif"/>
                <w:b w:val="0"/>
                <w:bCs w:val="0"/>
                <w:color w:val="FF0000"/>
                <w:highlight w:val="yellow"/>
              </w:rPr>
            </w:pPr>
          </w:p>
        </w:tc>
        <w:tc>
          <w:tcPr>
            <w:tcW w:w="1887" w:type="dxa"/>
            <w:tcBorders>
              <w:top w:val="single" w:sz="4" w:space="0" w:color="auto"/>
              <w:left w:val="single" w:sz="4" w:space="0" w:color="auto"/>
              <w:bottom w:val="single" w:sz="4" w:space="0" w:color="auto"/>
              <w:right w:val="single" w:sz="4" w:space="0" w:color="auto"/>
            </w:tcBorders>
          </w:tcPr>
          <w:p w14:paraId="302D51D9" w14:textId="77777777" w:rsidR="00F96342" w:rsidRPr="00666645" w:rsidRDefault="00F96342" w:rsidP="00F96342">
            <w:pPr>
              <w:widowControl/>
              <w:spacing w:before="0" w:line="0" w:lineRule="atLeast"/>
              <w:ind w:right="0"/>
              <w:jc w:val="both"/>
              <w:rPr>
                <w:rFonts w:ascii="Liberation Serif" w:hAnsi="Liberation Serif" w:cs="Liberation Serif"/>
                <w:color w:val="FF0000"/>
                <w:highlight w:val="yellow"/>
              </w:rPr>
            </w:pPr>
          </w:p>
        </w:tc>
      </w:tr>
      <w:tr w:rsidR="00F96342" w:rsidRPr="00D0777D" w14:paraId="5FA71C13" w14:textId="77777777" w:rsidTr="00F96342">
        <w:trPr>
          <w:trHeight w:val="1386"/>
        </w:trPr>
        <w:tc>
          <w:tcPr>
            <w:tcW w:w="756" w:type="dxa"/>
            <w:tcBorders>
              <w:top w:val="single" w:sz="4" w:space="0" w:color="auto"/>
              <w:left w:val="single" w:sz="4" w:space="0" w:color="auto"/>
              <w:bottom w:val="single" w:sz="4" w:space="0" w:color="auto"/>
              <w:right w:val="single" w:sz="4" w:space="0" w:color="auto"/>
            </w:tcBorders>
          </w:tcPr>
          <w:p w14:paraId="6D817C75" w14:textId="77777777" w:rsidR="00F96342" w:rsidRPr="00D0777D" w:rsidRDefault="00F96342" w:rsidP="00F96342">
            <w:pPr>
              <w:widowControl/>
              <w:spacing w:before="0" w:line="0" w:lineRule="atLeast"/>
              <w:ind w:right="0"/>
              <w:jc w:val="both"/>
              <w:rPr>
                <w:rFonts w:ascii="Liberation Serif" w:hAnsi="Liberation Serif" w:cs="Liberation Serif"/>
                <w:b w:val="0"/>
                <w:bCs w:val="0"/>
              </w:rPr>
            </w:pPr>
            <w:r w:rsidRPr="00D0777D">
              <w:rPr>
                <w:rFonts w:ascii="Liberation Serif" w:hAnsi="Liberation Serif" w:cs="Liberation Serif"/>
                <w:b w:val="0"/>
                <w:bCs w:val="0"/>
              </w:rPr>
              <w:t xml:space="preserve">5. </w:t>
            </w:r>
          </w:p>
        </w:tc>
        <w:tc>
          <w:tcPr>
            <w:tcW w:w="5254" w:type="dxa"/>
            <w:tcBorders>
              <w:top w:val="single" w:sz="4" w:space="0" w:color="auto"/>
              <w:left w:val="single" w:sz="4" w:space="0" w:color="auto"/>
              <w:bottom w:val="single" w:sz="4" w:space="0" w:color="auto"/>
              <w:right w:val="single" w:sz="4" w:space="0" w:color="auto"/>
            </w:tcBorders>
            <w:shd w:val="clear" w:color="auto" w:fill="auto"/>
          </w:tcPr>
          <w:p w14:paraId="1B907D68" w14:textId="77777777" w:rsidR="00F96342" w:rsidRPr="00D0777D" w:rsidRDefault="00F96342" w:rsidP="00F96342">
            <w:pPr>
              <w:widowControl/>
              <w:spacing w:before="0" w:line="0" w:lineRule="atLeast"/>
              <w:ind w:right="0"/>
              <w:jc w:val="both"/>
              <w:rPr>
                <w:rFonts w:ascii="Liberation Serif" w:hAnsi="Liberation Serif" w:cs="Liberation Serif"/>
                <w:b w:val="0"/>
                <w:bCs w:val="0"/>
              </w:rPr>
            </w:pPr>
            <w:r w:rsidRPr="00D0777D">
              <w:rPr>
                <w:rFonts w:ascii="Liberation Serif" w:hAnsi="Liberation Serif" w:cs="Liberation Serif"/>
                <w:b w:val="0"/>
                <w:bCs w:val="0"/>
              </w:rPr>
              <w:t>Нормативные правовые акты органов местного самоуправления муниципального образования, принятые в целях реализации требований федерального закона от 06 октября 2003 года № 131-ФЗ (указать их реквизиты):</w:t>
            </w:r>
          </w:p>
        </w:tc>
        <w:tc>
          <w:tcPr>
            <w:tcW w:w="71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127BDA6" w14:textId="77777777" w:rsidR="00F96342" w:rsidRPr="00666645" w:rsidRDefault="00F96342" w:rsidP="00F96342">
            <w:pPr>
              <w:pStyle w:val="af9"/>
              <w:spacing w:line="0" w:lineRule="atLeast"/>
              <w:ind w:left="703"/>
              <w:jc w:val="both"/>
              <w:rPr>
                <w:rFonts w:ascii="Liberation Serif" w:hAnsi="Liberation Serif" w:cs="Liberation Serif"/>
                <w:sz w:val="24"/>
                <w:szCs w:val="24"/>
                <w:highlight w:val="yellow"/>
              </w:rPr>
            </w:pPr>
          </w:p>
        </w:tc>
        <w:tc>
          <w:tcPr>
            <w:tcW w:w="1887" w:type="dxa"/>
            <w:tcBorders>
              <w:top w:val="single" w:sz="4" w:space="0" w:color="auto"/>
              <w:left w:val="single" w:sz="4" w:space="0" w:color="auto"/>
              <w:bottom w:val="single" w:sz="4" w:space="0" w:color="auto"/>
              <w:right w:val="single" w:sz="4" w:space="0" w:color="auto"/>
            </w:tcBorders>
          </w:tcPr>
          <w:p w14:paraId="3CA34BFE" w14:textId="77777777" w:rsidR="00F96342" w:rsidRPr="00666645" w:rsidRDefault="00F96342" w:rsidP="00F96342">
            <w:pPr>
              <w:widowControl/>
              <w:spacing w:before="0" w:line="0" w:lineRule="atLeast"/>
              <w:ind w:right="0"/>
              <w:jc w:val="both"/>
              <w:rPr>
                <w:rFonts w:ascii="Liberation Serif" w:hAnsi="Liberation Serif" w:cs="Liberation Serif"/>
                <w:b w:val="0"/>
                <w:bCs w:val="0"/>
                <w:color w:val="FF0000"/>
                <w:highlight w:val="yellow"/>
              </w:rPr>
            </w:pPr>
          </w:p>
        </w:tc>
      </w:tr>
      <w:tr w:rsidR="00F96342" w:rsidRPr="00D0777D" w14:paraId="772EF729" w14:textId="77777777" w:rsidTr="00F96342">
        <w:trPr>
          <w:trHeight w:val="20"/>
        </w:trPr>
        <w:tc>
          <w:tcPr>
            <w:tcW w:w="756" w:type="dxa"/>
            <w:tcBorders>
              <w:top w:val="single" w:sz="4" w:space="0" w:color="auto"/>
              <w:left w:val="single" w:sz="4" w:space="0" w:color="auto"/>
              <w:bottom w:val="single" w:sz="4" w:space="0" w:color="auto"/>
              <w:right w:val="single" w:sz="4" w:space="0" w:color="auto"/>
            </w:tcBorders>
          </w:tcPr>
          <w:p w14:paraId="28ECE5B6" w14:textId="77777777" w:rsidR="00F96342" w:rsidRPr="00D0777D" w:rsidRDefault="00F96342" w:rsidP="00F96342">
            <w:pPr>
              <w:spacing w:before="0" w:line="0" w:lineRule="atLeast"/>
              <w:ind w:right="0"/>
              <w:jc w:val="both"/>
              <w:rPr>
                <w:rFonts w:ascii="Liberation Serif" w:hAnsi="Liberation Serif" w:cs="Liberation Serif"/>
                <w:b w:val="0"/>
                <w:bCs w:val="0"/>
              </w:rPr>
            </w:pPr>
            <w:r w:rsidRPr="00D0777D">
              <w:rPr>
                <w:rFonts w:ascii="Liberation Serif" w:hAnsi="Liberation Serif" w:cs="Liberation Serif"/>
                <w:b w:val="0"/>
                <w:bCs w:val="0"/>
              </w:rPr>
              <w:t>5.1.</w:t>
            </w:r>
          </w:p>
        </w:tc>
        <w:tc>
          <w:tcPr>
            <w:tcW w:w="5254" w:type="dxa"/>
            <w:tcBorders>
              <w:top w:val="single" w:sz="4" w:space="0" w:color="auto"/>
              <w:left w:val="single" w:sz="4" w:space="0" w:color="auto"/>
              <w:bottom w:val="single" w:sz="4" w:space="0" w:color="auto"/>
              <w:right w:val="single" w:sz="4" w:space="0" w:color="auto"/>
            </w:tcBorders>
          </w:tcPr>
          <w:p w14:paraId="233544AC" w14:textId="77777777" w:rsidR="00F96342" w:rsidRPr="00D0777D" w:rsidRDefault="00F96342" w:rsidP="00F96342">
            <w:pPr>
              <w:tabs>
                <w:tab w:val="left" w:pos="1296"/>
                <w:tab w:val="center" w:pos="2501"/>
              </w:tabs>
              <w:spacing w:before="0"/>
              <w:jc w:val="left"/>
              <w:rPr>
                <w:rFonts w:ascii="Liberation Serif" w:hAnsi="Liberation Serif" w:cs="Liberation Serif"/>
                <w:b w:val="0"/>
                <w:bCs w:val="0"/>
              </w:rPr>
            </w:pPr>
            <w:r w:rsidRPr="00D0777D">
              <w:rPr>
                <w:rFonts w:ascii="Liberation Serif" w:hAnsi="Liberation Serif" w:cs="Liberation Serif"/>
                <w:b w:val="0"/>
                <w:bCs w:val="0"/>
              </w:rPr>
              <w:t>- О порядке организации и осуществления территориального   общественного самоуправления</w:t>
            </w:r>
          </w:p>
        </w:tc>
        <w:tc>
          <w:tcPr>
            <w:tcW w:w="7119" w:type="dxa"/>
            <w:gridSpan w:val="2"/>
            <w:tcBorders>
              <w:top w:val="single" w:sz="4" w:space="0" w:color="auto"/>
              <w:left w:val="single" w:sz="4" w:space="0" w:color="auto"/>
              <w:bottom w:val="single" w:sz="4" w:space="0" w:color="auto"/>
              <w:right w:val="single" w:sz="4" w:space="0" w:color="auto"/>
            </w:tcBorders>
          </w:tcPr>
          <w:p w14:paraId="4D982DE2" w14:textId="77777777" w:rsidR="00F96342" w:rsidRPr="00F96342" w:rsidRDefault="00F96342" w:rsidP="00F96342">
            <w:pPr>
              <w:widowControl/>
              <w:spacing w:before="0" w:line="0" w:lineRule="atLeast"/>
              <w:ind w:right="0" w:firstLine="703"/>
              <w:jc w:val="both"/>
              <w:rPr>
                <w:rFonts w:ascii="Liberation Serif" w:hAnsi="Liberation Serif" w:cs="Liberation Serif"/>
                <w:b w:val="0"/>
                <w:bCs w:val="0"/>
              </w:rPr>
            </w:pPr>
            <w:r w:rsidRPr="00F96342">
              <w:rPr>
                <w:rFonts w:ascii="Liberation Serif" w:hAnsi="Liberation Serif" w:cs="Liberation Serif"/>
                <w:b w:val="0"/>
                <w:bCs w:val="0"/>
              </w:rPr>
              <w:t>1. Положение о территориальном общественном самоуправлении в городском округе Верхняя Пышма, утв. Решением Думы городского округа Верхняя Пышма от 30 октября 2014 года № 20/15</w:t>
            </w:r>
          </w:p>
          <w:p w14:paraId="6225282B" w14:textId="77777777" w:rsidR="00F96342" w:rsidRPr="00F96342" w:rsidRDefault="00F96342" w:rsidP="00F96342">
            <w:pPr>
              <w:widowControl/>
              <w:spacing w:before="0" w:line="0" w:lineRule="atLeast"/>
              <w:ind w:right="0" w:firstLine="703"/>
              <w:jc w:val="both"/>
              <w:rPr>
                <w:rFonts w:ascii="Liberation Serif" w:hAnsi="Liberation Serif" w:cs="Liberation Serif"/>
                <w:b w:val="0"/>
                <w:bCs w:val="0"/>
              </w:rPr>
            </w:pPr>
          </w:p>
          <w:p w14:paraId="4682D722" w14:textId="77777777" w:rsidR="00F96342" w:rsidRPr="00F96342" w:rsidRDefault="00F96342" w:rsidP="00F96342">
            <w:pPr>
              <w:widowControl/>
              <w:spacing w:before="0" w:line="0" w:lineRule="atLeast"/>
              <w:ind w:right="0" w:firstLine="703"/>
              <w:jc w:val="both"/>
              <w:rPr>
                <w:rFonts w:ascii="Liberation Serif" w:hAnsi="Liberation Serif" w:cs="Liberation Serif"/>
                <w:b w:val="0"/>
                <w:bCs w:val="0"/>
              </w:rPr>
            </w:pPr>
            <w:r w:rsidRPr="00F96342">
              <w:rPr>
                <w:rFonts w:ascii="Liberation Serif" w:hAnsi="Liberation Serif" w:cs="Liberation Serif"/>
                <w:b w:val="0"/>
                <w:bCs w:val="0"/>
              </w:rPr>
              <w:t>2. Положение об уличных (домовых) комитетах в городском округе Верхняя Пышма, у</w:t>
            </w:r>
            <w:r>
              <w:rPr>
                <w:rFonts w:ascii="Liberation Serif" w:hAnsi="Liberation Serif" w:cs="Liberation Serif"/>
                <w:b w:val="0"/>
                <w:bCs w:val="0"/>
              </w:rPr>
              <w:t xml:space="preserve">тв. </w:t>
            </w:r>
            <w:r w:rsidRPr="00F96342">
              <w:rPr>
                <w:rFonts w:ascii="Liberation Serif" w:hAnsi="Liberation Serif" w:cs="Liberation Serif"/>
                <w:b w:val="0"/>
                <w:bCs w:val="0"/>
              </w:rPr>
              <w:t>Решением Думы городского округа Верхняя Пышма Свердловской области от 28 февраля 2011 г. № 31/12</w:t>
            </w:r>
          </w:p>
        </w:tc>
        <w:tc>
          <w:tcPr>
            <w:tcW w:w="1887" w:type="dxa"/>
            <w:tcBorders>
              <w:top w:val="single" w:sz="4" w:space="0" w:color="auto"/>
              <w:left w:val="single" w:sz="4" w:space="0" w:color="auto"/>
              <w:bottom w:val="single" w:sz="4" w:space="0" w:color="auto"/>
              <w:right w:val="single" w:sz="4" w:space="0" w:color="auto"/>
            </w:tcBorders>
          </w:tcPr>
          <w:p w14:paraId="24840134" w14:textId="77777777" w:rsidR="00F96342" w:rsidRPr="00666645" w:rsidRDefault="00F96342" w:rsidP="00F96342">
            <w:pPr>
              <w:widowControl/>
              <w:spacing w:before="0" w:line="0" w:lineRule="atLeast"/>
              <w:ind w:right="0"/>
              <w:jc w:val="both"/>
              <w:rPr>
                <w:rFonts w:ascii="Liberation Serif" w:hAnsi="Liberation Serif" w:cs="Liberation Serif"/>
                <w:b w:val="0"/>
                <w:bCs w:val="0"/>
                <w:color w:val="FF0000"/>
                <w:highlight w:val="yellow"/>
              </w:rPr>
            </w:pPr>
          </w:p>
        </w:tc>
      </w:tr>
      <w:tr w:rsidR="00F96342" w:rsidRPr="00D0777D" w14:paraId="4DF9657E" w14:textId="77777777" w:rsidTr="00F96342">
        <w:trPr>
          <w:trHeight w:val="20"/>
        </w:trPr>
        <w:tc>
          <w:tcPr>
            <w:tcW w:w="756" w:type="dxa"/>
            <w:tcBorders>
              <w:top w:val="single" w:sz="4" w:space="0" w:color="auto"/>
              <w:left w:val="single" w:sz="4" w:space="0" w:color="auto"/>
              <w:bottom w:val="single" w:sz="4" w:space="0" w:color="auto"/>
              <w:right w:val="single" w:sz="4" w:space="0" w:color="auto"/>
            </w:tcBorders>
          </w:tcPr>
          <w:p w14:paraId="5FCCE6D7" w14:textId="77777777" w:rsidR="00F96342" w:rsidRPr="00D0777D" w:rsidRDefault="00F96342" w:rsidP="00F96342">
            <w:pPr>
              <w:spacing w:before="0" w:line="0" w:lineRule="atLeast"/>
              <w:ind w:right="0"/>
              <w:jc w:val="both"/>
              <w:rPr>
                <w:rFonts w:ascii="Liberation Serif" w:hAnsi="Liberation Serif" w:cs="Liberation Serif"/>
                <w:b w:val="0"/>
                <w:bCs w:val="0"/>
              </w:rPr>
            </w:pPr>
            <w:r w:rsidRPr="00D0777D">
              <w:rPr>
                <w:rFonts w:ascii="Liberation Serif" w:hAnsi="Liberation Serif" w:cs="Liberation Serif"/>
                <w:b w:val="0"/>
                <w:bCs w:val="0"/>
              </w:rPr>
              <w:t>5.2</w:t>
            </w:r>
          </w:p>
        </w:tc>
        <w:tc>
          <w:tcPr>
            <w:tcW w:w="5254" w:type="dxa"/>
            <w:tcBorders>
              <w:top w:val="single" w:sz="4" w:space="0" w:color="auto"/>
              <w:left w:val="single" w:sz="4" w:space="0" w:color="auto"/>
              <w:bottom w:val="single" w:sz="4" w:space="0" w:color="auto"/>
              <w:right w:val="single" w:sz="4" w:space="0" w:color="auto"/>
            </w:tcBorders>
            <w:shd w:val="clear" w:color="auto" w:fill="auto"/>
          </w:tcPr>
          <w:p w14:paraId="52C0A530" w14:textId="77777777" w:rsidR="00F96342" w:rsidRPr="00D0777D" w:rsidRDefault="00F96342" w:rsidP="00F96342">
            <w:pPr>
              <w:widowControl/>
              <w:spacing w:before="0" w:line="0" w:lineRule="atLeast"/>
              <w:ind w:right="0"/>
              <w:jc w:val="both"/>
              <w:rPr>
                <w:rFonts w:ascii="Liberation Serif" w:hAnsi="Liberation Serif" w:cs="Liberation Serif"/>
                <w:b w:val="0"/>
                <w:bCs w:val="0"/>
                <w:u w:val="single"/>
              </w:rPr>
            </w:pPr>
            <w:r w:rsidRPr="00D0777D">
              <w:rPr>
                <w:rFonts w:ascii="Liberation Serif" w:hAnsi="Liberation Serif" w:cs="Liberation Serif"/>
                <w:b w:val="0"/>
              </w:rPr>
              <w:t xml:space="preserve">- </w:t>
            </w:r>
            <w:r w:rsidRPr="00D0777D">
              <w:rPr>
                <w:rFonts w:ascii="Liberation Serif" w:hAnsi="Liberation Serif" w:cs="Liberation Serif"/>
                <w:b w:val="0"/>
                <w:bCs w:val="0"/>
              </w:rPr>
              <w:t>Решение Думы городского округа Верхняя Пышма об установлении границ ТОС</w:t>
            </w:r>
          </w:p>
          <w:p w14:paraId="438E0F88" w14:textId="77777777" w:rsidR="00F96342" w:rsidRPr="00D0777D" w:rsidRDefault="00F96342" w:rsidP="00F96342">
            <w:pPr>
              <w:rPr>
                <w:rFonts w:ascii="Liberation Serif" w:hAnsi="Liberation Serif" w:cs="Liberation Serif"/>
              </w:rPr>
            </w:pPr>
          </w:p>
          <w:p w14:paraId="3BF6C03B" w14:textId="77777777" w:rsidR="00F96342" w:rsidRPr="00D0777D" w:rsidRDefault="00F96342" w:rsidP="00F96342">
            <w:pPr>
              <w:rPr>
                <w:rFonts w:ascii="Liberation Serif" w:hAnsi="Liberation Serif" w:cs="Liberation Serif"/>
              </w:rPr>
            </w:pPr>
          </w:p>
          <w:p w14:paraId="04395986" w14:textId="77777777" w:rsidR="00F96342" w:rsidRPr="00D0777D" w:rsidRDefault="00F96342" w:rsidP="00F96342">
            <w:pPr>
              <w:widowControl/>
              <w:spacing w:before="0" w:line="0" w:lineRule="atLeast"/>
              <w:ind w:left="136" w:right="0" w:firstLine="709"/>
              <w:jc w:val="both"/>
              <w:rPr>
                <w:rFonts w:ascii="Liberation Serif" w:hAnsi="Liberation Serif" w:cs="Liberation Serif"/>
                <w:b w:val="0"/>
              </w:rPr>
            </w:pPr>
          </w:p>
        </w:tc>
        <w:tc>
          <w:tcPr>
            <w:tcW w:w="711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2C251A" w14:textId="77777777" w:rsidR="00F96342" w:rsidRPr="00080F94" w:rsidRDefault="00F96342" w:rsidP="00F96342">
            <w:pPr>
              <w:widowControl/>
              <w:spacing w:before="0" w:line="0" w:lineRule="atLeast"/>
              <w:ind w:right="0"/>
              <w:jc w:val="both"/>
              <w:rPr>
                <w:rFonts w:cs="Liberation Serif"/>
                <w:b w:val="0"/>
                <w:bCs w:val="0"/>
              </w:rPr>
            </w:pPr>
            <w:r w:rsidRPr="00080F94">
              <w:rPr>
                <w:rFonts w:cs="Liberation Serif"/>
                <w:b w:val="0"/>
                <w:bCs w:val="0"/>
              </w:rPr>
              <w:lastRenderedPageBreak/>
              <w:t>1. Решение от 29.07.14 №17-13 об уст</w:t>
            </w:r>
            <w:r>
              <w:rPr>
                <w:rFonts w:cs="Liberation Serif"/>
                <w:b w:val="0"/>
                <w:bCs w:val="0"/>
              </w:rPr>
              <w:t>ановлении границ ТОС Первый.</w:t>
            </w:r>
          </w:p>
          <w:p w14:paraId="63980B7E" w14:textId="77777777" w:rsidR="00F96342" w:rsidRPr="00080F94" w:rsidRDefault="00F96342" w:rsidP="00F96342">
            <w:pPr>
              <w:widowControl/>
              <w:spacing w:before="0" w:line="0" w:lineRule="atLeast"/>
              <w:ind w:right="0"/>
              <w:jc w:val="both"/>
              <w:rPr>
                <w:rFonts w:cs="Liberation Serif"/>
                <w:b w:val="0"/>
                <w:bCs w:val="0"/>
              </w:rPr>
            </w:pPr>
            <w:r w:rsidRPr="00080F94">
              <w:rPr>
                <w:rFonts w:cs="Liberation Serif"/>
                <w:b w:val="0"/>
                <w:bCs w:val="0"/>
              </w:rPr>
              <w:t>2. Решение от 26.02.15 №26-09 об устано</w:t>
            </w:r>
            <w:r>
              <w:rPr>
                <w:rFonts w:cs="Liberation Serif"/>
                <w:b w:val="0"/>
                <w:bCs w:val="0"/>
              </w:rPr>
              <w:t>влении границ ТОС Металлург.</w:t>
            </w:r>
          </w:p>
          <w:p w14:paraId="5AFDD1B0" w14:textId="77777777" w:rsidR="00F96342" w:rsidRPr="00080F94" w:rsidRDefault="00F96342" w:rsidP="00F96342">
            <w:pPr>
              <w:widowControl/>
              <w:spacing w:before="0" w:line="0" w:lineRule="atLeast"/>
              <w:ind w:right="0"/>
              <w:jc w:val="both"/>
              <w:rPr>
                <w:rFonts w:cs="Liberation Serif"/>
                <w:b w:val="0"/>
                <w:bCs w:val="0"/>
              </w:rPr>
            </w:pPr>
            <w:r w:rsidRPr="00080F94">
              <w:rPr>
                <w:rFonts w:cs="Liberation Serif"/>
                <w:b w:val="0"/>
                <w:bCs w:val="0"/>
              </w:rPr>
              <w:t>3. Решение от 25.06.15 №30-05 об установл</w:t>
            </w:r>
            <w:r>
              <w:rPr>
                <w:rFonts w:cs="Liberation Serif"/>
                <w:b w:val="0"/>
                <w:bCs w:val="0"/>
              </w:rPr>
              <w:t>ении границ ТОС Центральный.</w:t>
            </w:r>
          </w:p>
          <w:p w14:paraId="566242E0" w14:textId="77777777" w:rsidR="00F96342" w:rsidRPr="00080F94" w:rsidRDefault="00F96342" w:rsidP="00F96342">
            <w:pPr>
              <w:widowControl/>
              <w:spacing w:before="0" w:line="0" w:lineRule="atLeast"/>
              <w:ind w:right="0"/>
              <w:jc w:val="both"/>
              <w:rPr>
                <w:rFonts w:cs="Liberation Serif"/>
                <w:b w:val="0"/>
                <w:bCs w:val="0"/>
              </w:rPr>
            </w:pPr>
            <w:r w:rsidRPr="00080F94">
              <w:rPr>
                <w:rFonts w:cs="Liberation Serif"/>
                <w:b w:val="0"/>
                <w:bCs w:val="0"/>
              </w:rPr>
              <w:t>4. Решение от 28.04.16 №43-10 об уст</w:t>
            </w:r>
            <w:r>
              <w:rPr>
                <w:rFonts w:cs="Liberation Serif"/>
                <w:b w:val="0"/>
                <w:bCs w:val="0"/>
              </w:rPr>
              <w:t>ановлении границ ТОС Лесной.</w:t>
            </w:r>
          </w:p>
          <w:p w14:paraId="12AC6178" w14:textId="77777777" w:rsidR="00F96342" w:rsidRPr="00080F94" w:rsidRDefault="00F96342" w:rsidP="00F96342">
            <w:pPr>
              <w:widowControl/>
              <w:spacing w:before="0" w:line="0" w:lineRule="atLeast"/>
              <w:ind w:right="0"/>
              <w:jc w:val="both"/>
              <w:rPr>
                <w:rFonts w:cs="Liberation Serif"/>
                <w:b w:val="0"/>
                <w:bCs w:val="0"/>
              </w:rPr>
            </w:pPr>
            <w:r w:rsidRPr="00080F94">
              <w:rPr>
                <w:rFonts w:cs="Liberation Serif"/>
                <w:b w:val="0"/>
                <w:bCs w:val="0"/>
              </w:rPr>
              <w:lastRenderedPageBreak/>
              <w:t>5. Решение от 26.04.18 №72-11 об установле</w:t>
            </w:r>
            <w:r>
              <w:rPr>
                <w:rFonts w:cs="Liberation Serif"/>
                <w:b w:val="0"/>
                <w:bCs w:val="0"/>
              </w:rPr>
              <w:t>нии границ ТОС Сыромолотова.</w:t>
            </w:r>
          </w:p>
          <w:p w14:paraId="7A24071E" w14:textId="77777777" w:rsidR="00F96342" w:rsidRPr="00080F94" w:rsidRDefault="00F96342" w:rsidP="00F96342">
            <w:pPr>
              <w:widowControl/>
              <w:spacing w:before="0" w:line="0" w:lineRule="atLeast"/>
              <w:ind w:right="0"/>
              <w:jc w:val="both"/>
              <w:rPr>
                <w:rFonts w:cs="Liberation Serif"/>
                <w:b w:val="0"/>
                <w:bCs w:val="0"/>
              </w:rPr>
            </w:pPr>
            <w:r w:rsidRPr="00080F94">
              <w:rPr>
                <w:rFonts w:cs="Liberation Serif"/>
                <w:b w:val="0"/>
                <w:bCs w:val="0"/>
              </w:rPr>
              <w:t xml:space="preserve">6. Решение от 25.07.19 №13-10 об установлении </w:t>
            </w:r>
            <w:r>
              <w:rPr>
                <w:rFonts w:cs="Liberation Serif"/>
                <w:b w:val="0"/>
                <w:bCs w:val="0"/>
              </w:rPr>
              <w:t>новых границ ТОС Пионерский.</w:t>
            </w:r>
          </w:p>
          <w:p w14:paraId="5331F186" w14:textId="77777777" w:rsidR="00F96342" w:rsidRDefault="00F96342" w:rsidP="00F96342">
            <w:pPr>
              <w:widowControl/>
              <w:spacing w:before="0" w:line="0" w:lineRule="atLeast"/>
              <w:ind w:right="0"/>
              <w:jc w:val="both"/>
              <w:rPr>
                <w:rFonts w:cs="Liberation Serif"/>
                <w:b w:val="0"/>
                <w:bCs w:val="0"/>
              </w:rPr>
            </w:pPr>
            <w:r w:rsidRPr="00080F94">
              <w:rPr>
                <w:rFonts w:cs="Liberation Serif"/>
                <w:b w:val="0"/>
                <w:bCs w:val="0"/>
              </w:rPr>
              <w:t>7. Решение от 24.11.22 №55-13 об установл</w:t>
            </w:r>
            <w:r>
              <w:rPr>
                <w:rFonts w:cs="Liberation Serif"/>
                <w:b w:val="0"/>
                <w:bCs w:val="0"/>
              </w:rPr>
              <w:t>ении границ ТОС Содружество.</w:t>
            </w:r>
          </w:p>
          <w:p w14:paraId="3E0B839D" w14:textId="77777777" w:rsidR="00F96342" w:rsidRPr="00080F94" w:rsidRDefault="00F96342" w:rsidP="00F96342">
            <w:pPr>
              <w:widowControl/>
              <w:spacing w:before="0" w:line="0" w:lineRule="atLeast"/>
              <w:ind w:right="0"/>
              <w:jc w:val="both"/>
              <w:rPr>
                <w:rFonts w:cs="Liberation Serif"/>
                <w:b w:val="0"/>
                <w:bCs w:val="0"/>
              </w:rPr>
            </w:pPr>
            <w:r w:rsidRPr="00080F94">
              <w:rPr>
                <w:rFonts w:cs="Liberation Serif"/>
                <w:b w:val="0"/>
                <w:bCs w:val="0"/>
              </w:rPr>
              <w:t>8. Решение от 30.03.23 №59-08 об установлении гр</w:t>
            </w:r>
            <w:r>
              <w:rPr>
                <w:rFonts w:cs="Liberation Serif"/>
                <w:b w:val="0"/>
                <w:bCs w:val="0"/>
              </w:rPr>
              <w:t>аниц ТОС Нагорный.</w:t>
            </w:r>
          </w:p>
        </w:tc>
        <w:tc>
          <w:tcPr>
            <w:tcW w:w="1887" w:type="dxa"/>
            <w:tcBorders>
              <w:top w:val="single" w:sz="4" w:space="0" w:color="auto"/>
              <w:left w:val="single" w:sz="4" w:space="0" w:color="auto"/>
              <w:bottom w:val="single" w:sz="4" w:space="0" w:color="auto"/>
              <w:right w:val="single" w:sz="4" w:space="0" w:color="auto"/>
            </w:tcBorders>
          </w:tcPr>
          <w:p w14:paraId="5AC4E105" w14:textId="77777777" w:rsidR="00F96342" w:rsidRPr="00666645" w:rsidRDefault="00F96342" w:rsidP="00F96342">
            <w:pPr>
              <w:widowControl/>
              <w:spacing w:before="0" w:line="0" w:lineRule="atLeast"/>
              <w:ind w:right="0"/>
              <w:jc w:val="both"/>
              <w:rPr>
                <w:rFonts w:ascii="Liberation Serif" w:hAnsi="Liberation Serif" w:cs="Liberation Serif"/>
                <w:b w:val="0"/>
                <w:bCs w:val="0"/>
                <w:color w:val="FF0000"/>
                <w:highlight w:val="yellow"/>
              </w:rPr>
            </w:pPr>
          </w:p>
        </w:tc>
      </w:tr>
      <w:tr w:rsidR="00F96342" w:rsidRPr="00D0777D" w14:paraId="2462B7E8" w14:textId="77777777" w:rsidTr="00F96342">
        <w:tc>
          <w:tcPr>
            <w:tcW w:w="756" w:type="dxa"/>
            <w:tcBorders>
              <w:top w:val="single" w:sz="4" w:space="0" w:color="auto"/>
              <w:left w:val="single" w:sz="4" w:space="0" w:color="auto"/>
              <w:bottom w:val="single" w:sz="4" w:space="0" w:color="auto"/>
              <w:right w:val="single" w:sz="4" w:space="0" w:color="auto"/>
            </w:tcBorders>
          </w:tcPr>
          <w:p w14:paraId="73B76318" w14:textId="77777777" w:rsidR="00F96342" w:rsidRPr="00D0777D" w:rsidRDefault="00F96342" w:rsidP="00F96342">
            <w:pPr>
              <w:widowControl/>
              <w:spacing w:before="0" w:line="0" w:lineRule="atLeast"/>
              <w:ind w:right="0"/>
              <w:jc w:val="both"/>
              <w:rPr>
                <w:rFonts w:ascii="Liberation Serif" w:hAnsi="Liberation Serif" w:cs="Liberation Serif"/>
                <w:b w:val="0"/>
                <w:bCs w:val="0"/>
              </w:rPr>
            </w:pPr>
            <w:r w:rsidRPr="00D0777D">
              <w:rPr>
                <w:rFonts w:ascii="Liberation Serif" w:hAnsi="Liberation Serif" w:cs="Liberation Serif"/>
                <w:b w:val="0"/>
                <w:bCs w:val="0"/>
              </w:rPr>
              <w:t>5.</w:t>
            </w:r>
            <w:r>
              <w:rPr>
                <w:rFonts w:ascii="Liberation Serif" w:hAnsi="Liberation Serif" w:cs="Liberation Serif"/>
                <w:b w:val="0"/>
                <w:bCs w:val="0"/>
              </w:rPr>
              <w:t>3</w:t>
            </w:r>
            <w:r w:rsidRPr="00D0777D">
              <w:rPr>
                <w:rFonts w:ascii="Liberation Serif" w:hAnsi="Liberation Serif" w:cs="Liberation Serif"/>
                <w:b w:val="0"/>
                <w:bCs w:val="0"/>
              </w:rPr>
              <w:t>.</w:t>
            </w:r>
          </w:p>
        </w:tc>
        <w:tc>
          <w:tcPr>
            <w:tcW w:w="5254" w:type="dxa"/>
            <w:tcBorders>
              <w:top w:val="single" w:sz="4" w:space="0" w:color="auto"/>
              <w:left w:val="single" w:sz="4" w:space="0" w:color="auto"/>
              <w:bottom w:val="single" w:sz="4" w:space="0" w:color="auto"/>
              <w:right w:val="single" w:sz="4" w:space="0" w:color="auto"/>
            </w:tcBorders>
          </w:tcPr>
          <w:p w14:paraId="5D618521" w14:textId="77777777" w:rsidR="00F96342" w:rsidRPr="00D0777D" w:rsidRDefault="00F96342" w:rsidP="00F96342">
            <w:pPr>
              <w:widowControl/>
              <w:spacing w:before="0" w:line="0" w:lineRule="atLeast"/>
              <w:ind w:right="0"/>
              <w:jc w:val="both"/>
              <w:rPr>
                <w:rFonts w:ascii="Liberation Serif" w:hAnsi="Liberation Serif" w:cs="Liberation Serif"/>
                <w:b w:val="0"/>
                <w:bCs w:val="0"/>
              </w:rPr>
            </w:pPr>
            <w:r w:rsidRPr="00D0777D">
              <w:rPr>
                <w:rFonts w:ascii="Liberation Serif" w:hAnsi="Liberation Serif" w:cs="Liberation Serif"/>
                <w:b w:val="0"/>
                <w:bCs w:val="0"/>
              </w:rPr>
              <w:t>- О порядке регистрации устава территориального общественного   самоуправления</w:t>
            </w:r>
          </w:p>
        </w:tc>
        <w:tc>
          <w:tcPr>
            <w:tcW w:w="7119" w:type="dxa"/>
            <w:gridSpan w:val="2"/>
            <w:tcBorders>
              <w:top w:val="single" w:sz="4" w:space="0" w:color="auto"/>
              <w:left w:val="single" w:sz="4" w:space="0" w:color="auto"/>
              <w:bottom w:val="single" w:sz="4" w:space="0" w:color="auto"/>
              <w:right w:val="single" w:sz="4" w:space="0" w:color="auto"/>
            </w:tcBorders>
          </w:tcPr>
          <w:p w14:paraId="013D351C" w14:textId="77777777" w:rsidR="00F96342" w:rsidRPr="00F96342" w:rsidRDefault="00F96342" w:rsidP="00F96342">
            <w:pPr>
              <w:spacing w:before="0" w:line="0" w:lineRule="atLeast"/>
              <w:ind w:right="198"/>
              <w:jc w:val="left"/>
              <w:rPr>
                <w:rFonts w:ascii="Liberation Serif" w:hAnsi="Liberation Serif" w:cs="Liberation Serif"/>
                <w:highlight w:val="yellow"/>
              </w:rPr>
            </w:pPr>
            <w:r>
              <w:rPr>
                <w:rFonts w:ascii="Liberation Serif" w:hAnsi="Liberation Serif" w:cs="Liberation Serif"/>
                <w:b w:val="0"/>
                <w:bCs w:val="0"/>
              </w:rPr>
              <w:t>Согласно с</w:t>
            </w:r>
            <w:r w:rsidRPr="00E964B2">
              <w:rPr>
                <w:rFonts w:ascii="Liberation Serif" w:hAnsi="Liberation Serif" w:cs="Liberation Serif"/>
                <w:b w:val="0"/>
                <w:bCs w:val="0"/>
              </w:rPr>
              <w:t xml:space="preserve">т. 8 Положения </w:t>
            </w:r>
            <w:r w:rsidRPr="00630412">
              <w:rPr>
                <w:rFonts w:ascii="Liberation Serif" w:hAnsi="Liberation Serif" w:cs="Liberation Serif"/>
                <w:b w:val="0"/>
                <w:bCs w:val="0"/>
              </w:rPr>
              <w:t>о территориальном общественном самоуправлении в городском округе</w:t>
            </w:r>
            <w:r>
              <w:rPr>
                <w:rFonts w:ascii="Liberation Serif" w:hAnsi="Liberation Serif" w:cs="Liberation Serif"/>
                <w:b w:val="0"/>
                <w:bCs w:val="0"/>
              </w:rPr>
              <w:t xml:space="preserve"> Верхняя Пышма</w:t>
            </w:r>
            <w:r w:rsidRPr="00630412">
              <w:rPr>
                <w:rFonts w:ascii="Liberation Serif" w:hAnsi="Liberation Serif" w:cs="Liberation Serif"/>
                <w:b w:val="0"/>
                <w:bCs w:val="0"/>
              </w:rPr>
              <w:t>, утв. Решением Думы городского округа Верхняя Пышма от 30 октября 2014 года № 20/15</w:t>
            </w:r>
          </w:p>
        </w:tc>
        <w:tc>
          <w:tcPr>
            <w:tcW w:w="1887" w:type="dxa"/>
            <w:tcBorders>
              <w:top w:val="single" w:sz="4" w:space="0" w:color="auto"/>
              <w:left w:val="single" w:sz="4" w:space="0" w:color="auto"/>
              <w:bottom w:val="single" w:sz="4" w:space="0" w:color="auto"/>
              <w:right w:val="single" w:sz="4" w:space="0" w:color="auto"/>
            </w:tcBorders>
          </w:tcPr>
          <w:p w14:paraId="242B18CA" w14:textId="77777777" w:rsidR="00F96342" w:rsidRPr="00666645" w:rsidRDefault="00F96342" w:rsidP="00F96342">
            <w:pPr>
              <w:widowControl/>
              <w:spacing w:before="0" w:line="0" w:lineRule="atLeast"/>
              <w:ind w:right="0"/>
              <w:jc w:val="both"/>
              <w:rPr>
                <w:rFonts w:ascii="Liberation Serif" w:hAnsi="Liberation Serif" w:cs="Liberation Serif"/>
                <w:b w:val="0"/>
                <w:bCs w:val="0"/>
                <w:color w:val="FF0000"/>
                <w:highlight w:val="yellow"/>
              </w:rPr>
            </w:pPr>
          </w:p>
        </w:tc>
      </w:tr>
      <w:tr w:rsidR="00F96342" w:rsidRPr="00D0777D" w14:paraId="4C8A93DC" w14:textId="77777777" w:rsidTr="00F96342">
        <w:tc>
          <w:tcPr>
            <w:tcW w:w="756" w:type="dxa"/>
            <w:tcBorders>
              <w:top w:val="single" w:sz="4" w:space="0" w:color="auto"/>
              <w:left w:val="single" w:sz="4" w:space="0" w:color="auto"/>
              <w:bottom w:val="single" w:sz="4" w:space="0" w:color="auto"/>
              <w:right w:val="single" w:sz="4" w:space="0" w:color="auto"/>
            </w:tcBorders>
          </w:tcPr>
          <w:p w14:paraId="7A35F8EF" w14:textId="77777777" w:rsidR="00F96342" w:rsidRPr="00D0777D" w:rsidRDefault="00F96342" w:rsidP="00F96342">
            <w:pPr>
              <w:widowControl/>
              <w:spacing w:before="0" w:line="0" w:lineRule="atLeast"/>
              <w:ind w:right="0"/>
              <w:jc w:val="both"/>
              <w:rPr>
                <w:rFonts w:ascii="Liberation Serif" w:hAnsi="Liberation Serif" w:cs="Liberation Serif"/>
                <w:b w:val="0"/>
                <w:bCs w:val="0"/>
              </w:rPr>
            </w:pPr>
            <w:r w:rsidRPr="00D0777D">
              <w:rPr>
                <w:rFonts w:ascii="Liberation Serif" w:hAnsi="Liberation Serif" w:cs="Liberation Serif"/>
                <w:b w:val="0"/>
                <w:bCs w:val="0"/>
              </w:rPr>
              <w:t>5.</w:t>
            </w:r>
            <w:r>
              <w:rPr>
                <w:rFonts w:ascii="Liberation Serif" w:hAnsi="Liberation Serif" w:cs="Liberation Serif"/>
                <w:b w:val="0"/>
                <w:bCs w:val="0"/>
              </w:rPr>
              <w:t>4</w:t>
            </w:r>
            <w:r w:rsidRPr="00D0777D">
              <w:rPr>
                <w:rFonts w:ascii="Liberation Serif" w:hAnsi="Liberation Serif" w:cs="Liberation Serif"/>
                <w:b w:val="0"/>
                <w:bCs w:val="0"/>
              </w:rPr>
              <w:t>.</w:t>
            </w:r>
          </w:p>
        </w:tc>
        <w:tc>
          <w:tcPr>
            <w:tcW w:w="5254" w:type="dxa"/>
            <w:tcBorders>
              <w:top w:val="single" w:sz="4" w:space="0" w:color="auto"/>
              <w:left w:val="single" w:sz="4" w:space="0" w:color="auto"/>
              <w:bottom w:val="single" w:sz="4" w:space="0" w:color="auto"/>
              <w:right w:val="single" w:sz="4" w:space="0" w:color="auto"/>
            </w:tcBorders>
          </w:tcPr>
          <w:p w14:paraId="039BF37C" w14:textId="77777777" w:rsidR="00F96342" w:rsidRPr="00D0777D" w:rsidRDefault="00F96342" w:rsidP="00F96342">
            <w:pPr>
              <w:widowControl/>
              <w:spacing w:before="0" w:line="0" w:lineRule="atLeast"/>
              <w:ind w:right="0"/>
              <w:jc w:val="both"/>
              <w:rPr>
                <w:rFonts w:ascii="Liberation Serif" w:hAnsi="Liberation Serif" w:cs="Liberation Serif"/>
                <w:b w:val="0"/>
                <w:bCs w:val="0"/>
              </w:rPr>
            </w:pPr>
            <w:r w:rsidRPr="00D0777D">
              <w:rPr>
                <w:rFonts w:ascii="Liberation Serif" w:hAnsi="Liberation Serif" w:cs="Liberation Serif"/>
                <w:b w:val="0"/>
                <w:bCs w:val="0"/>
              </w:rPr>
              <w:t>- Об условиях и порядке выделения необходимых средств из местного бюджета на развитие и поддержку    территориального общественного самоуправления</w:t>
            </w:r>
          </w:p>
        </w:tc>
        <w:tc>
          <w:tcPr>
            <w:tcW w:w="7119" w:type="dxa"/>
            <w:gridSpan w:val="2"/>
            <w:tcBorders>
              <w:top w:val="single" w:sz="4" w:space="0" w:color="auto"/>
              <w:left w:val="single" w:sz="4" w:space="0" w:color="auto"/>
              <w:bottom w:val="single" w:sz="4" w:space="0" w:color="auto"/>
              <w:right w:val="single" w:sz="4" w:space="0" w:color="auto"/>
            </w:tcBorders>
          </w:tcPr>
          <w:p w14:paraId="10D8814A" w14:textId="77777777" w:rsidR="00F96342" w:rsidRPr="00666645" w:rsidRDefault="00F96342" w:rsidP="00F96342">
            <w:pPr>
              <w:widowControl/>
              <w:spacing w:before="0" w:line="0" w:lineRule="atLeast"/>
              <w:ind w:right="0" w:firstLine="703"/>
              <w:jc w:val="both"/>
              <w:rPr>
                <w:rFonts w:ascii="Liberation Serif" w:hAnsi="Liberation Serif" w:cs="Liberation Serif"/>
                <w:b w:val="0"/>
                <w:bCs w:val="0"/>
                <w:highlight w:val="yellow"/>
              </w:rPr>
            </w:pPr>
          </w:p>
        </w:tc>
        <w:tc>
          <w:tcPr>
            <w:tcW w:w="1887" w:type="dxa"/>
            <w:tcBorders>
              <w:top w:val="single" w:sz="4" w:space="0" w:color="auto"/>
              <w:left w:val="single" w:sz="4" w:space="0" w:color="auto"/>
              <w:bottom w:val="single" w:sz="4" w:space="0" w:color="auto"/>
              <w:right w:val="single" w:sz="4" w:space="0" w:color="auto"/>
            </w:tcBorders>
          </w:tcPr>
          <w:p w14:paraId="5CE4B1EC" w14:textId="77777777" w:rsidR="00F96342" w:rsidRPr="00666645" w:rsidRDefault="00F96342" w:rsidP="00F96342">
            <w:pPr>
              <w:widowControl/>
              <w:spacing w:before="0" w:line="0" w:lineRule="atLeast"/>
              <w:ind w:right="0"/>
              <w:jc w:val="both"/>
              <w:rPr>
                <w:rFonts w:ascii="Liberation Serif" w:hAnsi="Liberation Serif" w:cs="Liberation Serif"/>
                <w:b w:val="0"/>
                <w:bCs w:val="0"/>
                <w:color w:val="FF0000"/>
                <w:highlight w:val="yellow"/>
              </w:rPr>
            </w:pPr>
          </w:p>
        </w:tc>
      </w:tr>
      <w:tr w:rsidR="00F96342" w:rsidRPr="00D0777D" w14:paraId="01A25FE7" w14:textId="77777777" w:rsidTr="00F96342">
        <w:tc>
          <w:tcPr>
            <w:tcW w:w="756" w:type="dxa"/>
            <w:tcBorders>
              <w:top w:val="single" w:sz="4" w:space="0" w:color="auto"/>
              <w:left w:val="single" w:sz="4" w:space="0" w:color="auto"/>
              <w:bottom w:val="single" w:sz="4" w:space="0" w:color="auto"/>
              <w:right w:val="single" w:sz="4" w:space="0" w:color="auto"/>
            </w:tcBorders>
          </w:tcPr>
          <w:p w14:paraId="7B5732B0" w14:textId="77777777" w:rsidR="00F96342" w:rsidRPr="00D0777D" w:rsidRDefault="00F96342" w:rsidP="00F96342">
            <w:pPr>
              <w:widowControl/>
              <w:spacing w:before="0" w:line="0" w:lineRule="atLeast"/>
              <w:ind w:right="0"/>
              <w:jc w:val="both"/>
              <w:rPr>
                <w:rFonts w:ascii="Liberation Serif" w:hAnsi="Liberation Serif" w:cs="Liberation Serif"/>
                <w:b w:val="0"/>
                <w:bCs w:val="0"/>
              </w:rPr>
            </w:pPr>
            <w:r>
              <w:rPr>
                <w:rFonts w:ascii="Liberation Serif" w:hAnsi="Liberation Serif" w:cs="Liberation Serif"/>
                <w:b w:val="0"/>
                <w:bCs w:val="0"/>
              </w:rPr>
              <w:t>5.4.1.</w:t>
            </w:r>
          </w:p>
        </w:tc>
        <w:tc>
          <w:tcPr>
            <w:tcW w:w="5254" w:type="dxa"/>
            <w:tcBorders>
              <w:top w:val="single" w:sz="4" w:space="0" w:color="auto"/>
              <w:left w:val="single" w:sz="4" w:space="0" w:color="auto"/>
              <w:bottom w:val="single" w:sz="4" w:space="0" w:color="auto"/>
              <w:right w:val="single" w:sz="4" w:space="0" w:color="auto"/>
            </w:tcBorders>
          </w:tcPr>
          <w:p w14:paraId="5B408CFC" w14:textId="77777777" w:rsidR="00F96342" w:rsidRPr="00D0777D" w:rsidRDefault="00F96342" w:rsidP="00F96342">
            <w:pPr>
              <w:widowControl/>
              <w:spacing w:before="0" w:line="0" w:lineRule="atLeast"/>
              <w:ind w:right="0"/>
              <w:jc w:val="both"/>
              <w:rPr>
                <w:rFonts w:ascii="Liberation Serif" w:hAnsi="Liberation Serif" w:cs="Liberation Serif"/>
                <w:b w:val="0"/>
                <w:bCs w:val="0"/>
              </w:rPr>
            </w:pPr>
            <w:r>
              <w:rPr>
                <w:rFonts w:ascii="Liberation Serif" w:hAnsi="Liberation Serif" w:cs="Liberation Serif"/>
                <w:b w:val="0"/>
                <w:bCs w:val="0"/>
              </w:rPr>
              <w:t>в том числе по ТОС</w:t>
            </w:r>
          </w:p>
        </w:tc>
        <w:tc>
          <w:tcPr>
            <w:tcW w:w="7119" w:type="dxa"/>
            <w:gridSpan w:val="2"/>
            <w:tcBorders>
              <w:top w:val="single" w:sz="4" w:space="0" w:color="auto"/>
              <w:left w:val="single" w:sz="4" w:space="0" w:color="auto"/>
              <w:bottom w:val="single" w:sz="4" w:space="0" w:color="auto"/>
              <w:right w:val="single" w:sz="4" w:space="0" w:color="auto"/>
            </w:tcBorders>
          </w:tcPr>
          <w:p w14:paraId="566D93E9" w14:textId="77777777" w:rsidR="00F96342" w:rsidRPr="00666645" w:rsidRDefault="00F96342" w:rsidP="00F96342">
            <w:pPr>
              <w:widowControl/>
              <w:spacing w:before="0" w:line="0" w:lineRule="atLeast"/>
              <w:ind w:right="0"/>
              <w:jc w:val="both"/>
              <w:rPr>
                <w:rFonts w:ascii="Liberation Serif" w:hAnsi="Liberation Serif" w:cs="Liberation Serif"/>
                <w:b w:val="0"/>
                <w:bCs w:val="0"/>
                <w:highlight w:val="yellow"/>
              </w:rPr>
            </w:pPr>
            <w:r w:rsidRPr="00F96342">
              <w:rPr>
                <w:rFonts w:ascii="Liberation Serif" w:hAnsi="Liberation Serif" w:cs="Liberation Serif"/>
                <w:b w:val="0"/>
                <w:bCs w:val="0"/>
              </w:rPr>
              <w:t>Предоставление грантов в форме субсидии согласно Порядка предоставления грантов в виде субсидий, предоставляемых на конкурсной основе на реализацию социально значимых проектов, направленных на развитие территориального общественного самоуправления и/или товариществ собственников жилья в городском округе Верхняя Пышма, утв. постановлением администрации городского округа Верхняя Пышма от 25.06.2015 № 723</w:t>
            </w:r>
          </w:p>
        </w:tc>
        <w:tc>
          <w:tcPr>
            <w:tcW w:w="1887" w:type="dxa"/>
            <w:tcBorders>
              <w:top w:val="single" w:sz="4" w:space="0" w:color="auto"/>
              <w:left w:val="single" w:sz="4" w:space="0" w:color="auto"/>
              <w:bottom w:val="single" w:sz="4" w:space="0" w:color="auto"/>
              <w:right w:val="single" w:sz="4" w:space="0" w:color="auto"/>
            </w:tcBorders>
          </w:tcPr>
          <w:p w14:paraId="44D02EDB" w14:textId="77777777" w:rsidR="00F96342" w:rsidRPr="00666645" w:rsidRDefault="00F96342" w:rsidP="00F96342">
            <w:pPr>
              <w:widowControl/>
              <w:spacing w:before="0" w:line="0" w:lineRule="atLeast"/>
              <w:ind w:right="0"/>
              <w:jc w:val="both"/>
              <w:rPr>
                <w:rFonts w:ascii="Liberation Serif" w:hAnsi="Liberation Serif" w:cs="Liberation Serif"/>
                <w:b w:val="0"/>
                <w:bCs w:val="0"/>
                <w:color w:val="FF0000"/>
                <w:highlight w:val="yellow"/>
              </w:rPr>
            </w:pPr>
          </w:p>
        </w:tc>
      </w:tr>
      <w:tr w:rsidR="00F96342" w:rsidRPr="00D0777D" w14:paraId="74E630D9" w14:textId="77777777" w:rsidTr="00F96342">
        <w:tc>
          <w:tcPr>
            <w:tcW w:w="756" w:type="dxa"/>
            <w:tcBorders>
              <w:top w:val="single" w:sz="4" w:space="0" w:color="auto"/>
              <w:left w:val="single" w:sz="4" w:space="0" w:color="auto"/>
              <w:bottom w:val="single" w:sz="4" w:space="0" w:color="auto"/>
              <w:right w:val="single" w:sz="4" w:space="0" w:color="auto"/>
            </w:tcBorders>
          </w:tcPr>
          <w:p w14:paraId="4D45DA50" w14:textId="77777777" w:rsidR="00F96342" w:rsidRDefault="00F96342" w:rsidP="00F96342">
            <w:pPr>
              <w:widowControl/>
              <w:spacing w:before="0" w:line="0" w:lineRule="atLeast"/>
              <w:ind w:right="0"/>
              <w:jc w:val="both"/>
              <w:rPr>
                <w:rFonts w:ascii="Liberation Serif" w:hAnsi="Liberation Serif" w:cs="Liberation Serif"/>
                <w:b w:val="0"/>
                <w:bCs w:val="0"/>
              </w:rPr>
            </w:pPr>
            <w:r>
              <w:rPr>
                <w:rFonts w:ascii="Liberation Serif" w:hAnsi="Liberation Serif" w:cs="Liberation Serif"/>
                <w:b w:val="0"/>
                <w:bCs w:val="0"/>
              </w:rPr>
              <w:t>5.4.2.</w:t>
            </w:r>
          </w:p>
        </w:tc>
        <w:tc>
          <w:tcPr>
            <w:tcW w:w="5254" w:type="dxa"/>
            <w:tcBorders>
              <w:top w:val="single" w:sz="4" w:space="0" w:color="auto"/>
              <w:left w:val="single" w:sz="4" w:space="0" w:color="auto"/>
              <w:bottom w:val="single" w:sz="4" w:space="0" w:color="auto"/>
              <w:right w:val="single" w:sz="4" w:space="0" w:color="auto"/>
            </w:tcBorders>
          </w:tcPr>
          <w:p w14:paraId="0BD50E27" w14:textId="77777777" w:rsidR="00F96342" w:rsidRDefault="00F96342" w:rsidP="00F96342">
            <w:pPr>
              <w:widowControl/>
              <w:spacing w:before="0" w:line="0" w:lineRule="atLeast"/>
              <w:ind w:right="0"/>
              <w:jc w:val="both"/>
              <w:rPr>
                <w:rFonts w:ascii="Liberation Serif" w:hAnsi="Liberation Serif" w:cs="Liberation Serif"/>
                <w:b w:val="0"/>
                <w:bCs w:val="0"/>
              </w:rPr>
            </w:pPr>
            <w:r>
              <w:rPr>
                <w:rFonts w:ascii="Liberation Serif" w:hAnsi="Liberation Serif" w:cs="Liberation Serif"/>
                <w:b w:val="0"/>
                <w:bCs w:val="0"/>
              </w:rPr>
              <w:t>в том числе по уличным комитетам</w:t>
            </w:r>
          </w:p>
          <w:p w14:paraId="078C9A01" w14:textId="77777777" w:rsidR="00F96342" w:rsidRDefault="00F96342" w:rsidP="00F96342">
            <w:pPr>
              <w:widowControl/>
              <w:spacing w:before="0" w:line="0" w:lineRule="atLeast"/>
              <w:ind w:right="0"/>
              <w:jc w:val="both"/>
              <w:rPr>
                <w:rFonts w:ascii="Liberation Serif" w:hAnsi="Liberation Serif" w:cs="Liberation Serif"/>
                <w:b w:val="0"/>
                <w:bCs w:val="0"/>
              </w:rPr>
            </w:pPr>
            <w:r>
              <w:rPr>
                <w:rFonts w:ascii="Liberation Serif" w:hAnsi="Liberation Serif" w:cs="Liberation Serif"/>
                <w:b w:val="0"/>
                <w:bCs w:val="0"/>
              </w:rPr>
              <w:t>- денежное поощрение;</w:t>
            </w:r>
          </w:p>
          <w:p w14:paraId="37FCD5CE" w14:textId="77777777" w:rsidR="00F96342" w:rsidRDefault="00F96342" w:rsidP="00F96342">
            <w:pPr>
              <w:widowControl/>
              <w:spacing w:before="0" w:line="0" w:lineRule="atLeast"/>
              <w:ind w:right="0"/>
              <w:jc w:val="both"/>
              <w:rPr>
                <w:rFonts w:ascii="Liberation Serif" w:hAnsi="Liberation Serif" w:cs="Liberation Serif"/>
                <w:b w:val="0"/>
                <w:bCs w:val="0"/>
              </w:rPr>
            </w:pPr>
            <w:r>
              <w:rPr>
                <w:rFonts w:ascii="Liberation Serif" w:hAnsi="Liberation Serif" w:cs="Liberation Serif"/>
                <w:b w:val="0"/>
                <w:bCs w:val="0"/>
              </w:rPr>
              <w:t>- материальное поощрение (подарки)</w:t>
            </w:r>
          </w:p>
        </w:tc>
        <w:tc>
          <w:tcPr>
            <w:tcW w:w="7119" w:type="dxa"/>
            <w:gridSpan w:val="2"/>
            <w:tcBorders>
              <w:top w:val="single" w:sz="4" w:space="0" w:color="auto"/>
              <w:left w:val="single" w:sz="4" w:space="0" w:color="auto"/>
              <w:bottom w:val="single" w:sz="4" w:space="0" w:color="auto"/>
              <w:right w:val="single" w:sz="4" w:space="0" w:color="auto"/>
            </w:tcBorders>
          </w:tcPr>
          <w:p w14:paraId="79A31793" w14:textId="77777777" w:rsidR="00F96342" w:rsidRDefault="00F96342" w:rsidP="00F96342">
            <w:pPr>
              <w:widowControl/>
              <w:spacing w:before="0" w:line="0" w:lineRule="atLeast"/>
              <w:ind w:right="0" w:firstLine="703"/>
              <w:jc w:val="both"/>
              <w:rPr>
                <w:rFonts w:ascii="Liberation Serif" w:hAnsi="Liberation Serif" w:cs="Liberation Serif"/>
                <w:b w:val="0"/>
                <w:bCs w:val="0"/>
              </w:rPr>
            </w:pPr>
          </w:p>
          <w:p w14:paraId="00CC5725" w14:textId="77777777" w:rsidR="00F96342" w:rsidRDefault="00F96342" w:rsidP="00F96342">
            <w:pPr>
              <w:widowControl/>
              <w:spacing w:before="0" w:line="0" w:lineRule="atLeast"/>
              <w:ind w:right="0"/>
              <w:jc w:val="both"/>
              <w:rPr>
                <w:rFonts w:ascii="Liberation Serif" w:hAnsi="Liberation Serif" w:cs="Liberation Serif"/>
                <w:b w:val="0"/>
                <w:bCs w:val="0"/>
              </w:rPr>
            </w:pPr>
            <w:r>
              <w:rPr>
                <w:rFonts w:ascii="Liberation Serif" w:hAnsi="Liberation Serif" w:cs="Liberation Serif"/>
                <w:b w:val="0"/>
                <w:bCs w:val="0"/>
              </w:rPr>
              <w:t xml:space="preserve">- Постановление </w:t>
            </w:r>
            <w:r>
              <w:rPr>
                <w:rFonts w:ascii="Liberation Serif" w:hAnsi="Liberation Serif"/>
                <w:b w:val="0"/>
                <w:szCs w:val="20"/>
              </w:rPr>
              <w:t xml:space="preserve">администрации </w:t>
            </w:r>
            <w:r w:rsidRPr="00630412">
              <w:rPr>
                <w:rFonts w:ascii="Liberation Serif" w:hAnsi="Liberation Serif"/>
                <w:b w:val="0"/>
                <w:szCs w:val="20"/>
              </w:rPr>
              <w:t>городского округа Верхняя Пышма</w:t>
            </w:r>
            <w:r>
              <w:rPr>
                <w:rFonts w:ascii="Liberation Serif" w:hAnsi="Liberation Serif"/>
                <w:b w:val="0"/>
                <w:szCs w:val="20"/>
              </w:rPr>
              <w:t xml:space="preserve"> от 29.09.2023 № 706</w:t>
            </w:r>
            <w:r>
              <w:rPr>
                <w:rFonts w:ascii="Liberation Serif" w:hAnsi="Liberation Serif" w:cs="Liberation Serif"/>
                <w:b w:val="0"/>
                <w:bCs w:val="0"/>
              </w:rPr>
              <w:t xml:space="preserve"> «</w:t>
            </w:r>
            <w:r w:rsidRPr="001815FB">
              <w:rPr>
                <w:rFonts w:ascii="Liberation Serif" w:hAnsi="Liberation Serif" w:cs="Liberation Serif"/>
                <w:b w:val="0"/>
                <w:bCs w:val="0"/>
              </w:rPr>
              <w:t>О размере ежеквартального поощрения председателям уличных комитетов частного сектора города Верхняя Пышма</w:t>
            </w:r>
            <w:r>
              <w:rPr>
                <w:rFonts w:ascii="Liberation Serif" w:hAnsi="Liberation Serif" w:cs="Liberation Serif"/>
                <w:b w:val="0"/>
                <w:bCs w:val="0"/>
              </w:rPr>
              <w:t>;</w:t>
            </w:r>
          </w:p>
          <w:p w14:paraId="3A37D9EB" w14:textId="77777777" w:rsidR="00F96342" w:rsidRPr="00D0777D" w:rsidRDefault="00F96342" w:rsidP="00F96342">
            <w:pPr>
              <w:widowControl/>
              <w:spacing w:before="0" w:line="0" w:lineRule="atLeast"/>
              <w:ind w:right="0"/>
              <w:jc w:val="both"/>
              <w:rPr>
                <w:rFonts w:ascii="Liberation Serif" w:hAnsi="Liberation Serif" w:cs="Liberation Serif"/>
                <w:b w:val="0"/>
                <w:bCs w:val="0"/>
              </w:rPr>
            </w:pPr>
            <w:r>
              <w:rPr>
                <w:rFonts w:ascii="Liberation Serif" w:hAnsi="Liberation Serif" w:cs="Liberation Serif"/>
                <w:b w:val="0"/>
                <w:bCs w:val="0"/>
              </w:rPr>
              <w:t xml:space="preserve">- </w:t>
            </w:r>
            <w:r w:rsidRPr="001815FB">
              <w:rPr>
                <w:rFonts w:ascii="Liberation Serif" w:hAnsi="Liberation Serif" w:cs="Liberation Serif"/>
                <w:b w:val="0"/>
                <w:bCs w:val="0"/>
              </w:rPr>
              <w:t>Положение о поощрении председателей и активных членов уличных (домовых) комитетов на территории городского округа Верхняя Пышма</w:t>
            </w:r>
            <w:r>
              <w:rPr>
                <w:rFonts w:ascii="Liberation Serif" w:hAnsi="Liberation Serif" w:cs="Liberation Serif"/>
                <w:b w:val="0"/>
                <w:bCs w:val="0"/>
              </w:rPr>
              <w:t xml:space="preserve">, утв. </w:t>
            </w:r>
            <w:r>
              <w:rPr>
                <w:rFonts w:ascii="Liberation Serif" w:hAnsi="Liberation Serif"/>
                <w:b w:val="0"/>
                <w:szCs w:val="20"/>
              </w:rPr>
              <w:t xml:space="preserve">администрацией </w:t>
            </w:r>
            <w:r w:rsidRPr="00630412">
              <w:rPr>
                <w:rFonts w:ascii="Liberation Serif" w:hAnsi="Liberation Serif"/>
                <w:b w:val="0"/>
                <w:szCs w:val="20"/>
              </w:rPr>
              <w:t>городского округа Верхняя Пышма</w:t>
            </w:r>
            <w:r>
              <w:rPr>
                <w:rFonts w:ascii="Liberation Serif" w:hAnsi="Liberation Serif"/>
                <w:b w:val="0"/>
                <w:szCs w:val="20"/>
              </w:rPr>
              <w:t xml:space="preserve"> от 22.07.2024 № 913</w:t>
            </w:r>
          </w:p>
        </w:tc>
        <w:tc>
          <w:tcPr>
            <w:tcW w:w="1887" w:type="dxa"/>
            <w:tcBorders>
              <w:top w:val="single" w:sz="4" w:space="0" w:color="auto"/>
              <w:left w:val="single" w:sz="4" w:space="0" w:color="auto"/>
              <w:bottom w:val="single" w:sz="4" w:space="0" w:color="auto"/>
              <w:right w:val="single" w:sz="4" w:space="0" w:color="auto"/>
            </w:tcBorders>
          </w:tcPr>
          <w:p w14:paraId="0BAFDE0C" w14:textId="77777777" w:rsidR="00F96342" w:rsidRPr="00666645" w:rsidRDefault="00F96342" w:rsidP="00F96342">
            <w:pPr>
              <w:widowControl/>
              <w:spacing w:before="0" w:line="0" w:lineRule="atLeast"/>
              <w:ind w:right="0"/>
              <w:jc w:val="both"/>
              <w:rPr>
                <w:rFonts w:ascii="Liberation Serif" w:hAnsi="Liberation Serif" w:cs="Liberation Serif"/>
                <w:b w:val="0"/>
                <w:bCs w:val="0"/>
                <w:color w:val="FF0000"/>
                <w:highlight w:val="yellow"/>
              </w:rPr>
            </w:pPr>
          </w:p>
        </w:tc>
      </w:tr>
      <w:tr w:rsidR="00F96342" w:rsidRPr="00D0777D" w14:paraId="3DAEDF92" w14:textId="77777777" w:rsidTr="00F96342">
        <w:tc>
          <w:tcPr>
            <w:tcW w:w="756" w:type="dxa"/>
            <w:tcBorders>
              <w:top w:val="single" w:sz="4" w:space="0" w:color="auto"/>
              <w:left w:val="single" w:sz="4" w:space="0" w:color="auto"/>
              <w:bottom w:val="single" w:sz="4" w:space="0" w:color="auto"/>
              <w:right w:val="single" w:sz="4" w:space="0" w:color="auto"/>
            </w:tcBorders>
          </w:tcPr>
          <w:p w14:paraId="3DECE167" w14:textId="77777777" w:rsidR="00F96342" w:rsidRPr="00D0777D" w:rsidRDefault="00F96342" w:rsidP="00F96342">
            <w:pPr>
              <w:widowControl/>
              <w:spacing w:before="0" w:line="0" w:lineRule="atLeast"/>
              <w:ind w:right="0"/>
              <w:jc w:val="both"/>
              <w:rPr>
                <w:rFonts w:ascii="Liberation Serif" w:hAnsi="Liberation Serif" w:cs="Liberation Serif"/>
                <w:b w:val="0"/>
                <w:bCs w:val="0"/>
              </w:rPr>
            </w:pPr>
            <w:r w:rsidRPr="00D0777D">
              <w:rPr>
                <w:rFonts w:ascii="Liberation Serif" w:hAnsi="Liberation Serif" w:cs="Liberation Serif"/>
                <w:b w:val="0"/>
                <w:bCs w:val="0"/>
              </w:rPr>
              <w:t xml:space="preserve">6. </w:t>
            </w:r>
          </w:p>
        </w:tc>
        <w:tc>
          <w:tcPr>
            <w:tcW w:w="5254" w:type="dxa"/>
            <w:tcBorders>
              <w:top w:val="single" w:sz="4" w:space="0" w:color="auto"/>
              <w:left w:val="single" w:sz="4" w:space="0" w:color="auto"/>
              <w:bottom w:val="single" w:sz="4" w:space="0" w:color="auto"/>
              <w:right w:val="single" w:sz="4" w:space="0" w:color="auto"/>
            </w:tcBorders>
          </w:tcPr>
          <w:p w14:paraId="43900DE6" w14:textId="77777777" w:rsidR="00F96342" w:rsidRPr="00D0777D" w:rsidRDefault="00F96342" w:rsidP="00F96342">
            <w:pPr>
              <w:widowControl/>
              <w:spacing w:before="0" w:line="0" w:lineRule="atLeast"/>
              <w:ind w:right="0"/>
              <w:jc w:val="both"/>
              <w:rPr>
                <w:rFonts w:ascii="Liberation Serif" w:hAnsi="Liberation Serif" w:cs="Liberation Serif"/>
                <w:b w:val="0"/>
                <w:bCs w:val="0"/>
              </w:rPr>
            </w:pPr>
            <w:r w:rsidRPr="00D0777D">
              <w:rPr>
                <w:rFonts w:ascii="Liberation Serif" w:hAnsi="Liberation Serif" w:cs="Liberation Serif"/>
                <w:b w:val="0"/>
                <w:bCs w:val="0"/>
              </w:rPr>
              <w:t>Орган местного самоуправления, уполномоченный осуществлять регистрацию устава территориального общественного самоуправления</w:t>
            </w:r>
          </w:p>
        </w:tc>
        <w:tc>
          <w:tcPr>
            <w:tcW w:w="7119" w:type="dxa"/>
            <w:gridSpan w:val="2"/>
            <w:tcBorders>
              <w:top w:val="single" w:sz="4" w:space="0" w:color="auto"/>
              <w:left w:val="single" w:sz="4" w:space="0" w:color="auto"/>
              <w:bottom w:val="single" w:sz="4" w:space="0" w:color="auto"/>
              <w:right w:val="single" w:sz="4" w:space="0" w:color="auto"/>
            </w:tcBorders>
          </w:tcPr>
          <w:p w14:paraId="08721676" w14:textId="77777777" w:rsidR="00F96342" w:rsidRPr="00F96342" w:rsidRDefault="00F96342" w:rsidP="00F96342">
            <w:pPr>
              <w:widowControl/>
              <w:spacing w:before="0" w:line="0" w:lineRule="atLeast"/>
              <w:ind w:right="0"/>
              <w:jc w:val="both"/>
              <w:rPr>
                <w:rFonts w:ascii="Liberation Serif" w:hAnsi="Liberation Serif" w:cs="Liberation Serif"/>
                <w:b w:val="0"/>
                <w:bCs w:val="0"/>
              </w:rPr>
            </w:pPr>
            <w:r w:rsidRPr="00F96342">
              <w:rPr>
                <w:rFonts w:ascii="Liberation Serif" w:hAnsi="Liberation Serif" w:cs="Liberation Serif"/>
                <w:b w:val="0"/>
                <w:bCs w:val="0"/>
              </w:rPr>
              <w:t>Администрация городского округа Верхняя Пышма</w:t>
            </w:r>
          </w:p>
        </w:tc>
        <w:tc>
          <w:tcPr>
            <w:tcW w:w="1887" w:type="dxa"/>
            <w:tcBorders>
              <w:top w:val="single" w:sz="4" w:space="0" w:color="auto"/>
              <w:left w:val="single" w:sz="4" w:space="0" w:color="auto"/>
              <w:bottom w:val="single" w:sz="4" w:space="0" w:color="auto"/>
              <w:right w:val="single" w:sz="4" w:space="0" w:color="auto"/>
            </w:tcBorders>
          </w:tcPr>
          <w:p w14:paraId="1BD4618B" w14:textId="77777777" w:rsidR="00F96342" w:rsidRPr="00666645" w:rsidRDefault="00F96342" w:rsidP="00F96342">
            <w:pPr>
              <w:widowControl/>
              <w:spacing w:before="0" w:line="0" w:lineRule="atLeast"/>
              <w:ind w:right="0"/>
              <w:jc w:val="both"/>
              <w:rPr>
                <w:rFonts w:ascii="Liberation Serif" w:hAnsi="Liberation Serif" w:cs="Liberation Serif"/>
                <w:b w:val="0"/>
                <w:bCs w:val="0"/>
                <w:color w:val="FF0000"/>
                <w:highlight w:val="yellow"/>
              </w:rPr>
            </w:pPr>
          </w:p>
        </w:tc>
      </w:tr>
      <w:tr w:rsidR="00F96342" w:rsidRPr="00D0777D" w14:paraId="50DBF34F" w14:textId="77777777" w:rsidTr="00F96342">
        <w:tc>
          <w:tcPr>
            <w:tcW w:w="756" w:type="dxa"/>
            <w:tcBorders>
              <w:top w:val="single" w:sz="4" w:space="0" w:color="auto"/>
              <w:left w:val="single" w:sz="4" w:space="0" w:color="auto"/>
              <w:bottom w:val="single" w:sz="4" w:space="0" w:color="auto"/>
              <w:right w:val="single" w:sz="4" w:space="0" w:color="auto"/>
            </w:tcBorders>
          </w:tcPr>
          <w:p w14:paraId="78C3C837" w14:textId="77777777" w:rsidR="00F96342" w:rsidRPr="00D0777D" w:rsidRDefault="00F96342" w:rsidP="00F96342">
            <w:pPr>
              <w:widowControl/>
              <w:spacing w:before="0" w:line="0" w:lineRule="atLeast"/>
              <w:ind w:right="0"/>
              <w:jc w:val="both"/>
              <w:rPr>
                <w:rFonts w:ascii="Liberation Serif" w:hAnsi="Liberation Serif" w:cs="Liberation Serif"/>
                <w:b w:val="0"/>
                <w:bCs w:val="0"/>
              </w:rPr>
            </w:pPr>
            <w:r w:rsidRPr="00D0777D">
              <w:rPr>
                <w:rFonts w:ascii="Liberation Serif" w:hAnsi="Liberation Serif" w:cs="Liberation Serif"/>
                <w:b w:val="0"/>
                <w:bCs w:val="0"/>
              </w:rPr>
              <w:lastRenderedPageBreak/>
              <w:t xml:space="preserve">7. </w:t>
            </w:r>
          </w:p>
        </w:tc>
        <w:tc>
          <w:tcPr>
            <w:tcW w:w="5254" w:type="dxa"/>
            <w:tcBorders>
              <w:top w:val="single" w:sz="4" w:space="0" w:color="auto"/>
              <w:left w:val="single" w:sz="4" w:space="0" w:color="auto"/>
              <w:bottom w:val="single" w:sz="4" w:space="0" w:color="auto"/>
              <w:right w:val="single" w:sz="4" w:space="0" w:color="auto"/>
            </w:tcBorders>
          </w:tcPr>
          <w:p w14:paraId="09E4E091" w14:textId="77777777" w:rsidR="00F96342" w:rsidRPr="00D0777D" w:rsidRDefault="00F96342" w:rsidP="00F96342">
            <w:pPr>
              <w:widowControl/>
              <w:spacing w:before="0" w:line="0" w:lineRule="atLeast"/>
              <w:ind w:right="0"/>
              <w:jc w:val="both"/>
              <w:rPr>
                <w:rFonts w:ascii="Liberation Serif" w:hAnsi="Liberation Serif" w:cs="Liberation Serif"/>
                <w:b w:val="0"/>
                <w:bCs w:val="0"/>
              </w:rPr>
            </w:pPr>
            <w:r w:rsidRPr="00D0777D">
              <w:rPr>
                <w:rFonts w:ascii="Liberation Serif" w:hAnsi="Liberation Serif" w:cs="Liberation Serif"/>
                <w:b w:val="0"/>
                <w:bCs w:val="0"/>
              </w:rPr>
              <w:t>Средства, выделенные из местного бюджета территориальным общественным самоуправлениям всего, тыс. рублей</w:t>
            </w:r>
          </w:p>
        </w:tc>
        <w:tc>
          <w:tcPr>
            <w:tcW w:w="7119" w:type="dxa"/>
            <w:gridSpan w:val="2"/>
            <w:tcBorders>
              <w:top w:val="single" w:sz="4" w:space="0" w:color="auto"/>
              <w:left w:val="single" w:sz="4" w:space="0" w:color="auto"/>
              <w:bottom w:val="single" w:sz="4" w:space="0" w:color="auto"/>
              <w:right w:val="single" w:sz="4" w:space="0" w:color="auto"/>
            </w:tcBorders>
          </w:tcPr>
          <w:p w14:paraId="2C87D472" w14:textId="77777777" w:rsidR="00F96342" w:rsidRPr="00666645" w:rsidRDefault="00F96342" w:rsidP="00F96342">
            <w:pPr>
              <w:widowControl/>
              <w:spacing w:before="0" w:line="0" w:lineRule="atLeast"/>
              <w:ind w:right="0"/>
              <w:jc w:val="both"/>
              <w:rPr>
                <w:rFonts w:ascii="Liberation Serif" w:hAnsi="Liberation Serif" w:cs="Liberation Serif"/>
                <w:b w:val="0"/>
                <w:bCs w:val="0"/>
                <w:highlight w:val="yellow"/>
              </w:rPr>
            </w:pPr>
          </w:p>
        </w:tc>
        <w:tc>
          <w:tcPr>
            <w:tcW w:w="1887" w:type="dxa"/>
            <w:tcBorders>
              <w:top w:val="single" w:sz="4" w:space="0" w:color="auto"/>
              <w:left w:val="single" w:sz="4" w:space="0" w:color="auto"/>
              <w:bottom w:val="single" w:sz="4" w:space="0" w:color="auto"/>
              <w:right w:val="single" w:sz="4" w:space="0" w:color="auto"/>
            </w:tcBorders>
          </w:tcPr>
          <w:p w14:paraId="71EDF4F9" w14:textId="77777777" w:rsidR="00F96342" w:rsidRPr="00666645" w:rsidRDefault="00F96342" w:rsidP="00F96342">
            <w:pPr>
              <w:widowControl/>
              <w:spacing w:before="0" w:line="0" w:lineRule="atLeast"/>
              <w:ind w:right="0"/>
              <w:jc w:val="both"/>
              <w:rPr>
                <w:rFonts w:ascii="Liberation Serif" w:hAnsi="Liberation Serif" w:cs="Liberation Serif"/>
                <w:b w:val="0"/>
                <w:bCs w:val="0"/>
                <w:color w:val="FF0000"/>
                <w:highlight w:val="yellow"/>
              </w:rPr>
            </w:pPr>
          </w:p>
        </w:tc>
      </w:tr>
      <w:tr w:rsidR="00F96342" w:rsidRPr="00D0777D" w14:paraId="30D4FCF4" w14:textId="77777777" w:rsidTr="00F96342">
        <w:tc>
          <w:tcPr>
            <w:tcW w:w="756" w:type="dxa"/>
            <w:tcBorders>
              <w:top w:val="single" w:sz="4" w:space="0" w:color="auto"/>
              <w:left w:val="single" w:sz="4" w:space="0" w:color="auto"/>
              <w:bottom w:val="single" w:sz="4" w:space="0" w:color="auto"/>
              <w:right w:val="single" w:sz="4" w:space="0" w:color="auto"/>
            </w:tcBorders>
          </w:tcPr>
          <w:p w14:paraId="21120B79" w14:textId="77777777" w:rsidR="00F96342" w:rsidRPr="00D0777D" w:rsidRDefault="00F96342" w:rsidP="00F96342">
            <w:pPr>
              <w:widowControl/>
              <w:spacing w:before="0" w:line="0" w:lineRule="atLeast"/>
              <w:ind w:right="0"/>
              <w:jc w:val="both"/>
              <w:rPr>
                <w:rFonts w:ascii="Liberation Serif" w:hAnsi="Liberation Serif" w:cs="Liberation Serif"/>
                <w:b w:val="0"/>
                <w:bCs w:val="0"/>
              </w:rPr>
            </w:pPr>
            <w:r w:rsidRPr="00D0777D">
              <w:rPr>
                <w:rFonts w:ascii="Liberation Serif" w:hAnsi="Liberation Serif" w:cs="Liberation Serif"/>
                <w:b w:val="0"/>
                <w:bCs w:val="0"/>
              </w:rPr>
              <w:t>7.1</w:t>
            </w:r>
          </w:p>
        </w:tc>
        <w:tc>
          <w:tcPr>
            <w:tcW w:w="5254" w:type="dxa"/>
            <w:tcBorders>
              <w:top w:val="single" w:sz="4" w:space="0" w:color="auto"/>
              <w:left w:val="single" w:sz="4" w:space="0" w:color="auto"/>
              <w:bottom w:val="single" w:sz="4" w:space="0" w:color="auto"/>
              <w:right w:val="single" w:sz="4" w:space="0" w:color="auto"/>
            </w:tcBorders>
          </w:tcPr>
          <w:p w14:paraId="4C4ED867" w14:textId="77777777" w:rsidR="00F96342" w:rsidRPr="00D0777D" w:rsidRDefault="00F96342" w:rsidP="00F96342">
            <w:pPr>
              <w:widowControl/>
              <w:spacing w:before="0" w:line="0" w:lineRule="atLeast"/>
              <w:ind w:right="0"/>
              <w:jc w:val="both"/>
              <w:rPr>
                <w:rFonts w:ascii="Liberation Serif" w:hAnsi="Liberation Serif" w:cs="Liberation Serif"/>
                <w:b w:val="0"/>
                <w:bCs w:val="0"/>
              </w:rPr>
            </w:pPr>
            <w:r w:rsidRPr="00D0777D">
              <w:rPr>
                <w:rFonts w:ascii="Liberation Serif" w:hAnsi="Liberation Serif" w:cs="Liberation Serif"/>
                <w:b w:val="0"/>
                <w:bCs w:val="0"/>
              </w:rPr>
              <w:t>в том числе на (указать основные виды деятельности ТОС, на которые выделены средства из местного бюджета в отчетном году).</w:t>
            </w:r>
          </w:p>
        </w:tc>
        <w:tc>
          <w:tcPr>
            <w:tcW w:w="7119" w:type="dxa"/>
            <w:gridSpan w:val="2"/>
            <w:tcBorders>
              <w:top w:val="single" w:sz="4" w:space="0" w:color="auto"/>
              <w:left w:val="single" w:sz="4" w:space="0" w:color="auto"/>
              <w:bottom w:val="single" w:sz="4" w:space="0" w:color="auto"/>
              <w:right w:val="single" w:sz="4" w:space="0" w:color="auto"/>
            </w:tcBorders>
          </w:tcPr>
          <w:p w14:paraId="07D0D125" w14:textId="77777777" w:rsidR="00F96342" w:rsidRDefault="00F96342" w:rsidP="00F96342">
            <w:pPr>
              <w:widowControl/>
              <w:spacing w:before="0" w:line="0" w:lineRule="atLeast"/>
              <w:ind w:right="0"/>
              <w:jc w:val="both"/>
              <w:rPr>
                <w:rFonts w:ascii="Liberation Serif" w:hAnsi="Liberation Serif" w:cs="Liberation Serif"/>
                <w:b w:val="0"/>
                <w:bCs w:val="0"/>
              </w:rPr>
            </w:pPr>
            <w:r>
              <w:rPr>
                <w:rFonts w:ascii="Liberation Serif" w:hAnsi="Liberation Serif" w:cs="Liberation Serif"/>
                <w:b w:val="0"/>
                <w:bCs w:val="0"/>
              </w:rPr>
              <w:t xml:space="preserve">Грант в форме субсидии, предоставленной в </w:t>
            </w:r>
            <w:r w:rsidRPr="006F0489">
              <w:rPr>
                <w:rFonts w:ascii="Liberation Serif" w:hAnsi="Liberation Serif" w:cs="Liberation Serif"/>
                <w:b w:val="0"/>
                <w:bCs w:val="0"/>
              </w:rPr>
              <w:t>конкурсном отборе социально значимых проектов, направленных на</w:t>
            </w:r>
            <w:r>
              <w:rPr>
                <w:rFonts w:ascii="Liberation Serif" w:hAnsi="Liberation Serif" w:cs="Liberation Serif"/>
                <w:b w:val="0"/>
                <w:bCs w:val="0"/>
              </w:rPr>
              <w:t xml:space="preserve"> развитие ТОС, на реализацию проекта на </w:t>
            </w:r>
            <w:r w:rsidRPr="006F0489">
              <w:rPr>
                <w:rFonts w:ascii="Liberation Serif" w:hAnsi="Liberation Serif" w:cs="Liberation Serif"/>
                <w:b w:val="0"/>
                <w:bCs w:val="0"/>
              </w:rPr>
              <w:t>установку детской площадки</w:t>
            </w:r>
            <w:r>
              <w:rPr>
                <w:rFonts w:ascii="Liberation Serif" w:hAnsi="Liberation Serif" w:cs="Liberation Serif"/>
                <w:b w:val="0"/>
                <w:bCs w:val="0"/>
              </w:rPr>
              <w:t xml:space="preserve"> из средств бюджета городского округа для ТОС «Содружество»</w:t>
            </w:r>
          </w:p>
          <w:p w14:paraId="70F4373B" w14:textId="77777777" w:rsidR="00F96342" w:rsidRPr="00666645" w:rsidRDefault="00F96342" w:rsidP="00F96342">
            <w:pPr>
              <w:widowControl/>
              <w:spacing w:before="0" w:line="0" w:lineRule="atLeast"/>
              <w:ind w:right="0"/>
              <w:rPr>
                <w:rFonts w:ascii="Liberation Serif" w:hAnsi="Liberation Serif" w:cs="Liberation Serif"/>
                <w:b w:val="0"/>
                <w:bCs w:val="0"/>
                <w:highlight w:val="yellow"/>
              </w:rPr>
            </w:pPr>
            <w:r>
              <w:rPr>
                <w:rFonts w:ascii="Liberation Serif" w:hAnsi="Liberation Serif" w:cs="Liberation Serif"/>
                <w:b w:val="0"/>
                <w:bCs w:val="0"/>
              </w:rPr>
              <w:t>2 000 000,00 руб.</w:t>
            </w:r>
          </w:p>
        </w:tc>
        <w:tc>
          <w:tcPr>
            <w:tcW w:w="1887" w:type="dxa"/>
            <w:tcBorders>
              <w:top w:val="single" w:sz="4" w:space="0" w:color="auto"/>
              <w:left w:val="single" w:sz="4" w:space="0" w:color="auto"/>
              <w:bottom w:val="single" w:sz="4" w:space="0" w:color="auto"/>
              <w:right w:val="single" w:sz="4" w:space="0" w:color="auto"/>
            </w:tcBorders>
          </w:tcPr>
          <w:p w14:paraId="63F7B483" w14:textId="77777777" w:rsidR="00F96342" w:rsidRPr="00666645" w:rsidRDefault="00F96342" w:rsidP="00F96342">
            <w:pPr>
              <w:widowControl/>
              <w:spacing w:before="0" w:line="0" w:lineRule="atLeast"/>
              <w:ind w:right="0"/>
              <w:jc w:val="both"/>
              <w:rPr>
                <w:rFonts w:ascii="Liberation Serif" w:hAnsi="Liberation Serif" w:cs="Liberation Serif"/>
                <w:b w:val="0"/>
                <w:bCs w:val="0"/>
                <w:color w:val="FF0000"/>
                <w:highlight w:val="yellow"/>
              </w:rPr>
            </w:pPr>
          </w:p>
        </w:tc>
      </w:tr>
      <w:tr w:rsidR="00F96342" w:rsidRPr="00D0777D" w14:paraId="7B9493D6" w14:textId="77777777" w:rsidTr="00F96342">
        <w:tc>
          <w:tcPr>
            <w:tcW w:w="756" w:type="dxa"/>
            <w:tcBorders>
              <w:top w:val="single" w:sz="4" w:space="0" w:color="auto"/>
              <w:left w:val="single" w:sz="4" w:space="0" w:color="auto"/>
              <w:bottom w:val="single" w:sz="4" w:space="0" w:color="auto"/>
              <w:right w:val="single" w:sz="4" w:space="0" w:color="auto"/>
            </w:tcBorders>
          </w:tcPr>
          <w:p w14:paraId="75F8DDAD" w14:textId="77777777" w:rsidR="00F96342" w:rsidRPr="00D0777D" w:rsidRDefault="00F96342" w:rsidP="00F96342">
            <w:pPr>
              <w:widowControl/>
              <w:spacing w:before="0" w:line="0" w:lineRule="atLeast"/>
              <w:ind w:right="0"/>
              <w:jc w:val="both"/>
              <w:rPr>
                <w:rFonts w:ascii="Liberation Serif" w:hAnsi="Liberation Serif" w:cs="Liberation Serif"/>
                <w:b w:val="0"/>
                <w:bCs w:val="0"/>
              </w:rPr>
            </w:pPr>
            <w:r>
              <w:rPr>
                <w:rFonts w:ascii="Liberation Serif" w:hAnsi="Liberation Serif" w:cs="Liberation Serif"/>
                <w:b w:val="0"/>
                <w:bCs w:val="0"/>
              </w:rPr>
              <w:t>7.2.</w:t>
            </w:r>
          </w:p>
        </w:tc>
        <w:tc>
          <w:tcPr>
            <w:tcW w:w="5254" w:type="dxa"/>
            <w:tcBorders>
              <w:top w:val="single" w:sz="4" w:space="0" w:color="auto"/>
              <w:left w:val="single" w:sz="4" w:space="0" w:color="auto"/>
              <w:bottom w:val="single" w:sz="4" w:space="0" w:color="auto"/>
              <w:right w:val="single" w:sz="4" w:space="0" w:color="auto"/>
            </w:tcBorders>
          </w:tcPr>
          <w:p w14:paraId="675D2929" w14:textId="77777777" w:rsidR="00212740" w:rsidRDefault="00212740" w:rsidP="00212740">
            <w:pPr>
              <w:widowControl/>
              <w:spacing w:before="0" w:line="0" w:lineRule="atLeast"/>
              <w:ind w:right="0"/>
              <w:jc w:val="both"/>
              <w:rPr>
                <w:rFonts w:ascii="Liberation Serif" w:hAnsi="Liberation Serif" w:cs="Liberation Serif"/>
                <w:b w:val="0"/>
                <w:bCs w:val="0"/>
              </w:rPr>
            </w:pPr>
            <w:r>
              <w:rPr>
                <w:rFonts w:ascii="Liberation Serif" w:hAnsi="Liberation Serif" w:cs="Liberation Serif"/>
                <w:b w:val="0"/>
                <w:bCs w:val="0"/>
              </w:rPr>
              <w:t>В том числе уличным комитетам:</w:t>
            </w:r>
          </w:p>
          <w:p w14:paraId="7C00F8B6" w14:textId="77777777" w:rsidR="00212740" w:rsidRDefault="00212740" w:rsidP="00212740">
            <w:pPr>
              <w:widowControl/>
              <w:spacing w:before="0" w:line="0" w:lineRule="atLeast"/>
              <w:ind w:right="0"/>
              <w:jc w:val="both"/>
              <w:rPr>
                <w:rFonts w:ascii="Liberation Serif" w:hAnsi="Liberation Serif" w:cs="Liberation Serif"/>
                <w:b w:val="0"/>
                <w:bCs w:val="0"/>
              </w:rPr>
            </w:pPr>
          </w:p>
          <w:p w14:paraId="4C5250C2" w14:textId="77777777" w:rsidR="00212740" w:rsidRDefault="00212740" w:rsidP="00212740">
            <w:pPr>
              <w:widowControl/>
              <w:spacing w:before="0" w:line="0" w:lineRule="atLeast"/>
              <w:ind w:right="0"/>
              <w:jc w:val="both"/>
              <w:rPr>
                <w:rFonts w:ascii="Liberation Serif" w:hAnsi="Liberation Serif" w:cs="Liberation Serif"/>
                <w:b w:val="0"/>
                <w:bCs w:val="0"/>
              </w:rPr>
            </w:pPr>
          </w:p>
          <w:p w14:paraId="0CF0F906" w14:textId="77777777" w:rsidR="00212740" w:rsidRDefault="00212740" w:rsidP="00212740">
            <w:pPr>
              <w:widowControl/>
              <w:spacing w:before="0" w:line="0" w:lineRule="atLeast"/>
              <w:ind w:right="0"/>
              <w:jc w:val="both"/>
              <w:rPr>
                <w:rFonts w:ascii="Liberation Serif" w:hAnsi="Liberation Serif" w:cs="Liberation Serif"/>
                <w:b w:val="0"/>
                <w:bCs w:val="0"/>
              </w:rPr>
            </w:pPr>
          </w:p>
          <w:p w14:paraId="138E06CA" w14:textId="77777777" w:rsidR="00212740" w:rsidRDefault="00212740" w:rsidP="00212740">
            <w:pPr>
              <w:widowControl/>
              <w:spacing w:before="0" w:line="0" w:lineRule="atLeast"/>
              <w:ind w:right="0"/>
              <w:jc w:val="both"/>
              <w:rPr>
                <w:rFonts w:ascii="Liberation Serif" w:hAnsi="Liberation Serif" w:cs="Liberation Serif"/>
                <w:b w:val="0"/>
                <w:bCs w:val="0"/>
              </w:rPr>
            </w:pPr>
          </w:p>
          <w:p w14:paraId="4AA74248" w14:textId="77777777" w:rsidR="00212740" w:rsidRDefault="00212740" w:rsidP="00212740">
            <w:pPr>
              <w:widowControl/>
              <w:spacing w:before="0" w:line="0" w:lineRule="atLeast"/>
              <w:ind w:right="0"/>
              <w:jc w:val="both"/>
              <w:rPr>
                <w:rFonts w:ascii="Liberation Serif" w:hAnsi="Liberation Serif" w:cs="Liberation Serif"/>
                <w:b w:val="0"/>
                <w:bCs w:val="0"/>
              </w:rPr>
            </w:pPr>
          </w:p>
          <w:p w14:paraId="0DA6A844" w14:textId="77777777" w:rsidR="00212740" w:rsidRDefault="00212740" w:rsidP="00212740">
            <w:pPr>
              <w:widowControl/>
              <w:spacing w:before="0" w:line="0" w:lineRule="atLeast"/>
              <w:ind w:right="0"/>
              <w:jc w:val="both"/>
              <w:rPr>
                <w:rFonts w:ascii="Liberation Serif" w:hAnsi="Liberation Serif" w:cs="Liberation Serif"/>
                <w:b w:val="0"/>
                <w:bCs w:val="0"/>
              </w:rPr>
            </w:pPr>
            <w:r>
              <w:rPr>
                <w:rFonts w:ascii="Liberation Serif" w:hAnsi="Liberation Serif" w:cs="Liberation Serif"/>
                <w:b w:val="0"/>
                <w:bCs w:val="0"/>
              </w:rPr>
              <w:t>- денежное поощрение;</w:t>
            </w:r>
          </w:p>
          <w:p w14:paraId="4D91DF97" w14:textId="77777777" w:rsidR="00F96342" w:rsidRPr="00D0777D" w:rsidRDefault="00212740" w:rsidP="00212740">
            <w:pPr>
              <w:widowControl/>
              <w:spacing w:before="0" w:line="0" w:lineRule="atLeast"/>
              <w:ind w:right="0"/>
              <w:jc w:val="both"/>
              <w:rPr>
                <w:rFonts w:ascii="Liberation Serif" w:hAnsi="Liberation Serif" w:cs="Liberation Serif"/>
                <w:b w:val="0"/>
                <w:bCs w:val="0"/>
              </w:rPr>
            </w:pPr>
            <w:r>
              <w:rPr>
                <w:rFonts w:ascii="Liberation Serif" w:hAnsi="Liberation Serif" w:cs="Liberation Serif"/>
                <w:b w:val="0"/>
                <w:bCs w:val="0"/>
              </w:rPr>
              <w:t>- материальное поощрение (подарки)</w:t>
            </w:r>
          </w:p>
        </w:tc>
        <w:tc>
          <w:tcPr>
            <w:tcW w:w="7119" w:type="dxa"/>
            <w:gridSpan w:val="2"/>
            <w:tcBorders>
              <w:top w:val="single" w:sz="4" w:space="0" w:color="auto"/>
              <w:left w:val="single" w:sz="4" w:space="0" w:color="auto"/>
              <w:bottom w:val="single" w:sz="4" w:space="0" w:color="auto"/>
              <w:right w:val="single" w:sz="4" w:space="0" w:color="auto"/>
            </w:tcBorders>
          </w:tcPr>
          <w:p w14:paraId="703B881B" w14:textId="77777777" w:rsidR="00212740" w:rsidRDefault="00212740" w:rsidP="00F96342">
            <w:pPr>
              <w:widowControl/>
              <w:spacing w:before="0" w:line="0" w:lineRule="atLeast"/>
              <w:ind w:right="0"/>
              <w:jc w:val="both"/>
              <w:rPr>
                <w:rFonts w:ascii="Liberation Serif" w:hAnsi="Liberation Serif" w:cs="Liberation Serif"/>
                <w:b w:val="0"/>
                <w:bCs w:val="0"/>
              </w:rPr>
            </w:pPr>
          </w:p>
          <w:p w14:paraId="36E1755C" w14:textId="77777777" w:rsidR="00212740" w:rsidRPr="002F711A" w:rsidRDefault="00212740" w:rsidP="00212740">
            <w:pPr>
              <w:widowControl/>
              <w:spacing w:before="0" w:line="0" w:lineRule="atLeast"/>
              <w:ind w:right="0"/>
              <w:jc w:val="both"/>
              <w:rPr>
                <w:rFonts w:ascii="Liberation Serif" w:hAnsi="Liberation Serif" w:cs="Liberation Serif"/>
                <w:b w:val="0"/>
                <w:bCs w:val="0"/>
              </w:rPr>
            </w:pPr>
            <w:r>
              <w:rPr>
                <w:rFonts w:ascii="Liberation Serif" w:hAnsi="Liberation Serif" w:cs="Liberation Serif"/>
                <w:b w:val="0"/>
                <w:bCs w:val="0"/>
              </w:rPr>
              <w:t>Осуществление деятельности в рамках полномочий согласно Положения</w:t>
            </w:r>
            <w:r w:rsidRPr="002F711A">
              <w:rPr>
                <w:rFonts w:ascii="Liberation Serif" w:hAnsi="Liberation Serif" w:cs="Liberation Serif"/>
                <w:b w:val="0"/>
                <w:bCs w:val="0"/>
              </w:rPr>
              <w:t xml:space="preserve"> об уличных (домовых) комитетах в городском округе Верхняя Пышма, утв. </w:t>
            </w:r>
          </w:p>
          <w:p w14:paraId="02602683" w14:textId="77777777" w:rsidR="00212740" w:rsidRDefault="00212740" w:rsidP="00212740">
            <w:pPr>
              <w:widowControl/>
              <w:spacing w:before="0" w:line="0" w:lineRule="atLeast"/>
              <w:ind w:right="0"/>
              <w:jc w:val="both"/>
              <w:rPr>
                <w:rFonts w:ascii="Liberation Serif" w:hAnsi="Liberation Serif" w:cs="Liberation Serif"/>
                <w:b w:val="0"/>
                <w:bCs w:val="0"/>
              </w:rPr>
            </w:pPr>
            <w:r w:rsidRPr="002F711A">
              <w:rPr>
                <w:rFonts w:ascii="Liberation Serif" w:hAnsi="Liberation Serif" w:cs="Liberation Serif"/>
                <w:b w:val="0"/>
                <w:bCs w:val="0"/>
              </w:rPr>
              <w:t>Решением Думы городского округа Верхняя Пышма Свердловской области от 28 февраля 2011 г. № 31/12</w:t>
            </w:r>
          </w:p>
          <w:p w14:paraId="3DB22C22" w14:textId="77777777" w:rsidR="00212740" w:rsidRDefault="00212740" w:rsidP="00212740">
            <w:pPr>
              <w:widowControl/>
              <w:spacing w:before="0" w:line="0" w:lineRule="atLeast"/>
              <w:ind w:right="0"/>
              <w:rPr>
                <w:rFonts w:ascii="Liberation Serif" w:hAnsi="Liberation Serif" w:cs="Liberation Serif"/>
                <w:b w:val="0"/>
                <w:bCs w:val="0"/>
              </w:rPr>
            </w:pPr>
            <w:r>
              <w:rPr>
                <w:rFonts w:ascii="Liberation Serif" w:hAnsi="Liberation Serif" w:cs="Liberation Serif"/>
                <w:b w:val="0"/>
                <w:bCs w:val="0"/>
              </w:rPr>
              <w:t>- 264 000,00 руб.</w:t>
            </w:r>
          </w:p>
          <w:p w14:paraId="7753E533" w14:textId="77777777" w:rsidR="00F96342" w:rsidRPr="00212740" w:rsidRDefault="00212740" w:rsidP="00212740">
            <w:pPr>
              <w:widowControl/>
              <w:spacing w:before="0" w:line="0" w:lineRule="atLeast"/>
              <w:ind w:right="0"/>
              <w:rPr>
                <w:rFonts w:ascii="Liberation Serif" w:hAnsi="Liberation Serif" w:cs="Liberation Serif"/>
                <w:b w:val="0"/>
                <w:bCs w:val="0"/>
              </w:rPr>
            </w:pPr>
            <w:r>
              <w:rPr>
                <w:rFonts w:ascii="Liberation Serif" w:hAnsi="Liberation Serif" w:cs="Liberation Serif"/>
                <w:b w:val="0"/>
                <w:bCs w:val="0"/>
              </w:rPr>
              <w:t>- 440 000,00 руб.</w:t>
            </w:r>
          </w:p>
        </w:tc>
        <w:tc>
          <w:tcPr>
            <w:tcW w:w="1887" w:type="dxa"/>
            <w:tcBorders>
              <w:top w:val="single" w:sz="4" w:space="0" w:color="auto"/>
              <w:left w:val="single" w:sz="4" w:space="0" w:color="auto"/>
              <w:bottom w:val="single" w:sz="4" w:space="0" w:color="auto"/>
              <w:right w:val="single" w:sz="4" w:space="0" w:color="auto"/>
            </w:tcBorders>
          </w:tcPr>
          <w:p w14:paraId="688CC5FE" w14:textId="77777777" w:rsidR="00F96342" w:rsidRPr="00666645" w:rsidRDefault="00F96342" w:rsidP="00F96342">
            <w:pPr>
              <w:widowControl/>
              <w:spacing w:before="0" w:line="0" w:lineRule="atLeast"/>
              <w:ind w:right="0"/>
              <w:jc w:val="both"/>
              <w:rPr>
                <w:rFonts w:ascii="Liberation Serif" w:hAnsi="Liberation Serif" w:cs="Liberation Serif"/>
                <w:b w:val="0"/>
                <w:bCs w:val="0"/>
                <w:color w:val="FF0000"/>
                <w:highlight w:val="yellow"/>
              </w:rPr>
            </w:pPr>
          </w:p>
        </w:tc>
      </w:tr>
    </w:tbl>
    <w:p w14:paraId="0DF86E88" w14:textId="77777777" w:rsidR="00C83193" w:rsidRPr="003E1983" w:rsidRDefault="00C83193" w:rsidP="00C83193">
      <w:pPr>
        <w:spacing w:before="0" w:line="0" w:lineRule="atLeast"/>
        <w:ind w:right="0"/>
        <w:rPr>
          <w:rFonts w:ascii="Liberation Serif" w:hAnsi="Liberation Serif" w:cs="Liberation Serif"/>
          <w:color w:val="FF0000"/>
        </w:rPr>
      </w:pPr>
    </w:p>
    <w:p w14:paraId="0EB51F91" w14:textId="77777777" w:rsidR="007108B3" w:rsidRDefault="007108B3"/>
    <w:sectPr w:rsidR="007108B3" w:rsidSect="00ED7309">
      <w:headerReference w:type="default" r:id="rId34"/>
      <w:pgSz w:w="16840" w:h="11907" w:orient="landscape" w:code="9"/>
      <w:pgMar w:top="567" w:right="680" w:bottom="426" w:left="1134" w:header="720" w:footer="720" w:gutter="0"/>
      <w:cols w:space="720"/>
      <w:titlePg/>
      <w:docGrid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94D534" w14:textId="77777777" w:rsidR="000A4BAD" w:rsidRDefault="000A4BAD">
      <w:pPr>
        <w:spacing w:before="0"/>
      </w:pPr>
      <w:r>
        <w:separator/>
      </w:r>
    </w:p>
  </w:endnote>
  <w:endnote w:type="continuationSeparator" w:id="0">
    <w:p w14:paraId="3AE3ADB9" w14:textId="77777777" w:rsidR="000A4BAD" w:rsidRDefault="000A4BA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Open 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49C5A1" w14:textId="77777777" w:rsidR="000A4BAD" w:rsidRDefault="000A4BAD">
      <w:pPr>
        <w:spacing w:before="0"/>
      </w:pPr>
      <w:r>
        <w:separator/>
      </w:r>
    </w:p>
  </w:footnote>
  <w:footnote w:type="continuationSeparator" w:id="0">
    <w:p w14:paraId="7098BDCD" w14:textId="77777777" w:rsidR="000A4BAD" w:rsidRDefault="000A4BAD">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2A8F9" w14:textId="77777777" w:rsidR="00C26E13" w:rsidRDefault="00C26E13" w:rsidP="00ED7309">
    <w:pPr>
      <w:pStyle w:val="aa"/>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01410D">
      <w:rPr>
        <w:rStyle w:val="a9"/>
        <w:noProof/>
      </w:rPr>
      <w:t>3</w:t>
    </w:r>
    <w:r>
      <w:rPr>
        <w:rStyle w:val="a9"/>
      </w:rPr>
      <w:fldChar w:fldCharType="end"/>
    </w:r>
  </w:p>
  <w:p w14:paraId="457927BB" w14:textId="77777777" w:rsidR="00C26E13" w:rsidRDefault="00C26E13">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00190"/>
    <w:multiLevelType w:val="hybridMultilevel"/>
    <w:tmpl w:val="C1927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E44C59"/>
    <w:multiLevelType w:val="hybridMultilevel"/>
    <w:tmpl w:val="9522B1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D57DD7"/>
    <w:multiLevelType w:val="hybridMultilevel"/>
    <w:tmpl w:val="B01C9E70"/>
    <w:lvl w:ilvl="0" w:tplc="33140A62">
      <w:start w:val="2"/>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323FC7"/>
    <w:multiLevelType w:val="singleLevel"/>
    <w:tmpl w:val="04190013"/>
    <w:lvl w:ilvl="0">
      <w:start w:val="1"/>
      <w:numFmt w:val="upperRoman"/>
      <w:lvlText w:val="%1."/>
      <w:lvlJc w:val="left"/>
      <w:pPr>
        <w:tabs>
          <w:tab w:val="num" w:pos="720"/>
        </w:tabs>
        <w:ind w:left="720" w:hanging="720"/>
      </w:pPr>
      <w:rPr>
        <w:rFonts w:hint="default"/>
      </w:rPr>
    </w:lvl>
  </w:abstractNum>
  <w:abstractNum w:abstractNumId="4" w15:restartNumberingAfterBreak="0">
    <w:nsid w:val="279D6F11"/>
    <w:multiLevelType w:val="hybridMultilevel"/>
    <w:tmpl w:val="66B6DF50"/>
    <w:lvl w:ilvl="0" w:tplc="0419000D">
      <w:start w:val="1"/>
      <w:numFmt w:val="bullet"/>
      <w:lvlText w:val=""/>
      <w:lvlJc w:val="left"/>
      <w:pPr>
        <w:ind w:left="1996" w:hanging="360"/>
      </w:pPr>
      <w:rPr>
        <w:rFonts w:ascii="Wingdings" w:hAnsi="Wingding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5" w15:restartNumberingAfterBreak="0">
    <w:nsid w:val="36F3503D"/>
    <w:multiLevelType w:val="hybridMultilevel"/>
    <w:tmpl w:val="C720B3CC"/>
    <w:lvl w:ilvl="0" w:tplc="EAFEAFC6">
      <w:start w:val="1"/>
      <w:numFmt w:val="decimal"/>
      <w:lvlText w:val="%1."/>
      <w:lvlJc w:val="left"/>
      <w:pPr>
        <w:ind w:left="320" w:hanging="360"/>
      </w:pPr>
    </w:lvl>
    <w:lvl w:ilvl="1" w:tplc="04190019">
      <w:start w:val="1"/>
      <w:numFmt w:val="lowerLetter"/>
      <w:lvlText w:val="%2."/>
      <w:lvlJc w:val="left"/>
      <w:pPr>
        <w:ind w:left="1040" w:hanging="360"/>
      </w:pPr>
    </w:lvl>
    <w:lvl w:ilvl="2" w:tplc="0419001B">
      <w:start w:val="1"/>
      <w:numFmt w:val="lowerRoman"/>
      <w:lvlText w:val="%3."/>
      <w:lvlJc w:val="right"/>
      <w:pPr>
        <w:ind w:left="1760" w:hanging="180"/>
      </w:pPr>
    </w:lvl>
    <w:lvl w:ilvl="3" w:tplc="0419000F">
      <w:start w:val="1"/>
      <w:numFmt w:val="decimal"/>
      <w:lvlText w:val="%4."/>
      <w:lvlJc w:val="left"/>
      <w:pPr>
        <w:ind w:left="2480" w:hanging="360"/>
      </w:pPr>
    </w:lvl>
    <w:lvl w:ilvl="4" w:tplc="04190019">
      <w:start w:val="1"/>
      <w:numFmt w:val="lowerLetter"/>
      <w:lvlText w:val="%5."/>
      <w:lvlJc w:val="left"/>
      <w:pPr>
        <w:ind w:left="3200" w:hanging="360"/>
      </w:pPr>
    </w:lvl>
    <w:lvl w:ilvl="5" w:tplc="0419001B">
      <w:start w:val="1"/>
      <w:numFmt w:val="lowerRoman"/>
      <w:lvlText w:val="%6."/>
      <w:lvlJc w:val="right"/>
      <w:pPr>
        <w:ind w:left="3920" w:hanging="180"/>
      </w:pPr>
    </w:lvl>
    <w:lvl w:ilvl="6" w:tplc="0419000F">
      <w:start w:val="1"/>
      <w:numFmt w:val="decimal"/>
      <w:lvlText w:val="%7."/>
      <w:lvlJc w:val="left"/>
      <w:pPr>
        <w:ind w:left="4640" w:hanging="360"/>
      </w:pPr>
    </w:lvl>
    <w:lvl w:ilvl="7" w:tplc="04190019">
      <w:start w:val="1"/>
      <w:numFmt w:val="lowerLetter"/>
      <w:lvlText w:val="%8."/>
      <w:lvlJc w:val="left"/>
      <w:pPr>
        <w:ind w:left="5360" w:hanging="360"/>
      </w:pPr>
    </w:lvl>
    <w:lvl w:ilvl="8" w:tplc="0419001B">
      <w:start w:val="1"/>
      <w:numFmt w:val="lowerRoman"/>
      <w:lvlText w:val="%9."/>
      <w:lvlJc w:val="right"/>
      <w:pPr>
        <w:ind w:left="6080" w:hanging="180"/>
      </w:pPr>
    </w:lvl>
  </w:abstractNum>
  <w:abstractNum w:abstractNumId="6" w15:restartNumberingAfterBreak="0">
    <w:nsid w:val="3DBB79CB"/>
    <w:multiLevelType w:val="hybridMultilevel"/>
    <w:tmpl w:val="C1927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D673BD"/>
    <w:multiLevelType w:val="singleLevel"/>
    <w:tmpl w:val="F1CCEA06"/>
    <w:lvl w:ilvl="0">
      <w:start w:val="1"/>
      <w:numFmt w:val="upperRoman"/>
      <w:pStyle w:val="a"/>
      <w:lvlText w:val="%1."/>
      <w:lvlJc w:val="left"/>
      <w:pPr>
        <w:tabs>
          <w:tab w:val="num" w:pos="720"/>
        </w:tabs>
        <w:ind w:left="720" w:hanging="720"/>
      </w:pPr>
      <w:rPr>
        <w:rFonts w:hint="default"/>
      </w:rPr>
    </w:lvl>
  </w:abstractNum>
  <w:abstractNum w:abstractNumId="8" w15:restartNumberingAfterBreak="0">
    <w:nsid w:val="575E0B1C"/>
    <w:multiLevelType w:val="singleLevel"/>
    <w:tmpl w:val="DC02E6C2"/>
    <w:lvl w:ilvl="0">
      <w:start w:val="7"/>
      <w:numFmt w:val="bullet"/>
      <w:lvlText w:val="-"/>
      <w:lvlJc w:val="left"/>
      <w:pPr>
        <w:tabs>
          <w:tab w:val="num" w:pos="360"/>
        </w:tabs>
        <w:ind w:left="360" w:hanging="360"/>
      </w:pPr>
      <w:rPr>
        <w:rFonts w:hint="default"/>
      </w:rPr>
    </w:lvl>
  </w:abstractNum>
  <w:abstractNum w:abstractNumId="9" w15:restartNumberingAfterBreak="0">
    <w:nsid w:val="6869589C"/>
    <w:multiLevelType w:val="singleLevel"/>
    <w:tmpl w:val="7E224D2A"/>
    <w:lvl w:ilvl="0">
      <w:start w:val="1"/>
      <w:numFmt w:val="upperRoman"/>
      <w:pStyle w:val="3"/>
      <w:lvlText w:val="%1."/>
      <w:lvlJc w:val="left"/>
      <w:pPr>
        <w:tabs>
          <w:tab w:val="num" w:pos="720"/>
        </w:tabs>
        <w:ind w:left="720" w:hanging="720"/>
      </w:pPr>
      <w:rPr>
        <w:rFonts w:hint="default"/>
        <w:sz w:val="36"/>
        <w:szCs w:val="36"/>
      </w:rPr>
    </w:lvl>
  </w:abstractNum>
  <w:abstractNum w:abstractNumId="10" w15:restartNumberingAfterBreak="0">
    <w:nsid w:val="698C6529"/>
    <w:multiLevelType w:val="hybridMultilevel"/>
    <w:tmpl w:val="4574C486"/>
    <w:lvl w:ilvl="0" w:tplc="0B66B9D2">
      <w:start w:val="3"/>
      <w:numFmt w:val="upperRoman"/>
      <w:lvlText w:val="%1."/>
      <w:lvlJc w:val="left"/>
      <w:pPr>
        <w:tabs>
          <w:tab w:val="num" w:pos="720"/>
        </w:tabs>
        <w:ind w:left="720" w:hanging="720"/>
      </w:pPr>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 w15:restartNumberingAfterBreak="0">
    <w:nsid w:val="6CC33947"/>
    <w:multiLevelType w:val="hybridMultilevel"/>
    <w:tmpl w:val="03761A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D883C65"/>
    <w:multiLevelType w:val="hybridMultilevel"/>
    <w:tmpl w:val="C1927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0AC40A9"/>
    <w:multiLevelType w:val="singleLevel"/>
    <w:tmpl w:val="BA54A9AC"/>
    <w:lvl w:ilvl="0">
      <w:start w:val="2"/>
      <w:numFmt w:val="bullet"/>
      <w:lvlText w:val="-"/>
      <w:lvlJc w:val="left"/>
      <w:pPr>
        <w:tabs>
          <w:tab w:val="num" w:pos="360"/>
        </w:tabs>
        <w:ind w:left="360" w:hanging="360"/>
      </w:pPr>
      <w:rPr>
        <w:rFonts w:hint="default"/>
      </w:rPr>
    </w:lvl>
  </w:abstractNum>
  <w:abstractNum w:abstractNumId="14" w15:restartNumberingAfterBreak="0">
    <w:nsid w:val="7A723782"/>
    <w:multiLevelType w:val="hybridMultilevel"/>
    <w:tmpl w:val="AD02B7AA"/>
    <w:lvl w:ilvl="0" w:tplc="186C3460">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15" w15:restartNumberingAfterBreak="0">
    <w:nsid w:val="7B94371A"/>
    <w:multiLevelType w:val="singleLevel"/>
    <w:tmpl w:val="1E74B7C6"/>
    <w:lvl w:ilvl="0">
      <w:start w:val="2"/>
      <w:numFmt w:val="bullet"/>
      <w:lvlText w:val="-"/>
      <w:lvlJc w:val="left"/>
      <w:pPr>
        <w:tabs>
          <w:tab w:val="num" w:pos="360"/>
        </w:tabs>
        <w:ind w:left="360" w:hanging="360"/>
      </w:pPr>
      <w:rPr>
        <w:rFonts w:hint="default"/>
      </w:rPr>
    </w:lvl>
  </w:abstractNum>
  <w:num w:numId="1">
    <w:abstractNumId w:val="9"/>
  </w:num>
  <w:num w:numId="2">
    <w:abstractNumId w:val="15"/>
  </w:num>
  <w:num w:numId="3">
    <w:abstractNumId w:val="13"/>
  </w:num>
  <w:num w:numId="4">
    <w:abstractNumId w:val="8"/>
  </w:num>
  <w:num w:numId="5">
    <w:abstractNumId w:val="7"/>
  </w:num>
  <w:num w:numId="6">
    <w:abstractNumId w:val="10"/>
  </w:num>
  <w:num w:numId="7">
    <w:abstractNumId w:val="12"/>
  </w:num>
  <w:num w:numId="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4"/>
  </w:num>
  <w:num w:numId="12">
    <w:abstractNumId w:val="0"/>
  </w:num>
  <w:num w:numId="13">
    <w:abstractNumId w:val="1"/>
  </w:num>
  <w:num w:numId="14">
    <w:abstractNumId w:val="6"/>
  </w:num>
  <w:num w:numId="15">
    <w:abstractNumId w:val="3"/>
    <w:lvlOverride w:ilvl="0">
      <w:startOverride w:val="1"/>
    </w:lvlOverride>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193"/>
    <w:rsid w:val="00004C08"/>
    <w:rsid w:val="000104B7"/>
    <w:rsid w:val="00013132"/>
    <w:rsid w:val="0001410D"/>
    <w:rsid w:val="00016BFB"/>
    <w:rsid w:val="00021C02"/>
    <w:rsid w:val="00034FB4"/>
    <w:rsid w:val="00037708"/>
    <w:rsid w:val="00044974"/>
    <w:rsid w:val="000456BF"/>
    <w:rsid w:val="00045DFE"/>
    <w:rsid w:val="000461C9"/>
    <w:rsid w:val="00052FE9"/>
    <w:rsid w:val="00061E58"/>
    <w:rsid w:val="00076EFA"/>
    <w:rsid w:val="00082961"/>
    <w:rsid w:val="00083201"/>
    <w:rsid w:val="000A4BAD"/>
    <w:rsid w:val="000A5E81"/>
    <w:rsid w:val="000B0821"/>
    <w:rsid w:val="000B0ABF"/>
    <w:rsid w:val="000B7001"/>
    <w:rsid w:val="000C41A6"/>
    <w:rsid w:val="000D7A26"/>
    <w:rsid w:val="000E03D9"/>
    <w:rsid w:val="000E14BC"/>
    <w:rsid w:val="000F0E77"/>
    <w:rsid w:val="000F16DC"/>
    <w:rsid w:val="000F200C"/>
    <w:rsid w:val="000F51EF"/>
    <w:rsid w:val="00105DEC"/>
    <w:rsid w:val="00111D4A"/>
    <w:rsid w:val="00122164"/>
    <w:rsid w:val="001232BF"/>
    <w:rsid w:val="00127010"/>
    <w:rsid w:val="001429F9"/>
    <w:rsid w:val="00150D1D"/>
    <w:rsid w:val="001528D2"/>
    <w:rsid w:val="001572CE"/>
    <w:rsid w:val="00161DA2"/>
    <w:rsid w:val="0016250D"/>
    <w:rsid w:val="00165579"/>
    <w:rsid w:val="00177C4C"/>
    <w:rsid w:val="00181687"/>
    <w:rsid w:val="00183569"/>
    <w:rsid w:val="00194500"/>
    <w:rsid w:val="00194939"/>
    <w:rsid w:val="0019521B"/>
    <w:rsid w:val="00197FFA"/>
    <w:rsid w:val="001A40C9"/>
    <w:rsid w:val="001B4514"/>
    <w:rsid w:val="001B7846"/>
    <w:rsid w:val="001E0BA9"/>
    <w:rsid w:val="001E15AC"/>
    <w:rsid w:val="001F1740"/>
    <w:rsid w:val="001F6443"/>
    <w:rsid w:val="0020537E"/>
    <w:rsid w:val="00212740"/>
    <w:rsid w:val="002174DC"/>
    <w:rsid w:val="00237F4F"/>
    <w:rsid w:val="002508DD"/>
    <w:rsid w:val="00251E49"/>
    <w:rsid w:val="0026546B"/>
    <w:rsid w:val="00266C8D"/>
    <w:rsid w:val="0028556F"/>
    <w:rsid w:val="00286F8C"/>
    <w:rsid w:val="002B68EB"/>
    <w:rsid w:val="002D11B3"/>
    <w:rsid w:val="002D5D44"/>
    <w:rsid w:val="002D62C1"/>
    <w:rsid w:val="002E71CF"/>
    <w:rsid w:val="002F7BE8"/>
    <w:rsid w:val="003030E1"/>
    <w:rsid w:val="0032263B"/>
    <w:rsid w:val="00325B00"/>
    <w:rsid w:val="00330231"/>
    <w:rsid w:val="00330E49"/>
    <w:rsid w:val="00333B1D"/>
    <w:rsid w:val="00335687"/>
    <w:rsid w:val="00345E26"/>
    <w:rsid w:val="0036550B"/>
    <w:rsid w:val="0036565A"/>
    <w:rsid w:val="00367CE7"/>
    <w:rsid w:val="0038120B"/>
    <w:rsid w:val="00385AD4"/>
    <w:rsid w:val="00390F55"/>
    <w:rsid w:val="00393BCB"/>
    <w:rsid w:val="003972AB"/>
    <w:rsid w:val="003A0859"/>
    <w:rsid w:val="003B2B04"/>
    <w:rsid w:val="003C3688"/>
    <w:rsid w:val="003C3E17"/>
    <w:rsid w:val="003C77CD"/>
    <w:rsid w:val="003D0B95"/>
    <w:rsid w:val="003D6914"/>
    <w:rsid w:val="00414018"/>
    <w:rsid w:val="00416430"/>
    <w:rsid w:val="00417068"/>
    <w:rsid w:val="0042156A"/>
    <w:rsid w:val="0042206C"/>
    <w:rsid w:val="00423303"/>
    <w:rsid w:val="0042585B"/>
    <w:rsid w:val="00426466"/>
    <w:rsid w:val="00436162"/>
    <w:rsid w:val="00436BFF"/>
    <w:rsid w:val="00442218"/>
    <w:rsid w:val="004515C2"/>
    <w:rsid w:val="00460AE4"/>
    <w:rsid w:val="00470ABC"/>
    <w:rsid w:val="00480402"/>
    <w:rsid w:val="00483FD7"/>
    <w:rsid w:val="00490EE4"/>
    <w:rsid w:val="004A1AD5"/>
    <w:rsid w:val="004A52B2"/>
    <w:rsid w:val="004B5499"/>
    <w:rsid w:val="004D7969"/>
    <w:rsid w:val="004E6777"/>
    <w:rsid w:val="004F0E40"/>
    <w:rsid w:val="004F6A4F"/>
    <w:rsid w:val="00501244"/>
    <w:rsid w:val="00503B44"/>
    <w:rsid w:val="005063A7"/>
    <w:rsid w:val="00506A4B"/>
    <w:rsid w:val="00520533"/>
    <w:rsid w:val="00536710"/>
    <w:rsid w:val="0053753E"/>
    <w:rsid w:val="00537EF0"/>
    <w:rsid w:val="005409C7"/>
    <w:rsid w:val="00542694"/>
    <w:rsid w:val="005476A2"/>
    <w:rsid w:val="00551CDE"/>
    <w:rsid w:val="00553E02"/>
    <w:rsid w:val="00562911"/>
    <w:rsid w:val="005700AE"/>
    <w:rsid w:val="00570B51"/>
    <w:rsid w:val="00571EC1"/>
    <w:rsid w:val="0057556B"/>
    <w:rsid w:val="00576F15"/>
    <w:rsid w:val="00582FF3"/>
    <w:rsid w:val="00583842"/>
    <w:rsid w:val="005849C3"/>
    <w:rsid w:val="005864BA"/>
    <w:rsid w:val="00592DDE"/>
    <w:rsid w:val="00596326"/>
    <w:rsid w:val="005B02B8"/>
    <w:rsid w:val="005B7EA8"/>
    <w:rsid w:val="005C75C2"/>
    <w:rsid w:val="005D3EB4"/>
    <w:rsid w:val="005D42BA"/>
    <w:rsid w:val="005E6065"/>
    <w:rsid w:val="005F16C3"/>
    <w:rsid w:val="005F4274"/>
    <w:rsid w:val="005F6F7A"/>
    <w:rsid w:val="00622AAC"/>
    <w:rsid w:val="00631BBB"/>
    <w:rsid w:val="00634FF4"/>
    <w:rsid w:val="00636AC1"/>
    <w:rsid w:val="00651166"/>
    <w:rsid w:val="00656CDC"/>
    <w:rsid w:val="00660F03"/>
    <w:rsid w:val="00665DD4"/>
    <w:rsid w:val="00666645"/>
    <w:rsid w:val="006672D2"/>
    <w:rsid w:val="006710BC"/>
    <w:rsid w:val="006725A7"/>
    <w:rsid w:val="006818E5"/>
    <w:rsid w:val="00686024"/>
    <w:rsid w:val="006A020A"/>
    <w:rsid w:val="006A66B0"/>
    <w:rsid w:val="006B51CF"/>
    <w:rsid w:val="006B7ED1"/>
    <w:rsid w:val="006C5D42"/>
    <w:rsid w:val="006D559F"/>
    <w:rsid w:val="006E0BD4"/>
    <w:rsid w:val="006E1923"/>
    <w:rsid w:val="006E1F56"/>
    <w:rsid w:val="006F0284"/>
    <w:rsid w:val="006F137C"/>
    <w:rsid w:val="007069A2"/>
    <w:rsid w:val="007108B3"/>
    <w:rsid w:val="007128D5"/>
    <w:rsid w:val="0072362D"/>
    <w:rsid w:val="00724230"/>
    <w:rsid w:val="00726A34"/>
    <w:rsid w:val="007305DF"/>
    <w:rsid w:val="0073347D"/>
    <w:rsid w:val="00742F8D"/>
    <w:rsid w:val="00753A7D"/>
    <w:rsid w:val="0076075D"/>
    <w:rsid w:val="00761EF2"/>
    <w:rsid w:val="007623CA"/>
    <w:rsid w:val="00773C1B"/>
    <w:rsid w:val="00776F41"/>
    <w:rsid w:val="00786414"/>
    <w:rsid w:val="00791A49"/>
    <w:rsid w:val="0079457E"/>
    <w:rsid w:val="007A6593"/>
    <w:rsid w:val="007A6D8B"/>
    <w:rsid w:val="007B4386"/>
    <w:rsid w:val="007B754D"/>
    <w:rsid w:val="007C0A2C"/>
    <w:rsid w:val="007C2B22"/>
    <w:rsid w:val="007C3FAE"/>
    <w:rsid w:val="007C7FF2"/>
    <w:rsid w:val="007D6266"/>
    <w:rsid w:val="007E2CA4"/>
    <w:rsid w:val="007E4036"/>
    <w:rsid w:val="007F7F6D"/>
    <w:rsid w:val="00821EEE"/>
    <w:rsid w:val="0082342C"/>
    <w:rsid w:val="00831719"/>
    <w:rsid w:val="00833287"/>
    <w:rsid w:val="00836F6C"/>
    <w:rsid w:val="008405DD"/>
    <w:rsid w:val="008609F1"/>
    <w:rsid w:val="00864F9C"/>
    <w:rsid w:val="008725DD"/>
    <w:rsid w:val="00875053"/>
    <w:rsid w:val="00875D4B"/>
    <w:rsid w:val="008777F2"/>
    <w:rsid w:val="0088413C"/>
    <w:rsid w:val="00891226"/>
    <w:rsid w:val="008A51ED"/>
    <w:rsid w:val="008A6452"/>
    <w:rsid w:val="008A69E9"/>
    <w:rsid w:val="008A7961"/>
    <w:rsid w:val="008B3706"/>
    <w:rsid w:val="008B413F"/>
    <w:rsid w:val="008B418C"/>
    <w:rsid w:val="008B43D3"/>
    <w:rsid w:val="008C0B3A"/>
    <w:rsid w:val="008C5F61"/>
    <w:rsid w:val="008D2658"/>
    <w:rsid w:val="008E1060"/>
    <w:rsid w:val="008E2549"/>
    <w:rsid w:val="008E4586"/>
    <w:rsid w:val="008E5C4E"/>
    <w:rsid w:val="008F1B9B"/>
    <w:rsid w:val="008F1ED8"/>
    <w:rsid w:val="008F2350"/>
    <w:rsid w:val="008F477C"/>
    <w:rsid w:val="008F53E7"/>
    <w:rsid w:val="008F6C75"/>
    <w:rsid w:val="00900AAF"/>
    <w:rsid w:val="00903928"/>
    <w:rsid w:val="00917A95"/>
    <w:rsid w:val="0092391F"/>
    <w:rsid w:val="00933FA7"/>
    <w:rsid w:val="00934623"/>
    <w:rsid w:val="00952114"/>
    <w:rsid w:val="009716B8"/>
    <w:rsid w:val="0097768B"/>
    <w:rsid w:val="00981E16"/>
    <w:rsid w:val="00986B99"/>
    <w:rsid w:val="00995C05"/>
    <w:rsid w:val="00996A70"/>
    <w:rsid w:val="009B18DB"/>
    <w:rsid w:val="009C0A48"/>
    <w:rsid w:val="009C32AF"/>
    <w:rsid w:val="009C4754"/>
    <w:rsid w:val="009C4E60"/>
    <w:rsid w:val="009D7A55"/>
    <w:rsid w:val="009E06DC"/>
    <w:rsid w:val="009F2CE4"/>
    <w:rsid w:val="009F303B"/>
    <w:rsid w:val="009F43B6"/>
    <w:rsid w:val="009F73C1"/>
    <w:rsid w:val="00A04197"/>
    <w:rsid w:val="00A068A0"/>
    <w:rsid w:val="00A076D3"/>
    <w:rsid w:val="00A21E1B"/>
    <w:rsid w:val="00A453EB"/>
    <w:rsid w:val="00A46C88"/>
    <w:rsid w:val="00A525EC"/>
    <w:rsid w:val="00A5375C"/>
    <w:rsid w:val="00A67FE0"/>
    <w:rsid w:val="00A71ACC"/>
    <w:rsid w:val="00A728B7"/>
    <w:rsid w:val="00A765A7"/>
    <w:rsid w:val="00A82437"/>
    <w:rsid w:val="00A97E2E"/>
    <w:rsid w:val="00AA1463"/>
    <w:rsid w:val="00AA7EA8"/>
    <w:rsid w:val="00AB2999"/>
    <w:rsid w:val="00AB5245"/>
    <w:rsid w:val="00AC0287"/>
    <w:rsid w:val="00AC0572"/>
    <w:rsid w:val="00AC18F9"/>
    <w:rsid w:val="00AD563D"/>
    <w:rsid w:val="00AE5D80"/>
    <w:rsid w:val="00AF5803"/>
    <w:rsid w:val="00AF6B7A"/>
    <w:rsid w:val="00AF760B"/>
    <w:rsid w:val="00B069DA"/>
    <w:rsid w:val="00B132E1"/>
    <w:rsid w:val="00B164B0"/>
    <w:rsid w:val="00B211DA"/>
    <w:rsid w:val="00B30966"/>
    <w:rsid w:val="00B30D56"/>
    <w:rsid w:val="00B36675"/>
    <w:rsid w:val="00B4221C"/>
    <w:rsid w:val="00B44C76"/>
    <w:rsid w:val="00B5228E"/>
    <w:rsid w:val="00B62339"/>
    <w:rsid w:val="00B71417"/>
    <w:rsid w:val="00B80481"/>
    <w:rsid w:val="00B8330E"/>
    <w:rsid w:val="00B943F6"/>
    <w:rsid w:val="00B9751D"/>
    <w:rsid w:val="00BA2250"/>
    <w:rsid w:val="00BB0AC2"/>
    <w:rsid w:val="00BB26E2"/>
    <w:rsid w:val="00BB6640"/>
    <w:rsid w:val="00BB6B09"/>
    <w:rsid w:val="00BC4069"/>
    <w:rsid w:val="00BC69A1"/>
    <w:rsid w:val="00BD0240"/>
    <w:rsid w:val="00BD107B"/>
    <w:rsid w:val="00BD1154"/>
    <w:rsid w:val="00BD2E4E"/>
    <w:rsid w:val="00BE24AD"/>
    <w:rsid w:val="00BE4DEB"/>
    <w:rsid w:val="00BE77C2"/>
    <w:rsid w:val="00BF6D4B"/>
    <w:rsid w:val="00C05863"/>
    <w:rsid w:val="00C0595B"/>
    <w:rsid w:val="00C11EFA"/>
    <w:rsid w:val="00C15BFB"/>
    <w:rsid w:val="00C26E13"/>
    <w:rsid w:val="00C50F3D"/>
    <w:rsid w:val="00C51C28"/>
    <w:rsid w:val="00C534CE"/>
    <w:rsid w:val="00C53763"/>
    <w:rsid w:val="00C568E3"/>
    <w:rsid w:val="00C661E8"/>
    <w:rsid w:val="00C80153"/>
    <w:rsid w:val="00C83193"/>
    <w:rsid w:val="00C93F1E"/>
    <w:rsid w:val="00CA0FEC"/>
    <w:rsid w:val="00CB2125"/>
    <w:rsid w:val="00CB4009"/>
    <w:rsid w:val="00CC761C"/>
    <w:rsid w:val="00CD00D2"/>
    <w:rsid w:val="00CD198C"/>
    <w:rsid w:val="00CD3D50"/>
    <w:rsid w:val="00CD48BB"/>
    <w:rsid w:val="00CE43C2"/>
    <w:rsid w:val="00CE76CB"/>
    <w:rsid w:val="00CF58D4"/>
    <w:rsid w:val="00D01D74"/>
    <w:rsid w:val="00D03DB8"/>
    <w:rsid w:val="00D07FB9"/>
    <w:rsid w:val="00D101A0"/>
    <w:rsid w:val="00D11E6D"/>
    <w:rsid w:val="00D127C2"/>
    <w:rsid w:val="00D127D6"/>
    <w:rsid w:val="00D17D09"/>
    <w:rsid w:val="00D250BE"/>
    <w:rsid w:val="00D310E2"/>
    <w:rsid w:val="00D33073"/>
    <w:rsid w:val="00D41BFA"/>
    <w:rsid w:val="00D4734E"/>
    <w:rsid w:val="00D644E2"/>
    <w:rsid w:val="00D655CA"/>
    <w:rsid w:val="00D72CA3"/>
    <w:rsid w:val="00D76EFA"/>
    <w:rsid w:val="00D82C21"/>
    <w:rsid w:val="00DA2AA1"/>
    <w:rsid w:val="00DA35E1"/>
    <w:rsid w:val="00DB6503"/>
    <w:rsid w:val="00DC3A2C"/>
    <w:rsid w:val="00DC64A9"/>
    <w:rsid w:val="00DC792C"/>
    <w:rsid w:val="00DE2325"/>
    <w:rsid w:val="00DF1E24"/>
    <w:rsid w:val="00DF47A1"/>
    <w:rsid w:val="00E02E3F"/>
    <w:rsid w:val="00E12A7B"/>
    <w:rsid w:val="00E134EC"/>
    <w:rsid w:val="00E168D2"/>
    <w:rsid w:val="00E31B45"/>
    <w:rsid w:val="00E34F57"/>
    <w:rsid w:val="00E36BDA"/>
    <w:rsid w:val="00E4566D"/>
    <w:rsid w:val="00E465A7"/>
    <w:rsid w:val="00E46925"/>
    <w:rsid w:val="00E51B97"/>
    <w:rsid w:val="00E63658"/>
    <w:rsid w:val="00E64014"/>
    <w:rsid w:val="00E6622D"/>
    <w:rsid w:val="00E727C1"/>
    <w:rsid w:val="00E90B9A"/>
    <w:rsid w:val="00E955C0"/>
    <w:rsid w:val="00EA16A0"/>
    <w:rsid w:val="00EA5279"/>
    <w:rsid w:val="00EB0962"/>
    <w:rsid w:val="00EB0EF4"/>
    <w:rsid w:val="00EB3041"/>
    <w:rsid w:val="00EB3EAF"/>
    <w:rsid w:val="00EB4645"/>
    <w:rsid w:val="00ED7309"/>
    <w:rsid w:val="00EF2506"/>
    <w:rsid w:val="00EF27A3"/>
    <w:rsid w:val="00EF490F"/>
    <w:rsid w:val="00EF6675"/>
    <w:rsid w:val="00F0181D"/>
    <w:rsid w:val="00F1160E"/>
    <w:rsid w:val="00F12673"/>
    <w:rsid w:val="00F131F1"/>
    <w:rsid w:val="00F17B2F"/>
    <w:rsid w:val="00F2044B"/>
    <w:rsid w:val="00F459A5"/>
    <w:rsid w:val="00F51017"/>
    <w:rsid w:val="00F52964"/>
    <w:rsid w:val="00F662A2"/>
    <w:rsid w:val="00F76774"/>
    <w:rsid w:val="00F76D44"/>
    <w:rsid w:val="00F96342"/>
    <w:rsid w:val="00F968E8"/>
    <w:rsid w:val="00FA503F"/>
    <w:rsid w:val="00FC3663"/>
    <w:rsid w:val="00FF2E30"/>
    <w:rsid w:val="00FF50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CB66B1"/>
  <w15:chartTrackingRefBased/>
  <w15:docId w15:val="{36C82DFB-8756-4E12-BE21-1E15A480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53A7D"/>
    <w:pPr>
      <w:widowControl w:val="0"/>
      <w:spacing w:before="680" w:after="0" w:line="240" w:lineRule="auto"/>
      <w:ind w:right="200"/>
      <w:jc w:val="center"/>
    </w:pPr>
    <w:rPr>
      <w:rFonts w:ascii="Times New Roman" w:eastAsia="Times New Roman" w:hAnsi="Times New Roman" w:cs="Times New Roman"/>
      <w:b/>
      <w:bCs/>
      <w:sz w:val="24"/>
      <w:szCs w:val="24"/>
      <w:lang w:eastAsia="ru-RU"/>
    </w:rPr>
  </w:style>
  <w:style w:type="paragraph" w:styleId="1">
    <w:name w:val="heading 1"/>
    <w:basedOn w:val="a0"/>
    <w:next w:val="a0"/>
    <w:link w:val="10"/>
    <w:qFormat/>
    <w:rsid w:val="00C83193"/>
    <w:pPr>
      <w:keepNext/>
      <w:spacing w:before="240" w:after="60"/>
      <w:outlineLvl w:val="0"/>
    </w:pPr>
    <w:rPr>
      <w:rFonts w:ascii="Arial" w:hAnsi="Arial" w:cs="Arial"/>
      <w:kern w:val="32"/>
      <w:sz w:val="32"/>
      <w:szCs w:val="32"/>
    </w:rPr>
  </w:style>
  <w:style w:type="paragraph" w:styleId="2">
    <w:name w:val="heading 2"/>
    <w:basedOn w:val="a0"/>
    <w:next w:val="a0"/>
    <w:link w:val="20"/>
    <w:uiPriority w:val="99"/>
    <w:qFormat/>
    <w:rsid w:val="00C83193"/>
    <w:pPr>
      <w:keepNext/>
      <w:widowControl/>
      <w:spacing w:before="0"/>
      <w:ind w:right="0"/>
      <w:jc w:val="left"/>
      <w:outlineLvl w:val="1"/>
    </w:pPr>
    <w:rPr>
      <w:sz w:val="28"/>
      <w:szCs w:val="28"/>
    </w:rPr>
  </w:style>
  <w:style w:type="paragraph" w:styleId="3">
    <w:name w:val="heading 3"/>
    <w:basedOn w:val="a0"/>
    <w:next w:val="a0"/>
    <w:link w:val="30"/>
    <w:qFormat/>
    <w:rsid w:val="00C83193"/>
    <w:pPr>
      <w:keepNext/>
      <w:widowControl/>
      <w:numPr>
        <w:numId w:val="1"/>
      </w:numPr>
      <w:spacing w:before="0"/>
      <w:ind w:right="0"/>
      <w:outlineLvl w:val="2"/>
    </w:pPr>
    <w:rPr>
      <w:sz w:val="28"/>
      <w:szCs w:val="28"/>
    </w:rPr>
  </w:style>
  <w:style w:type="paragraph" w:styleId="8">
    <w:name w:val="heading 8"/>
    <w:basedOn w:val="a0"/>
    <w:next w:val="a0"/>
    <w:link w:val="80"/>
    <w:qFormat/>
    <w:rsid w:val="00C83193"/>
    <w:pPr>
      <w:widowControl/>
      <w:autoSpaceDE w:val="0"/>
      <w:autoSpaceDN w:val="0"/>
      <w:spacing w:before="240" w:after="60"/>
      <w:ind w:right="0"/>
      <w:jc w:val="left"/>
      <w:outlineLvl w:val="7"/>
    </w:pPr>
    <w:rPr>
      <w:b w:val="0"/>
      <w:bCs w:val="0"/>
      <w:i/>
      <w:iCs/>
    </w:rPr>
  </w:style>
  <w:style w:type="paragraph" w:styleId="9">
    <w:name w:val="heading 9"/>
    <w:basedOn w:val="a0"/>
    <w:next w:val="a0"/>
    <w:link w:val="90"/>
    <w:qFormat/>
    <w:rsid w:val="00C83193"/>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83193"/>
    <w:rPr>
      <w:rFonts w:ascii="Arial" w:eastAsia="Times New Roman" w:hAnsi="Arial" w:cs="Arial"/>
      <w:b/>
      <w:bCs/>
      <w:kern w:val="32"/>
      <w:sz w:val="32"/>
      <w:szCs w:val="32"/>
      <w:lang w:eastAsia="ru-RU"/>
    </w:rPr>
  </w:style>
  <w:style w:type="character" w:customStyle="1" w:styleId="20">
    <w:name w:val="Заголовок 2 Знак"/>
    <w:basedOn w:val="a1"/>
    <w:link w:val="2"/>
    <w:uiPriority w:val="99"/>
    <w:rsid w:val="00C83193"/>
    <w:rPr>
      <w:rFonts w:ascii="Times New Roman" w:eastAsia="Times New Roman" w:hAnsi="Times New Roman" w:cs="Times New Roman"/>
      <w:b/>
      <w:bCs/>
      <w:sz w:val="28"/>
      <w:szCs w:val="28"/>
      <w:lang w:eastAsia="ru-RU"/>
    </w:rPr>
  </w:style>
  <w:style w:type="character" w:customStyle="1" w:styleId="30">
    <w:name w:val="Заголовок 3 Знак"/>
    <w:basedOn w:val="a1"/>
    <w:link w:val="3"/>
    <w:rsid w:val="00C83193"/>
    <w:rPr>
      <w:rFonts w:ascii="Times New Roman" w:eastAsia="Times New Roman" w:hAnsi="Times New Roman" w:cs="Times New Roman"/>
      <w:b/>
      <w:bCs/>
      <w:sz w:val="28"/>
      <w:szCs w:val="28"/>
      <w:lang w:eastAsia="ru-RU"/>
    </w:rPr>
  </w:style>
  <w:style w:type="character" w:customStyle="1" w:styleId="80">
    <w:name w:val="Заголовок 8 Знак"/>
    <w:basedOn w:val="a1"/>
    <w:link w:val="8"/>
    <w:rsid w:val="00C83193"/>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rsid w:val="00C83193"/>
    <w:rPr>
      <w:rFonts w:ascii="Arial" w:eastAsia="Times New Roman" w:hAnsi="Arial" w:cs="Arial"/>
      <w:b/>
      <w:bCs/>
      <w:lang w:eastAsia="ru-RU"/>
    </w:rPr>
  </w:style>
  <w:style w:type="paragraph" w:styleId="a4">
    <w:name w:val="Body Text"/>
    <w:basedOn w:val="a0"/>
    <w:link w:val="a5"/>
    <w:rsid w:val="00C83193"/>
    <w:pPr>
      <w:widowControl/>
      <w:autoSpaceDE w:val="0"/>
      <w:autoSpaceDN w:val="0"/>
      <w:adjustRightInd w:val="0"/>
      <w:spacing w:before="0"/>
      <w:ind w:right="0"/>
      <w:jc w:val="both"/>
    </w:pPr>
    <w:rPr>
      <w:b w:val="0"/>
      <w:bCs w:val="0"/>
      <w:sz w:val="28"/>
      <w:szCs w:val="28"/>
    </w:rPr>
  </w:style>
  <w:style w:type="character" w:customStyle="1" w:styleId="a5">
    <w:name w:val="Основной текст Знак"/>
    <w:basedOn w:val="a1"/>
    <w:link w:val="a4"/>
    <w:rsid w:val="00C83193"/>
    <w:rPr>
      <w:rFonts w:ascii="Times New Roman" w:eastAsia="Times New Roman" w:hAnsi="Times New Roman" w:cs="Times New Roman"/>
      <w:sz w:val="28"/>
      <w:szCs w:val="28"/>
      <w:lang w:eastAsia="ru-RU"/>
    </w:rPr>
  </w:style>
  <w:style w:type="paragraph" w:styleId="21">
    <w:name w:val="Body Text 2"/>
    <w:basedOn w:val="a0"/>
    <w:link w:val="22"/>
    <w:rsid w:val="00C83193"/>
    <w:pPr>
      <w:widowControl/>
      <w:spacing w:before="0" w:after="120"/>
      <w:ind w:left="283" w:right="0"/>
      <w:jc w:val="left"/>
    </w:pPr>
    <w:rPr>
      <w:b w:val="0"/>
      <w:bCs w:val="0"/>
      <w:sz w:val="20"/>
      <w:szCs w:val="20"/>
    </w:rPr>
  </w:style>
  <w:style w:type="character" w:customStyle="1" w:styleId="22">
    <w:name w:val="Основной текст 2 Знак"/>
    <w:basedOn w:val="a1"/>
    <w:link w:val="21"/>
    <w:rsid w:val="00C83193"/>
    <w:rPr>
      <w:rFonts w:ascii="Times New Roman" w:eastAsia="Times New Roman" w:hAnsi="Times New Roman" w:cs="Times New Roman"/>
      <w:sz w:val="20"/>
      <w:szCs w:val="20"/>
      <w:lang w:eastAsia="ru-RU"/>
    </w:rPr>
  </w:style>
  <w:style w:type="paragraph" w:styleId="a6">
    <w:name w:val="Title"/>
    <w:basedOn w:val="a0"/>
    <w:link w:val="a7"/>
    <w:qFormat/>
    <w:rsid w:val="00C83193"/>
    <w:pPr>
      <w:widowControl/>
      <w:spacing w:before="0"/>
      <w:ind w:right="0"/>
    </w:pPr>
    <w:rPr>
      <w:b w:val="0"/>
      <w:bCs w:val="0"/>
      <w:sz w:val="36"/>
      <w:szCs w:val="36"/>
    </w:rPr>
  </w:style>
  <w:style w:type="character" w:customStyle="1" w:styleId="a7">
    <w:name w:val="Название Знак"/>
    <w:basedOn w:val="a1"/>
    <w:link w:val="a6"/>
    <w:rsid w:val="00C83193"/>
    <w:rPr>
      <w:rFonts w:ascii="Times New Roman" w:eastAsia="Times New Roman" w:hAnsi="Times New Roman" w:cs="Times New Roman"/>
      <w:sz w:val="36"/>
      <w:szCs w:val="36"/>
      <w:lang w:eastAsia="ru-RU"/>
    </w:rPr>
  </w:style>
  <w:style w:type="paragraph" w:customStyle="1" w:styleId="a8">
    <w:name w:val="Стиль"/>
    <w:rsid w:val="00C83193"/>
    <w:pPr>
      <w:widowControl w:val="0"/>
      <w:spacing w:after="0" w:line="240" w:lineRule="auto"/>
    </w:pPr>
    <w:rPr>
      <w:rFonts w:ascii="Times New Roman" w:eastAsia="Times New Roman" w:hAnsi="Times New Roman" w:cs="Times New Roman"/>
      <w:spacing w:val="-1"/>
      <w:kern w:val="65535"/>
      <w:position w:val="-1"/>
      <w:sz w:val="24"/>
      <w:szCs w:val="24"/>
      <w:shd w:val="clear" w:color="FFFFFF" w:fill="FFFFFF"/>
    </w:rPr>
  </w:style>
  <w:style w:type="paragraph" w:customStyle="1" w:styleId="4">
    <w:name w:val="çàãîëîâîê 4"/>
    <w:basedOn w:val="a0"/>
    <w:next w:val="a0"/>
    <w:rsid w:val="00C83193"/>
    <w:pPr>
      <w:keepNext/>
      <w:widowControl/>
      <w:autoSpaceDE w:val="0"/>
      <w:autoSpaceDN w:val="0"/>
      <w:adjustRightInd w:val="0"/>
      <w:spacing w:before="0"/>
      <w:ind w:right="0"/>
      <w:jc w:val="both"/>
    </w:pPr>
    <w:rPr>
      <w:b w:val="0"/>
      <w:bCs w:val="0"/>
      <w:sz w:val="28"/>
      <w:szCs w:val="28"/>
    </w:rPr>
  </w:style>
  <w:style w:type="paragraph" w:customStyle="1" w:styleId="6">
    <w:name w:val="çàãîëîâîê 6"/>
    <w:basedOn w:val="a0"/>
    <w:next w:val="a0"/>
    <w:rsid w:val="00C83193"/>
    <w:pPr>
      <w:keepNext/>
      <w:widowControl/>
      <w:autoSpaceDE w:val="0"/>
      <w:autoSpaceDN w:val="0"/>
      <w:adjustRightInd w:val="0"/>
      <w:spacing w:before="0"/>
      <w:ind w:right="0"/>
    </w:pPr>
    <w:rPr>
      <w:b w:val="0"/>
      <w:bCs w:val="0"/>
      <w:sz w:val="28"/>
      <w:szCs w:val="28"/>
    </w:rPr>
  </w:style>
  <w:style w:type="paragraph" w:customStyle="1" w:styleId="81">
    <w:name w:val="çàãîëîâîê 8"/>
    <w:basedOn w:val="a0"/>
    <w:next w:val="a0"/>
    <w:rsid w:val="00C83193"/>
    <w:pPr>
      <w:keepNext/>
      <w:widowControl/>
      <w:autoSpaceDE w:val="0"/>
      <w:autoSpaceDN w:val="0"/>
      <w:adjustRightInd w:val="0"/>
      <w:spacing w:before="0"/>
      <w:ind w:right="0"/>
    </w:pPr>
    <w:rPr>
      <w:sz w:val="28"/>
      <w:szCs w:val="28"/>
    </w:rPr>
  </w:style>
  <w:style w:type="paragraph" w:customStyle="1" w:styleId="11">
    <w:name w:val="çàãîëîâîê 1"/>
    <w:basedOn w:val="a0"/>
    <w:next w:val="a0"/>
    <w:rsid w:val="00C83193"/>
    <w:pPr>
      <w:keepNext/>
      <w:widowControl/>
      <w:autoSpaceDE w:val="0"/>
      <w:autoSpaceDN w:val="0"/>
      <w:adjustRightInd w:val="0"/>
      <w:spacing w:before="0"/>
      <w:ind w:right="0"/>
      <w:jc w:val="left"/>
    </w:pPr>
    <w:rPr>
      <w:sz w:val="32"/>
      <w:szCs w:val="32"/>
    </w:rPr>
  </w:style>
  <w:style w:type="paragraph" w:customStyle="1" w:styleId="23">
    <w:name w:val="çàãîëîâîê 2"/>
    <w:basedOn w:val="a0"/>
    <w:next w:val="a0"/>
    <w:rsid w:val="00C83193"/>
    <w:pPr>
      <w:keepNext/>
      <w:widowControl/>
      <w:autoSpaceDE w:val="0"/>
      <w:autoSpaceDN w:val="0"/>
      <w:adjustRightInd w:val="0"/>
      <w:spacing w:before="0"/>
      <w:ind w:right="0"/>
      <w:jc w:val="left"/>
    </w:pPr>
    <w:rPr>
      <w:sz w:val="28"/>
      <w:szCs w:val="28"/>
    </w:rPr>
  </w:style>
  <w:style w:type="paragraph" w:customStyle="1" w:styleId="31">
    <w:name w:val="çàãîëîâîê 3"/>
    <w:basedOn w:val="a0"/>
    <w:next w:val="a0"/>
    <w:rsid w:val="00C83193"/>
    <w:pPr>
      <w:keepNext/>
      <w:widowControl/>
      <w:autoSpaceDE w:val="0"/>
      <w:autoSpaceDN w:val="0"/>
      <w:adjustRightInd w:val="0"/>
      <w:spacing w:before="0"/>
      <w:ind w:right="0"/>
      <w:jc w:val="left"/>
    </w:pPr>
    <w:rPr>
      <w:sz w:val="40"/>
      <w:szCs w:val="40"/>
    </w:rPr>
  </w:style>
  <w:style w:type="paragraph" w:customStyle="1" w:styleId="5">
    <w:name w:val="çàãîëîâîê 5"/>
    <w:basedOn w:val="a0"/>
    <w:next w:val="a0"/>
    <w:rsid w:val="00C83193"/>
    <w:pPr>
      <w:keepNext/>
      <w:widowControl/>
      <w:autoSpaceDE w:val="0"/>
      <w:autoSpaceDN w:val="0"/>
      <w:adjustRightInd w:val="0"/>
      <w:spacing w:before="0"/>
      <w:ind w:right="0"/>
    </w:pPr>
    <w:rPr>
      <w:b w:val="0"/>
      <w:bCs w:val="0"/>
    </w:rPr>
  </w:style>
  <w:style w:type="paragraph" w:customStyle="1" w:styleId="7">
    <w:name w:val="çàãîëîâîê 7"/>
    <w:basedOn w:val="a0"/>
    <w:next w:val="a0"/>
    <w:rsid w:val="00C83193"/>
    <w:pPr>
      <w:keepNext/>
      <w:widowControl/>
      <w:autoSpaceDE w:val="0"/>
      <w:autoSpaceDN w:val="0"/>
      <w:adjustRightInd w:val="0"/>
      <w:spacing w:before="0"/>
      <w:ind w:right="0"/>
      <w:jc w:val="left"/>
    </w:pPr>
    <w:rPr>
      <w:b w:val="0"/>
      <w:bCs w:val="0"/>
      <w:sz w:val="28"/>
      <w:szCs w:val="28"/>
    </w:rPr>
  </w:style>
  <w:style w:type="paragraph" w:customStyle="1" w:styleId="91">
    <w:name w:val="çàãîëîâîê 9"/>
    <w:basedOn w:val="a0"/>
    <w:next w:val="a0"/>
    <w:rsid w:val="00C83193"/>
    <w:pPr>
      <w:keepNext/>
      <w:widowControl/>
      <w:autoSpaceDE w:val="0"/>
      <w:autoSpaceDN w:val="0"/>
      <w:adjustRightInd w:val="0"/>
      <w:spacing w:before="0"/>
      <w:ind w:right="0"/>
      <w:jc w:val="both"/>
    </w:pPr>
    <w:rPr>
      <w:sz w:val="28"/>
      <w:szCs w:val="28"/>
    </w:rPr>
  </w:style>
  <w:style w:type="character" w:customStyle="1" w:styleId="a9">
    <w:name w:val="íîìåð ñòðàíèöû"/>
    <w:basedOn w:val="a1"/>
    <w:rsid w:val="00C83193"/>
  </w:style>
  <w:style w:type="paragraph" w:customStyle="1" w:styleId="aa">
    <w:name w:val="Âåðõíèé êîëîíòèòóë"/>
    <w:basedOn w:val="a0"/>
    <w:rsid w:val="00C83193"/>
    <w:pPr>
      <w:widowControl/>
      <w:tabs>
        <w:tab w:val="center" w:pos="4153"/>
        <w:tab w:val="right" w:pos="8306"/>
      </w:tabs>
      <w:autoSpaceDE w:val="0"/>
      <w:autoSpaceDN w:val="0"/>
      <w:adjustRightInd w:val="0"/>
      <w:spacing w:before="0"/>
      <w:ind w:right="0"/>
      <w:jc w:val="left"/>
    </w:pPr>
    <w:rPr>
      <w:b w:val="0"/>
      <w:bCs w:val="0"/>
      <w:sz w:val="20"/>
      <w:szCs w:val="20"/>
    </w:rPr>
  </w:style>
  <w:style w:type="paragraph" w:styleId="ab">
    <w:name w:val="header"/>
    <w:basedOn w:val="a0"/>
    <w:link w:val="ac"/>
    <w:rsid w:val="00C83193"/>
    <w:pPr>
      <w:widowControl/>
      <w:tabs>
        <w:tab w:val="center" w:pos="4677"/>
        <w:tab w:val="right" w:pos="9355"/>
      </w:tabs>
      <w:spacing w:before="0"/>
      <w:ind w:right="0"/>
      <w:jc w:val="left"/>
    </w:pPr>
    <w:rPr>
      <w:b w:val="0"/>
      <w:bCs w:val="0"/>
      <w:sz w:val="20"/>
      <w:szCs w:val="20"/>
    </w:rPr>
  </w:style>
  <w:style w:type="character" w:customStyle="1" w:styleId="ac">
    <w:name w:val="Верхний колонтитул Знак"/>
    <w:basedOn w:val="a1"/>
    <w:link w:val="ab"/>
    <w:rsid w:val="00C83193"/>
    <w:rPr>
      <w:rFonts w:ascii="Times New Roman" w:eastAsia="Times New Roman" w:hAnsi="Times New Roman" w:cs="Times New Roman"/>
      <w:sz w:val="20"/>
      <w:szCs w:val="20"/>
      <w:lang w:eastAsia="ru-RU"/>
    </w:rPr>
  </w:style>
  <w:style w:type="character" w:styleId="ad">
    <w:name w:val="page number"/>
    <w:basedOn w:val="a1"/>
    <w:rsid w:val="00C83193"/>
  </w:style>
  <w:style w:type="paragraph" w:customStyle="1" w:styleId="FR1">
    <w:name w:val="FR1"/>
    <w:rsid w:val="00C83193"/>
    <w:pPr>
      <w:widowControl w:val="0"/>
      <w:spacing w:before="220" w:after="0" w:line="240" w:lineRule="auto"/>
      <w:ind w:left="11800"/>
    </w:pPr>
    <w:rPr>
      <w:rFonts w:ascii="Times New Roman" w:eastAsia="Times New Roman" w:hAnsi="Times New Roman" w:cs="Times New Roman"/>
      <w:sz w:val="16"/>
      <w:szCs w:val="16"/>
      <w:lang w:eastAsia="ru-RU"/>
    </w:rPr>
  </w:style>
  <w:style w:type="paragraph" w:styleId="ae">
    <w:name w:val="footer"/>
    <w:basedOn w:val="a0"/>
    <w:link w:val="af"/>
    <w:rsid w:val="00C83193"/>
    <w:pPr>
      <w:widowControl/>
      <w:tabs>
        <w:tab w:val="center" w:pos="4677"/>
        <w:tab w:val="right" w:pos="9355"/>
      </w:tabs>
      <w:spacing w:before="0"/>
      <w:ind w:right="0"/>
      <w:jc w:val="left"/>
    </w:pPr>
    <w:rPr>
      <w:b w:val="0"/>
      <w:bCs w:val="0"/>
      <w:sz w:val="20"/>
      <w:szCs w:val="20"/>
    </w:rPr>
  </w:style>
  <w:style w:type="character" w:customStyle="1" w:styleId="af">
    <w:name w:val="Нижний колонтитул Знак"/>
    <w:basedOn w:val="a1"/>
    <w:link w:val="ae"/>
    <w:rsid w:val="00C83193"/>
    <w:rPr>
      <w:rFonts w:ascii="Times New Roman" w:eastAsia="Times New Roman" w:hAnsi="Times New Roman" w:cs="Times New Roman"/>
      <w:sz w:val="20"/>
      <w:szCs w:val="20"/>
      <w:lang w:eastAsia="ru-RU"/>
    </w:rPr>
  </w:style>
  <w:style w:type="paragraph" w:styleId="a">
    <w:name w:val="caption"/>
    <w:basedOn w:val="a0"/>
    <w:next w:val="a0"/>
    <w:qFormat/>
    <w:rsid w:val="00C83193"/>
    <w:pPr>
      <w:widowControl/>
      <w:numPr>
        <w:numId w:val="5"/>
      </w:numPr>
      <w:spacing w:before="0"/>
      <w:ind w:right="0"/>
    </w:pPr>
    <w:rPr>
      <w:sz w:val="28"/>
      <w:szCs w:val="28"/>
    </w:rPr>
  </w:style>
  <w:style w:type="table" w:styleId="af0">
    <w:name w:val="Table Grid"/>
    <w:basedOn w:val="a2"/>
    <w:rsid w:val="00C83193"/>
    <w:pPr>
      <w:widowControl w:val="0"/>
      <w:spacing w:before="680" w:after="0" w:line="240" w:lineRule="auto"/>
      <w:ind w:right="200"/>
      <w:jc w:val="cente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Indent"/>
    <w:basedOn w:val="a8"/>
    <w:link w:val="af2"/>
    <w:rsid w:val="00C83193"/>
    <w:pPr>
      <w:spacing w:before="680"/>
      <w:ind w:right="200"/>
    </w:pPr>
    <w:rPr>
      <w:spacing w:val="0"/>
      <w:kern w:val="0"/>
      <w:position w:val="0"/>
      <w:sz w:val="28"/>
      <w:szCs w:val="28"/>
      <w:shd w:val="clear" w:color="auto" w:fill="auto"/>
      <w:lang w:eastAsia="ru-RU"/>
    </w:rPr>
  </w:style>
  <w:style w:type="character" w:customStyle="1" w:styleId="af2">
    <w:name w:val="Основной текст с отступом Знак"/>
    <w:basedOn w:val="a1"/>
    <w:link w:val="af1"/>
    <w:rsid w:val="00C83193"/>
    <w:rPr>
      <w:rFonts w:ascii="Times New Roman" w:eastAsia="Times New Roman" w:hAnsi="Times New Roman" w:cs="Times New Roman"/>
      <w:sz w:val="28"/>
      <w:szCs w:val="28"/>
      <w:lang w:eastAsia="ru-RU"/>
    </w:rPr>
  </w:style>
  <w:style w:type="paragraph" w:styleId="32">
    <w:name w:val="Body Text 3"/>
    <w:basedOn w:val="a8"/>
    <w:link w:val="33"/>
    <w:rsid w:val="00C83193"/>
    <w:pPr>
      <w:tabs>
        <w:tab w:val="left" w:pos="2471"/>
      </w:tabs>
      <w:spacing w:before="40"/>
      <w:ind w:right="200"/>
    </w:pPr>
    <w:rPr>
      <w:spacing w:val="0"/>
      <w:kern w:val="0"/>
      <w:position w:val="0"/>
      <w:sz w:val="26"/>
      <w:szCs w:val="26"/>
      <w:shd w:val="clear" w:color="auto" w:fill="auto"/>
      <w:lang w:eastAsia="ru-RU"/>
    </w:rPr>
  </w:style>
  <w:style w:type="character" w:customStyle="1" w:styleId="33">
    <w:name w:val="Основной текст 3 Знак"/>
    <w:basedOn w:val="a1"/>
    <w:link w:val="32"/>
    <w:rsid w:val="00C83193"/>
    <w:rPr>
      <w:rFonts w:ascii="Times New Roman" w:eastAsia="Times New Roman" w:hAnsi="Times New Roman" w:cs="Times New Roman"/>
      <w:sz w:val="26"/>
      <w:szCs w:val="26"/>
      <w:lang w:eastAsia="ru-RU"/>
    </w:rPr>
  </w:style>
  <w:style w:type="paragraph" w:customStyle="1" w:styleId="24">
    <w:name w:val="заголовок 2"/>
    <w:basedOn w:val="a8"/>
    <w:next w:val="a8"/>
    <w:rsid w:val="00C83193"/>
    <w:pPr>
      <w:keepNext/>
      <w:widowControl/>
    </w:pPr>
    <w:rPr>
      <w:b/>
      <w:bCs/>
      <w:spacing w:val="0"/>
      <w:kern w:val="0"/>
      <w:position w:val="0"/>
      <w:sz w:val="28"/>
      <w:szCs w:val="28"/>
      <w:shd w:val="clear" w:color="auto" w:fill="auto"/>
      <w:lang w:eastAsia="ru-RU"/>
    </w:rPr>
  </w:style>
  <w:style w:type="paragraph" w:customStyle="1" w:styleId="34">
    <w:name w:val="заголовок 3"/>
    <w:basedOn w:val="a8"/>
    <w:next w:val="a8"/>
    <w:rsid w:val="00C83193"/>
    <w:pPr>
      <w:keepNext/>
      <w:widowControl/>
      <w:tabs>
        <w:tab w:val="num" w:pos="360"/>
      </w:tabs>
      <w:ind w:left="360" w:hanging="360"/>
      <w:jc w:val="center"/>
    </w:pPr>
    <w:rPr>
      <w:b/>
      <w:bCs/>
      <w:spacing w:val="0"/>
      <w:kern w:val="0"/>
      <w:position w:val="0"/>
      <w:sz w:val="28"/>
      <w:szCs w:val="28"/>
      <w:shd w:val="clear" w:color="auto" w:fill="auto"/>
      <w:lang w:eastAsia="ru-RU"/>
    </w:rPr>
  </w:style>
  <w:style w:type="paragraph" w:customStyle="1" w:styleId="12">
    <w:name w:val="заголовок 1"/>
    <w:basedOn w:val="a8"/>
    <w:next w:val="a8"/>
    <w:rsid w:val="00C83193"/>
    <w:pPr>
      <w:keepNext/>
      <w:widowControl/>
      <w:jc w:val="center"/>
    </w:pPr>
    <w:rPr>
      <w:spacing w:val="0"/>
      <w:kern w:val="0"/>
      <w:position w:val="0"/>
      <w:sz w:val="28"/>
      <w:szCs w:val="28"/>
      <w:shd w:val="clear" w:color="auto" w:fill="auto"/>
      <w:lang w:eastAsia="ru-RU"/>
    </w:rPr>
  </w:style>
  <w:style w:type="character" w:styleId="af3">
    <w:name w:val="Hyperlink"/>
    <w:rsid w:val="00C83193"/>
    <w:rPr>
      <w:color w:val="0000FF"/>
      <w:u w:val="single"/>
    </w:rPr>
  </w:style>
  <w:style w:type="paragraph" w:styleId="25">
    <w:name w:val="Body Text Indent 2"/>
    <w:basedOn w:val="a0"/>
    <w:link w:val="26"/>
    <w:rsid w:val="00C83193"/>
    <w:pPr>
      <w:widowControl/>
      <w:spacing w:before="0" w:after="120" w:line="480" w:lineRule="auto"/>
      <w:ind w:left="283" w:right="0"/>
      <w:jc w:val="left"/>
    </w:pPr>
    <w:rPr>
      <w:b w:val="0"/>
      <w:bCs w:val="0"/>
      <w:sz w:val="20"/>
      <w:szCs w:val="20"/>
    </w:rPr>
  </w:style>
  <w:style w:type="character" w:customStyle="1" w:styleId="26">
    <w:name w:val="Основной текст с отступом 2 Знак"/>
    <w:basedOn w:val="a1"/>
    <w:link w:val="25"/>
    <w:rsid w:val="00C83193"/>
    <w:rPr>
      <w:rFonts w:ascii="Times New Roman" w:eastAsia="Times New Roman" w:hAnsi="Times New Roman" w:cs="Times New Roman"/>
      <w:sz w:val="20"/>
      <w:szCs w:val="20"/>
      <w:lang w:eastAsia="ru-RU"/>
    </w:rPr>
  </w:style>
  <w:style w:type="paragraph" w:styleId="af4">
    <w:name w:val="Subtitle"/>
    <w:basedOn w:val="a0"/>
    <w:link w:val="af5"/>
    <w:qFormat/>
    <w:rsid w:val="00C83193"/>
    <w:pPr>
      <w:widowControl/>
      <w:spacing w:before="0"/>
      <w:ind w:right="0" w:firstLine="851"/>
    </w:pPr>
    <w:rPr>
      <w:b w:val="0"/>
      <w:bCs w:val="0"/>
      <w:i/>
      <w:sz w:val="28"/>
      <w:szCs w:val="20"/>
    </w:rPr>
  </w:style>
  <w:style w:type="character" w:customStyle="1" w:styleId="af5">
    <w:name w:val="Подзаголовок Знак"/>
    <w:basedOn w:val="a1"/>
    <w:link w:val="af4"/>
    <w:rsid w:val="00C83193"/>
    <w:rPr>
      <w:rFonts w:ascii="Times New Roman" w:eastAsia="Times New Roman" w:hAnsi="Times New Roman" w:cs="Times New Roman"/>
      <w:i/>
      <w:sz w:val="28"/>
      <w:szCs w:val="20"/>
      <w:lang w:eastAsia="ru-RU"/>
    </w:rPr>
  </w:style>
  <w:style w:type="paragraph" w:customStyle="1" w:styleId="13">
    <w:name w:val="Основной текст1"/>
    <w:basedOn w:val="a0"/>
    <w:rsid w:val="00C83193"/>
    <w:pPr>
      <w:widowControl/>
      <w:spacing w:before="0"/>
      <w:ind w:right="0"/>
      <w:jc w:val="both"/>
    </w:pPr>
    <w:rPr>
      <w:b w:val="0"/>
      <w:bCs w:val="0"/>
      <w:sz w:val="28"/>
      <w:szCs w:val="20"/>
    </w:rPr>
  </w:style>
  <w:style w:type="paragraph" w:customStyle="1" w:styleId="ConsNormal">
    <w:name w:val="ConsNormal"/>
    <w:rsid w:val="00C8319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6">
    <w:name w:val="Знак"/>
    <w:basedOn w:val="a0"/>
    <w:rsid w:val="00C83193"/>
    <w:pPr>
      <w:widowControl/>
      <w:spacing w:before="0" w:after="160" w:line="240" w:lineRule="exact"/>
      <w:ind w:right="0"/>
      <w:jc w:val="left"/>
    </w:pPr>
    <w:rPr>
      <w:rFonts w:ascii="Verdana" w:hAnsi="Verdana" w:cs="Verdana"/>
      <w:b w:val="0"/>
      <w:bCs w:val="0"/>
      <w:sz w:val="20"/>
      <w:szCs w:val="20"/>
      <w:lang w:val="en-US" w:eastAsia="en-US"/>
    </w:rPr>
  </w:style>
  <w:style w:type="paragraph" w:customStyle="1" w:styleId="110">
    <w:name w:val="Знак Знак Знак1 Знак1"/>
    <w:basedOn w:val="a0"/>
    <w:rsid w:val="00C83193"/>
    <w:pPr>
      <w:widowControl/>
      <w:spacing w:before="0" w:after="160" w:line="240" w:lineRule="exact"/>
      <w:ind w:right="0"/>
      <w:jc w:val="left"/>
    </w:pPr>
    <w:rPr>
      <w:rFonts w:ascii="Verdana" w:hAnsi="Verdana"/>
      <w:b w:val="0"/>
      <w:bCs w:val="0"/>
      <w:lang w:val="en-US" w:eastAsia="en-US"/>
    </w:rPr>
  </w:style>
  <w:style w:type="paragraph" w:styleId="35">
    <w:name w:val="Body Text Indent 3"/>
    <w:basedOn w:val="a0"/>
    <w:link w:val="36"/>
    <w:rsid w:val="00C83193"/>
    <w:pPr>
      <w:widowControl/>
      <w:autoSpaceDE w:val="0"/>
      <w:autoSpaceDN w:val="0"/>
      <w:spacing w:before="0" w:after="120"/>
      <w:ind w:left="283" w:right="0"/>
      <w:jc w:val="left"/>
    </w:pPr>
    <w:rPr>
      <w:b w:val="0"/>
      <w:bCs w:val="0"/>
      <w:sz w:val="16"/>
      <w:szCs w:val="16"/>
    </w:rPr>
  </w:style>
  <w:style w:type="character" w:customStyle="1" w:styleId="36">
    <w:name w:val="Основной текст с отступом 3 Знак"/>
    <w:basedOn w:val="a1"/>
    <w:link w:val="35"/>
    <w:rsid w:val="00C83193"/>
    <w:rPr>
      <w:rFonts w:ascii="Times New Roman" w:eastAsia="Times New Roman" w:hAnsi="Times New Roman" w:cs="Times New Roman"/>
      <w:sz w:val="16"/>
      <w:szCs w:val="16"/>
      <w:lang w:eastAsia="ru-RU"/>
    </w:rPr>
  </w:style>
  <w:style w:type="paragraph" w:customStyle="1" w:styleId="ConsPlusNormal">
    <w:name w:val="ConsPlusNormal"/>
    <w:uiPriority w:val="99"/>
    <w:rsid w:val="00C83193"/>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4">
    <w:name w:val="Знак1"/>
    <w:basedOn w:val="a0"/>
    <w:rsid w:val="00C83193"/>
    <w:pPr>
      <w:widowControl/>
      <w:spacing w:before="100" w:beforeAutospacing="1" w:after="100" w:afterAutospacing="1"/>
      <w:ind w:right="0"/>
      <w:jc w:val="left"/>
    </w:pPr>
    <w:rPr>
      <w:rFonts w:ascii="Tahoma" w:hAnsi="Tahoma"/>
      <w:b w:val="0"/>
      <w:bCs w:val="0"/>
      <w:sz w:val="20"/>
      <w:szCs w:val="20"/>
      <w:lang w:val="en-US" w:eastAsia="en-US"/>
    </w:rPr>
  </w:style>
  <w:style w:type="paragraph" w:styleId="af7">
    <w:name w:val="Plain Text"/>
    <w:basedOn w:val="a0"/>
    <w:link w:val="af8"/>
    <w:rsid w:val="00C83193"/>
    <w:pPr>
      <w:widowControl/>
      <w:spacing w:before="0"/>
      <w:ind w:right="0"/>
      <w:jc w:val="left"/>
    </w:pPr>
    <w:rPr>
      <w:rFonts w:ascii="Courier New" w:hAnsi="Courier New"/>
      <w:b w:val="0"/>
      <w:bCs w:val="0"/>
      <w:sz w:val="20"/>
      <w:szCs w:val="20"/>
    </w:rPr>
  </w:style>
  <w:style w:type="character" w:customStyle="1" w:styleId="af8">
    <w:name w:val="Текст Знак"/>
    <w:basedOn w:val="a1"/>
    <w:link w:val="af7"/>
    <w:rsid w:val="00C83193"/>
    <w:rPr>
      <w:rFonts w:ascii="Courier New" w:eastAsia="Times New Roman" w:hAnsi="Courier New" w:cs="Times New Roman"/>
      <w:sz w:val="20"/>
      <w:szCs w:val="20"/>
      <w:lang w:eastAsia="ru-RU"/>
    </w:rPr>
  </w:style>
  <w:style w:type="paragraph" w:customStyle="1" w:styleId="15">
    <w:name w:val="Знак Знак Знак Знак1"/>
    <w:basedOn w:val="a0"/>
    <w:rsid w:val="00C83193"/>
    <w:pPr>
      <w:widowControl/>
      <w:spacing w:before="100" w:beforeAutospacing="1" w:after="100" w:afterAutospacing="1"/>
      <w:ind w:right="0"/>
      <w:jc w:val="left"/>
    </w:pPr>
    <w:rPr>
      <w:rFonts w:ascii="Tahoma" w:hAnsi="Tahoma"/>
      <w:b w:val="0"/>
      <w:bCs w:val="0"/>
      <w:sz w:val="20"/>
      <w:szCs w:val="20"/>
      <w:lang w:val="en-US" w:eastAsia="en-US"/>
    </w:rPr>
  </w:style>
  <w:style w:type="paragraph" w:styleId="af9">
    <w:name w:val="List Paragraph"/>
    <w:aliases w:val="ПАРАГРАФ"/>
    <w:basedOn w:val="a0"/>
    <w:link w:val="afa"/>
    <w:uiPriority w:val="34"/>
    <w:qFormat/>
    <w:rsid w:val="00C83193"/>
    <w:pPr>
      <w:widowControl/>
      <w:spacing w:before="0" w:after="200" w:line="276" w:lineRule="auto"/>
      <w:ind w:left="720" w:right="0"/>
      <w:contextualSpacing/>
      <w:jc w:val="left"/>
    </w:pPr>
    <w:rPr>
      <w:rFonts w:ascii="Calibri" w:hAnsi="Calibri"/>
      <w:b w:val="0"/>
      <w:bCs w:val="0"/>
      <w:sz w:val="22"/>
      <w:szCs w:val="22"/>
    </w:rPr>
  </w:style>
  <w:style w:type="character" w:customStyle="1" w:styleId="afa">
    <w:name w:val="Абзац списка Знак"/>
    <w:aliases w:val="ПАРАГРАФ Знак"/>
    <w:link w:val="af9"/>
    <w:uiPriority w:val="34"/>
    <w:locked/>
    <w:rsid w:val="00C83193"/>
    <w:rPr>
      <w:rFonts w:ascii="Calibri" w:eastAsia="Times New Roman" w:hAnsi="Calibri" w:cs="Times New Roman"/>
      <w:lang w:eastAsia="ru-RU"/>
    </w:rPr>
  </w:style>
  <w:style w:type="paragraph" w:customStyle="1" w:styleId="37">
    <w:name w:val="Знак3 Знак Знак Знак Знак Знак Знак"/>
    <w:basedOn w:val="a0"/>
    <w:rsid w:val="00C83193"/>
    <w:pPr>
      <w:adjustRightInd w:val="0"/>
      <w:spacing w:before="0" w:after="160" w:line="240" w:lineRule="exact"/>
      <w:ind w:right="0"/>
      <w:jc w:val="right"/>
    </w:pPr>
    <w:rPr>
      <w:b w:val="0"/>
      <w:bCs w:val="0"/>
      <w:sz w:val="20"/>
      <w:szCs w:val="20"/>
      <w:lang w:val="en-GB" w:eastAsia="en-US"/>
    </w:rPr>
  </w:style>
  <w:style w:type="paragraph" w:customStyle="1" w:styleId="Style10">
    <w:name w:val="Style10"/>
    <w:basedOn w:val="a0"/>
    <w:rsid w:val="00C83193"/>
    <w:pPr>
      <w:autoSpaceDE w:val="0"/>
      <w:autoSpaceDN w:val="0"/>
      <w:adjustRightInd w:val="0"/>
      <w:spacing w:before="0" w:line="298" w:lineRule="exact"/>
      <w:ind w:right="0" w:firstLine="730"/>
      <w:jc w:val="left"/>
    </w:pPr>
    <w:rPr>
      <w:b w:val="0"/>
      <w:bCs w:val="0"/>
    </w:rPr>
  </w:style>
  <w:style w:type="character" w:customStyle="1" w:styleId="FontStyle77">
    <w:name w:val="Font Style77"/>
    <w:rsid w:val="00C83193"/>
    <w:rPr>
      <w:rFonts w:ascii="Times New Roman" w:hAnsi="Times New Roman" w:cs="Times New Roman" w:hint="default"/>
      <w:sz w:val="24"/>
      <w:szCs w:val="24"/>
    </w:rPr>
  </w:style>
  <w:style w:type="paragraph" w:customStyle="1" w:styleId="western">
    <w:name w:val="western"/>
    <w:basedOn w:val="a0"/>
    <w:rsid w:val="00C83193"/>
    <w:pPr>
      <w:widowControl/>
      <w:spacing w:before="100" w:beforeAutospacing="1" w:after="100" w:afterAutospacing="1"/>
      <w:ind w:right="0"/>
      <w:jc w:val="left"/>
    </w:pPr>
    <w:rPr>
      <w:b w:val="0"/>
      <w:bCs w:val="0"/>
    </w:rPr>
  </w:style>
  <w:style w:type="paragraph" w:customStyle="1" w:styleId="40">
    <w:name w:val="Знак4"/>
    <w:basedOn w:val="a0"/>
    <w:rsid w:val="00C83193"/>
    <w:pPr>
      <w:widowControl/>
      <w:spacing w:before="0" w:after="160" w:line="240" w:lineRule="exact"/>
      <w:ind w:right="0"/>
      <w:jc w:val="left"/>
    </w:pPr>
    <w:rPr>
      <w:rFonts w:ascii="Verdana" w:hAnsi="Verdana"/>
      <w:b w:val="0"/>
      <w:bCs w:val="0"/>
      <w:sz w:val="20"/>
      <w:szCs w:val="20"/>
      <w:lang w:val="en-US" w:eastAsia="en-US"/>
    </w:rPr>
  </w:style>
  <w:style w:type="paragraph" w:styleId="afb">
    <w:name w:val="Normal (Web)"/>
    <w:basedOn w:val="a0"/>
    <w:link w:val="afc"/>
    <w:uiPriority w:val="99"/>
    <w:rsid w:val="00C83193"/>
    <w:pPr>
      <w:widowControl/>
      <w:spacing w:before="100" w:beforeAutospacing="1" w:after="100" w:afterAutospacing="1"/>
      <w:ind w:right="0"/>
      <w:jc w:val="left"/>
    </w:pPr>
    <w:rPr>
      <w:b w:val="0"/>
      <w:bCs w:val="0"/>
    </w:rPr>
  </w:style>
  <w:style w:type="character" w:customStyle="1" w:styleId="afc">
    <w:name w:val="Обычный (веб) Знак"/>
    <w:link w:val="afb"/>
    <w:uiPriority w:val="99"/>
    <w:locked/>
    <w:rsid w:val="00C83193"/>
    <w:rPr>
      <w:rFonts w:ascii="Times New Roman" w:eastAsia="Times New Roman" w:hAnsi="Times New Roman" w:cs="Times New Roman"/>
      <w:sz w:val="24"/>
      <w:szCs w:val="24"/>
      <w:lang w:eastAsia="ru-RU"/>
    </w:rPr>
  </w:style>
  <w:style w:type="character" w:styleId="afd">
    <w:name w:val="Emphasis"/>
    <w:qFormat/>
    <w:rsid w:val="00C83193"/>
    <w:rPr>
      <w:i/>
      <w:iCs/>
    </w:rPr>
  </w:style>
  <w:style w:type="paragraph" w:customStyle="1" w:styleId="ListParagraph1">
    <w:name w:val="List Paragraph1"/>
    <w:basedOn w:val="a0"/>
    <w:rsid w:val="00C83193"/>
    <w:pPr>
      <w:widowControl/>
      <w:spacing w:before="0" w:after="200" w:line="276" w:lineRule="auto"/>
      <w:ind w:left="720" w:right="0"/>
      <w:jc w:val="left"/>
    </w:pPr>
    <w:rPr>
      <w:rFonts w:ascii="Calibri" w:eastAsia="Calibri" w:hAnsi="Calibri"/>
      <w:b w:val="0"/>
      <w:bCs w:val="0"/>
      <w:sz w:val="22"/>
      <w:szCs w:val="22"/>
      <w:lang w:eastAsia="en-US"/>
    </w:rPr>
  </w:style>
  <w:style w:type="paragraph" w:styleId="afe">
    <w:name w:val="No Spacing"/>
    <w:uiPriority w:val="1"/>
    <w:qFormat/>
    <w:rsid w:val="00C83193"/>
    <w:pPr>
      <w:spacing w:after="0" w:line="240" w:lineRule="auto"/>
    </w:pPr>
    <w:rPr>
      <w:rFonts w:ascii="Calibri" w:eastAsia="Times New Roman" w:hAnsi="Calibri" w:cs="Times New Roman"/>
      <w:lang w:eastAsia="ru-RU"/>
    </w:rPr>
  </w:style>
  <w:style w:type="character" w:customStyle="1" w:styleId="FontStyle20">
    <w:name w:val="Font Style20"/>
    <w:rsid w:val="00C83193"/>
    <w:rPr>
      <w:rFonts w:ascii="Times New Roman" w:hAnsi="Times New Roman" w:cs="Times New Roman"/>
      <w:b/>
      <w:bCs/>
      <w:sz w:val="24"/>
      <w:szCs w:val="24"/>
    </w:rPr>
  </w:style>
  <w:style w:type="character" w:customStyle="1" w:styleId="FontStyle23">
    <w:name w:val="Font Style23"/>
    <w:rsid w:val="00C83193"/>
    <w:rPr>
      <w:rFonts w:ascii="Times New Roman" w:hAnsi="Times New Roman" w:cs="Times New Roman"/>
      <w:sz w:val="24"/>
      <w:szCs w:val="24"/>
    </w:rPr>
  </w:style>
  <w:style w:type="character" w:customStyle="1" w:styleId="FontStyle16">
    <w:name w:val="Font Style16"/>
    <w:rsid w:val="00C83193"/>
    <w:rPr>
      <w:rFonts w:ascii="Times New Roman" w:hAnsi="Times New Roman" w:cs="Times New Roman"/>
      <w:sz w:val="22"/>
      <w:szCs w:val="22"/>
    </w:rPr>
  </w:style>
  <w:style w:type="paragraph" w:customStyle="1" w:styleId="Style7">
    <w:name w:val="Style7"/>
    <w:basedOn w:val="a0"/>
    <w:rsid w:val="00C83193"/>
    <w:pPr>
      <w:autoSpaceDE w:val="0"/>
      <w:autoSpaceDN w:val="0"/>
      <w:adjustRightInd w:val="0"/>
      <w:spacing w:before="0" w:line="302" w:lineRule="exact"/>
      <w:ind w:right="0"/>
    </w:pPr>
    <w:rPr>
      <w:b w:val="0"/>
      <w:bCs w:val="0"/>
    </w:rPr>
  </w:style>
  <w:style w:type="paragraph" w:styleId="aff">
    <w:name w:val="Balloon Text"/>
    <w:basedOn w:val="a0"/>
    <w:link w:val="aff0"/>
    <w:uiPriority w:val="99"/>
    <w:rsid w:val="00C83193"/>
    <w:pPr>
      <w:spacing w:before="0"/>
    </w:pPr>
    <w:rPr>
      <w:rFonts w:ascii="Segoe UI" w:hAnsi="Segoe UI" w:cs="Segoe UI"/>
      <w:sz w:val="18"/>
      <w:szCs w:val="18"/>
    </w:rPr>
  </w:style>
  <w:style w:type="character" w:customStyle="1" w:styleId="aff0">
    <w:name w:val="Текст выноски Знак"/>
    <w:basedOn w:val="a1"/>
    <w:link w:val="aff"/>
    <w:uiPriority w:val="99"/>
    <w:rsid w:val="00C83193"/>
    <w:rPr>
      <w:rFonts w:ascii="Segoe UI" w:eastAsia="Times New Roman" w:hAnsi="Segoe UI" w:cs="Segoe UI"/>
      <w:b/>
      <w:bCs/>
      <w:sz w:val="18"/>
      <w:szCs w:val="18"/>
      <w:lang w:eastAsia="ru-RU"/>
    </w:rPr>
  </w:style>
  <w:style w:type="character" w:customStyle="1" w:styleId="NoSpacingChar">
    <w:name w:val="No Spacing Char"/>
    <w:link w:val="16"/>
    <w:locked/>
    <w:rsid w:val="00C83193"/>
  </w:style>
  <w:style w:type="paragraph" w:customStyle="1" w:styleId="16">
    <w:name w:val="Без интервала1"/>
    <w:link w:val="NoSpacingChar"/>
    <w:qFormat/>
    <w:rsid w:val="00C83193"/>
    <w:pPr>
      <w:spacing w:after="0" w:line="240" w:lineRule="auto"/>
    </w:pPr>
  </w:style>
  <w:style w:type="paragraph" w:customStyle="1" w:styleId="41">
    <w:name w:val="Знак4 Знак Знак"/>
    <w:basedOn w:val="a0"/>
    <w:rsid w:val="00C83193"/>
    <w:pPr>
      <w:widowControl/>
      <w:spacing w:before="0" w:after="160" w:line="240" w:lineRule="exact"/>
      <w:ind w:right="0"/>
      <w:jc w:val="left"/>
    </w:pPr>
    <w:rPr>
      <w:rFonts w:ascii="Verdana" w:hAnsi="Verdana"/>
      <w:b w:val="0"/>
      <w:bCs w:val="0"/>
      <w:sz w:val="20"/>
      <w:szCs w:val="20"/>
      <w:lang w:val="en-US" w:eastAsia="en-US"/>
    </w:rPr>
  </w:style>
  <w:style w:type="paragraph" w:customStyle="1" w:styleId="27">
    <w:name w:val="Знак2"/>
    <w:basedOn w:val="a0"/>
    <w:rsid w:val="00C83193"/>
    <w:pPr>
      <w:widowControl/>
      <w:spacing w:before="0" w:after="160" w:line="240" w:lineRule="exact"/>
      <w:ind w:right="0"/>
      <w:jc w:val="left"/>
    </w:pPr>
    <w:rPr>
      <w:rFonts w:ascii="Verdana" w:hAnsi="Verdana" w:cs="Verdana"/>
      <w:b w:val="0"/>
      <w:bCs w:val="0"/>
      <w:sz w:val="20"/>
      <w:szCs w:val="20"/>
      <w:lang w:val="en-US" w:eastAsia="en-US"/>
    </w:rPr>
  </w:style>
  <w:style w:type="paragraph" w:customStyle="1" w:styleId="111">
    <w:name w:val="Без интервала11"/>
    <w:qFormat/>
    <w:rsid w:val="00C83193"/>
    <w:pPr>
      <w:spacing w:after="0" w:line="240" w:lineRule="auto"/>
    </w:pPr>
    <w:rPr>
      <w:rFonts w:ascii="Calibri" w:eastAsia="Calibri" w:hAnsi="Calibri" w:cs="Times New Roman"/>
      <w:lang w:eastAsia="ru-RU"/>
    </w:rPr>
  </w:style>
  <w:style w:type="paragraph" w:customStyle="1" w:styleId="410">
    <w:name w:val="Знак4 Знак Знак1"/>
    <w:basedOn w:val="a0"/>
    <w:rsid w:val="00C83193"/>
    <w:pPr>
      <w:widowControl/>
      <w:spacing w:before="0" w:after="160" w:line="240" w:lineRule="exact"/>
      <w:ind w:right="0"/>
      <w:jc w:val="left"/>
    </w:pPr>
    <w:rPr>
      <w:rFonts w:ascii="Verdana" w:hAnsi="Verdana"/>
      <w:b w:val="0"/>
      <w:bCs w:val="0"/>
      <w:sz w:val="20"/>
      <w:szCs w:val="20"/>
      <w:lang w:val="en-US" w:eastAsia="en-US"/>
    </w:rPr>
  </w:style>
  <w:style w:type="paragraph" w:customStyle="1" w:styleId="17">
    <w:name w:val="Абзац списка1"/>
    <w:basedOn w:val="a0"/>
    <w:rsid w:val="00C83193"/>
    <w:pPr>
      <w:widowControl/>
      <w:spacing w:before="0"/>
      <w:ind w:left="720" w:right="0"/>
      <w:jc w:val="left"/>
    </w:pPr>
    <w:rPr>
      <w:rFonts w:eastAsia="Calibri"/>
      <w:b w:val="0"/>
      <w:bCs w:val="0"/>
    </w:rPr>
  </w:style>
  <w:style w:type="paragraph" w:customStyle="1" w:styleId="28">
    <w:name w:val="Абзац списка2"/>
    <w:basedOn w:val="a0"/>
    <w:rsid w:val="00C83193"/>
    <w:pPr>
      <w:widowControl/>
      <w:spacing w:before="0"/>
      <w:ind w:left="720" w:right="0"/>
      <w:jc w:val="left"/>
    </w:pPr>
    <w:rPr>
      <w:rFonts w:eastAsia="Calibri"/>
      <w:b w:val="0"/>
      <w:bCs w:val="0"/>
    </w:rPr>
  </w:style>
  <w:style w:type="paragraph" w:customStyle="1" w:styleId="38">
    <w:name w:val="Абзац списка3"/>
    <w:basedOn w:val="a0"/>
    <w:rsid w:val="00C83193"/>
    <w:pPr>
      <w:widowControl/>
      <w:spacing w:before="0"/>
      <w:ind w:left="720" w:right="0"/>
      <w:jc w:val="left"/>
    </w:pPr>
    <w:rPr>
      <w:rFonts w:eastAsia="Calibri"/>
      <w:b w:val="0"/>
      <w:bCs w:val="0"/>
    </w:rPr>
  </w:style>
  <w:style w:type="character" w:customStyle="1" w:styleId="FontStyle75">
    <w:name w:val="Font Style75"/>
    <w:rsid w:val="00C83193"/>
    <w:rPr>
      <w:rFonts w:ascii="Times New Roman" w:hAnsi="Times New Roman"/>
      <w:b/>
      <w:i/>
      <w:sz w:val="24"/>
    </w:rPr>
  </w:style>
  <w:style w:type="character" w:customStyle="1" w:styleId="apple-converted-space">
    <w:name w:val="apple-converted-space"/>
    <w:rsid w:val="00C83193"/>
  </w:style>
  <w:style w:type="paragraph" w:styleId="18">
    <w:name w:val="toc 1"/>
    <w:basedOn w:val="a0"/>
    <w:next w:val="a0"/>
    <w:autoRedefine/>
    <w:uiPriority w:val="39"/>
    <w:rsid w:val="00C83193"/>
  </w:style>
  <w:style w:type="paragraph" w:styleId="39">
    <w:name w:val="toc 3"/>
    <w:basedOn w:val="a0"/>
    <w:next w:val="a0"/>
    <w:autoRedefine/>
    <w:uiPriority w:val="39"/>
    <w:rsid w:val="00C83193"/>
    <w:pPr>
      <w:ind w:left="480"/>
    </w:pPr>
  </w:style>
  <w:style w:type="paragraph" w:styleId="29">
    <w:name w:val="toc 2"/>
    <w:basedOn w:val="a0"/>
    <w:next w:val="a0"/>
    <w:autoRedefine/>
    <w:uiPriority w:val="39"/>
    <w:rsid w:val="00C83193"/>
    <w:pPr>
      <w:ind w:left="240"/>
    </w:pPr>
  </w:style>
  <w:style w:type="character" w:styleId="aff1">
    <w:name w:val="FollowedHyperlink"/>
    <w:rsid w:val="00C83193"/>
    <w:rPr>
      <w:color w:val="954F72"/>
      <w:u w:val="single"/>
    </w:rPr>
  </w:style>
  <w:style w:type="character" w:styleId="aff2">
    <w:name w:val="annotation reference"/>
    <w:rsid w:val="00C83193"/>
    <w:rPr>
      <w:sz w:val="16"/>
      <w:szCs w:val="16"/>
    </w:rPr>
  </w:style>
  <w:style w:type="paragraph" w:customStyle="1" w:styleId="112">
    <w:name w:val="Основной текст11"/>
    <w:basedOn w:val="a0"/>
    <w:rsid w:val="00C83193"/>
    <w:pPr>
      <w:widowControl/>
      <w:spacing w:before="0"/>
      <w:ind w:right="0"/>
      <w:jc w:val="both"/>
    </w:pPr>
    <w:rPr>
      <w:b w:val="0"/>
      <w:bCs w:val="0"/>
      <w:sz w:val="28"/>
      <w:szCs w:val="20"/>
    </w:rPr>
  </w:style>
  <w:style w:type="paragraph" w:customStyle="1" w:styleId="1110">
    <w:name w:val="Знак Знак Знак1 Знак11"/>
    <w:basedOn w:val="a0"/>
    <w:rsid w:val="00C83193"/>
    <w:pPr>
      <w:widowControl/>
      <w:spacing w:before="0" w:after="160" w:line="240" w:lineRule="exact"/>
      <w:ind w:right="0"/>
      <w:jc w:val="left"/>
    </w:pPr>
    <w:rPr>
      <w:rFonts w:ascii="Verdana" w:hAnsi="Verdana"/>
      <w:b w:val="0"/>
      <w:bCs w:val="0"/>
      <w:lang w:val="en-US" w:eastAsia="en-US"/>
    </w:rPr>
  </w:style>
  <w:style w:type="paragraph" w:customStyle="1" w:styleId="113">
    <w:name w:val="Знак11"/>
    <w:basedOn w:val="a0"/>
    <w:rsid w:val="00C83193"/>
    <w:pPr>
      <w:widowControl/>
      <w:spacing w:before="100" w:beforeAutospacing="1" w:after="100" w:afterAutospacing="1"/>
      <w:ind w:right="0"/>
      <w:jc w:val="left"/>
    </w:pPr>
    <w:rPr>
      <w:rFonts w:ascii="Tahoma" w:hAnsi="Tahoma"/>
      <w:b w:val="0"/>
      <w:bCs w:val="0"/>
      <w:sz w:val="20"/>
      <w:szCs w:val="20"/>
      <w:lang w:val="en-US" w:eastAsia="en-US"/>
    </w:rPr>
  </w:style>
  <w:style w:type="paragraph" w:customStyle="1" w:styleId="114">
    <w:name w:val="Знак Знак Знак Знак11"/>
    <w:basedOn w:val="a0"/>
    <w:rsid w:val="00C83193"/>
    <w:pPr>
      <w:widowControl/>
      <w:spacing w:before="100" w:beforeAutospacing="1" w:after="100" w:afterAutospacing="1"/>
      <w:ind w:right="0"/>
      <w:jc w:val="left"/>
    </w:pPr>
    <w:rPr>
      <w:rFonts w:ascii="Tahoma" w:hAnsi="Tahoma"/>
      <w:b w:val="0"/>
      <w:bCs w:val="0"/>
      <w:sz w:val="20"/>
      <w:szCs w:val="20"/>
      <w:lang w:val="en-US" w:eastAsia="en-US"/>
    </w:rPr>
  </w:style>
  <w:style w:type="paragraph" w:customStyle="1" w:styleId="310">
    <w:name w:val="Знак3 Знак Знак Знак Знак Знак Знак1"/>
    <w:basedOn w:val="a0"/>
    <w:rsid w:val="00C83193"/>
    <w:pPr>
      <w:adjustRightInd w:val="0"/>
      <w:spacing w:before="0" w:after="160" w:line="240" w:lineRule="exact"/>
      <w:ind w:right="0"/>
      <w:jc w:val="right"/>
    </w:pPr>
    <w:rPr>
      <w:b w:val="0"/>
      <w:bCs w:val="0"/>
      <w:sz w:val="20"/>
      <w:szCs w:val="20"/>
      <w:lang w:val="en-GB" w:eastAsia="en-US"/>
    </w:rPr>
  </w:style>
  <w:style w:type="paragraph" w:customStyle="1" w:styleId="411">
    <w:name w:val="Знак41"/>
    <w:basedOn w:val="a0"/>
    <w:rsid w:val="00C83193"/>
    <w:pPr>
      <w:widowControl/>
      <w:spacing w:before="0" w:after="160" w:line="240" w:lineRule="exact"/>
      <w:ind w:right="0"/>
      <w:jc w:val="left"/>
    </w:pPr>
    <w:rPr>
      <w:rFonts w:ascii="Verdana" w:hAnsi="Verdana"/>
      <w:b w:val="0"/>
      <w:bCs w:val="0"/>
      <w:sz w:val="20"/>
      <w:szCs w:val="20"/>
      <w:lang w:val="en-US" w:eastAsia="en-US"/>
    </w:rPr>
  </w:style>
  <w:style w:type="paragraph" w:customStyle="1" w:styleId="311">
    <w:name w:val="Абзац списка31"/>
    <w:basedOn w:val="a0"/>
    <w:rsid w:val="00C83193"/>
    <w:pPr>
      <w:widowControl/>
      <w:spacing w:before="0"/>
      <w:ind w:left="720" w:right="0"/>
      <w:jc w:val="left"/>
    </w:pPr>
    <w:rPr>
      <w:rFonts w:eastAsia="Calibri"/>
      <w:b w:val="0"/>
      <w:bCs w:val="0"/>
    </w:rPr>
  </w:style>
  <w:style w:type="character" w:styleId="aff3">
    <w:name w:val="Strong"/>
    <w:basedOn w:val="a1"/>
    <w:uiPriority w:val="22"/>
    <w:qFormat/>
    <w:rsid w:val="00C83193"/>
    <w:rPr>
      <w:b/>
      <w:bCs/>
    </w:rPr>
  </w:style>
  <w:style w:type="paragraph" w:styleId="aff4">
    <w:name w:val="annotation text"/>
    <w:basedOn w:val="a0"/>
    <w:link w:val="aff5"/>
    <w:uiPriority w:val="99"/>
    <w:semiHidden/>
    <w:unhideWhenUsed/>
    <w:rsid w:val="00C83193"/>
    <w:rPr>
      <w:sz w:val="20"/>
      <w:szCs w:val="20"/>
    </w:rPr>
  </w:style>
  <w:style w:type="character" w:customStyle="1" w:styleId="aff5">
    <w:name w:val="Текст примечания Знак"/>
    <w:basedOn w:val="a1"/>
    <w:link w:val="aff4"/>
    <w:uiPriority w:val="99"/>
    <w:semiHidden/>
    <w:rsid w:val="00C83193"/>
    <w:rPr>
      <w:rFonts w:ascii="Times New Roman" w:eastAsia="Times New Roman" w:hAnsi="Times New Roman" w:cs="Times New Roman"/>
      <w:b/>
      <w:bCs/>
      <w:sz w:val="20"/>
      <w:szCs w:val="20"/>
      <w:lang w:eastAsia="ru-RU"/>
    </w:rPr>
  </w:style>
  <w:style w:type="paragraph" w:styleId="aff6">
    <w:name w:val="annotation subject"/>
    <w:basedOn w:val="aff4"/>
    <w:next w:val="aff4"/>
    <w:link w:val="aff7"/>
    <w:uiPriority w:val="99"/>
    <w:semiHidden/>
    <w:unhideWhenUsed/>
    <w:rsid w:val="00C83193"/>
  </w:style>
  <w:style w:type="character" w:customStyle="1" w:styleId="aff7">
    <w:name w:val="Тема примечания Знак"/>
    <w:basedOn w:val="aff5"/>
    <w:link w:val="aff6"/>
    <w:uiPriority w:val="99"/>
    <w:semiHidden/>
    <w:rsid w:val="00C83193"/>
    <w:rPr>
      <w:rFonts w:ascii="Times New Roman" w:eastAsia="Times New Roman" w:hAnsi="Times New Roman" w:cs="Times New Roman"/>
      <w:b/>
      <w:bCs/>
      <w:sz w:val="20"/>
      <w:szCs w:val="20"/>
      <w:lang w:eastAsia="ru-RU"/>
    </w:rPr>
  </w:style>
  <w:style w:type="character" w:styleId="aff8">
    <w:name w:val="Placeholder Text"/>
    <w:basedOn w:val="a1"/>
    <w:uiPriority w:val="99"/>
    <w:semiHidden/>
    <w:rsid w:val="00C83193"/>
    <w:rPr>
      <w:color w:val="808080"/>
    </w:rPr>
  </w:style>
  <w:style w:type="paragraph" w:customStyle="1" w:styleId="ConsNonformat">
    <w:name w:val="ConsNonformat"/>
    <w:rsid w:val="00C83193"/>
    <w:pPr>
      <w:widowControl w:val="0"/>
      <w:spacing w:after="0" w:line="240" w:lineRule="auto"/>
    </w:pPr>
    <w:rPr>
      <w:rFonts w:ascii="Courier New" w:eastAsia="Times New Roman" w:hAnsi="Courier New"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966352">
      <w:bodyDiv w:val="1"/>
      <w:marLeft w:val="0"/>
      <w:marRight w:val="0"/>
      <w:marTop w:val="0"/>
      <w:marBottom w:val="0"/>
      <w:divBdr>
        <w:top w:val="none" w:sz="0" w:space="0" w:color="auto"/>
        <w:left w:val="none" w:sz="0" w:space="0" w:color="auto"/>
        <w:bottom w:val="none" w:sz="0" w:space="0" w:color="auto"/>
        <w:right w:val="none" w:sz="0" w:space="0" w:color="auto"/>
      </w:divBdr>
    </w:div>
    <w:div w:id="1178082538">
      <w:bodyDiv w:val="1"/>
      <w:marLeft w:val="0"/>
      <w:marRight w:val="0"/>
      <w:marTop w:val="0"/>
      <w:marBottom w:val="0"/>
      <w:divBdr>
        <w:top w:val="none" w:sz="0" w:space="0" w:color="auto"/>
        <w:left w:val="none" w:sz="0" w:space="0" w:color="auto"/>
        <w:bottom w:val="none" w:sz="0" w:space="0" w:color="auto"/>
        <w:right w:val="none" w:sz="0" w:space="0" w:color="auto"/>
      </w:divBdr>
    </w:div>
    <w:div w:id="1893885878">
      <w:bodyDiv w:val="1"/>
      <w:marLeft w:val="0"/>
      <w:marRight w:val="0"/>
      <w:marTop w:val="0"/>
      <w:marBottom w:val="0"/>
      <w:divBdr>
        <w:top w:val="none" w:sz="0" w:space="0" w:color="auto"/>
        <w:left w:val="none" w:sz="0" w:space="0" w:color="auto"/>
        <w:bottom w:val="none" w:sz="0" w:space="0" w:color="auto"/>
        <w:right w:val="none" w:sz="0" w:space="0" w:color="auto"/>
      </w:divBdr>
    </w:div>
    <w:div w:id="195016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rofkom@elem.ru" TargetMode="External"/><Relationship Id="rId18" Type="http://schemas.openxmlformats.org/officeDocument/2006/relationships/hyperlink" Target="mailto:madoo45@mail.ru" TargetMode="External"/><Relationship Id="rId26" Type="http://schemas.openxmlformats.org/officeDocument/2006/relationships/hyperlink" Target="mailto:vpvodokanal@mail.ru" TargetMode="External"/><Relationship Id="rId3" Type="http://schemas.openxmlformats.org/officeDocument/2006/relationships/styles" Target="styles.xml"/><Relationship Id="rId21" Type="http://schemas.openxmlformats.org/officeDocument/2006/relationships/hyperlink" Target="mailto:school-16-vpp@mail.ru"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ouralem@elem.ru" TargetMode="External"/><Relationship Id="rId17" Type="http://schemas.openxmlformats.org/officeDocument/2006/relationships/hyperlink" Target="mailto:madoo41@mail.ru" TargetMode="External"/><Relationship Id="rId25" Type="http://schemas.openxmlformats.org/officeDocument/2006/relationships/hyperlink" Target="mailto:info@medgorka.ru" TargetMode="External"/><Relationship Id="rId33" Type="http://schemas.openxmlformats.org/officeDocument/2006/relationships/hyperlink" Target="mailto:rdf@redflag.su" TargetMode="External"/><Relationship Id="rId2" Type="http://schemas.openxmlformats.org/officeDocument/2006/relationships/numbering" Target="numbering.xml"/><Relationship Id="rId16" Type="http://schemas.openxmlformats.org/officeDocument/2006/relationships/hyperlink" Target="mailto:ds40@list.ru" TargetMode="External"/><Relationship Id="rId20" Type="http://schemas.openxmlformats.org/officeDocument/2006/relationships/hyperlink" Target="mailto:sosh9baltym@mail.ru" TargetMode="External"/><Relationship Id="rId29" Type="http://schemas.openxmlformats.org/officeDocument/2006/relationships/hyperlink" Target="mailto:rdf@redflag.s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ntakt@movp.ru" TargetMode="External"/><Relationship Id="rId24" Type="http://schemas.openxmlformats.org/officeDocument/2006/relationships/hyperlink" Target="mailto:sh33vp@bk.ru" TargetMode="External"/><Relationship Id="rId32" Type="http://schemas.openxmlformats.org/officeDocument/2006/relationships/hyperlink" Target="http://www.&#1074;&#1077;&#1088;&#1093;&#1085;&#1103;&#1103;&#1087;&#1099;&#1096;&#1084;&#1072;-&#1087;&#1088;&#1072;&#1074;&#1086;.&#1088;&#1092;" TargetMode="External"/><Relationship Id="rId5" Type="http://schemas.openxmlformats.org/officeDocument/2006/relationships/webSettings" Target="webSettings.xml"/><Relationship Id="rId15" Type="http://schemas.openxmlformats.org/officeDocument/2006/relationships/hyperlink" Target="mailto:detskiy.sad.teremok@yandex.ru" TargetMode="External"/><Relationship Id="rId23" Type="http://schemas.openxmlformats.org/officeDocument/2006/relationships/hyperlink" Target="mailto:mou@25sch.ru" TargetMode="External"/><Relationship Id="rId28" Type="http://schemas.openxmlformats.org/officeDocument/2006/relationships/hyperlink" Target="tel:+73436853179"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mailto:school3vp@mail.ru" TargetMode="External"/><Relationship Id="rId31" Type="http://schemas.openxmlformats.org/officeDocument/2006/relationships/hyperlink" Target="https://grifoninfo.ru/new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kazka_madou9@mail.ru" TargetMode="External"/><Relationship Id="rId22" Type="http://schemas.openxmlformats.org/officeDocument/2006/relationships/hyperlink" Target="mailto:school22vp@yandex.ru" TargetMode="External"/><Relationship Id="rId27" Type="http://schemas.openxmlformats.org/officeDocument/2006/relationships/hyperlink" Target="tel:+73436853745" TargetMode="External"/><Relationship Id="rId30" Type="http://schemas.openxmlformats.org/officeDocument/2006/relationships/hyperlink" Target="mailto:rdf@redflag.su" TargetMode="External"/><Relationship Id="rId35" Type="http://schemas.openxmlformats.org/officeDocument/2006/relationships/fontTable" Target="fontTable.xml"/><Relationship Id="rId8"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0AEA1-7743-4A99-8DCA-762C43EE4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102</Pages>
  <Words>37536</Words>
  <Characters>213961</Characters>
  <Application>Microsoft Office Word</Application>
  <DocSecurity>0</DocSecurity>
  <Lines>1783</Lines>
  <Paragraphs>501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Удалова Алена Юрьевна</dc:creator>
  <cp:keywords/>
  <dc:description/>
  <cp:lastModifiedBy>Снедкова Елена Владимировна</cp:lastModifiedBy>
  <cp:revision>2</cp:revision>
  <cp:lastPrinted>2025-07-07T05:29:00Z</cp:lastPrinted>
  <dcterms:created xsi:type="dcterms:W3CDTF">2025-10-31T06:14:00Z</dcterms:created>
  <dcterms:modified xsi:type="dcterms:W3CDTF">2025-10-31T06:14:00Z</dcterms:modified>
</cp:coreProperties>
</file>