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7ACB6D" w14:textId="77777777" w:rsidR="00450AEE" w:rsidRDefault="00450AEE" w:rsidP="00C039A1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  <w:bookmarkStart w:id="0" w:name="_GoBack"/>
      <w:bookmarkEnd w:id="0"/>
      <w:r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 xml:space="preserve">Сводная информация </w:t>
      </w:r>
    </w:p>
    <w:p w14:paraId="0936BD34" w14:textId="3C8369B3" w:rsidR="001714EC" w:rsidRPr="00405A8D" w:rsidRDefault="00450AEE" w:rsidP="00C039A1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 xml:space="preserve">о результатах оценки обеспечения </w:t>
      </w:r>
      <w:r w:rsidRPr="00405A8D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готовности к отопительному периоду 2025/2026 год</w:t>
      </w:r>
      <w:r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ов</w:t>
      </w:r>
      <w:r w:rsidRPr="00405A8D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 xml:space="preserve"> </w:t>
      </w:r>
      <w:r w:rsidR="001714EC" w:rsidRPr="00405A8D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 xml:space="preserve">теплоснабжающих и теплосетевых организаций, </w:t>
      </w:r>
      <w:bookmarkStart w:id="1" w:name="_Hlk195772259"/>
      <w:r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расположенных на территории городского округа Верхняя Пышма</w:t>
      </w:r>
    </w:p>
    <w:p w14:paraId="1405287E" w14:textId="77777777" w:rsidR="001714EC" w:rsidRPr="00405A8D" w:rsidRDefault="001714EC" w:rsidP="001714EC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3973"/>
        <w:gridCol w:w="1547"/>
        <w:gridCol w:w="1751"/>
        <w:gridCol w:w="1943"/>
      </w:tblGrid>
      <w:tr w:rsidR="00BE7A7B" w:rsidRPr="001714EC" w14:paraId="625D82BE" w14:textId="77777777" w:rsidTr="00BE7A7B">
        <w:tc>
          <w:tcPr>
            <w:tcW w:w="562" w:type="dxa"/>
            <w:shd w:val="clear" w:color="auto" w:fill="auto"/>
          </w:tcPr>
          <w:bookmarkEnd w:id="1"/>
          <w:p w14:paraId="24EF30E2" w14:textId="77777777" w:rsidR="001714EC" w:rsidRPr="00BE7A7B" w:rsidRDefault="001714EC" w:rsidP="007A196D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E7A7B">
              <w:rPr>
                <w:rFonts w:ascii="Liberation Serif" w:eastAsia="Times New Roman" w:hAnsi="Liberation Serif" w:cs="Times New Roman"/>
                <w:color w:val="000000"/>
                <w:spacing w:val="-2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973" w:type="dxa"/>
            <w:shd w:val="clear" w:color="auto" w:fill="auto"/>
          </w:tcPr>
          <w:p w14:paraId="12F4A308" w14:textId="77777777" w:rsidR="00450AEE" w:rsidRPr="00BE7A7B" w:rsidRDefault="001714EC" w:rsidP="007A196D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E7A7B">
              <w:rPr>
                <w:rFonts w:ascii="Liberation Serif" w:eastAsia="Times New Roman" w:hAnsi="Liberation Serif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Наименование </w:t>
            </w:r>
          </w:p>
          <w:p w14:paraId="0733100B" w14:textId="655F455B" w:rsidR="001714EC" w:rsidRPr="00BE7A7B" w:rsidRDefault="001714EC" w:rsidP="007A196D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E7A7B">
              <w:rPr>
                <w:rFonts w:ascii="Liberation Serif" w:eastAsia="Times New Roman" w:hAnsi="Liberation Serif" w:cs="Times New Roman"/>
                <w:color w:val="000000"/>
                <w:spacing w:val="-2"/>
                <w:sz w:val="24"/>
                <w:szCs w:val="24"/>
                <w:lang w:eastAsia="ru-RU"/>
              </w:rPr>
              <w:t>организации</w:t>
            </w:r>
          </w:p>
        </w:tc>
        <w:tc>
          <w:tcPr>
            <w:tcW w:w="1547" w:type="dxa"/>
          </w:tcPr>
          <w:p w14:paraId="4CFB237A" w14:textId="77777777" w:rsidR="001714EC" w:rsidRPr="00BE7A7B" w:rsidRDefault="001714EC" w:rsidP="007A196D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E7A7B">
              <w:rPr>
                <w:rFonts w:ascii="Liberation Serif" w:eastAsia="Times New Roman" w:hAnsi="Liberation Serif" w:cs="Times New Roman"/>
                <w:color w:val="000000"/>
                <w:spacing w:val="-2"/>
                <w:sz w:val="24"/>
                <w:szCs w:val="24"/>
                <w:lang w:eastAsia="ru-RU"/>
              </w:rPr>
              <w:t>ИНН организации</w:t>
            </w:r>
          </w:p>
        </w:tc>
        <w:tc>
          <w:tcPr>
            <w:tcW w:w="1751" w:type="dxa"/>
            <w:shd w:val="clear" w:color="auto" w:fill="auto"/>
          </w:tcPr>
          <w:p w14:paraId="598CE2F9" w14:textId="20290C88" w:rsidR="001714EC" w:rsidRPr="00BE7A7B" w:rsidRDefault="00450AEE" w:rsidP="007A196D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450AEE">
              <w:rPr>
                <w:rFonts w:ascii="Liberation Serif" w:eastAsia="Times New Roman" w:hAnsi="Liberation Serif" w:cs="Segoe UI"/>
                <w:color w:val="000000"/>
                <w:spacing w:val="-2"/>
                <w:sz w:val="24"/>
                <w:szCs w:val="24"/>
                <w:lang w:eastAsia="ru-RU"/>
              </w:rPr>
              <w:t>Значение индекса готовности</w:t>
            </w:r>
          </w:p>
        </w:tc>
        <w:tc>
          <w:tcPr>
            <w:tcW w:w="1943" w:type="dxa"/>
            <w:shd w:val="clear" w:color="auto" w:fill="auto"/>
          </w:tcPr>
          <w:p w14:paraId="0CEC5AA1" w14:textId="66344208" w:rsidR="001714EC" w:rsidRPr="00BE7A7B" w:rsidRDefault="00450AEE" w:rsidP="007A196D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450AEE">
              <w:rPr>
                <w:rFonts w:ascii="Liberation Serif" w:eastAsia="Times New Roman" w:hAnsi="Liberation Serif" w:cs="Segoe UI"/>
                <w:color w:val="000000"/>
                <w:spacing w:val="-2"/>
                <w:sz w:val="24"/>
                <w:szCs w:val="24"/>
                <w:lang w:eastAsia="ru-RU"/>
              </w:rPr>
              <w:t>Уровень готовности потребителя (готов/не готов, готов с условиями)</w:t>
            </w:r>
          </w:p>
        </w:tc>
      </w:tr>
      <w:tr w:rsidR="00BE7A7B" w:rsidRPr="001714EC" w14:paraId="04A486BB" w14:textId="77777777" w:rsidTr="00BE7A7B">
        <w:tc>
          <w:tcPr>
            <w:tcW w:w="562" w:type="dxa"/>
            <w:shd w:val="clear" w:color="auto" w:fill="auto"/>
          </w:tcPr>
          <w:p w14:paraId="386D8BF7" w14:textId="77777777" w:rsidR="001714EC" w:rsidRPr="00BE7A7B" w:rsidRDefault="001714EC" w:rsidP="00BE7A7B">
            <w:pPr>
              <w:spacing w:before="100" w:beforeAutospacing="1"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E7A7B">
              <w:rPr>
                <w:rFonts w:ascii="Liberation Serif" w:eastAsia="Times New Roman" w:hAnsi="Liberation Serif" w:cs="Times New Roman"/>
                <w:color w:val="000000"/>
                <w:spacing w:val="-2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973" w:type="dxa"/>
            <w:shd w:val="clear" w:color="auto" w:fill="auto"/>
          </w:tcPr>
          <w:p w14:paraId="5D9F4D82" w14:textId="77777777" w:rsidR="001714EC" w:rsidRPr="00BE7A7B" w:rsidRDefault="001714EC" w:rsidP="00BE7A7B">
            <w:pPr>
              <w:spacing w:before="100" w:beforeAutospacing="1" w:after="0" w:line="240" w:lineRule="auto"/>
              <w:rPr>
                <w:rFonts w:ascii="Liberation Serif" w:eastAsia="Times New Roman" w:hAnsi="Liberation Serif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E7A7B">
              <w:rPr>
                <w:rFonts w:ascii="Liberation Serif" w:eastAsia="Times New Roman" w:hAnsi="Liberation Serif" w:cs="Times New Roman"/>
                <w:color w:val="000000"/>
                <w:spacing w:val="-2"/>
                <w:sz w:val="24"/>
                <w:szCs w:val="24"/>
                <w:lang w:eastAsia="ru-RU"/>
              </w:rPr>
              <w:t>Акционерное общество «</w:t>
            </w:r>
            <w:proofErr w:type="spellStart"/>
            <w:r w:rsidRPr="00BE7A7B">
              <w:rPr>
                <w:rFonts w:ascii="Liberation Serif" w:eastAsia="Times New Roman" w:hAnsi="Liberation Serif" w:cs="Times New Roman"/>
                <w:color w:val="000000"/>
                <w:spacing w:val="-2"/>
                <w:sz w:val="24"/>
                <w:szCs w:val="24"/>
                <w:lang w:eastAsia="ru-RU"/>
              </w:rPr>
              <w:t>Уралэлектромедь</w:t>
            </w:r>
            <w:proofErr w:type="spellEnd"/>
            <w:r w:rsidRPr="00BE7A7B">
              <w:rPr>
                <w:rFonts w:ascii="Liberation Serif" w:eastAsia="Times New Roman" w:hAnsi="Liberation Serif" w:cs="Times New Roman"/>
                <w:color w:val="000000"/>
                <w:spacing w:val="-2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47" w:type="dxa"/>
            <w:shd w:val="clear" w:color="auto" w:fill="auto"/>
          </w:tcPr>
          <w:p w14:paraId="436D58B5" w14:textId="77777777" w:rsidR="001714EC" w:rsidRPr="00BE7A7B" w:rsidRDefault="001714EC" w:rsidP="00BE7A7B">
            <w:pPr>
              <w:spacing w:before="100" w:beforeAutospacing="1"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E7A7B">
              <w:rPr>
                <w:rFonts w:ascii="Liberation Serif" w:eastAsia="Times New Roman" w:hAnsi="Liberation Serif" w:cs="Times New Roman"/>
                <w:color w:val="000000"/>
                <w:spacing w:val="-2"/>
                <w:sz w:val="24"/>
                <w:szCs w:val="24"/>
                <w:lang w:eastAsia="ru-RU"/>
              </w:rPr>
              <w:t>6606003385</w:t>
            </w:r>
          </w:p>
        </w:tc>
        <w:tc>
          <w:tcPr>
            <w:tcW w:w="1751" w:type="dxa"/>
            <w:shd w:val="clear" w:color="auto" w:fill="auto"/>
          </w:tcPr>
          <w:p w14:paraId="54F0E17B" w14:textId="0C571238" w:rsidR="001714EC" w:rsidRPr="00BE7A7B" w:rsidRDefault="00CA4290" w:rsidP="007A196D">
            <w:pPr>
              <w:spacing w:before="100" w:beforeAutospacing="1"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pacing w:val="-2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1943" w:type="dxa"/>
            <w:shd w:val="clear" w:color="auto" w:fill="auto"/>
          </w:tcPr>
          <w:p w14:paraId="380721B2" w14:textId="482B1CA5" w:rsidR="001714EC" w:rsidRPr="00BE7A7B" w:rsidRDefault="00CA4290" w:rsidP="007A196D">
            <w:pPr>
              <w:spacing w:before="100" w:beforeAutospacing="1"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pacing w:val="-2"/>
                <w:sz w:val="24"/>
                <w:szCs w:val="24"/>
                <w:lang w:eastAsia="ru-RU"/>
              </w:rPr>
              <w:t>Гото</w:t>
            </w:r>
            <w:r w:rsidR="001136BA">
              <w:rPr>
                <w:rFonts w:ascii="Liberation Serif" w:eastAsia="Times New Roman" w:hAnsi="Liberation Serif" w:cs="Times New Roman"/>
                <w:color w:val="000000"/>
                <w:spacing w:val="-2"/>
                <w:sz w:val="24"/>
                <w:szCs w:val="24"/>
                <w:lang w:eastAsia="ru-RU"/>
              </w:rPr>
              <w:t>в</w:t>
            </w:r>
          </w:p>
        </w:tc>
      </w:tr>
      <w:tr w:rsidR="001136BA" w:rsidRPr="001714EC" w14:paraId="61B2B0ED" w14:textId="77777777" w:rsidTr="00BE7A7B">
        <w:tc>
          <w:tcPr>
            <w:tcW w:w="562" w:type="dxa"/>
            <w:shd w:val="clear" w:color="auto" w:fill="auto"/>
          </w:tcPr>
          <w:p w14:paraId="36D157FA" w14:textId="77777777" w:rsidR="001136BA" w:rsidRPr="00BE7A7B" w:rsidRDefault="001136BA" w:rsidP="001136BA">
            <w:pPr>
              <w:spacing w:before="100" w:beforeAutospacing="1"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E7A7B">
              <w:rPr>
                <w:rFonts w:ascii="Liberation Serif" w:eastAsia="Times New Roman" w:hAnsi="Liberation Serif" w:cs="Times New Roman"/>
                <w:color w:val="000000"/>
                <w:spacing w:val="-2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973" w:type="dxa"/>
            <w:shd w:val="clear" w:color="auto" w:fill="auto"/>
          </w:tcPr>
          <w:p w14:paraId="1828D376" w14:textId="77777777" w:rsidR="001136BA" w:rsidRPr="00BE7A7B" w:rsidRDefault="001136BA" w:rsidP="001136BA">
            <w:pPr>
              <w:spacing w:before="100" w:beforeAutospacing="1" w:after="0" w:line="240" w:lineRule="auto"/>
              <w:rPr>
                <w:rFonts w:ascii="Liberation Serif" w:eastAsia="Times New Roman" w:hAnsi="Liberation Serif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E7A7B">
              <w:rPr>
                <w:rFonts w:ascii="Liberation Serif" w:eastAsia="Times New Roman" w:hAnsi="Liberation Serif" w:cs="Times New Roman"/>
                <w:color w:val="000000"/>
                <w:spacing w:val="-2"/>
                <w:sz w:val="24"/>
                <w:szCs w:val="24"/>
                <w:lang w:eastAsia="ru-RU"/>
              </w:rPr>
              <w:t>Акционерное общество «Уралредмет»</w:t>
            </w:r>
          </w:p>
        </w:tc>
        <w:tc>
          <w:tcPr>
            <w:tcW w:w="1547" w:type="dxa"/>
          </w:tcPr>
          <w:p w14:paraId="0130BEE3" w14:textId="77777777" w:rsidR="001136BA" w:rsidRPr="00BE7A7B" w:rsidRDefault="001136BA" w:rsidP="001136BA">
            <w:pPr>
              <w:spacing w:before="100" w:beforeAutospacing="1"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E7A7B">
              <w:rPr>
                <w:rFonts w:ascii="Liberation Serif" w:eastAsia="Times New Roman" w:hAnsi="Liberation Serif" w:cs="Times New Roman"/>
                <w:color w:val="000000"/>
                <w:spacing w:val="-2"/>
                <w:sz w:val="24"/>
                <w:szCs w:val="24"/>
                <w:lang w:eastAsia="ru-RU"/>
              </w:rPr>
              <w:t>6606002529</w:t>
            </w:r>
          </w:p>
        </w:tc>
        <w:tc>
          <w:tcPr>
            <w:tcW w:w="1751" w:type="dxa"/>
            <w:shd w:val="clear" w:color="auto" w:fill="auto"/>
          </w:tcPr>
          <w:p w14:paraId="4617AC8F" w14:textId="2A04C6A6" w:rsidR="001136BA" w:rsidRPr="00BE7A7B" w:rsidRDefault="001136BA" w:rsidP="001136BA">
            <w:pPr>
              <w:spacing w:before="100" w:beforeAutospacing="1"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pacing w:val="-2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1943" w:type="dxa"/>
            <w:shd w:val="clear" w:color="auto" w:fill="auto"/>
          </w:tcPr>
          <w:p w14:paraId="1543B63B" w14:textId="14458E12" w:rsidR="001136BA" w:rsidRPr="00BE7A7B" w:rsidRDefault="001136BA" w:rsidP="001136BA">
            <w:pPr>
              <w:spacing w:before="100" w:beforeAutospacing="1"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pacing w:val="-2"/>
                <w:sz w:val="24"/>
                <w:szCs w:val="24"/>
                <w:lang w:eastAsia="ru-RU"/>
              </w:rPr>
              <w:t>Готов</w:t>
            </w:r>
          </w:p>
        </w:tc>
      </w:tr>
      <w:tr w:rsidR="001136BA" w:rsidRPr="001714EC" w14:paraId="5F1AF400" w14:textId="77777777" w:rsidTr="00BE7A7B">
        <w:tc>
          <w:tcPr>
            <w:tcW w:w="562" w:type="dxa"/>
            <w:shd w:val="clear" w:color="auto" w:fill="auto"/>
          </w:tcPr>
          <w:p w14:paraId="153FCA0D" w14:textId="31FE0338" w:rsidR="001136BA" w:rsidRPr="00BE7A7B" w:rsidRDefault="001136BA" w:rsidP="001136BA">
            <w:pPr>
              <w:spacing w:before="100" w:beforeAutospacing="1"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E7A7B">
              <w:rPr>
                <w:rFonts w:ascii="Liberation Serif" w:eastAsia="Times New Roman" w:hAnsi="Liberation Serif" w:cs="Times New Roman"/>
                <w:color w:val="000000"/>
                <w:spacing w:val="-2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973" w:type="dxa"/>
            <w:shd w:val="clear" w:color="auto" w:fill="auto"/>
          </w:tcPr>
          <w:p w14:paraId="4B371A68" w14:textId="704A6E7D" w:rsidR="001136BA" w:rsidRPr="00BE7A7B" w:rsidRDefault="001136BA" w:rsidP="001136BA">
            <w:pPr>
              <w:spacing w:before="100" w:beforeAutospacing="1" w:after="0" w:line="240" w:lineRule="auto"/>
              <w:rPr>
                <w:rFonts w:ascii="Liberation Serif" w:eastAsia="Times New Roman" w:hAnsi="Liberation Serif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E7A7B">
              <w:rPr>
                <w:rFonts w:ascii="Liberation Serif" w:eastAsia="Times New Roman" w:hAnsi="Liberation Serif" w:cs="Times New Roman"/>
                <w:color w:val="000000"/>
                <w:spacing w:val="-2"/>
                <w:sz w:val="24"/>
                <w:szCs w:val="24"/>
                <w:lang w:eastAsia="ru-RU"/>
              </w:rPr>
              <w:t>Акционерное общество «Управление тепловыми сетями»</w:t>
            </w:r>
          </w:p>
        </w:tc>
        <w:tc>
          <w:tcPr>
            <w:tcW w:w="1547" w:type="dxa"/>
          </w:tcPr>
          <w:p w14:paraId="1BFCDEC7" w14:textId="047076DB" w:rsidR="001136BA" w:rsidRPr="00BE7A7B" w:rsidRDefault="001136BA" w:rsidP="001136BA">
            <w:pPr>
              <w:spacing w:before="100" w:beforeAutospacing="1"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E7A7B">
              <w:rPr>
                <w:rFonts w:ascii="Liberation Serif" w:eastAsia="Times New Roman" w:hAnsi="Liberation Serif" w:cs="Times New Roman"/>
                <w:color w:val="000000"/>
                <w:spacing w:val="-2"/>
                <w:sz w:val="24"/>
                <w:szCs w:val="24"/>
                <w:lang w:eastAsia="ru-RU"/>
              </w:rPr>
              <w:t>6606017564</w:t>
            </w:r>
          </w:p>
        </w:tc>
        <w:tc>
          <w:tcPr>
            <w:tcW w:w="1751" w:type="dxa"/>
            <w:shd w:val="clear" w:color="auto" w:fill="auto"/>
          </w:tcPr>
          <w:p w14:paraId="4EFB2759" w14:textId="46452DFA" w:rsidR="001136BA" w:rsidRPr="00BE7A7B" w:rsidRDefault="001136BA" w:rsidP="001136BA">
            <w:pPr>
              <w:spacing w:before="100" w:beforeAutospacing="1"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pacing w:val="-2"/>
                <w:sz w:val="24"/>
                <w:szCs w:val="24"/>
                <w:lang w:eastAsia="ru-RU"/>
              </w:rPr>
              <w:t>0,99</w:t>
            </w:r>
          </w:p>
        </w:tc>
        <w:tc>
          <w:tcPr>
            <w:tcW w:w="1943" w:type="dxa"/>
            <w:shd w:val="clear" w:color="auto" w:fill="auto"/>
          </w:tcPr>
          <w:p w14:paraId="14215DDF" w14:textId="2421C572" w:rsidR="001136BA" w:rsidRPr="00BE7A7B" w:rsidRDefault="001136BA" w:rsidP="001136BA">
            <w:pPr>
              <w:spacing w:before="100" w:beforeAutospacing="1"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pacing w:val="-2"/>
                <w:sz w:val="24"/>
                <w:szCs w:val="24"/>
                <w:lang w:eastAsia="ru-RU"/>
              </w:rPr>
              <w:t>Готов</w:t>
            </w:r>
          </w:p>
        </w:tc>
      </w:tr>
      <w:tr w:rsidR="001136BA" w:rsidRPr="001714EC" w14:paraId="61F67114" w14:textId="77777777" w:rsidTr="00BE7A7B">
        <w:tc>
          <w:tcPr>
            <w:tcW w:w="562" w:type="dxa"/>
            <w:shd w:val="clear" w:color="auto" w:fill="auto"/>
          </w:tcPr>
          <w:p w14:paraId="1A61137B" w14:textId="77777777" w:rsidR="001136BA" w:rsidRPr="00BE7A7B" w:rsidRDefault="001136BA" w:rsidP="001136BA">
            <w:pPr>
              <w:spacing w:before="100" w:beforeAutospacing="1"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E7A7B">
              <w:rPr>
                <w:rFonts w:ascii="Liberation Serif" w:eastAsia="Times New Roman" w:hAnsi="Liberation Serif" w:cs="Times New Roman"/>
                <w:color w:val="000000"/>
                <w:spacing w:val="-2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973" w:type="dxa"/>
            <w:shd w:val="clear" w:color="auto" w:fill="auto"/>
          </w:tcPr>
          <w:p w14:paraId="19350ACF" w14:textId="77777777" w:rsidR="001136BA" w:rsidRPr="00BE7A7B" w:rsidRDefault="001136BA" w:rsidP="001136BA">
            <w:pPr>
              <w:spacing w:before="100" w:beforeAutospacing="1" w:after="0" w:line="240" w:lineRule="auto"/>
              <w:rPr>
                <w:rFonts w:ascii="Liberation Serif" w:eastAsia="Times New Roman" w:hAnsi="Liberation Serif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E7A7B">
              <w:rPr>
                <w:rFonts w:ascii="Liberation Serif" w:eastAsia="Times New Roman" w:hAnsi="Liberation Serif" w:cs="Times New Roman"/>
                <w:color w:val="000000"/>
                <w:spacing w:val="-2"/>
                <w:sz w:val="24"/>
                <w:szCs w:val="24"/>
                <w:lang w:eastAsia="ru-RU" w:bidi="ru-RU"/>
              </w:rPr>
              <w:t>Государственное автономное учреждение здравоохранения Свердловской области «Областная детская клиническая больница»</w:t>
            </w:r>
          </w:p>
        </w:tc>
        <w:tc>
          <w:tcPr>
            <w:tcW w:w="1547" w:type="dxa"/>
          </w:tcPr>
          <w:p w14:paraId="22EC78B9" w14:textId="77777777" w:rsidR="001136BA" w:rsidRPr="00BE7A7B" w:rsidRDefault="001136BA" w:rsidP="001136B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64E01CA8" w14:textId="77777777" w:rsidR="001136BA" w:rsidRPr="00BE7A7B" w:rsidRDefault="001136BA" w:rsidP="001136B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04B855DE" w14:textId="77777777" w:rsidR="001136BA" w:rsidRPr="00BE7A7B" w:rsidRDefault="001136BA" w:rsidP="001136B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E7A7B">
              <w:rPr>
                <w:rFonts w:ascii="Liberation Serif" w:eastAsia="Times New Roman" w:hAnsi="Liberation Serif" w:cs="Times New Roman"/>
                <w:color w:val="000000"/>
                <w:spacing w:val="-2"/>
                <w:sz w:val="24"/>
                <w:szCs w:val="24"/>
                <w:lang w:eastAsia="ru-RU"/>
              </w:rPr>
              <w:t>6661002199</w:t>
            </w:r>
          </w:p>
        </w:tc>
        <w:tc>
          <w:tcPr>
            <w:tcW w:w="1751" w:type="dxa"/>
            <w:shd w:val="clear" w:color="auto" w:fill="auto"/>
          </w:tcPr>
          <w:p w14:paraId="3733C356" w14:textId="77777777" w:rsidR="001136BA" w:rsidRDefault="001136BA" w:rsidP="001136B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4E77D94E" w14:textId="77777777" w:rsidR="001136BA" w:rsidRDefault="001136BA" w:rsidP="001136B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01D74BE8" w14:textId="66E7793C" w:rsidR="001136BA" w:rsidRPr="00BE7A7B" w:rsidRDefault="001136BA" w:rsidP="001136B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pacing w:val="-2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1943" w:type="dxa"/>
            <w:shd w:val="clear" w:color="auto" w:fill="auto"/>
          </w:tcPr>
          <w:p w14:paraId="5DBDCCA2" w14:textId="77777777" w:rsidR="001136BA" w:rsidRDefault="001136BA" w:rsidP="001136BA">
            <w:pPr>
              <w:spacing w:before="100" w:beforeAutospacing="1" w:after="0" w:line="240" w:lineRule="auto"/>
              <w:jc w:val="center"/>
              <w:rPr>
                <w:rFonts w:ascii="Liberation Serif" w:eastAsia="Times New Roman" w:hAnsi="Liberation Serif" w:cs="Segoe UI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3B87C0A6" w14:textId="34EF5C89" w:rsidR="001136BA" w:rsidRPr="00BE7A7B" w:rsidRDefault="001136BA" w:rsidP="001136BA">
            <w:pPr>
              <w:spacing w:before="100" w:beforeAutospacing="1"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Segoe UI"/>
                <w:color w:val="000000"/>
                <w:spacing w:val="-2"/>
                <w:sz w:val="24"/>
                <w:szCs w:val="24"/>
                <w:lang w:eastAsia="ru-RU"/>
              </w:rPr>
              <w:t>Готов</w:t>
            </w:r>
          </w:p>
        </w:tc>
      </w:tr>
      <w:tr w:rsidR="001136BA" w:rsidRPr="001714EC" w14:paraId="186BF192" w14:textId="77777777" w:rsidTr="00BE7A7B">
        <w:trPr>
          <w:trHeight w:val="893"/>
        </w:trPr>
        <w:tc>
          <w:tcPr>
            <w:tcW w:w="562" w:type="dxa"/>
            <w:shd w:val="clear" w:color="auto" w:fill="auto"/>
          </w:tcPr>
          <w:p w14:paraId="465CF5C4" w14:textId="77777777" w:rsidR="001136BA" w:rsidRPr="00BE7A7B" w:rsidRDefault="001136BA" w:rsidP="001136BA">
            <w:pPr>
              <w:spacing w:before="100" w:beforeAutospacing="1"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E7A7B">
              <w:rPr>
                <w:rFonts w:ascii="Liberation Serif" w:eastAsia="Times New Roman" w:hAnsi="Liberation Serif" w:cs="Times New Roman"/>
                <w:color w:val="000000"/>
                <w:spacing w:val="-2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973" w:type="dxa"/>
            <w:shd w:val="clear" w:color="auto" w:fill="auto"/>
          </w:tcPr>
          <w:p w14:paraId="774D3073" w14:textId="77777777" w:rsidR="001136BA" w:rsidRPr="00BE7A7B" w:rsidRDefault="001136BA" w:rsidP="001136BA">
            <w:pPr>
              <w:spacing w:before="100" w:beforeAutospacing="1" w:after="0" w:line="240" w:lineRule="auto"/>
              <w:rPr>
                <w:rFonts w:ascii="Liberation Serif" w:eastAsia="Times New Roman" w:hAnsi="Liberation Serif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E7A7B">
              <w:rPr>
                <w:rFonts w:ascii="Liberation Serif" w:eastAsia="Times New Roman" w:hAnsi="Liberation Serif" w:cs="Times New Roman"/>
                <w:color w:val="000000"/>
                <w:spacing w:val="-2"/>
                <w:sz w:val="24"/>
                <w:szCs w:val="24"/>
                <w:lang w:eastAsia="ru-RU" w:bidi="ru-RU"/>
              </w:rPr>
              <w:t>Акционерное общество "Екатеринбургская теплосетевая компания"</w:t>
            </w:r>
          </w:p>
        </w:tc>
        <w:tc>
          <w:tcPr>
            <w:tcW w:w="1547" w:type="dxa"/>
          </w:tcPr>
          <w:p w14:paraId="67514CA7" w14:textId="0AB3AC2A" w:rsidR="001136BA" w:rsidRPr="00BE7A7B" w:rsidRDefault="001136BA" w:rsidP="001136BA">
            <w:pPr>
              <w:spacing w:before="100" w:beforeAutospacing="1"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E7A7B">
              <w:rPr>
                <w:rFonts w:ascii="Liberation Serif" w:eastAsia="Times New Roman" w:hAnsi="Liberation Serif" w:cs="Times New Roman"/>
                <w:color w:val="000000"/>
                <w:spacing w:val="-2"/>
                <w:sz w:val="24"/>
                <w:szCs w:val="24"/>
                <w:lang w:eastAsia="ru-RU"/>
              </w:rPr>
              <w:t>6671019770</w:t>
            </w:r>
          </w:p>
        </w:tc>
        <w:tc>
          <w:tcPr>
            <w:tcW w:w="1751" w:type="dxa"/>
            <w:shd w:val="clear" w:color="auto" w:fill="auto"/>
          </w:tcPr>
          <w:p w14:paraId="34F69B9A" w14:textId="29FE183F" w:rsidR="001136BA" w:rsidRPr="00BE7A7B" w:rsidRDefault="001136BA" w:rsidP="001136BA">
            <w:pPr>
              <w:spacing w:before="100" w:beforeAutospacing="1"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pacing w:val="-2"/>
                <w:sz w:val="24"/>
                <w:szCs w:val="24"/>
                <w:lang w:eastAsia="ru-RU"/>
              </w:rPr>
              <w:t>0,99</w:t>
            </w:r>
          </w:p>
        </w:tc>
        <w:tc>
          <w:tcPr>
            <w:tcW w:w="1943" w:type="dxa"/>
            <w:shd w:val="clear" w:color="auto" w:fill="auto"/>
          </w:tcPr>
          <w:p w14:paraId="73BC433A" w14:textId="383FF936" w:rsidR="001136BA" w:rsidRPr="00BE7A7B" w:rsidRDefault="001136BA" w:rsidP="001136BA">
            <w:pPr>
              <w:spacing w:before="100" w:beforeAutospacing="1"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Segoe UI"/>
                <w:color w:val="000000"/>
                <w:spacing w:val="-2"/>
                <w:sz w:val="24"/>
                <w:szCs w:val="24"/>
                <w:lang w:eastAsia="ru-RU"/>
              </w:rPr>
              <w:t>Готов</w:t>
            </w:r>
          </w:p>
        </w:tc>
      </w:tr>
      <w:tr w:rsidR="001136BA" w:rsidRPr="0026402E" w14:paraId="13132A30" w14:textId="77777777" w:rsidTr="00BE7A7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2D9C6" w14:textId="451E152F" w:rsidR="001136BA" w:rsidRPr="0026402E" w:rsidRDefault="001136BA" w:rsidP="001136BA">
            <w:pPr>
              <w:spacing w:before="100" w:beforeAutospacing="1" w:after="0" w:line="240" w:lineRule="auto"/>
              <w:jc w:val="center"/>
              <w:rPr>
                <w:rFonts w:ascii="Liberation Serif" w:eastAsia="Times New Roman" w:hAnsi="Liberation Serif" w:cs="Segoe UI"/>
                <w:color w:val="000000"/>
                <w:spacing w:val="-2"/>
                <w:sz w:val="24"/>
                <w:szCs w:val="24"/>
                <w:lang w:eastAsia="ru-RU"/>
              </w:rPr>
            </w:pPr>
            <w:r w:rsidRPr="00BE7A7B">
              <w:rPr>
                <w:rFonts w:ascii="Liberation Serif" w:eastAsia="Times New Roman" w:hAnsi="Liberation Serif" w:cs="Segoe UI"/>
                <w:color w:val="000000"/>
                <w:spacing w:val="-2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B4E44" w14:textId="4CC9E643" w:rsidR="001136BA" w:rsidRPr="00BE7A7B" w:rsidRDefault="001136BA" w:rsidP="001136BA">
            <w:pPr>
              <w:spacing w:before="100" w:beforeAutospacing="1" w:after="0" w:line="240" w:lineRule="auto"/>
              <w:rPr>
                <w:rFonts w:ascii="Liberation Serif" w:eastAsia="Times New Roman" w:hAnsi="Liberation Serif" w:cs="Segoe UI"/>
                <w:color w:val="000000"/>
                <w:spacing w:val="-2"/>
                <w:sz w:val="24"/>
                <w:szCs w:val="24"/>
                <w:lang w:eastAsia="ru-RU"/>
              </w:rPr>
            </w:pPr>
            <w:r w:rsidRPr="0026402E">
              <w:rPr>
                <w:rFonts w:ascii="Liberation Serif" w:eastAsia="Times New Roman" w:hAnsi="Liberation Serif" w:cs="Segoe UI"/>
                <w:color w:val="000000"/>
                <w:spacing w:val="-2"/>
                <w:sz w:val="24"/>
                <w:szCs w:val="24"/>
                <w:lang w:eastAsia="ru-RU"/>
              </w:rPr>
              <w:t>Акционерное общество «Екатеринбургский завод по обработке цветных металлов»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94364" w14:textId="341DCC17" w:rsidR="001136BA" w:rsidRPr="0026402E" w:rsidRDefault="001136BA" w:rsidP="001136BA">
            <w:pPr>
              <w:spacing w:before="100" w:beforeAutospacing="1" w:after="0" w:line="240" w:lineRule="auto"/>
              <w:jc w:val="center"/>
              <w:rPr>
                <w:rFonts w:ascii="Liberation Serif" w:eastAsia="Times New Roman" w:hAnsi="Liberation Serif" w:cs="Segoe UI"/>
                <w:color w:val="000000"/>
                <w:spacing w:val="-2"/>
                <w:sz w:val="24"/>
                <w:szCs w:val="24"/>
                <w:lang w:eastAsia="ru-RU"/>
              </w:rPr>
            </w:pPr>
            <w:r w:rsidRPr="0026402E">
              <w:rPr>
                <w:rFonts w:ascii="Liberation Serif" w:eastAsia="Times New Roman" w:hAnsi="Liberation Serif" w:cs="Segoe UI"/>
                <w:color w:val="000000"/>
                <w:spacing w:val="-2"/>
                <w:sz w:val="24"/>
                <w:szCs w:val="24"/>
                <w:lang w:eastAsia="ru-RU"/>
              </w:rPr>
              <w:t>6661005707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B3197" w14:textId="670CD3A9" w:rsidR="001136BA" w:rsidRPr="0026402E" w:rsidRDefault="001136BA" w:rsidP="001136BA">
            <w:pPr>
              <w:spacing w:before="100" w:beforeAutospacing="1" w:after="0" w:line="240" w:lineRule="auto"/>
              <w:jc w:val="center"/>
              <w:rPr>
                <w:rFonts w:ascii="Liberation Serif" w:eastAsia="Times New Roman" w:hAnsi="Liberation Serif" w:cs="Segoe UI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0,96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A34AA" w14:textId="518E929B" w:rsidR="001136BA" w:rsidRPr="0026402E" w:rsidRDefault="001136BA" w:rsidP="001136BA">
            <w:pPr>
              <w:spacing w:before="100" w:beforeAutospacing="1" w:after="0" w:line="240" w:lineRule="auto"/>
              <w:jc w:val="center"/>
              <w:rPr>
                <w:rFonts w:ascii="Liberation Serif" w:eastAsia="Times New Roman" w:hAnsi="Liberation Serif" w:cs="Segoe UI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Segoe UI"/>
                <w:color w:val="000000"/>
                <w:spacing w:val="-2"/>
                <w:sz w:val="24"/>
                <w:szCs w:val="24"/>
                <w:lang w:eastAsia="ru-RU"/>
              </w:rPr>
              <w:t>Готов</w:t>
            </w:r>
          </w:p>
        </w:tc>
      </w:tr>
      <w:tr w:rsidR="001136BA" w:rsidRPr="0026402E" w14:paraId="2A360AB9" w14:textId="77777777" w:rsidTr="00BE7A7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63167" w14:textId="09EE38DB" w:rsidR="001136BA" w:rsidRPr="0026402E" w:rsidRDefault="001136BA" w:rsidP="001136BA">
            <w:pPr>
              <w:spacing w:before="100" w:beforeAutospacing="1" w:after="0" w:line="240" w:lineRule="auto"/>
              <w:jc w:val="center"/>
              <w:rPr>
                <w:rFonts w:ascii="Liberation Serif" w:eastAsia="Times New Roman" w:hAnsi="Liberation Serif" w:cs="Segoe UI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BE7A7B">
              <w:rPr>
                <w:rFonts w:ascii="Liberation Serif" w:eastAsia="Times New Roman" w:hAnsi="Liberation Serif" w:cs="Segoe UI"/>
                <w:bCs/>
                <w:color w:val="000000"/>
                <w:spacing w:val="-2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B28BB" w14:textId="789366B6" w:rsidR="001136BA" w:rsidRPr="00BE7A7B" w:rsidRDefault="001136BA" w:rsidP="001136BA">
            <w:pPr>
              <w:spacing w:before="100" w:beforeAutospacing="1" w:after="0" w:line="240" w:lineRule="auto"/>
              <w:rPr>
                <w:rFonts w:ascii="Liberation Serif" w:eastAsia="Times New Roman" w:hAnsi="Liberation Serif" w:cs="Segoe UI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26402E">
              <w:rPr>
                <w:rFonts w:ascii="Liberation Serif" w:eastAsia="PT Astra Serif" w:hAnsi="Liberation Serif" w:cs="Cambria"/>
                <w:bCs/>
                <w:sz w:val="24"/>
                <w:szCs w:val="24"/>
              </w:rPr>
              <w:t>Государственного автономного профессионального образовательного учреждения Свердловской области «Верхнепышминский механико-технологический техникум «Юность»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21E93" w14:textId="1F18477C" w:rsidR="001136BA" w:rsidRPr="0026402E" w:rsidRDefault="001136BA" w:rsidP="001136BA">
            <w:pPr>
              <w:spacing w:before="100" w:beforeAutospacing="1" w:after="0" w:line="240" w:lineRule="auto"/>
              <w:jc w:val="center"/>
              <w:rPr>
                <w:rFonts w:ascii="Liberation Serif" w:eastAsia="PT Astra Serif" w:hAnsi="Liberation Serif" w:cs="Segoe UI"/>
                <w:sz w:val="24"/>
                <w:szCs w:val="24"/>
              </w:rPr>
            </w:pPr>
          </w:p>
          <w:p w14:paraId="638CAA8E" w14:textId="77777777" w:rsidR="001136BA" w:rsidRPr="0026402E" w:rsidRDefault="001136BA" w:rsidP="001136BA">
            <w:pPr>
              <w:spacing w:before="100" w:beforeAutospacing="1" w:after="0" w:line="240" w:lineRule="auto"/>
              <w:jc w:val="center"/>
              <w:rPr>
                <w:rFonts w:ascii="Liberation Serif" w:eastAsia="Times New Roman" w:hAnsi="Liberation Serif" w:cs="Segoe UI"/>
                <w:color w:val="000000"/>
                <w:spacing w:val="-2"/>
                <w:sz w:val="24"/>
                <w:szCs w:val="24"/>
                <w:lang w:eastAsia="ru-RU"/>
              </w:rPr>
            </w:pPr>
            <w:r w:rsidRPr="0026402E">
              <w:rPr>
                <w:rFonts w:ascii="Liberation Serif" w:eastAsia="PT Astra Serif" w:hAnsi="Liberation Serif" w:cs="Segoe UI"/>
                <w:sz w:val="24"/>
                <w:szCs w:val="24"/>
              </w:rPr>
              <w:t>6606004237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E5F8C" w14:textId="77777777" w:rsidR="001136BA" w:rsidRDefault="001136BA" w:rsidP="001136BA">
            <w:pPr>
              <w:spacing w:after="200" w:line="276" w:lineRule="auto"/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</w:p>
          <w:p w14:paraId="26780166" w14:textId="681C7BD6" w:rsidR="001136BA" w:rsidRPr="0026402E" w:rsidRDefault="001136BA" w:rsidP="001136BA">
            <w:pPr>
              <w:spacing w:after="200" w:line="276" w:lineRule="auto"/>
              <w:jc w:val="center"/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0,98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AE72D" w14:textId="77777777" w:rsidR="001136BA" w:rsidRDefault="001136BA" w:rsidP="001136BA">
            <w:pPr>
              <w:spacing w:before="100" w:beforeAutospacing="1" w:after="0" w:line="240" w:lineRule="auto"/>
              <w:jc w:val="center"/>
              <w:rPr>
                <w:rFonts w:ascii="Liberation Serif" w:eastAsia="Times New Roman" w:hAnsi="Liberation Serif" w:cs="Segoe UI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64DA6A8A" w14:textId="5C31BA6E" w:rsidR="001136BA" w:rsidRPr="0026402E" w:rsidRDefault="001136BA" w:rsidP="001136BA">
            <w:pPr>
              <w:spacing w:before="100" w:beforeAutospacing="1" w:after="0" w:line="240" w:lineRule="auto"/>
              <w:jc w:val="center"/>
              <w:rPr>
                <w:rFonts w:ascii="Liberation Serif" w:eastAsia="Times New Roman" w:hAnsi="Liberation Serif" w:cs="Segoe UI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Segoe UI"/>
                <w:color w:val="000000"/>
                <w:spacing w:val="-2"/>
                <w:sz w:val="24"/>
                <w:szCs w:val="24"/>
                <w:lang w:eastAsia="ru-RU"/>
              </w:rPr>
              <w:t>Готов</w:t>
            </w:r>
          </w:p>
        </w:tc>
      </w:tr>
    </w:tbl>
    <w:p w14:paraId="001F3E4B" w14:textId="77777777" w:rsidR="001714EC" w:rsidRPr="001714EC" w:rsidRDefault="001714EC" w:rsidP="001714EC">
      <w:pPr>
        <w:suppressAutoHyphens/>
        <w:spacing w:after="0" w:line="240" w:lineRule="auto"/>
        <w:rPr>
          <w:rFonts w:ascii="Liberation Serif" w:eastAsia="Times New Roman" w:hAnsi="Liberation Serif" w:cs="Times New Roman"/>
          <w:b/>
          <w:color w:val="000000"/>
          <w:spacing w:val="-2"/>
          <w:sz w:val="24"/>
          <w:szCs w:val="24"/>
          <w:lang w:eastAsia="ru-RU"/>
        </w:rPr>
      </w:pPr>
    </w:p>
    <w:p w14:paraId="49A564F7" w14:textId="77777777" w:rsidR="001714EC" w:rsidRPr="001714EC" w:rsidRDefault="001714EC" w:rsidP="001714EC">
      <w:pPr>
        <w:suppressAutoHyphens/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</w:p>
    <w:sectPr w:rsidR="001714EC" w:rsidRPr="001714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Cambria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4EC"/>
    <w:rsid w:val="001136BA"/>
    <w:rsid w:val="001714EC"/>
    <w:rsid w:val="0026402E"/>
    <w:rsid w:val="00450AEE"/>
    <w:rsid w:val="006002C3"/>
    <w:rsid w:val="00881C1D"/>
    <w:rsid w:val="009E42C0"/>
    <w:rsid w:val="00B512AF"/>
    <w:rsid w:val="00BE7A7B"/>
    <w:rsid w:val="00C039A1"/>
    <w:rsid w:val="00CA4290"/>
    <w:rsid w:val="00D16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73A5D"/>
  <w15:chartTrackingRefBased/>
  <w15:docId w15:val="{A718E588-CA86-4B62-983B-7282D319E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14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333</dc:creator>
  <cp:keywords/>
  <dc:description/>
  <cp:lastModifiedBy>Снедкова Елена Владимировна</cp:lastModifiedBy>
  <cp:revision>2</cp:revision>
  <dcterms:created xsi:type="dcterms:W3CDTF">2025-11-27T10:53:00Z</dcterms:created>
  <dcterms:modified xsi:type="dcterms:W3CDTF">2025-11-27T10:53:00Z</dcterms:modified>
</cp:coreProperties>
</file>