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D0" w:rsidRPr="00C316D0" w:rsidRDefault="00C316D0" w:rsidP="00C316D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316D0">
        <w:rPr>
          <w:rFonts w:ascii="Liberation Serif" w:eastAsia="Times New Roman" w:hAnsi="Liberation Serif"/>
          <w:sz w:val="28"/>
          <w:szCs w:val="28"/>
          <w:lang w:eastAsia="ru-RU"/>
        </w:rPr>
        <w:t>УТВЕРЖДЕНА</w:t>
      </w:r>
    </w:p>
    <w:p w:rsidR="00C316D0" w:rsidRPr="00C316D0" w:rsidRDefault="00C316D0" w:rsidP="00C316D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316D0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администрации</w:t>
      </w:r>
    </w:p>
    <w:p w:rsidR="00C316D0" w:rsidRPr="00C316D0" w:rsidRDefault="00C316D0" w:rsidP="00C316D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316D0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281743" w:rsidRPr="00281743" w:rsidRDefault="005577F9" w:rsidP="00C316D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 _25.11.2025</w:t>
      </w:r>
      <w:bookmarkStart w:id="0" w:name="_GoBack"/>
      <w:bookmarkEnd w:id="0"/>
      <w:r>
        <w:rPr>
          <w:rFonts w:ascii="Liberation Serif" w:eastAsia="Times New Roman" w:hAnsi="Liberation Serif"/>
          <w:sz w:val="28"/>
          <w:szCs w:val="28"/>
          <w:lang w:eastAsia="ru-RU"/>
        </w:rPr>
        <w:t>__ 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 _1651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t>_</w:t>
      </w:r>
    </w:p>
    <w:p w:rsidR="00281743" w:rsidRPr="00281743" w:rsidRDefault="00281743" w:rsidP="00C316D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Default="00281743" w:rsidP="00C316D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831D09" w:rsidRPr="00C316D0" w:rsidRDefault="00C316D0" w:rsidP="00C316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316D0">
        <w:rPr>
          <w:rFonts w:ascii="Liberation Serif" w:hAnsi="Liberation Serif"/>
          <w:b/>
          <w:sz w:val="28"/>
          <w:szCs w:val="28"/>
        </w:rPr>
        <w:t>ПРОГРАММА</w:t>
      </w:r>
    </w:p>
    <w:p w:rsidR="00831D09" w:rsidRDefault="00831D09" w:rsidP="00C316D0">
      <w:pPr>
        <w:autoSpaceDE w:val="0"/>
        <w:autoSpaceDN w:val="0"/>
        <w:adjustRightInd w:val="0"/>
        <w:spacing w:after="20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8210F3">
        <w:rPr>
          <w:rFonts w:ascii="Liberation Serif" w:hAnsi="Liberation Serif" w:cs="Liberation Serif"/>
          <w:b/>
          <w:bCs/>
          <w:sz w:val="28"/>
          <w:szCs w:val="28"/>
        </w:rPr>
        <w:t>муниципальном жилищном контроле на территории городского округа Верхняя Пышма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на 202</w:t>
      </w:r>
      <w:r w:rsidR="00DA1F22">
        <w:rPr>
          <w:rFonts w:ascii="Liberation Serif" w:hAnsi="Liberation Serif"/>
          <w:b/>
          <w:sz w:val="28"/>
          <w:szCs w:val="28"/>
        </w:rPr>
        <w:t>6</w:t>
      </w:r>
      <w:r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B15743" w:rsidRPr="000C373F" w:rsidRDefault="00B15743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Программа профилактики рисков </w:t>
      </w:r>
      <w:r w:rsidRPr="00B15743">
        <w:rPr>
          <w:rFonts w:ascii="Liberation Serif" w:hAnsi="Liberation Serif"/>
          <w:sz w:val="28"/>
          <w:szCs w:val="28"/>
        </w:rPr>
        <w:t xml:space="preserve">причинения вреда (ущерба) охраняемым законом ценностям при осуществлении муниципальном жилищном </w:t>
      </w:r>
      <w:r w:rsidR="00C316D0">
        <w:rPr>
          <w:rFonts w:ascii="Liberation Serif" w:hAnsi="Liberation Serif"/>
          <w:sz w:val="28"/>
          <w:szCs w:val="28"/>
        </w:rPr>
        <w:br/>
      </w:r>
      <w:r w:rsidRPr="00B15743">
        <w:rPr>
          <w:rFonts w:ascii="Liberation Serif" w:hAnsi="Liberation Serif"/>
          <w:sz w:val="28"/>
          <w:szCs w:val="28"/>
        </w:rPr>
        <w:t>контроле на территории городского округа Верхняя Пышма на 202</w:t>
      </w:r>
      <w:r w:rsidR="00DA1F22">
        <w:rPr>
          <w:rFonts w:ascii="Liberation Serif" w:hAnsi="Liberation Serif"/>
          <w:sz w:val="28"/>
          <w:szCs w:val="28"/>
        </w:rPr>
        <w:t>6</w:t>
      </w:r>
      <w:r w:rsidRPr="00B15743">
        <w:rPr>
          <w:rFonts w:ascii="Liberation Serif" w:hAnsi="Liberation Serif"/>
          <w:sz w:val="28"/>
          <w:szCs w:val="28"/>
        </w:rPr>
        <w:t xml:space="preserve"> год</w:t>
      </w:r>
      <w:r>
        <w:rPr>
          <w:rFonts w:ascii="Liberation Serif" w:hAnsi="Liberation Serif"/>
          <w:sz w:val="28"/>
          <w:szCs w:val="28"/>
        </w:rPr>
        <w:t xml:space="preserve"> </w:t>
      </w:r>
      <w:r w:rsidR="00C316D0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(далее – Программа), разработана в соответствии с </w:t>
      </w:r>
      <w:r w:rsidRPr="00B15743">
        <w:rPr>
          <w:rFonts w:ascii="Liberation Serif" w:hAnsi="Liberation Serif"/>
          <w:sz w:val="28"/>
          <w:szCs w:val="28"/>
        </w:rPr>
        <w:t>Федеральны</w:t>
      </w:r>
      <w:r>
        <w:rPr>
          <w:rFonts w:ascii="Liberation Serif" w:hAnsi="Liberation Serif"/>
          <w:sz w:val="28"/>
          <w:szCs w:val="28"/>
        </w:rPr>
        <w:t>м</w:t>
      </w:r>
      <w:r w:rsidRPr="00B15743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B15743">
        <w:rPr>
          <w:rFonts w:ascii="Liberation Serif" w:hAnsi="Liberation Serif"/>
          <w:sz w:val="28"/>
          <w:szCs w:val="28"/>
        </w:rPr>
        <w:t xml:space="preserve"> </w:t>
      </w:r>
      <w:r w:rsidR="00C316D0">
        <w:rPr>
          <w:rFonts w:ascii="Liberation Serif" w:hAnsi="Liberation Serif"/>
          <w:sz w:val="28"/>
          <w:szCs w:val="28"/>
        </w:rPr>
        <w:br/>
      </w:r>
      <w:r w:rsidRPr="00B15743">
        <w:rPr>
          <w:rFonts w:ascii="Liberation Serif" w:hAnsi="Liberation Serif"/>
          <w:sz w:val="28"/>
          <w:szCs w:val="28"/>
        </w:rPr>
        <w:t>от 31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B15743">
        <w:rPr>
          <w:rFonts w:ascii="Liberation Serif" w:hAnsi="Liberation Serif"/>
          <w:sz w:val="28"/>
          <w:szCs w:val="28"/>
        </w:rPr>
        <w:t xml:space="preserve">2020 </w:t>
      </w:r>
      <w:r>
        <w:rPr>
          <w:rFonts w:ascii="Liberation Serif" w:hAnsi="Liberation Serif"/>
          <w:sz w:val="28"/>
          <w:szCs w:val="28"/>
        </w:rPr>
        <w:t>года №</w:t>
      </w:r>
      <w:r w:rsidRPr="00B15743">
        <w:rPr>
          <w:rFonts w:ascii="Liberation Serif" w:hAnsi="Liberation Serif"/>
          <w:sz w:val="28"/>
          <w:szCs w:val="28"/>
        </w:rPr>
        <w:t xml:space="preserve"> 248-ФЗ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B15743">
        <w:rPr>
          <w:rFonts w:ascii="Liberation Serif" w:hAnsi="Liberation Serif"/>
          <w:sz w:val="28"/>
          <w:szCs w:val="28"/>
        </w:rPr>
        <w:t xml:space="preserve">О государственном контроле (надзоре) </w:t>
      </w:r>
      <w:r w:rsidR="00C316D0">
        <w:rPr>
          <w:rFonts w:ascii="Liberation Serif" w:hAnsi="Liberation Serif"/>
          <w:sz w:val="28"/>
          <w:szCs w:val="28"/>
        </w:rPr>
        <w:br/>
      </w:r>
      <w:r w:rsidRPr="00B15743">
        <w:rPr>
          <w:rFonts w:ascii="Liberation Serif" w:hAnsi="Liberation Serif"/>
          <w:sz w:val="28"/>
          <w:szCs w:val="28"/>
        </w:rPr>
        <w:t>и муниципальном контроле в Российской Федерации</w:t>
      </w:r>
      <w:r>
        <w:rPr>
          <w:rFonts w:ascii="Liberation Serif" w:hAnsi="Liberation Serif"/>
          <w:sz w:val="28"/>
          <w:szCs w:val="28"/>
        </w:rPr>
        <w:t xml:space="preserve">» (далее – Федеральный закон № 248-ФЗ), </w:t>
      </w:r>
      <w:r w:rsidRPr="00B15743">
        <w:rPr>
          <w:rFonts w:ascii="Liberation Serif" w:hAnsi="Liberation Serif"/>
          <w:sz w:val="28"/>
          <w:szCs w:val="28"/>
        </w:rPr>
        <w:t>Правил</w:t>
      </w:r>
      <w:r w:rsidR="00EC1033">
        <w:rPr>
          <w:rFonts w:ascii="Liberation Serif" w:hAnsi="Liberation Serif"/>
          <w:sz w:val="28"/>
          <w:szCs w:val="28"/>
        </w:rPr>
        <w:t>ами</w:t>
      </w:r>
      <w:r w:rsidRPr="00B15743">
        <w:rPr>
          <w:rFonts w:ascii="Liberation Serif" w:hAnsi="Liberation Serif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EC1033">
        <w:rPr>
          <w:rFonts w:ascii="Liberation Serif" w:hAnsi="Liberation Serif"/>
          <w:sz w:val="28"/>
          <w:szCs w:val="28"/>
        </w:rPr>
        <w:t>, утвержденными</w:t>
      </w:r>
      <w:r w:rsidR="00EC1033" w:rsidRPr="00EC1033">
        <w:t xml:space="preserve"> </w:t>
      </w:r>
      <w:r w:rsidR="00C316D0">
        <w:rPr>
          <w:rFonts w:ascii="Liberation Serif" w:hAnsi="Liberation Serif"/>
          <w:sz w:val="28"/>
          <w:szCs w:val="28"/>
        </w:rPr>
        <w:t>по</w:t>
      </w:r>
      <w:r w:rsidR="00EC1033" w:rsidRPr="00EC1033">
        <w:rPr>
          <w:rFonts w:ascii="Liberation Serif" w:hAnsi="Liberation Serif"/>
          <w:sz w:val="28"/>
          <w:szCs w:val="28"/>
        </w:rPr>
        <w:t>становление</w:t>
      </w:r>
      <w:r w:rsidR="00C316D0">
        <w:rPr>
          <w:rFonts w:ascii="Liberation Serif" w:hAnsi="Liberation Serif"/>
          <w:sz w:val="28"/>
          <w:szCs w:val="28"/>
        </w:rPr>
        <w:t>м</w:t>
      </w:r>
      <w:r w:rsidR="00EC1033" w:rsidRPr="00EC1033">
        <w:rPr>
          <w:rFonts w:ascii="Liberation Serif" w:hAnsi="Liberation Serif"/>
          <w:sz w:val="28"/>
          <w:szCs w:val="28"/>
        </w:rPr>
        <w:t xml:space="preserve"> Правительства Р</w:t>
      </w:r>
      <w:r w:rsidR="00EC1033">
        <w:rPr>
          <w:rFonts w:ascii="Liberation Serif" w:hAnsi="Liberation Serif"/>
          <w:sz w:val="28"/>
          <w:szCs w:val="28"/>
        </w:rPr>
        <w:t xml:space="preserve">оссийской </w:t>
      </w:r>
      <w:r w:rsidR="00EC1033" w:rsidRPr="00EC1033">
        <w:rPr>
          <w:rFonts w:ascii="Liberation Serif" w:hAnsi="Liberation Serif"/>
          <w:sz w:val="28"/>
          <w:szCs w:val="28"/>
        </w:rPr>
        <w:t>Ф</w:t>
      </w:r>
      <w:r w:rsidR="00EC1033">
        <w:rPr>
          <w:rFonts w:ascii="Liberation Serif" w:hAnsi="Liberation Serif"/>
          <w:sz w:val="28"/>
          <w:szCs w:val="28"/>
        </w:rPr>
        <w:t>едерации</w:t>
      </w:r>
      <w:r w:rsidR="00EC1033" w:rsidRPr="00EC1033">
        <w:rPr>
          <w:rFonts w:ascii="Liberation Serif" w:hAnsi="Liberation Serif"/>
          <w:sz w:val="28"/>
          <w:szCs w:val="28"/>
        </w:rPr>
        <w:t xml:space="preserve"> от 25.06.2021 </w:t>
      </w:r>
      <w:r w:rsidR="00EC1033">
        <w:rPr>
          <w:rFonts w:ascii="Liberation Serif" w:hAnsi="Liberation Serif"/>
          <w:sz w:val="28"/>
          <w:szCs w:val="28"/>
        </w:rPr>
        <w:t>№</w:t>
      </w:r>
      <w:r w:rsidR="00EC1033" w:rsidRPr="00EC1033">
        <w:rPr>
          <w:rFonts w:ascii="Liberation Serif" w:hAnsi="Liberation Serif"/>
          <w:sz w:val="28"/>
          <w:szCs w:val="28"/>
        </w:rPr>
        <w:t xml:space="preserve"> 990</w:t>
      </w:r>
      <w:r w:rsidR="00C316D0">
        <w:rPr>
          <w:rFonts w:ascii="Liberation Serif" w:hAnsi="Liberation Serif"/>
          <w:sz w:val="28"/>
          <w:szCs w:val="28"/>
        </w:rPr>
        <w:t>,</w:t>
      </w:r>
      <w:r w:rsidR="0090030E">
        <w:rPr>
          <w:rFonts w:ascii="Liberation Serif" w:hAnsi="Liberation Serif"/>
          <w:sz w:val="28"/>
          <w:szCs w:val="28"/>
        </w:rPr>
        <w:t xml:space="preserve"> и 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Положением о муниципальном жилищном контроле на территории городского окру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t>га Верхняя Пышма, утвержденным Р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 xml:space="preserve">ешением Думы городского округа Верхняя Пышма </w:t>
      </w:r>
      <w:r w:rsidR="000C373F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от 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30.05.</w:t>
      </w:r>
      <w:r w:rsidR="000C373F" w:rsidRPr="0090030E">
        <w:rPr>
          <w:rFonts w:ascii="Liberation Serif" w:eastAsia="Times New Roman" w:hAnsi="Liberation Serif"/>
          <w:sz w:val="28"/>
          <w:szCs w:val="28"/>
          <w:lang w:eastAsia="ru-RU"/>
        </w:rPr>
        <w:t>2025</w:t>
      </w:r>
      <w:r w:rsidR="000C373F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 № 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26/4</w:t>
      </w:r>
      <w:r w:rsidR="000C373F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 (далее – Положение о виде контроля)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B50561" w:rsidRPr="00644952" w:rsidRDefault="00B50561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B08E1">
        <w:rPr>
          <w:rFonts w:ascii="Liberation Serif" w:hAnsi="Liberation Serif"/>
          <w:sz w:val="28"/>
          <w:szCs w:val="28"/>
        </w:rPr>
        <w:t>В соответствии с постановлением администрации горо</w:t>
      </w:r>
      <w:r w:rsidR="007B1DF3" w:rsidRPr="007B08E1">
        <w:rPr>
          <w:rFonts w:ascii="Liberation Serif" w:hAnsi="Liberation Serif"/>
          <w:sz w:val="28"/>
          <w:szCs w:val="28"/>
        </w:rPr>
        <w:t xml:space="preserve">дского округа Верхняя Пышма от 14.12.2021 </w:t>
      </w:r>
      <w:r w:rsidRPr="007B08E1">
        <w:rPr>
          <w:rFonts w:ascii="Liberation Serif" w:hAnsi="Liberation Serif"/>
          <w:sz w:val="28"/>
          <w:szCs w:val="28"/>
        </w:rPr>
        <w:t xml:space="preserve">№ </w:t>
      </w:r>
      <w:r w:rsidR="007B1DF3" w:rsidRPr="007B08E1">
        <w:rPr>
          <w:rFonts w:ascii="Liberation Serif" w:hAnsi="Liberation Serif"/>
          <w:sz w:val="28"/>
          <w:szCs w:val="28"/>
        </w:rPr>
        <w:t xml:space="preserve">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</w:t>
      </w:r>
      <w:r w:rsidR="00C316D0">
        <w:rPr>
          <w:rFonts w:ascii="Liberation Serif" w:hAnsi="Liberation Serif"/>
          <w:sz w:val="28"/>
          <w:szCs w:val="28"/>
        </w:rPr>
        <w:br/>
      </w:r>
      <w:r w:rsidR="007B1DF3" w:rsidRPr="007B08E1">
        <w:rPr>
          <w:rFonts w:ascii="Liberation Serif" w:hAnsi="Liberation Serif"/>
          <w:sz w:val="28"/>
          <w:szCs w:val="28"/>
        </w:rPr>
        <w:t>от 31 июля 2020 года № 248-ФЗ «О государственном контроле (надзоре) и муниципальн</w:t>
      </w:r>
      <w:r w:rsidR="00A54A31">
        <w:rPr>
          <w:rFonts w:ascii="Liberation Serif" w:hAnsi="Liberation Serif"/>
          <w:sz w:val="28"/>
          <w:szCs w:val="28"/>
        </w:rPr>
        <w:t>ом контроле в Российской Федера</w:t>
      </w:r>
      <w:r w:rsidR="007B1DF3" w:rsidRPr="007B08E1">
        <w:rPr>
          <w:rFonts w:ascii="Liberation Serif" w:hAnsi="Liberation Serif"/>
          <w:sz w:val="28"/>
          <w:szCs w:val="28"/>
        </w:rPr>
        <w:t xml:space="preserve">ции» </w:t>
      </w:r>
      <w:r w:rsidRPr="007B08E1">
        <w:rPr>
          <w:rFonts w:ascii="Liberation Serif" w:hAnsi="Liberation Serif"/>
          <w:sz w:val="28"/>
          <w:szCs w:val="28"/>
        </w:rPr>
        <w:t xml:space="preserve">отдел по учету и распределению жилья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t>Пышма (далее – Отдел) осуществляет муниципальных жилищный контроль</w:t>
      </w:r>
      <w:r w:rsidRPr="00B5056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 w:cs="Liberation Serif"/>
          <w:bCs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/>
          <w:sz w:val="28"/>
          <w:szCs w:val="28"/>
        </w:rPr>
        <w:t>(далее – муниципальный контроль)</w:t>
      </w:r>
    </w:p>
    <w:p w:rsidR="00831D09" w:rsidRDefault="00EC1033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Настоящая П</w:t>
      </w:r>
      <w:r w:rsidR="00831D09" w:rsidRPr="00644952">
        <w:rPr>
          <w:rFonts w:ascii="Liberation Serif" w:hAnsi="Liberation Serif"/>
          <w:sz w:val="28"/>
          <w:szCs w:val="28"/>
        </w:rPr>
        <w:t xml:space="preserve">рограмма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DB42EF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B5056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31D09" w:rsidRPr="00644952">
        <w:rPr>
          <w:rFonts w:ascii="Liberation Serif" w:hAnsi="Liberation Serif" w:cs="Liberation Serif"/>
          <w:bCs/>
          <w:sz w:val="28"/>
          <w:szCs w:val="28"/>
        </w:rPr>
        <w:t>контрол</w:t>
      </w:r>
      <w:r w:rsidR="00DB42EF">
        <w:rPr>
          <w:rFonts w:ascii="Liberation Serif" w:hAnsi="Liberation Serif" w:cs="Liberation Serif"/>
          <w:bCs/>
          <w:sz w:val="28"/>
          <w:szCs w:val="28"/>
        </w:rPr>
        <w:t>я</w:t>
      </w:r>
      <w:r w:rsidR="00831D09" w:rsidRPr="00644952">
        <w:rPr>
          <w:rFonts w:ascii="Liberation Serif" w:hAnsi="Liberation Serif"/>
          <w:sz w:val="28"/>
          <w:szCs w:val="28"/>
        </w:rPr>
        <w:t>.</w:t>
      </w:r>
    </w:p>
    <w:p w:rsidR="00DA1F22" w:rsidRDefault="00DA1F22" w:rsidP="00C316D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31D09" w:rsidP="00C316D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C36F39" w:rsidRDefault="00C36F39" w:rsidP="00C316D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C1033" w:rsidRDefault="00E73922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73922">
        <w:rPr>
          <w:rFonts w:ascii="Liberation Serif" w:hAnsi="Liberation Serif"/>
          <w:sz w:val="28"/>
          <w:szCs w:val="28"/>
        </w:rPr>
        <w:lastRenderedPageBreak/>
        <w:t xml:space="preserve">1. Одним </w:t>
      </w:r>
      <w:r>
        <w:rPr>
          <w:rFonts w:ascii="Liberation Serif" w:hAnsi="Liberation Serif"/>
          <w:sz w:val="28"/>
          <w:szCs w:val="28"/>
        </w:rPr>
        <w:t>из направлений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 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 в многоквартирных домах.</w:t>
      </w:r>
    </w:p>
    <w:p w:rsidR="00B46895" w:rsidRDefault="00E73922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</w:t>
      </w:r>
      <w:r w:rsidR="00B46895">
        <w:rPr>
          <w:rFonts w:ascii="Liberation Serif" w:hAnsi="Liberation Serif"/>
          <w:sz w:val="28"/>
          <w:szCs w:val="28"/>
        </w:rPr>
        <w:t>юридическими</w:t>
      </w:r>
      <w:r>
        <w:rPr>
          <w:rFonts w:ascii="Liberation Serif" w:hAnsi="Liberation Serif"/>
          <w:sz w:val="28"/>
          <w:szCs w:val="28"/>
        </w:rPr>
        <w:t xml:space="preserve"> лицами, индивидуальными предпринимателями и гражданами обязательных требований, установленных жилищным законодательством об </w:t>
      </w:r>
      <w:r w:rsidR="00B46895">
        <w:rPr>
          <w:rFonts w:ascii="Liberation Serif" w:hAnsi="Liberation Serif"/>
          <w:sz w:val="28"/>
          <w:szCs w:val="28"/>
        </w:rPr>
        <w:t>энергосбережении</w:t>
      </w:r>
      <w:r>
        <w:rPr>
          <w:rFonts w:ascii="Liberation Serif" w:hAnsi="Liberation Serif"/>
          <w:sz w:val="28"/>
          <w:szCs w:val="28"/>
        </w:rPr>
        <w:t xml:space="preserve"> и о повышении </w:t>
      </w:r>
      <w:r w:rsidR="00B46895">
        <w:rPr>
          <w:rFonts w:ascii="Liberation Serif" w:hAnsi="Liberation Serif"/>
          <w:sz w:val="28"/>
          <w:szCs w:val="28"/>
        </w:rPr>
        <w:t>энергетической</w:t>
      </w:r>
      <w:r>
        <w:rPr>
          <w:rFonts w:ascii="Liberation Serif" w:hAnsi="Liberation Serif"/>
          <w:sz w:val="28"/>
          <w:szCs w:val="28"/>
        </w:rPr>
        <w:t xml:space="preserve"> эффективности, законодательством о газоснабжении в Российской Федерации</w:t>
      </w:r>
      <w:r w:rsidR="00B46895">
        <w:rPr>
          <w:rFonts w:ascii="Liberation Serif" w:hAnsi="Liberation Serif"/>
          <w:sz w:val="28"/>
          <w:szCs w:val="28"/>
        </w:rPr>
        <w:t xml:space="preserve"> в отношении муниципального жилищного фонда.</w:t>
      </w:r>
    </w:p>
    <w:p w:rsidR="00831D09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Объектом </w:t>
      </w:r>
      <w:r w:rsidR="00831D09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жилищного </w:t>
      </w:r>
      <w:r w:rsidR="00831D09">
        <w:rPr>
          <w:rFonts w:ascii="Liberation Serif" w:hAnsi="Liberation Serif"/>
          <w:sz w:val="28"/>
          <w:szCs w:val="28"/>
        </w:rPr>
        <w:t xml:space="preserve">контроля </w:t>
      </w:r>
      <w:r w:rsidR="00831D09" w:rsidRPr="00072F54">
        <w:rPr>
          <w:rFonts w:ascii="Liberation Serif" w:hAnsi="Liberation Serif" w:cs="Times New Roman"/>
          <w:sz w:val="28"/>
          <w:szCs w:val="28"/>
        </w:rPr>
        <w:t>является деятельность: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1) по пользованию жилыми помещениями муниципального жилищного фонда;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2) по переводу жилого помещения в нежилое помещение и нежилого помещения в жилое в многоквартирном доме, по осуществлению перепланировки и (или) переустройства помещений в многоквартирном доме;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3) по формированию фондов капитального ремонта;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4) по управлению многоквартирными домами, включающая в себя: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деятельность по оказанию услуг и (или) выполнению работ по содержанию и ремонту общего имущества в многоквартирных домах;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деятельность по обеспечению доступности для инвалидов помещений в многоквартирных домах;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5) по размещению информации в ГИС ЖКХ;</w:t>
      </w:r>
    </w:p>
    <w:p w:rsidR="00B46895" w:rsidRP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6) по предоставлению жилых помещений в наемных домах социального использования;</w:t>
      </w:r>
    </w:p>
    <w:p w:rsid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 xml:space="preserve">7) по соблюдению требований безопасной эксплуатации и техническому обслуживанию внутридомового и (или) внутриквартирного газового </w:t>
      </w:r>
      <w:r w:rsidRPr="00B46895">
        <w:rPr>
          <w:rFonts w:ascii="Liberation Serif" w:hAnsi="Liberation Serif" w:cs="Times New Roman"/>
          <w:sz w:val="28"/>
          <w:szCs w:val="28"/>
        </w:rPr>
        <w:lastRenderedPageBreak/>
        <w:t xml:space="preserve">оборудования, а также требований к содержанию относящихся к общему имуществу в многоквартирном доме вентиляционных и дымовых каналов. </w:t>
      </w:r>
    </w:p>
    <w:p w:rsidR="00831D09" w:rsidRDefault="00B46895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831D09">
        <w:rPr>
          <w:rFonts w:ascii="Liberation Serif" w:hAnsi="Liberation Serif"/>
          <w:sz w:val="28"/>
          <w:szCs w:val="28"/>
        </w:rPr>
        <w:t xml:space="preserve">. </w:t>
      </w:r>
      <w:r w:rsidR="00831D09" w:rsidRPr="00072F54">
        <w:rPr>
          <w:rFonts w:ascii="Liberation Serif" w:hAnsi="Liberation Serif"/>
          <w:sz w:val="28"/>
          <w:szCs w:val="28"/>
        </w:rPr>
        <w:t xml:space="preserve">Лицами, контролируемыми контрольным органом, являются граждане </w:t>
      </w:r>
      <w:r w:rsidR="00C316D0">
        <w:rPr>
          <w:rFonts w:ascii="Liberation Serif" w:hAnsi="Liberation Serif"/>
          <w:sz w:val="28"/>
          <w:szCs w:val="28"/>
        </w:rPr>
        <w:br/>
      </w:r>
      <w:r w:rsidR="00831D09" w:rsidRPr="00072F54">
        <w:rPr>
          <w:rFonts w:ascii="Liberation Serif" w:hAnsi="Liberation Serif"/>
          <w:sz w:val="28"/>
          <w:szCs w:val="28"/>
        </w:rPr>
        <w:t>и организации, деятельность которых подлежит муниципальному жилищному контролю (далее – кон</w:t>
      </w:r>
      <w:r w:rsidR="00831D09">
        <w:rPr>
          <w:rFonts w:ascii="Liberation Serif" w:hAnsi="Liberation Serif"/>
          <w:sz w:val="28"/>
          <w:szCs w:val="28"/>
        </w:rPr>
        <w:t>тролируемые лица), в том числе:</w:t>
      </w:r>
    </w:p>
    <w:p w:rsidR="00831D09" w:rsidRDefault="00831D09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1) юридические лица,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кроме юридических лиц, индивидуальных предпринимателей, осуществляющих деятельность на основании лицензии на осуществление предпринимательской деятельности по управлению многоквартирными домами на т</w:t>
      </w:r>
      <w:r>
        <w:rPr>
          <w:rFonts w:ascii="Liberation Serif" w:hAnsi="Liberation Serif"/>
          <w:sz w:val="28"/>
          <w:szCs w:val="28"/>
        </w:rPr>
        <w:t>ерритории Свердловской области;</w:t>
      </w:r>
    </w:p>
    <w:p w:rsidR="00831D09" w:rsidRDefault="00831D09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2) юридические лица, в том числе ресурсоснабжающие организации, индивидуальные предприниматели, предоставляющие коммунальные услуги владельцам и (или) пользователям муниципальных жилых помещений в много</w:t>
      </w:r>
      <w:r>
        <w:rPr>
          <w:rFonts w:ascii="Liberation Serif" w:hAnsi="Liberation Serif"/>
          <w:sz w:val="28"/>
          <w:szCs w:val="28"/>
        </w:rPr>
        <w:t>квартирных домах и жилых домов;</w:t>
      </w:r>
    </w:p>
    <w:p w:rsidR="00831D09" w:rsidRDefault="00831D09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3) юридические лица, на имя которых открыты специальные счета для формирования фондов капитального</w:t>
      </w:r>
      <w:r>
        <w:rPr>
          <w:rFonts w:ascii="Liberation Serif" w:hAnsi="Liberation Serif"/>
          <w:sz w:val="28"/>
          <w:szCs w:val="28"/>
        </w:rPr>
        <w:t xml:space="preserve"> ремонта многоквартирных домов;</w:t>
      </w:r>
    </w:p>
    <w:p w:rsidR="00B46895" w:rsidRDefault="00831D09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4) граждане, во владении и (или) в пользовании которых находятся помещения муниципального жилищного фонда.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При осуществлении муниципального контроля система оценки и управления рисками не применяется. Плановые контрольные мероприятия не проводятся.</w:t>
      </w:r>
    </w:p>
    <w:p w:rsidR="00B46895" w:rsidRDefault="00B46895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831D09">
        <w:rPr>
          <w:rFonts w:ascii="Liberation Serif" w:hAnsi="Liberation Serif"/>
          <w:sz w:val="28"/>
          <w:szCs w:val="28"/>
        </w:rPr>
        <w:t>При осуществлении</w:t>
      </w:r>
      <w:r w:rsidR="00E358F6">
        <w:rPr>
          <w:rFonts w:ascii="Liberation Serif" w:hAnsi="Liberation Serif"/>
          <w:sz w:val="28"/>
          <w:szCs w:val="28"/>
        </w:rPr>
        <w:t xml:space="preserve"> муниципального</w:t>
      </w:r>
      <w:r w:rsidR="00831D09">
        <w:rPr>
          <w:rFonts w:ascii="Liberation Serif" w:hAnsi="Liberation Serif"/>
          <w:sz w:val="28"/>
          <w:szCs w:val="28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31D09" w:rsidRDefault="00B46895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358F6">
        <w:rPr>
          <w:rFonts w:ascii="Liberation Serif" w:hAnsi="Liberation Serif"/>
          <w:sz w:val="28"/>
          <w:szCs w:val="28"/>
        </w:rPr>
        <w:t>. В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</w:t>
      </w:r>
      <w:r w:rsidR="00DA1F22">
        <w:rPr>
          <w:rFonts w:ascii="Liberation Serif" w:eastAsia="Times New Roman" w:hAnsi="Liberation Serif"/>
          <w:iCs/>
          <w:sz w:val="28"/>
          <w:szCs w:val="28"/>
          <w:lang w:eastAsia="ru-RU"/>
        </w:rPr>
        <w:t>5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году осуществлялись мероприятия по профилактике таких нарушений. </w:t>
      </w:r>
    </w:p>
    <w:p w:rsidR="00A54A31" w:rsidRDefault="00831D09" w:rsidP="00C316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(http://movp.ru) </w:t>
      </w:r>
      <w:r w:rsidR="003C3EA2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(далее – официальный сайт) 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обеспечено размещение информации в отношении проведения муниципального контроля, в том числе</w:t>
      </w:r>
      <w:r w:rsidR="00A54A31">
        <w:rPr>
          <w:rFonts w:ascii="Liberation Serif" w:eastAsia="Times New Roman" w:hAnsi="Liberation Serif"/>
          <w:iCs/>
          <w:sz w:val="28"/>
          <w:szCs w:val="28"/>
          <w:lang w:eastAsia="ru-RU"/>
        </w:rPr>
        <w:t>:</w:t>
      </w:r>
    </w:p>
    <w:p w:rsidR="00A54A31" w:rsidRDefault="00831D09" w:rsidP="00C316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перечень обязательных требований, </w:t>
      </w:r>
    </w:p>
    <w:p w:rsidR="00A54A31" w:rsidRDefault="00831D09" w:rsidP="00C316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Программа профилактики нарушений обязательных требований при осуществлении муниципального контроля, осуществляемого на территории городс</w:t>
      </w:r>
      <w:r w:rsidR="00E86796">
        <w:rPr>
          <w:rFonts w:ascii="Liberation Serif" w:eastAsia="Times New Roman" w:hAnsi="Liberation Serif"/>
          <w:iCs/>
          <w:sz w:val="28"/>
          <w:szCs w:val="28"/>
          <w:lang w:eastAsia="ru-RU"/>
        </w:rPr>
        <w:t>кого округа Верхняя Пышма на 20</w:t>
      </w:r>
      <w:r w:rsidR="003B1406">
        <w:rPr>
          <w:rFonts w:ascii="Liberation Serif" w:eastAsia="Times New Roman" w:hAnsi="Liberation Serif"/>
          <w:iCs/>
          <w:sz w:val="28"/>
          <w:szCs w:val="28"/>
          <w:lang w:eastAsia="ru-RU"/>
        </w:rPr>
        <w:t>2</w:t>
      </w:r>
      <w:r w:rsidR="00DA1F22">
        <w:rPr>
          <w:rFonts w:ascii="Liberation Serif" w:eastAsia="Times New Roman" w:hAnsi="Liberation Serif"/>
          <w:iCs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год, </w:t>
      </w:r>
    </w:p>
    <w:p w:rsidR="00831D09" w:rsidRDefault="00C316D0" w:rsidP="00C316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Доклад об осуществлении а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>дминистрацией городского округа Верхняя Пышма муниципального контроля за 202</w:t>
      </w:r>
      <w:r w:rsidR="00DA1F22">
        <w:rPr>
          <w:rFonts w:ascii="Liberation Serif" w:eastAsia="Times New Roman" w:hAnsi="Liberation Serif"/>
          <w:iCs/>
          <w:sz w:val="28"/>
          <w:szCs w:val="28"/>
          <w:lang w:eastAsia="ru-RU"/>
        </w:rPr>
        <w:t>5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год.</w:t>
      </w:r>
    </w:p>
    <w:p w:rsidR="00831D09" w:rsidRDefault="00831D09" w:rsidP="00C316D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lastRenderedPageBreak/>
        <w:t xml:space="preserve">На регулярной основе осуществлялись консультации в ходе личных приемов, а также посредством телефонной связи и письменных ответов на обращения. </w:t>
      </w:r>
    </w:p>
    <w:p w:rsidR="00831D09" w:rsidRDefault="00831D09" w:rsidP="00C316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31D09" w:rsidRDefault="00831D09" w:rsidP="00C316D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Провед</w:t>
      </w:r>
      <w:r w:rsidR="00C316D0"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нная работа</w:t>
      </w:r>
      <w:r>
        <w:rPr>
          <w:rFonts w:ascii="Liberation Serif" w:hAnsi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1D09" w:rsidRDefault="00831D09" w:rsidP="00C316D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31D09" w:rsidP="00C316D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Цели и задачи реализации Программы</w:t>
      </w:r>
    </w:p>
    <w:p w:rsidR="00C36F39" w:rsidRDefault="00C36F39" w:rsidP="00C316D0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F27CA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358F6">
        <w:rPr>
          <w:rFonts w:ascii="Liberation Serif" w:hAnsi="Liberation Serif"/>
          <w:sz w:val="28"/>
          <w:szCs w:val="28"/>
        </w:rPr>
        <w:t xml:space="preserve">. </w:t>
      </w:r>
      <w:r w:rsidR="00831D09">
        <w:rPr>
          <w:rFonts w:ascii="Liberation Serif" w:hAnsi="Liberation Serif"/>
          <w:sz w:val="28"/>
          <w:szCs w:val="28"/>
        </w:rPr>
        <w:t>Целями реализации Программы являются:</w:t>
      </w:r>
    </w:p>
    <w:p w:rsidR="00831D09" w:rsidRPr="00E066BA" w:rsidRDefault="00E358F6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8F27CA">
        <w:rPr>
          <w:rFonts w:ascii="Liberation Serif" w:hAnsi="Liberation Serif"/>
          <w:sz w:val="28"/>
          <w:szCs w:val="28"/>
        </w:rPr>
        <w:t>с</w:t>
      </w:r>
      <w:r w:rsidR="00831D09" w:rsidRPr="00E066BA">
        <w:rPr>
          <w:rFonts w:ascii="Liberation Serif" w:hAnsi="Liberation Serif" w:cs="Times New Roman"/>
          <w:sz w:val="28"/>
          <w:szCs w:val="28"/>
        </w:rPr>
        <w:t>тимулирование добросовестного соблюдения обязательных требований контролируемыми</w:t>
      </w:r>
      <w:r w:rsidR="00831D09" w:rsidRPr="00E066BA">
        <w:rPr>
          <w:rFonts w:ascii="Liberation Serif" w:hAnsi="Liberation Serif" w:cs="Liberation Serif"/>
        </w:rPr>
        <w:t xml:space="preserve"> </w:t>
      </w:r>
      <w:r w:rsidR="00831D09" w:rsidRPr="00E066BA">
        <w:rPr>
          <w:rFonts w:ascii="Liberation Serif" w:hAnsi="Liberation Serif" w:cs="Times New Roman"/>
          <w:sz w:val="28"/>
          <w:szCs w:val="28"/>
        </w:rPr>
        <w:t>лицами;</w:t>
      </w:r>
    </w:p>
    <w:p w:rsidR="00831D09" w:rsidRDefault="00E358F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 w:rsidR="008F27CA">
        <w:rPr>
          <w:rFonts w:ascii="Liberation Serif" w:hAnsi="Liberation Serif" w:cs="Times New Roman"/>
          <w:sz w:val="28"/>
          <w:szCs w:val="28"/>
        </w:rPr>
        <w:t>у</w:t>
      </w:r>
      <w:r w:rsidR="00831D09" w:rsidRPr="00E066BA">
        <w:rPr>
          <w:rFonts w:ascii="Liberation Serif" w:hAnsi="Liberation Serif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31D09" w:rsidRPr="00E066BA" w:rsidRDefault="00E358F6" w:rsidP="00C316D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8F27CA">
        <w:rPr>
          <w:rFonts w:ascii="Liberation Serif" w:hAnsi="Liberation Serif"/>
          <w:sz w:val="28"/>
          <w:szCs w:val="28"/>
        </w:rPr>
        <w:t>с</w:t>
      </w:r>
      <w:r w:rsidR="00831D09" w:rsidRPr="00E066BA">
        <w:rPr>
          <w:rFonts w:ascii="Liberation Serif" w:hAnsi="Liberation Serif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31D09" w:rsidRDefault="008F27CA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E358F6">
        <w:rPr>
          <w:rFonts w:ascii="Liberation Serif" w:hAnsi="Liberation Serif"/>
          <w:sz w:val="28"/>
          <w:szCs w:val="28"/>
        </w:rPr>
        <w:t xml:space="preserve">. </w:t>
      </w:r>
      <w:r w:rsidR="00831D09">
        <w:rPr>
          <w:rFonts w:ascii="Liberation Serif" w:hAnsi="Liberation Serif"/>
          <w:sz w:val="28"/>
          <w:szCs w:val="28"/>
        </w:rPr>
        <w:t>Задачами реализации Программы являются:</w:t>
      </w:r>
    </w:p>
    <w:p w:rsidR="00E358F6" w:rsidRDefault="00E358F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1) </w:t>
      </w:r>
      <w:r w:rsidR="008F27CA">
        <w:rPr>
          <w:rFonts w:ascii="Liberation Serif" w:hAnsi="Liberation Serif"/>
          <w:sz w:val="28"/>
          <w:szCs w:val="28"/>
          <w:lang w:eastAsia="ru-RU"/>
        </w:rPr>
        <w:t>у</w:t>
      </w:r>
      <w:r>
        <w:rPr>
          <w:rFonts w:ascii="Liberation Serif" w:hAnsi="Liberation Serif"/>
          <w:sz w:val="28"/>
          <w:szCs w:val="28"/>
          <w:lang w:eastAsia="ru-RU"/>
        </w:rPr>
        <w:t xml:space="preserve">крепление системы профилактики нарушений обязательных требований; </w:t>
      </w:r>
    </w:p>
    <w:p w:rsidR="00831D09" w:rsidRPr="00E066BA" w:rsidRDefault="008F27CA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2) в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831D09" w:rsidRPr="00E066BA" w:rsidRDefault="00E358F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3) </w:t>
      </w:r>
      <w:r w:rsidR="008F27CA">
        <w:rPr>
          <w:rFonts w:ascii="Liberation Serif" w:hAnsi="Liberation Serif"/>
          <w:sz w:val="28"/>
          <w:szCs w:val="28"/>
          <w:lang w:eastAsia="ru-RU"/>
        </w:rPr>
        <w:t>у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831D09" w:rsidRPr="00E066BA" w:rsidRDefault="00E358F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4)</w:t>
      </w:r>
      <w:r w:rsidR="00831D0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8F27CA">
        <w:rPr>
          <w:rFonts w:ascii="Liberation Serif" w:hAnsi="Liberation Serif"/>
          <w:sz w:val="28"/>
          <w:szCs w:val="28"/>
          <w:lang w:eastAsia="ru-RU"/>
        </w:rPr>
        <w:t>ф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31D09" w:rsidRPr="00E066BA" w:rsidRDefault="00E358F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5)</w:t>
      </w:r>
      <w:r w:rsidR="00831D0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8F27CA">
        <w:rPr>
          <w:rFonts w:ascii="Liberation Serif" w:hAnsi="Liberation Serif"/>
          <w:sz w:val="28"/>
          <w:szCs w:val="28"/>
          <w:lang w:eastAsia="ru-RU"/>
        </w:rPr>
        <w:t>п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овышение прозрачности осуществляемой Управлением контрольной деятельности;</w:t>
      </w:r>
    </w:p>
    <w:p w:rsidR="00831D09" w:rsidRDefault="00E358F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6)</w:t>
      </w:r>
      <w:r w:rsidR="00831D0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8F27CA">
        <w:rPr>
          <w:rFonts w:ascii="Liberation Serif" w:hAnsi="Liberation Serif"/>
          <w:sz w:val="28"/>
          <w:szCs w:val="28"/>
          <w:lang w:eastAsia="ru-RU"/>
        </w:rPr>
        <w:t>п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C316D0" w:rsidRDefault="00C316D0">
      <w:pP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br w:type="page"/>
      </w:r>
    </w:p>
    <w:p w:rsidR="00831D09" w:rsidRDefault="00831D09" w:rsidP="00C316D0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lastRenderedPageBreak/>
        <w:t>Раздел III. Перечень профилактических мероприятий, сроки</w:t>
      </w:r>
    </w:p>
    <w:p w:rsidR="00831D09" w:rsidRDefault="00831D09" w:rsidP="00C316D0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(периодичность) их проведения</w:t>
      </w:r>
    </w:p>
    <w:p w:rsidR="00B50561" w:rsidRDefault="00B50561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50561" w:rsidRDefault="008F27CA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9. </w:t>
      </w:r>
      <w:r w:rsidR="00DD1202">
        <w:rPr>
          <w:rFonts w:ascii="Liberation Serif" w:hAnsi="Liberation Serif" w:cs="Liberation Serif"/>
          <w:bCs/>
          <w:sz w:val="28"/>
          <w:szCs w:val="28"/>
        </w:rPr>
        <w:t>Н</w:t>
      </w:r>
      <w:r w:rsidR="00831D09" w:rsidRPr="00644952">
        <w:rPr>
          <w:rFonts w:ascii="Liberation Serif" w:hAnsi="Liberation Serif" w:cs="Liberation Serif"/>
          <w:bCs/>
          <w:sz w:val="28"/>
          <w:szCs w:val="28"/>
        </w:rPr>
        <w:t>а территории городского округа Верхняя Пышма</w:t>
      </w:r>
      <w:r w:rsidR="00831D09" w:rsidRPr="0064495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>профилактические мероприятия</w:t>
      </w:r>
      <w:r w:rsidR="00B50561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проводятся Отделом в порядке, предусмотренном Федеральным законом № 248-ФЗ.</w:t>
      </w:r>
    </w:p>
    <w:p w:rsidR="00831D09" w:rsidRDefault="00B50561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целях предупреждения нарушений контролируемых лиц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требований, мотивации к добросовестному помещению и, как следствие, снижения уровня ущерба охраняемым законом ценностям, снижения административной нагрузки на контролируемых лиц </w:t>
      </w:r>
      <w:r w:rsidR="00807E63">
        <w:rPr>
          <w:rFonts w:ascii="Liberation Serif" w:eastAsia="Times New Roman" w:hAnsi="Liberation Serif"/>
          <w:sz w:val="28"/>
          <w:szCs w:val="28"/>
          <w:lang w:eastAsia="ru-RU"/>
        </w:rPr>
        <w:t>Отделом реализуются следующие профилактические мероприятия:</w:t>
      </w:r>
    </w:p>
    <w:p w:rsidR="00831D09" w:rsidRDefault="008F27CA" w:rsidP="00C31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>информирование;</w:t>
      </w:r>
    </w:p>
    <w:p w:rsidR="00E86796" w:rsidRDefault="008F27CA" w:rsidP="00C316D0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2) </w:t>
      </w:r>
      <w:r w:rsidR="00BB22AC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</w:t>
      </w:r>
      <w:r w:rsidR="00DD1202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EA44E4" w:rsidRDefault="008F27CA" w:rsidP="00C316D0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3) </w:t>
      </w:r>
      <w:r w:rsidR="00BA638A">
        <w:rPr>
          <w:rFonts w:ascii="Liberation Serif" w:eastAsia="Times New Roman" w:hAnsi="Liberation Serif"/>
          <w:sz w:val="28"/>
          <w:szCs w:val="28"/>
          <w:lang w:eastAsia="ru-RU"/>
        </w:rPr>
        <w:t>объявление предостережения;</w:t>
      </w:r>
    </w:p>
    <w:p w:rsidR="00BA638A" w:rsidRPr="00BA638A" w:rsidRDefault="008F27CA" w:rsidP="00C316D0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4) 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>профилактический визит.</w:t>
      </w:r>
    </w:p>
    <w:p w:rsidR="00807E63" w:rsidRDefault="008F27CA" w:rsidP="00C316D0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проводимых 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Отделом </w:t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>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(надзорных) мероприятий, порядок ведения которого уста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t>новлен п</w:t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EA44E4" w:rsidRPr="00EA44E4" w:rsidRDefault="008F27CA" w:rsidP="00C316D0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11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. Учет иных, проводимых Отделом профилактических мероприятий осуществляется </w:t>
      </w:r>
      <w:r w:rsidR="00EA44E4" w:rsidRPr="00EA44E4">
        <w:rPr>
          <w:rFonts w:ascii="Liberation Serif" w:eastAsia="Times New Roman" w:hAnsi="Liberation Serif"/>
          <w:sz w:val="28"/>
          <w:szCs w:val="28"/>
          <w:lang w:eastAsia="ru-RU"/>
        </w:rPr>
        <w:t>путем ведения журнала учета на бумажном носителе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 и в электронной виде, </w:t>
      </w:r>
      <w:r w:rsidR="00EA44E4" w:rsidRPr="00EA44E4">
        <w:rPr>
          <w:rFonts w:ascii="Liberation Serif" w:eastAsia="Times New Roman" w:hAnsi="Liberation Serif"/>
          <w:sz w:val="28"/>
          <w:szCs w:val="28"/>
          <w:lang w:eastAsia="ru-RU"/>
        </w:rPr>
        <w:t>по форм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>ам, утверждаемым</w:t>
      </w:r>
      <w:r w:rsidR="00EA44E4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 контрольным органом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831D09" w:rsidRDefault="008F27C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12</w:t>
      </w:r>
      <w:r w:rsidR="00807E6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340FA" w:rsidRPr="006340FA" w:rsidRDefault="008F27C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13</w:t>
      </w:r>
      <w:r w:rsidR="000B29D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6340FA" w:rsidRPr="006340FA">
        <w:rPr>
          <w:rFonts w:ascii="Liberation Serif" w:eastAsia="Times New Roman" w:hAnsi="Liberation Serif"/>
          <w:sz w:val="28"/>
          <w:szCs w:val="28"/>
          <w:lang w:eastAsia="ru-RU"/>
        </w:rPr>
        <w:t>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Контрольный орган размещает и поддерживает в актуальном состоянии на официальном сайте: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1) тексты нормативных правовых актов, регулирующих осуществление муниципального жилищного контроля;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</w:t>
      </w: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 xml:space="preserve">4) руководства по соблюдению обязательных требований, 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 xml:space="preserve">разработанные и утвержденные в соответствии с Федеральным законом 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от 31 июля 2020 года № 247-ФЗ «Об обязательных требованиях в Российской Федерации»;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5) программу профилактики;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6) исчерпывающий перечень сведений, которые могут запрашиваться контрольным органом у контролируемого лица;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7) сведения о способах получения консультаций по вопросам соблюдения обязательных требований;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8) сведения о порядке досудебного обжалования решений контрольного органа, действий (бездействия) должностных лиц;</w:t>
      </w:r>
    </w:p>
    <w:p w:rsidR="006340FA" w:rsidRPr="006340FA" w:rsidRDefault="006340FA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9) доклады о муниципальном жилищном контроле;</w:t>
      </w:r>
    </w:p>
    <w:p w:rsidR="006340FA" w:rsidRDefault="00EA0AE0" w:rsidP="00C316D0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340FA" w:rsidRPr="006340FA">
        <w:rPr>
          <w:rFonts w:ascii="Liberation Serif" w:eastAsia="Times New Roman" w:hAnsi="Liberation Serif"/>
          <w:sz w:val="28"/>
          <w:szCs w:val="28"/>
          <w:lang w:eastAsia="ru-RU"/>
        </w:rPr>
        <w:t>0) иные сведения, предусмотренные нормативными правовыми актами Российской Федерации, Свердловской области, муниципальными правовыми актами городского округа и (или) программами профилактики.</w:t>
      </w:r>
    </w:p>
    <w:p w:rsidR="00BA638A" w:rsidRDefault="00EA0AE0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A0AE0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8F27CA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Pr="00EA0AE0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Консультирование осуществляется </w:t>
      </w:r>
      <w:r w:rsid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Отделом 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>по вопросам, связанным с организацией и осуществлением муниципального контроля</w:t>
      </w:r>
      <w:r w:rsidR="00C316D0"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в том числе о местонахождении и графике работы </w:t>
      </w:r>
      <w:r w:rsidR="00BA638A">
        <w:rPr>
          <w:rFonts w:ascii="Liberation Serif" w:eastAsia="Times New Roman" w:hAnsi="Liberation Serif"/>
          <w:sz w:val="28"/>
          <w:szCs w:val="28"/>
          <w:lang w:eastAsia="ru-RU"/>
        </w:rPr>
        <w:t>Отдела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>, реквизитах нормативных правовых актов, регламентирующих осуществление муниципального контроля, о порядке и ходе осуществления муниципального контроля.</w:t>
      </w:r>
    </w:p>
    <w:p w:rsidR="00BA638A" w:rsidRPr="00BA638A" w:rsidRDefault="00BA638A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BA638A" w:rsidRPr="00BA638A" w:rsidRDefault="00BA638A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 может осуществляться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831D09" w:rsidRDefault="00BA638A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По итогам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устного 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консультирования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информация в письменной форме контролируемым лицам и их представителям не предоставляется.</w:t>
      </w:r>
    </w:p>
    <w:p w:rsidR="00BA638A" w:rsidRDefault="00BA638A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ри поступлении однотипных обращений более 2 раз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к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онсультирование осуществляется в порядке, предусмотренном частью 9 статьи 50 Федерального закона № 248-ФЗ.</w:t>
      </w:r>
    </w:p>
    <w:p w:rsidR="00BA638A" w:rsidRDefault="00BA638A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8F27C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наличия у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Отдела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охраняемым законом ценностям, Отдел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93831" w:rsidRP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орган возражение в отношении указанного предостережения посредством единого портала государственных и муниципальных услуг (далее – единый портал) в течение 15 календарных дней со дня его получения.</w:t>
      </w:r>
    </w:p>
    <w:p w:rsid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Возражение в отношении предостережения рассматривается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Отделом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в течение 30 дней со дня получения</w:t>
      </w:r>
    </w:p>
    <w:p w:rsidR="00693831" w:rsidRP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По результатам рассмотрения возражения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принимает одно из следующих решений:</w:t>
      </w:r>
    </w:p>
    <w:p w:rsidR="00693831" w:rsidRP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1) удовлетворяет возражение в форме отмены объявленного предостережения;</w:t>
      </w:r>
    </w:p>
    <w:p w:rsidR="00BA638A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2) отказывает в удовлетворении возражения с указанием причины отказа.</w:t>
      </w:r>
    </w:p>
    <w:p w:rsidR="00693831" w:rsidRP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8F27CA">
        <w:rPr>
          <w:rFonts w:ascii="Liberation Serif" w:eastAsia="Times New Roman" w:hAnsi="Liberation Serif"/>
          <w:sz w:val="28"/>
          <w:szCs w:val="28"/>
          <w:lang w:eastAsia="ru-RU"/>
        </w:rPr>
        <w:t>6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Профилактический визит проводится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должностным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лицо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м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отдела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жилищному контролю, в том числе проведение профилактических мероприятий и контрольных мероприяти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й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далее – инспектор)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93831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93831" w:rsidRPr="007B08E1" w:rsidRDefault="008F27CA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17</w:t>
      </w:r>
      <w:r w:rsidR="000B29D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693831">
        <w:rPr>
          <w:rFonts w:ascii="Liberation Serif" w:eastAsia="Times New Roman" w:hAnsi="Liberation Serif"/>
          <w:sz w:val="28"/>
          <w:szCs w:val="28"/>
          <w:lang w:eastAsia="ru-RU"/>
        </w:rPr>
        <w:t>Обязательные профилактические визиты проводятся в случаях, установленных</w:t>
      </w:r>
      <w:r w:rsidR="003C3EA2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 Положение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м о виде контроля</w:t>
      </w:r>
      <w:r w:rsidR="00693831" w:rsidRPr="007B08E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93831" w:rsidRDefault="00693831" w:rsidP="00C316D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  <w:r w:rsidRPr="00693831">
        <w:t xml:space="preserve"> </w:t>
      </w:r>
    </w:p>
    <w:p w:rsidR="00693831" w:rsidRDefault="00693831" w:rsidP="00C316D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93831" w:rsidRPr="00693831" w:rsidRDefault="00693831" w:rsidP="00C316D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248-ФЗ.</w:t>
      </w:r>
    </w:p>
    <w:p w:rsidR="00693831" w:rsidRPr="00693831" w:rsidRDefault="00693831" w:rsidP="00C316D0">
      <w:pPr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693831" w:rsidRPr="00693831" w:rsidRDefault="00693831" w:rsidP="00C316D0">
      <w:pPr>
        <w:autoSpaceDE w:val="0"/>
        <w:autoSpaceDN w:val="0"/>
        <w:spacing w:after="0" w:line="240" w:lineRule="auto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693831" w:rsidRPr="00EA0AE0" w:rsidRDefault="00693831" w:rsidP="00C316D0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D1202" w:rsidRDefault="00C36F39" w:rsidP="00C316D0">
      <w:pPr>
        <w:pStyle w:val="a7"/>
        <w:spacing w:after="0" w:line="240" w:lineRule="auto"/>
        <w:ind w:left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IV</w:t>
      </w:r>
      <w:r w:rsidR="00DD1202" w:rsidRPr="00DD1202">
        <w:rPr>
          <w:rFonts w:ascii="Liberation Serif" w:hAnsi="Liberation Serif"/>
          <w:b/>
          <w:sz w:val="28"/>
          <w:szCs w:val="28"/>
        </w:rPr>
        <w:t>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</w:t>
      </w:r>
    </w:p>
    <w:p w:rsidR="00C36F39" w:rsidRDefault="00C36F39" w:rsidP="00C316D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D1202" w:rsidRDefault="000B29D3" w:rsidP="00C316D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B29D3">
        <w:rPr>
          <w:rFonts w:ascii="Liberation Serif" w:hAnsi="Liberation Serif"/>
          <w:sz w:val="28"/>
          <w:szCs w:val="28"/>
        </w:rPr>
        <w:t>1</w:t>
      </w:r>
      <w:r w:rsidR="008F27CA">
        <w:rPr>
          <w:rFonts w:ascii="Liberation Serif" w:hAnsi="Liberation Serif"/>
          <w:sz w:val="28"/>
          <w:szCs w:val="28"/>
        </w:rPr>
        <w:t>8</w:t>
      </w:r>
      <w:r w:rsidR="00C36F39" w:rsidRPr="000B29D3">
        <w:rPr>
          <w:rFonts w:ascii="Liberation Serif" w:hAnsi="Liberation Serif"/>
          <w:sz w:val="28"/>
          <w:szCs w:val="28"/>
        </w:rPr>
        <w:t>.</w:t>
      </w:r>
      <w:r w:rsidR="00C36F39" w:rsidRPr="00E445A9">
        <w:rPr>
          <w:rFonts w:ascii="Liberation Serif" w:hAnsi="Liberation Serif"/>
          <w:sz w:val="28"/>
          <w:szCs w:val="28"/>
        </w:rPr>
        <w:t xml:space="preserve"> </w:t>
      </w:r>
      <w:r w:rsidR="00DD1202" w:rsidRPr="00C36F39">
        <w:rPr>
          <w:rFonts w:ascii="Liberation Serif" w:hAnsi="Liberation Serif"/>
          <w:sz w:val="28"/>
          <w:szCs w:val="28"/>
        </w:rPr>
        <w:t>Ключевые показатели в сфере муниципального жилищного контроля в городском округе Верхняя Пышма и их целевые значения:</w:t>
      </w:r>
    </w:p>
    <w:p w:rsidR="00AF28F9" w:rsidRPr="00C36F39" w:rsidRDefault="00AF28F9" w:rsidP="00C316D0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2"/>
        <w:gridCol w:w="2546"/>
      </w:tblGrid>
      <w:tr w:rsidR="00DD1202" w:rsidRPr="00281743" w:rsidTr="00C316D0">
        <w:trPr>
          <w:trHeight w:hRule="exact" w:val="296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C316D0">
            <w:pPr>
              <w:spacing w:after="0" w:line="240" w:lineRule="auto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Ключевые показатели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C316D0">
            <w:pPr>
              <w:spacing w:after="0" w:line="240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Целевые значения (%)</w:t>
            </w:r>
          </w:p>
        </w:tc>
      </w:tr>
      <w:tr w:rsidR="00980A96" w:rsidRPr="00281743" w:rsidTr="00C316D0">
        <w:trPr>
          <w:trHeight w:hRule="exact" w:val="1044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A96" w:rsidRPr="00980A96" w:rsidRDefault="00980A96" w:rsidP="00C316D0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96" w:rsidRPr="00980A96" w:rsidRDefault="00980A96" w:rsidP="00C316D0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70 – 80</w:t>
            </w:r>
          </w:p>
        </w:tc>
      </w:tr>
      <w:tr w:rsidR="00980A96" w:rsidRPr="00281743" w:rsidTr="00C316D0">
        <w:trPr>
          <w:trHeight w:hRule="exact" w:val="1413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0A96" w:rsidRPr="00980A96" w:rsidRDefault="00980A96" w:rsidP="00C316D0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 (или) его должностных лиц при проведении контрольных мероприятий от общего количества поступивших жалоб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96" w:rsidRPr="00980A96" w:rsidRDefault="00980A96" w:rsidP="00C316D0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0</w:t>
            </w:r>
          </w:p>
        </w:tc>
      </w:tr>
      <w:tr w:rsidR="00980A96" w:rsidRPr="00281743" w:rsidTr="00C316D0">
        <w:trPr>
          <w:trHeight w:hRule="exact" w:val="1136"/>
        </w:trPr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A96" w:rsidRPr="00980A96" w:rsidRDefault="00980A96" w:rsidP="00C316D0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96" w:rsidRPr="00980A96" w:rsidRDefault="00980A96" w:rsidP="00C316D0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0</w:t>
            </w:r>
          </w:p>
        </w:tc>
      </w:tr>
    </w:tbl>
    <w:p w:rsidR="00AF28F9" w:rsidRDefault="00AF28F9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0A96" w:rsidRPr="00980A96" w:rsidRDefault="000B29D3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8F27CA">
        <w:rPr>
          <w:rFonts w:ascii="Liberation Serif" w:hAnsi="Liberation Serif"/>
          <w:sz w:val="28"/>
          <w:szCs w:val="28"/>
        </w:rPr>
        <w:t>9</w:t>
      </w:r>
      <w:r w:rsidR="00DD1202">
        <w:rPr>
          <w:rFonts w:ascii="Liberation Serif" w:hAnsi="Liberation Serif"/>
          <w:sz w:val="28"/>
          <w:szCs w:val="28"/>
        </w:rPr>
        <w:t xml:space="preserve">. </w:t>
      </w:r>
      <w:r w:rsidR="00980A96" w:rsidRPr="00980A96">
        <w:rPr>
          <w:rFonts w:ascii="Liberation Serif" w:hAnsi="Liberation Serif"/>
          <w:sz w:val="28"/>
          <w:szCs w:val="28"/>
        </w:rPr>
        <w:t>Индикативные показатели в сфере муниципального жилищного контроля в городском округе Верхняя Пышма за отчетный период: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1) количество поступивших в контрольный орган обращений граждан и организаций о нарушении обязательных требований;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2) количество проведенных контрольным органом внеплановых контрольных мероприятий;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3) 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4) количество выявленных контрольным органом нарушений обязательных требований;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5) количество устраненных нарушений обязательных требований;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6) количество поступивших возражений в отношении акта контрольного мероприятия;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7) количество выданных контрольным органом предписаний об устранении нарушений обязательных требований;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8) количество проведенных обязательных профилактических визитов;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9) количество объявленных предостережений о недопустимости нарушения обязательных требований;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lastRenderedPageBreak/>
        <w:t>10) количество контрольных мероприятий, по результатам которых выявлены нарушения обязательных требований;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11) количество контрольных мероприятий, по итогам которых возбуждены дела об административных правонарушениях;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13) общее количество жалоб, поданных контролируемыми лицами в досудебном порядке;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14) количество жалоб, в отношении которых контрольным органом был нарушен срок рассмотрения;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15)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органа, либо о признании действий (бездействия) должностных лиц недействительными;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16) количество исковых заявлений об оспаривании решений, действий (бездействия) должностных лиц, направленных контролируемыми лицами в судебном порядке;</w:t>
      </w:r>
    </w:p>
    <w:p w:rsidR="00980A96" w:rsidRPr="00980A96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17) количество исковых заявлений об оспаривании решений, действий (бездействия) должностных лиц, направленных контролируемыми лицами в судебном порядке, по которым принято решение об удовлетворении заявленных требований;</w:t>
      </w:r>
    </w:p>
    <w:p w:rsidR="00C36F39" w:rsidRDefault="00980A96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18) 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отменены.</w:t>
      </w:r>
    </w:p>
    <w:p w:rsidR="00831D09" w:rsidRPr="00C36F39" w:rsidRDefault="008F27CA" w:rsidP="00C316D0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="00C36F39">
        <w:rPr>
          <w:rFonts w:ascii="Liberation Serif" w:hAnsi="Liberation Serif"/>
          <w:sz w:val="28"/>
          <w:szCs w:val="28"/>
        </w:rPr>
        <w:t xml:space="preserve">. </w:t>
      </w:r>
      <w:r w:rsidR="00831D09">
        <w:rPr>
          <w:rFonts w:ascii="Liberation Serif" w:hAnsi="Liberation Serif"/>
          <w:sz w:val="28"/>
          <w:szCs w:val="28"/>
        </w:rPr>
        <w:t xml:space="preserve">Сведения о достижении показателей результативности </w:t>
      </w:r>
      <w:r w:rsidR="00C316D0">
        <w:rPr>
          <w:rFonts w:ascii="Liberation Serif" w:hAnsi="Liberation Serif"/>
          <w:sz w:val="28"/>
          <w:szCs w:val="28"/>
        </w:rPr>
        <w:br/>
      </w:r>
      <w:r w:rsidR="00831D09">
        <w:rPr>
          <w:rFonts w:ascii="Liberation Serif" w:hAnsi="Liberation Serif"/>
          <w:sz w:val="28"/>
          <w:szCs w:val="28"/>
        </w:rPr>
        <w:t xml:space="preserve">и эффективности Программы включаются администрацией городского округа Верхняя Пышма в состав доклада о виде муниципального контроля </w:t>
      </w:r>
      <w:r w:rsidR="00C316D0">
        <w:rPr>
          <w:rFonts w:ascii="Liberation Serif" w:hAnsi="Liberation Serif"/>
          <w:sz w:val="28"/>
          <w:szCs w:val="28"/>
        </w:rPr>
        <w:br/>
      </w:r>
      <w:r w:rsidR="00831D09">
        <w:rPr>
          <w:rFonts w:ascii="Liberation Serif" w:hAnsi="Liberation Serif"/>
          <w:sz w:val="28"/>
          <w:szCs w:val="28"/>
        </w:rPr>
        <w:t xml:space="preserve">в соответствии </w:t>
      </w:r>
      <w:r w:rsidR="000B29D3">
        <w:rPr>
          <w:rFonts w:ascii="Liberation Serif" w:hAnsi="Liberation Serif"/>
          <w:sz w:val="28"/>
          <w:szCs w:val="28"/>
        </w:rPr>
        <w:t>с Федеральным</w:t>
      </w:r>
      <w:r w:rsidR="00831D09">
        <w:rPr>
          <w:rFonts w:ascii="Liberation Serif" w:hAnsi="Liberation Serif"/>
          <w:sz w:val="28"/>
          <w:szCs w:val="28"/>
        </w:rPr>
        <w:t xml:space="preserve"> закон</w:t>
      </w:r>
      <w:r w:rsidR="000B29D3">
        <w:rPr>
          <w:rFonts w:ascii="Liberation Serif" w:hAnsi="Liberation Serif"/>
          <w:sz w:val="28"/>
          <w:szCs w:val="28"/>
        </w:rPr>
        <w:t>ом</w:t>
      </w:r>
      <w:r w:rsidR="00831D09">
        <w:rPr>
          <w:rFonts w:ascii="Liberation Serif" w:hAnsi="Liberation Serif"/>
          <w:sz w:val="28"/>
          <w:szCs w:val="28"/>
        </w:rPr>
        <w:t xml:space="preserve"> </w:t>
      </w:r>
      <w:r w:rsidR="000B29D3">
        <w:rPr>
          <w:rFonts w:ascii="Liberation Serif" w:hAnsi="Liberation Serif"/>
          <w:sz w:val="28"/>
          <w:szCs w:val="28"/>
        </w:rPr>
        <w:t>№ 248-ФЗ</w:t>
      </w:r>
      <w:r w:rsidR="00831D09">
        <w:rPr>
          <w:rFonts w:ascii="Liberation Serif" w:hAnsi="Liberation Serif"/>
          <w:sz w:val="28"/>
          <w:szCs w:val="28"/>
        </w:rPr>
        <w:t xml:space="preserve">. </w:t>
      </w:r>
    </w:p>
    <w:p w:rsidR="00831D09" w:rsidRDefault="00831D09" w:rsidP="00C316D0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81743" w:rsidRDefault="00281743" w:rsidP="00C316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  <w:sectPr w:rsidR="00281743" w:rsidSect="00C316D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31D09" w:rsidRDefault="00831D09" w:rsidP="00C316D0">
      <w:pPr>
        <w:spacing w:after="0" w:line="240" w:lineRule="auto"/>
        <w:jc w:val="right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C316D0" w:rsidRDefault="00C316D0" w:rsidP="00C316D0">
      <w:pPr>
        <w:spacing w:after="0" w:line="240" w:lineRule="auto"/>
        <w:jc w:val="right"/>
        <w:rPr>
          <w:rFonts w:ascii="Liberation Serif" w:eastAsia="Times New Roman" w:hAnsi="Liberation Serif"/>
          <w:bCs/>
          <w:sz w:val="28"/>
          <w:szCs w:val="28"/>
          <w:lang w:eastAsia="ru-RU"/>
        </w:rPr>
      </w:pPr>
    </w:p>
    <w:p w:rsidR="00831D09" w:rsidRDefault="00831D09" w:rsidP="00C316D0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831D09" w:rsidRDefault="00831D09" w:rsidP="00C316D0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281743" w:rsidRPr="00831D09" w:rsidRDefault="00281743" w:rsidP="00C316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2277"/>
        <w:gridCol w:w="4947"/>
        <w:gridCol w:w="2335"/>
        <w:gridCol w:w="2335"/>
        <w:gridCol w:w="2059"/>
      </w:tblGrid>
      <w:tr w:rsidR="001232DA" w:rsidRPr="00281743" w:rsidTr="00C316D0">
        <w:tc>
          <w:tcPr>
            <w:tcW w:w="208" w:type="pct"/>
          </w:tcPr>
          <w:p w:rsidR="001232DA" w:rsidRPr="00734A9B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№ </w:t>
            </w:r>
            <w:r w:rsidR="001232DA"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82" w:type="pct"/>
          </w:tcPr>
          <w:p w:rsidR="001232DA" w:rsidRPr="00734A9B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Вид профилактического мероприятия</w:t>
            </w:r>
          </w:p>
        </w:tc>
        <w:tc>
          <w:tcPr>
            <w:tcW w:w="1699" w:type="pct"/>
          </w:tcPr>
          <w:p w:rsidR="001232DA" w:rsidRPr="00734A9B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802" w:type="pct"/>
          </w:tcPr>
          <w:p w:rsidR="001232DA" w:rsidRPr="00734A9B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802" w:type="pct"/>
          </w:tcPr>
          <w:p w:rsidR="001232DA" w:rsidRPr="00734A9B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Ответственное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707" w:type="pct"/>
          </w:tcPr>
          <w:p w:rsidR="001232DA" w:rsidRPr="00281743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Привлекаемые лица</w:t>
            </w:r>
          </w:p>
        </w:tc>
      </w:tr>
    </w:tbl>
    <w:p w:rsidR="00C316D0" w:rsidRPr="00C316D0" w:rsidRDefault="00C316D0" w:rsidP="00C316D0">
      <w:pPr>
        <w:spacing w:after="0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2277"/>
        <w:gridCol w:w="4947"/>
        <w:gridCol w:w="2335"/>
        <w:gridCol w:w="2335"/>
        <w:gridCol w:w="2059"/>
      </w:tblGrid>
      <w:tr w:rsidR="00C316D0" w:rsidRPr="00281743" w:rsidTr="00C316D0">
        <w:trPr>
          <w:trHeight w:val="170"/>
          <w:tblHeader/>
        </w:trPr>
        <w:tc>
          <w:tcPr>
            <w:tcW w:w="208" w:type="pct"/>
          </w:tcPr>
          <w:p w:rsidR="00C316D0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pct"/>
          </w:tcPr>
          <w:p w:rsidR="00C316D0" w:rsidRPr="00734A9B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pct"/>
          </w:tcPr>
          <w:p w:rsidR="00C316D0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" w:type="pct"/>
          </w:tcPr>
          <w:p w:rsidR="00C316D0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" w:type="pct"/>
          </w:tcPr>
          <w:p w:rsidR="00C316D0" w:rsidRPr="00734A9B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pct"/>
          </w:tcPr>
          <w:p w:rsidR="00C316D0" w:rsidRPr="00281743" w:rsidRDefault="00C316D0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</w:tr>
      <w:tr w:rsidR="001232DA" w:rsidRPr="00281743" w:rsidTr="00C316D0">
        <w:trPr>
          <w:trHeight w:val="1331"/>
        </w:trPr>
        <w:tc>
          <w:tcPr>
            <w:tcW w:w="208" w:type="pct"/>
          </w:tcPr>
          <w:p w:rsidR="001232DA" w:rsidRPr="00734A9B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2" w:type="pct"/>
          </w:tcPr>
          <w:p w:rsidR="001232DA" w:rsidRPr="00734A9B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1699" w:type="pct"/>
          </w:tcPr>
          <w:p w:rsidR="001232DA" w:rsidRPr="00734A9B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Информация и нормативно-правовые акты, указанные в пункте 1</w:t>
            </w:r>
            <w:r w:rsidR="008F27C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настоящей Программы</w:t>
            </w:r>
          </w:p>
        </w:tc>
        <w:tc>
          <w:tcPr>
            <w:tcW w:w="802" w:type="pct"/>
          </w:tcPr>
          <w:p w:rsidR="001232DA" w:rsidRPr="00734A9B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Постоянно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при возникновении информационного повода</w:t>
            </w:r>
          </w:p>
        </w:tc>
        <w:tc>
          <w:tcPr>
            <w:tcW w:w="802" w:type="pct"/>
          </w:tcPr>
          <w:p w:rsidR="001232DA" w:rsidRPr="00281743" w:rsidRDefault="001232DA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Отдел по учету и распределению жилья </w:t>
            </w:r>
          </w:p>
        </w:tc>
        <w:tc>
          <w:tcPr>
            <w:tcW w:w="707" w:type="pct"/>
          </w:tcPr>
          <w:p w:rsidR="001232DA" w:rsidRPr="00281743" w:rsidRDefault="00A5238B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5238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хозяйства городского округа Верхняя Пышма» (далее – МКУ «УКС и ЖКХ)»</w:t>
            </w:r>
            <w:r w:rsidR="001232DA"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1232DA" w:rsidRPr="00281743" w:rsidRDefault="00A5238B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5238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Начальник отдела по связям с общественностью администрации городского округа Верхняя Пышма</w:t>
            </w:r>
          </w:p>
        </w:tc>
      </w:tr>
      <w:tr w:rsidR="003C3EA2" w:rsidRPr="00281743" w:rsidTr="00C316D0">
        <w:trPr>
          <w:trHeight w:val="1142"/>
        </w:trPr>
        <w:tc>
          <w:tcPr>
            <w:tcW w:w="208" w:type="pct"/>
            <w:vMerge w:val="restart"/>
          </w:tcPr>
          <w:p w:rsidR="003C3EA2" w:rsidRPr="00205F68" w:rsidRDefault="003C3EA2" w:rsidP="00C316D0">
            <w:pPr>
              <w:pStyle w:val="ConsPlusNormal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lastRenderedPageBreak/>
              <w:t>2</w:t>
            </w:r>
            <w:r w:rsidR="00205F68"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782" w:type="pct"/>
            <w:vMerge w:val="restart"/>
          </w:tcPr>
          <w:p w:rsidR="003C3EA2" w:rsidRPr="00205F68" w:rsidRDefault="003C3EA2" w:rsidP="00C316D0">
            <w:pPr>
              <w:pStyle w:val="ConsPlusNormal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699" w:type="pct"/>
          </w:tcPr>
          <w:p w:rsidR="003C3EA2" w:rsidRPr="00734A9B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Консультирование контролируемых лиц и их уполномоченных представителей</w:t>
            </w:r>
          </w:p>
        </w:tc>
        <w:tc>
          <w:tcPr>
            <w:tcW w:w="802" w:type="pct"/>
          </w:tcPr>
          <w:p w:rsidR="003C3EA2" w:rsidRPr="00734A9B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 мере поступления обращений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сроки установленные Положением о виде контроля</w:t>
            </w:r>
          </w:p>
        </w:tc>
        <w:tc>
          <w:tcPr>
            <w:tcW w:w="802" w:type="pct"/>
          </w:tcPr>
          <w:p w:rsidR="003C3EA2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  <w:p w:rsidR="003C3EA2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3C3EA2" w:rsidRPr="00734A9B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07" w:type="pct"/>
          </w:tcPr>
          <w:p w:rsidR="003C3EA2" w:rsidRDefault="003C3EA2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3C3EA2" w:rsidRPr="00281743" w:rsidRDefault="00B72A2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омитет по управлению имуществом администрации городского округа Верхняя Пышма</w:t>
            </w:r>
          </w:p>
        </w:tc>
      </w:tr>
      <w:tr w:rsidR="00205F68" w:rsidRPr="00281743" w:rsidTr="00C316D0">
        <w:trPr>
          <w:trHeight w:val="1392"/>
        </w:trPr>
        <w:tc>
          <w:tcPr>
            <w:tcW w:w="208" w:type="pct"/>
            <w:vMerge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vMerge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699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Размещение на официальном сайте письменных разъяснений по однотипным обращениям контролируемых лиц и их представителей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707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по управлению имуществом</w:t>
            </w:r>
            <w:r w:rsidR="00B72A2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2A28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C316D0">
        <w:trPr>
          <w:trHeight w:val="1310"/>
        </w:trPr>
        <w:tc>
          <w:tcPr>
            <w:tcW w:w="208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2" w:type="pct"/>
            <w:vAlign w:val="center"/>
          </w:tcPr>
          <w:p w:rsidR="00205F68" w:rsidRPr="00900A34" w:rsidRDefault="00205F68" w:rsidP="00C316D0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00A34">
              <w:rPr>
                <w:rFonts w:ascii="Liberation Serif" w:eastAsiaTheme="minorHAnsi" w:hAnsi="Liberation Serif" w:cs="Liberation Serif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699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Объявление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 мере поступления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сведений в сроки установленные Положением о виде контроля 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707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C316D0">
        <w:trPr>
          <w:trHeight w:val="2312"/>
        </w:trPr>
        <w:tc>
          <w:tcPr>
            <w:tcW w:w="208" w:type="pct"/>
            <w:vMerge w:val="restar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782" w:type="pct"/>
            <w:vMerge w:val="restart"/>
            <w:vAlign w:val="center"/>
          </w:tcPr>
          <w:p w:rsidR="00205F68" w:rsidRPr="00480531" w:rsidRDefault="00205F68" w:rsidP="00C316D0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1699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Обязательный профилактический визит </w:t>
            </w:r>
            <w:r w:rsidRPr="00517D5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по техническому обслуживанию, ремонту и техническому диагностированию внутридомового и внутриквартирного газового оборудования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позднее 6-ти месяцев с даты представления документов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707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C316D0">
        <w:trPr>
          <w:trHeight w:val="1744"/>
        </w:trPr>
        <w:tc>
          <w:tcPr>
            <w:tcW w:w="208" w:type="pct"/>
            <w:vMerge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vMerge/>
            <w:vAlign w:val="center"/>
          </w:tcPr>
          <w:p w:rsidR="00205F68" w:rsidRDefault="00205F68" w:rsidP="00C316D0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1699" w:type="pct"/>
          </w:tcPr>
          <w:p w:rsidR="00205F68" w:rsidRDefault="00205F68" w:rsidP="00C316D0">
            <w:pPr>
              <w:widowControl w:val="0"/>
              <w:autoSpaceDE w:val="0"/>
              <w:autoSpaceDN w:val="0"/>
              <w:spacing w:line="240" w:lineRule="auto"/>
              <w:jc w:val="both"/>
              <w:outlineLvl w:val="2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05F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Обязательный профилактический визит в отношении контролируемых лиц, принадлежащих им объектов контроля, отнесенных к определенной категории риска (значительный риск, средний риск, умеренный риск)</w:t>
            </w:r>
          </w:p>
        </w:tc>
        <w:tc>
          <w:tcPr>
            <w:tcW w:w="802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05F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периодичность проведения определяется Правительством Российской Федерации</w:t>
            </w:r>
            <w:r w:rsidRPr="00205F68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707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C316D0">
        <w:trPr>
          <w:trHeight w:val="2981"/>
        </w:trPr>
        <w:tc>
          <w:tcPr>
            <w:tcW w:w="208" w:type="pct"/>
            <w:vMerge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vMerge/>
            <w:vAlign w:val="center"/>
          </w:tcPr>
          <w:p w:rsidR="00205F68" w:rsidRDefault="00205F68" w:rsidP="00C316D0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1699" w:type="pct"/>
          </w:tcPr>
          <w:p w:rsidR="00205F68" w:rsidRPr="00205F68" w:rsidRDefault="00205F68" w:rsidP="00C316D0">
            <w:pPr>
              <w:widowControl w:val="0"/>
              <w:autoSpaceDE w:val="0"/>
              <w:autoSpaceDN w:val="0"/>
              <w:spacing w:line="240" w:lineRule="auto"/>
              <w:jc w:val="both"/>
              <w:outlineLvl w:val="2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05F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Обязательный профилактический визит по поручению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Свердловской области</w:t>
            </w:r>
          </w:p>
        </w:tc>
        <w:tc>
          <w:tcPr>
            <w:tcW w:w="802" w:type="pct"/>
          </w:tcPr>
          <w:p w:rsidR="00205F68" w:rsidRP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случае поступления соответствующего поручения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707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C316D0">
        <w:tc>
          <w:tcPr>
            <w:tcW w:w="208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pct"/>
            <w:vAlign w:val="center"/>
          </w:tcPr>
          <w:p w:rsidR="00205F68" w:rsidRDefault="00205F68" w:rsidP="00C316D0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1699" w:type="pct"/>
          </w:tcPr>
          <w:p w:rsidR="00205F68" w:rsidRPr="00205F68" w:rsidRDefault="00205F68" w:rsidP="00C316D0">
            <w:pPr>
              <w:widowControl w:val="0"/>
              <w:autoSpaceDE w:val="0"/>
              <w:autoSpaceDN w:val="0"/>
              <w:spacing w:line="240" w:lineRule="auto"/>
              <w:jc w:val="both"/>
              <w:outlineLvl w:val="2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Профилактический визит по инициативе контролируемого лица</w:t>
            </w:r>
          </w:p>
        </w:tc>
        <w:tc>
          <w:tcPr>
            <w:tcW w:w="802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02" w:type="pct"/>
          </w:tcPr>
          <w:p w:rsidR="00205F68" w:rsidRPr="00734A9B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707" w:type="pct"/>
          </w:tcPr>
          <w:p w:rsidR="00205F68" w:rsidRDefault="00205F6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C316D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</w:tbl>
    <w:p w:rsidR="001873FD" w:rsidRPr="00281743" w:rsidRDefault="001873FD" w:rsidP="00C316D0">
      <w:pPr>
        <w:spacing w:line="240" w:lineRule="auto"/>
        <w:rPr>
          <w:rFonts w:ascii="Liberation Serif" w:hAnsi="Liberation Serif"/>
          <w:sz w:val="28"/>
          <w:szCs w:val="28"/>
        </w:rPr>
      </w:pPr>
    </w:p>
    <w:sectPr w:rsidR="001873FD" w:rsidRPr="00281743" w:rsidSect="001232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DF2" w:rsidRDefault="00AE3DF2">
      <w:pPr>
        <w:spacing w:after="0" w:line="240" w:lineRule="auto"/>
      </w:pPr>
      <w:r>
        <w:separator/>
      </w:r>
    </w:p>
  </w:endnote>
  <w:endnote w:type="continuationSeparator" w:id="0">
    <w:p w:rsidR="00AE3DF2" w:rsidRDefault="00AE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DF2" w:rsidRDefault="00AE3DF2">
      <w:pPr>
        <w:spacing w:after="0" w:line="240" w:lineRule="auto"/>
      </w:pPr>
      <w:r>
        <w:separator/>
      </w:r>
    </w:p>
  </w:footnote>
  <w:footnote w:type="continuationSeparator" w:id="0">
    <w:p w:rsidR="00AE3DF2" w:rsidRDefault="00AE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23BF"/>
    <w:multiLevelType w:val="multilevel"/>
    <w:tmpl w:val="308821C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43"/>
    <w:rsid w:val="000A0AFF"/>
    <w:rsid w:val="000B1A7C"/>
    <w:rsid w:val="000B29D3"/>
    <w:rsid w:val="000C373F"/>
    <w:rsid w:val="001232DA"/>
    <w:rsid w:val="00152A3B"/>
    <w:rsid w:val="00167284"/>
    <w:rsid w:val="001779C9"/>
    <w:rsid w:val="001873FD"/>
    <w:rsid w:val="00205F68"/>
    <w:rsid w:val="00281743"/>
    <w:rsid w:val="002C0CCC"/>
    <w:rsid w:val="002E0135"/>
    <w:rsid w:val="00363ABC"/>
    <w:rsid w:val="003B1406"/>
    <w:rsid w:val="003C3EA2"/>
    <w:rsid w:val="003D434D"/>
    <w:rsid w:val="004404DF"/>
    <w:rsid w:val="00452A67"/>
    <w:rsid w:val="00480531"/>
    <w:rsid w:val="00514BD5"/>
    <w:rsid w:val="00517D59"/>
    <w:rsid w:val="005577F9"/>
    <w:rsid w:val="006340FA"/>
    <w:rsid w:val="00686E7A"/>
    <w:rsid w:val="00693831"/>
    <w:rsid w:val="007B08E1"/>
    <w:rsid w:val="007B1DF3"/>
    <w:rsid w:val="00807E63"/>
    <w:rsid w:val="00831D09"/>
    <w:rsid w:val="008F27CA"/>
    <w:rsid w:val="0090030E"/>
    <w:rsid w:val="00900A34"/>
    <w:rsid w:val="00930EE3"/>
    <w:rsid w:val="00980A96"/>
    <w:rsid w:val="00A056A3"/>
    <w:rsid w:val="00A5238B"/>
    <w:rsid w:val="00A54A31"/>
    <w:rsid w:val="00AE3DF2"/>
    <w:rsid w:val="00AF28F9"/>
    <w:rsid w:val="00B15743"/>
    <w:rsid w:val="00B46895"/>
    <w:rsid w:val="00B50561"/>
    <w:rsid w:val="00B72A28"/>
    <w:rsid w:val="00BA638A"/>
    <w:rsid w:val="00BB22AC"/>
    <w:rsid w:val="00BF7AB8"/>
    <w:rsid w:val="00C316D0"/>
    <w:rsid w:val="00C36F39"/>
    <w:rsid w:val="00CB5AC0"/>
    <w:rsid w:val="00DA1F22"/>
    <w:rsid w:val="00DB42EF"/>
    <w:rsid w:val="00DD1202"/>
    <w:rsid w:val="00E358F6"/>
    <w:rsid w:val="00E445A9"/>
    <w:rsid w:val="00E4580C"/>
    <w:rsid w:val="00E73922"/>
    <w:rsid w:val="00E86796"/>
    <w:rsid w:val="00EA0AE0"/>
    <w:rsid w:val="00EA44E4"/>
    <w:rsid w:val="00EC1033"/>
    <w:rsid w:val="00EC2882"/>
    <w:rsid w:val="00F26B09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8455"/>
  <w15:chartTrackingRefBased/>
  <w15:docId w15:val="{AF1F98B8-8E64-4963-9E67-EF6360DF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74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28174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56A3"/>
    <w:pPr>
      <w:ind w:left="720"/>
      <w:contextualSpacing/>
    </w:pPr>
  </w:style>
  <w:style w:type="paragraph" w:customStyle="1" w:styleId="ConsPlusTitle">
    <w:name w:val="ConsPlusTitle"/>
    <w:rsid w:val="000A0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0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rsid w:val="00831D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F39"/>
  </w:style>
  <w:style w:type="paragraph" w:customStyle="1" w:styleId="TableContents">
    <w:name w:val="Table Contents"/>
    <w:basedOn w:val="a"/>
    <w:rsid w:val="00980A9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0DA7-37E0-4FCD-8B37-87AEC070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Амирханян Наира Кареновна</dc:creator>
  <cp:keywords/>
  <dc:description/>
  <cp:lastModifiedBy>Садыкова Дарья Юрьевна</cp:lastModifiedBy>
  <cp:revision>5</cp:revision>
  <cp:lastPrinted>2025-05-29T04:52:00Z</cp:lastPrinted>
  <dcterms:created xsi:type="dcterms:W3CDTF">2025-09-24T09:26:00Z</dcterms:created>
  <dcterms:modified xsi:type="dcterms:W3CDTF">2025-12-02T06:54:00Z</dcterms:modified>
</cp:coreProperties>
</file>