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47" w:rsidRPr="00DD0F47" w:rsidRDefault="00DD0F47" w:rsidP="00DD0F47">
      <w:pPr>
        <w:shd w:val="clear" w:color="auto" w:fill="FDFDFD"/>
        <w:spacing w:after="15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>Администрация городского округа Верхняя Пышма информирует о регистрации заявления о проведении общественной экологической экспертизы по проектной документации объекта государственной экологической экспертизы «Комплекс по обращению с твердыми коммунальными отходами «</w:t>
      </w:r>
      <w:proofErr w:type="spellStart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>Экотехнопарк</w:t>
      </w:r>
      <w:proofErr w:type="spellEnd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 xml:space="preserve"> Верхнепышминский», содержащей предварительные материалы оценки воздействия на окружающую среду.</w:t>
      </w:r>
    </w:p>
    <w:p w:rsidR="00DD0F47" w:rsidRPr="00DD0F47" w:rsidRDefault="00DD0F47" w:rsidP="00DD0F47">
      <w:pPr>
        <w:shd w:val="clear" w:color="auto" w:fill="FDFDFD"/>
        <w:spacing w:after="15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 xml:space="preserve">Инициатором общественной экологической экспертизы является Некоммерческое партнерство «Экологическое Международное Аудиторское Сообщество. Сертификация» (юридический адрес: 115114, </w:t>
      </w:r>
      <w:proofErr w:type="spellStart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>г.Москва</w:t>
      </w:r>
      <w:proofErr w:type="spellEnd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 xml:space="preserve">, </w:t>
      </w:r>
      <w:proofErr w:type="spellStart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>Кожевническая</w:t>
      </w:r>
      <w:proofErr w:type="spellEnd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 xml:space="preserve"> улица, 5, почтовый адрес 121615, </w:t>
      </w:r>
      <w:proofErr w:type="spellStart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>г.Москва</w:t>
      </w:r>
      <w:proofErr w:type="spellEnd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 xml:space="preserve"> </w:t>
      </w:r>
      <w:proofErr w:type="spellStart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>Рублёвское</w:t>
      </w:r>
      <w:proofErr w:type="spellEnd"/>
      <w:r w:rsidRPr="00DD0F47">
        <w:rPr>
          <w:rFonts w:ascii="Liberation Serif" w:eastAsia="Times New Roman" w:hAnsi="Liberation Serif" w:cs="Tahoma"/>
          <w:color w:val="747E89"/>
          <w:sz w:val="28"/>
          <w:szCs w:val="28"/>
          <w:lang w:eastAsia="ru-RU"/>
        </w:rPr>
        <w:t xml:space="preserve"> шоссе, 18 (кор.1), а/я 339).</w:t>
      </w:r>
    </w:p>
    <w:p w:rsidR="000A52EA" w:rsidRDefault="000A52EA">
      <w:bookmarkStart w:id="0" w:name="_GoBack"/>
      <w:bookmarkEnd w:id="0"/>
    </w:p>
    <w:sectPr w:rsidR="000A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47"/>
    <w:rsid w:val="000A52EA"/>
    <w:rsid w:val="00D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0250-CC3E-48B5-838E-48D95DB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2025-12-10T04:40:00Z</dcterms:created>
  <dcterms:modified xsi:type="dcterms:W3CDTF">2025-12-10T04:41:00Z</dcterms:modified>
</cp:coreProperties>
</file>