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8B028B" w:rsidRPr="0013051B" w:rsidTr="003A763F">
        <w:trPr>
          <w:trHeight w:val="524"/>
        </w:trPr>
        <w:tc>
          <w:tcPr>
            <w:tcW w:w="9460" w:type="dxa"/>
            <w:gridSpan w:val="5"/>
          </w:tcPr>
          <w:p w:rsidR="008B028B" w:rsidRPr="0013051B" w:rsidRDefault="008B028B" w:rsidP="003A763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bookmarkStart w:id="0" w:name="_GoBack"/>
            <w:bookmarkEnd w:id="0"/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 xml:space="preserve">АДМИНИСТРАЦИЯ ГОРОДСКОГО ОКРУГА </w:t>
            </w:r>
          </w:p>
          <w:p w:rsidR="008B028B" w:rsidRPr="0013051B" w:rsidRDefault="008B028B" w:rsidP="003A763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</w:rPr>
            </w:pPr>
            <w:r w:rsidRPr="0013051B">
              <w:rPr>
                <w:rFonts w:ascii="Liberation Serif" w:hAnsi="Liberation Serif"/>
                <w:b/>
                <w:sz w:val="28"/>
                <w:szCs w:val="28"/>
              </w:rPr>
              <w:t>Верхняя Пышма</w:t>
            </w:r>
          </w:p>
          <w:p w:rsidR="008B028B" w:rsidRPr="0013051B" w:rsidRDefault="008B028B" w:rsidP="003A763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13051B">
              <w:rPr>
                <w:rFonts w:ascii="Liberation Serif" w:hAnsi="Liberation Serif"/>
                <w:b/>
                <w:spacing w:val="40"/>
                <w:sz w:val="32"/>
                <w:szCs w:val="34"/>
              </w:rPr>
              <w:t>ПОСТАНОВЛЕНИЕ</w:t>
            </w:r>
          </w:p>
          <w:p w:rsidR="008B028B" w:rsidRPr="0013051B" w:rsidRDefault="008B028B" w:rsidP="003A763F">
            <w:pPr>
              <w:jc w:val="center"/>
              <w:rPr>
                <w:rFonts w:ascii="Liberation Serif" w:hAnsi="Liberation Serif"/>
                <w:b/>
                <w:spacing w:val="40"/>
                <w:sz w:val="34"/>
                <w:szCs w:val="34"/>
              </w:rPr>
            </w:pPr>
            <w:r w:rsidRPr="00710028">
              <w:rPr>
                <w:rFonts w:ascii="Liberation Serif" w:hAnsi="Liberation Serif"/>
                <w:b/>
                <w:noProof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 xmlns:w16se="http://schemas.microsoft.com/office/word/2015/wordml/symex" xmlns:cx1="http://schemas.microsoft.com/office/drawing/2015/9/8/chartex" xmlns:cx="http://schemas.microsoft.com/office/drawing/2014/chartex">
                  <w:pict>
                    <v:line w14:anchorId="5F2855E9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8B028B" w:rsidRPr="0013051B" w:rsidTr="003A763F">
        <w:trPr>
          <w:trHeight w:val="524"/>
        </w:trPr>
        <w:tc>
          <w:tcPr>
            <w:tcW w:w="284" w:type="dxa"/>
            <w:vAlign w:val="bottom"/>
          </w:tcPr>
          <w:p w:rsidR="008B028B" w:rsidRPr="0013051B" w:rsidRDefault="008B028B" w:rsidP="003A763F">
            <w:pPr>
              <w:tabs>
                <w:tab w:val="left" w:leader="underscore" w:pos="9639"/>
              </w:tabs>
              <w:rPr>
                <w:rFonts w:ascii="Liberation Serif" w:hAnsi="Liberation Serif"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8B028B" w:rsidRPr="0013051B" w:rsidRDefault="008B028B" w:rsidP="003A763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Рег.дата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  <w:r>
              <w:rPr>
                <w:rFonts w:ascii="Liberation Serif" w:hAnsi="Liberation Serif"/>
              </w:rPr>
              <w:t>проект</w:t>
            </w:r>
          </w:p>
        </w:tc>
        <w:tc>
          <w:tcPr>
            <w:tcW w:w="425" w:type="dxa"/>
            <w:vAlign w:val="bottom"/>
          </w:tcPr>
          <w:p w:rsidR="008B028B" w:rsidRPr="0013051B" w:rsidRDefault="008B028B" w:rsidP="003A763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  <w:szCs w:val="28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8B028B" w:rsidRPr="0013051B" w:rsidRDefault="008B028B" w:rsidP="003A763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  <w:r w:rsidRPr="0013051B">
              <w:rPr>
                <w:rFonts w:ascii="Liberation Serif" w:hAnsi="Liberation Serif"/>
              </w:rPr>
              <w:fldChar w:fldCharType="begin"/>
            </w:r>
            <w:r w:rsidRPr="0013051B">
              <w:rPr>
                <w:rFonts w:ascii="Liberation Serif" w:hAnsi="Liberation Serif"/>
              </w:rPr>
              <w:instrText xml:space="preserve"> DOCPROPERTY  Рег.№  \* MERGEFORMAT </w:instrText>
            </w:r>
            <w:r w:rsidRPr="0013051B">
              <w:rPr>
                <w:rFonts w:ascii="Liberation Serif" w:hAnsi="Liberation Serif"/>
              </w:rPr>
              <w:fldChar w:fldCharType="separate"/>
            </w:r>
            <w:r w:rsidRPr="0013051B">
              <w:rPr>
                <w:rFonts w:ascii="Liberation Serif" w:hAnsi="Liberation Serif"/>
              </w:rPr>
              <w:t xml:space="preserve"> </w:t>
            </w:r>
            <w:r w:rsidRPr="0013051B">
              <w:rPr>
                <w:rFonts w:ascii="Liberation Serif" w:hAnsi="Liberation Serif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8B028B" w:rsidRPr="0013051B" w:rsidRDefault="008B028B" w:rsidP="003A763F">
            <w:pPr>
              <w:tabs>
                <w:tab w:val="left" w:leader="underscore" w:pos="9639"/>
              </w:tabs>
              <w:jc w:val="center"/>
              <w:rPr>
                <w:rFonts w:ascii="Liberation Serif" w:hAnsi="Liberation Serif"/>
                <w:b/>
                <w:szCs w:val="28"/>
              </w:rPr>
            </w:pPr>
          </w:p>
        </w:tc>
      </w:tr>
      <w:tr w:rsidR="008B028B" w:rsidRPr="0013051B" w:rsidTr="003A763F">
        <w:trPr>
          <w:trHeight w:val="130"/>
        </w:trPr>
        <w:tc>
          <w:tcPr>
            <w:tcW w:w="9460" w:type="dxa"/>
            <w:gridSpan w:val="5"/>
          </w:tcPr>
          <w:p w:rsidR="008B028B" w:rsidRPr="0013051B" w:rsidRDefault="008B028B" w:rsidP="003A763F">
            <w:pPr>
              <w:rPr>
                <w:rFonts w:ascii="Liberation Serif" w:hAnsi="Liberation Serif"/>
                <w:sz w:val="20"/>
                <w:szCs w:val="28"/>
              </w:rPr>
            </w:pPr>
          </w:p>
        </w:tc>
      </w:tr>
      <w:tr w:rsidR="008B028B" w:rsidRPr="0013051B" w:rsidTr="003A763F">
        <w:tc>
          <w:tcPr>
            <w:tcW w:w="9460" w:type="dxa"/>
            <w:gridSpan w:val="5"/>
          </w:tcPr>
          <w:p w:rsidR="008B028B" w:rsidRPr="0013051B" w:rsidRDefault="008B028B" w:rsidP="003A763F">
            <w:pPr>
              <w:rPr>
                <w:rFonts w:ascii="Liberation Serif" w:hAnsi="Liberation Serif"/>
                <w:sz w:val="20"/>
                <w:szCs w:val="28"/>
                <w:lang w:val="en-US"/>
              </w:rPr>
            </w:pPr>
            <w:r w:rsidRPr="0013051B">
              <w:rPr>
                <w:rFonts w:ascii="Liberation Serif" w:hAnsi="Liberation Serif"/>
                <w:sz w:val="20"/>
                <w:szCs w:val="28"/>
              </w:rPr>
              <w:t>г. Верхняя Пышма</w:t>
            </w:r>
          </w:p>
          <w:p w:rsidR="008B028B" w:rsidRPr="0013051B" w:rsidRDefault="008B028B" w:rsidP="003A763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  <w:p w:rsidR="008B028B" w:rsidRPr="0013051B" w:rsidRDefault="008B028B" w:rsidP="003A763F">
            <w:pPr>
              <w:rPr>
                <w:rFonts w:ascii="Liberation Serif" w:hAnsi="Liberation Serif"/>
                <w:sz w:val="28"/>
                <w:szCs w:val="28"/>
                <w:lang w:val="en-US"/>
              </w:rPr>
            </w:pPr>
          </w:p>
        </w:tc>
      </w:tr>
      <w:tr w:rsidR="008B028B" w:rsidRPr="0013051B" w:rsidTr="003A763F">
        <w:tc>
          <w:tcPr>
            <w:tcW w:w="9460" w:type="dxa"/>
            <w:gridSpan w:val="5"/>
          </w:tcPr>
          <w:p w:rsidR="008B028B" w:rsidRPr="0013051B" w:rsidRDefault="008B028B" w:rsidP="003A763F">
            <w:pPr>
              <w:jc w:val="center"/>
              <w:rPr>
                <w:rFonts w:ascii="Liberation Serif" w:hAnsi="Liberation Serif"/>
                <w:b/>
                <w:i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b/>
                <w:i/>
                <w:sz w:val="28"/>
                <w:szCs w:val="28"/>
              </w:rPr>
              <w:t>О внесении изменений в Правила определения требований к закупаемым муниципальными органами городского округа Верхняя Пышма, их территориальными органами, подведомственными им казенными учреждениями, бюджетными учреждениями и унитарными предприятиями отдельным видам товаров, работ, услуг (в том числе предельных цен товаров, работ, услуг), утвержденные постановлением администрации городского округа Верхняя Пышма от 23.12.2021 № 1087</w:t>
            </w:r>
          </w:p>
        </w:tc>
      </w:tr>
      <w:tr w:rsidR="008B028B" w:rsidRPr="0013051B" w:rsidTr="003A763F">
        <w:tc>
          <w:tcPr>
            <w:tcW w:w="9460" w:type="dxa"/>
            <w:gridSpan w:val="5"/>
          </w:tcPr>
          <w:p w:rsidR="008B028B" w:rsidRPr="0013051B" w:rsidRDefault="008B028B" w:rsidP="003A763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8B028B" w:rsidRPr="0013051B" w:rsidRDefault="008B028B" w:rsidP="003A763F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</w:tr>
    </w:tbl>
    <w:p w:rsidR="008B028B" w:rsidRDefault="008B028B" w:rsidP="008B028B">
      <w:pPr>
        <w:widowControl w:val="0"/>
        <w:ind w:firstLine="851"/>
        <w:jc w:val="both"/>
        <w:rPr>
          <w:rFonts w:ascii="Liberation Serif" w:hAnsi="Liberation Serif"/>
          <w:sz w:val="28"/>
          <w:szCs w:val="28"/>
        </w:rPr>
      </w:pPr>
      <w:r w:rsidRPr="000E74B9">
        <w:rPr>
          <w:rFonts w:ascii="Liberation Serif" w:hAnsi="Liberation Serif"/>
          <w:sz w:val="28"/>
          <w:szCs w:val="28"/>
        </w:rPr>
        <w:t xml:space="preserve">На основании </w:t>
      </w:r>
      <w:r>
        <w:rPr>
          <w:rFonts w:ascii="Liberation Serif" w:hAnsi="Liberation Serif"/>
          <w:sz w:val="28"/>
          <w:szCs w:val="28"/>
        </w:rPr>
        <w:t>статьи</w:t>
      </w:r>
      <w:r w:rsidRPr="00F97BA3">
        <w:rPr>
          <w:rFonts w:ascii="Liberation Serif" w:hAnsi="Liberation Serif"/>
          <w:sz w:val="28"/>
          <w:szCs w:val="28"/>
        </w:rPr>
        <w:t xml:space="preserve"> 3 Федерального закона </w:t>
      </w:r>
      <w:r>
        <w:rPr>
          <w:rFonts w:ascii="Liberation Serif" w:hAnsi="Liberation Serif"/>
          <w:sz w:val="28"/>
          <w:szCs w:val="28"/>
        </w:rPr>
        <w:br/>
      </w:r>
      <w:r w:rsidRPr="00F97BA3">
        <w:rPr>
          <w:rFonts w:ascii="Liberation Serif" w:hAnsi="Liberation Serif"/>
          <w:sz w:val="28"/>
          <w:szCs w:val="28"/>
        </w:rPr>
        <w:t>от 01 июня 2005 года № 53-ФЗ «О государственном языке Российской Федерации»</w:t>
      </w:r>
      <w:r>
        <w:rPr>
          <w:rFonts w:ascii="Liberation Serif" w:hAnsi="Liberation Serif"/>
          <w:sz w:val="28"/>
          <w:szCs w:val="28"/>
        </w:rPr>
        <w:t xml:space="preserve">, </w:t>
      </w:r>
      <w:r w:rsidRPr="000E74B9">
        <w:rPr>
          <w:rFonts w:ascii="Liberation Serif" w:hAnsi="Liberation Serif"/>
          <w:sz w:val="28"/>
          <w:szCs w:val="28"/>
        </w:rPr>
        <w:t xml:space="preserve">руководствуясь частью 4 статьи 19 Федерального закона </w:t>
      </w:r>
      <w:r>
        <w:rPr>
          <w:rFonts w:ascii="Liberation Serif" w:hAnsi="Liberation Serif"/>
          <w:sz w:val="28"/>
          <w:szCs w:val="28"/>
        </w:rPr>
        <w:br/>
      </w:r>
      <w:r w:rsidRPr="000E74B9">
        <w:rPr>
          <w:rFonts w:ascii="Liberation Serif" w:hAnsi="Liberation Serif"/>
          <w:sz w:val="28"/>
          <w:szCs w:val="28"/>
        </w:rPr>
        <w:t xml:space="preserve">от 05 апреля 2013 года № 44-ФЗ «О контрактной системе в сфере закупок товаров, работ, услуг для обеспечения государственных и муниципальных нужд», </w:t>
      </w:r>
      <w:r>
        <w:rPr>
          <w:rFonts w:ascii="Liberation Serif" w:hAnsi="Liberation Serif"/>
          <w:sz w:val="28"/>
          <w:szCs w:val="28"/>
        </w:rPr>
        <w:t>статьей</w:t>
      </w:r>
      <w:r w:rsidRPr="00F97BA3">
        <w:rPr>
          <w:rFonts w:ascii="Liberation Serif" w:hAnsi="Liberation Serif"/>
          <w:sz w:val="28"/>
          <w:szCs w:val="28"/>
        </w:rPr>
        <w:t xml:space="preserve"> 52 Федерального закона от 20 марта 2025 года № 33-ФЗ </w:t>
      </w:r>
      <w:r>
        <w:rPr>
          <w:rFonts w:ascii="Liberation Serif" w:hAnsi="Liberation Serif"/>
          <w:sz w:val="28"/>
          <w:szCs w:val="28"/>
        </w:rPr>
        <w:br/>
      </w:r>
      <w:r w:rsidRPr="00F97BA3">
        <w:rPr>
          <w:rFonts w:ascii="Liberation Serif" w:hAnsi="Liberation Serif"/>
          <w:sz w:val="28"/>
          <w:szCs w:val="28"/>
        </w:rPr>
        <w:t>«Об общих принципах организации местного самоуправления в единой системе публичной власти»</w:t>
      </w:r>
      <w:r>
        <w:rPr>
          <w:rFonts w:ascii="Liberation Serif" w:hAnsi="Liberation Serif"/>
          <w:sz w:val="28"/>
          <w:szCs w:val="28"/>
        </w:rPr>
        <w:t xml:space="preserve">, </w:t>
      </w:r>
      <w:r w:rsidRPr="000E74B9">
        <w:rPr>
          <w:rFonts w:ascii="Liberation Serif" w:hAnsi="Liberation Serif"/>
          <w:sz w:val="28"/>
          <w:szCs w:val="28"/>
        </w:rPr>
        <w:t>в целях приведения нормативных правовых актов Администрации в соответствие с законодательством Российской Федерации, Администрация городского округа Верхняя Пышма</w:t>
      </w:r>
    </w:p>
    <w:p w:rsidR="008B028B" w:rsidRPr="0013051B" w:rsidRDefault="008B028B" w:rsidP="008B028B">
      <w:pPr>
        <w:widowControl w:val="0"/>
        <w:jc w:val="both"/>
        <w:rPr>
          <w:rFonts w:ascii="Liberation Serif" w:hAnsi="Liberation Serif"/>
          <w:sz w:val="28"/>
          <w:szCs w:val="28"/>
        </w:rPr>
      </w:pPr>
      <w:r w:rsidRPr="0013051B">
        <w:rPr>
          <w:rFonts w:ascii="Liberation Serif" w:hAnsi="Liberation Serif"/>
          <w:b/>
          <w:sz w:val="28"/>
          <w:szCs w:val="28"/>
        </w:rPr>
        <w:t>ПОСТАНОВЛЯЕТ:</w:t>
      </w:r>
    </w:p>
    <w:p w:rsidR="008B028B" w:rsidRPr="00A00803" w:rsidRDefault="008B028B" w:rsidP="008B028B">
      <w:pPr>
        <w:widowControl w:val="0"/>
        <w:numPr>
          <w:ilvl w:val="0"/>
          <w:numId w:val="1"/>
        </w:numPr>
        <w:ind w:left="0" w:firstLine="713"/>
        <w:jc w:val="both"/>
        <w:rPr>
          <w:rFonts w:ascii="Liberation Serif" w:hAnsi="Liberation Serif"/>
          <w:sz w:val="28"/>
          <w:szCs w:val="28"/>
        </w:rPr>
      </w:pPr>
      <w:r w:rsidRPr="000E74B9">
        <w:rPr>
          <w:rFonts w:ascii="Liberation Serif" w:hAnsi="Liberation Serif"/>
          <w:sz w:val="28"/>
          <w:szCs w:val="28"/>
        </w:rPr>
        <w:t>В</w:t>
      </w:r>
      <w:r>
        <w:rPr>
          <w:rFonts w:ascii="Liberation Serif" w:hAnsi="Liberation Serif"/>
          <w:sz w:val="28"/>
          <w:szCs w:val="28"/>
        </w:rPr>
        <w:t xml:space="preserve">нести изменения в </w:t>
      </w:r>
      <w:r w:rsidRPr="00A00803">
        <w:rPr>
          <w:rFonts w:ascii="Liberation Serif" w:hAnsi="Liberation Serif"/>
          <w:sz w:val="28"/>
          <w:szCs w:val="28"/>
        </w:rPr>
        <w:t>Правила определения требований к закупаемым муниципальными органами городского округа Верхняя Пышма, их территориальными органами, подведомственными им казенными учреждениями, бюджетными учреждениями и унитарными предприятиями отдельным видам товаров, работ, услуг (в том числе предельных цен товаров, работ, услуг), утвержденные постановлением администрации городского округа Верхняя Пышма от 23.12.2021 № 1087</w:t>
      </w:r>
      <w:r>
        <w:rPr>
          <w:rFonts w:ascii="Liberation Serif" w:hAnsi="Liberation Serif"/>
          <w:sz w:val="28"/>
          <w:szCs w:val="28"/>
        </w:rPr>
        <w:t xml:space="preserve">, заменив в строке 4 приложения № 2 слова </w:t>
      </w:r>
      <w:r w:rsidRPr="00A00803">
        <w:rPr>
          <w:rFonts w:ascii="Liberation Serif" w:hAnsi="Liberation Serif"/>
          <w:sz w:val="28"/>
          <w:szCs w:val="28"/>
        </w:rPr>
        <w:t xml:space="preserve">«количество SIM-карт» </w:t>
      </w:r>
      <w:r>
        <w:rPr>
          <w:rFonts w:ascii="Liberation Serif" w:hAnsi="Liberation Serif"/>
          <w:sz w:val="28"/>
          <w:szCs w:val="28"/>
        </w:rPr>
        <w:t xml:space="preserve">на слова </w:t>
      </w:r>
      <w:r w:rsidRPr="00A00803">
        <w:rPr>
          <w:rFonts w:ascii="Liberation Serif" w:hAnsi="Liberation Serif"/>
          <w:sz w:val="28"/>
          <w:szCs w:val="28"/>
        </w:rPr>
        <w:t>«количество сим-карт».</w:t>
      </w:r>
    </w:p>
    <w:p w:rsidR="008B028B" w:rsidRPr="000E74B9" w:rsidRDefault="008B028B" w:rsidP="008B028B">
      <w:pPr>
        <w:widowControl w:val="0"/>
        <w:ind w:firstLine="713"/>
        <w:jc w:val="both"/>
        <w:rPr>
          <w:rFonts w:ascii="Liberation Serif" w:hAnsi="Liberation Serif"/>
          <w:sz w:val="28"/>
          <w:szCs w:val="28"/>
        </w:rPr>
      </w:pPr>
      <w:r w:rsidRPr="000E74B9">
        <w:rPr>
          <w:rFonts w:ascii="Liberation Serif" w:hAnsi="Liberation Serif"/>
          <w:sz w:val="28"/>
          <w:szCs w:val="28"/>
        </w:rPr>
        <w:t>2.</w:t>
      </w:r>
      <w:r w:rsidRPr="000E74B9">
        <w:rPr>
          <w:rFonts w:ascii="Liberation Serif" w:hAnsi="Liberation Serif"/>
          <w:sz w:val="28"/>
          <w:szCs w:val="28"/>
        </w:rPr>
        <w:tab/>
        <w:t>Настоящее постановление вступает в силу на следующий день после его опубликования на официальном сайте Единой информационной системы и официальном сайте городского округа Верхняя Пышма.</w:t>
      </w:r>
    </w:p>
    <w:p w:rsidR="008B028B" w:rsidRDefault="008B028B" w:rsidP="008B028B">
      <w:pPr>
        <w:ind w:firstLine="714"/>
        <w:jc w:val="both"/>
        <w:rPr>
          <w:rFonts w:ascii="Liberation Serif" w:hAnsi="Liberation Serif"/>
          <w:sz w:val="28"/>
          <w:szCs w:val="28"/>
        </w:rPr>
      </w:pPr>
      <w:r w:rsidRPr="000E74B9">
        <w:rPr>
          <w:rFonts w:ascii="Liberation Serif" w:hAnsi="Liberation Serif"/>
          <w:sz w:val="28"/>
          <w:szCs w:val="28"/>
        </w:rPr>
        <w:t>3.</w:t>
      </w:r>
      <w:r w:rsidRPr="000E74B9">
        <w:rPr>
          <w:rFonts w:ascii="Liberation Serif" w:hAnsi="Liberation Serif"/>
          <w:sz w:val="28"/>
          <w:szCs w:val="28"/>
        </w:rPr>
        <w:tab/>
        <w:t xml:space="preserve">Настоящее постановление опубликовать в газете «Красное знамя», на официальном интернет-портале правовой информации городского округа Верхняя Пышма (www.верхняяпышма-право.рф), разместить на официальном </w:t>
      </w:r>
      <w:r w:rsidRPr="000E74B9">
        <w:rPr>
          <w:rFonts w:ascii="Liberation Serif" w:hAnsi="Liberation Serif"/>
          <w:sz w:val="28"/>
          <w:szCs w:val="28"/>
        </w:rPr>
        <w:lastRenderedPageBreak/>
        <w:t>сайте Единой информационной системы (https://zakupki.gov.ru), на официальном сайте городского округа Верхняя Пышма (</w:t>
      </w:r>
      <w:r w:rsidRPr="00A00803">
        <w:rPr>
          <w:rFonts w:ascii="Liberation Serif" w:hAnsi="Liberation Serif"/>
          <w:sz w:val="28"/>
          <w:szCs w:val="28"/>
        </w:rPr>
        <w:t>https://movp.ru/</w:t>
      </w:r>
      <w:r w:rsidRPr="000E74B9">
        <w:rPr>
          <w:rFonts w:ascii="Liberation Serif" w:hAnsi="Liberation Serif"/>
          <w:sz w:val="28"/>
          <w:szCs w:val="28"/>
        </w:rPr>
        <w:t>).</w:t>
      </w:r>
    </w:p>
    <w:p w:rsidR="008B028B" w:rsidRDefault="008B028B" w:rsidP="008B028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p w:rsidR="008B028B" w:rsidRPr="0013051B" w:rsidRDefault="008B028B" w:rsidP="008B028B">
      <w:pPr>
        <w:widowControl w:val="0"/>
        <w:ind w:firstLine="709"/>
        <w:jc w:val="both"/>
        <w:rPr>
          <w:rFonts w:ascii="Liberation Serif" w:hAnsi="Liberation Serif"/>
          <w:sz w:val="28"/>
          <w:szCs w:val="28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8B028B" w:rsidRPr="0013051B" w:rsidTr="003A763F">
        <w:tc>
          <w:tcPr>
            <w:tcW w:w="6237" w:type="dxa"/>
            <w:vAlign w:val="bottom"/>
          </w:tcPr>
          <w:p w:rsidR="008B028B" w:rsidRPr="0013051B" w:rsidRDefault="008B028B" w:rsidP="003A763F">
            <w:pPr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8B028B" w:rsidRPr="0013051B" w:rsidRDefault="008B028B" w:rsidP="003A763F">
            <w:pPr>
              <w:jc w:val="right"/>
              <w:rPr>
                <w:rFonts w:ascii="Liberation Serif" w:hAnsi="Liberation Serif"/>
                <w:sz w:val="28"/>
                <w:szCs w:val="28"/>
              </w:rPr>
            </w:pPr>
            <w:r w:rsidRPr="0013051B">
              <w:rPr>
                <w:rFonts w:ascii="Liberation Serif" w:hAnsi="Liberation Serif"/>
                <w:sz w:val="28"/>
                <w:szCs w:val="28"/>
              </w:rPr>
              <w:t>И.С. Зернов</w:t>
            </w:r>
          </w:p>
        </w:tc>
      </w:tr>
    </w:tbl>
    <w:p w:rsidR="008B028B" w:rsidRPr="0013051B" w:rsidRDefault="008B028B" w:rsidP="008B028B">
      <w:pPr>
        <w:pStyle w:val="ConsNormal"/>
        <w:widowControl/>
        <w:ind w:firstLine="0"/>
        <w:rPr>
          <w:rFonts w:ascii="Liberation Serif" w:hAnsi="Liberation Serif"/>
        </w:rPr>
      </w:pPr>
    </w:p>
    <w:p w:rsidR="00C825FC" w:rsidRDefault="00C825FC"/>
    <w:sectPr w:rsidR="00C825FC" w:rsidSect="009F482A">
      <w:footerReference w:type="default" r:id="rId7"/>
      <w:headerReference w:type="first" r:id="rId8"/>
      <w:pgSz w:w="11906" w:h="16838"/>
      <w:pgMar w:top="1134" w:right="624" w:bottom="1134" w:left="1701" w:header="454" w:footer="39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102A8" w:rsidRDefault="007102A8" w:rsidP="008B028B">
      <w:r>
        <w:separator/>
      </w:r>
    </w:p>
  </w:endnote>
  <w:endnote w:type="continuationSeparator" w:id="0">
    <w:p w:rsidR="007102A8" w:rsidRDefault="007102A8" w:rsidP="008B028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A00002AF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Pr="00810AAA" w:rsidRDefault="00945AFC" w:rsidP="00810AAA">
    <w:pPr>
      <w:pStyle w:val="a5"/>
      <w:jc w:val="right"/>
      <w:rPr>
        <w:sz w:val="20"/>
        <w:szCs w:val="20"/>
      </w:rPr>
    </w:pPr>
    <w:r w:rsidRPr="00EC798A">
      <w:rPr>
        <w:sz w:val="20"/>
        <w:szCs w:val="20"/>
      </w:rPr>
      <w:t>Вр-710600</w:t>
    </w:r>
    <w:r>
      <w:rPr>
        <w:sz w:val="20"/>
        <w:szCs w:val="20"/>
      </w:rPr>
      <w:fldChar w:fldCharType="begin"/>
    </w:r>
    <w:r>
      <w:rPr>
        <w:sz w:val="20"/>
        <w:szCs w:val="20"/>
      </w:rPr>
      <w:instrText xml:space="preserve"> DOCPROPERTY  "Временный номер"  \* MERGEFORMAT </w:instrText>
    </w:r>
    <w:r>
      <w:rPr>
        <w:sz w:val="20"/>
        <w:szCs w:val="20"/>
      </w:rPr>
      <w:fldChar w:fldCharType="separate"/>
    </w:r>
    <w:r>
      <w:rPr>
        <w:sz w:val="20"/>
        <w:szCs w:val="20"/>
      </w:rPr>
      <w:t xml:space="preserve"> </w:t>
    </w:r>
    <w:r>
      <w:rPr>
        <w:sz w:val="20"/>
        <w:szCs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102A8" w:rsidRDefault="007102A8" w:rsidP="008B028B">
      <w:r>
        <w:separator/>
      </w:r>
    </w:p>
  </w:footnote>
  <w:footnote w:type="continuationSeparator" w:id="0">
    <w:p w:rsidR="007102A8" w:rsidRDefault="007102A8" w:rsidP="008B028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7102A8" w:rsidP="00810AAA">
    <w:pPr>
      <w:pStyle w:val="a3"/>
      <w:jc w:val="center"/>
    </w:pPr>
    <w:permStart w:id="814305112" w:edGrp="everyone"/>
    <w:permEnd w:id="814305112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8F22D5"/>
    <w:multiLevelType w:val="hybridMultilevel"/>
    <w:tmpl w:val="43B860F0"/>
    <w:lvl w:ilvl="0" w:tplc="58C025C4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4EAA"/>
    <w:rsid w:val="0009416C"/>
    <w:rsid w:val="007102A8"/>
    <w:rsid w:val="008B028B"/>
    <w:rsid w:val="00945AFC"/>
    <w:rsid w:val="00B54EAA"/>
    <w:rsid w:val="00C82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777BAEA-01A2-46EE-A8D5-7C4B29A51E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B02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B028B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rsid w:val="008B02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8B028B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rsid w:val="008B028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rmal">
    <w:name w:val="ConsNormal"/>
    <w:rsid w:val="008B028B"/>
    <w:pPr>
      <w:widowControl w:val="0"/>
      <w:snapToGrid w:val="0"/>
      <w:spacing w:after="0" w:line="240" w:lineRule="auto"/>
      <w:ind w:firstLine="720"/>
    </w:pPr>
    <w:rPr>
      <w:rFonts w:ascii="Arial" w:eastAsia="Times New Roman" w:hAnsi="Arial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354</Words>
  <Characters>2018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Садыкова Дарья Юрьевна</dc:creator>
  <cp:keywords/>
  <dc:description/>
  <cp:lastModifiedBy>Снедкова Елена Владимировна</cp:lastModifiedBy>
  <cp:revision>2</cp:revision>
  <dcterms:created xsi:type="dcterms:W3CDTF">2026-02-26T03:25:00Z</dcterms:created>
  <dcterms:modified xsi:type="dcterms:W3CDTF">2026-02-26T03:25:00Z</dcterms:modified>
</cp:coreProperties>
</file>