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134"/>
        <w:gridCol w:w="1134"/>
        <w:gridCol w:w="1134"/>
        <w:gridCol w:w="1116"/>
        <w:gridCol w:w="1152"/>
        <w:gridCol w:w="2835"/>
      </w:tblGrid>
      <w:tr w:rsidR="001400E0" w:rsidRPr="00AF5854" w14:paraId="4C341E65" w14:textId="77777777" w:rsidTr="00762C1B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5EA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2A91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E225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8198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92E0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7D3C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C22F1" w14:textId="77777777" w:rsidR="00680E40" w:rsidRPr="00550099" w:rsidRDefault="00680E40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</w:t>
            </w:r>
            <w:r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</w:p>
          <w:p w14:paraId="5785372A" w14:textId="77777777" w:rsidR="00680E40" w:rsidRPr="00550099" w:rsidRDefault="00680E40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0099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14:paraId="2CA22844" w14:textId="706F889F" w:rsidR="00680E40" w:rsidRPr="00550099" w:rsidRDefault="00322A6D" w:rsidP="00762C1B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03.03.2026</w:t>
            </w:r>
            <w:r w:rsidR="00680E40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260</w:t>
            </w:r>
          </w:p>
          <w:p w14:paraId="04E0CCEC" w14:textId="55793154" w:rsidR="00680E40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5665209" w14:textId="77777777" w:rsidR="008A62E4" w:rsidRDefault="008A62E4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BC36DB3" w14:textId="4938033B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№ 1 </w:t>
            </w:r>
          </w:p>
          <w:p w14:paraId="13545D06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муниципальной программе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26815F5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400E0" w:rsidRPr="00AF5854" w14:paraId="4B219FF6" w14:textId="77777777" w:rsidTr="00762C1B">
        <w:trPr>
          <w:trHeight w:val="525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D798" w14:textId="77777777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</w:tr>
      <w:tr w:rsidR="001400E0" w:rsidRPr="00AF5854" w14:paraId="4C342AA7" w14:textId="77777777" w:rsidTr="00762C1B">
        <w:trPr>
          <w:trHeight w:val="255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6D9E" w14:textId="77777777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1400E0" w:rsidRPr="00AF5854" w14:paraId="451810FA" w14:textId="77777777" w:rsidTr="00762C1B">
        <w:trPr>
          <w:trHeight w:val="666"/>
        </w:trPr>
        <w:tc>
          <w:tcPr>
            <w:tcW w:w="146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6492" w14:textId="22312FC1" w:rsidR="001400E0" w:rsidRPr="00244532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1400E0" w:rsidRPr="00AF5854" w14:paraId="746D508A" w14:textId="77777777" w:rsidTr="00762C1B">
        <w:trPr>
          <w:trHeight w:val="5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1BCA" w14:textId="77777777" w:rsidR="001400E0" w:rsidRPr="00AF5854" w:rsidRDefault="001400E0" w:rsidP="00762C1B">
            <w:pPr>
              <w:spacing w:after="0" w:line="240" w:lineRule="auto"/>
              <w:ind w:left="-107" w:right="-108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ED7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13A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2C89B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48B0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1400E0" w:rsidRPr="00AF5854" w14:paraId="0BA862FE" w14:textId="77777777" w:rsidTr="00762C1B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BEB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1A4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8DD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B44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81C0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A12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3F7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94F3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EF8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5EA664A" w14:textId="77777777" w:rsidR="001400E0" w:rsidRPr="00B733CB" w:rsidRDefault="001400E0" w:rsidP="00762C1B">
      <w:pPr>
        <w:spacing w:after="0" w:line="240" w:lineRule="auto"/>
        <w:rPr>
          <w:sz w:val="2"/>
          <w:szCs w:val="2"/>
        </w:rPr>
      </w:pPr>
    </w:p>
    <w:tbl>
      <w:tblPr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2"/>
        <w:gridCol w:w="3818"/>
        <w:gridCol w:w="18"/>
        <w:gridCol w:w="1391"/>
        <w:gridCol w:w="6"/>
        <w:gridCol w:w="7"/>
        <w:gridCol w:w="21"/>
        <w:gridCol w:w="1095"/>
        <w:gridCol w:w="11"/>
        <w:gridCol w:w="1134"/>
        <w:gridCol w:w="6"/>
        <w:gridCol w:w="1128"/>
        <w:gridCol w:w="6"/>
        <w:gridCol w:w="1128"/>
        <w:gridCol w:w="6"/>
        <w:gridCol w:w="1119"/>
        <w:gridCol w:w="9"/>
        <w:gridCol w:w="2856"/>
      </w:tblGrid>
      <w:tr w:rsidR="001400E0" w:rsidRPr="00AF5854" w14:paraId="4C2B7511" w14:textId="77777777" w:rsidTr="008A62E4">
        <w:trPr>
          <w:trHeight w:val="255"/>
          <w:tblHeader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311AE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1029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C777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0084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8B17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C19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31F64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0F46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EE95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400E0" w:rsidRPr="00AF5854" w14:paraId="0AF6562B" w14:textId="77777777" w:rsidTr="008A62E4">
        <w:trPr>
          <w:trHeight w:val="58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6F6AD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A21B18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1400E0" w:rsidRPr="00AF5854" w14:paraId="380B6328" w14:textId="77777777" w:rsidTr="00762C1B">
        <w:trPr>
          <w:trHeight w:val="19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4590F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E9591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1400E0" w:rsidRPr="00AF5854" w14:paraId="0DB909B1" w14:textId="77777777" w:rsidTr="00762C1B">
        <w:trPr>
          <w:trHeight w:val="518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7B7EB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8789A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1400E0" w:rsidRPr="00AF5854" w14:paraId="1F1BD643" w14:textId="77777777" w:rsidTr="00762C1B">
        <w:trPr>
          <w:trHeight w:val="83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570FE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81C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капитальному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E63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882D" w14:textId="77777777" w:rsidR="001400E0" w:rsidRPr="00AF5854" w:rsidRDefault="0070257A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144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E607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FD4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B2F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1CA5" w14:textId="77777777" w:rsidR="001400E0" w:rsidRPr="00AA1786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BECA657" w14:textId="77777777" w:rsidTr="00762C1B">
        <w:trPr>
          <w:trHeight w:val="181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869C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72401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BFF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ническому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обслуживанию и 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содержанию хозяйственно-фекальных</w:t>
            </w:r>
            <w:r w:rsidRPr="003F0E3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канализаций города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8A13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E0BF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0257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8056" w14:textId="77777777" w:rsidR="001400E0" w:rsidRPr="00AF5854" w:rsidRDefault="0070257A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11DE9" w14:textId="77777777" w:rsidR="001400E0" w:rsidRPr="00AF5854" w:rsidRDefault="0070257A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5561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F0D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880A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19.01.2023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«Об утверждении схем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водоснабжения и водоотведения городского округа Верхняя Пышма на период с 2022 по 2035 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д»</w:t>
            </w:r>
          </w:p>
        </w:tc>
      </w:tr>
      <w:tr w:rsidR="001400E0" w:rsidRPr="00AF5854" w14:paraId="2AB892CA" w14:textId="77777777" w:rsidTr="00762C1B">
        <w:trPr>
          <w:trHeight w:val="211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6345E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3CF0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1.1.3.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</w:t>
            </w:r>
            <w:r w:rsidRPr="00A92A5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 w:themeFill="background1"/>
                <w:lang w:eastAsia="ru-RU"/>
              </w:rPr>
              <w:t>хозяйственно-бытовой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канализации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AB1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7AB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5A3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84C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2C4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11F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E69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Межрайонной инспекции Федеральной налоговой службы России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 по Свердловской области</w:t>
            </w:r>
          </w:p>
        </w:tc>
      </w:tr>
      <w:tr w:rsidR="0070257A" w:rsidRPr="00AF5854" w14:paraId="7F09D184" w14:textId="77777777" w:rsidTr="00762C1B">
        <w:trPr>
          <w:trHeight w:val="29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41824" w14:textId="77777777" w:rsidR="0070257A" w:rsidRPr="00A72401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EDEDE" w14:textId="77777777" w:rsidR="0070257A" w:rsidRPr="00AF5854" w:rsidRDefault="0070257A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</w:t>
            </w:r>
            <w:r w:rsidR="00352C1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.1.4. 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8B08F" w14:textId="77777777" w:rsidR="0070257A" w:rsidRPr="00AF5854" w:rsidRDefault="00352C15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A237B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01519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6641B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B3BBF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FE35C" w14:textId="77777777" w:rsidR="0070257A" w:rsidRPr="00AF5854" w:rsidRDefault="00352C15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F1F327" w14:textId="77777777" w:rsidR="0070257A" w:rsidRPr="00AF5854" w:rsidRDefault="00352C15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инфраструктуры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680E40" w:rsidRPr="00AF5854" w14:paraId="751375C2" w14:textId="77777777" w:rsidTr="00762C1B">
        <w:trPr>
          <w:trHeight w:val="29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7B78E" w14:textId="77777777" w:rsidR="00680E40" w:rsidRPr="00AF5854" w:rsidRDefault="00680E4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786DA7" w14:textId="6A38193A" w:rsidR="00680E40" w:rsidRPr="00AF5854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1400E0" w:rsidRPr="00AF5854" w14:paraId="4FF66430" w14:textId="77777777" w:rsidTr="00762C1B">
        <w:trPr>
          <w:trHeight w:val="414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9885E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3F6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1.2.1. 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орода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A810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BF61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D91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2DE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E6C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647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390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80B73ED" w14:textId="77777777" w:rsidTr="00762C1B">
        <w:trPr>
          <w:trHeight w:val="272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75AE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A571C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1400E0" w:rsidRPr="00AF5854" w14:paraId="5C3752A1" w14:textId="77777777" w:rsidTr="00762C1B">
        <w:trPr>
          <w:trHeight w:val="27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B3C9D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01341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2. Улучшение условий и качества жизни населения</w:t>
            </w:r>
          </w:p>
        </w:tc>
      </w:tr>
      <w:tr w:rsidR="001400E0" w:rsidRPr="00AF5854" w14:paraId="01A8D500" w14:textId="77777777" w:rsidTr="00762C1B">
        <w:trPr>
          <w:trHeight w:val="267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9DE40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802F7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2.1. Проведение мероприятий по капитальному ремонту жилищного фонда</w:t>
            </w:r>
          </w:p>
        </w:tc>
      </w:tr>
      <w:tr w:rsidR="001400E0" w:rsidRPr="00AF5854" w14:paraId="24E94406" w14:textId="77777777" w:rsidTr="00762C1B">
        <w:trPr>
          <w:trHeight w:val="262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01766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78F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2.1.1.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DFDE" w14:textId="77777777" w:rsidR="001400E0" w:rsidRPr="00274921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74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метр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F61A" w14:textId="77777777" w:rsidR="001400E0" w:rsidRPr="00A23F5B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32 399,9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34F7" w14:textId="77777777" w:rsidR="001400E0" w:rsidRPr="00A23F5B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46 851,09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A253" w14:textId="77777777" w:rsidR="001400E0" w:rsidRPr="00AE3F81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36 195,5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25A5" w14:textId="77777777" w:rsidR="001400E0" w:rsidRPr="00AE3F81" w:rsidRDefault="004D4E04" w:rsidP="00762C1B">
            <w:pPr>
              <w:spacing w:after="0" w:line="240" w:lineRule="auto"/>
              <w:ind w:left="-108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65 402,92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D61B" w14:textId="77777777" w:rsidR="001400E0" w:rsidRPr="00AE3F81" w:rsidRDefault="004D4E04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70 986,0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6EE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Свердловской области от 22.04.2014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306-ПП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Региональной программы капитального ремонта общего имущества в многоквартирных домах Свердловской области на 2015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2053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4E576F73" w14:textId="77777777" w:rsidTr="00762C1B">
        <w:trPr>
          <w:trHeight w:val="482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3652F" w14:textId="77777777" w:rsidR="001400E0" w:rsidRPr="00AF5854" w:rsidRDefault="00A418CE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AD8F1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2.2.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1400E0" w:rsidRPr="00AF5854" w14:paraId="33B70C99" w14:textId="77777777" w:rsidTr="00762C1B">
        <w:trPr>
          <w:trHeight w:val="698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B5F8E" w14:textId="77777777" w:rsidR="001400E0" w:rsidRPr="00AF5854" w:rsidRDefault="004D4E04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76B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2.2.1. 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04A2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9CE2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7E0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379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CCF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C8A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594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01.09.2025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741 </w:t>
            </w:r>
            <w:r w:rsidRPr="005E3C0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1400E0" w:rsidRPr="00AF5854" w14:paraId="1BF8E0DB" w14:textId="77777777" w:rsidTr="00762C1B">
        <w:trPr>
          <w:trHeight w:val="26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B1856" w14:textId="77777777" w:rsidR="001400E0" w:rsidRPr="004D4E04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914B0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2.3. Обеспечение предоставления услуг банного комплекса</w:t>
            </w:r>
          </w:p>
        </w:tc>
      </w:tr>
      <w:tr w:rsidR="001400E0" w:rsidRPr="00AF5854" w14:paraId="64CA57DF" w14:textId="77777777" w:rsidTr="00762C1B">
        <w:trPr>
          <w:trHeight w:val="414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6EEC7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0B2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2.3.1. 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ECBBA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77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480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C942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4A3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8E2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18C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администрации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23.11.2020 № 956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порядка предоставления субсидий на возмещение затрат за счет средств местного бюджета на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территории городского округа Верхняя Пышма в сфере жилищно-коммунального хозяйства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D13E3DD" w14:textId="77777777" w:rsidTr="00762C1B">
        <w:trPr>
          <w:trHeight w:val="152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9F954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18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FED3E5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2.4. Снос ветхого и аварийного жилищного фонда и бе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хозных объектов на территории городского округа Верхняя Пышма</w:t>
            </w:r>
          </w:p>
        </w:tc>
      </w:tr>
      <w:tr w:rsidR="001400E0" w:rsidRPr="00AF5854" w14:paraId="53AE7494" w14:textId="77777777" w:rsidTr="00762C1B">
        <w:trPr>
          <w:trHeight w:val="98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96FCC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CF2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2.4.1. Количество снесенных объектов на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261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18E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E409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FFFE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7B21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823E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7BE3" w14:textId="77777777" w:rsidR="001400E0" w:rsidRPr="00D65A6E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35E58B36" w14:textId="77777777" w:rsidTr="00762C1B">
        <w:trPr>
          <w:trHeight w:val="253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B25AF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A1953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2.5.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1400E0" w:rsidRPr="00AF5854" w14:paraId="4A667DFC" w14:textId="77777777" w:rsidTr="00762C1B">
        <w:trPr>
          <w:trHeight w:val="126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A6D9C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BCF1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2.5.1. Количество предоставленных услуг по проведению строительно-технической экспертизы в жил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481E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7EE2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93933" w14:textId="0337E798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0EF3" w14:textId="51C1F198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6DAC" w14:textId="09A16C44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4F34" w14:textId="198C8675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512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Постановление Правительства 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оссийской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едерации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.01.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2006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Положения о признании помещения жилым помещением, жилого помещения непригодным для проживания,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DFFF6AD" w14:textId="77777777" w:rsidTr="00762C1B">
        <w:trPr>
          <w:trHeight w:val="272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1778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22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1D3826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1400E0" w:rsidRPr="00AF5854" w14:paraId="48BC2953" w14:textId="77777777" w:rsidTr="00762C1B">
        <w:trPr>
          <w:trHeight w:val="273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721C4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C72AA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1400E0" w:rsidRPr="00AF5854" w14:paraId="7215FA97" w14:textId="77777777" w:rsidTr="00762C1B">
        <w:trPr>
          <w:trHeight w:val="48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A3B20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B42F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1400E0" w:rsidRPr="00AF5854" w14:paraId="3FB5F38B" w14:textId="77777777" w:rsidTr="00762C1B">
        <w:trPr>
          <w:trHeight w:val="250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B5769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27F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3.1.1. Обеспеченность нормативно-технической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 в соответствии с федеральным законодательством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14B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6BD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783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BC2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018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7E5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1FE4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528542F" w14:textId="77777777" w:rsidTr="00762C1B">
        <w:trPr>
          <w:trHeight w:val="19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CE2FA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AC759A" w14:textId="77777777" w:rsidR="001400E0" w:rsidRPr="00AF5854" w:rsidRDefault="001400E0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1400E0" w:rsidRPr="00AF5854" w14:paraId="0F5C358C" w14:textId="77777777" w:rsidTr="00762C1B">
        <w:trPr>
          <w:trHeight w:val="20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2749A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B0168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4. Повышение комфортности проживания населения</w:t>
            </w:r>
          </w:p>
        </w:tc>
      </w:tr>
      <w:tr w:rsidR="001400E0" w:rsidRPr="00AF5854" w14:paraId="736FB30A" w14:textId="77777777" w:rsidTr="00762C1B">
        <w:trPr>
          <w:trHeight w:val="277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EF7CD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F5594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Проведение мероприятий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озеленению и благоустройству территорий общего пользования</w:t>
            </w:r>
          </w:p>
        </w:tc>
      </w:tr>
      <w:tr w:rsidR="001400E0" w:rsidRPr="00AF5854" w14:paraId="1F44CF8E" w14:textId="77777777" w:rsidTr="00762C1B">
        <w:trPr>
          <w:trHeight w:val="981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47F32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5EAE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</w:t>
            </w:r>
          </w:p>
          <w:p w14:paraId="753D17EB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территории по выполнению работ по комплексному содержанию общегородских территорий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B82FD" w14:textId="77777777" w:rsidR="001400E0" w:rsidRPr="000E07F8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 кв. метров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CFE0C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FFE7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3057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30FA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C994" w14:textId="77777777" w:rsidR="001400E0" w:rsidRPr="000E07F8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691,671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F5AD" w14:textId="188B5954" w:rsidR="001400E0" w:rsidRPr="000E07F8" w:rsidRDefault="00680E4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дминистрации городского округа Верхняя Пышма </w:t>
            </w:r>
            <w:r w:rsidR="001400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 w:rsidR="001400E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муниципального задания муниципальному </w:t>
            </w:r>
            <w:r w:rsidR="001400E0"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бюджетному учреждению «Дорожно-эксплуатационное управление городского округа Верхняя Пышма» </w:t>
            </w:r>
          </w:p>
        </w:tc>
      </w:tr>
      <w:tr w:rsidR="001400E0" w:rsidRPr="00AF5854" w14:paraId="4BD1DC9F" w14:textId="77777777" w:rsidTr="00762C1B">
        <w:trPr>
          <w:trHeight w:val="238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B4F08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30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3B495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.2.</w:t>
            </w:r>
          </w:p>
          <w:p w14:paraId="5EE3875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санитарному содержанию,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7B2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841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58A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CBEB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DAA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8077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323D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F634A8" w14:textId="77777777" w:rsidTr="00762C1B">
        <w:trPr>
          <w:trHeight w:val="237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9958E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419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.3.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82B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2A0A8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3D7F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23B3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7FE5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B1D07" w14:textId="77777777" w:rsidR="001400E0" w:rsidRPr="00F046ED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369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6F2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0C193A1B" w14:textId="77777777" w:rsidTr="00762C1B">
        <w:trPr>
          <w:trHeight w:val="414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F1D25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080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4.1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.4. Количество посаженных деревьев, кустарников, цветников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E55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615C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E8C1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366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558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E24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B8E6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благоустройства, обеспечения санитарного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4BACFC9" w14:textId="77777777" w:rsidTr="00762C1B">
        <w:trPr>
          <w:trHeight w:val="18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6DC86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33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D6DB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 Проведение работ по содержанию и ремонту сетей наружного освещения</w:t>
            </w:r>
          </w:p>
        </w:tc>
      </w:tr>
      <w:tr w:rsidR="001400E0" w:rsidRPr="00AF5854" w14:paraId="62232104" w14:textId="77777777" w:rsidTr="00762C1B">
        <w:trPr>
          <w:trHeight w:val="46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25871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BB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.1. Протяженность освещенных частей улиц, проездов, дорог от их общей протяженности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454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335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D245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5B3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FEA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45D4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4B5C5D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F046ED" w:rsidRPr="00AF5854" w14:paraId="39F1E69F" w14:textId="77777777" w:rsidTr="00762C1B">
        <w:trPr>
          <w:trHeight w:val="288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B6905C" w14:textId="77777777" w:rsid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0792" w14:textId="3EA7DA6D" w:rsidR="00F046ED" w:rsidRPr="00F046ED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4.2.2. Количество проведенных мероприятий по содержанию сетей уличного освещения в г</w:t>
            </w:r>
            <w:r w:rsidR="00680E4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201D" w14:textId="77777777" w:rsidR="00F046ED" w:rsidRPr="00AF5854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DB97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0EA4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7ACE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E06B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2976" w14:textId="77777777" w:rsidR="00F046ED" w:rsidRPr="00AF5854" w:rsidRDefault="00F046ED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135D60" w14:textId="77777777" w:rsidR="00F046ED" w:rsidRPr="00AF5854" w:rsidRDefault="00F046ED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22.12.2022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56/5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систем коммунальной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инфраструктуры городского округа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 на 2022–</w:t>
            </w:r>
            <w:r w:rsidRPr="00A12EC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2035 годы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7D4C06" w14:textId="77777777" w:rsidTr="00762C1B">
        <w:trPr>
          <w:trHeight w:val="288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924D3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046E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767BE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4.3. Модернизация системы светового оформления города</w:t>
            </w:r>
          </w:p>
        </w:tc>
      </w:tr>
      <w:tr w:rsidR="001400E0" w:rsidRPr="00AF5854" w14:paraId="35982872" w14:textId="77777777" w:rsidTr="00762C1B">
        <w:trPr>
          <w:trHeight w:val="83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A77F7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046ED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92D4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4.3.1. Количество элементов светового-художественного оформления в городской среде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C70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CB54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3E6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4DB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0E5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39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AAE2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утверждении Правил благоустройства,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569C204" w14:textId="77777777" w:rsidTr="00762C1B">
        <w:trPr>
          <w:trHeight w:val="60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4772E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38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6CEA6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1400E0" w:rsidRPr="00AF5854" w14:paraId="36DD17D4" w14:textId="77777777" w:rsidTr="00762C1B">
        <w:trPr>
          <w:trHeight w:val="414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507AA" w14:textId="77777777" w:rsidR="001400E0" w:rsidRPr="00F046ED" w:rsidRDefault="00F046ED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FA7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4.4.1. Организация и содержание мест захоронения по городскому округу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B53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074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F1D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B27D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2F7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78D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103,6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9C9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AF54CF0" w14:textId="77777777" w:rsidTr="00762C1B">
        <w:trPr>
          <w:trHeight w:val="234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7FFD9" w14:textId="77777777" w:rsidR="001400E0" w:rsidRPr="00AF5854" w:rsidRDefault="00D855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0DE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4.4.2. 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обслуживаемых кладбищ на территории 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801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451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B50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014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6B2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0B0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32A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261A6BAC" w14:textId="77777777" w:rsidTr="00762C1B">
        <w:trPr>
          <w:trHeight w:val="240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57619" w14:textId="77777777" w:rsidR="001400E0" w:rsidRPr="00AF5854" w:rsidRDefault="00D855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479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4.4.3.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территории кладбищ)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5F2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куб.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етр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BD6C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ADE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000,71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5BD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001,00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3AE9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002,00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02B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003,00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A187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21.12.2017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67/11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утверждении Правил благоустройства, обеспечения санитарного содержания территорий, обращения с отходами в городском округе Верхняя Пышма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00D8CA16" w14:textId="77777777" w:rsidTr="00762C1B">
        <w:trPr>
          <w:trHeight w:val="197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38E42" w14:textId="49F51701" w:rsidR="001400E0" w:rsidRPr="00AF5854" w:rsidRDefault="00D855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680E4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E5541E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1400E0" w:rsidRPr="00AF5854" w14:paraId="071AA27F" w14:textId="77777777" w:rsidTr="00762C1B">
        <w:trPr>
          <w:trHeight w:val="83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D5089" w14:textId="4DD452DF" w:rsidR="001400E0" w:rsidRPr="00AF5854" w:rsidRDefault="00D855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680E4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677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4.5.1. Количество животных без владельцев при осуществлении деятельности по обращению с ними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3C4D" w14:textId="77777777" w:rsidR="001400E0" w:rsidRPr="00A23F5B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8514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F66E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8C4F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B54D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158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AB9F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Постановление Правительства Свердловской области от 22.09.2015 № 856-ПП «Об утверждении Порядка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  <w:r w:rsidRPr="00A23F5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06F178A8" w14:textId="77777777" w:rsidTr="00762C1B">
        <w:trPr>
          <w:trHeight w:val="56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88A4D" w14:textId="29F48038" w:rsidR="001400E0" w:rsidRPr="00AF5854" w:rsidRDefault="00D855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680E40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3E6D3C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Задача 4.6. Обеспечение деятельности муниципального бюджетного учреждения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</w:t>
            </w: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Дорожно-эксплуатационное управление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A6B36" w:rsidRPr="00AF5854" w14:paraId="6374A6D1" w14:textId="37949C7F" w:rsidTr="00762C1B">
        <w:trPr>
          <w:trHeight w:val="84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13505" w14:textId="62327B10" w:rsidR="00CA6B36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6DFA1" w14:textId="77777777" w:rsidR="00CA6B36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Целевой показатель 4.6.1.</w:t>
            </w:r>
          </w:p>
          <w:p w14:paraId="38DBCDD8" w14:textId="2E0B2246" w:rsidR="00CA6B36" w:rsidRPr="00AF5854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CA6B36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Количество приобретенной техники с использованием лизинга, для обеспечения </w:t>
            </w:r>
            <w:r w:rsidR="00FA147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147F" w:rsidRPr="00FA147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содержания улично-дорожной сети в городском округе Верхняя Пышма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C65A8" w14:textId="0AC26FAC" w:rsidR="00CA6B36" w:rsidRPr="00AF5854" w:rsidRDefault="00CA6B36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71A38" w14:textId="567DB640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97CC3" w14:textId="2800BD26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40578" w14:textId="74EED9DC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C2D04" w14:textId="13637B71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506CC" w14:textId="3575D038" w:rsidR="00CA6B36" w:rsidRPr="00AF5854" w:rsidRDefault="00CA6B36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B449518" w14:textId="018BC671" w:rsidR="00CA6B36" w:rsidRPr="00AF5854" w:rsidRDefault="00FA147F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Распоряжение А</w:t>
            </w:r>
            <w:r w:rsidRPr="000E07F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дминистрации городского округа Верхняя Пышма </w:t>
            </w:r>
            <w:r w:rsidR="000A1D4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предоставлении субсидии на иные цели</w:t>
            </w:r>
          </w:p>
        </w:tc>
      </w:tr>
      <w:tr w:rsidR="001400E0" w:rsidRPr="00AF5854" w14:paraId="1673888E" w14:textId="77777777" w:rsidTr="00762C1B">
        <w:trPr>
          <w:trHeight w:val="17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1F7DE" w14:textId="26F65C3E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8EE85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1400E0" w:rsidRPr="00AF5854" w14:paraId="2D480C04" w14:textId="77777777" w:rsidTr="00762C1B">
        <w:trPr>
          <w:trHeight w:val="273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A5F3D" w14:textId="156E15A1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34951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Цель 5. Обеспечение сохранности автомобильных дорог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</w:tr>
      <w:tr w:rsidR="001400E0" w:rsidRPr="00AF5854" w14:paraId="707A1696" w14:textId="77777777" w:rsidTr="00762C1B">
        <w:trPr>
          <w:trHeight w:val="26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1B092" w14:textId="1009116C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DFB6F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5.1. Реализация мероприятий по содержанию улично- дорожной сети</w:t>
            </w:r>
          </w:p>
        </w:tc>
      </w:tr>
      <w:tr w:rsidR="001400E0" w:rsidRPr="00AF5854" w14:paraId="7CB99B73" w14:textId="77777777" w:rsidTr="00762C1B">
        <w:trPr>
          <w:trHeight w:val="238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16CEF" w14:textId="33DC98DA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CA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5.1.1. Обеспечение содержания улично-дорожной сети в соответствии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нормативными требованиями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898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4B0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0192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F0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891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C598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305,0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1F54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9730D7E" w14:textId="77777777" w:rsidTr="00762C1B">
        <w:trPr>
          <w:trHeight w:val="260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D84FB" w14:textId="3A93B75A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9B4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C3A4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тыс.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440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2F3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3283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789F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4BF8" w14:textId="7340496A" w:rsidR="001400E0" w:rsidRPr="00AF5854" w:rsidRDefault="00680E4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4BA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7DDA25B1" w14:textId="77777777" w:rsidTr="00762C1B">
        <w:trPr>
          <w:trHeight w:val="2682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988D7" w14:textId="5B16EBD4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99CB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5.1.3.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B3A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AC16A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D38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C71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A54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9285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0F093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E6107BD" w14:textId="77777777" w:rsidTr="00762C1B">
        <w:trPr>
          <w:trHeight w:val="238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05E4" w14:textId="356F1D9F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C8C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5.1.4. Количество установленных объектов светофорного регулирования на территории 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6690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869F1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1D11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D8D6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6467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BB62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4AA9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66A3D33C" w14:textId="77777777" w:rsidTr="00762C1B">
        <w:trPr>
          <w:trHeight w:val="299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72CF67" w14:textId="3F7B67F6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7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8B7212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1400E0" w:rsidRPr="00AF5854" w14:paraId="5B29A206" w14:textId="77777777" w:rsidTr="00762C1B">
        <w:trPr>
          <w:trHeight w:val="55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B9591" w14:textId="363C541E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9D5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5.2.1.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E467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EAD4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B5B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F648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FDBA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8CAE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CD52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 утверждении Программы комплексного развития транспортной инфраструктуры городского округа 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55973876" w14:textId="77777777" w:rsidTr="00762C1B">
        <w:trPr>
          <w:trHeight w:val="1830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994D9" w14:textId="75AE9686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2C6A" w14:textId="77777777" w:rsidR="001400E0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Целевой показатель 5.2.2. </w:t>
            </w:r>
          </w:p>
          <w:p w14:paraId="3284A158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перево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зок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87B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035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2F17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8581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BF20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BE986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6450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5762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Опросы на сайте «Открытое Правительство Свердловской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  <w:tr w:rsidR="001400E0" w:rsidRPr="00AF5854" w14:paraId="4D73EE10" w14:textId="77777777" w:rsidTr="00762C1B">
        <w:trPr>
          <w:trHeight w:val="546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DFA2F" w14:textId="2942C863" w:rsidR="001400E0" w:rsidRPr="00AF5854" w:rsidRDefault="00FA147F" w:rsidP="00762C1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A575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Целевой показатель 5.2.3. Количество установленных электронных табло на остановочных пунктах 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ородского округа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3ED1" w14:textId="77777777" w:rsidR="001400E0" w:rsidRPr="00AF5854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8C13" w14:textId="77777777" w:rsidR="001400E0" w:rsidRPr="00AF5854" w:rsidRDefault="001400E0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9EEE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0C4D6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1E5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8B00" w14:textId="77777777" w:rsidR="001400E0" w:rsidRPr="00AF5854" w:rsidRDefault="00D8557F" w:rsidP="00762C1B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51B9" w14:textId="77777777" w:rsidR="001400E0" w:rsidRPr="004F5C9A" w:rsidRDefault="001400E0" w:rsidP="00762C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Решение Думы городского округа Верхняя Пышма от 27.06.2019 № 12/3 «</w:t>
            </w:r>
            <w:r w:rsidRPr="00CA1FC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утверждении Программы комплексного развития транспортной инфраструктуры городского округа Верхняя Пышма на период до 2028 года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</w:tr>
    </w:tbl>
    <w:p w14:paraId="2CE22C8A" w14:textId="52723923" w:rsidR="00FA5107" w:rsidRPr="006C5D8B" w:rsidRDefault="00FA5107" w:rsidP="00762C1B">
      <w:pPr>
        <w:spacing w:after="160" w:line="240" w:lineRule="auto"/>
        <w:rPr>
          <w:sz w:val="2"/>
        </w:rPr>
      </w:pPr>
    </w:p>
    <w:sectPr w:rsidR="00FA5107" w:rsidRPr="006C5D8B" w:rsidSect="00762C1B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6428A" w14:textId="77777777" w:rsidR="0089597E" w:rsidRDefault="0089597E" w:rsidP="00627F95">
      <w:pPr>
        <w:spacing w:after="0" w:line="240" w:lineRule="auto"/>
      </w:pPr>
      <w:r>
        <w:separator/>
      </w:r>
    </w:p>
  </w:endnote>
  <w:endnote w:type="continuationSeparator" w:id="0">
    <w:p w14:paraId="00E69EBF" w14:textId="77777777" w:rsidR="0089597E" w:rsidRDefault="0089597E" w:rsidP="0062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AC753" w14:textId="77777777" w:rsidR="0089597E" w:rsidRDefault="0089597E" w:rsidP="00627F95">
      <w:pPr>
        <w:spacing w:after="0" w:line="240" w:lineRule="auto"/>
      </w:pPr>
      <w:r>
        <w:separator/>
      </w:r>
    </w:p>
  </w:footnote>
  <w:footnote w:type="continuationSeparator" w:id="0">
    <w:p w14:paraId="6B290275" w14:textId="77777777" w:rsidR="0089597E" w:rsidRDefault="0089597E" w:rsidP="00627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/>
      </w:rPr>
      <w:id w:val="-2013139663"/>
      <w:docPartObj>
        <w:docPartGallery w:val="Page Numbers (Top of Page)"/>
        <w:docPartUnique/>
      </w:docPartObj>
    </w:sdtPr>
    <w:sdtEndPr/>
    <w:sdtContent>
      <w:p w14:paraId="00ABDB05" w14:textId="4D4BB62D" w:rsidR="001A11EA" w:rsidRPr="00762C1B" w:rsidRDefault="001A11EA">
        <w:pPr>
          <w:pStyle w:val="aa"/>
          <w:jc w:val="center"/>
          <w:rPr>
            <w:rFonts w:ascii="Liberation Serif" w:hAnsi="Liberation Serif"/>
          </w:rPr>
        </w:pPr>
        <w:r w:rsidRPr="00762C1B">
          <w:rPr>
            <w:rFonts w:ascii="Liberation Serif" w:hAnsi="Liberation Serif"/>
            <w:sz w:val="24"/>
            <w:szCs w:val="24"/>
          </w:rPr>
          <w:fldChar w:fldCharType="begin"/>
        </w:r>
        <w:r w:rsidRPr="00762C1B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762C1B">
          <w:rPr>
            <w:rFonts w:ascii="Liberation Serif" w:hAnsi="Liberation Serif"/>
            <w:sz w:val="24"/>
            <w:szCs w:val="24"/>
          </w:rPr>
          <w:fldChar w:fldCharType="separate"/>
        </w:r>
        <w:r w:rsidR="00DD2F68">
          <w:rPr>
            <w:rFonts w:ascii="Liberation Serif" w:hAnsi="Liberation Serif"/>
            <w:noProof/>
            <w:sz w:val="24"/>
            <w:szCs w:val="24"/>
          </w:rPr>
          <w:t>5</w:t>
        </w:r>
        <w:r w:rsidRPr="00762C1B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6EDA2C0A" w14:textId="3E501AA0" w:rsidR="00627F95" w:rsidRPr="00627F95" w:rsidRDefault="00627F95" w:rsidP="00627F95">
    <w:pPr>
      <w:pStyle w:val="aa"/>
      <w:jc w:val="center"/>
      <w:rPr>
        <w:rFonts w:ascii="Liberation Serif" w:hAnsi="Liberation Serif" w:cs="Liberation Seri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E0"/>
    <w:rsid w:val="0007729E"/>
    <w:rsid w:val="000A1D4A"/>
    <w:rsid w:val="000E3090"/>
    <w:rsid w:val="0010510D"/>
    <w:rsid w:val="001400E0"/>
    <w:rsid w:val="001A11EA"/>
    <w:rsid w:val="001F247D"/>
    <w:rsid w:val="00232D55"/>
    <w:rsid w:val="00251B02"/>
    <w:rsid w:val="00322A6D"/>
    <w:rsid w:val="00352C15"/>
    <w:rsid w:val="004D4E04"/>
    <w:rsid w:val="004E6BD8"/>
    <w:rsid w:val="00565144"/>
    <w:rsid w:val="00627F95"/>
    <w:rsid w:val="0065721E"/>
    <w:rsid w:val="00680E40"/>
    <w:rsid w:val="006B2A10"/>
    <w:rsid w:val="006C5D8B"/>
    <w:rsid w:val="0070257A"/>
    <w:rsid w:val="00710572"/>
    <w:rsid w:val="00762C1B"/>
    <w:rsid w:val="0089597E"/>
    <w:rsid w:val="008A62E4"/>
    <w:rsid w:val="009D4B6E"/>
    <w:rsid w:val="00A418CE"/>
    <w:rsid w:val="00C36F1D"/>
    <w:rsid w:val="00C75870"/>
    <w:rsid w:val="00CA6B36"/>
    <w:rsid w:val="00D736FB"/>
    <w:rsid w:val="00D8557F"/>
    <w:rsid w:val="00DD2F68"/>
    <w:rsid w:val="00F046ED"/>
    <w:rsid w:val="00FA147F"/>
    <w:rsid w:val="00FA5107"/>
    <w:rsid w:val="00FE02D2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1453"/>
  <w15:chartTrackingRefBased/>
  <w15:docId w15:val="{3529DCE6-1C00-47EA-A650-72EA1FD9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5721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5721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5721E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5721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5721E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5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21E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2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27F9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27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27F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2026-03-03T11:40:00Z</cp:lastPrinted>
  <dcterms:created xsi:type="dcterms:W3CDTF">2026-03-04T03:59:00Z</dcterms:created>
  <dcterms:modified xsi:type="dcterms:W3CDTF">2026-03-04T03:59:00Z</dcterms:modified>
</cp:coreProperties>
</file>