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F4698" w:rsidRPr="00CF4698" w:rsidTr="00CF4698">
        <w:trPr>
          <w:trHeight w:val="524"/>
        </w:trPr>
        <w:tc>
          <w:tcPr>
            <w:tcW w:w="9460" w:type="dxa"/>
            <w:gridSpan w:val="5"/>
            <w:hideMark/>
          </w:tcPr>
          <w:p w:rsidR="00CF4698" w:rsidRPr="00CF4698" w:rsidRDefault="00CF46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F4698" w:rsidRPr="00CF4698" w:rsidRDefault="00CF46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CF4698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F4698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F4698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28BFB5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4698" w:rsidRPr="00CF4698" w:rsidTr="00CF4698">
        <w:trPr>
          <w:trHeight w:val="524"/>
        </w:trPr>
        <w:tc>
          <w:tcPr>
            <w:tcW w:w="284" w:type="dxa"/>
            <w:vAlign w:val="bottom"/>
            <w:hideMark/>
          </w:tcPr>
          <w:p w:rsidR="00CF4698" w:rsidRPr="00CF4698" w:rsidRDefault="00CF469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CF4698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4698" w:rsidRPr="00CF4698" w:rsidRDefault="00CF46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F4698">
              <w:rPr>
                <w:rFonts w:ascii="Liberation Serif" w:hAnsi="Liberation Serif"/>
              </w:rPr>
              <w:fldChar w:fldCharType="begin"/>
            </w:r>
            <w:r w:rsidRPr="00CF4698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CF4698">
              <w:rPr>
                <w:rFonts w:ascii="Liberation Serif" w:hAnsi="Liberation Serif"/>
              </w:rPr>
              <w:fldChar w:fldCharType="separate"/>
            </w:r>
            <w:r w:rsidRPr="00CF4698">
              <w:rPr>
                <w:rFonts w:ascii="Liberation Serif" w:hAnsi="Liberation Serif"/>
              </w:rPr>
              <w:t xml:space="preserve"> </w:t>
            </w:r>
            <w:r w:rsidRPr="00CF469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F4698" w:rsidRPr="00CF4698" w:rsidRDefault="00CF46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F4698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4698" w:rsidRPr="00CF4698" w:rsidRDefault="00CF46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F4698">
              <w:rPr>
                <w:rFonts w:ascii="Liberation Serif" w:hAnsi="Liberation Serif"/>
              </w:rPr>
              <w:fldChar w:fldCharType="begin"/>
            </w:r>
            <w:r w:rsidRPr="00CF4698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CF4698">
              <w:rPr>
                <w:rFonts w:ascii="Liberation Serif" w:hAnsi="Liberation Serif"/>
              </w:rPr>
              <w:fldChar w:fldCharType="separate"/>
            </w:r>
            <w:r w:rsidRPr="00CF4698">
              <w:rPr>
                <w:rFonts w:ascii="Liberation Serif" w:hAnsi="Liberation Serif"/>
              </w:rPr>
              <w:t xml:space="preserve"> </w:t>
            </w:r>
            <w:r w:rsidRPr="00CF469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4698" w:rsidRPr="00CF4698" w:rsidRDefault="00CF46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F4698" w:rsidRPr="00CF4698" w:rsidTr="00CF4698">
        <w:trPr>
          <w:trHeight w:val="130"/>
        </w:trPr>
        <w:tc>
          <w:tcPr>
            <w:tcW w:w="9460" w:type="dxa"/>
            <w:gridSpan w:val="5"/>
          </w:tcPr>
          <w:p w:rsidR="00CF4698" w:rsidRPr="00CF4698" w:rsidRDefault="00CF469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F4698" w:rsidRPr="00CF4698" w:rsidTr="00CF4698">
        <w:tc>
          <w:tcPr>
            <w:tcW w:w="9460" w:type="dxa"/>
            <w:gridSpan w:val="5"/>
          </w:tcPr>
          <w:p w:rsidR="00CF4698" w:rsidRPr="00CF4698" w:rsidRDefault="00CF469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CF4698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F4698" w:rsidRPr="00CF4698" w:rsidRDefault="00CF469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F4698" w:rsidRPr="00CF4698" w:rsidRDefault="00CF469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F4698" w:rsidRPr="00CF4698" w:rsidTr="00CF4698">
        <w:tc>
          <w:tcPr>
            <w:tcW w:w="9460" w:type="dxa"/>
            <w:gridSpan w:val="5"/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CF4698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днем, утвержденный постановлением администрации городского округа Верхняя Пышма от 04.06.2020 № 464</w:t>
            </w:r>
            <w:bookmarkEnd w:id="0"/>
          </w:p>
        </w:tc>
      </w:tr>
      <w:tr w:rsidR="00CF4698" w:rsidRPr="00CF4698" w:rsidTr="00CF4698">
        <w:tc>
          <w:tcPr>
            <w:tcW w:w="9460" w:type="dxa"/>
            <w:gridSpan w:val="5"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F4698" w:rsidRPr="00CF4698" w:rsidRDefault="00CF4698" w:rsidP="00CF4698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CF4698">
        <w:rPr>
          <w:rFonts w:ascii="Liberation Serif" w:hAnsi="Liberation Serif"/>
          <w:bCs/>
          <w:sz w:val="28"/>
          <w:szCs w:val="28"/>
        </w:rPr>
        <w:t xml:space="preserve">В соответствии со статьей 119 Трудового кодекса Российской Федерации Администрация городского округа Верхняя Пышма </w:t>
      </w:r>
    </w:p>
    <w:p w:rsidR="00CF4698" w:rsidRPr="00CF4698" w:rsidRDefault="00CF4698" w:rsidP="00CF469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F4698">
        <w:rPr>
          <w:rFonts w:ascii="Liberation Serif" w:hAnsi="Liberation Serif"/>
          <w:b/>
          <w:sz w:val="28"/>
          <w:szCs w:val="28"/>
        </w:rPr>
        <w:t>ПОСТАНОВЛЯЕТ:</w:t>
      </w:r>
    </w:p>
    <w:p w:rsidR="00CF4698" w:rsidRPr="00CF4698" w:rsidRDefault="00CF4698" w:rsidP="00CF4698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6"/>
        </w:rPr>
      </w:pPr>
      <w:r w:rsidRPr="00CF4698">
        <w:rPr>
          <w:sz w:val="28"/>
          <w:szCs w:val="26"/>
        </w:rPr>
        <w:t xml:space="preserve">Внести в </w:t>
      </w:r>
      <w:r w:rsidRPr="00CF4698">
        <w:rPr>
          <w:sz w:val="28"/>
          <w:szCs w:val="28"/>
        </w:rPr>
        <w:t>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</w:t>
      </w:r>
      <w:r w:rsidRPr="00CF4698">
        <w:rPr>
          <w:sz w:val="28"/>
          <w:szCs w:val="26"/>
        </w:rPr>
        <w:t xml:space="preserve">, </w:t>
      </w:r>
      <w:r w:rsidRPr="00CF4698">
        <w:rPr>
          <w:sz w:val="28"/>
          <w:szCs w:val="28"/>
        </w:rPr>
        <w:t>утвержденный постановлением администрации городского округа Верхняя Пышма от 04.06.2020 № 464</w:t>
      </w:r>
      <w:r w:rsidRPr="00CF4698">
        <w:rPr>
          <w:sz w:val="28"/>
          <w:szCs w:val="26"/>
        </w:rPr>
        <w:t>, изменения, изложив в новой редакции (прилагается).</w:t>
      </w:r>
    </w:p>
    <w:p w:rsidR="00CF4698" w:rsidRPr="00CF4698" w:rsidRDefault="00CF4698" w:rsidP="00CF4698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F4698">
        <w:rPr>
          <w:sz w:val="28"/>
          <w:szCs w:val="28"/>
        </w:rPr>
        <w:t xml:space="preserve">Руководителям муниципальных учреждений и предприятий городского округа Верхняя Пышма внести необходимые изменения в локальные нормативные документы. </w:t>
      </w:r>
    </w:p>
    <w:p w:rsidR="00CF4698" w:rsidRPr="00CF4698" w:rsidRDefault="00CF4698" w:rsidP="00CF469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4698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CF4698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CF4698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CF469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CF4698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CF469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CF4698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CF4698">
        <w:rPr>
          <w:rFonts w:ascii="Liberation Serif" w:hAnsi="Liberation Serif" w:cs="Liberation Serif"/>
          <w:sz w:val="28"/>
          <w:szCs w:val="28"/>
        </w:rPr>
        <w:t>).</w:t>
      </w:r>
      <w:r w:rsidRPr="00CF4698">
        <w:rPr>
          <w:rFonts w:ascii="Liberation Serif" w:hAnsi="Liberation Serif"/>
          <w:sz w:val="28"/>
          <w:szCs w:val="28"/>
        </w:rPr>
        <w:t xml:space="preserve"> </w:t>
      </w:r>
    </w:p>
    <w:p w:rsidR="00CF4698" w:rsidRPr="00CF4698" w:rsidRDefault="00CF4698" w:rsidP="00CF4698">
      <w:pPr>
        <w:pStyle w:val="ConsPlusNormal"/>
        <w:tabs>
          <w:tab w:val="left" w:pos="1276"/>
        </w:tabs>
        <w:ind w:left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F4698" w:rsidRPr="00CF4698" w:rsidTr="00CF4698">
        <w:tc>
          <w:tcPr>
            <w:tcW w:w="6237" w:type="dxa"/>
            <w:vAlign w:val="bottom"/>
          </w:tcPr>
          <w:p w:rsidR="00CF4698" w:rsidRPr="00CF4698" w:rsidRDefault="00CF469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F4698" w:rsidRPr="00CF4698" w:rsidRDefault="00CF469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F4698" w:rsidRPr="00CF4698" w:rsidRDefault="00CF4698">
            <w:pPr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F4698" w:rsidRPr="00CF4698" w:rsidRDefault="00CF469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F4698" w:rsidRPr="00CF4698" w:rsidRDefault="00CF4698">
      <w:pPr>
        <w:rPr>
          <w:rFonts w:ascii="Liberation Serif" w:hAnsi="Liberation Serif"/>
        </w:rPr>
      </w:pPr>
    </w:p>
    <w:p w:rsidR="00CF4698" w:rsidRPr="00CF4698" w:rsidRDefault="00CF4698">
      <w:pPr>
        <w:spacing w:after="160" w:line="259" w:lineRule="auto"/>
        <w:rPr>
          <w:rFonts w:ascii="Liberation Serif" w:hAnsi="Liberation Serif"/>
        </w:rPr>
      </w:pPr>
      <w:r w:rsidRPr="00CF4698">
        <w:rPr>
          <w:rFonts w:ascii="Liberation Serif" w:hAnsi="Liberation Serif"/>
        </w:rPr>
        <w:br w:type="page"/>
      </w: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lastRenderedPageBreak/>
        <w:t xml:space="preserve">К постановлению Администрации </w:t>
      </w: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t xml:space="preserve">городского округа Верхняя Пышма </w:t>
      </w: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t>от ______________ № ________</w:t>
      </w:r>
    </w:p>
    <w:p w:rsidR="00CF4698" w:rsidRPr="00CF4698" w:rsidRDefault="00CF4698" w:rsidP="00CF4698">
      <w:pPr>
        <w:pStyle w:val="ConsPlusNormal"/>
        <w:jc w:val="both"/>
        <w:rPr>
          <w:sz w:val="26"/>
          <w:szCs w:val="26"/>
        </w:rPr>
      </w:pPr>
      <w:bookmarkStart w:id="1" w:name="P38"/>
      <w:bookmarkEnd w:id="1"/>
    </w:p>
    <w:p w:rsidR="00CF4698" w:rsidRPr="00CF4698" w:rsidRDefault="00CF4698" w:rsidP="00CF4698">
      <w:pPr>
        <w:pStyle w:val="ConsPlusNormal"/>
        <w:jc w:val="both"/>
        <w:rPr>
          <w:sz w:val="26"/>
          <w:szCs w:val="26"/>
        </w:rPr>
      </w:pP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t>УТВЕРЖДЕН</w:t>
      </w: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t>постановлением администрации</w:t>
      </w: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t xml:space="preserve">городского округа Верхняя Пышма </w:t>
      </w:r>
    </w:p>
    <w:p w:rsidR="00CF4698" w:rsidRPr="00CF4698" w:rsidRDefault="00CF4698" w:rsidP="00CF4698">
      <w:pPr>
        <w:pStyle w:val="ConsPlusNormal"/>
        <w:ind w:left="5103"/>
        <w:rPr>
          <w:sz w:val="28"/>
          <w:szCs w:val="28"/>
        </w:rPr>
      </w:pPr>
      <w:r w:rsidRPr="00CF4698">
        <w:rPr>
          <w:sz w:val="28"/>
          <w:szCs w:val="28"/>
        </w:rPr>
        <w:t>от _______________ № ________</w:t>
      </w:r>
    </w:p>
    <w:p w:rsidR="00CF4698" w:rsidRPr="00CF4698" w:rsidRDefault="00CF4698" w:rsidP="00CF4698">
      <w:pPr>
        <w:pStyle w:val="ConsPlusNormal"/>
        <w:jc w:val="both"/>
        <w:rPr>
          <w:sz w:val="26"/>
          <w:szCs w:val="26"/>
        </w:rPr>
      </w:pPr>
    </w:p>
    <w:p w:rsidR="00CF4698" w:rsidRPr="00CF4698" w:rsidRDefault="00CF4698" w:rsidP="00CF4698">
      <w:pPr>
        <w:pStyle w:val="ConsPlusTitle"/>
        <w:jc w:val="center"/>
        <w:rPr>
          <w:sz w:val="26"/>
          <w:szCs w:val="26"/>
        </w:rPr>
      </w:pPr>
      <w:bookmarkStart w:id="2" w:name="P65"/>
      <w:bookmarkEnd w:id="2"/>
    </w:p>
    <w:p w:rsidR="00CF4698" w:rsidRPr="00CF4698" w:rsidRDefault="00CF4698" w:rsidP="00CF4698">
      <w:pPr>
        <w:pStyle w:val="ConsPlusTitle"/>
        <w:jc w:val="center"/>
        <w:rPr>
          <w:sz w:val="28"/>
          <w:szCs w:val="28"/>
        </w:rPr>
      </w:pPr>
      <w:r w:rsidRPr="00CF4698">
        <w:rPr>
          <w:sz w:val="28"/>
          <w:szCs w:val="28"/>
        </w:rPr>
        <w:t xml:space="preserve">ПЕРЕЧЕНЬ ДОЛЖНОСТЕЙ И ПРОДОЛЖИТЕЛЬНОСТЬ ДОПОЛНИТЕЛЬНОГО ОТПУСКА, </w:t>
      </w:r>
      <w:r w:rsidRPr="00CF4698">
        <w:rPr>
          <w:sz w:val="28"/>
          <w:szCs w:val="28"/>
        </w:rPr>
        <w:br/>
        <w:t>предоставляемого руководителям муниципальных учреждений и предприятий городского округа Верхняя Пышма с ненормированным рабочим днем</w:t>
      </w:r>
    </w:p>
    <w:p w:rsidR="00CF4698" w:rsidRPr="00CF4698" w:rsidRDefault="00CF4698" w:rsidP="00CF4698">
      <w:pPr>
        <w:pStyle w:val="ConsPlusTitle"/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260"/>
      </w:tblGrid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Наименование муниципального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Продолжительность дополнительного отпуска за ненормированный рабочий день (в днях) </w:t>
            </w:r>
          </w:p>
        </w:tc>
      </w:tr>
    </w:tbl>
    <w:p w:rsidR="00CF4698" w:rsidRPr="00CF4698" w:rsidRDefault="00CF4698" w:rsidP="00CF4698">
      <w:pPr>
        <w:rPr>
          <w:rFonts w:ascii="Liberation Serif" w:hAnsi="Liberation Serif"/>
          <w:sz w:val="2"/>
          <w:szCs w:val="2"/>
          <w:lang w:eastAsia="en-US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260"/>
      </w:tblGrid>
      <w:tr w:rsidR="00CF4698" w:rsidRPr="00CF4698" w:rsidTr="00CF4698">
        <w:trPr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«Административно-хозяйственное управление»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«Архив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7</w:t>
            </w: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«Управление культуры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«Управление </w:t>
            </w:r>
            <w:r w:rsidRPr="00CF469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капитального строительства и жилищно-коммунального хозяйства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«Управление гражданской защиты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«Специализированная похоронная служба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Муниципальное казенное учреждение «Центр пространственного развития городского округа Верхняя Пышма»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Муниципальное автономное</w:t>
            </w: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учреждения «Редакция газеты «Красное знамя»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Главный редактор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Муниципальное</w:t>
            </w:r>
          </w:p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унитарное предприятия «Водопроводно-канализационного хозяйства»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CF4698" w:rsidRPr="00CF4698" w:rsidTr="00CF469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Директор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98" w:rsidRPr="00CF4698" w:rsidRDefault="00CF46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69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</w:tbl>
    <w:p w:rsidR="00CF4698" w:rsidRPr="00CF4698" w:rsidRDefault="00CF4698" w:rsidP="00CF4698">
      <w:pPr>
        <w:pStyle w:val="ConsPlusTitle"/>
        <w:rPr>
          <w:sz w:val="26"/>
          <w:szCs w:val="26"/>
        </w:rPr>
      </w:pPr>
    </w:p>
    <w:p w:rsidR="009822F9" w:rsidRPr="00CF4698" w:rsidRDefault="009822F9">
      <w:pPr>
        <w:rPr>
          <w:rFonts w:ascii="Liberation Serif" w:hAnsi="Liberation Serif"/>
        </w:rPr>
      </w:pPr>
    </w:p>
    <w:sectPr w:rsidR="009822F9" w:rsidRPr="00CF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914CA"/>
    <w:multiLevelType w:val="hybridMultilevel"/>
    <w:tmpl w:val="E0A4B202"/>
    <w:lvl w:ilvl="0" w:tplc="45AE98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F4"/>
    <w:rsid w:val="00017244"/>
    <w:rsid w:val="009708F4"/>
    <w:rsid w:val="009822F9"/>
    <w:rsid w:val="00C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73C91-EF14-4563-B24C-B4A51BB6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69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10"/>
      <w:szCs w:val="20"/>
      <w:lang w:eastAsia="ru-RU"/>
    </w:rPr>
  </w:style>
  <w:style w:type="paragraph" w:customStyle="1" w:styleId="ConsPlusTitle">
    <w:name w:val="ConsPlusTitle"/>
    <w:rsid w:val="00CF469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 w:val="10"/>
      <w:szCs w:val="20"/>
      <w:lang w:eastAsia="ru-RU"/>
    </w:rPr>
  </w:style>
  <w:style w:type="table" w:styleId="a3">
    <w:name w:val="Table Grid"/>
    <w:basedOn w:val="a1"/>
    <w:uiPriority w:val="39"/>
    <w:rsid w:val="00CF4698"/>
    <w:pPr>
      <w:spacing w:after="0" w:line="240" w:lineRule="auto"/>
    </w:pPr>
    <w:rPr>
      <w:rFonts w:ascii="Liberation Serif" w:hAnsi="Liberation Serif" w:cs="Times New Roman"/>
      <w:sz w:val="10"/>
      <w:szCs w:val="1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2026-03-04T04:04:00Z</dcterms:created>
  <dcterms:modified xsi:type="dcterms:W3CDTF">2026-03-04T04:04:00Z</dcterms:modified>
</cp:coreProperties>
</file>