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53C7F" w14:textId="4E129C2C" w:rsidR="006607CD" w:rsidRPr="00312B25" w:rsidRDefault="006607CD" w:rsidP="00B10FEF">
      <w:pPr>
        <w:pStyle w:val="1"/>
        <w:outlineLvl w:val="0"/>
        <w:rPr>
          <w:rFonts w:ascii="Liberation Serif" w:hAnsi="Liberation Serif"/>
          <w:b w:val="0"/>
          <w:sz w:val="24"/>
          <w:szCs w:val="24"/>
        </w:rPr>
      </w:pPr>
      <w:bookmarkStart w:id="0" w:name="_GoBack"/>
      <w:bookmarkEnd w:id="0"/>
    </w:p>
    <w:p w14:paraId="517EA3C9" w14:textId="3422EDB2" w:rsidR="006607CD" w:rsidRPr="00312B25" w:rsidRDefault="006607CD" w:rsidP="00B10FEF">
      <w:pPr>
        <w:pStyle w:val="1"/>
        <w:outlineLvl w:val="0"/>
        <w:rPr>
          <w:rFonts w:ascii="Liberation Serif" w:hAnsi="Liberation Serif"/>
          <w:sz w:val="40"/>
        </w:rPr>
      </w:pPr>
      <w:r w:rsidRPr="00312B25">
        <w:rPr>
          <w:rFonts w:ascii="Liberation Serif" w:hAnsi="Liberation Serif"/>
          <w:sz w:val="40"/>
        </w:rPr>
        <w:t>РЕШЕНИЕ</w:t>
      </w:r>
    </w:p>
    <w:p w14:paraId="025E3316" w14:textId="77777777" w:rsidR="006607CD" w:rsidRPr="00312B25" w:rsidRDefault="006607CD" w:rsidP="00B10FEF">
      <w:pPr>
        <w:pStyle w:val="ad"/>
        <w:rPr>
          <w:rFonts w:ascii="Liberation Serif" w:hAnsi="Liberation Serif"/>
          <w:b/>
        </w:rPr>
      </w:pPr>
      <w:r w:rsidRPr="00312B25">
        <w:rPr>
          <w:rFonts w:ascii="Liberation Serif" w:hAnsi="Liberation Serif"/>
          <w:b/>
        </w:rPr>
        <w:t>Думы городского округа Верхняя Пышма</w:t>
      </w:r>
    </w:p>
    <w:p w14:paraId="72DA7708" w14:textId="77777777" w:rsidR="006607CD" w:rsidRPr="00312B25" w:rsidRDefault="006607CD" w:rsidP="00B10FEF">
      <w:pPr>
        <w:pStyle w:val="af3"/>
        <w:rPr>
          <w:rFonts w:ascii="Liberation Serif" w:hAnsi="Liberation Serif"/>
          <w:sz w:val="24"/>
          <w:szCs w:val="24"/>
        </w:rPr>
      </w:pPr>
    </w:p>
    <w:p w14:paraId="421555E9" w14:textId="77777777" w:rsidR="006607CD" w:rsidRPr="00312B25" w:rsidRDefault="006607CD" w:rsidP="00B10FEF">
      <w:pPr>
        <w:pStyle w:val="af3"/>
        <w:rPr>
          <w:rFonts w:ascii="Liberation Serif" w:hAnsi="Liberation Serif"/>
          <w:sz w:val="24"/>
          <w:szCs w:val="24"/>
        </w:rPr>
      </w:pPr>
    </w:p>
    <w:p w14:paraId="478D9AB2" w14:textId="28481EC0" w:rsidR="006607CD" w:rsidRPr="00E807A9" w:rsidRDefault="006607CD" w:rsidP="00B10FEF">
      <w:pPr>
        <w:spacing w:after="0" w:line="240" w:lineRule="auto"/>
        <w:rPr>
          <w:rFonts w:ascii="Liberation Serif" w:hAnsi="Liberation Serif"/>
          <w:color w:val="000000" w:themeColor="text1"/>
          <w:sz w:val="24"/>
          <w:szCs w:val="24"/>
        </w:rPr>
      </w:pPr>
      <w:r w:rsidRPr="00E807A9">
        <w:rPr>
          <w:rFonts w:ascii="Liberation Serif" w:hAnsi="Liberation Serif"/>
          <w:color w:val="000000" w:themeColor="text1"/>
          <w:sz w:val="24"/>
          <w:szCs w:val="24"/>
        </w:rPr>
        <w:t xml:space="preserve">от </w:t>
      </w:r>
      <w:r w:rsidR="000B55B2">
        <w:rPr>
          <w:rFonts w:ascii="Liberation Serif" w:hAnsi="Liberation Serif"/>
          <w:color w:val="000000" w:themeColor="text1"/>
          <w:sz w:val="24"/>
          <w:szCs w:val="24"/>
        </w:rPr>
        <w:t>30</w:t>
      </w:r>
      <w:r w:rsidRPr="00E807A9">
        <w:rPr>
          <w:rFonts w:ascii="Liberation Serif" w:hAnsi="Liberation Serif"/>
          <w:color w:val="000000" w:themeColor="text1"/>
          <w:sz w:val="24"/>
          <w:szCs w:val="24"/>
        </w:rPr>
        <w:t xml:space="preserve"> </w:t>
      </w:r>
      <w:r w:rsidR="000B55B2">
        <w:rPr>
          <w:rFonts w:ascii="Liberation Serif" w:hAnsi="Liberation Serif"/>
          <w:color w:val="000000" w:themeColor="text1"/>
          <w:sz w:val="24"/>
          <w:szCs w:val="24"/>
        </w:rPr>
        <w:t>ок</w:t>
      </w:r>
      <w:r w:rsidR="00DA37F0">
        <w:rPr>
          <w:rFonts w:ascii="Liberation Serif" w:hAnsi="Liberation Serif"/>
          <w:color w:val="000000" w:themeColor="text1"/>
          <w:sz w:val="24"/>
          <w:szCs w:val="24"/>
        </w:rPr>
        <w:t xml:space="preserve">тября </w:t>
      </w:r>
      <w:r w:rsidRPr="00E807A9">
        <w:rPr>
          <w:rFonts w:ascii="Liberation Serif" w:hAnsi="Liberation Serif"/>
          <w:color w:val="000000" w:themeColor="text1"/>
          <w:sz w:val="24"/>
          <w:szCs w:val="24"/>
        </w:rPr>
        <w:t>202</w:t>
      </w:r>
      <w:r w:rsidR="002668DC">
        <w:rPr>
          <w:rFonts w:ascii="Liberation Serif" w:hAnsi="Liberation Serif"/>
          <w:color w:val="000000" w:themeColor="text1"/>
          <w:sz w:val="24"/>
          <w:szCs w:val="24"/>
        </w:rPr>
        <w:t>5</w:t>
      </w:r>
      <w:r w:rsidRPr="00E807A9">
        <w:rPr>
          <w:rFonts w:ascii="Liberation Serif" w:hAnsi="Liberation Serif"/>
          <w:color w:val="000000" w:themeColor="text1"/>
          <w:sz w:val="24"/>
          <w:szCs w:val="24"/>
        </w:rPr>
        <w:t xml:space="preserve"> года № </w:t>
      </w:r>
      <w:r w:rsidR="000B55B2">
        <w:rPr>
          <w:rFonts w:ascii="Liberation Serif" w:hAnsi="Liberation Serif"/>
          <w:color w:val="000000" w:themeColor="text1"/>
          <w:sz w:val="24"/>
          <w:szCs w:val="24"/>
        </w:rPr>
        <w:t>30/</w:t>
      </w:r>
      <w:r w:rsidR="002F5380">
        <w:rPr>
          <w:rFonts w:ascii="Liberation Serif" w:hAnsi="Liberation Serif"/>
          <w:color w:val="000000" w:themeColor="text1"/>
          <w:sz w:val="24"/>
          <w:szCs w:val="24"/>
        </w:rPr>
        <w:t>4</w:t>
      </w:r>
    </w:p>
    <w:p w14:paraId="1E746A58" w14:textId="77777777" w:rsidR="006607CD" w:rsidRPr="00E807A9" w:rsidRDefault="006607CD" w:rsidP="00B10FEF">
      <w:pPr>
        <w:spacing w:after="0" w:line="240" w:lineRule="auto"/>
        <w:rPr>
          <w:rFonts w:ascii="Liberation Serif" w:hAnsi="Liberation Serif"/>
          <w:color w:val="000000" w:themeColor="text1"/>
          <w:sz w:val="24"/>
          <w:szCs w:val="24"/>
        </w:rPr>
      </w:pPr>
    </w:p>
    <w:p w14:paraId="3F8139D3" w14:textId="4D1862FC" w:rsidR="006607CD" w:rsidRPr="00E807A9" w:rsidRDefault="006607CD" w:rsidP="0022584A">
      <w:pPr>
        <w:spacing w:after="0" w:line="240" w:lineRule="auto"/>
        <w:ind w:right="6066"/>
        <w:rPr>
          <w:rFonts w:ascii="Liberation Serif" w:hAnsi="Liberation Serif"/>
          <w:color w:val="000000" w:themeColor="text1"/>
          <w:sz w:val="24"/>
          <w:szCs w:val="24"/>
        </w:rPr>
      </w:pPr>
      <w:r w:rsidRPr="00E807A9">
        <w:rPr>
          <w:rFonts w:ascii="Liberation Serif" w:hAnsi="Liberation Serif"/>
          <w:color w:val="000000" w:themeColor="text1"/>
          <w:sz w:val="24"/>
          <w:szCs w:val="24"/>
        </w:rPr>
        <w:t>О</w:t>
      </w:r>
      <w:r>
        <w:rPr>
          <w:rFonts w:ascii="Liberation Serif" w:hAnsi="Liberation Serif"/>
          <w:color w:val="000000" w:themeColor="text1"/>
          <w:sz w:val="24"/>
          <w:szCs w:val="24"/>
        </w:rPr>
        <w:t>б утверждении</w:t>
      </w:r>
      <w:r w:rsidRPr="00E807A9">
        <w:rPr>
          <w:rFonts w:ascii="Liberation Serif" w:hAnsi="Liberation Serif"/>
          <w:color w:val="000000" w:themeColor="text1"/>
          <w:sz w:val="24"/>
          <w:szCs w:val="24"/>
        </w:rPr>
        <w:t xml:space="preserve"> Положени</w:t>
      </w:r>
      <w:r>
        <w:rPr>
          <w:rFonts w:ascii="Liberation Serif" w:hAnsi="Liberation Serif"/>
          <w:color w:val="000000" w:themeColor="text1"/>
          <w:sz w:val="24"/>
          <w:szCs w:val="24"/>
        </w:rPr>
        <w:t>я</w:t>
      </w:r>
      <w:r w:rsidRPr="00E807A9">
        <w:rPr>
          <w:rFonts w:ascii="Liberation Serif" w:hAnsi="Liberation Serif"/>
          <w:color w:val="000000" w:themeColor="text1"/>
          <w:sz w:val="24"/>
          <w:szCs w:val="24"/>
        </w:rPr>
        <w:t xml:space="preserve"> о муниципальном контроле </w:t>
      </w:r>
      <w:r w:rsidRPr="006607CD">
        <w:rPr>
          <w:rFonts w:ascii="Liberation Serif" w:hAnsi="Liberation Serif"/>
          <w:color w:val="000000" w:themeColor="text1"/>
          <w:sz w:val="24"/>
          <w:szCs w:val="24"/>
        </w:rPr>
        <w:t>в области охраны и использования особо охраняемых природных территорий местного значения на территории городского округа Верхняя Пышма</w:t>
      </w:r>
    </w:p>
    <w:p w14:paraId="5B9427CC" w14:textId="5CCF70CD" w:rsidR="006607CD" w:rsidRDefault="006607CD" w:rsidP="00B10FEF">
      <w:pPr>
        <w:pStyle w:val="af3"/>
        <w:rPr>
          <w:rFonts w:ascii="Liberation Serif" w:hAnsi="Liberation Serif"/>
          <w:color w:val="000000" w:themeColor="text1"/>
          <w:sz w:val="24"/>
          <w:szCs w:val="24"/>
        </w:rPr>
      </w:pPr>
    </w:p>
    <w:p w14:paraId="1D275A97" w14:textId="77777777" w:rsidR="000B55B2" w:rsidRPr="00E807A9" w:rsidRDefault="000B55B2" w:rsidP="00B10FEF">
      <w:pPr>
        <w:pStyle w:val="af3"/>
        <w:rPr>
          <w:rFonts w:ascii="Liberation Serif" w:hAnsi="Liberation Serif"/>
          <w:color w:val="000000" w:themeColor="text1"/>
          <w:sz w:val="24"/>
          <w:szCs w:val="24"/>
        </w:rPr>
      </w:pPr>
    </w:p>
    <w:p w14:paraId="5DC79646" w14:textId="64573B39" w:rsidR="006607CD" w:rsidRPr="00E807A9" w:rsidRDefault="006607CD" w:rsidP="00B10FEF">
      <w:pPr>
        <w:suppressAutoHyphens/>
        <w:spacing w:after="0" w:line="240" w:lineRule="auto"/>
        <w:ind w:firstLine="709"/>
        <w:jc w:val="both"/>
        <w:rPr>
          <w:rFonts w:ascii="Liberation Serif" w:hAnsi="Liberation Serif"/>
          <w:color w:val="000000" w:themeColor="text1"/>
          <w:sz w:val="24"/>
          <w:szCs w:val="24"/>
        </w:rPr>
      </w:pPr>
      <w:r w:rsidRPr="00E807A9">
        <w:rPr>
          <w:rFonts w:ascii="Liberation Serif" w:eastAsia="SimSun" w:hAnsi="Liberation Serif"/>
          <w:color w:val="000000" w:themeColor="text1"/>
          <w:sz w:val="24"/>
          <w:szCs w:val="24"/>
          <w:lang w:eastAsia="zh-CN"/>
        </w:rPr>
        <w:t xml:space="preserve">Рассмотрев представленный администрацией городского округа Верхняя Пышма проект решения Думы городского округа Верхняя Пышма </w:t>
      </w:r>
      <w:r>
        <w:rPr>
          <w:rFonts w:ascii="Liberation Serif" w:eastAsia="SimSun" w:hAnsi="Liberation Serif"/>
          <w:color w:val="000000" w:themeColor="text1"/>
          <w:sz w:val="24"/>
          <w:szCs w:val="24"/>
          <w:lang w:eastAsia="zh-CN"/>
        </w:rPr>
        <w:t>«</w:t>
      </w:r>
      <w:r w:rsidRPr="00E807A9">
        <w:rPr>
          <w:rFonts w:ascii="Liberation Serif" w:hAnsi="Liberation Serif"/>
          <w:color w:val="000000" w:themeColor="text1"/>
          <w:sz w:val="24"/>
          <w:szCs w:val="24"/>
        </w:rPr>
        <w:t>О</w:t>
      </w:r>
      <w:r>
        <w:rPr>
          <w:rFonts w:ascii="Liberation Serif" w:hAnsi="Liberation Serif"/>
          <w:color w:val="000000" w:themeColor="text1"/>
          <w:sz w:val="24"/>
          <w:szCs w:val="24"/>
        </w:rPr>
        <w:t>б</w:t>
      </w:r>
      <w:r w:rsidRPr="00E807A9">
        <w:rPr>
          <w:rFonts w:ascii="Liberation Serif" w:hAnsi="Liberation Serif"/>
          <w:color w:val="000000" w:themeColor="text1"/>
          <w:sz w:val="24"/>
          <w:szCs w:val="24"/>
        </w:rPr>
        <w:t xml:space="preserve"> </w:t>
      </w:r>
      <w:r w:rsidRPr="006607CD">
        <w:rPr>
          <w:rFonts w:ascii="Liberation Serif" w:hAnsi="Liberation Serif"/>
          <w:color w:val="000000" w:themeColor="text1"/>
          <w:sz w:val="24"/>
          <w:szCs w:val="24"/>
        </w:rPr>
        <w:t>утверждении Положения о</w:t>
      </w:r>
      <w:r w:rsidR="009D3F7E" w:rsidRPr="00E807A9">
        <w:rPr>
          <w:rFonts w:ascii="Liberation Serif" w:hAnsi="Liberation Serif"/>
          <w:color w:val="000000" w:themeColor="text1"/>
          <w:sz w:val="24"/>
          <w:szCs w:val="24"/>
        </w:rPr>
        <w:t> </w:t>
      </w:r>
      <w:r w:rsidRPr="006607CD">
        <w:rPr>
          <w:rFonts w:ascii="Liberation Serif" w:hAnsi="Liberation Serif"/>
          <w:color w:val="000000" w:themeColor="text1"/>
          <w:sz w:val="24"/>
          <w:szCs w:val="24"/>
        </w:rPr>
        <w:t>муниципальном контроле в области охраны и использования особо охраняемых природных территорий местного значения на территории городского округа Верхняя Пышма</w:t>
      </w:r>
      <w:r w:rsidR="000135DD">
        <w:rPr>
          <w:rFonts w:ascii="Liberation Serif" w:hAnsi="Liberation Serif"/>
          <w:color w:val="000000" w:themeColor="text1"/>
          <w:sz w:val="24"/>
          <w:szCs w:val="24"/>
        </w:rPr>
        <w:t>»</w:t>
      </w:r>
      <w:r w:rsidRPr="00E807A9">
        <w:rPr>
          <w:rFonts w:ascii="Liberation Serif" w:hAnsi="Liberation Serif"/>
          <w:color w:val="000000" w:themeColor="text1"/>
          <w:sz w:val="24"/>
          <w:szCs w:val="24"/>
        </w:rPr>
        <w:t>,</w:t>
      </w:r>
      <w:r w:rsidRPr="00E807A9">
        <w:rPr>
          <w:rFonts w:ascii="Liberation Serif" w:eastAsia="SimSun" w:hAnsi="Liberation Serif"/>
          <w:color w:val="000000" w:themeColor="text1"/>
          <w:sz w:val="24"/>
          <w:szCs w:val="24"/>
          <w:lang w:eastAsia="zh-CN"/>
        </w:rPr>
        <w:t xml:space="preserve"> в</w:t>
      </w:r>
      <w:r w:rsidR="00E207D0">
        <w:rPr>
          <w:rFonts w:ascii="Liberation Serif" w:hAnsi="Liberation Serif"/>
          <w:color w:val="000000" w:themeColor="text1"/>
          <w:sz w:val="24"/>
          <w:szCs w:val="24"/>
        </w:rPr>
        <w:t xml:space="preserve"> </w:t>
      </w:r>
      <w:r w:rsidRPr="00E807A9">
        <w:rPr>
          <w:rFonts w:ascii="Liberation Serif" w:eastAsia="SimSun" w:hAnsi="Liberation Serif"/>
          <w:color w:val="000000" w:themeColor="text1"/>
          <w:sz w:val="24"/>
          <w:szCs w:val="24"/>
          <w:lang w:eastAsia="zh-CN"/>
        </w:rPr>
        <w:t>соответствии со</w:t>
      </w:r>
      <w:r w:rsidRPr="00E807A9">
        <w:rPr>
          <w:rFonts w:ascii="Liberation Serif" w:hAnsi="Liberation Serif"/>
          <w:color w:val="000000" w:themeColor="text1"/>
          <w:sz w:val="24"/>
          <w:szCs w:val="24"/>
        </w:rPr>
        <w:t xml:space="preserve"> </w:t>
      </w:r>
      <w:r w:rsidRPr="00E807A9">
        <w:rPr>
          <w:rFonts w:ascii="Liberation Serif" w:eastAsia="SimSun" w:hAnsi="Liberation Serif"/>
          <w:color w:val="000000" w:themeColor="text1"/>
          <w:sz w:val="24"/>
          <w:szCs w:val="24"/>
          <w:lang w:eastAsia="zh-CN"/>
        </w:rPr>
        <w:t xml:space="preserve">статьей 16 </w:t>
      </w:r>
      <w:r w:rsidRPr="00E807A9">
        <w:rPr>
          <w:rFonts w:ascii="Liberation Serif" w:eastAsia="SimSun" w:hAnsi="Liberation Serif"/>
          <w:bCs/>
          <w:color w:val="000000" w:themeColor="text1"/>
          <w:sz w:val="24"/>
          <w:szCs w:val="24"/>
          <w:lang w:eastAsia="zh-CN"/>
        </w:rPr>
        <w:t>Федерального закона от 6 октября 2003 года №</w:t>
      </w:r>
      <w:r w:rsidRPr="00E807A9">
        <w:rPr>
          <w:rFonts w:ascii="Liberation Serif" w:hAnsi="Liberation Serif"/>
          <w:color w:val="000000" w:themeColor="text1"/>
          <w:sz w:val="24"/>
          <w:szCs w:val="24"/>
        </w:rPr>
        <w:t> </w:t>
      </w:r>
      <w:r w:rsidRPr="00E807A9">
        <w:rPr>
          <w:rFonts w:ascii="Liberation Serif" w:eastAsia="SimSun" w:hAnsi="Liberation Serif"/>
          <w:bCs/>
          <w:color w:val="000000" w:themeColor="text1"/>
          <w:sz w:val="24"/>
          <w:szCs w:val="24"/>
          <w:lang w:eastAsia="zh-CN"/>
        </w:rPr>
        <w:t>131-ФЗ «Об общих принципах организации местного самоуправления в Российской Федерации», статьями</w:t>
      </w:r>
      <w:r w:rsidR="009D3F7E">
        <w:rPr>
          <w:rFonts w:ascii="Liberation Serif" w:hAnsi="Liberation Serif"/>
          <w:color w:val="000000" w:themeColor="text1"/>
          <w:sz w:val="24"/>
          <w:szCs w:val="24"/>
        </w:rPr>
        <w:t xml:space="preserve"> </w:t>
      </w:r>
      <w:r w:rsidRPr="00E807A9">
        <w:rPr>
          <w:rFonts w:ascii="Liberation Serif" w:eastAsia="SimSun" w:hAnsi="Liberation Serif"/>
          <w:bCs/>
          <w:color w:val="000000" w:themeColor="text1"/>
          <w:sz w:val="24"/>
          <w:szCs w:val="24"/>
          <w:lang w:eastAsia="zh-CN"/>
        </w:rPr>
        <w:t>3, 23, 30 Федерального закона от 31 июля 2020 года №</w:t>
      </w:r>
      <w:r w:rsidRPr="00E807A9">
        <w:rPr>
          <w:rFonts w:ascii="Liberation Serif" w:hAnsi="Liberation Serif"/>
          <w:color w:val="000000" w:themeColor="text1"/>
          <w:sz w:val="24"/>
          <w:szCs w:val="24"/>
        </w:rPr>
        <w:t> </w:t>
      </w:r>
      <w:r w:rsidRPr="00E807A9">
        <w:rPr>
          <w:rFonts w:ascii="Liberation Serif" w:eastAsia="SimSun" w:hAnsi="Liberation Serif"/>
          <w:bCs/>
          <w:color w:val="000000" w:themeColor="text1"/>
          <w:sz w:val="24"/>
          <w:szCs w:val="24"/>
          <w:lang w:eastAsia="zh-CN"/>
        </w:rPr>
        <w:t>248-ФЗ «О государственном контроле (надзоре) и</w:t>
      </w:r>
      <w:r w:rsidR="009D3F7E" w:rsidRPr="00E807A9">
        <w:rPr>
          <w:rFonts w:ascii="Liberation Serif" w:hAnsi="Liberation Serif"/>
          <w:color w:val="000000" w:themeColor="text1"/>
          <w:sz w:val="24"/>
          <w:szCs w:val="24"/>
        </w:rPr>
        <w:t> </w:t>
      </w:r>
      <w:r w:rsidRPr="00E807A9">
        <w:rPr>
          <w:rFonts w:ascii="Liberation Serif" w:eastAsia="SimSun" w:hAnsi="Liberation Serif"/>
          <w:bCs/>
          <w:color w:val="000000" w:themeColor="text1"/>
          <w:sz w:val="24"/>
          <w:szCs w:val="24"/>
          <w:lang w:eastAsia="zh-CN"/>
        </w:rPr>
        <w:t>муниципальном контроле в Российской Федерации», руководствуясь статьями 21 и 42 Устава городского округа Верхняя Пышма</w:t>
      </w:r>
      <w:r w:rsidR="00AC5F3C" w:rsidRPr="00AC5F3C">
        <w:rPr>
          <w:rFonts w:ascii="Liberation Serif" w:eastAsia="SimSun" w:hAnsi="Liberation Serif"/>
          <w:bCs/>
          <w:color w:val="000000" w:themeColor="text1"/>
          <w:sz w:val="24"/>
          <w:szCs w:val="24"/>
          <w:lang w:eastAsia="zh-CN"/>
        </w:rPr>
        <w:t xml:space="preserve"> </w:t>
      </w:r>
      <w:r w:rsidR="00AC5F3C">
        <w:rPr>
          <w:rFonts w:ascii="Liberation Serif" w:eastAsia="SimSun" w:hAnsi="Liberation Serif"/>
          <w:bCs/>
          <w:color w:val="000000" w:themeColor="text1"/>
          <w:sz w:val="24"/>
          <w:szCs w:val="24"/>
          <w:lang w:eastAsia="zh-CN"/>
        </w:rPr>
        <w:t>Свердловской области</w:t>
      </w:r>
      <w:r w:rsidRPr="00E807A9">
        <w:rPr>
          <w:rFonts w:ascii="Liberation Serif" w:eastAsia="SimSun" w:hAnsi="Liberation Serif"/>
          <w:bCs/>
          <w:color w:val="000000" w:themeColor="text1"/>
          <w:sz w:val="24"/>
          <w:szCs w:val="24"/>
          <w:lang w:eastAsia="zh-CN"/>
        </w:rPr>
        <w:t>,</w:t>
      </w:r>
    </w:p>
    <w:p w14:paraId="4CDCDB1D" w14:textId="77777777" w:rsidR="006607CD" w:rsidRPr="00E807A9" w:rsidRDefault="006607CD" w:rsidP="00B10FEF">
      <w:pPr>
        <w:suppressAutoHyphens/>
        <w:spacing w:after="0" w:line="240" w:lineRule="auto"/>
        <w:jc w:val="both"/>
        <w:rPr>
          <w:rFonts w:ascii="Liberation Serif" w:hAnsi="Liberation Serif"/>
          <w:color w:val="000000" w:themeColor="text1"/>
          <w:sz w:val="24"/>
          <w:szCs w:val="24"/>
        </w:rPr>
      </w:pPr>
      <w:r w:rsidRPr="00E807A9">
        <w:rPr>
          <w:rFonts w:ascii="Liberation Serif" w:hAnsi="Liberation Serif"/>
          <w:color w:val="000000" w:themeColor="text1"/>
          <w:sz w:val="24"/>
          <w:szCs w:val="24"/>
        </w:rPr>
        <w:t>Дума городского округа Верхняя Пышма</w:t>
      </w:r>
    </w:p>
    <w:p w14:paraId="4FCEBFA6" w14:textId="77777777" w:rsidR="006607CD" w:rsidRPr="00E807A9" w:rsidRDefault="006607CD" w:rsidP="00B10FEF">
      <w:pPr>
        <w:pStyle w:val="af1"/>
        <w:ind w:firstLine="0"/>
        <w:rPr>
          <w:rFonts w:ascii="Liberation Serif" w:hAnsi="Liberation Serif"/>
          <w:color w:val="000000" w:themeColor="text1"/>
          <w:szCs w:val="24"/>
        </w:rPr>
      </w:pPr>
    </w:p>
    <w:p w14:paraId="499B3485" w14:textId="77777777" w:rsidR="006607CD" w:rsidRPr="00E807A9" w:rsidRDefault="006607CD" w:rsidP="00B10FEF">
      <w:pPr>
        <w:pStyle w:val="af"/>
        <w:rPr>
          <w:rFonts w:ascii="Liberation Serif" w:hAnsi="Liberation Serif"/>
          <w:color w:val="000000" w:themeColor="text1"/>
          <w:szCs w:val="24"/>
        </w:rPr>
      </w:pPr>
      <w:r w:rsidRPr="00E807A9">
        <w:rPr>
          <w:rFonts w:ascii="Liberation Serif" w:hAnsi="Liberation Serif"/>
          <w:color w:val="000000" w:themeColor="text1"/>
          <w:szCs w:val="24"/>
        </w:rPr>
        <w:t>РЕШИЛА:</w:t>
      </w:r>
    </w:p>
    <w:p w14:paraId="623ABDC3" w14:textId="77777777" w:rsidR="006607CD" w:rsidRPr="00E807A9" w:rsidRDefault="006607CD" w:rsidP="00B10FEF">
      <w:pPr>
        <w:pStyle w:val="af"/>
        <w:rPr>
          <w:rFonts w:ascii="Liberation Serif" w:hAnsi="Liberation Serif"/>
          <w:color w:val="000000" w:themeColor="text1"/>
          <w:szCs w:val="24"/>
        </w:rPr>
      </w:pPr>
    </w:p>
    <w:p w14:paraId="63B20D3E" w14:textId="193724AA" w:rsidR="000135DD" w:rsidRPr="00AA1399" w:rsidRDefault="006607CD" w:rsidP="00B10FEF">
      <w:pPr>
        <w:spacing w:after="0" w:line="240" w:lineRule="auto"/>
        <w:ind w:firstLine="709"/>
        <w:jc w:val="both"/>
        <w:rPr>
          <w:rFonts w:ascii="Liberation Serif" w:hAnsi="Liberation Serif" w:cs="Liberation Serif"/>
          <w:color w:val="000000" w:themeColor="text1"/>
          <w:sz w:val="24"/>
          <w:szCs w:val="24"/>
        </w:rPr>
      </w:pPr>
      <w:r w:rsidRPr="00E807A9">
        <w:rPr>
          <w:rFonts w:ascii="Liberation Serif" w:eastAsia="SimSun" w:hAnsi="Liberation Serif"/>
          <w:color w:val="000000" w:themeColor="text1"/>
          <w:sz w:val="24"/>
          <w:szCs w:val="24"/>
          <w:lang w:eastAsia="zh-CN"/>
        </w:rPr>
        <w:t>1. </w:t>
      </w:r>
      <w:r w:rsidR="000135DD">
        <w:rPr>
          <w:rFonts w:ascii="Liberation Serif" w:eastAsia="SimSun" w:hAnsi="Liberation Serif"/>
          <w:color w:val="000000" w:themeColor="text1"/>
          <w:sz w:val="24"/>
          <w:szCs w:val="24"/>
          <w:lang w:eastAsia="zh-CN"/>
        </w:rPr>
        <w:t>Утвердить</w:t>
      </w:r>
      <w:r w:rsidR="00DA37F0">
        <w:rPr>
          <w:rFonts w:ascii="Liberation Serif" w:eastAsia="SimSun" w:hAnsi="Liberation Serif"/>
          <w:color w:val="000000" w:themeColor="text1"/>
          <w:sz w:val="24"/>
          <w:szCs w:val="24"/>
          <w:lang w:eastAsia="zh-CN"/>
        </w:rPr>
        <w:t xml:space="preserve"> П</w:t>
      </w:r>
      <w:r w:rsidR="000135DD" w:rsidRPr="000135DD">
        <w:rPr>
          <w:rFonts w:ascii="Liberation Serif" w:eastAsia="SimSun" w:hAnsi="Liberation Serif"/>
          <w:color w:val="000000" w:themeColor="text1"/>
          <w:sz w:val="24"/>
          <w:szCs w:val="24"/>
          <w:lang w:eastAsia="zh-CN"/>
        </w:rPr>
        <w:t xml:space="preserve">оложение о </w:t>
      </w:r>
      <w:r w:rsidR="000135DD" w:rsidRPr="00AA1399">
        <w:rPr>
          <w:rFonts w:ascii="Liberation Serif" w:eastAsia="SimSun" w:hAnsi="Liberation Serif"/>
          <w:color w:val="000000" w:themeColor="text1"/>
          <w:sz w:val="24"/>
          <w:szCs w:val="24"/>
          <w:lang w:eastAsia="zh-CN"/>
        </w:rPr>
        <w:t>муниципальном контроле в области охраны и использования особо охраняемых природных территорий местного значения на территории городского округа Верхняя Пышма</w:t>
      </w:r>
      <w:r w:rsidR="00AA1399" w:rsidRPr="00AA1399">
        <w:rPr>
          <w:rFonts w:ascii="Liberation Serif" w:eastAsia="SimSun" w:hAnsi="Liberation Serif"/>
          <w:color w:val="000000" w:themeColor="text1"/>
          <w:sz w:val="24"/>
          <w:szCs w:val="24"/>
          <w:lang w:eastAsia="zh-CN"/>
        </w:rPr>
        <w:t xml:space="preserve"> </w:t>
      </w:r>
      <w:r w:rsidR="00AA1399" w:rsidRPr="00AA1399">
        <w:rPr>
          <w:rFonts w:ascii="Liberation Serif" w:hAnsi="Liberation Serif" w:cs="Liberation Serif"/>
          <w:sz w:val="24"/>
          <w:szCs w:val="24"/>
        </w:rPr>
        <w:t>(прил</w:t>
      </w:r>
      <w:r w:rsidR="00DA37F0">
        <w:rPr>
          <w:rFonts w:ascii="Liberation Serif" w:hAnsi="Liberation Serif" w:cs="Liberation Serif"/>
          <w:sz w:val="24"/>
          <w:szCs w:val="24"/>
        </w:rPr>
        <w:t>агается</w:t>
      </w:r>
      <w:r w:rsidR="00AA1399" w:rsidRPr="00AA1399">
        <w:rPr>
          <w:rFonts w:ascii="Liberation Serif" w:hAnsi="Liberation Serif" w:cs="Liberation Serif"/>
          <w:sz w:val="24"/>
          <w:szCs w:val="24"/>
        </w:rPr>
        <w:t>)</w:t>
      </w:r>
      <w:r w:rsidR="009D3F7E">
        <w:rPr>
          <w:rFonts w:ascii="Liberation Serif" w:eastAsia="SimSun" w:hAnsi="Liberation Serif"/>
          <w:color w:val="000000" w:themeColor="text1"/>
          <w:sz w:val="24"/>
          <w:szCs w:val="24"/>
          <w:lang w:eastAsia="zh-CN"/>
        </w:rPr>
        <w:t>.</w:t>
      </w:r>
    </w:p>
    <w:p w14:paraId="1831D6C9" w14:textId="04CE5AF1" w:rsidR="006607CD" w:rsidRPr="00E807A9" w:rsidRDefault="00974E2B" w:rsidP="00B10FEF">
      <w:pPr>
        <w:suppressAutoHyphens/>
        <w:spacing w:after="0" w:line="240" w:lineRule="auto"/>
        <w:ind w:firstLine="709"/>
        <w:jc w:val="both"/>
        <w:rPr>
          <w:rFonts w:ascii="Liberation Serif" w:hAnsi="Liberation Serif"/>
          <w:color w:val="000000" w:themeColor="text1"/>
          <w:sz w:val="24"/>
          <w:szCs w:val="24"/>
        </w:rPr>
      </w:pPr>
      <w:r>
        <w:rPr>
          <w:rFonts w:ascii="Liberation Serif" w:hAnsi="Liberation Serif"/>
          <w:color w:val="000000" w:themeColor="text1"/>
          <w:sz w:val="24"/>
          <w:szCs w:val="24"/>
        </w:rPr>
        <w:t>2</w:t>
      </w:r>
      <w:r w:rsidR="006607CD" w:rsidRPr="00E807A9">
        <w:rPr>
          <w:rFonts w:ascii="Liberation Serif" w:hAnsi="Liberation Serif"/>
          <w:color w:val="000000" w:themeColor="text1"/>
          <w:sz w:val="24"/>
          <w:szCs w:val="24"/>
        </w:rPr>
        <w:t>. Опубликовать настоящее Решение на «Официальном интернет-портале правовой информации городского округа Верхняя Пышма» (</w:t>
      </w:r>
      <w:hyperlink r:id="rId8" w:history="1">
        <w:r w:rsidR="006607CD" w:rsidRPr="00E807A9">
          <w:rPr>
            <w:rFonts w:ascii="Liberation Serif" w:hAnsi="Liberation Serif"/>
            <w:color w:val="000000" w:themeColor="text1"/>
            <w:sz w:val="24"/>
            <w:szCs w:val="24"/>
          </w:rPr>
          <w:t>www.верхняяпышма-право.рф</w:t>
        </w:r>
      </w:hyperlink>
      <w:r w:rsidR="006607CD" w:rsidRPr="00E807A9">
        <w:rPr>
          <w:rFonts w:ascii="Liberation Serif" w:hAnsi="Liberation Serif"/>
          <w:color w:val="000000" w:themeColor="text1"/>
          <w:sz w:val="24"/>
          <w:szCs w:val="24"/>
        </w:rPr>
        <w:t xml:space="preserve">), в газете «Красное знамя» и разместить на официальных сайтах городского округа Верхняя Пышма </w:t>
      </w:r>
      <w:r w:rsidR="00DA37F0" w:rsidRPr="00DA37F0">
        <w:rPr>
          <w:rFonts w:ascii="Liberation Serif" w:hAnsi="Liberation Serif"/>
          <w:color w:val="000000" w:themeColor="text1"/>
          <w:sz w:val="24"/>
          <w:szCs w:val="24"/>
        </w:rPr>
        <w:t xml:space="preserve">(http://movp.ru) </w:t>
      </w:r>
      <w:r w:rsidR="006607CD" w:rsidRPr="00E807A9">
        <w:rPr>
          <w:rFonts w:ascii="Liberation Serif" w:hAnsi="Liberation Serif"/>
          <w:color w:val="000000" w:themeColor="text1"/>
          <w:sz w:val="24"/>
          <w:szCs w:val="24"/>
        </w:rPr>
        <w:t>и</w:t>
      </w:r>
      <w:r w:rsidR="009D3F7E">
        <w:rPr>
          <w:rFonts w:ascii="Liberation Serif" w:hAnsi="Liberation Serif"/>
          <w:color w:val="000000" w:themeColor="text1"/>
          <w:sz w:val="24"/>
          <w:szCs w:val="24"/>
        </w:rPr>
        <w:t xml:space="preserve"> </w:t>
      </w:r>
      <w:r w:rsidR="006607CD" w:rsidRPr="00E807A9">
        <w:rPr>
          <w:rFonts w:ascii="Liberation Serif" w:hAnsi="Liberation Serif"/>
          <w:color w:val="000000" w:themeColor="text1"/>
          <w:sz w:val="24"/>
          <w:szCs w:val="24"/>
        </w:rPr>
        <w:t>Думы городского округа Верхняя Пышма</w:t>
      </w:r>
      <w:r w:rsidR="00DA37F0">
        <w:rPr>
          <w:rFonts w:ascii="Liberation Serif" w:hAnsi="Liberation Serif"/>
          <w:color w:val="000000" w:themeColor="text1"/>
          <w:sz w:val="24"/>
          <w:szCs w:val="24"/>
        </w:rPr>
        <w:t xml:space="preserve"> </w:t>
      </w:r>
      <w:r w:rsidR="00DA37F0" w:rsidRPr="0021509E">
        <w:rPr>
          <w:rFonts w:ascii="Liberation Serif" w:hAnsi="Liberation Serif"/>
          <w:color w:val="000000" w:themeColor="text1"/>
          <w:sz w:val="24"/>
          <w:szCs w:val="24"/>
        </w:rPr>
        <w:t>(</w:t>
      </w:r>
      <w:r w:rsidR="00DA37F0" w:rsidRPr="0021509E">
        <w:rPr>
          <w:color w:val="000000" w:themeColor="text1"/>
        </w:rPr>
        <w:t>http://www.dumavp.ru</w:t>
      </w:r>
      <w:r w:rsidR="00DA37F0" w:rsidRPr="0021509E">
        <w:rPr>
          <w:rFonts w:ascii="Liberation Serif" w:hAnsi="Liberation Serif"/>
          <w:color w:val="000000" w:themeColor="text1"/>
          <w:sz w:val="24"/>
          <w:szCs w:val="24"/>
        </w:rPr>
        <w:t>)</w:t>
      </w:r>
      <w:r w:rsidR="006607CD" w:rsidRPr="00E807A9">
        <w:rPr>
          <w:rFonts w:ascii="Liberation Serif" w:hAnsi="Liberation Serif"/>
          <w:color w:val="000000" w:themeColor="text1"/>
          <w:sz w:val="24"/>
          <w:szCs w:val="24"/>
        </w:rPr>
        <w:t>.</w:t>
      </w:r>
    </w:p>
    <w:p w14:paraId="60B883C3" w14:textId="21C20694" w:rsidR="0021509E" w:rsidRPr="0021509E" w:rsidRDefault="0021509E" w:rsidP="00B10FEF">
      <w:pPr>
        <w:suppressAutoHyphens/>
        <w:spacing w:after="0" w:line="240" w:lineRule="auto"/>
        <w:ind w:firstLine="709"/>
        <w:jc w:val="both"/>
        <w:rPr>
          <w:rFonts w:ascii="Liberation Serif" w:hAnsi="Liberation Serif"/>
          <w:color w:val="000000" w:themeColor="text1"/>
          <w:sz w:val="24"/>
          <w:szCs w:val="24"/>
        </w:rPr>
      </w:pPr>
      <w:r w:rsidRPr="0021509E">
        <w:rPr>
          <w:rFonts w:ascii="Liberation Serif" w:hAnsi="Liberation Serif"/>
          <w:color w:val="000000" w:themeColor="text1"/>
          <w:sz w:val="24"/>
          <w:szCs w:val="24"/>
        </w:rPr>
        <w:t>3. Контроль исполнения настоящего Решения возложить на постоянную комиссию Думы городского округа Верхняя Пышма по местному самоуправлению и безопасности (председатель А. А. Какуша).</w:t>
      </w:r>
    </w:p>
    <w:p w14:paraId="20190492" w14:textId="77777777" w:rsidR="0021509E" w:rsidRDefault="0021509E" w:rsidP="00B10FEF">
      <w:pPr>
        <w:spacing w:after="0" w:line="240" w:lineRule="auto"/>
        <w:jc w:val="both"/>
        <w:rPr>
          <w:rFonts w:ascii="Liberation Serif" w:hAnsi="Liberation Serif"/>
          <w:color w:val="000000" w:themeColor="text1"/>
          <w:sz w:val="24"/>
          <w:szCs w:val="24"/>
        </w:rPr>
      </w:pPr>
    </w:p>
    <w:p w14:paraId="7AD10E6E" w14:textId="522ABBAA" w:rsidR="0021509E" w:rsidRDefault="0021509E" w:rsidP="00B10FEF">
      <w:pPr>
        <w:spacing w:after="0" w:line="240" w:lineRule="auto"/>
        <w:jc w:val="both"/>
        <w:rPr>
          <w:rFonts w:ascii="Liberation Serif" w:hAnsi="Liberation Serif"/>
          <w:color w:val="000000" w:themeColor="text1"/>
          <w:sz w:val="24"/>
          <w:szCs w:val="24"/>
        </w:rPr>
      </w:pPr>
    </w:p>
    <w:p w14:paraId="4C6E5B9F" w14:textId="77777777" w:rsidR="0021509E" w:rsidRDefault="0021509E" w:rsidP="00B10FEF">
      <w:pPr>
        <w:spacing w:after="0" w:line="240" w:lineRule="auto"/>
        <w:jc w:val="both"/>
        <w:rPr>
          <w:rFonts w:ascii="Liberation Serif" w:hAnsi="Liberation Serif"/>
          <w:color w:val="000000" w:themeColor="text1"/>
          <w:sz w:val="24"/>
          <w:szCs w:val="24"/>
        </w:rPr>
      </w:pPr>
    </w:p>
    <w:p w14:paraId="41239769" w14:textId="77777777" w:rsidR="0021509E" w:rsidRPr="009125C3" w:rsidRDefault="0021509E" w:rsidP="00B10FEF">
      <w:pPr>
        <w:autoSpaceDE w:val="0"/>
        <w:autoSpaceDN w:val="0"/>
        <w:adjustRightInd w:val="0"/>
        <w:spacing w:after="0" w:line="240" w:lineRule="auto"/>
        <w:ind w:firstLine="708"/>
        <w:jc w:val="both"/>
        <w:rPr>
          <w:rFonts w:ascii="Liberation Serif" w:hAnsi="Liberation Serif"/>
          <w:sz w:val="24"/>
          <w:szCs w:val="24"/>
        </w:rPr>
      </w:pPr>
      <w:r>
        <w:rPr>
          <w:rFonts w:ascii="Liberation Serif" w:hAnsi="Liberation Serif"/>
          <w:sz w:val="24"/>
          <w:szCs w:val="24"/>
        </w:rPr>
        <w:t>П</w:t>
      </w:r>
      <w:r w:rsidRPr="009125C3">
        <w:rPr>
          <w:rFonts w:ascii="Liberation Serif" w:hAnsi="Liberation Serif"/>
          <w:sz w:val="24"/>
          <w:szCs w:val="24"/>
        </w:rPr>
        <w:t>редседател</w:t>
      </w:r>
      <w:r>
        <w:rPr>
          <w:rFonts w:ascii="Liberation Serif" w:hAnsi="Liberation Serif"/>
          <w:sz w:val="24"/>
          <w:szCs w:val="24"/>
        </w:rPr>
        <w:t>ь</w:t>
      </w:r>
      <w:r w:rsidRPr="009125C3">
        <w:rPr>
          <w:rFonts w:ascii="Liberation Serif" w:hAnsi="Liberation Serif"/>
          <w:sz w:val="24"/>
          <w:szCs w:val="24"/>
        </w:rPr>
        <w:t xml:space="preserve"> Думы</w:t>
      </w:r>
    </w:p>
    <w:p w14:paraId="5B431D00" w14:textId="77777777" w:rsidR="00E207D0" w:rsidRDefault="0021509E" w:rsidP="00B10FEF">
      <w:pPr>
        <w:autoSpaceDE w:val="0"/>
        <w:autoSpaceDN w:val="0"/>
        <w:adjustRightInd w:val="0"/>
        <w:spacing w:after="0" w:line="240" w:lineRule="auto"/>
        <w:ind w:firstLine="708"/>
        <w:jc w:val="both"/>
        <w:rPr>
          <w:rFonts w:ascii="Liberation Serif" w:hAnsi="Liberation Serif"/>
          <w:sz w:val="24"/>
          <w:szCs w:val="24"/>
        </w:rPr>
      </w:pPr>
      <w:r w:rsidRPr="009125C3">
        <w:rPr>
          <w:rFonts w:ascii="Liberation Serif" w:hAnsi="Liberation Serif"/>
          <w:sz w:val="24"/>
          <w:szCs w:val="24"/>
        </w:rPr>
        <w:t>город</w:t>
      </w:r>
      <w:r>
        <w:rPr>
          <w:rFonts w:ascii="Liberation Serif" w:hAnsi="Liberation Serif"/>
          <w:sz w:val="24"/>
          <w:szCs w:val="24"/>
        </w:rPr>
        <w:t>ского округа</w:t>
      </w:r>
    </w:p>
    <w:p w14:paraId="0D745DF5" w14:textId="44AAA36C" w:rsidR="0021509E" w:rsidRPr="009125C3" w:rsidRDefault="0021509E" w:rsidP="00B10FEF">
      <w:pPr>
        <w:autoSpaceDE w:val="0"/>
        <w:autoSpaceDN w:val="0"/>
        <w:adjustRightInd w:val="0"/>
        <w:spacing w:after="0" w:line="240" w:lineRule="auto"/>
        <w:ind w:firstLine="708"/>
        <w:jc w:val="both"/>
        <w:rPr>
          <w:rFonts w:ascii="Liberation Serif" w:hAnsi="Liberation Serif"/>
          <w:sz w:val="24"/>
          <w:szCs w:val="24"/>
        </w:rPr>
      </w:pPr>
      <w:r>
        <w:rPr>
          <w:rFonts w:ascii="Liberation Serif" w:hAnsi="Liberation Serif"/>
          <w:sz w:val="24"/>
          <w:szCs w:val="24"/>
        </w:rPr>
        <w:t>Верхняя Пышма</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sidR="00E207D0">
        <w:rPr>
          <w:rFonts w:ascii="Liberation Serif" w:hAnsi="Liberation Serif"/>
          <w:sz w:val="24"/>
          <w:szCs w:val="24"/>
        </w:rPr>
        <w:tab/>
      </w:r>
      <w:r w:rsidR="00E207D0">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t>В.</w:t>
      </w:r>
      <w:r w:rsidRPr="00E807A9">
        <w:rPr>
          <w:rFonts w:ascii="Liberation Serif" w:eastAsia="SimSun" w:hAnsi="Liberation Serif"/>
          <w:color w:val="000000" w:themeColor="text1"/>
          <w:sz w:val="24"/>
          <w:szCs w:val="24"/>
          <w:lang w:eastAsia="zh-CN"/>
        </w:rPr>
        <w:t> </w:t>
      </w:r>
      <w:r>
        <w:rPr>
          <w:rFonts w:ascii="Liberation Serif" w:hAnsi="Liberation Serif"/>
          <w:sz w:val="24"/>
          <w:szCs w:val="24"/>
        </w:rPr>
        <w:t>С.</w:t>
      </w:r>
      <w:r w:rsidRPr="00E807A9">
        <w:rPr>
          <w:rFonts w:ascii="Liberation Serif" w:eastAsia="SimSun" w:hAnsi="Liberation Serif"/>
          <w:color w:val="000000" w:themeColor="text1"/>
          <w:sz w:val="24"/>
          <w:szCs w:val="24"/>
          <w:lang w:eastAsia="zh-CN"/>
        </w:rPr>
        <w:t> </w:t>
      </w:r>
      <w:r w:rsidRPr="00360AAD">
        <w:rPr>
          <w:rFonts w:ascii="Liberation Serif" w:hAnsi="Liberation Serif"/>
          <w:sz w:val="24"/>
          <w:szCs w:val="24"/>
        </w:rPr>
        <w:t>Медведева</w:t>
      </w:r>
    </w:p>
    <w:p w14:paraId="534A4992" w14:textId="40BDCE0F" w:rsidR="006607CD" w:rsidRDefault="006607CD" w:rsidP="00B10FEF">
      <w:pPr>
        <w:spacing w:after="0" w:line="240" w:lineRule="auto"/>
        <w:jc w:val="both"/>
        <w:rPr>
          <w:rFonts w:ascii="Liberation Serif" w:hAnsi="Liberation Serif"/>
          <w:sz w:val="24"/>
          <w:szCs w:val="24"/>
        </w:rPr>
      </w:pPr>
    </w:p>
    <w:p w14:paraId="4C96F37C" w14:textId="77777777" w:rsidR="0021509E" w:rsidRDefault="0021509E" w:rsidP="00B10FEF">
      <w:pPr>
        <w:spacing w:after="0" w:line="240" w:lineRule="auto"/>
        <w:jc w:val="both"/>
        <w:rPr>
          <w:rFonts w:ascii="Liberation Serif" w:hAnsi="Liberation Serif"/>
          <w:sz w:val="24"/>
          <w:szCs w:val="24"/>
        </w:rPr>
      </w:pPr>
    </w:p>
    <w:p w14:paraId="7E663F4C" w14:textId="77777777" w:rsidR="009D3F7E" w:rsidRPr="00312B25" w:rsidRDefault="009D3F7E" w:rsidP="00B10FEF">
      <w:pPr>
        <w:spacing w:after="0" w:line="240" w:lineRule="auto"/>
        <w:jc w:val="both"/>
        <w:rPr>
          <w:rFonts w:ascii="Liberation Serif" w:hAnsi="Liberation Serif"/>
          <w:sz w:val="24"/>
          <w:szCs w:val="24"/>
        </w:rPr>
      </w:pPr>
    </w:p>
    <w:p w14:paraId="17C08825" w14:textId="77777777" w:rsidR="00DA37F0" w:rsidRPr="009F22D3" w:rsidRDefault="00DA37F0" w:rsidP="00B10FEF">
      <w:pPr>
        <w:spacing w:after="0" w:line="240" w:lineRule="auto"/>
        <w:ind w:firstLine="709"/>
        <w:jc w:val="both"/>
        <w:rPr>
          <w:rFonts w:ascii="Liberation Serif" w:hAnsi="Liberation Serif"/>
          <w:color w:val="000000" w:themeColor="text1"/>
          <w:sz w:val="24"/>
          <w:szCs w:val="24"/>
        </w:rPr>
      </w:pPr>
      <w:r w:rsidRPr="009F22D3">
        <w:rPr>
          <w:rFonts w:ascii="Liberation Serif" w:hAnsi="Liberation Serif"/>
          <w:color w:val="000000" w:themeColor="text1"/>
          <w:sz w:val="24"/>
          <w:szCs w:val="24"/>
        </w:rPr>
        <w:t>Глава</w:t>
      </w:r>
    </w:p>
    <w:p w14:paraId="204EC405" w14:textId="77777777" w:rsidR="00E207D0" w:rsidRDefault="00DA37F0" w:rsidP="00B10FEF">
      <w:pPr>
        <w:spacing w:after="0" w:line="240" w:lineRule="auto"/>
        <w:ind w:firstLine="709"/>
        <w:jc w:val="both"/>
        <w:rPr>
          <w:rFonts w:ascii="Liberation Serif" w:hAnsi="Liberation Serif"/>
          <w:color w:val="000000" w:themeColor="text1"/>
          <w:sz w:val="24"/>
          <w:szCs w:val="24"/>
        </w:rPr>
      </w:pPr>
      <w:r w:rsidRPr="009F22D3">
        <w:rPr>
          <w:rFonts w:ascii="Liberation Serif" w:hAnsi="Liberation Serif"/>
          <w:color w:val="000000" w:themeColor="text1"/>
          <w:sz w:val="24"/>
          <w:szCs w:val="24"/>
        </w:rPr>
        <w:t>городского округа</w:t>
      </w:r>
    </w:p>
    <w:p w14:paraId="2B8328A5" w14:textId="2E3FA2BE" w:rsidR="0021509E" w:rsidRDefault="00DA37F0" w:rsidP="00B10FEF">
      <w:pPr>
        <w:spacing w:after="0" w:line="240" w:lineRule="auto"/>
        <w:ind w:firstLine="709"/>
        <w:jc w:val="both"/>
        <w:rPr>
          <w:rFonts w:ascii="Liberation Serif" w:hAnsi="Liberation Serif"/>
          <w:color w:val="000000" w:themeColor="text1"/>
          <w:sz w:val="24"/>
          <w:szCs w:val="24"/>
        </w:rPr>
      </w:pPr>
      <w:r w:rsidRPr="009F22D3">
        <w:rPr>
          <w:rFonts w:ascii="Liberation Serif" w:hAnsi="Liberation Serif"/>
          <w:color w:val="000000" w:themeColor="text1"/>
          <w:sz w:val="24"/>
          <w:szCs w:val="24"/>
        </w:rPr>
        <w:t>Верхняя Пышма</w:t>
      </w:r>
      <w:r w:rsidRPr="009F22D3">
        <w:rPr>
          <w:rFonts w:ascii="Liberation Serif" w:hAnsi="Liberation Serif"/>
          <w:color w:val="000000" w:themeColor="text1"/>
          <w:sz w:val="24"/>
          <w:szCs w:val="24"/>
        </w:rPr>
        <w:tab/>
      </w:r>
      <w:r w:rsidRPr="009F22D3">
        <w:rPr>
          <w:rFonts w:ascii="Liberation Serif" w:hAnsi="Liberation Serif"/>
          <w:color w:val="000000" w:themeColor="text1"/>
          <w:sz w:val="24"/>
          <w:szCs w:val="24"/>
        </w:rPr>
        <w:tab/>
      </w:r>
      <w:r w:rsidRPr="009F22D3">
        <w:rPr>
          <w:rFonts w:ascii="Liberation Serif" w:hAnsi="Liberation Serif"/>
          <w:color w:val="000000" w:themeColor="text1"/>
          <w:sz w:val="24"/>
          <w:szCs w:val="24"/>
        </w:rPr>
        <w:tab/>
      </w:r>
      <w:r w:rsidR="00E207D0">
        <w:rPr>
          <w:rFonts w:ascii="Liberation Serif" w:hAnsi="Liberation Serif"/>
          <w:color w:val="000000" w:themeColor="text1"/>
          <w:sz w:val="24"/>
          <w:szCs w:val="24"/>
        </w:rPr>
        <w:tab/>
      </w:r>
      <w:r w:rsidR="00E207D0">
        <w:rPr>
          <w:rFonts w:ascii="Liberation Serif" w:hAnsi="Liberation Serif"/>
          <w:color w:val="000000" w:themeColor="text1"/>
          <w:sz w:val="24"/>
          <w:szCs w:val="24"/>
        </w:rPr>
        <w:tab/>
      </w:r>
      <w:r w:rsidRPr="009F22D3">
        <w:rPr>
          <w:rFonts w:ascii="Liberation Serif" w:hAnsi="Liberation Serif"/>
          <w:color w:val="000000" w:themeColor="text1"/>
          <w:sz w:val="24"/>
          <w:szCs w:val="24"/>
        </w:rPr>
        <w:tab/>
      </w:r>
      <w:r w:rsidRPr="009F22D3">
        <w:rPr>
          <w:rFonts w:ascii="Liberation Serif" w:hAnsi="Liberation Serif"/>
          <w:color w:val="000000" w:themeColor="text1"/>
          <w:sz w:val="24"/>
          <w:szCs w:val="24"/>
        </w:rPr>
        <w:tab/>
      </w:r>
      <w:r w:rsidR="0021509E">
        <w:rPr>
          <w:rFonts w:ascii="Liberation Serif" w:hAnsi="Liberation Serif"/>
          <w:color w:val="000000" w:themeColor="text1"/>
          <w:sz w:val="24"/>
          <w:szCs w:val="24"/>
        </w:rPr>
        <w:t>И.</w:t>
      </w:r>
      <w:r w:rsidR="0021509E" w:rsidRPr="00E807A9">
        <w:rPr>
          <w:rFonts w:ascii="Liberation Serif" w:eastAsia="SimSun" w:hAnsi="Liberation Serif"/>
          <w:color w:val="000000" w:themeColor="text1"/>
          <w:sz w:val="24"/>
          <w:szCs w:val="24"/>
          <w:lang w:eastAsia="zh-CN"/>
        </w:rPr>
        <w:t> </w:t>
      </w:r>
      <w:r w:rsidR="0021509E">
        <w:rPr>
          <w:rFonts w:ascii="Liberation Serif" w:hAnsi="Liberation Serif"/>
          <w:color w:val="000000" w:themeColor="text1"/>
          <w:sz w:val="24"/>
          <w:szCs w:val="24"/>
        </w:rPr>
        <w:t>С.</w:t>
      </w:r>
      <w:r w:rsidR="0021509E" w:rsidRPr="00E807A9">
        <w:rPr>
          <w:rFonts w:ascii="Liberation Serif" w:eastAsia="SimSun" w:hAnsi="Liberation Serif"/>
          <w:color w:val="000000" w:themeColor="text1"/>
          <w:sz w:val="24"/>
          <w:szCs w:val="24"/>
          <w:lang w:eastAsia="zh-CN"/>
        </w:rPr>
        <w:t> </w:t>
      </w:r>
      <w:r w:rsidRPr="009F22D3">
        <w:rPr>
          <w:rFonts w:ascii="Liberation Serif" w:hAnsi="Liberation Serif"/>
          <w:color w:val="000000" w:themeColor="text1"/>
          <w:sz w:val="24"/>
          <w:szCs w:val="24"/>
        </w:rPr>
        <w:t>Зернов</w:t>
      </w:r>
    </w:p>
    <w:p w14:paraId="009D39DB" w14:textId="2AC14367" w:rsidR="0021509E" w:rsidRDefault="0021509E" w:rsidP="00B10FEF">
      <w:pPr>
        <w:spacing w:after="0" w:line="240" w:lineRule="auto"/>
        <w:rPr>
          <w:rFonts w:ascii="Liberation Serif" w:hAnsi="Liberation Serif"/>
          <w:color w:val="000000" w:themeColor="text1"/>
          <w:sz w:val="24"/>
          <w:szCs w:val="24"/>
        </w:rPr>
      </w:pPr>
      <w:r>
        <w:rPr>
          <w:rFonts w:ascii="Liberation Serif" w:hAnsi="Liberation Serif"/>
          <w:color w:val="000000" w:themeColor="text1"/>
          <w:sz w:val="24"/>
          <w:szCs w:val="24"/>
        </w:rPr>
        <w:br w:type="page"/>
      </w:r>
    </w:p>
    <w:p w14:paraId="0E873443" w14:textId="3442C99D" w:rsidR="0021509E" w:rsidRPr="0021509E" w:rsidRDefault="0021509E" w:rsidP="00B10FEF">
      <w:pPr>
        <w:pStyle w:val="ConsPlusNormal"/>
        <w:ind w:left="6237"/>
        <w:rPr>
          <w:rFonts w:ascii="Liberation Serif" w:hAnsi="Liberation Serif"/>
          <w:sz w:val="24"/>
          <w:szCs w:val="24"/>
        </w:rPr>
      </w:pPr>
      <w:r w:rsidRPr="0021509E">
        <w:rPr>
          <w:rFonts w:ascii="Liberation Serif" w:hAnsi="Liberation Serif"/>
          <w:sz w:val="24"/>
          <w:szCs w:val="24"/>
        </w:rPr>
        <w:lastRenderedPageBreak/>
        <w:t xml:space="preserve">УТВЕРЖДЕНО Решением Думы городского округа Верхняя Пышма </w:t>
      </w:r>
      <w:r w:rsidR="00E207D0">
        <w:rPr>
          <w:rFonts w:ascii="Liberation Serif" w:hAnsi="Liberation Serif"/>
          <w:color w:val="000000" w:themeColor="text1"/>
          <w:sz w:val="24"/>
          <w:szCs w:val="24"/>
        </w:rPr>
        <w:t>от 30 октября 2025 года № 30/</w:t>
      </w:r>
      <w:r w:rsidR="002F5380">
        <w:rPr>
          <w:rFonts w:ascii="Liberation Serif" w:hAnsi="Liberation Serif"/>
          <w:color w:val="000000" w:themeColor="text1"/>
          <w:sz w:val="24"/>
          <w:szCs w:val="24"/>
        </w:rPr>
        <w:t>4</w:t>
      </w:r>
    </w:p>
    <w:p w14:paraId="73EC95C0" w14:textId="77777777" w:rsidR="0021509E" w:rsidRPr="0021509E" w:rsidRDefault="0021509E" w:rsidP="00B10FEF">
      <w:pPr>
        <w:pStyle w:val="ConsPlusNormal"/>
        <w:rPr>
          <w:rFonts w:ascii="Liberation Serif" w:hAnsi="Liberation Serif"/>
          <w:sz w:val="24"/>
          <w:szCs w:val="24"/>
        </w:rPr>
      </w:pPr>
    </w:p>
    <w:p w14:paraId="5639D56B" w14:textId="77777777" w:rsidR="0021509E" w:rsidRPr="0021319E" w:rsidRDefault="0021509E" w:rsidP="00B10FEF">
      <w:pPr>
        <w:pStyle w:val="ConsPlusTitle"/>
        <w:rPr>
          <w:rFonts w:ascii="Liberation Serif" w:hAnsi="Liberation Serif"/>
          <w:b w:val="0"/>
          <w:sz w:val="24"/>
          <w:szCs w:val="24"/>
        </w:rPr>
      </w:pPr>
      <w:bookmarkStart w:id="1" w:name="P42"/>
      <w:bookmarkEnd w:id="1"/>
    </w:p>
    <w:p w14:paraId="03BD4EA7" w14:textId="77777777" w:rsidR="0021509E" w:rsidRPr="00E53EE8" w:rsidRDefault="0021509E" w:rsidP="00B10FEF">
      <w:pPr>
        <w:pStyle w:val="ConsPlusTitle"/>
        <w:jc w:val="center"/>
        <w:rPr>
          <w:rFonts w:ascii="Liberation Serif" w:hAnsi="Liberation Serif"/>
          <w:sz w:val="28"/>
          <w:szCs w:val="28"/>
        </w:rPr>
      </w:pPr>
      <w:r w:rsidRPr="00E53EE8">
        <w:rPr>
          <w:rFonts w:ascii="Liberation Serif" w:hAnsi="Liberation Serif"/>
          <w:sz w:val="28"/>
          <w:szCs w:val="28"/>
        </w:rPr>
        <w:t>ПОЛОЖЕНИЕ</w:t>
      </w:r>
    </w:p>
    <w:p w14:paraId="7E4D7BC1" w14:textId="299CE386" w:rsidR="0021509E" w:rsidRPr="00E53EE8" w:rsidRDefault="0021509E" w:rsidP="00B10FEF">
      <w:pPr>
        <w:pStyle w:val="ConsPlusTitle"/>
        <w:jc w:val="center"/>
        <w:rPr>
          <w:rFonts w:ascii="Liberation Serif" w:hAnsi="Liberation Serif"/>
          <w:sz w:val="28"/>
          <w:szCs w:val="28"/>
        </w:rPr>
      </w:pPr>
      <w:r w:rsidRPr="00E53EE8">
        <w:rPr>
          <w:rFonts w:ascii="Liberation Serif" w:hAnsi="Liberation Serif"/>
          <w:sz w:val="28"/>
          <w:szCs w:val="28"/>
        </w:rPr>
        <w:t>о муниципальном контроле в области охраны и использования особо охраняемых природных территорий местного значения на территории городского округа Верхняя Пышма</w:t>
      </w:r>
    </w:p>
    <w:p w14:paraId="7D91A44E" w14:textId="77777777" w:rsidR="0021509E" w:rsidRPr="0021509E" w:rsidRDefault="0021509E" w:rsidP="00B10FEF">
      <w:pPr>
        <w:pStyle w:val="ConsPlusNormal"/>
        <w:rPr>
          <w:rFonts w:ascii="Liberation Serif" w:hAnsi="Liberation Serif"/>
          <w:sz w:val="24"/>
          <w:szCs w:val="24"/>
        </w:rPr>
      </w:pPr>
    </w:p>
    <w:p w14:paraId="575934A7" w14:textId="77777777" w:rsidR="0021509E" w:rsidRPr="0021509E" w:rsidRDefault="0021509E" w:rsidP="006D0CA5">
      <w:pPr>
        <w:pStyle w:val="ConsPlusNormal"/>
        <w:jc w:val="center"/>
        <w:rPr>
          <w:rFonts w:ascii="Liberation Serif" w:hAnsi="Liberation Serif" w:cs="Liberation Serif"/>
          <w:b/>
          <w:sz w:val="24"/>
          <w:szCs w:val="24"/>
        </w:rPr>
      </w:pPr>
      <w:r w:rsidRPr="0021509E">
        <w:rPr>
          <w:rFonts w:ascii="Liberation Serif" w:hAnsi="Liberation Serif" w:cs="Liberation Serif"/>
          <w:b/>
          <w:sz w:val="24"/>
          <w:szCs w:val="24"/>
        </w:rPr>
        <w:t xml:space="preserve">Раздел </w:t>
      </w:r>
      <w:r w:rsidRPr="0021509E">
        <w:rPr>
          <w:rFonts w:ascii="Liberation Serif" w:hAnsi="Liberation Serif" w:cs="Liberation Serif"/>
          <w:b/>
          <w:sz w:val="24"/>
          <w:szCs w:val="24"/>
          <w:lang w:val="en-US"/>
        </w:rPr>
        <w:t>I</w:t>
      </w:r>
      <w:r w:rsidRPr="0021509E">
        <w:rPr>
          <w:rFonts w:ascii="Liberation Serif" w:hAnsi="Liberation Serif" w:cs="Liberation Serif"/>
          <w:b/>
          <w:sz w:val="24"/>
          <w:szCs w:val="24"/>
        </w:rPr>
        <w:t>. Общие положения</w:t>
      </w:r>
    </w:p>
    <w:p w14:paraId="0DD639EE"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552E6E46" w14:textId="77777777" w:rsidR="0021509E" w:rsidRPr="0021509E" w:rsidRDefault="0021509E" w:rsidP="00B10FEF">
      <w:pPr>
        <w:pStyle w:val="ConsPlusNormal"/>
        <w:ind w:firstLine="709"/>
        <w:jc w:val="both"/>
        <w:rPr>
          <w:rFonts w:ascii="Liberation Serif" w:hAnsi="Liberation Serif"/>
          <w:sz w:val="24"/>
          <w:szCs w:val="24"/>
        </w:rPr>
      </w:pPr>
      <w:r w:rsidRPr="0021509E">
        <w:rPr>
          <w:rFonts w:ascii="Liberation Serif" w:eastAsia="SimSun" w:hAnsi="Liberation Serif"/>
          <w:color w:val="000000" w:themeColor="text1"/>
          <w:sz w:val="24"/>
          <w:szCs w:val="24"/>
          <w:lang w:eastAsia="zh-CN"/>
        </w:rPr>
        <w:t>1. </w:t>
      </w:r>
      <w:r w:rsidRPr="0021509E">
        <w:rPr>
          <w:rFonts w:ascii="Liberation Serif" w:hAnsi="Liberation Serif"/>
          <w:sz w:val="24"/>
          <w:szCs w:val="24"/>
        </w:rPr>
        <w:t xml:space="preserve">Настоящее Положение о муниципальном контроле в области охраны и использования особо охраняемых природных территорий местного значения на территории городского округа Верхняя Пышма </w:t>
      </w:r>
      <w:r w:rsidRPr="0021509E">
        <w:rPr>
          <w:rFonts w:ascii="Liberation Serif" w:hAnsi="Liberation Serif" w:cs="Liberation Serif"/>
          <w:sz w:val="24"/>
          <w:szCs w:val="24"/>
        </w:rPr>
        <w:t xml:space="preserve">(далее </w:t>
      </w:r>
      <w:r w:rsidRPr="0021509E">
        <w:rPr>
          <w:rFonts w:ascii="Liberation Serif" w:hAnsi="Liberation Serif" w:cs="Times New Roman"/>
          <w:sz w:val="24"/>
          <w:szCs w:val="24"/>
        </w:rPr>
        <w:t>–</w:t>
      </w:r>
      <w:r w:rsidRPr="0021509E">
        <w:rPr>
          <w:rFonts w:ascii="Liberation Serif" w:hAnsi="Liberation Serif" w:cs="Liberation Serif"/>
          <w:sz w:val="24"/>
          <w:szCs w:val="24"/>
        </w:rPr>
        <w:t xml:space="preserve"> Положение) устанавливает</w:t>
      </w:r>
      <w:r w:rsidRPr="0021509E">
        <w:rPr>
          <w:rFonts w:ascii="Liberation Serif" w:hAnsi="Liberation Serif"/>
          <w:sz w:val="24"/>
          <w:szCs w:val="24"/>
        </w:rPr>
        <w:t xml:space="preserve"> порядок организации и осуществления муниципального контроля в области охраны и использования особо охраняемых природных территорий местного значения на территории городского округа Верхняя Пышма (далее – муниципальный контроль).</w:t>
      </w:r>
    </w:p>
    <w:p w14:paraId="71496132" w14:textId="4169937F" w:rsidR="0021509E" w:rsidRPr="0021509E" w:rsidRDefault="0021509E" w:rsidP="00B10FEF">
      <w:pPr>
        <w:pStyle w:val="ConsPlusNormal"/>
        <w:ind w:firstLine="709"/>
        <w:contextualSpacing/>
        <w:jc w:val="both"/>
        <w:rPr>
          <w:rFonts w:ascii="Liberation Serif" w:hAnsi="Liberation Serif"/>
          <w:sz w:val="24"/>
          <w:szCs w:val="24"/>
        </w:rPr>
      </w:pPr>
      <w:r w:rsidRPr="0021509E">
        <w:rPr>
          <w:rFonts w:ascii="Liberation Serif" w:hAnsi="Liberation Serif"/>
          <w:sz w:val="24"/>
          <w:szCs w:val="24"/>
        </w:rPr>
        <w:t>2.</w:t>
      </w:r>
      <w:r w:rsidRPr="0021509E">
        <w:rPr>
          <w:rFonts w:ascii="Liberation Serif" w:hAnsi="Liberation Serif" w:cs="Times New Roman"/>
          <w:sz w:val="24"/>
          <w:szCs w:val="24"/>
        </w:rPr>
        <w:t> </w:t>
      </w:r>
      <w:r w:rsidRPr="0021509E">
        <w:rPr>
          <w:rFonts w:ascii="Liberation Serif" w:hAnsi="Liberation Serif"/>
          <w:sz w:val="24"/>
          <w:szCs w:val="24"/>
        </w:rPr>
        <w:t xml:space="preserve">Под муниципальным контролем понимается деятельность администрации </w:t>
      </w:r>
      <w:r w:rsidRPr="0021509E">
        <w:rPr>
          <w:rFonts w:ascii="Liberation Serif" w:hAnsi="Liberation Serif" w:cs="Times New Roman"/>
          <w:sz w:val="24"/>
          <w:szCs w:val="24"/>
        </w:rPr>
        <w:t>городского округа Верхняя Пышма (далее – Администрация)</w:t>
      </w:r>
      <w:r w:rsidRPr="0021509E">
        <w:rPr>
          <w:rFonts w:ascii="Liberation Serif" w:hAnsi="Liberation Serif"/>
          <w:sz w:val="24"/>
          <w:szCs w:val="24"/>
        </w:rPr>
        <w:t>, направленная на предупреждение, выявление и пресечение нарушений обязательных требований, осуществляемая в рамках полномочий Администрации по решению вопросов местного значения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w:t>
      </w:r>
      <w:r w:rsidR="00B10FEF" w:rsidRPr="0021509E">
        <w:rPr>
          <w:rFonts w:ascii="Liberation Serif" w:hAnsi="Liberation Serif" w:cs="Times New Roman"/>
          <w:sz w:val="24"/>
          <w:szCs w:val="24"/>
        </w:rPr>
        <w:t> </w:t>
      </w:r>
      <w:r w:rsidRPr="0021509E">
        <w:rPr>
          <w:rFonts w:ascii="Liberation Serif" w:hAnsi="Liberation Serif"/>
          <w:sz w:val="24"/>
          <w:szCs w:val="24"/>
        </w:rPr>
        <w:t>возникновения таких нарушений.</w:t>
      </w:r>
    </w:p>
    <w:p w14:paraId="2722BF57"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3. </w:t>
      </w:r>
      <w:r w:rsidRPr="0021509E">
        <w:rPr>
          <w:rFonts w:ascii="Liberation Serif" w:hAnsi="Liberation Serif"/>
          <w:sz w:val="24"/>
          <w:szCs w:val="24"/>
        </w:rPr>
        <w:t>Муниципальный контроль осуществляется в соответствии с Федеральным законом от 06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(далее – Федеральный закон № 248-ФЗ), другими федеральными законами, актами Президента Российской Федерации, постановлениями Правительства Российской Федерации, настоящим Положением и другими муниципальными нормативными правовыми актами городского округа Верхняя Пышма (далее – городской</w:t>
      </w:r>
      <w:r w:rsidRPr="0021509E">
        <w:rPr>
          <w:rFonts w:ascii="Liberation Serif" w:hAnsi="Liberation Serif" w:cs="Times New Roman"/>
          <w:sz w:val="24"/>
          <w:szCs w:val="24"/>
        </w:rPr>
        <w:t xml:space="preserve"> округ).</w:t>
      </w:r>
    </w:p>
    <w:p w14:paraId="7B132FF6"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Понятия, используемые в настоящем Положении, применяются в значениях, определенных Федеральным законом № 248-ФЗ.</w:t>
      </w:r>
    </w:p>
    <w:p w14:paraId="2A23FBE3"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4.</w:t>
      </w:r>
      <w:r w:rsidRPr="0021509E">
        <w:rPr>
          <w:rFonts w:ascii="Liberation Serif" w:eastAsia="SimSun" w:hAnsi="Liberation Serif"/>
          <w:color w:val="000000" w:themeColor="text1"/>
          <w:sz w:val="24"/>
          <w:szCs w:val="24"/>
          <w:lang w:eastAsia="zh-CN"/>
        </w:rPr>
        <w:t xml:space="preserve"> Муниципальный контроль на территории городского округа осуществляется Администрацией </w:t>
      </w:r>
      <w:r w:rsidRPr="0021509E">
        <w:rPr>
          <w:rFonts w:ascii="Liberation Serif" w:hAnsi="Liberation Serif" w:cs="Times New Roman"/>
          <w:sz w:val="24"/>
          <w:szCs w:val="24"/>
        </w:rPr>
        <w:t>в лице уполномоченного структурного подразделения Администрации (далее – контрольный орган), определенный постановлением Администрации.</w:t>
      </w:r>
    </w:p>
    <w:p w14:paraId="4182EF55"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5.</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 xml:space="preserve">Перечень должностных лиц Администрации, осуществляющих муниципальный контроль, в том числе уполномоченных </w:t>
      </w:r>
      <w:r w:rsidRPr="0021509E">
        <w:rPr>
          <w:rFonts w:ascii="Liberation Serif" w:hAnsi="Liberation Serif" w:cs="Liberation Serif"/>
          <w:sz w:val="24"/>
          <w:szCs w:val="24"/>
        </w:rPr>
        <w:t xml:space="preserve">на принятие решений о проведении контрольных мероприятий </w:t>
      </w:r>
      <w:r w:rsidRPr="0021509E">
        <w:rPr>
          <w:rFonts w:ascii="Liberation Serif" w:hAnsi="Liberation Serif" w:cs="Times New Roman"/>
          <w:sz w:val="24"/>
          <w:szCs w:val="24"/>
        </w:rPr>
        <w:t>(далее – должностные лица)</w:t>
      </w:r>
      <w:r w:rsidRPr="0021509E">
        <w:rPr>
          <w:rFonts w:ascii="Liberation Serif" w:hAnsi="Liberation Serif" w:cs="Liberation Serif"/>
          <w:sz w:val="24"/>
          <w:szCs w:val="24"/>
        </w:rPr>
        <w:t xml:space="preserve">, </w:t>
      </w:r>
      <w:r w:rsidRPr="0021509E">
        <w:rPr>
          <w:rFonts w:ascii="Liberation Serif" w:hAnsi="Liberation Serif" w:cs="Times New Roman"/>
          <w:sz w:val="24"/>
          <w:szCs w:val="24"/>
        </w:rPr>
        <w:t>утверждается постановлением Администрации.</w:t>
      </w:r>
    </w:p>
    <w:p w14:paraId="57246EBD"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Муниципальный контроль могут осуществлять должностные лица иных структурных подразделений Администрации в соответствии с их компетенцией.</w:t>
      </w:r>
    </w:p>
    <w:p w14:paraId="2BB920DA"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6.</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Должностные лица контрольного органа, в должностные обязанности которых в соответствии с должностной инструкцией входит осуществление полномочий по муниципальному контролю, в том числе проведение профилактических и контрольных мероприятий (далее – инспекторы), имеют права и несут обязанности, а также соблюдают ограничения и</w:t>
      </w:r>
      <w:r w:rsidRPr="0021509E">
        <w:rPr>
          <w:rFonts w:ascii="Liberation Serif" w:eastAsia="SimSun" w:hAnsi="Liberation Serif"/>
          <w:color w:val="000000" w:themeColor="text1"/>
          <w:sz w:val="24"/>
          <w:szCs w:val="24"/>
          <w:lang w:eastAsia="zh-CN"/>
        </w:rPr>
        <w:t xml:space="preserve"> </w:t>
      </w:r>
      <w:r w:rsidRPr="0021509E">
        <w:rPr>
          <w:rFonts w:ascii="Liberation Serif" w:hAnsi="Liberation Serif" w:cs="Times New Roman"/>
          <w:sz w:val="24"/>
          <w:szCs w:val="24"/>
        </w:rPr>
        <w:t>запреты в соответствии с Федеральным законом №</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 xml:space="preserve">248-ФЗ </w:t>
      </w:r>
      <w:r w:rsidRPr="0021509E">
        <w:rPr>
          <w:rFonts w:ascii="Liberation Serif" w:eastAsia="SimSun" w:hAnsi="Liberation Serif"/>
          <w:bCs/>
          <w:color w:val="000000" w:themeColor="text1"/>
          <w:sz w:val="24"/>
          <w:szCs w:val="24"/>
          <w:lang w:eastAsia="zh-CN"/>
        </w:rPr>
        <w:t>и иными федеральными законами.</w:t>
      </w:r>
    </w:p>
    <w:p w14:paraId="782E1D04" w14:textId="5919F574" w:rsidR="0021509E" w:rsidRPr="0021509E" w:rsidRDefault="0021319E" w:rsidP="00B10FEF">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7.</w:t>
      </w:r>
      <w:r w:rsidRPr="0021509E">
        <w:rPr>
          <w:rFonts w:ascii="Liberation Serif" w:eastAsia="SimSun" w:hAnsi="Liberation Serif"/>
          <w:color w:val="000000" w:themeColor="text1"/>
          <w:sz w:val="24"/>
          <w:szCs w:val="24"/>
          <w:lang w:eastAsia="zh-CN"/>
        </w:rPr>
        <w:t> </w:t>
      </w:r>
      <w:r w:rsidR="0021509E" w:rsidRPr="0021509E">
        <w:rPr>
          <w:rFonts w:ascii="Liberation Serif" w:hAnsi="Liberation Serif" w:cs="Liberation Serif"/>
          <w:sz w:val="24"/>
          <w:szCs w:val="24"/>
        </w:rPr>
        <w:t>Предметом муниципального контроля является:</w:t>
      </w:r>
    </w:p>
    <w:p w14:paraId="1C1C09C8" w14:textId="4CE0607A" w:rsidR="0021509E" w:rsidRPr="0021509E" w:rsidRDefault="0021509E" w:rsidP="00B10FEF">
      <w:pPr>
        <w:pStyle w:val="ConsPlusNormal"/>
        <w:ind w:firstLine="709"/>
        <w:jc w:val="both"/>
        <w:rPr>
          <w:rFonts w:ascii="Liberation Serif" w:hAnsi="Liberation Serif" w:cs="Liberation Serif"/>
          <w:sz w:val="24"/>
          <w:szCs w:val="24"/>
        </w:rPr>
      </w:pPr>
      <w:r w:rsidRPr="0021509E">
        <w:rPr>
          <w:rFonts w:ascii="Liberation Serif" w:hAnsi="Liberation Serif" w:cs="Times New Roman"/>
          <w:sz w:val="24"/>
          <w:szCs w:val="24"/>
        </w:rPr>
        <w:t>1) </w:t>
      </w:r>
      <w:r w:rsidRPr="0021509E">
        <w:rPr>
          <w:rFonts w:ascii="Liberation Serif" w:hAnsi="Liberation Serif" w:cs="Liberation Serif"/>
          <w:sz w:val="24"/>
          <w:szCs w:val="24"/>
        </w:rPr>
        <w:t xml:space="preserve">соблюдение контролируемыми лицами в отношении особо охраняемых природных территорий местного значения городского округа (далее </w:t>
      </w:r>
      <w:r w:rsidR="00B10FEF">
        <w:rPr>
          <w:rFonts w:ascii="Liberation Serif" w:hAnsi="Liberation Serif" w:cs="Liberation Serif"/>
          <w:sz w:val="24"/>
          <w:szCs w:val="24"/>
        </w:rPr>
        <w:t>–</w:t>
      </w:r>
      <w:r w:rsidRPr="0021509E">
        <w:rPr>
          <w:rFonts w:ascii="Liberation Serif" w:hAnsi="Liberation Serif" w:cs="Liberation Serif"/>
          <w:sz w:val="24"/>
          <w:szCs w:val="24"/>
        </w:rPr>
        <w:t xml:space="preserve"> ООПТ) обязательных требований, установленных в соответствии с Федеральным законом от 14</w:t>
      </w:r>
      <w:r w:rsidR="00B10FEF" w:rsidRPr="00B10FEF">
        <w:rPr>
          <w:rFonts w:ascii="Liberation Serif" w:hAnsi="Liberation Serif" w:cs="Liberation Serif"/>
          <w:sz w:val="24"/>
          <w:szCs w:val="24"/>
        </w:rPr>
        <w:t xml:space="preserve"> м</w:t>
      </w:r>
      <w:r w:rsidR="00B10FEF">
        <w:rPr>
          <w:rFonts w:ascii="Liberation Serif" w:hAnsi="Liberation Serif" w:cs="Liberation Serif"/>
          <w:sz w:val="24"/>
          <w:szCs w:val="24"/>
        </w:rPr>
        <w:t xml:space="preserve">арта </w:t>
      </w:r>
      <w:r w:rsidRPr="0021509E">
        <w:rPr>
          <w:rFonts w:ascii="Liberation Serif" w:hAnsi="Liberation Serif" w:cs="Liberation Serif"/>
          <w:sz w:val="24"/>
          <w:szCs w:val="24"/>
        </w:rPr>
        <w:t xml:space="preserve">1995 </w:t>
      </w:r>
      <w:r w:rsidR="00B10FEF">
        <w:rPr>
          <w:rFonts w:ascii="Liberation Serif" w:hAnsi="Liberation Serif" w:cs="Liberation Serif"/>
          <w:sz w:val="24"/>
          <w:szCs w:val="24"/>
        </w:rPr>
        <w:t xml:space="preserve">года </w:t>
      </w:r>
      <w:r w:rsidRPr="0021509E">
        <w:rPr>
          <w:rFonts w:ascii="Liberation Serif" w:hAnsi="Liberation Serif" w:cs="Liberation Serif"/>
          <w:sz w:val="24"/>
          <w:szCs w:val="24"/>
        </w:rPr>
        <w:t>№</w:t>
      </w:r>
      <w:r w:rsidR="00B10FEF" w:rsidRPr="0021509E">
        <w:rPr>
          <w:rFonts w:ascii="Liberation Serif" w:hAnsi="Liberation Serif" w:cs="Times New Roman"/>
          <w:sz w:val="24"/>
          <w:szCs w:val="24"/>
        </w:rPr>
        <w:t> </w:t>
      </w:r>
      <w:r w:rsidRPr="0021509E">
        <w:rPr>
          <w:rFonts w:ascii="Liberation Serif" w:hAnsi="Liberation Serif" w:cs="Liberation Serif"/>
          <w:sz w:val="24"/>
          <w:szCs w:val="24"/>
        </w:rPr>
        <w:t xml:space="preserve">33-ФЗ «Об особо охраняемых природных территориях», другими федеральными законами и принимаемыми </w:t>
      </w:r>
      <w:r w:rsidRPr="0021509E">
        <w:rPr>
          <w:rFonts w:ascii="Liberation Serif" w:hAnsi="Liberation Serif" w:cs="Liberation Serif"/>
          <w:sz w:val="24"/>
          <w:szCs w:val="24"/>
        </w:rPr>
        <w:lastRenderedPageBreak/>
        <w:t>в</w:t>
      </w:r>
      <w:r w:rsidR="00B10FEF" w:rsidRPr="0021509E">
        <w:rPr>
          <w:rFonts w:ascii="Liberation Serif" w:hAnsi="Liberation Serif" w:cs="Times New Roman"/>
          <w:sz w:val="24"/>
          <w:szCs w:val="24"/>
        </w:rPr>
        <w:t> </w:t>
      </w:r>
      <w:r w:rsidRPr="0021509E">
        <w:rPr>
          <w:rFonts w:ascii="Liberation Serif" w:hAnsi="Liberation Serif" w:cs="Liberation Serif"/>
          <w:sz w:val="24"/>
          <w:szCs w:val="24"/>
        </w:rPr>
        <w:t>соответствии с ними иными нормативными правовыми актами Российской Федерации, законами и иными нормативными правовыми актами Свердловской области, муниципальными нормативными правовыми актами городского округа в области охраны и использования ООПТ, касающихся:</w:t>
      </w:r>
    </w:p>
    <w:p w14:paraId="7AB003B6" w14:textId="1268A529" w:rsidR="0021509E" w:rsidRPr="0021509E" w:rsidRDefault="00B10FEF" w:rsidP="00B10FEF">
      <w:pPr>
        <w:pStyle w:val="ConsPlusNormal"/>
        <w:ind w:firstLine="709"/>
        <w:jc w:val="both"/>
        <w:rPr>
          <w:rFonts w:ascii="Liberation Serif" w:hAnsi="Liberation Serif"/>
          <w:sz w:val="24"/>
          <w:szCs w:val="24"/>
        </w:rPr>
      </w:pPr>
      <w:r>
        <w:rPr>
          <w:rFonts w:ascii="Liberation Serif" w:hAnsi="Liberation Serif"/>
          <w:sz w:val="24"/>
          <w:szCs w:val="24"/>
        </w:rPr>
        <w:t>а)</w:t>
      </w:r>
      <w:r w:rsidRPr="0021509E">
        <w:rPr>
          <w:rFonts w:ascii="Liberation Serif" w:hAnsi="Liberation Serif" w:cs="Times New Roman"/>
          <w:sz w:val="24"/>
          <w:szCs w:val="24"/>
        </w:rPr>
        <w:t> </w:t>
      </w:r>
      <w:r w:rsidR="0021509E" w:rsidRPr="0021509E">
        <w:rPr>
          <w:rFonts w:ascii="Liberation Serif" w:hAnsi="Liberation Serif"/>
          <w:sz w:val="24"/>
          <w:szCs w:val="24"/>
        </w:rPr>
        <w:t>режима ООПТ;</w:t>
      </w:r>
    </w:p>
    <w:p w14:paraId="4D8B56F3" w14:textId="3BC6B7AB" w:rsidR="0021509E" w:rsidRPr="0021509E" w:rsidRDefault="00B10FEF" w:rsidP="00B10FEF">
      <w:pPr>
        <w:pStyle w:val="ConsPlusNormal"/>
        <w:ind w:firstLine="709"/>
        <w:jc w:val="both"/>
        <w:rPr>
          <w:rFonts w:ascii="Liberation Serif" w:hAnsi="Liberation Serif"/>
          <w:sz w:val="24"/>
          <w:szCs w:val="24"/>
        </w:rPr>
      </w:pPr>
      <w:r>
        <w:rPr>
          <w:rFonts w:ascii="Liberation Serif" w:hAnsi="Liberation Serif"/>
          <w:sz w:val="24"/>
          <w:szCs w:val="24"/>
        </w:rPr>
        <w:t>б)</w:t>
      </w:r>
      <w:r w:rsidRPr="0021509E">
        <w:rPr>
          <w:rFonts w:ascii="Liberation Serif" w:hAnsi="Liberation Serif" w:cs="Times New Roman"/>
          <w:sz w:val="24"/>
          <w:szCs w:val="24"/>
        </w:rPr>
        <w:t> </w:t>
      </w:r>
      <w:r w:rsidR="0021509E" w:rsidRPr="0021509E">
        <w:rPr>
          <w:rFonts w:ascii="Liberation Serif" w:hAnsi="Liberation Serif"/>
          <w:sz w:val="24"/>
          <w:szCs w:val="24"/>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ООПТ;</w:t>
      </w:r>
    </w:p>
    <w:p w14:paraId="75938F9A" w14:textId="5EB8FDC1" w:rsidR="0021509E" w:rsidRPr="0021509E" w:rsidRDefault="00B10FEF" w:rsidP="00B10FEF">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в)</w:t>
      </w:r>
      <w:r w:rsidRPr="0021509E">
        <w:rPr>
          <w:rFonts w:ascii="Liberation Serif" w:hAnsi="Liberation Serif" w:cs="Times New Roman"/>
          <w:sz w:val="24"/>
          <w:szCs w:val="24"/>
        </w:rPr>
        <w:t> </w:t>
      </w:r>
      <w:r w:rsidR="0021509E" w:rsidRPr="0021509E">
        <w:rPr>
          <w:rFonts w:ascii="Liberation Serif" w:hAnsi="Liberation Serif" w:cs="Liberation Serif"/>
          <w:sz w:val="24"/>
          <w:szCs w:val="24"/>
        </w:rPr>
        <w:t xml:space="preserve">соблюдения контролируемыми лицами,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w:t>
      </w:r>
      <w:r w:rsidR="0021509E" w:rsidRPr="0021509E">
        <w:rPr>
          <w:rFonts w:ascii="Liberation Serif" w:hAnsi="Liberation Serif"/>
          <w:sz w:val="24"/>
          <w:szCs w:val="24"/>
        </w:rPr>
        <w:t>местного значения,</w:t>
      </w:r>
      <w:r w:rsidR="0021509E" w:rsidRPr="0021509E">
        <w:rPr>
          <w:rFonts w:ascii="Liberation Serif" w:hAnsi="Liberation Serif" w:cs="Liberation Serif"/>
          <w:sz w:val="24"/>
          <w:szCs w:val="24"/>
        </w:rPr>
        <w:t xml:space="preserve"> требований в части наличия соответствующей аттестации экскурсоводов (гидов), гидов-переводчиков и инструкторов-проводников при</w:t>
      </w:r>
      <w:r w:rsidRPr="0021509E">
        <w:rPr>
          <w:rFonts w:ascii="Liberation Serif" w:hAnsi="Liberation Serif" w:cs="Times New Roman"/>
          <w:sz w:val="24"/>
          <w:szCs w:val="24"/>
        </w:rPr>
        <w:t> </w:t>
      </w:r>
      <w:r w:rsidR="0021509E" w:rsidRPr="0021509E">
        <w:rPr>
          <w:rFonts w:ascii="Liberation Serif" w:hAnsi="Liberation Serif" w:cs="Liberation Serif"/>
          <w:sz w:val="24"/>
          <w:szCs w:val="24"/>
        </w:rPr>
        <w:t>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пункте первом статьи 19.3 Федерального закона от</w:t>
      </w:r>
      <w:r w:rsidRPr="0021509E">
        <w:rPr>
          <w:rFonts w:ascii="Liberation Serif" w:hAnsi="Liberation Serif" w:cs="Times New Roman"/>
          <w:sz w:val="24"/>
          <w:szCs w:val="24"/>
        </w:rPr>
        <w:t> </w:t>
      </w:r>
      <w:r w:rsidR="0021509E" w:rsidRPr="0021509E">
        <w:rPr>
          <w:rFonts w:ascii="Liberation Serif" w:hAnsi="Liberation Serif" w:cs="Liberation Serif"/>
          <w:sz w:val="24"/>
          <w:szCs w:val="24"/>
        </w:rPr>
        <w:t>24</w:t>
      </w:r>
      <w:r w:rsidRPr="0021509E">
        <w:rPr>
          <w:rFonts w:ascii="Liberation Serif" w:hAnsi="Liberation Serif" w:cs="Times New Roman"/>
          <w:sz w:val="24"/>
          <w:szCs w:val="24"/>
        </w:rPr>
        <w:t> </w:t>
      </w:r>
      <w:r w:rsidR="0021509E" w:rsidRPr="0021509E">
        <w:rPr>
          <w:rFonts w:ascii="Liberation Serif" w:hAnsi="Liberation Serif" w:cs="Liberation Serif"/>
          <w:sz w:val="24"/>
          <w:szCs w:val="24"/>
        </w:rPr>
        <w:t>ноября 1996 года №</w:t>
      </w:r>
      <w:r w:rsidRPr="0021509E">
        <w:rPr>
          <w:rFonts w:ascii="Liberation Serif" w:hAnsi="Liberation Serif" w:cs="Times New Roman"/>
          <w:sz w:val="24"/>
          <w:szCs w:val="24"/>
        </w:rPr>
        <w:t> </w:t>
      </w:r>
      <w:r w:rsidR="0021509E" w:rsidRPr="0021509E">
        <w:rPr>
          <w:rFonts w:ascii="Liberation Serif" w:hAnsi="Liberation Serif" w:cs="Liberation Serif"/>
          <w:sz w:val="24"/>
          <w:szCs w:val="24"/>
        </w:rPr>
        <w:t>132-ФЗ «Об основах туристской деятельности в Российской Федерации»</w:t>
      </w:r>
      <w:r w:rsidR="0021319E">
        <w:rPr>
          <w:rFonts w:ascii="Liberation Serif" w:hAnsi="Liberation Serif" w:cs="Liberation Serif"/>
          <w:sz w:val="24"/>
          <w:szCs w:val="24"/>
        </w:rPr>
        <w:t>;</w:t>
      </w:r>
    </w:p>
    <w:p w14:paraId="38F8F34B" w14:textId="77777777" w:rsidR="0021509E" w:rsidRPr="0021509E" w:rsidRDefault="0021509E" w:rsidP="00B10FEF">
      <w:pPr>
        <w:pStyle w:val="ConsPlusNormal"/>
        <w:ind w:firstLine="709"/>
        <w:jc w:val="both"/>
        <w:rPr>
          <w:rFonts w:ascii="Liberation Serif" w:hAnsi="Liberation Serif"/>
          <w:sz w:val="24"/>
          <w:szCs w:val="24"/>
        </w:rPr>
      </w:pPr>
      <w:r w:rsidRPr="0021509E">
        <w:rPr>
          <w:rFonts w:ascii="Liberation Serif" w:hAnsi="Liberation Serif" w:cs="Times New Roman"/>
          <w:sz w:val="24"/>
          <w:szCs w:val="24"/>
        </w:rPr>
        <w:t>2) </w:t>
      </w:r>
      <w:r w:rsidRPr="0021509E">
        <w:rPr>
          <w:rFonts w:ascii="Liberation Serif" w:hAnsi="Liberation Serif" w:cs="Liberation Serif"/>
          <w:sz w:val="24"/>
          <w:szCs w:val="24"/>
        </w:rPr>
        <w:t>исполнение решений, принимаемых по результатам контрольных мероприятий.</w:t>
      </w:r>
    </w:p>
    <w:p w14:paraId="419A50E6" w14:textId="77777777" w:rsidR="0021509E" w:rsidRPr="0021509E" w:rsidRDefault="0021509E" w:rsidP="00B10FEF">
      <w:pPr>
        <w:pStyle w:val="ConsPlusNormal"/>
        <w:ind w:firstLine="709"/>
        <w:jc w:val="both"/>
        <w:rPr>
          <w:rFonts w:ascii="Liberation Serif" w:hAnsi="Liberation Serif"/>
          <w:sz w:val="24"/>
          <w:szCs w:val="24"/>
        </w:rPr>
      </w:pPr>
      <w:r w:rsidRPr="0021509E">
        <w:rPr>
          <w:rFonts w:ascii="Liberation Serif" w:hAnsi="Liberation Serif" w:cs="Liberation Serif"/>
          <w:sz w:val="24"/>
          <w:szCs w:val="24"/>
        </w:rPr>
        <w:t>8.</w:t>
      </w:r>
      <w:r w:rsidRPr="0021509E">
        <w:rPr>
          <w:rFonts w:ascii="Liberation Serif" w:hAnsi="Liberation Serif" w:cs="Times New Roman"/>
          <w:sz w:val="24"/>
          <w:szCs w:val="24"/>
        </w:rPr>
        <w:t> </w:t>
      </w:r>
      <w:r w:rsidRPr="0021509E">
        <w:rPr>
          <w:rFonts w:ascii="Liberation Serif" w:hAnsi="Liberation Serif"/>
          <w:sz w:val="24"/>
          <w:szCs w:val="24"/>
        </w:rPr>
        <w:t xml:space="preserve">Объектами муниципального контроля </w:t>
      </w:r>
      <w:r w:rsidRPr="0021509E">
        <w:rPr>
          <w:rFonts w:ascii="Liberation Serif" w:hAnsi="Liberation Serif" w:cs="Liberation Serif"/>
          <w:sz w:val="24"/>
          <w:szCs w:val="24"/>
        </w:rPr>
        <w:t xml:space="preserve">(далее – объекты контроля) </w:t>
      </w:r>
      <w:r w:rsidRPr="0021509E">
        <w:rPr>
          <w:rFonts w:ascii="Liberation Serif" w:hAnsi="Liberation Serif"/>
          <w:sz w:val="24"/>
          <w:szCs w:val="24"/>
        </w:rPr>
        <w:t>являются:</w:t>
      </w:r>
    </w:p>
    <w:p w14:paraId="581E5A6D" w14:textId="65B4C8AD" w:rsidR="0021509E" w:rsidRPr="0021509E" w:rsidRDefault="00B10FEF" w:rsidP="00B10FEF">
      <w:pPr>
        <w:widowControl w:val="0"/>
        <w:pBdr>
          <w:top w:val="nil"/>
          <w:left w:val="nil"/>
          <w:bottom w:val="nil"/>
          <w:right w:val="nil"/>
          <w:between w:val="nil"/>
        </w:pBdr>
        <w:spacing w:after="0" w:line="240" w:lineRule="auto"/>
        <w:ind w:firstLine="709"/>
        <w:jc w:val="both"/>
        <w:rPr>
          <w:rFonts w:ascii="Liberation Serif" w:hAnsi="Liberation Serif"/>
          <w:sz w:val="24"/>
          <w:szCs w:val="24"/>
        </w:rPr>
      </w:pPr>
      <w:r>
        <w:rPr>
          <w:rFonts w:ascii="Liberation Serif" w:hAnsi="Liberation Serif"/>
          <w:sz w:val="24"/>
          <w:szCs w:val="24"/>
        </w:rPr>
        <w:t>1)</w:t>
      </w:r>
      <w:r w:rsidRPr="0021509E">
        <w:rPr>
          <w:rFonts w:ascii="Liberation Serif" w:hAnsi="Liberation Serif" w:cs="Times New Roman"/>
          <w:sz w:val="24"/>
          <w:szCs w:val="24"/>
        </w:rPr>
        <w:t> </w:t>
      </w:r>
      <w:r w:rsidR="0021509E" w:rsidRPr="0021509E">
        <w:rPr>
          <w:rFonts w:ascii="Liberation Serif" w:hAnsi="Liberation Serif"/>
          <w:sz w:val="24"/>
          <w:szCs w:val="24"/>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подпункте 1 пункта 7 настоящего Положения;</w:t>
      </w:r>
    </w:p>
    <w:p w14:paraId="1F7FDD65" w14:textId="67953664" w:rsidR="0021509E" w:rsidRPr="0021509E" w:rsidRDefault="00B10FEF" w:rsidP="00B10FEF">
      <w:pPr>
        <w:widowControl w:val="0"/>
        <w:pBdr>
          <w:top w:val="nil"/>
          <w:left w:val="nil"/>
          <w:bottom w:val="nil"/>
          <w:right w:val="nil"/>
          <w:between w:val="nil"/>
        </w:pBdr>
        <w:spacing w:after="0" w:line="240" w:lineRule="auto"/>
        <w:ind w:firstLine="709"/>
        <w:jc w:val="both"/>
        <w:rPr>
          <w:rFonts w:ascii="Liberation Serif" w:hAnsi="Liberation Serif"/>
          <w:sz w:val="24"/>
          <w:szCs w:val="24"/>
        </w:rPr>
      </w:pPr>
      <w:r>
        <w:rPr>
          <w:rFonts w:ascii="Liberation Serif" w:hAnsi="Liberation Serif"/>
          <w:sz w:val="24"/>
          <w:szCs w:val="24"/>
        </w:rPr>
        <w:t>2)</w:t>
      </w:r>
      <w:r w:rsidRPr="0021509E">
        <w:rPr>
          <w:rFonts w:ascii="Liberation Serif" w:hAnsi="Liberation Serif" w:cs="Times New Roman"/>
          <w:sz w:val="24"/>
          <w:szCs w:val="24"/>
        </w:rPr>
        <w:t> </w:t>
      </w:r>
      <w:r w:rsidR="0021509E" w:rsidRPr="0021509E">
        <w:rPr>
          <w:rFonts w:ascii="Liberation Serif" w:hAnsi="Liberation Serif"/>
          <w:sz w:val="24"/>
          <w:szCs w:val="24"/>
        </w:rPr>
        <w:t>результаты деятельности контролируемых лиц, в том числе продукция (товары), работы и услуги, к которым предъявляются обязательные требования;</w:t>
      </w:r>
    </w:p>
    <w:p w14:paraId="075D1E59" w14:textId="7DB93251" w:rsidR="0021509E" w:rsidRPr="0021509E" w:rsidRDefault="0021509E" w:rsidP="00B10FEF">
      <w:pPr>
        <w:pStyle w:val="ConsPlusNormal"/>
        <w:ind w:firstLine="709"/>
        <w:jc w:val="both"/>
        <w:rPr>
          <w:rFonts w:ascii="Liberation Serif" w:eastAsiaTheme="minorHAnsi" w:hAnsi="Liberation Serif" w:cstheme="minorBidi"/>
          <w:sz w:val="24"/>
          <w:szCs w:val="24"/>
          <w:lang w:eastAsia="en-US"/>
        </w:rPr>
      </w:pPr>
      <w:r w:rsidRPr="0021509E">
        <w:rPr>
          <w:rFonts w:ascii="Liberation Serif" w:hAnsi="Liberation Serif"/>
          <w:sz w:val="24"/>
          <w:szCs w:val="24"/>
        </w:rPr>
        <w:t>3</w:t>
      </w:r>
      <w:r w:rsidR="00B10FEF">
        <w:rPr>
          <w:rFonts w:ascii="Liberation Serif" w:hAnsi="Liberation Serif"/>
          <w:sz w:val="24"/>
          <w:szCs w:val="24"/>
        </w:rPr>
        <w:t>)</w:t>
      </w:r>
      <w:r w:rsidR="00B10FEF" w:rsidRPr="0021509E">
        <w:rPr>
          <w:rFonts w:ascii="Liberation Serif" w:hAnsi="Liberation Serif" w:cs="Times New Roman"/>
          <w:sz w:val="24"/>
          <w:szCs w:val="24"/>
        </w:rPr>
        <w:t> </w:t>
      </w:r>
      <w:r w:rsidRPr="0021509E">
        <w:rPr>
          <w:rFonts w:ascii="Liberation Serif" w:eastAsiaTheme="minorHAnsi" w:hAnsi="Liberation Serif" w:cstheme="minorBidi"/>
          <w:sz w:val="24"/>
          <w:szCs w:val="24"/>
          <w:lang w:eastAsia="en-US"/>
        </w:rPr>
        <w:t>объекты, указанные под</w:t>
      </w:r>
      <w:hyperlink r:id="rId9" w:anchor="8PG0LV" w:history="1">
        <w:r w:rsidRPr="0021509E">
          <w:rPr>
            <w:rFonts w:ascii="Liberation Serif" w:eastAsiaTheme="minorHAnsi" w:hAnsi="Liberation Serif" w:cstheme="minorBidi"/>
            <w:sz w:val="24"/>
            <w:szCs w:val="24"/>
            <w:lang w:eastAsia="en-US"/>
          </w:rPr>
          <w:t xml:space="preserve">пункте 3 пункта 1 статьи 16 Федерального закона </w:t>
        </w:r>
      </w:hyperlink>
      <w:r w:rsidRPr="0021509E">
        <w:rPr>
          <w:rFonts w:ascii="Liberation Serif" w:hAnsi="Liberation Serif" w:cs="Liberation Serif"/>
          <w:sz w:val="24"/>
          <w:szCs w:val="24"/>
        </w:rPr>
        <w:t>№</w:t>
      </w:r>
      <w:r w:rsidR="00B10FEF" w:rsidRPr="0021509E">
        <w:rPr>
          <w:rFonts w:ascii="Liberation Serif" w:hAnsi="Liberation Serif" w:cs="Times New Roman"/>
          <w:sz w:val="24"/>
          <w:szCs w:val="24"/>
        </w:rPr>
        <w:t> </w:t>
      </w:r>
      <w:r w:rsidRPr="0021509E">
        <w:rPr>
          <w:rFonts w:ascii="Liberation Serif" w:hAnsi="Liberation Serif" w:cs="Liberation Serif"/>
          <w:sz w:val="24"/>
          <w:szCs w:val="24"/>
        </w:rPr>
        <w:t>248-ФЗ</w:t>
      </w:r>
      <w:r w:rsidRPr="0021509E">
        <w:rPr>
          <w:rFonts w:ascii="Liberation Serif" w:eastAsiaTheme="minorHAnsi" w:hAnsi="Liberation Serif" w:cstheme="minorBidi"/>
          <w:sz w:val="24"/>
          <w:szCs w:val="24"/>
          <w:lang w:eastAsia="en-US"/>
        </w:rPr>
        <w:t xml:space="preserve"> (далее </w:t>
      </w:r>
      <w:r w:rsidR="006D0CA5">
        <w:rPr>
          <w:rFonts w:ascii="Liberation Serif" w:eastAsiaTheme="minorHAnsi" w:hAnsi="Liberation Serif" w:cstheme="minorBidi"/>
          <w:sz w:val="24"/>
          <w:szCs w:val="24"/>
          <w:lang w:eastAsia="en-US"/>
        </w:rPr>
        <w:t>–</w:t>
      </w:r>
      <w:r w:rsidRPr="0021509E">
        <w:rPr>
          <w:rFonts w:ascii="Liberation Serif" w:eastAsiaTheme="minorHAnsi" w:hAnsi="Liberation Serif" w:cstheme="minorBidi"/>
          <w:sz w:val="24"/>
          <w:szCs w:val="24"/>
          <w:lang w:eastAsia="en-US"/>
        </w:rPr>
        <w:t xml:space="preserve"> производственный</w:t>
      </w:r>
      <w:r w:rsidR="006D0CA5">
        <w:rPr>
          <w:rFonts w:ascii="Liberation Serif" w:eastAsiaTheme="minorHAnsi" w:hAnsi="Liberation Serif" w:cstheme="minorBidi"/>
          <w:sz w:val="24"/>
          <w:szCs w:val="24"/>
          <w:lang w:eastAsia="en-US"/>
        </w:rPr>
        <w:t xml:space="preserve"> </w:t>
      </w:r>
      <w:r w:rsidRPr="0021509E">
        <w:rPr>
          <w:rFonts w:ascii="Liberation Serif" w:eastAsiaTheme="minorHAnsi" w:hAnsi="Liberation Serif" w:cstheme="minorBidi"/>
          <w:sz w:val="24"/>
          <w:szCs w:val="24"/>
          <w:lang w:eastAsia="en-US"/>
        </w:rPr>
        <w:t>объект), расположенные в границах ООПТ.</w:t>
      </w:r>
    </w:p>
    <w:p w14:paraId="1A61E7B8"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9.</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Контрольным органом обеспечивается учет объектов контроля в соответствии с законодательством Российской Федерации:</w:t>
      </w:r>
    </w:p>
    <w:p w14:paraId="390337D7"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1) при сборе, обработке, анализе и учете сведений об объектах контроля для целей их учета контрольный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4B81FD36"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2)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54DBCCBE"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3) учет объектов контроля осуществляется путем внесения сведений об объектах контроля в</w:t>
      </w:r>
      <w:r w:rsidRPr="0021509E">
        <w:rPr>
          <w:rFonts w:ascii="Liberation Serif" w:hAnsi="Liberation Serif" w:cs="Liberation Serif"/>
          <w:sz w:val="24"/>
          <w:szCs w:val="24"/>
        </w:rPr>
        <w:t> </w:t>
      </w:r>
      <w:r w:rsidRPr="0021509E">
        <w:rPr>
          <w:rFonts w:ascii="Liberation Serif" w:hAnsi="Liberation Serif" w:cs="Times New Roman"/>
          <w:sz w:val="24"/>
          <w:szCs w:val="24"/>
        </w:rPr>
        <w:t>государственные информационные системы в сфере контрольно-надзорной деятельности, перечень объектов контроля размещается на официальном сайте городского округа в информационно-телекоммуникационной сети Интернет по адресу http://movp.ru (далее – официальный сайт).</w:t>
      </w:r>
    </w:p>
    <w:p w14:paraId="0F4A83D8"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sz w:val="24"/>
          <w:szCs w:val="24"/>
        </w:rPr>
        <w:t>10.</w:t>
      </w:r>
      <w:r w:rsidRPr="0021509E">
        <w:rPr>
          <w:rFonts w:ascii="Liberation Serif" w:eastAsia="SimSun" w:hAnsi="Liberation Serif"/>
          <w:color w:val="000000" w:themeColor="text1"/>
          <w:sz w:val="24"/>
          <w:szCs w:val="24"/>
          <w:lang w:eastAsia="zh-CN"/>
        </w:rPr>
        <w:t> </w:t>
      </w:r>
      <w:r w:rsidRPr="0021509E">
        <w:rPr>
          <w:rFonts w:ascii="Liberation Serif" w:hAnsi="Liberation Serif"/>
          <w:sz w:val="24"/>
          <w:szCs w:val="24"/>
        </w:rPr>
        <w:t>До срока, предусмотренного пунктом 10 статьи 98 Федерального закона №</w:t>
      </w:r>
      <w:r w:rsidRPr="0021509E">
        <w:rPr>
          <w:rFonts w:ascii="Liberation Serif" w:hAnsi="Liberation Serif" w:cs="Times New Roman"/>
          <w:sz w:val="24"/>
          <w:szCs w:val="24"/>
        </w:rPr>
        <w:t> </w:t>
      </w:r>
      <w:r w:rsidRPr="0021509E">
        <w:rPr>
          <w:rFonts w:ascii="Liberation Serif" w:hAnsi="Liberation Serif"/>
          <w:sz w:val="24"/>
          <w:szCs w:val="24"/>
        </w:rPr>
        <w:t>248-ФЗ, предусматривается подготовка контрольным органом документов, информирование контролируемых лиц о совершаемых должностными лицами действиях и принимаемых решениях, обмен документами и сведениями с контролируемыми лицами на бумажном носителе.</w:t>
      </w:r>
    </w:p>
    <w:p w14:paraId="679C3BFC"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700592C7" w14:textId="77777777" w:rsidR="0021509E" w:rsidRPr="0021509E" w:rsidRDefault="0021509E" w:rsidP="006D0CA5">
      <w:pPr>
        <w:pStyle w:val="ConsPlusTitle"/>
        <w:contextualSpacing/>
        <w:jc w:val="center"/>
        <w:outlineLvl w:val="1"/>
        <w:rPr>
          <w:rFonts w:ascii="Liberation Serif" w:hAnsi="Liberation Serif" w:cs="Times New Roman"/>
          <w:sz w:val="24"/>
          <w:szCs w:val="24"/>
        </w:rPr>
      </w:pPr>
      <w:r w:rsidRPr="0021509E">
        <w:rPr>
          <w:rFonts w:ascii="Liberation Serif" w:hAnsi="Liberation Serif" w:cs="Times New Roman"/>
          <w:sz w:val="24"/>
          <w:szCs w:val="24"/>
        </w:rPr>
        <w:t>Раздел II. Оценка управления рисками причинения вреда (ущерба)</w:t>
      </w:r>
    </w:p>
    <w:p w14:paraId="20DCC6B2" w14:textId="77777777" w:rsidR="0021509E" w:rsidRPr="0021509E" w:rsidRDefault="0021509E" w:rsidP="006D0CA5">
      <w:pPr>
        <w:pStyle w:val="ConsPlusTitle"/>
        <w:contextualSpacing/>
        <w:jc w:val="center"/>
        <w:outlineLvl w:val="1"/>
        <w:rPr>
          <w:rFonts w:ascii="Liberation Serif" w:hAnsi="Liberation Serif" w:cs="Times New Roman"/>
          <w:sz w:val="24"/>
          <w:szCs w:val="24"/>
        </w:rPr>
      </w:pPr>
      <w:r w:rsidRPr="0021509E">
        <w:rPr>
          <w:rFonts w:ascii="Liberation Serif" w:hAnsi="Liberation Serif" w:cs="Times New Roman"/>
          <w:sz w:val="24"/>
          <w:szCs w:val="24"/>
        </w:rPr>
        <w:t>охраняемым законом ценностям</w:t>
      </w:r>
    </w:p>
    <w:p w14:paraId="55C17FAB"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55BE1168" w14:textId="77777777" w:rsidR="0021509E" w:rsidRPr="0021509E" w:rsidRDefault="0021509E" w:rsidP="00B10FEF">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sidRPr="0021509E">
        <w:rPr>
          <w:rFonts w:ascii="Liberation Serif" w:eastAsia="Times New Roman" w:hAnsi="Liberation Serif" w:cs="Times New Roman"/>
          <w:sz w:val="24"/>
          <w:szCs w:val="24"/>
          <w:lang w:eastAsia="ru-RU"/>
        </w:rPr>
        <w:t>11.</w:t>
      </w:r>
      <w:r w:rsidRPr="0021509E">
        <w:rPr>
          <w:rFonts w:ascii="Liberation Serif" w:eastAsia="SimSun" w:hAnsi="Liberation Serif"/>
          <w:color w:val="000000" w:themeColor="text1"/>
          <w:sz w:val="24"/>
          <w:szCs w:val="24"/>
          <w:lang w:eastAsia="zh-CN"/>
        </w:rPr>
        <w:t> </w:t>
      </w:r>
      <w:r w:rsidRPr="0021509E">
        <w:rPr>
          <w:rFonts w:ascii="Liberation Serif" w:eastAsia="Times New Roman" w:hAnsi="Liberation Serif" w:cs="Times New Roman"/>
          <w:sz w:val="24"/>
          <w:szCs w:val="24"/>
          <w:lang w:eastAsia="ru-RU"/>
        </w:rPr>
        <w:t>Муниципальный контроль осуществляется на основе системы оценки и управления рисками причинения вреда (ущерба) охраняемым законом ценностям.</w:t>
      </w:r>
    </w:p>
    <w:p w14:paraId="77AE9713" w14:textId="77777777" w:rsidR="0021509E" w:rsidRPr="0021509E" w:rsidRDefault="0021509E" w:rsidP="00B10FEF">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sidRPr="0021509E">
        <w:rPr>
          <w:rFonts w:ascii="Liberation Serif" w:eastAsia="Times New Roman" w:hAnsi="Liberation Serif" w:cs="Times New Roman"/>
          <w:sz w:val="24"/>
          <w:szCs w:val="24"/>
          <w:lang w:eastAsia="ru-RU"/>
        </w:rPr>
        <w:t>12.</w:t>
      </w:r>
      <w:r w:rsidRPr="0021509E">
        <w:rPr>
          <w:rFonts w:ascii="Liberation Serif" w:eastAsia="SimSun" w:hAnsi="Liberation Serif"/>
          <w:color w:val="000000" w:themeColor="text1"/>
          <w:sz w:val="24"/>
          <w:szCs w:val="24"/>
          <w:lang w:eastAsia="zh-CN"/>
        </w:rPr>
        <w:t> </w:t>
      </w:r>
      <w:r w:rsidRPr="0021509E">
        <w:rPr>
          <w:rFonts w:ascii="Liberation Serif" w:eastAsia="Times New Roman" w:hAnsi="Liberation Serif" w:cs="Times New Roman"/>
          <w:sz w:val="24"/>
          <w:szCs w:val="24"/>
          <w:lang w:eastAsia="ru-RU"/>
        </w:rPr>
        <w:t>Для целей управления рисками причинения вреда (ущерба) охраняемым законом ценностям при осуществлении муниципального контроля объекты контроля подлежат отнесению к следующим категориям риска причинения вреда (ущерба) охраняемым законом ценностям (далее – категории риска):</w:t>
      </w:r>
    </w:p>
    <w:p w14:paraId="7FE69B00" w14:textId="77777777" w:rsidR="0021509E" w:rsidRPr="0021509E" w:rsidRDefault="0021509E" w:rsidP="00B10FEF">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sidRPr="0021509E">
        <w:rPr>
          <w:rFonts w:ascii="Liberation Serif" w:eastAsia="Times New Roman" w:hAnsi="Liberation Serif" w:cs="Times New Roman"/>
          <w:sz w:val="24"/>
          <w:szCs w:val="24"/>
          <w:lang w:eastAsia="ru-RU"/>
        </w:rPr>
        <w:t>1)</w:t>
      </w:r>
      <w:r w:rsidRPr="0021509E">
        <w:rPr>
          <w:rFonts w:ascii="Liberation Serif" w:eastAsia="SimSun" w:hAnsi="Liberation Serif"/>
          <w:color w:val="000000" w:themeColor="text1"/>
          <w:sz w:val="24"/>
          <w:szCs w:val="24"/>
          <w:lang w:eastAsia="zh-CN"/>
        </w:rPr>
        <w:t> средни</w:t>
      </w:r>
      <w:r w:rsidRPr="0021509E">
        <w:rPr>
          <w:rFonts w:ascii="Liberation Serif" w:hAnsi="Liberation Serif"/>
          <w:sz w:val="24"/>
          <w:szCs w:val="24"/>
        </w:rPr>
        <w:t>й риск;</w:t>
      </w:r>
    </w:p>
    <w:p w14:paraId="4CD54CCE" w14:textId="77777777" w:rsidR="0021509E" w:rsidRPr="0021509E" w:rsidRDefault="0021509E" w:rsidP="00B10FEF">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sidRPr="0021509E">
        <w:rPr>
          <w:rFonts w:ascii="Liberation Serif" w:eastAsia="Times New Roman" w:hAnsi="Liberation Serif" w:cs="Times New Roman"/>
          <w:sz w:val="24"/>
          <w:szCs w:val="24"/>
          <w:lang w:eastAsia="ru-RU"/>
        </w:rPr>
        <w:lastRenderedPageBreak/>
        <w:t>2)</w:t>
      </w:r>
      <w:r w:rsidRPr="0021509E">
        <w:rPr>
          <w:rFonts w:ascii="Liberation Serif" w:eastAsia="SimSun" w:hAnsi="Liberation Serif"/>
          <w:color w:val="000000" w:themeColor="text1"/>
          <w:sz w:val="24"/>
          <w:szCs w:val="24"/>
          <w:lang w:eastAsia="zh-CN"/>
        </w:rPr>
        <w:t> </w:t>
      </w:r>
      <w:r w:rsidRPr="0021509E">
        <w:rPr>
          <w:rFonts w:ascii="Liberation Serif" w:eastAsia="Times New Roman" w:hAnsi="Liberation Serif" w:cs="Times New Roman"/>
          <w:sz w:val="24"/>
          <w:szCs w:val="24"/>
          <w:lang w:eastAsia="ru-RU"/>
        </w:rPr>
        <w:t>умеренный риск;</w:t>
      </w:r>
    </w:p>
    <w:p w14:paraId="2DF053C7" w14:textId="77777777" w:rsidR="0021509E" w:rsidRPr="0021509E" w:rsidRDefault="0021509E" w:rsidP="00B10FEF">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sidRPr="0021509E">
        <w:rPr>
          <w:rFonts w:ascii="Liberation Serif" w:eastAsia="Times New Roman" w:hAnsi="Liberation Serif" w:cs="Times New Roman"/>
          <w:sz w:val="24"/>
          <w:szCs w:val="24"/>
          <w:lang w:eastAsia="ru-RU"/>
        </w:rPr>
        <w:t>3)</w:t>
      </w:r>
      <w:r w:rsidRPr="0021509E">
        <w:rPr>
          <w:rFonts w:ascii="Liberation Serif" w:eastAsia="SimSun" w:hAnsi="Liberation Serif"/>
          <w:color w:val="000000" w:themeColor="text1"/>
          <w:sz w:val="24"/>
          <w:szCs w:val="24"/>
          <w:lang w:eastAsia="zh-CN"/>
        </w:rPr>
        <w:t> </w:t>
      </w:r>
      <w:r w:rsidRPr="0021509E">
        <w:rPr>
          <w:rFonts w:ascii="Liberation Serif" w:eastAsia="Times New Roman" w:hAnsi="Liberation Serif" w:cs="Times New Roman"/>
          <w:sz w:val="24"/>
          <w:szCs w:val="24"/>
          <w:lang w:eastAsia="ru-RU"/>
        </w:rPr>
        <w:t>низкий риск.</w:t>
      </w:r>
    </w:p>
    <w:p w14:paraId="77CAC411" w14:textId="1E23935D" w:rsidR="0021509E" w:rsidRPr="0021509E" w:rsidRDefault="0021509E" w:rsidP="00B10FEF">
      <w:pPr>
        <w:autoSpaceDE w:val="0"/>
        <w:autoSpaceDN w:val="0"/>
        <w:adjustRightInd w:val="0"/>
        <w:spacing w:after="0" w:line="240" w:lineRule="auto"/>
        <w:ind w:firstLine="709"/>
        <w:contextualSpacing/>
        <w:jc w:val="both"/>
        <w:rPr>
          <w:rFonts w:ascii="Liberation Serif" w:hAnsi="Liberation Serif"/>
          <w:sz w:val="24"/>
          <w:szCs w:val="24"/>
        </w:rPr>
      </w:pPr>
      <w:r w:rsidRPr="0021509E">
        <w:rPr>
          <w:rFonts w:ascii="Liberation Serif" w:hAnsi="Liberation Serif"/>
          <w:sz w:val="24"/>
          <w:szCs w:val="24"/>
        </w:rPr>
        <w:t>13</w:t>
      </w:r>
      <w:r w:rsidR="006D0CA5">
        <w:rPr>
          <w:rFonts w:ascii="Liberation Serif" w:hAnsi="Liberation Serif"/>
          <w:sz w:val="24"/>
          <w:szCs w:val="24"/>
        </w:rPr>
        <w:t>.</w:t>
      </w:r>
      <w:r w:rsidR="006D0CA5" w:rsidRPr="0021509E">
        <w:rPr>
          <w:rFonts w:ascii="Liberation Serif" w:eastAsia="SimSun" w:hAnsi="Liberation Serif"/>
          <w:color w:val="000000" w:themeColor="text1"/>
          <w:sz w:val="24"/>
          <w:szCs w:val="24"/>
          <w:lang w:eastAsia="zh-CN"/>
        </w:rPr>
        <w:t> </w:t>
      </w:r>
      <w:r w:rsidRPr="0021509E">
        <w:rPr>
          <w:rFonts w:ascii="Liberation Serif" w:hAnsi="Liberation Serif"/>
          <w:sz w:val="24"/>
          <w:szCs w:val="24"/>
        </w:rPr>
        <w:t xml:space="preserve">Отнесение объектов контроля к определенной категории риска </w:t>
      </w:r>
      <w:r w:rsidRPr="0021509E">
        <w:rPr>
          <w:rFonts w:ascii="Liberation Serif" w:eastAsia="Times New Roman" w:hAnsi="Liberation Serif" w:cs="Times New Roman"/>
          <w:sz w:val="24"/>
          <w:szCs w:val="24"/>
          <w:lang w:eastAsia="ru-RU"/>
        </w:rPr>
        <w:t>осуществляется контрольным органом</w:t>
      </w:r>
      <w:r w:rsidRPr="0021509E">
        <w:rPr>
          <w:rFonts w:ascii="Liberation Serif" w:hAnsi="Liberation Serif"/>
          <w:sz w:val="24"/>
          <w:szCs w:val="24"/>
        </w:rPr>
        <w:t xml:space="preserve"> путем сложения баллов, определенных </w:t>
      </w:r>
      <w:r w:rsidRPr="0021509E">
        <w:rPr>
          <w:rFonts w:ascii="Liberation Serif" w:eastAsia="Times New Roman" w:hAnsi="Liberation Serif" w:cs="Times New Roman"/>
          <w:sz w:val="24"/>
          <w:szCs w:val="24"/>
          <w:lang w:eastAsia="ru-RU"/>
        </w:rPr>
        <w:t xml:space="preserve">критериями риска причинения вреда (ущерба) охраняемым законом ценностям (далее – критерии риска) </w:t>
      </w:r>
      <w:r w:rsidRPr="0021509E">
        <w:rPr>
          <w:rFonts w:ascii="Liberation Serif" w:hAnsi="Liberation Serif"/>
          <w:sz w:val="24"/>
          <w:szCs w:val="24"/>
        </w:rPr>
        <w:t>согласно приложению 1 к</w:t>
      </w:r>
      <w:r w:rsidRPr="0021509E">
        <w:rPr>
          <w:rFonts w:ascii="Liberation Serif" w:eastAsia="SimSun" w:hAnsi="Liberation Serif"/>
          <w:color w:val="000000" w:themeColor="text1"/>
          <w:sz w:val="24"/>
          <w:szCs w:val="24"/>
          <w:lang w:eastAsia="zh-CN"/>
        </w:rPr>
        <w:t> </w:t>
      </w:r>
      <w:r w:rsidRPr="0021509E">
        <w:rPr>
          <w:rFonts w:ascii="Liberation Serif" w:hAnsi="Liberation Serif"/>
          <w:sz w:val="24"/>
          <w:szCs w:val="24"/>
        </w:rPr>
        <w:t>настоящему Положению.</w:t>
      </w:r>
    </w:p>
    <w:p w14:paraId="38D0CB05" w14:textId="792FD23F" w:rsidR="0021509E" w:rsidRPr="0021509E" w:rsidRDefault="0021509E" w:rsidP="00B10FEF">
      <w:pPr>
        <w:pStyle w:val="ConsPlusNormal"/>
        <w:ind w:firstLine="709"/>
        <w:jc w:val="both"/>
        <w:rPr>
          <w:rFonts w:ascii="Liberation Serif" w:hAnsi="Liberation Serif"/>
          <w:sz w:val="24"/>
          <w:szCs w:val="24"/>
        </w:rPr>
      </w:pPr>
      <w:r w:rsidRPr="0021509E">
        <w:rPr>
          <w:rFonts w:ascii="Liberation Serif" w:hAnsi="Liberation Serif"/>
          <w:sz w:val="24"/>
          <w:szCs w:val="24"/>
        </w:rPr>
        <w:t>14.</w:t>
      </w:r>
      <w:r w:rsidRPr="0021509E">
        <w:rPr>
          <w:rFonts w:ascii="Liberation Serif" w:hAnsi="Liberation Serif" w:cs="Times New Roman"/>
          <w:sz w:val="24"/>
          <w:szCs w:val="24"/>
        </w:rPr>
        <w:t> </w:t>
      </w:r>
      <w:r w:rsidRPr="0021509E">
        <w:rPr>
          <w:rFonts w:ascii="Liberation Serif" w:hAnsi="Liberation Serif"/>
          <w:sz w:val="24"/>
          <w:szCs w:val="24"/>
        </w:rPr>
        <w:t xml:space="preserve">Объект муниципального контроля относится к категории среднего риска, если общее количество баллов, определенных критериями, составляет </w:t>
      </w:r>
      <w:r w:rsidR="0085277D" w:rsidRPr="0021509E">
        <w:rPr>
          <w:rFonts w:ascii="Liberation Serif" w:hAnsi="Liberation Serif"/>
          <w:sz w:val="24"/>
          <w:szCs w:val="24"/>
        </w:rPr>
        <w:t>2,6 и выше балл</w:t>
      </w:r>
      <w:r w:rsidR="00E207D0">
        <w:rPr>
          <w:rFonts w:ascii="Liberation Serif" w:hAnsi="Liberation Serif"/>
          <w:sz w:val="24"/>
          <w:szCs w:val="24"/>
        </w:rPr>
        <w:t>а</w:t>
      </w:r>
      <w:r w:rsidRPr="0021509E">
        <w:rPr>
          <w:rFonts w:ascii="Liberation Serif" w:hAnsi="Liberation Serif"/>
          <w:sz w:val="24"/>
          <w:szCs w:val="24"/>
        </w:rPr>
        <w:t>.</w:t>
      </w:r>
    </w:p>
    <w:p w14:paraId="04051774" w14:textId="38908406" w:rsidR="0085277D" w:rsidRPr="0021509E" w:rsidRDefault="0021509E" w:rsidP="0085277D">
      <w:pPr>
        <w:pStyle w:val="ConsPlusNormal"/>
        <w:ind w:firstLine="709"/>
        <w:jc w:val="both"/>
        <w:rPr>
          <w:rFonts w:ascii="Liberation Serif" w:hAnsi="Liberation Serif"/>
          <w:sz w:val="24"/>
          <w:szCs w:val="24"/>
        </w:rPr>
      </w:pPr>
      <w:r w:rsidRPr="0021509E">
        <w:rPr>
          <w:rFonts w:ascii="Liberation Serif" w:hAnsi="Liberation Serif"/>
          <w:sz w:val="24"/>
          <w:szCs w:val="24"/>
        </w:rPr>
        <w:t>15.</w:t>
      </w:r>
      <w:r w:rsidRPr="00E207D0">
        <w:rPr>
          <w:rFonts w:ascii="Liberation Serif" w:hAnsi="Liberation Serif"/>
          <w:sz w:val="24"/>
          <w:szCs w:val="24"/>
        </w:rPr>
        <w:t> </w:t>
      </w:r>
      <w:r w:rsidRPr="0021509E">
        <w:rPr>
          <w:rFonts w:ascii="Liberation Serif" w:hAnsi="Liberation Serif"/>
          <w:sz w:val="24"/>
          <w:szCs w:val="24"/>
        </w:rPr>
        <w:t xml:space="preserve">Объект муниципального контроля относится к категории умеренного риска, если общее количество баллов, определенных критериями, </w:t>
      </w:r>
      <w:r w:rsidRPr="00335DB4">
        <w:rPr>
          <w:rFonts w:ascii="Liberation Serif" w:hAnsi="Liberation Serif"/>
          <w:sz w:val="24"/>
          <w:szCs w:val="24"/>
        </w:rPr>
        <w:t xml:space="preserve">составляет </w:t>
      </w:r>
      <w:r w:rsidR="0085277D" w:rsidRPr="00E207D0">
        <w:rPr>
          <w:rFonts w:ascii="Liberation Serif" w:hAnsi="Liberation Serif"/>
          <w:sz w:val="24"/>
          <w:szCs w:val="24"/>
        </w:rPr>
        <w:t>свыше 2 и ниже 2,6</w:t>
      </w:r>
      <w:r w:rsidR="0085277D" w:rsidRPr="0021509E">
        <w:rPr>
          <w:rFonts w:ascii="Liberation Serif" w:hAnsi="Liberation Serif"/>
          <w:sz w:val="24"/>
          <w:szCs w:val="24"/>
        </w:rPr>
        <w:t xml:space="preserve"> балла.</w:t>
      </w:r>
    </w:p>
    <w:p w14:paraId="7520947F" w14:textId="3674CA9A" w:rsidR="0085277D" w:rsidRPr="0021509E" w:rsidRDefault="0021509E" w:rsidP="0085277D">
      <w:pPr>
        <w:pStyle w:val="ConsPlusNormal"/>
        <w:ind w:firstLine="709"/>
        <w:jc w:val="both"/>
        <w:rPr>
          <w:rFonts w:ascii="Liberation Serif" w:hAnsi="Liberation Serif"/>
          <w:sz w:val="24"/>
          <w:szCs w:val="24"/>
        </w:rPr>
      </w:pPr>
      <w:r w:rsidRPr="00E207D0">
        <w:rPr>
          <w:rFonts w:ascii="Liberation Serif" w:hAnsi="Liberation Serif"/>
          <w:sz w:val="24"/>
          <w:szCs w:val="24"/>
        </w:rPr>
        <w:t>16. </w:t>
      </w:r>
      <w:r w:rsidRPr="0021509E">
        <w:rPr>
          <w:rFonts w:ascii="Liberation Serif" w:hAnsi="Liberation Serif"/>
          <w:sz w:val="24"/>
          <w:szCs w:val="24"/>
        </w:rPr>
        <w:t xml:space="preserve">Объект муниципального контроля относится к категории низкого риска, если общее количество баллов, определенных критериями, составляет </w:t>
      </w:r>
      <w:r w:rsidR="0085277D" w:rsidRPr="0021509E">
        <w:rPr>
          <w:rFonts w:ascii="Liberation Serif" w:hAnsi="Liberation Serif"/>
          <w:sz w:val="24"/>
          <w:szCs w:val="24"/>
        </w:rPr>
        <w:t>2 и ниже балл</w:t>
      </w:r>
      <w:r w:rsidR="00E207D0">
        <w:rPr>
          <w:rFonts w:ascii="Liberation Serif" w:hAnsi="Liberation Serif"/>
          <w:sz w:val="24"/>
          <w:szCs w:val="24"/>
        </w:rPr>
        <w:t>а</w:t>
      </w:r>
      <w:r w:rsidR="0085277D" w:rsidRPr="0021509E">
        <w:rPr>
          <w:rFonts w:ascii="Liberation Serif" w:hAnsi="Liberation Serif"/>
          <w:sz w:val="24"/>
          <w:szCs w:val="24"/>
        </w:rPr>
        <w:t>.</w:t>
      </w:r>
    </w:p>
    <w:p w14:paraId="671AAC2D" w14:textId="7D27A637" w:rsidR="0021509E" w:rsidRPr="0021509E" w:rsidRDefault="0021509E" w:rsidP="00B10FEF">
      <w:pPr>
        <w:pStyle w:val="ConsPlusNormal"/>
        <w:ind w:firstLine="709"/>
        <w:jc w:val="both"/>
        <w:rPr>
          <w:rFonts w:ascii="Liberation Serif" w:hAnsi="Liberation Serif"/>
          <w:sz w:val="24"/>
          <w:szCs w:val="24"/>
        </w:rPr>
      </w:pPr>
      <w:r w:rsidRPr="0021509E">
        <w:rPr>
          <w:rFonts w:ascii="Liberation Serif" w:hAnsi="Liberation Serif" w:cs="Times New Roman"/>
          <w:sz w:val="24"/>
          <w:szCs w:val="24"/>
        </w:rPr>
        <w:t>17. </w:t>
      </w:r>
      <w:r w:rsidRPr="0021509E">
        <w:rPr>
          <w:rFonts w:ascii="Liberation Serif" w:hAnsi="Liberation Serif"/>
          <w:sz w:val="24"/>
          <w:szCs w:val="24"/>
        </w:rPr>
        <w:t>В случае если объект муниципального контроля не отнесен к определенной категории риска, он считается отнесенным к категории низкого риска.</w:t>
      </w:r>
    </w:p>
    <w:p w14:paraId="054C2B7E" w14:textId="77777777" w:rsidR="0021509E" w:rsidRPr="0021509E" w:rsidRDefault="0021509E" w:rsidP="00B10FEF">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sidRPr="0021509E">
        <w:rPr>
          <w:rFonts w:ascii="Liberation Serif" w:eastAsia="Times New Roman" w:hAnsi="Liberation Serif" w:cs="Times New Roman"/>
          <w:sz w:val="24"/>
          <w:szCs w:val="24"/>
          <w:lang w:eastAsia="ru-RU"/>
        </w:rPr>
        <w:t>18.</w:t>
      </w:r>
      <w:r w:rsidRPr="0021509E">
        <w:rPr>
          <w:rFonts w:ascii="Liberation Serif" w:eastAsia="SimSun" w:hAnsi="Liberation Serif"/>
          <w:color w:val="000000" w:themeColor="text1"/>
          <w:sz w:val="24"/>
          <w:szCs w:val="24"/>
          <w:lang w:eastAsia="zh-CN"/>
        </w:rPr>
        <w:t> </w:t>
      </w:r>
      <w:r w:rsidRPr="0021509E">
        <w:rPr>
          <w:rFonts w:ascii="Liberation Serif" w:eastAsia="Times New Roman" w:hAnsi="Liberation Serif" w:cs="Times New Roman"/>
          <w:sz w:val="24"/>
          <w:szCs w:val="24"/>
          <w:lang w:eastAsia="ru-RU"/>
        </w:rPr>
        <w:t>Плановые контрольные мероприятия в отношении объектов контроля, отнесенных к категории среднего, умеренного и низкого рисков, не проводятся.</w:t>
      </w:r>
    </w:p>
    <w:p w14:paraId="562D3EE3" w14:textId="77777777" w:rsidR="0021509E" w:rsidRPr="0021509E" w:rsidRDefault="0021509E" w:rsidP="00B10FEF">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sidRPr="0021509E">
        <w:rPr>
          <w:rFonts w:ascii="Liberation Serif" w:eastAsia="Times New Roman" w:hAnsi="Liberation Serif" w:cs="Times New Roman"/>
          <w:sz w:val="24"/>
          <w:szCs w:val="24"/>
        </w:rPr>
        <w:t>19.</w:t>
      </w:r>
      <w:r w:rsidRPr="0021509E">
        <w:rPr>
          <w:rFonts w:ascii="Liberation Serif" w:eastAsia="SimSun" w:hAnsi="Liberation Serif"/>
          <w:color w:val="000000" w:themeColor="text1"/>
          <w:sz w:val="24"/>
          <w:szCs w:val="24"/>
          <w:lang w:eastAsia="zh-CN"/>
        </w:rPr>
        <w:t> </w:t>
      </w:r>
      <w:r w:rsidRPr="0021509E">
        <w:rPr>
          <w:rFonts w:ascii="Liberation Serif" w:eastAsia="Times New Roman" w:hAnsi="Liberation Serif" w:cs="Times New Roman"/>
          <w:sz w:val="24"/>
          <w:szCs w:val="24"/>
          <w:lang w:eastAsia="ru-RU"/>
        </w:rPr>
        <w:t>Обязательный профилактический визит проводится в отношении объектов контроля, которые отнесены к категории:</w:t>
      </w:r>
    </w:p>
    <w:p w14:paraId="20D27A8F" w14:textId="77777777" w:rsidR="0021509E" w:rsidRPr="0021509E" w:rsidRDefault="0021509E" w:rsidP="00B10FEF">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sidRPr="0021509E">
        <w:rPr>
          <w:rFonts w:ascii="Liberation Serif" w:eastAsia="Times New Roman" w:hAnsi="Liberation Serif" w:cs="Times New Roman"/>
          <w:sz w:val="24"/>
          <w:szCs w:val="24"/>
          <w:lang w:eastAsia="ru-RU"/>
        </w:rPr>
        <w:t>– среднего и умеренного риска – с периодичностью, определенной Правительством Российской Федерации;</w:t>
      </w:r>
    </w:p>
    <w:p w14:paraId="45B48F99" w14:textId="77777777" w:rsidR="0021509E" w:rsidRPr="0021509E" w:rsidRDefault="0021509E" w:rsidP="00B10FEF">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sidRPr="0021509E">
        <w:rPr>
          <w:rFonts w:ascii="Liberation Serif" w:eastAsia="Times New Roman" w:hAnsi="Liberation Serif" w:cs="Times New Roman"/>
          <w:sz w:val="24"/>
          <w:szCs w:val="24"/>
          <w:lang w:eastAsia="ru-RU"/>
        </w:rPr>
        <w:t>– низкого риска – не более одного раза в шесть лет.</w:t>
      </w:r>
    </w:p>
    <w:p w14:paraId="3AF5BDA5" w14:textId="77777777" w:rsidR="0021509E" w:rsidRPr="0021509E" w:rsidRDefault="0021509E" w:rsidP="00B10FEF">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sidRPr="0021509E">
        <w:rPr>
          <w:rFonts w:ascii="Liberation Serif" w:eastAsia="Times New Roman" w:hAnsi="Liberation Serif" w:cs="Times New Roman"/>
          <w:sz w:val="24"/>
          <w:szCs w:val="24"/>
          <w:lang w:eastAsia="ru-RU"/>
        </w:rPr>
        <w:t>20.</w:t>
      </w:r>
      <w:r w:rsidRPr="0021509E">
        <w:rPr>
          <w:rFonts w:ascii="Liberation Serif" w:eastAsia="SimSun" w:hAnsi="Liberation Serif"/>
          <w:color w:val="000000" w:themeColor="text1"/>
          <w:sz w:val="24"/>
          <w:szCs w:val="24"/>
          <w:lang w:eastAsia="zh-CN"/>
        </w:rPr>
        <w:t> </w:t>
      </w:r>
      <w:r w:rsidRPr="0021509E">
        <w:rPr>
          <w:rFonts w:ascii="Liberation Serif" w:eastAsia="Times New Roman" w:hAnsi="Liberation Serif" w:cs="Times New Roman"/>
          <w:sz w:val="24"/>
          <w:szCs w:val="24"/>
          <w:lang w:eastAsia="ru-RU"/>
        </w:rPr>
        <w:t>В целях оценки риска причинения вреда (ущерба) охраняемым законом ценностям при</w:t>
      </w:r>
      <w:r w:rsidRPr="0021509E">
        <w:rPr>
          <w:rFonts w:ascii="Liberation Serif" w:hAnsi="Liberation Serif" w:cs="Times New Roman"/>
          <w:sz w:val="24"/>
          <w:szCs w:val="24"/>
        </w:rPr>
        <w:t> </w:t>
      </w:r>
      <w:r w:rsidRPr="0021509E">
        <w:rPr>
          <w:rFonts w:ascii="Liberation Serif" w:eastAsia="Times New Roman" w:hAnsi="Liberation Serif" w:cs="Times New Roman"/>
          <w:sz w:val="24"/>
          <w:szCs w:val="24"/>
          <w:lang w:eastAsia="ru-RU"/>
        </w:rPr>
        <w:t>принятии решения о проведении и выборе вида внепланового контрольного мероприятия устанавливаются индикаторы риска нарушения обязательных требований (далее – индикаторы риска) в соответствии с приложением 2 к настоящему Положению.</w:t>
      </w:r>
    </w:p>
    <w:p w14:paraId="75EA3D41"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43CD70F8" w14:textId="77777777" w:rsidR="0021509E" w:rsidRPr="0021509E" w:rsidRDefault="0021509E" w:rsidP="006D0CA5">
      <w:pPr>
        <w:pStyle w:val="ConsPlusNormal"/>
        <w:ind w:hanging="142"/>
        <w:contextualSpacing/>
        <w:jc w:val="center"/>
        <w:rPr>
          <w:rFonts w:ascii="Liberation Serif" w:hAnsi="Liberation Serif"/>
          <w:b/>
          <w:sz w:val="24"/>
          <w:szCs w:val="24"/>
        </w:rPr>
      </w:pPr>
      <w:r w:rsidRPr="0021509E">
        <w:rPr>
          <w:rFonts w:ascii="Liberation Serif" w:hAnsi="Liberation Serif"/>
          <w:b/>
          <w:sz w:val="24"/>
          <w:szCs w:val="24"/>
        </w:rPr>
        <w:t>Раздел III. Профилактика нарушений обязательных требований</w:t>
      </w:r>
    </w:p>
    <w:p w14:paraId="5289072F"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61772D33" w14:textId="77777777" w:rsidR="0021509E" w:rsidRPr="0021509E" w:rsidRDefault="0021509E" w:rsidP="006D0CA5">
      <w:pPr>
        <w:pStyle w:val="ConsPlusNormal"/>
        <w:ind w:hanging="142"/>
        <w:contextualSpacing/>
        <w:jc w:val="center"/>
        <w:rPr>
          <w:rFonts w:ascii="Liberation Serif" w:hAnsi="Liberation Serif"/>
          <w:b/>
          <w:sz w:val="24"/>
          <w:szCs w:val="24"/>
        </w:rPr>
      </w:pPr>
      <w:r w:rsidRPr="0021509E">
        <w:rPr>
          <w:rFonts w:ascii="Liberation Serif" w:hAnsi="Liberation Serif"/>
          <w:b/>
          <w:sz w:val="24"/>
          <w:szCs w:val="24"/>
        </w:rPr>
        <w:t>Глава 1. Организация профилактики нарушения обязательных требований</w:t>
      </w:r>
    </w:p>
    <w:p w14:paraId="2D794031"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13F78CB5" w14:textId="77777777" w:rsidR="0021509E" w:rsidRPr="0021509E" w:rsidRDefault="0021509E" w:rsidP="00B10FEF">
      <w:pPr>
        <w:pStyle w:val="ConsPlusNormal"/>
        <w:ind w:firstLine="709"/>
        <w:contextualSpacing/>
        <w:jc w:val="both"/>
        <w:rPr>
          <w:rFonts w:ascii="Liberation Serif" w:hAnsi="Liberation Serif"/>
          <w:sz w:val="24"/>
          <w:szCs w:val="24"/>
        </w:rPr>
      </w:pPr>
      <w:r w:rsidRPr="0021509E">
        <w:rPr>
          <w:rFonts w:ascii="Liberation Serif" w:hAnsi="Liberation Serif"/>
          <w:sz w:val="24"/>
          <w:szCs w:val="24"/>
        </w:rPr>
        <w:t>21.</w:t>
      </w:r>
      <w:r w:rsidRPr="0021509E">
        <w:rPr>
          <w:rFonts w:ascii="Liberation Serif" w:eastAsia="SimSun" w:hAnsi="Liberation Serif"/>
          <w:color w:val="000000" w:themeColor="text1"/>
          <w:sz w:val="24"/>
          <w:szCs w:val="24"/>
          <w:lang w:eastAsia="zh-CN"/>
        </w:rPr>
        <w:t> </w:t>
      </w:r>
      <w:r w:rsidRPr="0021509E">
        <w:rPr>
          <w:rFonts w:ascii="Liberation Serif" w:hAnsi="Liberation Serif"/>
          <w:sz w:val="24"/>
          <w:szCs w:val="24"/>
        </w:rPr>
        <w:t>Профилактика нарушения обязательных требований осуществляется в соответствии с</w:t>
      </w:r>
      <w:r w:rsidRPr="0021509E">
        <w:rPr>
          <w:rFonts w:ascii="Liberation Serif" w:eastAsia="SimSun" w:hAnsi="Liberation Serif"/>
          <w:color w:val="000000" w:themeColor="text1"/>
          <w:sz w:val="24"/>
          <w:szCs w:val="24"/>
          <w:lang w:eastAsia="zh-CN"/>
        </w:rPr>
        <w:t> </w:t>
      </w:r>
      <w:r w:rsidRPr="0021509E">
        <w:rPr>
          <w:rFonts w:ascii="Liberation Serif" w:hAnsi="Liberation Serif"/>
          <w:sz w:val="24"/>
          <w:szCs w:val="24"/>
        </w:rPr>
        <w:t>программой профилактики рисков причинения вреда (ущерба) охраняемым законом ценностям (далее – программа профилактики).</w:t>
      </w:r>
    </w:p>
    <w:p w14:paraId="1ADDC6FC" w14:textId="77777777" w:rsidR="0021509E" w:rsidRPr="0021509E" w:rsidRDefault="0021509E" w:rsidP="00B10FEF">
      <w:pPr>
        <w:pStyle w:val="ConsPlusNormal"/>
        <w:ind w:firstLine="709"/>
        <w:contextualSpacing/>
        <w:jc w:val="both"/>
        <w:rPr>
          <w:rFonts w:ascii="Liberation Serif" w:hAnsi="Liberation Serif" w:cs="Liberation Serif"/>
          <w:sz w:val="24"/>
          <w:szCs w:val="24"/>
        </w:rPr>
      </w:pPr>
      <w:r w:rsidRPr="0021509E">
        <w:rPr>
          <w:rFonts w:ascii="Liberation Serif" w:hAnsi="Liberation Serif" w:cs="Times New Roman"/>
          <w:sz w:val="24"/>
          <w:szCs w:val="24"/>
        </w:rPr>
        <w:t>22.</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Разработка и утверждение программы профилактики осуществляется контрольным органом в порядке, утвержденном Правительством Российской Федерации.</w:t>
      </w:r>
    </w:p>
    <w:p w14:paraId="4927731C"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23.</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При осуществлении муниципального контроля контрольным органом проводятся следующие профилактические мероприятия:</w:t>
      </w:r>
    </w:p>
    <w:p w14:paraId="0977D08B"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1) информирование;</w:t>
      </w:r>
    </w:p>
    <w:p w14:paraId="54881007"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2) консультирование;</w:t>
      </w:r>
    </w:p>
    <w:p w14:paraId="02DBCAD7"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3) объявление предостережения;</w:t>
      </w:r>
    </w:p>
    <w:p w14:paraId="45015BF8"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4) профилактический визит.</w:t>
      </w:r>
    </w:p>
    <w:p w14:paraId="603205F9"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24. Учет проводимых контрольным органом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(надзорных) мероприятий.</w:t>
      </w:r>
    </w:p>
    <w:p w14:paraId="7A1BF9DF"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25. Контрольный орган при проведении профилактических мероприятий осуществляет взаимодействие с контролируемыми лицами только в случаях, установленных настоящим Положением и законодательством Российской Федерации.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1E4DC6BE" w14:textId="77777777" w:rsidR="0021509E" w:rsidRPr="0021509E" w:rsidRDefault="0021509E" w:rsidP="00B10FEF">
      <w:pPr>
        <w:widowControl w:val="0"/>
        <w:autoSpaceDE w:val="0"/>
        <w:autoSpaceDN w:val="0"/>
        <w:spacing w:after="0" w:line="240" w:lineRule="auto"/>
        <w:ind w:firstLine="709"/>
        <w:contextualSpacing/>
        <w:jc w:val="both"/>
        <w:outlineLvl w:val="2"/>
        <w:rPr>
          <w:rFonts w:ascii="Liberation Serif" w:hAnsi="Liberation Serif" w:cs="Times New Roman"/>
          <w:sz w:val="24"/>
          <w:szCs w:val="24"/>
        </w:rPr>
      </w:pPr>
      <w:r w:rsidRPr="0021509E">
        <w:rPr>
          <w:rFonts w:ascii="Liberation Serif" w:hAnsi="Liberation Serif" w:cs="Times New Roman"/>
          <w:sz w:val="24"/>
          <w:szCs w:val="24"/>
        </w:rPr>
        <w:t>26. В случае,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должностному лицу контрольного органа, в обязанности которого входит выполнение задач по организации и осуществлению муниципального контроля, для принятия решения о проведении контрольных мероприятий.</w:t>
      </w:r>
    </w:p>
    <w:p w14:paraId="678529C8"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0609701B" w14:textId="77777777" w:rsidR="0021509E" w:rsidRPr="0021509E" w:rsidRDefault="0021509E" w:rsidP="00374C23">
      <w:pPr>
        <w:widowControl w:val="0"/>
        <w:autoSpaceDE w:val="0"/>
        <w:autoSpaceDN w:val="0"/>
        <w:spacing w:after="0" w:line="240" w:lineRule="auto"/>
        <w:contextualSpacing/>
        <w:jc w:val="center"/>
        <w:outlineLvl w:val="2"/>
        <w:rPr>
          <w:rFonts w:ascii="Liberation Serif" w:hAnsi="Liberation Serif" w:cs="Liberation Serif"/>
          <w:b/>
          <w:bCs/>
          <w:sz w:val="24"/>
          <w:szCs w:val="24"/>
        </w:rPr>
      </w:pPr>
      <w:r w:rsidRPr="0021509E">
        <w:rPr>
          <w:rFonts w:ascii="Liberation Serif" w:hAnsi="Liberation Serif" w:cs="Liberation Serif"/>
          <w:b/>
          <w:bCs/>
          <w:sz w:val="24"/>
          <w:szCs w:val="24"/>
        </w:rPr>
        <w:lastRenderedPageBreak/>
        <w:t>Глава 2. Информирование</w:t>
      </w:r>
    </w:p>
    <w:p w14:paraId="77F16F22"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332CC358"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27.</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Контрольный орган осуществляет информирование контролируемых лиц и иных заинтересованных лиц по вопросам соблюдения обязательных требований.</w:t>
      </w:r>
    </w:p>
    <w:p w14:paraId="574EE71A"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28.</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Информирование осуществляется посредством размещения соответствующих сведений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0904AC03" w14:textId="3BBCA84A" w:rsidR="0021509E" w:rsidRPr="0021509E" w:rsidRDefault="0021509E" w:rsidP="00B10FEF">
      <w:pPr>
        <w:pStyle w:val="ConsPlusNormal"/>
        <w:ind w:firstLine="709"/>
        <w:contextualSpacing/>
        <w:jc w:val="both"/>
        <w:rPr>
          <w:rFonts w:ascii="Liberation Serif" w:hAnsi="Liberation Serif"/>
          <w:sz w:val="24"/>
          <w:szCs w:val="24"/>
        </w:rPr>
      </w:pPr>
      <w:r w:rsidRPr="0021509E">
        <w:rPr>
          <w:rFonts w:ascii="Liberation Serif" w:hAnsi="Liberation Serif"/>
          <w:sz w:val="24"/>
          <w:szCs w:val="24"/>
        </w:rPr>
        <w:t>29.</w:t>
      </w:r>
      <w:r w:rsidRPr="0021509E">
        <w:rPr>
          <w:rFonts w:ascii="Liberation Serif" w:eastAsia="SimSun" w:hAnsi="Liberation Serif"/>
          <w:color w:val="000000" w:themeColor="text1"/>
          <w:sz w:val="24"/>
          <w:szCs w:val="24"/>
          <w:lang w:eastAsia="zh-CN"/>
        </w:rPr>
        <w:t> </w:t>
      </w:r>
      <w:r w:rsidRPr="0021509E">
        <w:rPr>
          <w:rFonts w:ascii="Liberation Serif" w:hAnsi="Liberation Serif"/>
          <w:sz w:val="24"/>
          <w:szCs w:val="24"/>
        </w:rPr>
        <w:t>Контрольный орган размещает и поддерживает в актуальном состоянии на</w:t>
      </w:r>
      <w:r w:rsidR="00374C23" w:rsidRPr="0021509E">
        <w:rPr>
          <w:rFonts w:ascii="Liberation Serif" w:eastAsia="SimSun" w:hAnsi="Liberation Serif"/>
          <w:color w:val="000000" w:themeColor="text1"/>
          <w:sz w:val="24"/>
          <w:szCs w:val="24"/>
          <w:lang w:eastAsia="zh-CN"/>
        </w:rPr>
        <w:t> </w:t>
      </w:r>
      <w:r w:rsidRPr="0021509E">
        <w:rPr>
          <w:rFonts w:ascii="Liberation Serif" w:hAnsi="Liberation Serif"/>
          <w:sz w:val="24"/>
          <w:szCs w:val="24"/>
        </w:rPr>
        <w:t xml:space="preserve">официальном </w:t>
      </w:r>
      <w:r w:rsidRPr="0021509E">
        <w:rPr>
          <w:rFonts w:ascii="Liberation Serif" w:hAnsi="Liberation Serif" w:cs="Times New Roman"/>
          <w:sz w:val="24"/>
          <w:szCs w:val="24"/>
        </w:rPr>
        <w:t xml:space="preserve">сайте сведения, </w:t>
      </w:r>
      <w:r w:rsidRPr="0021509E">
        <w:rPr>
          <w:rFonts w:ascii="Liberation Serif" w:hAnsi="Liberation Serif"/>
          <w:sz w:val="24"/>
          <w:szCs w:val="24"/>
        </w:rPr>
        <w:t>установленные частью 3 статьи 46 Федерального закона № 248-ФЗ.</w:t>
      </w:r>
    </w:p>
    <w:p w14:paraId="32DCBF81"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3E00A8AD" w14:textId="77777777" w:rsidR="0021509E" w:rsidRPr="0021509E" w:rsidRDefault="0021509E" w:rsidP="00374C23">
      <w:pPr>
        <w:pStyle w:val="ConsPlusNormal"/>
        <w:contextualSpacing/>
        <w:jc w:val="center"/>
        <w:rPr>
          <w:rFonts w:ascii="Liberation Serif" w:hAnsi="Liberation Serif"/>
          <w:b/>
          <w:sz w:val="24"/>
          <w:szCs w:val="24"/>
        </w:rPr>
      </w:pPr>
      <w:r w:rsidRPr="0021509E">
        <w:rPr>
          <w:rFonts w:ascii="Liberation Serif" w:hAnsi="Liberation Serif"/>
          <w:b/>
          <w:sz w:val="24"/>
          <w:szCs w:val="24"/>
        </w:rPr>
        <w:t>Глава 3. Консультирование</w:t>
      </w:r>
    </w:p>
    <w:p w14:paraId="7F376537"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3BBA0CC8"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30.</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Консультирование по обращениям контролируемых лиц и их представителей осуществляется должностным лицом в устной и письменной форме.</w:t>
      </w:r>
    </w:p>
    <w:p w14:paraId="6B89396F"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31.</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Консультирование осуществляется без взимания платы.</w:t>
      </w:r>
    </w:p>
    <w:p w14:paraId="0A6D3CEE"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32.</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Консультирование контрольным органом осуществляется по следующим вопросам:</w:t>
      </w:r>
    </w:p>
    <w:p w14:paraId="1BC735A1"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1)</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организация и осуществление муниципального контроля;</w:t>
      </w:r>
    </w:p>
    <w:p w14:paraId="446119AF"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2)</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порядок проведения профилактических и контрольных мероприятий при осуществлении муниципального контроля;</w:t>
      </w:r>
    </w:p>
    <w:p w14:paraId="5C233141"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3)</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порядок обжалования действий (бездействия) должностных лиц контрольного органа;</w:t>
      </w:r>
    </w:p>
    <w:p w14:paraId="4D256CEB"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4)</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 xml:space="preserve">получение информации о нормативных правовых актах </w:t>
      </w:r>
      <w:r w:rsidRPr="0021509E">
        <w:rPr>
          <w:rFonts w:ascii="Liberation Serif" w:hAnsi="Liberation Serif"/>
          <w:sz w:val="24"/>
          <w:szCs w:val="24"/>
        </w:rPr>
        <w:t>(их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14:paraId="2FD05933"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33.</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Консультирование в устной форме может осуществляться должностным лицом по</w:t>
      </w:r>
      <w:r w:rsidRPr="0021509E">
        <w:rPr>
          <w:rFonts w:ascii="Liberation Serif" w:hAnsi="Liberation Serif" w:cs="Liberation Serif"/>
          <w:sz w:val="24"/>
          <w:szCs w:val="24"/>
        </w:rPr>
        <w:t> </w:t>
      </w:r>
      <w:r w:rsidRPr="0021509E">
        <w:rPr>
          <w:rFonts w:ascii="Liberation Serif" w:hAnsi="Liberation Serif" w:cs="Times New Roman"/>
          <w:sz w:val="24"/>
          <w:szCs w:val="24"/>
        </w:rPr>
        <w:t xml:space="preserve">телефону, посредством видео-конференц-связи, на личном приеме либо в ходе проведения профилактического мероприятия, контрольного мероприятия и </w:t>
      </w:r>
      <w:r w:rsidRPr="0021509E">
        <w:rPr>
          <w:rFonts w:ascii="Liberation Serif" w:hAnsi="Liberation Serif"/>
          <w:sz w:val="24"/>
          <w:szCs w:val="24"/>
        </w:rPr>
        <w:t>не должно превышать пятнадцать минут.</w:t>
      </w:r>
    </w:p>
    <w:p w14:paraId="66FACD98" w14:textId="77777777" w:rsidR="0021509E" w:rsidRPr="0021509E" w:rsidRDefault="0021509E" w:rsidP="00B10FEF">
      <w:pPr>
        <w:pStyle w:val="ConsPlusNormal"/>
        <w:ind w:firstLine="709"/>
        <w:contextualSpacing/>
        <w:jc w:val="both"/>
        <w:rPr>
          <w:rFonts w:ascii="Liberation Serif" w:hAnsi="Liberation Serif"/>
          <w:sz w:val="24"/>
          <w:szCs w:val="24"/>
        </w:rPr>
      </w:pPr>
      <w:r w:rsidRPr="0021509E">
        <w:rPr>
          <w:rFonts w:ascii="Liberation Serif" w:hAnsi="Liberation Serif" w:cs="Times New Roman"/>
          <w:sz w:val="24"/>
          <w:szCs w:val="24"/>
        </w:rPr>
        <w:t>34.</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По итогам консультирования информация в письменной форме контролируемым лицам и их представителям не предоставляется.</w:t>
      </w:r>
    </w:p>
    <w:p w14:paraId="3EAE38C7" w14:textId="77777777" w:rsidR="0021509E" w:rsidRPr="0021509E" w:rsidRDefault="0021509E" w:rsidP="00B10FEF">
      <w:pPr>
        <w:pStyle w:val="ConsPlusNormal"/>
        <w:ind w:firstLine="709"/>
        <w:contextualSpacing/>
        <w:jc w:val="both"/>
        <w:rPr>
          <w:rFonts w:ascii="Liberation Serif" w:hAnsi="Liberation Serif"/>
          <w:sz w:val="24"/>
          <w:szCs w:val="24"/>
        </w:rPr>
      </w:pPr>
      <w:r w:rsidRPr="0021509E">
        <w:rPr>
          <w:rFonts w:ascii="Liberation Serif" w:hAnsi="Liberation Serif"/>
          <w:sz w:val="24"/>
          <w:szCs w:val="24"/>
        </w:rPr>
        <w:t>35.</w:t>
      </w:r>
      <w:r w:rsidRPr="0021509E">
        <w:rPr>
          <w:rFonts w:ascii="Liberation Serif" w:eastAsia="SimSun" w:hAnsi="Liberation Serif"/>
          <w:color w:val="000000" w:themeColor="text1"/>
          <w:sz w:val="24"/>
          <w:szCs w:val="24"/>
          <w:lang w:eastAsia="zh-CN"/>
        </w:rPr>
        <w:t> </w:t>
      </w:r>
      <w:r w:rsidRPr="0021509E">
        <w:rPr>
          <w:rFonts w:ascii="Liberation Serif" w:hAnsi="Liberation Serif"/>
          <w:sz w:val="24"/>
          <w:szCs w:val="24"/>
        </w:rPr>
        <w:t>Консультирование в письменной форме осуществляется должностным лицом в</w:t>
      </w:r>
      <w:r w:rsidRPr="0021509E">
        <w:rPr>
          <w:rFonts w:ascii="Liberation Serif" w:hAnsi="Liberation Serif" w:cs="Liberation Serif"/>
          <w:sz w:val="24"/>
          <w:szCs w:val="24"/>
        </w:rPr>
        <w:t> </w:t>
      </w:r>
      <w:r w:rsidRPr="0021509E">
        <w:rPr>
          <w:rFonts w:ascii="Liberation Serif" w:hAnsi="Liberation Serif"/>
          <w:sz w:val="24"/>
          <w:szCs w:val="24"/>
        </w:rPr>
        <w:t>следующих случаях:</w:t>
      </w:r>
    </w:p>
    <w:p w14:paraId="3CC50E19" w14:textId="77777777" w:rsidR="0021509E" w:rsidRPr="0021509E" w:rsidRDefault="0021509E" w:rsidP="00B10FEF">
      <w:pPr>
        <w:pStyle w:val="ConsPlusNormal"/>
        <w:ind w:firstLine="709"/>
        <w:contextualSpacing/>
        <w:jc w:val="both"/>
        <w:rPr>
          <w:rFonts w:ascii="Liberation Serif" w:hAnsi="Liberation Serif"/>
          <w:sz w:val="24"/>
          <w:szCs w:val="24"/>
        </w:rPr>
      </w:pPr>
      <w:r w:rsidRPr="0021509E">
        <w:rPr>
          <w:rFonts w:ascii="Liberation Serif" w:hAnsi="Liberation Serif"/>
          <w:sz w:val="24"/>
          <w:szCs w:val="24"/>
        </w:rPr>
        <w:t>1)</w:t>
      </w:r>
      <w:r w:rsidRPr="0021509E">
        <w:rPr>
          <w:rFonts w:ascii="Liberation Serif" w:eastAsia="SimSun" w:hAnsi="Liberation Serif"/>
          <w:color w:val="000000" w:themeColor="text1"/>
          <w:sz w:val="24"/>
          <w:szCs w:val="24"/>
          <w:lang w:eastAsia="zh-CN"/>
        </w:rPr>
        <w:t> </w:t>
      </w:r>
      <w:r w:rsidRPr="0021509E">
        <w:rPr>
          <w:rFonts w:ascii="Liberation Serif" w:hAnsi="Liberation Serif"/>
          <w:sz w:val="24"/>
          <w:szCs w:val="24"/>
        </w:rPr>
        <w:t>контролируемым лицом в контрольный орган представлен письменный запрос о</w:t>
      </w:r>
      <w:r w:rsidRPr="0021509E">
        <w:rPr>
          <w:rFonts w:ascii="Liberation Serif" w:hAnsi="Liberation Serif" w:cs="Liberation Serif"/>
          <w:sz w:val="24"/>
          <w:szCs w:val="24"/>
        </w:rPr>
        <w:t> </w:t>
      </w:r>
      <w:r w:rsidRPr="0021509E">
        <w:rPr>
          <w:rFonts w:ascii="Liberation Serif" w:hAnsi="Liberation Serif"/>
          <w:sz w:val="24"/>
          <w:szCs w:val="24"/>
        </w:rPr>
        <w:t>представлении письменного ответа на вопросы, по которым осуществляется консультирование;</w:t>
      </w:r>
    </w:p>
    <w:p w14:paraId="6EBAACD2" w14:textId="77777777" w:rsidR="0021509E" w:rsidRPr="0021509E" w:rsidRDefault="0021509E" w:rsidP="00B10FEF">
      <w:pPr>
        <w:pStyle w:val="ConsPlusNormal"/>
        <w:ind w:firstLine="709"/>
        <w:contextualSpacing/>
        <w:jc w:val="both"/>
        <w:rPr>
          <w:rFonts w:ascii="Liberation Serif" w:hAnsi="Liberation Serif"/>
          <w:sz w:val="24"/>
          <w:szCs w:val="24"/>
        </w:rPr>
      </w:pPr>
      <w:r w:rsidRPr="0021509E">
        <w:rPr>
          <w:rFonts w:ascii="Liberation Serif" w:hAnsi="Liberation Serif"/>
          <w:sz w:val="24"/>
          <w:szCs w:val="24"/>
        </w:rPr>
        <w:t>2)</w:t>
      </w:r>
      <w:r w:rsidRPr="0021509E">
        <w:rPr>
          <w:rFonts w:ascii="Liberation Serif" w:eastAsia="SimSun" w:hAnsi="Liberation Serif"/>
          <w:color w:val="000000" w:themeColor="text1"/>
          <w:sz w:val="24"/>
          <w:szCs w:val="24"/>
          <w:lang w:eastAsia="zh-CN"/>
        </w:rPr>
        <w:t> </w:t>
      </w:r>
      <w:r w:rsidRPr="0021509E">
        <w:rPr>
          <w:rFonts w:ascii="Liberation Serif" w:hAnsi="Liberation Serif"/>
          <w:sz w:val="24"/>
          <w:szCs w:val="24"/>
        </w:rPr>
        <w:t>за время консультирования предоставить в устной форме ответ на поставленные вопросы невозможно;</w:t>
      </w:r>
    </w:p>
    <w:p w14:paraId="0A84E908" w14:textId="77777777" w:rsidR="0021509E" w:rsidRPr="0021509E" w:rsidRDefault="0021509E" w:rsidP="00B10FEF">
      <w:pPr>
        <w:pStyle w:val="ConsPlusNormal"/>
        <w:ind w:firstLine="709"/>
        <w:contextualSpacing/>
        <w:jc w:val="both"/>
        <w:rPr>
          <w:rFonts w:ascii="Liberation Serif" w:hAnsi="Liberation Serif"/>
          <w:sz w:val="24"/>
          <w:szCs w:val="24"/>
        </w:rPr>
      </w:pPr>
      <w:r w:rsidRPr="0021509E">
        <w:rPr>
          <w:rFonts w:ascii="Liberation Serif" w:hAnsi="Liberation Serif"/>
          <w:sz w:val="24"/>
          <w:szCs w:val="24"/>
        </w:rPr>
        <w:t>3)</w:t>
      </w:r>
      <w:r w:rsidRPr="0021509E">
        <w:rPr>
          <w:rFonts w:ascii="Liberation Serif" w:eastAsia="SimSun" w:hAnsi="Liberation Serif"/>
          <w:color w:val="000000" w:themeColor="text1"/>
          <w:sz w:val="24"/>
          <w:szCs w:val="24"/>
          <w:lang w:eastAsia="zh-CN"/>
        </w:rPr>
        <w:t> </w:t>
      </w:r>
      <w:r w:rsidRPr="0021509E">
        <w:rPr>
          <w:rFonts w:ascii="Liberation Serif" w:hAnsi="Liberation Serif"/>
          <w:sz w:val="24"/>
          <w:szCs w:val="24"/>
        </w:rPr>
        <w:t>ответ на поставленные вопросы требует дополнительного запроса сведений.</w:t>
      </w:r>
    </w:p>
    <w:p w14:paraId="27EC8B62" w14:textId="77777777" w:rsidR="0021509E" w:rsidRPr="0021509E" w:rsidRDefault="0021509E" w:rsidP="00B10FEF">
      <w:pPr>
        <w:pStyle w:val="ConsPlusNormal"/>
        <w:ind w:firstLine="709"/>
        <w:contextualSpacing/>
        <w:jc w:val="both"/>
        <w:rPr>
          <w:rFonts w:ascii="Liberation Serif" w:hAnsi="Liberation Serif"/>
          <w:sz w:val="24"/>
          <w:szCs w:val="24"/>
        </w:rPr>
      </w:pPr>
      <w:r w:rsidRPr="0021509E">
        <w:rPr>
          <w:rFonts w:ascii="Liberation Serif" w:hAnsi="Liberation Serif"/>
          <w:sz w:val="24"/>
          <w:szCs w:val="24"/>
        </w:rPr>
        <w:t>36.</w:t>
      </w:r>
      <w:r w:rsidRPr="0021509E">
        <w:rPr>
          <w:rFonts w:ascii="Liberation Serif" w:eastAsia="SimSun" w:hAnsi="Liberation Serif"/>
          <w:color w:val="000000" w:themeColor="text1"/>
          <w:sz w:val="24"/>
          <w:szCs w:val="24"/>
          <w:lang w:eastAsia="zh-CN"/>
        </w:rPr>
        <w:t> </w:t>
      </w:r>
      <w:r w:rsidRPr="0021509E">
        <w:rPr>
          <w:rFonts w:ascii="Liberation Serif" w:hAnsi="Liberation Serif"/>
          <w:sz w:val="24"/>
          <w:szCs w:val="24"/>
        </w:rPr>
        <w:t>Направление контролируемому лицу письменного ответа осуществляется контрольным органом в сроки, установленные Федеральным законом от 02 мая 2006 года №</w:t>
      </w:r>
      <w:r w:rsidRPr="0021509E">
        <w:rPr>
          <w:rFonts w:ascii="Liberation Serif" w:hAnsi="Liberation Serif" w:cs="Liberation Serif"/>
          <w:sz w:val="24"/>
          <w:szCs w:val="24"/>
        </w:rPr>
        <w:t> </w:t>
      </w:r>
      <w:r w:rsidRPr="0021509E">
        <w:rPr>
          <w:rFonts w:ascii="Liberation Serif" w:hAnsi="Liberation Serif"/>
          <w:sz w:val="24"/>
          <w:szCs w:val="24"/>
        </w:rPr>
        <w:t>59-ФЗ «О порядке рассмотрения обращений граждан Российской Федерации» (далее – Федеральный закон №</w:t>
      </w:r>
      <w:r w:rsidRPr="0021509E">
        <w:rPr>
          <w:rFonts w:ascii="Liberation Serif" w:hAnsi="Liberation Serif" w:cs="Liberation Serif"/>
          <w:sz w:val="24"/>
          <w:szCs w:val="24"/>
        </w:rPr>
        <w:t> </w:t>
      </w:r>
      <w:r w:rsidRPr="0021509E">
        <w:rPr>
          <w:rFonts w:ascii="Liberation Serif" w:hAnsi="Liberation Serif"/>
          <w:sz w:val="24"/>
          <w:szCs w:val="24"/>
        </w:rPr>
        <w:t>59-ФЗ).</w:t>
      </w:r>
    </w:p>
    <w:p w14:paraId="38AC0046" w14:textId="77777777" w:rsidR="0021509E" w:rsidRPr="0021509E" w:rsidRDefault="0021509E" w:rsidP="00B10FEF">
      <w:pPr>
        <w:pStyle w:val="ConsPlusNormal"/>
        <w:ind w:firstLine="709"/>
        <w:contextualSpacing/>
        <w:jc w:val="both"/>
        <w:rPr>
          <w:rFonts w:ascii="Liberation Serif" w:hAnsi="Liberation Serif"/>
          <w:sz w:val="24"/>
          <w:szCs w:val="24"/>
        </w:rPr>
      </w:pPr>
      <w:r w:rsidRPr="0021509E">
        <w:rPr>
          <w:rFonts w:ascii="Liberation Serif" w:hAnsi="Liberation Serif"/>
          <w:sz w:val="24"/>
          <w:szCs w:val="24"/>
        </w:rPr>
        <w:t>37.</w:t>
      </w:r>
      <w:r w:rsidRPr="0021509E">
        <w:rPr>
          <w:rFonts w:ascii="Liberation Serif" w:eastAsia="SimSun" w:hAnsi="Liberation Serif"/>
          <w:color w:val="000000" w:themeColor="text1"/>
          <w:sz w:val="24"/>
          <w:szCs w:val="24"/>
          <w:lang w:eastAsia="zh-CN"/>
        </w:rPr>
        <w:t> </w:t>
      </w:r>
      <w:r w:rsidRPr="0021509E">
        <w:rPr>
          <w:rFonts w:ascii="Liberation Serif" w:hAnsi="Liberation Serif"/>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w:t>
      </w:r>
      <w:r w:rsidRPr="0021509E">
        <w:rPr>
          <w:rFonts w:ascii="Liberation Serif" w:hAnsi="Liberation Serif" w:cs="Liberation Serif"/>
          <w:sz w:val="24"/>
          <w:szCs w:val="24"/>
        </w:rPr>
        <w:t> </w:t>
      </w:r>
      <w:r w:rsidRPr="0021509E">
        <w:rPr>
          <w:rFonts w:ascii="Liberation Serif" w:hAnsi="Liberation Serif"/>
          <w:sz w:val="24"/>
          <w:szCs w:val="24"/>
        </w:rPr>
        <w:t>законодательством Российской Федерации.</w:t>
      </w:r>
    </w:p>
    <w:p w14:paraId="399356D2" w14:textId="77777777" w:rsidR="0021509E" w:rsidRPr="0021509E" w:rsidRDefault="0021509E" w:rsidP="00B10FEF">
      <w:pPr>
        <w:pStyle w:val="ConsPlusNormal"/>
        <w:ind w:firstLine="709"/>
        <w:contextualSpacing/>
        <w:jc w:val="both"/>
        <w:rPr>
          <w:rFonts w:ascii="Liberation Serif" w:hAnsi="Liberation Serif"/>
          <w:sz w:val="24"/>
          <w:szCs w:val="24"/>
        </w:rPr>
      </w:pPr>
      <w:r w:rsidRPr="0021509E">
        <w:rPr>
          <w:rFonts w:ascii="Liberation Serif" w:hAnsi="Liberation Serif"/>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испытаний.</w:t>
      </w:r>
    </w:p>
    <w:p w14:paraId="64768483" w14:textId="77777777" w:rsidR="0021509E" w:rsidRPr="0021509E" w:rsidRDefault="0021509E" w:rsidP="00B10FEF">
      <w:pPr>
        <w:pStyle w:val="ConsPlusNormal"/>
        <w:ind w:firstLine="709"/>
        <w:contextualSpacing/>
        <w:jc w:val="both"/>
        <w:rPr>
          <w:rFonts w:ascii="Liberation Serif" w:hAnsi="Liberation Serif"/>
          <w:sz w:val="24"/>
          <w:szCs w:val="24"/>
        </w:rPr>
      </w:pPr>
      <w:r w:rsidRPr="0021509E">
        <w:rPr>
          <w:rFonts w:ascii="Liberation Serif" w:hAnsi="Liberation Serif"/>
          <w:sz w:val="24"/>
          <w:szCs w:val="24"/>
        </w:rPr>
        <w:t>Информация, ставшая известной должностному лицу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31C687B5" w14:textId="77777777" w:rsidR="0021509E" w:rsidRPr="0021509E" w:rsidRDefault="0021509E" w:rsidP="00B10FEF">
      <w:pPr>
        <w:pStyle w:val="ConsPlusNormal"/>
        <w:ind w:firstLine="709"/>
        <w:contextualSpacing/>
        <w:jc w:val="both"/>
        <w:rPr>
          <w:rFonts w:ascii="Liberation Serif" w:hAnsi="Liberation Serif" w:cs="Liberation Serif"/>
          <w:sz w:val="24"/>
          <w:szCs w:val="24"/>
        </w:rPr>
      </w:pPr>
      <w:r w:rsidRPr="0021509E">
        <w:rPr>
          <w:rFonts w:ascii="Liberation Serif" w:hAnsi="Liberation Serif" w:cs="Times New Roman"/>
          <w:sz w:val="24"/>
          <w:szCs w:val="24"/>
        </w:rPr>
        <w:t>38.</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 xml:space="preserve">Контрольный орган осуществляет учет консультирований </w:t>
      </w:r>
      <w:r w:rsidRPr="0021509E">
        <w:rPr>
          <w:rFonts w:ascii="Liberation Serif" w:hAnsi="Liberation Serif" w:cs="Liberation Serif"/>
          <w:sz w:val="24"/>
          <w:szCs w:val="24"/>
        </w:rPr>
        <w:t>путем ведения журнала учета консультирований на бумажном носителе и (или) в электронном виде, по форме, утверждаемой контрольным органом.</w:t>
      </w:r>
    </w:p>
    <w:p w14:paraId="2850F6BC" w14:textId="77777777" w:rsidR="0021509E" w:rsidRPr="0021509E" w:rsidRDefault="0021509E" w:rsidP="00B10FEF">
      <w:pPr>
        <w:pStyle w:val="ConsPlusNormal"/>
        <w:ind w:firstLine="709"/>
        <w:contextualSpacing/>
        <w:jc w:val="both"/>
        <w:rPr>
          <w:rFonts w:ascii="Liberation Serif" w:eastAsia="SimSun" w:hAnsi="Liberation Serif"/>
          <w:color w:val="000000" w:themeColor="text1"/>
          <w:sz w:val="24"/>
          <w:szCs w:val="24"/>
          <w:lang w:eastAsia="zh-CN"/>
        </w:rPr>
      </w:pPr>
      <w:r w:rsidRPr="0021509E">
        <w:rPr>
          <w:rFonts w:ascii="Liberation Serif" w:eastAsia="SimSun" w:hAnsi="Liberation Serif"/>
          <w:color w:val="000000" w:themeColor="text1"/>
          <w:sz w:val="24"/>
          <w:szCs w:val="24"/>
          <w:lang w:eastAsia="zh-CN"/>
        </w:rPr>
        <w:t xml:space="preserve">39. В случае поступления более трех однотипных обращений контролируемых лиц и их представителей в течение шести месяцев консультирование по вопросам, изложенным в таких </w:t>
      </w:r>
      <w:r w:rsidRPr="0021509E">
        <w:rPr>
          <w:rFonts w:ascii="Liberation Serif" w:eastAsia="SimSun" w:hAnsi="Liberation Serif"/>
          <w:color w:val="000000" w:themeColor="text1"/>
          <w:sz w:val="24"/>
          <w:szCs w:val="24"/>
          <w:lang w:eastAsia="zh-CN"/>
        </w:rPr>
        <w:lastRenderedPageBreak/>
        <w:t>обращениях, осуществляется в порядке, предусмотренном пунктом 9 статьи 50 Федерального закона №</w:t>
      </w:r>
      <w:r w:rsidRPr="0021509E">
        <w:rPr>
          <w:rFonts w:ascii="Liberation Serif" w:hAnsi="Liberation Serif" w:cs="Liberation Serif"/>
          <w:sz w:val="24"/>
          <w:szCs w:val="24"/>
        </w:rPr>
        <w:t> </w:t>
      </w:r>
      <w:r w:rsidRPr="0021509E">
        <w:rPr>
          <w:rFonts w:ascii="Liberation Serif" w:eastAsia="SimSun" w:hAnsi="Liberation Serif"/>
          <w:color w:val="000000" w:themeColor="text1"/>
          <w:sz w:val="24"/>
          <w:szCs w:val="24"/>
          <w:lang w:eastAsia="zh-CN"/>
        </w:rPr>
        <w:t>248-ФЗ.</w:t>
      </w:r>
    </w:p>
    <w:p w14:paraId="20F0F0EE"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025ADA73" w14:textId="77777777" w:rsidR="0021509E" w:rsidRPr="0021509E" w:rsidRDefault="0021509E" w:rsidP="00BC6833">
      <w:pPr>
        <w:pStyle w:val="ConsPlusNormal"/>
        <w:contextualSpacing/>
        <w:jc w:val="center"/>
        <w:rPr>
          <w:rFonts w:ascii="Liberation Serif" w:hAnsi="Liberation Serif"/>
          <w:b/>
          <w:sz w:val="24"/>
          <w:szCs w:val="24"/>
        </w:rPr>
      </w:pPr>
      <w:r w:rsidRPr="0021509E">
        <w:rPr>
          <w:rFonts w:ascii="Liberation Serif" w:hAnsi="Liberation Serif"/>
          <w:b/>
          <w:sz w:val="24"/>
          <w:szCs w:val="24"/>
        </w:rPr>
        <w:t>Глава 4. Объявление предостережения</w:t>
      </w:r>
    </w:p>
    <w:p w14:paraId="3976EDBF"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78169387"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40.</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14:paraId="1526931D"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sz w:val="24"/>
          <w:szCs w:val="24"/>
        </w:rPr>
        <w:t>41.</w:t>
      </w:r>
      <w:r w:rsidRPr="0021509E">
        <w:rPr>
          <w:rFonts w:ascii="Liberation Serif" w:eastAsia="SimSun" w:hAnsi="Liberation Serif"/>
          <w:color w:val="000000" w:themeColor="text1"/>
          <w:sz w:val="24"/>
          <w:szCs w:val="24"/>
          <w:lang w:eastAsia="zh-CN"/>
        </w:rPr>
        <w:t> </w:t>
      </w:r>
      <w:r w:rsidRPr="0021509E">
        <w:rPr>
          <w:rFonts w:ascii="Liberation Serif" w:eastAsia="Times New Roman" w:hAnsi="Liberation Serif" w:cs="Liberation Serif"/>
          <w:sz w:val="24"/>
          <w:szCs w:val="24"/>
        </w:rPr>
        <w:t>Предостережение о недопустимости нарушения обязательных требований объявляется и</w:t>
      </w:r>
      <w:r w:rsidRPr="0021509E">
        <w:rPr>
          <w:rFonts w:ascii="Liberation Serif" w:eastAsia="SimSun" w:hAnsi="Liberation Serif"/>
          <w:color w:val="000000" w:themeColor="text1"/>
          <w:sz w:val="24"/>
          <w:szCs w:val="24"/>
          <w:lang w:eastAsia="zh-CN"/>
        </w:rPr>
        <w:t> </w:t>
      </w:r>
      <w:r w:rsidRPr="0021509E">
        <w:rPr>
          <w:rFonts w:ascii="Liberation Serif" w:eastAsia="Times New Roman" w:hAnsi="Liberation Serif" w:cs="Liberation Serif"/>
          <w:sz w:val="24"/>
          <w:szCs w:val="24"/>
        </w:rPr>
        <w:t>направляется контролируемому лицу в порядке, предусмотренном статьей 49 Федерального закона № 248-ФЗ.</w:t>
      </w:r>
    </w:p>
    <w:p w14:paraId="03E676C3"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42.</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посредством единого портала государственных и муниципальных услуг (далее – единый портал) в течение 15 календарных дней со дня его получения.</w:t>
      </w:r>
    </w:p>
    <w:p w14:paraId="3B66C54C"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Возражение в отношении предостережения рассматривается контрольным органом в</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течение 30 дней со дня получения.</w:t>
      </w:r>
    </w:p>
    <w:p w14:paraId="70ABBFC3"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43.</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В возражении указывается:</w:t>
      </w:r>
    </w:p>
    <w:p w14:paraId="07E87CCD" w14:textId="77777777" w:rsidR="0021509E" w:rsidRPr="0021509E" w:rsidRDefault="0021509E" w:rsidP="00B10FEF">
      <w:pPr>
        <w:pStyle w:val="ConsPlusNormal"/>
        <w:ind w:firstLine="709"/>
        <w:contextualSpacing/>
        <w:jc w:val="both"/>
        <w:rPr>
          <w:rFonts w:ascii="Liberation Serif" w:hAnsi="Liberation Serif"/>
          <w:sz w:val="24"/>
          <w:szCs w:val="24"/>
        </w:rPr>
      </w:pPr>
      <w:r w:rsidRPr="0021509E">
        <w:rPr>
          <w:rFonts w:ascii="Liberation Serif" w:hAnsi="Liberation Serif" w:cs="Times New Roman"/>
          <w:sz w:val="24"/>
          <w:szCs w:val="24"/>
        </w:rPr>
        <w:t>1)</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 xml:space="preserve">наименование юридического лица, индивидуального предпринимателя, фамилия, имя, отчество (при наличии) </w:t>
      </w:r>
      <w:r w:rsidRPr="0021509E">
        <w:rPr>
          <w:rFonts w:ascii="Liberation Serif" w:hAnsi="Liberation Serif"/>
          <w:sz w:val="24"/>
          <w:szCs w:val="24"/>
        </w:rPr>
        <w:t>гражданина;</w:t>
      </w:r>
    </w:p>
    <w:p w14:paraId="7D0879BE" w14:textId="77777777" w:rsidR="0021509E" w:rsidRPr="0021509E" w:rsidRDefault="0021509E" w:rsidP="00B10FEF">
      <w:pPr>
        <w:pStyle w:val="ConsPlusNormal"/>
        <w:ind w:firstLine="709"/>
        <w:contextualSpacing/>
        <w:jc w:val="both"/>
        <w:rPr>
          <w:rFonts w:ascii="Liberation Serif" w:hAnsi="Liberation Serif"/>
          <w:sz w:val="24"/>
          <w:szCs w:val="24"/>
        </w:rPr>
      </w:pPr>
      <w:r w:rsidRPr="0021509E">
        <w:rPr>
          <w:rFonts w:ascii="Liberation Serif" w:hAnsi="Liberation Serif" w:cs="Times New Roman"/>
          <w:sz w:val="24"/>
          <w:szCs w:val="24"/>
        </w:rPr>
        <w:t>2)</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идентификационный номер налогоплательщика – юридического лица, индивидуального предпринимателя;</w:t>
      </w:r>
    </w:p>
    <w:p w14:paraId="493373D8" w14:textId="77777777" w:rsidR="0021509E" w:rsidRPr="0021509E" w:rsidRDefault="0021509E" w:rsidP="00B10FEF">
      <w:pPr>
        <w:pStyle w:val="ConsPlusNormal"/>
        <w:ind w:firstLine="709"/>
        <w:contextualSpacing/>
        <w:jc w:val="both"/>
        <w:rPr>
          <w:rFonts w:ascii="Liberation Serif" w:hAnsi="Liberation Serif"/>
          <w:sz w:val="24"/>
          <w:szCs w:val="24"/>
        </w:rPr>
      </w:pPr>
      <w:r w:rsidRPr="0021509E">
        <w:rPr>
          <w:rFonts w:ascii="Liberation Serif" w:hAnsi="Liberation Serif"/>
          <w:sz w:val="24"/>
          <w:szCs w:val="24"/>
        </w:rPr>
        <w:t>3)</w:t>
      </w:r>
      <w:r w:rsidRPr="0021509E">
        <w:rPr>
          <w:rFonts w:ascii="Liberation Serif" w:eastAsia="SimSun" w:hAnsi="Liberation Serif"/>
          <w:color w:val="000000" w:themeColor="text1"/>
          <w:sz w:val="24"/>
          <w:szCs w:val="24"/>
          <w:lang w:eastAsia="zh-CN"/>
        </w:rPr>
        <w:t> </w:t>
      </w:r>
      <w:r w:rsidRPr="0021509E">
        <w:rPr>
          <w:rFonts w:ascii="Liberation Serif" w:hAnsi="Liberation Serif"/>
          <w:sz w:val="24"/>
          <w:szCs w:val="24"/>
        </w:rPr>
        <w:t>адреса места нахождения и осуществления деятельности контролируемого лица;</w:t>
      </w:r>
    </w:p>
    <w:p w14:paraId="55F00F31" w14:textId="77777777" w:rsidR="0021509E" w:rsidRPr="0021509E" w:rsidRDefault="0021509E" w:rsidP="00B10FEF">
      <w:pPr>
        <w:pStyle w:val="ConsPlusNormal"/>
        <w:ind w:firstLine="709"/>
        <w:contextualSpacing/>
        <w:jc w:val="both"/>
        <w:rPr>
          <w:rFonts w:ascii="Liberation Serif" w:hAnsi="Liberation Serif"/>
          <w:sz w:val="24"/>
          <w:szCs w:val="24"/>
        </w:rPr>
      </w:pPr>
      <w:r w:rsidRPr="0021509E">
        <w:rPr>
          <w:rFonts w:ascii="Liberation Serif" w:hAnsi="Liberation Serif" w:cs="Times New Roman"/>
          <w:sz w:val="24"/>
          <w:szCs w:val="24"/>
        </w:rPr>
        <w:t>4)</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дата и номер предостережения, направленного в адрес контролируемого лица;</w:t>
      </w:r>
    </w:p>
    <w:p w14:paraId="7583AFF3" w14:textId="77777777" w:rsidR="0021509E" w:rsidRPr="0021509E" w:rsidRDefault="0021509E" w:rsidP="00B10FEF">
      <w:pPr>
        <w:pStyle w:val="ConsPlusNormal"/>
        <w:ind w:firstLine="709"/>
        <w:contextualSpacing/>
        <w:jc w:val="both"/>
        <w:rPr>
          <w:rFonts w:ascii="Liberation Serif" w:hAnsi="Liberation Serif"/>
          <w:sz w:val="24"/>
          <w:szCs w:val="24"/>
        </w:rPr>
      </w:pPr>
      <w:r w:rsidRPr="0021509E">
        <w:rPr>
          <w:rFonts w:ascii="Liberation Serif" w:hAnsi="Liberation Serif" w:cs="Times New Roman"/>
          <w:sz w:val="24"/>
          <w:szCs w:val="24"/>
        </w:rPr>
        <w:t>5)</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580205B8" w14:textId="77777777" w:rsidR="0021509E" w:rsidRPr="0021509E" w:rsidRDefault="0021509E" w:rsidP="00B10FEF">
      <w:pPr>
        <w:pStyle w:val="ConsPlusNormal"/>
        <w:ind w:firstLine="709"/>
        <w:contextualSpacing/>
        <w:jc w:val="both"/>
        <w:rPr>
          <w:rFonts w:ascii="Liberation Serif" w:hAnsi="Liberation Serif"/>
          <w:sz w:val="24"/>
          <w:szCs w:val="24"/>
        </w:rPr>
      </w:pPr>
      <w:r w:rsidRPr="0021509E">
        <w:rPr>
          <w:rFonts w:ascii="Liberation Serif" w:hAnsi="Liberation Serif"/>
          <w:sz w:val="24"/>
          <w:szCs w:val="24"/>
        </w:rPr>
        <w:t>6)</w:t>
      </w:r>
      <w:r w:rsidRPr="0021509E">
        <w:rPr>
          <w:rFonts w:ascii="Liberation Serif" w:eastAsia="SimSun" w:hAnsi="Liberation Serif"/>
          <w:color w:val="000000" w:themeColor="text1"/>
          <w:sz w:val="24"/>
          <w:szCs w:val="24"/>
          <w:lang w:eastAsia="zh-CN"/>
        </w:rPr>
        <w:t> </w:t>
      </w:r>
      <w:r w:rsidRPr="0021509E">
        <w:rPr>
          <w:rFonts w:ascii="Liberation Serif" w:hAnsi="Liberation Serif"/>
          <w:sz w:val="24"/>
          <w:szCs w:val="24"/>
        </w:rPr>
        <w:t>позиция о несогласии с тем, что действия (бездействие) контролируемого лица могут привести или приводят к нарушению обязательных требований, и (или) о несогласии с</w:t>
      </w:r>
      <w:r w:rsidRPr="0021509E">
        <w:rPr>
          <w:rFonts w:ascii="Liberation Serif" w:eastAsia="SimSun" w:hAnsi="Liberation Serif"/>
          <w:color w:val="000000" w:themeColor="text1"/>
          <w:sz w:val="24"/>
          <w:szCs w:val="24"/>
          <w:lang w:eastAsia="zh-CN"/>
        </w:rPr>
        <w:t> </w:t>
      </w:r>
      <w:r w:rsidRPr="0021509E">
        <w:rPr>
          <w:rFonts w:ascii="Liberation Serif" w:hAnsi="Liberation Serif"/>
          <w:sz w:val="24"/>
          <w:szCs w:val="24"/>
        </w:rPr>
        <w:t>предложенными мерами по обеспечению соблюдения обязательных требований и обоснование данной позиции.</w:t>
      </w:r>
    </w:p>
    <w:p w14:paraId="60A25B34" w14:textId="77777777" w:rsidR="0021509E" w:rsidRPr="0021509E" w:rsidRDefault="0021509E" w:rsidP="00B10FEF">
      <w:pPr>
        <w:pStyle w:val="ConsPlusNormal"/>
        <w:ind w:firstLine="709"/>
        <w:contextualSpacing/>
        <w:jc w:val="both"/>
        <w:rPr>
          <w:rFonts w:ascii="Liberation Serif" w:hAnsi="Liberation Serif"/>
          <w:sz w:val="24"/>
          <w:szCs w:val="24"/>
        </w:rPr>
      </w:pPr>
      <w:r w:rsidRPr="0021509E">
        <w:rPr>
          <w:rFonts w:ascii="Liberation Serif" w:hAnsi="Liberation Serif"/>
          <w:sz w:val="24"/>
          <w:szCs w:val="24"/>
        </w:rPr>
        <w:t>44.</w:t>
      </w:r>
      <w:r w:rsidRPr="0021509E">
        <w:rPr>
          <w:rFonts w:ascii="Liberation Serif" w:eastAsia="SimSun" w:hAnsi="Liberation Serif"/>
          <w:color w:val="000000" w:themeColor="text1"/>
          <w:sz w:val="24"/>
          <w:szCs w:val="24"/>
          <w:lang w:eastAsia="zh-CN"/>
        </w:rPr>
        <w:t> </w:t>
      </w:r>
      <w:r w:rsidRPr="0021509E">
        <w:rPr>
          <w:rFonts w:ascii="Liberation Serif" w:hAnsi="Liberation Serif"/>
          <w:sz w:val="24"/>
          <w:szCs w:val="24"/>
        </w:rPr>
        <w:t>К возражению могут быть приложены документы, подтверждающие обоснование позиции контролируемого лица.</w:t>
      </w:r>
    </w:p>
    <w:p w14:paraId="4F91C14B" w14:textId="1CDE9417" w:rsidR="0021509E" w:rsidRPr="0021509E" w:rsidRDefault="00BC6833" w:rsidP="00B10FEF">
      <w:pPr>
        <w:pStyle w:val="ConsPlusNormal"/>
        <w:ind w:firstLine="709"/>
        <w:contextualSpacing/>
        <w:jc w:val="both"/>
        <w:rPr>
          <w:rFonts w:ascii="Liberation Serif" w:hAnsi="Liberation Serif"/>
          <w:sz w:val="24"/>
          <w:szCs w:val="24"/>
        </w:rPr>
      </w:pPr>
      <w:r>
        <w:rPr>
          <w:rFonts w:ascii="Liberation Serif" w:hAnsi="Liberation Serif"/>
          <w:sz w:val="24"/>
          <w:szCs w:val="24"/>
        </w:rPr>
        <w:t>45.</w:t>
      </w:r>
      <w:r w:rsidRPr="0021509E">
        <w:rPr>
          <w:rFonts w:ascii="Liberation Serif" w:eastAsia="SimSun" w:hAnsi="Liberation Serif"/>
          <w:color w:val="000000" w:themeColor="text1"/>
          <w:sz w:val="24"/>
          <w:szCs w:val="24"/>
          <w:lang w:eastAsia="zh-CN"/>
        </w:rPr>
        <w:t> </w:t>
      </w:r>
      <w:r w:rsidR="0021509E" w:rsidRPr="0021509E">
        <w:rPr>
          <w:rFonts w:ascii="Liberation Serif" w:hAnsi="Liberation Serif"/>
          <w:sz w:val="24"/>
          <w:szCs w:val="24"/>
        </w:rPr>
        <w:t>По результатам рассмотрения возражения контрольный орган принимает одно из</w:t>
      </w:r>
      <w:r w:rsidR="0021509E" w:rsidRPr="0021509E">
        <w:rPr>
          <w:rFonts w:ascii="Liberation Serif" w:eastAsia="SimSun" w:hAnsi="Liberation Serif"/>
          <w:color w:val="000000" w:themeColor="text1"/>
          <w:sz w:val="24"/>
          <w:szCs w:val="24"/>
          <w:lang w:eastAsia="zh-CN"/>
        </w:rPr>
        <w:t> </w:t>
      </w:r>
      <w:r w:rsidR="0021509E" w:rsidRPr="0021509E">
        <w:rPr>
          <w:rFonts w:ascii="Liberation Serif" w:hAnsi="Liberation Serif"/>
          <w:sz w:val="24"/>
          <w:szCs w:val="24"/>
        </w:rPr>
        <w:t>следующих решений:</w:t>
      </w:r>
    </w:p>
    <w:p w14:paraId="25B12733" w14:textId="77777777" w:rsidR="0021509E" w:rsidRPr="0021509E" w:rsidRDefault="0021509E" w:rsidP="00B10FEF">
      <w:pPr>
        <w:pStyle w:val="ConsPlusNormal"/>
        <w:ind w:firstLine="709"/>
        <w:contextualSpacing/>
        <w:jc w:val="both"/>
        <w:rPr>
          <w:rFonts w:ascii="Liberation Serif" w:hAnsi="Liberation Serif"/>
          <w:sz w:val="24"/>
          <w:szCs w:val="24"/>
        </w:rPr>
      </w:pPr>
      <w:r w:rsidRPr="0021509E">
        <w:rPr>
          <w:rFonts w:ascii="Liberation Serif" w:hAnsi="Liberation Serif"/>
          <w:sz w:val="24"/>
          <w:szCs w:val="24"/>
        </w:rPr>
        <w:t>1)</w:t>
      </w:r>
      <w:r w:rsidRPr="0021509E">
        <w:rPr>
          <w:rFonts w:ascii="Liberation Serif" w:eastAsia="SimSun" w:hAnsi="Liberation Serif"/>
          <w:color w:val="000000" w:themeColor="text1"/>
          <w:sz w:val="24"/>
          <w:szCs w:val="24"/>
          <w:lang w:eastAsia="zh-CN"/>
        </w:rPr>
        <w:t> </w:t>
      </w:r>
      <w:r w:rsidRPr="0021509E">
        <w:rPr>
          <w:rFonts w:ascii="Liberation Serif" w:hAnsi="Liberation Serif"/>
          <w:sz w:val="24"/>
          <w:szCs w:val="24"/>
        </w:rPr>
        <w:t>удовлетворяет возражение в форме отмены объявленного предостережения;</w:t>
      </w:r>
    </w:p>
    <w:p w14:paraId="183997E9" w14:textId="77777777" w:rsidR="0021509E" w:rsidRPr="0021509E" w:rsidRDefault="0021509E" w:rsidP="00B10FEF">
      <w:pPr>
        <w:pStyle w:val="ConsPlusNormal"/>
        <w:ind w:firstLine="709"/>
        <w:contextualSpacing/>
        <w:jc w:val="both"/>
        <w:rPr>
          <w:rFonts w:ascii="Liberation Serif" w:hAnsi="Liberation Serif"/>
          <w:sz w:val="24"/>
          <w:szCs w:val="24"/>
        </w:rPr>
      </w:pPr>
      <w:r w:rsidRPr="0021509E">
        <w:rPr>
          <w:rFonts w:ascii="Liberation Serif" w:hAnsi="Liberation Serif"/>
          <w:sz w:val="24"/>
          <w:szCs w:val="24"/>
        </w:rPr>
        <w:t>2)</w:t>
      </w:r>
      <w:r w:rsidRPr="0021509E">
        <w:rPr>
          <w:rFonts w:ascii="Liberation Serif" w:eastAsia="SimSun" w:hAnsi="Liberation Serif"/>
          <w:color w:val="000000" w:themeColor="text1"/>
          <w:sz w:val="24"/>
          <w:szCs w:val="24"/>
          <w:lang w:eastAsia="zh-CN"/>
        </w:rPr>
        <w:t> </w:t>
      </w:r>
      <w:r w:rsidRPr="0021509E">
        <w:rPr>
          <w:rFonts w:ascii="Liberation Serif" w:hAnsi="Liberation Serif"/>
          <w:sz w:val="24"/>
          <w:szCs w:val="24"/>
        </w:rPr>
        <w:t>отказывает в удовлетворении возражения с указанием причины отказа.</w:t>
      </w:r>
    </w:p>
    <w:p w14:paraId="74858AF3" w14:textId="47D413A3"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46.</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Контрольный орган осуществляет учет объявленных им предостережений о</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 xml:space="preserve">недопустимости нарушения обязательных требований </w:t>
      </w:r>
      <w:r w:rsidRPr="0021509E">
        <w:rPr>
          <w:rFonts w:ascii="Liberation Serif" w:hAnsi="Liberation Serif"/>
          <w:sz w:val="24"/>
          <w:szCs w:val="24"/>
        </w:rPr>
        <w:t xml:space="preserve">путем ведения журнала учета выдачи предостережений на бумажном носителе и (или) в электронном виде, по форме, утверждаемой контрольным органом, </w:t>
      </w:r>
      <w:r w:rsidRPr="0021509E">
        <w:rPr>
          <w:rFonts w:ascii="Liberation Serif" w:hAnsi="Liberation Serif" w:cs="Times New Roman"/>
          <w:sz w:val="24"/>
          <w:szCs w:val="24"/>
        </w:rPr>
        <w:t>и</w:t>
      </w:r>
      <w:r w:rsidR="00BC6833">
        <w:rPr>
          <w:rFonts w:ascii="Liberation Serif" w:eastAsia="SimSun" w:hAnsi="Liberation Serif"/>
          <w:color w:val="000000" w:themeColor="text1"/>
          <w:sz w:val="24"/>
          <w:szCs w:val="24"/>
          <w:lang w:eastAsia="zh-CN"/>
        </w:rPr>
        <w:t xml:space="preserve"> </w:t>
      </w:r>
      <w:r w:rsidRPr="0021509E">
        <w:rPr>
          <w:rFonts w:ascii="Liberation Serif" w:hAnsi="Liberation Serif" w:cs="Times New Roman"/>
          <w:sz w:val="24"/>
          <w:szCs w:val="24"/>
        </w:rPr>
        <w:t>использует соответствующие данные для проведения иных профилактических мероприятий и</w:t>
      </w:r>
      <w:r w:rsidR="00BC6833">
        <w:rPr>
          <w:rFonts w:ascii="Liberation Serif" w:eastAsia="SimSun" w:hAnsi="Liberation Serif"/>
          <w:color w:val="000000" w:themeColor="text1"/>
          <w:sz w:val="24"/>
          <w:szCs w:val="24"/>
          <w:lang w:eastAsia="zh-CN"/>
        </w:rPr>
        <w:t xml:space="preserve"> </w:t>
      </w:r>
      <w:r w:rsidRPr="0021509E">
        <w:rPr>
          <w:rFonts w:ascii="Liberation Serif" w:hAnsi="Liberation Serif" w:cs="Times New Roman"/>
          <w:sz w:val="24"/>
          <w:szCs w:val="24"/>
        </w:rPr>
        <w:t>контрольных мероприятий.</w:t>
      </w:r>
    </w:p>
    <w:p w14:paraId="42308D27" w14:textId="77777777" w:rsidR="0021509E" w:rsidRPr="0021509E" w:rsidRDefault="0021509E" w:rsidP="00B10FEF">
      <w:pPr>
        <w:pStyle w:val="ConsPlusNormal"/>
        <w:ind w:firstLine="709"/>
        <w:contextualSpacing/>
        <w:jc w:val="both"/>
        <w:rPr>
          <w:rFonts w:ascii="Liberation Serif" w:hAnsi="Liberation Serif"/>
          <w:sz w:val="24"/>
          <w:szCs w:val="24"/>
        </w:rPr>
      </w:pPr>
      <w:r w:rsidRPr="0021509E">
        <w:rPr>
          <w:rFonts w:ascii="Liberation Serif" w:hAnsi="Liberation Serif"/>
          <w:sz w:val="24"/>
          <w:szCs w:val="24"/>
        </w:rPr>
        <w:t>47.</w:t>
      </w:r>
      <w:r w:rsidRPr="0021509E">
        <w:rPr>
          <w:rFonts w:ascii="Liberation Serif" w:eastAsia="SimSun" w:hAnsi="Liberation Serif"/>
          <w:color w:val="000000" w:themeColor="text1"/>
          <w:sz w:val="24"/>
          <w:szCs w:val="24"/>
          <w:lang w:eastAsia="zh-CN"/>
        </w:rPr>
        <w:t> </w:t>
      </w:r>
      <w:r w:rsidRPr="0021509E">
        <w:rPr>
          <w:rFonts w:ascii="Liberation Serif" w:hAnsi="Liberation Serif"/>
          <w:sz w:val="24"/>
          <w:szCs w:val="24"/>
        </w:rPr>
        <w:t>Возражение, поданное с нарушением условий, предусмотренных настоящим Положением, но соответствующее требованиям к обращениям, установленным Федеральным законом № 59-ФЗ, рассматривается в порядке, предусмотренном данным Федеральным законом.</w:t>
      </w:r>
    </w:p>
    <w:p w14:paraId="74ABF0C5"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3CE86177" w14:textId="77777777" w:rsidR="0021509E" w:rsidRPr="0021509E" w:rsidRDefault="0021509E" w:rsidP="00BC6833">
      <w:pPr>
        <w:widowControl w:val="0"/>
        <w:autoSpaceDE w:val="0"/>
        <w:autoSpaceDN w:val="0"/>
        <w:spacing w:after="0" w:line="240" w:lineRule="auto"/>
        <w:contextualSpacing/>
        <w:jc w:val="center"/>
        <w:outlineLvl w:val="2"/>
        <w:rPr>
          <w:rFonts w:ascii="Liberation Serif" w:eastAsiaTheme="minorEastAsia" w:hAnsi="Liberation Serif" w:cs="Calibri"/>
          <w:b/>
          <w:sz w:val="24"/>
          <w:szCs w:val="24"/>
          <w:lang w:eastAsia="ru-RU"/>
        </w:rPr>
      </w:pPr>
      <w:r w:rsidRPr="0021509E">
        <w:rPr>
          <w:rFonts w:ascii="Liberation Serif" w:eastAsiaTheme="minorEastAsia" w:hAnsi="Liberation Serif" w:cs="Calibri"/>
          <w:b/>
          <w:sz w:val="24"/>
          <w:szCs w:val="24"/>
          <w:lang w:eastAsia="ru-RU"/>
        </w:rPr>
        <w:t>Глава 5. Профилактический визит</w:t>
      </w:r>
    </w:p>
    <w:p w14:paraId="75BD24B3"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43040E70" w14:textId="77777777" w:rsidR="0021509E" w:rsidRPr="0021509E" w:rsidRDefault="0021509E" w:rsidP="00B10FEF">
      <w:pPr>
        <w:pStyle w:val="ConsPlusNormal"/>
        <w:ind w:firstLine="709"/>
        <w:contextualSpacing/>
        <w:jc w:val="both"/>
        <w:rPr>
          <w:rFonts w:ascii="Liberation Serif" w:hAnsi="Liberation Serif"/>
          <w:sz w:val="24"/>
          <w:szCs w:val="24"/>
        </w:rPr>
      </w:pPr>
      <w:r w:rsidRPr="0021509E">
        <w:rPr>
          <w:rFonts w:ascii="Liberation Serif" w:hAnsi="Liberation Serif" w:cs="Times New Roman"/>
          <w:sz w:val="24"/>
          <w:szCs w:val="24"/>
        </w:rPr>
        <w:t>48.</w:t>
      </w:r>
      <w:r w:rsidRPr="0021509E">
        <w:rPr>
          <w:rFonts w:ascii="Liberation Serif" w:eastAsia="SimSun" w:hAnsi="Liberation Serif"/>
          <w:color w:val="000000" w:themeColor="text1"/>
          <w:sz w:val="24"/>
          <w:szCs w:val="24"/>
          <w:lang w:eastAsia="zh-CN"/>
        </w:rPr>
        <w:t> </w:t>
      </w:r>
      <w:r w:rsidRPr="0021509E">
        <w:rPr>
          <w:rFonts w:ascii="Liberation Serif" w:hAnsi="Liberation Serif" w:cs="Liberation Serif"/>
          <w:sz w:val="24"/>
          <w:szCs w:val="24"/>
        </w:rPr>
        <w:t>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r w:rsidRPr="0021509E">
        <w:rPr>
          <w:rFonts w:ascii="Liberation Serif" w:hAnsi="Liberation Serif"/>
          <w:sz w:val="24"/>
          <w:szCs w:val="24"/>
        </w:rPr>
        <w:t>, применяемого контрольными органами и</w:t>
      </w:r>
      <w:r w:rsidRPr="0021509E">
        <w:rPr>
          <w:rFonts w:ascii="Liberation Serif" w:eastAsia="SimSun" w:hAnsi="Liberation Serif"/>
          <w:color w:val="000000" w:themeColor="text1"/>
          <w:sz w:val="24"/>
          <w:szCs w:val="24"/>
          <w:lang w:eastAsia="zh-CN"/>
        </w:rPr>
        <w:t> </w:t>
      </w:r>
      <w:r w:rsidRPr="0021509E">
        <w:rPr>
          <w:rFonts w:ascii="Liberation Serif" w:hAnsi="Liberation Serif"/>
          <w:sz w:val="24"/>
          <w:szCs w:val="24"/>
        </w:rPr>
        <w:t xml:space="preserve">контролируемыми лицами с использованием компьютерного устройства (мобильного </w:t>
      </w:r>
      <w:r w:rsidRPr="0021509E">
        <w:rPr>
          <w:rFonts w:ascii="Liberation Serif" w:hAnsi="Liberation Serif"/>
          <w:sz w:val="24"/>
          <w:szCs w:val="24"/>
        </w:rPr>
        <w:lastRenderedPageBreak/>
        <w:t>телефона, смартфона или компьютера, включая планшетный компьютер).</w:t>
      </w:r>
    </w:p>
    <w:p w14:paraId="0DAAB109" w14:textId="77777777" w:rsidR="0021509E" w:rsidRPr="0021509E" w:rsidRDefault="0021509E" w:rsidP="00B10FEF">
      <w:pPr>
        <w:spacing w:after="0" w:line="240" w:lineRule="auto"/>
        <w:ind w:firstLine="709"/>
        <w:contextualSpacing/>
        <w:jc w:val="both"/>
        <w:rPr>
          <w:rFonts w:ascii="Liberation Serif" w:hAnsi="Liberation Serif" w:cs="Liberation Serif"/>
          <w:sz w:val="24"/>
          <w:szCs w:val="24"/>
        </w:rPr>
      </w:pPr>
      <w:r w:rsidRPr="0021509E">
        <w:rPr>
          <w:rFonts w:ascii="Liberation Serif" w:hAnsi="Liberation Serif" w:cs="Liberation Serif"/>
          <w:sz w:val="24"/>
          <w:szCs w:val="24"/>
        </w:rPr>
        <w:t>49.</w:t>
      </w:r>
      <w:r w:rsidRPr="0021509E">
        <w:rPr>
          <w:rFonts w:ascii="Liberation Serif" w:eastAsia="SimSun" w:hAnsi="Liberation Serif"/>
          <w:color w:val="000000" w:themeColor="text1"/>
          <w:sz w:val="24"/>
          <w:szCs w:val="24"/>
          <w:lang w:eastAsia="zh-CN"/>
        </w:rPr>
        <w:t> </w:t>
      </w:r>
      <w:r w:rsidRPr="0021509E">
        <w:rPr>
          <w:rFonts w:ascii="Liberation Serif" w:hAnsi="Liberation Serif" w:cs="Liberation Serif"/>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685671A5" w14:textId="77777777" w:rsidR="0021509E" w:rsidRPr="0021509E" w:rsidRDefault="0021509E" w:rsidP="00B10FEF">
      <w:pPr>
        <w:widowControl w:val="0"/>
        <w:autoSpaceDE w:val="0"/>
        <w:autoSpaceDN w:val="0"/>
        <w:spacing w:after="0" w:line="240" w:lineRule="auto"/>
        <w:ind w:firstLine="709"/>
        <w:jc w:val="both"/>
        <w:outlineLvl w:val="2"/>
        <w:rPr>
          <w:rFonts w:ascii="Liberation Serif" w:hAnsi="Liberation Serif" w:cs="Liberation Serif"/>
          <w:sz w:val="24"/>
          <w:szCs w:val="24"/>
        </w:rPr>
      </w:pPr>
      <w:r w:rsidRPr="0021509E">
        <w:rPr>
          <w:rFonts w:ascii="Liberation Serif" w:hAnsi="Liberation Serif" w:cs="Liberation Serif"/>
          <w:sz w:val="24"/>
          <w:szCs w:val="24"/>
        </w:rPr>
        <w:t>50.</w:t>
      </w:r>
      <w:r w:rsidRPr="0021509E">
        <w:rPr>
          <w:rFonts w:ascii="Liberation Serif" w:eastAsia="SimSun" w:hAnsi="Liberation Serif"/>
          <w:color w:val="000000" w:themeColor="text1"/>
          <w:sz w:val="24"/>
          <w:szCs w:val="24"/>
          <w:lang w:eastAsia="zh-CN"/>
        </w:rPr>
        <w:t> </w:t>
      </w:r>
      <w:r w:rsidRPr="0021509E">
        <w:rPr>
          <w:rFonts w:ascii="Liberation Serif" w:hAnsi="Liberation Serif"/>
          <w:sz w:val="24"/>
          <w:szCs w:val="24"/>
        </w:rPr>
        <w:t>Обязательный профилактический визит проводится в порядке, установленном статьей 52.1 Федерального закона № 248-ФЗ и</w:t>
      </w:r>
      <w:r w:rsidRPr="0021509E">
        <w:rPr>
          <w:rFonts w:ascii="Liberation Serif" w:hAnsi="Liberation Serif" w:cs="Liberation Serif"/>
          <w:sz w:val="24"/>
          <w:szCs w:val="24"/>
        </w:rPr>
        <w:t xml:space="preserve"> не предусматривает отказ контролируемого лица от его проведения.</w:t>
      </w:r>
    </w:p>
    <w:p w14:paraId="5752BCCD" w14:textId="49D29886" w:rsidR="0021509E" w:rsidRPr="0021509E" w:rsidRDefault="00BC6833" w:rsidP="00B10FEF">
      <w:pPr>
        <w:widowControl w:val="0"/>
        <w:autoSpaceDE w:val="0"/>
        <w:autoSpaceDN w:val="0"/>
        <w:spacing w:after="0" w:line="240" w:lineRule="auto"/>
        <w:ind w:firstLine="709"/>
        <w:jc w:val="both"/>
        <w:outlineLvl w:val="2"/>
        <w:rPr>
          <w:rFonts w:ascii="Liberation Serif" w:hAnsi="Liberation Serif"/>
          <w:sz w:val="24"/>
          <w:szCs w:val="24"/>
        </w:rPr>
      </w:pPr>
      <w:r>
        <w:rPr>
          <w:rFonts w:ascii="Liberation Serif" w:hAnsi="Liberation Serif" w:cs="Liberation Serif"/>
          <w:sz w:val="24"/>
          <w:szCs w:val="24"/>
        </w:rPr>
        <w:t>51.</w:t>
      </w:r>
      <w:r w:rsidRPr="0021509E">
        <w:rPr>
          <w:rFonts w:ascii="Liberation Serif" w:eastAsia="SimSun" w:hAnsi="Liberation Serif"/>
          <w:color w:val="000000" w:themeColor="text1"/>
          <w:sz w:val="24"/>
          <w:szCs w:val="24"/>
          <w:lang w:eastAsia="zh-CN"/>
        </w:rPr>
        <w:t> </w:t>
      </w:r>
      <w:r w:rsidR="0021509E" w:rsidRPr="0021509E">
        <w:rPr>
          <w:rFonts w:ascii="Liberation Serif" w:hAnsi="Liberation Serif"/>
          <w:sz w:val="24"/>
          <w:szCs w:val="24"/>
        </w:rPr>
        <w:t>Профилактический визит по инициативе контролируемого лица проводится в порядке и на условиях, установленных статьей 52.2 Федерального закона № 248-ФЗ.</w:t>
      </w:r>
    </w:p>
    <w:p w14:paraId="6A448D72"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5E7F2503" w14:textId="77777777" w:rsidR="0021509E" w:rsidRPr="0021509E" w:rsidRDefault="0021509E" w:rsidP="00BC6833">
      <w:pPr>
        <w:pStyle w:val="ConsPlusNormal"/>
        <w:contextualSpacing/>
        <w:jc w:val="center"/>
        <w:rPr>
          <w:rFonts w:ascii="Liberation Serif" w:hAnsi="Liberation Serif"/>
          <w:b/>
          <w:sz w:val="24"/>
          <w:szCs w:val="24"/>
        </w:rPr>
      </w:pPr>
      <w:r w:rsidRPr="0021509E">
        <w:rPr>
          <w:rFonts w:ascii="Liberation Serif" w:hAnsi="Liberation Serif"/>
          <w:b/>
          <w:sz w:val="24"/>
          <w:szCs w:val="24"/>
        </w:rPr>
        <w:t>Раздел IV. Осуществление муниципального контроля</w:t>
      </w:r>
    </w:p>
    <w:p w14:paraId="52B99A27"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1574ADFD" w14:textId="77777777" w:rsidR="0021509E" w:rsidRPr="0021509E" w:rsidRDefault="0021509E" w:rsidP="00BC6833">
      <w:pPr>
        <w:pStyle w:val="ConsPlusNormal"/>
        <w:contextualSpacing/>
        <w:jc w:val="center"/>
        <w:rPr>
          <w:rFonts w:ascii="Liberation Serif" w:hAnsi="Liberation Serif"/>
          <w:b/>
          <w:sz w:val="24"/>
          <w:szCs w:val="24"/>
        </w:rPr>
      </w:pPr>
      <w:r w:rsidRPr="0021509E">
        <w:rPr>
          <w:rFonts w:ascii="Liberation Serif" w:hAnsi="Liberation Serif"/>
          <w:b/>
          <w:sz w:val="24"/>
          <w:szCs w:val="24"/>
        </w:rPr>
        <w:t xml:space="preserve">Глава 6. </w:t>
      </w:r>
      <w:r w:rsidRPr="0021509E">
        <w:rPr>
          <w:rFonts w:ascii="Liberation Serif" w:hAnsi="Liberation Serif" w:cs="Times New Roman"/>
          <w:b/>
          <w:sz w:val="24"/>
          <w:szCs w:val="24"/>
        </w:rPr>
        <w:t>Общие положения о контрольных мероприятиях</w:t>
      </w:r>
    </w:p>
    <w:p w14:paraId="15B823E5"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0DBFF58C"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52.</w:t>
      </w:r>
      <w:r w:rsidRPr="0021509E">
        <w:rPr>
          <w:rFonts w:ascii="Liberation Serif" w:eastAsia="SimSun" w:hAnsi="Liberation Serif"/>
          <w:sz w:val="24"/>
          <w:szCs w:val="24"/>
          <w:lang w:eastAsia="zh-CN"/>
        </w:rPr>
        <w:t> </w:t>
      </w:r>
      <w:r w:rsidRPr="0021509E">
        <w:rPr>
          <w:rFonts w:ascii="Liberation Serif" w:hAnsi="Liberation Serif" w:cs="Times New Roman"/>
          <w:sz w:val="24"/>
          <w:szCs w:val="24"/>
        </w:rPr>
        <w:t>Муниципальный контроль осуществляется контрольным органом посредством организации проведения следующих внеплановых контрольных мероприятий:</w:t>
      </w:r>
    </w:p>
    <w:p w14:paraId="183BB70E"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1) предусматривающие взаимодействие с контролируемым лицом:</w:t>
      </w:r>
    </w:p>
    <w:p w14:paraId="45EA5A98"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 инспекционный визит;</w:t>
      </w:r>
    </w:p>
    <w:p w14:paraId="4AA25023"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 рейдовый осмотр;</w:t>
      </w:r>
    </w:p>
    <w:p w14:paraId="4FE91D2A"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 документарная проверка;</w:t>
      </w:r>
    </w:p>
    <w:p w14:paraId="3D10B4EA"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 выездная проверка.</w:t>
      </w:r>
    </w:p>
    <w:p w14:paraId="44F95AFC"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2) без взаимодействия с контролируемым лицом:</w:t>
      </w:r>
    </w:p>
    <w:p w14:paraId="2D24578E"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 наблюдение за соблюдением обязательных требований (в порядке и объеме, определенными статьей 74 Федерального закона № 248-ФЗ):</w:t>
      </w:r>
    </w:p>
    <w:p w14:paraId="663FAC8A"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 выездное обследование (в порядке и объеме, определенными статьей 75 Федерального закона № 248-ФЗ).</w:t>
      </w:r>
    </w:p>
    <w:p w14:paraId="33CB0EB0"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53.</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Внеплановые контрольные мероприятия проводятся при наличии оснований, предусмотренных подпунктами 1, 3-5, 7, 9 части 1 статьи 57 Федерального закона №</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248-ФЗ.</w:t>
      </w:r>
    </w:p>
    <w:p w14:paraId="0FFF46A3"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54.</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Внеплановые контрольные мероприятия проводятся в соответствии со статьей 66 Федерального закона №</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248-ФЗ.</w:t>
      </w:r>
    </w:p>
    <w:p w14:paraId="4F45A6BE"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55.</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Инспекционный визит, рейдовый осмотр, выездная проверка могут проводиться с</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E1AA476"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56.</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подтвержденную документами об одной из следующих причин невозможности присутствия:</w:t>
      </w:r>
    </w:p>
    <w:p w14:paraId="1F2409C0"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1)</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введение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14:paraId="4496DE25"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2)</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прохождение лечения в стационаре медицинского учреждения;</w:t>
      </w:r>
    </w:p>
    <w:p w14:paraId="6AD511A6"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3)</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личного характера (смерть близкого родственника);</w:t>
      </w:r>
    </w:p>
    <w:p w14:paraId="0B12EFD7"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4)</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обстоятельства непреодолимой силы в отношении контролируемого лица (катастрофы, аварии, несчастные случаи и т.п.).</w:t>
      </w:r>
    </w:p>
    <w:p w14:paraId="7087B92F" w14:textId="491EDD94" w:rsidR="0021509E" w:rsidRPr="0021509E" w:rsidRDefault="00BC6833" w:rsidP="00B10FEF">
      <w:pPr>
        <w:pStyle w:val="ConsPlusNormal"/>
        <w:ind w:firstLine="709"/>
        <w:contextualSpacing/>
        <w:jc w:val="both"/>
        <w:rPr>
          <w:rFonts w:ascii="Liberation Serif" w:hAnsi="Liberation Serif" w:cs="Times New Roman"/>
          <w:sz w:val="24"/>
          <w:szCs w:val="24"/>
        </w:rPr>
      </w:pPr>
      <w:r w:rsidRPr="00335DB4">
        <w:rPr>
          <w:rFonts w:ascii="Liberation Serif" w:hAnsi="Liberation Serif" w:cs="Times New Roman"/>
          <w:sz w:val="24"/>
          <w:szCs w:val="24"/>
        </w:rPr>
        <w:t>57.</w:t>
      </w:r>
      <w:r w:rsidRPr="00E207D0">
        <w:rPr>
          <w:rFonts w:ascii="Liberation Serif" w:hAnsi="Liberation Serif" w:cs="Times New Roman"/>
          <w:sz w:val="24"/>
          <w:szCs w:val="24"/>
        </w:rPr>
        <w:t> </w:t>
      </w:r>
      <w:r w:rsidR="0021509E" w:rsidRPr="00E207D0">
        <w:rPr>
          <w:rFonts w:ascii="Liberation Serif" w:hAnsi="Liberation Serif" w:cs="Times New Roman"/>
          <w:sz w:val="24"/>
          <w:szCs w:val="24"/>
        </w:rPr>
        <w:t>В случае</w:t>
      </w:r>
      <w:r w:rsidR="00335DB4" w:rsidRPr="00E207D0">
        <w:rPr>
          <w:rFonts w:ascii="Liberation Serif" w:hAnsi="Liberation Serif" w:cs="Times New Roman"/>
          <w:sz w:val="24"/>
          <w:szCs w:val="24"/>
        </w:rPr>
        <w:t>, указанном в пункте 56 настоящего Положения</w:t>
      </w:r>
      <w:r w:rsidR="0021319E" w:rsidRPr="00E207D0">
        <w:rPr>
          <w:rFonts w:ascii="Liberation Serif" w:hAnsi="Liberation Serif" w:cs="Times New Roman"/>
          <w:sz w:val="24"/>
          <w:szCs w:val="24"/>
        </w:rPr>
        <w:t>,</w:t>
      </w:r>
      <w:r w:rsidR="0021509E" w:rsidRPr="0021509E">
        <w:rPr>
          <w:rFonts w:ascii="Liberation Serif" w:hAnsi="Liberation Serif" w:cs="Times New Roman"/>
          <w:sz w:val="24"/>
          <w:szCs w:val="24"/>
        </w:rPr>
        <w:t xml:space="preserve">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w:t>
      </w:r>
    </w:p>
    <w:p w14:paraId="0596692A"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7E7A68E1" w14:textId="77777777" w:rsidR="0021509E" w:rsidRPr="0021509E" w:rsidRDefault="0021509E" w:rsidP="00BC6833">
      <w:pPr>
        <w:pStyle w:val="ConsPlusTitle"/>
        <w:contextualSpacing/>
        <w:jc w:val="center"/>
        <w:outlineLvl w:val="2"/>
        <w:rPr>
          <w:rFonts w:ascii="Liberation Serif" w:hAnsi="Liberation Serif" w:cs="Times New Roman"/>
          <w:sz w:val="24"/>
          <w:szCs w:val="24"/>
        </w:rPr>
      </w:pPr>
      <w:r w:rsidRPr="0021509E">
        <w:rPr>
          <w:rFonts w:ascii="Liberation Serif" w:hAnsi="Liberation Serif" w:cs="Times New Roman"/>
          <w:sz w:val="24"/>
          <w:szCs w:val="24"/>
        </w:rPr>
        <w:t>Глава 7. Инспекционный визит</w:t>
      </w:r>
    </w:p>
    <w:p w14:paraId="5674ACC6"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31451AB5" w14:textId="1F6A72F1"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5</w:t>
      </w:r>
      <w:r w:rsidR="00BC6833">
        <w:rPr>
          <w:rFonts w:ascii="Liberation Serif" w:hAnsi="Liberation Serif" w:cs="Times New Roman"/>
          <w:sz w:val="24"/>
          <w:szCs w:val="24"/>
        </w:rPr>
        <w:t>8</w:t>
      </w:r>
      <w:r w:rsidRPr="0021509E">
        <w:rPr>
          <w:rFonts w:ascii="Liberation Serif" w:hAnsi="Liberation Serif" w:cs="Times New Roman"/>
          <w:sz w:val="24"/>
          <w:szCs w:val="24"/>
        </w:rPr>
        <w:t>.</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Под инспекционным визитом понимается контрольное мероприятие, проводимое посредством взаимодействия с конкретным контролируемым лицом и (или) владельцем (п</w:t>
      </w:r>
      <w:r w:rsidR="00BC6833">
        <w:rPr>
          <w:rFonts w:ascii="Liberation Serif" w:hAnsi="Liberation Serif" w:cs="Times New Roman"/>
          <w:sz w:val="24"/>
          <w:szCs w:val="24"/>
        </w:rPr>
        <w:t>ользователем) объекта контроля.</w:t>
      </w:r>
    </w:p>
    <w:p w14:paraId="431E5FD4" w14:textId="3C9B4D45"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5</w:t>
      </w:r>
      <w:r w:rsidR="00BC6833">
        <w:rPr>
          <w:rFonts w:ascii="Liberation Serif" w:hAnsi="Liberation Serif" w:cs="Times New Roman"/>
          <w:sz w:val="24"/>
          <w:szCs w:val="24"/>
        </w:rPr>
        <w:t>9</w:t>
      </w:r>
      <w:r w:rsidRPr="0021509E">
        <w:rPr>
          <w:rFonts w:ascii="Liberation Serif" w:hAnsi="Liberation Serif" w:cs="Times New Roman"/>
          <w:sz w:val="24"/>
          <w:szCs w:val="24"/>
        </w:rPr>
        <w:t>.</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Инспекционный визит проводится в порядке и в сроки, установленные статьей 70 Федерального закона №</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248-ФЗ.</w:t>
      </w:r>
    </w:p>
    <w:p w14:paraId="7F4F2C31" w14:textId="2DC8C6FE" w:rsidR="0021509E" w:rsidRPr="0021509E" w:rsidRDefault="00BC6833" w:rsidP="00B10FEF">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60</w:t>
      </w:r>
      <w:r w:rsidR="0021509E" w:rsidRPr="0021509E">
        <w:rPr>
          <w:rFonts w:ascii="Liberation Serif" w:hAnsi="Liberation Serif" w:cs="Times New Roman"/>
          <w:sz w:val="24"/>
          <w:szCs w:val="24"/>
        </w:rPr>
        <w:t>.</w:t>
      </w:r>
      <w:r w:rsidR="0021509E" w:rsidRPr="0021509E">
        <w:rPr>
          <w:rFonts w:ascii="Liberation Serif" w:eastAsia="SimSun" w:hAnsi="Liberation Serif"/>
          <w:color w:val="000000" w:themeColor="text1"/>
          <w:sz w:val="24"/>
          <w:szCs w:val="24"/>
          <w:lang w:eastAsia="zh-CN"/>
        </w:rPr>
        <w:t> </w:t>
      </w:r>
      <w:r w:rsidR="0021509E" w:rsidRPr="0021509E">
        <w:rPr>
          <w:rFonts w:ascii="Liberation Serif" w:hAnsi="Liberation Serif" w:cs="Times New Roman"/>
          <w:sz w:val="24"/>
          <w:szCs w:val="24"/>
        </w:rPr>
        <w:t>В ходе инспекционного визита могут совершаться следующие контрольные действия:</w:t>
      </w:r>
    </w:p>
    <w:p w14:paraId="1B5F4E63"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lastRenderedPageBreak/>
        <w:t>1)</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осмотр;</w:t>
      </w:r>
    </w:p>
    <w:p w14:paraId="324EE5BC"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2)</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опрос;</w:t>
      </w:r>
    </w:p>
    <w:p w14:paraId="17D038DD"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3)</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получение письменных объяснений;</w:t>
      </w:r>
    </w:p>
    <w:p w14:paraId="2A22286A" w14:textId="6F3DC350"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4)</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B7531D6" w14:textId="133CE856"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6</w:t>
      </w:r>
      <w:r w:rsidR="00BC6833">
        <w:rPr>
          <w:rFonts w:ascii="Liberation Serif" w:hAnsi="Liberation Serif" w:cs="Times New Roman"/>
          <w:sz w:val="24"/>
          <w:szCs w:val="24"/>
        </w:rPr>
        <w:t>1</w:t>
      </w:r>
      <w:r w:rsidRPr="0021509E">
        <w:rPr>
          <w:rFonts w:ascii="Liberation Serif" w:hAnsi="Liberation Serif" w:cs="Times New Roman"/>
          <w:sz w:val="24"/>
          <w:szCs w:val="24"/>
        </w:rPr>
        <w:t>.</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Осмотр, опрос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A9284E7"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2DD3C0D6" w14:textId="77777777" w:rsidR="0021509E" w:rsidRPr="0021509E" w:rsidRDefault="0021509E" w:rsidP="00BC6833">
      <w:pPr>
        <w:pStyle w:val="ConsPlusTitle"/>
        <w:contextualSpacing/>
        <w:jc w:val="center"/>
        <w:outlineLvl w:val="2"/>
        <w:rPr>
          <w:rFonts w:ascii="Liberation Serif" w:hAnsi="Liberation Serif" w:cs="Times New Roman"/>
          <w:sz w:val="24"/>
          <w:szCs w:val="24"/>
        </w:rPr>
      </w:pPr>
      <w:r w:rsidRPr="0021509E">
        <w:rPr>
          <w:rFonts w:ascii="Liberation Serif" w:hAnsi="Liberation Serif" w:cs="Times New Roman"/>
          <w:sz w:val="24"/>
          <w:szCs w:val="24"/>
        </w:rPr>
        <w:t>Глава 8. Рейдовый осмотр</w:t>
      </w:r>
    </w:p>
    <w:p w14:paraId="29976311"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3247881C" w14:textId="6A1952D9"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6</w:t>
      </w:r>
      <w:r w:rsidR="00BC6833">
        <w:rPr>
          <w:rFonts w:ascii="Liberation Serif" w:hAnsi="Liberation Serif" w:cs="Times New Roman"/>
          <w:sz w:val="24"/>
          <w:szCs w:val="24"/>
        </w:rPr>
        <w:t>2</w:t>
      </w:r>
      <w:r w:rsidRPr="0021509E">
        <w:rPr>
          <w:rFonts w:ascii="Liberation Serif" w:hAnsi="Liberation Serif" w:cs="Times New Roman"/>
          <w:sz w:val="24"/>
          <w:szCs w:val="24"/>
        </w:rPr>
        <w:t>.</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7D3D59B5" w14:textId="6A08BAB5"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6</w:t>
      </w:r>
      <w:r w:rsidR="00BC6833">
        <w:rPr>
          <w:rFonts w:ascii="Liberation Serif" w:hAnsi="Liberation Serif" w:cs="Times New Roman"/>
          <w:sz w:val="24"/>
          <w:szCs w:val="24"/>
        </w:rPr>
        <w:t>3</w:t>
      </w:r>
      <w:r w:rsidRPr="0021509E">
        <w:rPr>
          <w:rFonts w:ascii="Liberation Serif" w:hAnsi="Liberation Serif" w:cs="Times New Roman"/>
          <w:sz w:val="24"/>
          <w:szCs w:val="24"/>
        </w:rPr>
        <w:t>.</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Рейдовый осмотр проводится в порядке и в сроки, установленные статьей 71 Федерального закона №</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248-ФЗ.</w:t>
      </w:r>
    </w:p>
    <w:p w14:paraId="35A77628" w14:textId="6188A3D8"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6</w:t>
      </w:r>
      <w:r w:rsidR="00BC6833">
        <w:rPr>
          <w:rFonts w:ascii="Liberation Serif" w:hAnsi="Liberation Serif" w:cs="Times New Roman"/>
          <w:sz w:val="24"/>
          <w:szCs w:val="24"/>
        </w:rPr>
        <w:t>4</w:t>
      </w:r>
      <w:r w:rsidRPr="0021509E">
        <w:rPr>
          <w:rFonts w:ascii="Liberation Serif" w:hAnsi="Liberation Serif" w:cs="Times New Roman"/>
          <w:sz w:val="24"/>
          <w:szCs w:val="24"/>
        </w:rPr>
        <w:t>.</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В ходе рейдового осмотра могут совершаться следующие контрольные действия:</w:t>
      </w:r>
    </w:p>
    <w:p w14:paraId="746CAAAE"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1)</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осмотр;</w:t>
      </w:r>
    </w:p>
    <w:p w14:paraId="07DCC05D"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2)</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опрос;</w:t>
      </w:r>
    </w:p>
    <w:p w14:paraId="3ACC59AC"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3)</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получение письменных объяснений;</w:t>
      </w:r>
    </w:p>
    <w:p w14:paraId="4C98E391"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4)</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истребование документов.</w:t>
      </w:r>
      <w:r w:rsidRPr="0021509E">
        <w:rPr>
          <w:rFonts w:ascii="Liberation Serif" w:eastAsia="SimSun" w:hAnsi="Liberation Serif"/>
          <w:color w:val="000000" w:themeColor="text1"/>
          <w:sz w:val="24"/>
          <w:szCs w:val="24"/>
          <w:lang w:eastAsia="zh-CN"/>
        </w:rPr>
        <w:t> </w:t>
      </w:r>
    </w:p>
    <w:p w14:paraId="64C58EBE"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77C869F4" w14:textId="77777777" w:rsidR="0021509E" w:rsidRPr="0021509E" w:rsidRDefault="0021509E" w:rsidP="00BC6833">
      <w:pPr>
        <w:pStyle w:val="ConsPlusTitle"/>
        <w:contextualSpacing/>
        <w:jc w:val="center"/>
        <w:outlineLvl w:val="2"/>
        <w:rPr>
          <w:rFonts w:ascii="Liberation Serif" w:hAnsi="Liberation Serif" w:cs="Times New Roman"/>
          <w:sz w:val="24"/>
          <w:szCs w:val="24"/>
        </w:rPr>
      </w:pPr>
      <w:r w:rsidRPr="0021509E">
        <w:rPr>
          <w:rFonts w:ascii="Liberation Serif" w:hAnsi="Liberation Serif" w:cs="Times New Roman"/>
          <w:sz w:val="24"/>
          <w:szCs w:val="24"/>
        </w:rPr>
        <w:t xml:space="preserve">Глава 9. </w:t>
      </w:r>
      <w:r w:rsidRPr="0021509E">
        <w:rPr>
          <w:rFonts w:ascii="Liberation Serif" w:hAnsi="Liberation Serif" w:cs="Times New Roman"/>
          <w:color w:val="000000" w:themeColor="text1"/>
          <w:sz w:val="24"/>
          <w:szCs w:val="24"/>
        </w:rPr>
        <w:t>Документарная проверка</w:t>
      </w:r>
    </w:p>
    <w:p w14:paraId="63A196A1"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2CE19A15" w14:textId="24AA370D"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color w:val="000000" w:themeColor="text1"/>
          <w:sz w:val="24"/>
          <w:szCs w:val="24"/>
        </w:rPr>
        <w:t>6</w:t>
      </w:r>
      <w:r w:rsidR="00BC6833">
        <w:rPr>
          <w:rFonts w:ascii="Liberation Serif" w:hAnsi="Liberation Serif" w:cs="Times New Roman"/>
          <w:color w:val="000000" w:themeColor="text1"/>
          <w:sz w:val="24"/>
          <w:szCs w:val="24"/>
        </w:rPr>
        <w:t>5</w:t>
      </w:r>
      <w:r w:rsidRPr="0021509E">
        <w:rPr>
          <w:rFonts w:ascii="Liberation Serif" w:hAnsi="Liberation Serif" w:cs="Times New Roman"/>
          <w:color w:val="000000" w:themeColor="text1"/>
          <w:sz w:val="24"/>
          <w:szCs w:val="24"/>
        </w:rPr>
        <w:t>.</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осуществлении их деятельности и связанные с исполнением ими обязательных требований и</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решений контрольного органа.</w:t>
      </w:r>
    </w:p>
    <w:p w14:paraId="65E0F5E3" w14:textId="1D054844"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6</w:t>
      </w:r>
      <w:r w:rsidR="00BC6833">
        <w:rPr>
          <w:rFonts w:ascii="Liberation Serif" w:hAnsi="Liberation Serif" w:cs="Times New Roman"/>
          <w:sz w:val="24"/>
          <w:szCs w:val="24"/>
        </w:rPr>
        <w:t>6</w:t>
      </w:r>
      <w:r w:rsidRPr="0021509E">
        <w:rPr>
          <w:rFonts w:ascii="Liberation Serif" w:hAnsi="Liberation Serif" w:cs="Times New Roman"/>
          <w:sz w:val="24"/>
          <w:szCs w:val="24"/>
        </w:rPr>
        <w:t>.</w:t>
      </w:r>
      <w:r w:rsidRPr="0021509E">
        <w:rPr>
          <w:rFonts w:ascii="Liberation Serif" w:eastAsia="SimSun" w:hAnsi="Liberation Serif"/>
          <w:color w:val="000000" w:themeColor="text1"/>
          <w:sz w:val="24"/>
          <w:szCs w:val="24"/>
          <w:lang w:eastAsia="zh-CN"/>
        </w:rPr>
        <w:t xml:space="preserve"> При проведении </w:t>
      </w:r>
      <w:r w:rsidRPr="0021509E">
        <w:rPr>
          <w:rFonts w:ascii="Liberation Serif" w:hAnsi="Liberation Serif" w:cs="Times New Roman"/>
          <w:sz w:val="24"/>
          <w:szCs w:val="24"/>
        </w:rPr>
        <w:t xml:space="preserve">документарной проверки контрольный орган руководствуется положениями </w:t>
      </w:r>
      <w:r w:rsidRPr="0021509E">
        <w:rPr>
          <w:rFonts w:ascii="Liberation Serif" w:hAnsi="Liberation Serif" w:cs="Times New Roman"/>
          <w:color w:val="000000" w:themeColor="text1"/>
          <w:sz w:val="24"/>
          <w:szCs w:val="24"/>
        </w:rPr>
        <w:t xml:space="preserve">статьи 72 </w:t>
      </w:r>
      <w:r w:rsidRPr="0021509E">
        <w:rPr>
          <w:rFonts w:ascii="Liberation Serif" w:hAnsi="Liberation Serif" w:cs="Times New Roman"/>
          <w:sz w:val="24"/>
          <w:szCs w:val="24"/>
        </w:rPr>
        <w:t>Федерального закона № 248-ФЗ.</w:t>
      </w:r>
    </w:p>
    <w:p w14:paraId="0245F2A4" w14:textId="41673CEA"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6</w:t>
      </w:r>
      <w:r w:rsidR="00BC6833">
        <w:rPr>
          <w:rFonts w:ascii="Liberation Serif" w:hAnsi="Liberation Serif" w:cs="Times New Roman"/>
          <w:sz w:val="24"/>
          <w:szCs w:val="24"/>
        </w:rPr>
        <w:t>7</w:t>
      </w:r>
      <w:r w:rsidRPr="0021509E">
        <w:rPr>
          <w:rFonts w:ascii="Liberation Serif" w:hAnsi="Liberation Serif" w:cs="Times New Roman"/>
          <w:sz w:val="24"/>
          <w:szCs w:val="24"/>
        </w:rPr>
        <w:t>.</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В ходе документарной проверки могут совершаться следующие контрольные действия:</w:t>
      </w:r>
    </w:p>
    <w:p w14:paraId="507A23A4"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1)</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получение письменных объяснений;</w:t>
      </w:r>
    </w:p>
    <w:p w14:paraId="78B62EE8"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2)</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истребование документов.</w:t>
      </w:r>
    </w:p>
    <w:p w14:paraId="163659AE"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2A8384F4" w14:textId="77777777" w:rsidR="0021509E" w:rsidRPr="0021509E" w:rsidRDefault="0021509E" w:rsidP="00BC6833">
      <w:pPr>
        <w:pStyle w:val="ConsPlusTitle"/>
        <w:contextualSpacing/>
        <w:jc w:val="center"/>
        <w:outlineLvl w:val="2"/>
        <w:rPr>
          <w:rFonts w:ascii="Liberation Serif" w:hAnsi="Liberation Serif" w:cs="Times New Roman"/>
          <w:sz w:val="24"/>
          <w:szCs w:val="24"/>
        </w:rPr>
      </w:pPr>
      <w:r w:rsidRPr="0021509E">
        <w:rPr>
          <w:rFonts w:ascii="Liberation Serif" w:hAnsi="Liberation Serif" w:cs="Times New Roman"/>
          <w:sz w:val="24"/>
          <w:szCs w:val="24"/>
        </w:rPr>
        <w:t>Глава 10. Выездная проверка</w:t>
      </w:r>
    </w:p>
    <w:p w14:paraId="44432DB4"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434F853D" w14:textId="6E916A28"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6</w:t>
      </w:r>
      <w:r w:rsidR="00BC6833">
        <w:rPr>
          <w:rFonts w:ascii="Liberation Serif" w:hAnsi="Liberation Serif" w:cs="Times New Roman"/>
          <w:sz w:val="24"/>
          <w:szCs w:val="24"/>
        </w:rPr>
        <w:t>8</w:t>
      </w:r>
      <w:r w:rsidRPr="0021509E">
        <w:rPr>
          <w:rFonts w:ascii="Liberation Serif" w:hAnsi="Liberation Serif" w:cs="Times New Roman"/>
          <w:sz w:val="24"/>
          <w:szCs w:val="24"/>
        </w:rPr>
        <w:t>.</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5CB7549E" w14:textId="00B66624" w:rsidR="0021509E" w:rsidRPr="0021509E" w:rsidRDefault="0021509E" w:rsidP="00B10FEF">
      <w:pPr>
        <w:pStyle w:val="ConsPlusNormal"/>
        <w:ind w:firstLine="709"/>
        <w:jc w:val="both"/>
        <w:rPr>
          <w:rFonts w:ascii="Liberation Serif" w:hAnsi="Liberation Serif"/>
          <w:sz w:val="24"/>
          <w:szCs w:val="24"/>
        </w:rPr>
      </w:pPr>
      <w:r w:rsidRPr="0021509E">
        <w:rPr>
          <w:rFonts w:ascii="Liberation Serif" w:hAnsi="Liberation Serif" w:cs="Times New Roman"/>
          <w:sz w:val="24"/>
          <w:szCs w:val="24"/>
        </w:rPr>
        <w:t>6</w:t>
      </w:r>
      <w:r w:rsidR="00BC6833">
        <w:rPr>
          <w:rFonts w:ascii="Liberation Serif" w:hAnsi="Liberation Serif" w:cs="Times New Roman"/>
          <w:sz w:val="24"/>
          <w:szCs w:val="24"/>
        </w:rPr>
        <w:t>9</w:t>
      </w:r>
      <w:r w:rsidRPr="0021509E">
        <w:rPr>
          <w:rFonts w:ascii="Liberation Serif" w:hAnsi="Liberation Serif" w:cs="Times New Roman"/>
          <w:sz w:val="24"/>
          <w:szCs w:val="24"/>
        </w:rPr>
        <w:t>.</w:t>
      </w:r>
      <w:r w:rsidRPr="0021509E">
        <w:rPr>
          <w:rFonts w:ascii="Liberation Serif" w:eastAsia="SimSun" w:hAnsi="Liberation Serif"/>
          <w:color w:val="000000" w:themeColor="text1"/>
          <w:sz w:val="24"/>
          <w:szCs w:val="24"/>
          <w:lang w:eastAsia="zh-CN"/>
        </w:rPr>
        <w:t> </w:t>
      </w:r>
      <w:r w:rsidRPr="0021509E">
        <w:rPr>
          <w:rFonts w:ascii="Liberation Serif" w:hAnsi="Liberation Serif"/>
          <w:sz w:val="24"/>
          <w:szCs w:val="24"/>
        </w:rPr>
        <w:t>Выездная проверка проводится в порядке, установленном статьей 73 Федерального закона № 248-ФЗ.</w:t>
      </w:r>
    </w:p>
    <w:p w14:paraId="00361AFA" w14:textId="63D29B9C" w:rsidR="0021509E" w:rsidRPr="0021509E" w:rsidRDefault="00BC6833" w:rsidP="00B10FEF">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70</w:t>
      </w:r>
      <w:r w:rsidR="0021509E" w:rsidRPr="0021509E">
        <w:rPr>
          <w:rFonts w:ascii="Liberation Serif" w:hAnsi="Liberation Serif" w:cs="Times New Roman"/>
          <w:sz w:val="24"/>
          <w:szCs w:val="24"/>
        </w:rPr>
        <w:t>.</w:t>
      </w:r>
      <w:r w:rsidR="0021509E" w:rsidRPr="0021509E">
        <w:rPr>
          <w:rFonts w:ascii="Liberation Serif" w:eastAsia="SimSun" w:hAnsi="Liberation Serif"/>
          <w:color w:val="000000" w:themeColor="text1"/>
          <w:sz w:val="24"/>
          <w:szCs w:val="24"/>
          <w:lang w:eastAsia="zh-CN"/>
        </w:rPr>
        <w:t> </w:t>
      </w:r>
      <w:r w:rsidR="0021509E" w:rsidRPr="0021509E">
        <w:rPr>
          <w:rFonts w:ascii="Liberation Serif" w:hAnsi="Liberation Serif" w:cs="Times New Roman"/>
          <w:sz w:val="24"/>
          <w:szCs w:val="24"/>
        </w:rPr>
        <w:t>В ходе выездной проверки могут совершаться следующие контрольные действия:</w:t>
      </w:r>
    </w:p>
    <w:p w14:paraId="36B599AD"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1)</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осмотр;</w:t>
      </w:r>
    </w:p>
    <w:p w14:paraId="6FD545CE"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2)</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опрос;</w:t>
      </w:r>
    </w:p>
    <w:p w14:paraId="63E3F4C2"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3)</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получение письменных объяснений;</w:t>
      </w:r>
    </w:p>
    <w:p w14:paraId="3B31994F"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4)</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истребование документов.</w:t>
      </w:r>
    </w:p>
    <w:p w14:paraId="78D33593" w14:textId="0BF7F1DC" w:rsidR="0021509E" w:rsidRPr="0021509E" w:rsidRDefault="00BC6833" w:rsidP="00B10FEF">
      <w:pPr>
        <w:pStyle w:val="ConsPlusNormal"/>
        <w:ind w:firstLine="709"/>
        <w:contextualSpacing/>
        <w:jc w:val="both"/>
        <w:rPr>
          <w:rFonts w:ascii="Liberation Serif" w:eastAsia="Times New Roman" w:hAnsi="Liberation Serif" w:cs="Liberation Serif"/>
          <w:sz w:val="24"/>
          <w:szCs w:val="24"/>
        </w:rPr>
      </w:pPr>
      <w:r>
        <w:rPr>
          <w:rFonts w:ascii="Liberation Serif" w:hAnsi="Liberation Serif" w:cs="Times New Roman"/>
          <w:color w:val="000000" w:themeColor="text1"/>
          <w:sz w:val="24"/>
          <w:szCs w:val="24"/>
        </w:rPr>
        <w:t>71</w:t>
      </w:r>
      <w:r w:rsidR="0021509E" w:rsidRPr="0021509E">
        <w:rPr>
          <w:rFonts w:ascii="Liberation Serif" w:hAnsi="Liberation Serif" w:cs="Times New Roman"/>
          <w:color w:val="000000" w:themeColor="text1"/>
          <w:sz w:val="24"/>
          <w:szCs w:val="24"/>
        </w:rPr>
        <w:t>.</w:t>
      </w:r>
      <w:r w:rsidR="0021509E" w:rsidRPr="0021509E">
        <w:rPr>
          <w:rFonts w:ascii="Liberation Serif" w:eastAsia="SimSun" w:hAnsi="Liberation Serif"/>
          <w:color w:val="000000" w:themeColor="text1"/>
          <w:sz w:val="24"/>
          <w:szCs w:val="24"/>
          <w:lang w:eastAsia="zh-CN"/>
        </w:rPr>
        <w:t> </w:t>
      </w:r>
      <w:r w:rsidR="0021509E" w:rsidRPr="0021509E">
        <w:rPr>
          <w:rFonts w:ascii="Liberation Serif" w:eastAsia="Times New Roman" w:hAnsi="Liberation Serif" w:cs="Liberation Serif"/>
          <w:sz w:val="24"/>
          <w:szCs w:val="24"/>
        </w:rPr>
        <w:t>Срок проведения выездной проверки не может превышать 10 рабочих дней. В</w:t>
      </w:r>
      <w:r w:rsidR="0021509E" w:rsidRPr="0021509E">
        <w:rPr>
          <w:rFonts w:ascii="Liberation Serif" w:eastAsia="SimSun" w:hAnsi="Liberation Serif"/>
          <w:color w:val="000000" w:themeColor="text1"/>
          <w:sz w:val="24"/>
          <w:szCs w:val="24"/>
          <w:lang w:eastAsia="zh-CN"/>
        </w:rPr>
        <w:t> </w:t>
      </w:r>
      <w:r w:rsidR="0021509E" w:rsidRPr="0021509E">
        <w:rPr>
          <w:rFonts w:ascii="Liberation Serif" w:eastAsia="Times New Roman" w:hAnsi="Liberation Serif" w:cs="Liberation Serif"/>
          <w:sz w:val="24"/>
          <w:szCs w:val="24"/>
        </w:rPr>
        <w:t>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33A643CE"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016CED98" w14:textId="77777777" w:rsidR="0021509E" w:rsidRPr="0021509E" w:rsidRDefault="0021509E" w:rsidP="00BC6833">
      <w:pPr>
        <w:widowControl w:val="0"/>
        <w:autoSpaceDE w:val="0"/>
        <w:autoSpaceDN w:val="0"/>
        <w:adjustRightInd w:val="0"/>
        <w:spacing w:after="0" w:line="240" w:lineRule="auto"/>
        <w:jc w:val="center"/>
        <w:rPr>
          <w:rFonts w:ascii="Liberation Serif" w:eastAsia="Times New Roman" w:hAnsi="Liberation Serif" w:cs="Liberation Serif"/>
          <w:b/>
          <w:bCs/>
          <w:sz w:val="24"/>
          <w:szCs w:val="24"/>
          <w:lang w:eastAsia="ru-RU"/>
        </w:rPr>
      </w:pPr>
      <w:r w:rsidRPr="0021509E">
        <w:rPr>
          <w:rFonts w:ascii="Liberation Serif" w:eastAsia="Times New Roman" w:hAnsi="Liberation Serif" w:cs="Liberation Serif"/>
          <w:b/>
          <w:bCs/>
          <w:sz w:val="24"/>
          <w:szCs w:val="24"/>
          <w:lang w:eastAsia="ru-RU"/>
        </w:rPr>
        <w:lastRenderedPageBreak/>
        <w:t>Глава 11. Порядок фотосъемки, аудио- и видеозаписи и иных способов фиксации доказательств</w:t>
      </w:r>
    </w:p>
    <w:p w14:paraId="2D311ECB" w14:textId="77777777" w:rsidR="006927D3" w:rsidRPr="006927D3" w:rsidRDefault="006927D3" w:rsidP="006927D3">
      <w:pPr>
        <w:pStyle w:val="ConsPlusNormal"/>
        <w:contextualSpacing/>
        <w:jc w:val="both"/>
        <w:rPr>
          <w:rFonts w:ascii="Liberation Serif" w:hAnsi="Liberation Serif" w:cs="Liberation Serif"/>
          <w:sz w:val="20"/>
          <w:szCs w:val="20"/>
        </w:rPr>
      </w:pPr>
      <w:bookmarkStart w:id="2" w:name="P160"/>
      <w:bookmarkStart w:id="3" w:name="P154"/>
      <w:bookmarkStart w:id="4" w:name="P157"/>
      <w:bookmarkEnd w:id="2"/>
      <w:bookmarkEnd w:id="3"/>
      <w:bookmarkEnd w:id="4"/>
    </w:p>
    <w:p w14:paraId="167DD2A9" w14:textId="18220772"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7</w:t>
      </w:r>
      <w:r w:rsidR="00BC6833">
        <w:rPr>
          <w:rFonts w:ascii="Liberation Serif" w:hAnsi="Liberation Serif" w:cs="Times New Roman"/>
          <w:sz w:val="24"/>
          <w:szCs w:val="24"/>
        </w:rPr>
        <w:t>2</w:t>
      </w:r>
      <w:r w:rsidRPr="0021509E">
        <w:rPr>
          <w:rFonts w:ascii="Liberation Serif" w:hAnsi="Liberation Serif" w:cs="Times New Roman"/>
          <w:sz w:val="24"/>
          <w:szCs w:val="24"/>
        </w:rPr>
        <w:t>.</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w:t>
      </w:r>
    </w:p>
    <w:p w14:paraId="74075E5B" w14:textId="2F1C9AC4"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7</w:t>
      </w:r>
      <w:r w:rsidR="00BC6833">
        <w:rPr>
          <w:rFonts w:ascii="Liberation Serif" w:hAnsi="Liberation Serif" w:cs="Times New Roman"/>
          <w:sz w:val="24"/>
          <w:szCs w:val="24"/>
        </w:rPr>
        <w:t>3</w:t>
      </w:r>
      <w:r w:rsidRPr="0021509E">
        <w:rPr>
          <w:rFonts w:ascii="Liberation Serif" w:hAnsi="Liberation Serif" w:cs="Times New Roman"/>
          <w:sz w:val="24"/>
          <w:szCs w:val="24"/>
        </w:rPr>
        <w:t>.</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Решение об использовании технических средств, необходимых для фиксации доказательств при осуществлении контрольных мероприятий, принимается инспектором самостоятельно.</w:t>
      </w:r>
    </w:p>
    <w:p w14:paraId="59BBB567" w14:textId="4EA03B23"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7</w:t>
      </w:r>
      <w:r w:rsidR="00BC6833">
        <w:rPr>
          <w:rFonts w:ascii="Liberation Serif" w:hAnsi="Liberation Serif" w:cs="Times New Roman"/>
          <w:sz w:val="24"/>
          <w:szCs w:val="24"/>
        </w:rPr>
        <w:t>4</w:t>
      </w:r>
      <w:r w:rsidRPr="0021509E">
        <w:rPr>
          <w:rFonts w:ascii="Liberation Serif" w:hAnsi="Liberation Serif" w:cs="Times New Roman"/>
          <w:sz w:val="24"/>
          <w:szCs w:val="24"/>
        </w:rPr>
        <w:t>.</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Для фиксации доказательств нарушений обязательных требований могут быть использованы любые имеющиеся в распоряжении контрольного органа технические средства.</w:t>
      </w:r>
    </w:p>
    <w:p w14:paraId="112B2370" w14:textId="2C9F4463"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7</w:t>
      </w:r>
      <w:r w:rsidR="00BC6833">
        <w:rPr>
          <w:rFonts w:ascii="Liberation Serif" w:hAnsi="Liberation Serif" w:cs="Times New Roman"/>
          <w:sz w:val="24"/>
          <w:szCs w:val="24"/>
        </w:rPr>
        <w:t>5</w:t>
      </w:r>
      <w:r w:rsidRPr="0021509E">
        <w:rPr>
          <w:rFonts w:ascii="Liberation Serif" w:hAnsi="Liberation Serif" w:cs="Times New Roman"/>
          <w:sz w:val="24"/>
          <w:szCs w:val="24"/>
        </w:rPr>
        <w:t>.</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Использование видеозаписи является обязательным в следующих условиях:</w:t>
      </w:r>
    </w:p>
    <w:p w14:paraId="3EFB2C32" w14:textId="0FB3694A" w:rsidR="0021509E" w:rsidRPr="0021509E" w:rsidRDefault="00BC6833" w:rsidP="00B10FEF">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1)</w:t>
      </w:r>
      <w:r w:rsidRPr="0021509E">
        <w:rPr>
          <w:rFonts w:ascii="Liberation Serif" w:eastAsia="SimSun" w:hAnsi="Liberation Serif"/>
          <w:color w:val="000000" w:themeColor="text1"/>
          <w:sz w:val="24"/>
          <w:szCs w:val="24"/>
          <w:lang w:eastAsia="zh-CN"/>
        </w:rPr>
        <w:t> </w:t>
      </w:r>
      <w:r w:rsidR="0021509E" w:rsidRPr="0021509E">
        <w:rPr>
          <w:rFonts w:ascii="Liberation Serif" w:hAnsi="Liberation Serif" w:cs="Times New Roman"/>
          <w:sz w:val="24"/>
          <w:szCs w:val="24"/>
        </w:rPr>
        <w:t>при выполнении инструментального обследования в ходе проведения контрольного мероприятия без взаимодействия с контролируемым лицом;</w:t>
      </w:r>
    </w:p>
    <w:p w14:paraId="44DB4FF5" w14:textId="509C3ACB" w:rsidR="0021509E" w:rsidRPr="0021509E" w:rsidRDefault="00BC6833" w:rsidP="00B10FEF">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2)</w:t>
      </w:r>
      <w:r w:rsidRPr="0021509E">
        <w:rPr>
          <w:rFonts w:ascii="Liberation Serif" w:eastAsia="SimSun" w:hAnsi="Liberation Serif"/>
          <w:color w:val="000000" w:themeColor="text1"/>
          <w:sz w:val="24"/>
          <w:szCs w:val="24"/>
          <w:lang w:eastAsia="zh-CN"/>
        </w:rPr>
        <w:t> </w:t>
      </w:r>
      <w:r w:rsidR="0021509E" w:rsidRPr="0021509E">
        <w:rPr>
          <w:rFonts w:ascii="Liberation Serif" w:hAnsi="Liberation Serif" w:cs="Times New Roman"/>
          <w:sz w:val="24"/>
          <w:szCs w:val="24"/>
        </w:rPr>
        <w:t>при проведении осмотра и инструментального обследования в ходе проведения контрольного мероприятия, предусматривающего взаимодействие с контролируемым лицом, в</w:t>
      </w:r>
      <w:r w:rsidR="0021509E" w:rsidRPr="0021509E">
        <w:rPr>
          <w:rFonts w:ascii="Liberation Serif" w:eastAsia="SimSun" w:hAnsi="Liberation Serif"/>
          <w:color w:val="000000" w:themeColor="text1"/>
          <w:sz w:val="24"/>
          <w:szCs w:val="24"/>
          <w:lang w:eastAsia="zh-CN"/>
        </w:rPr>
        <w:t> </w:t>
      </w:r>
      <w:r w:rsidR="0021509E" w:rsidRPr="0021509E">
        <w:rPr>
          <w:rFonts w:ascii="Liberation Serif" w:hAnsi="Liberation Serif" w:cs="Times New Roman"/>
          <w:sz w:val="24"/>
          <w:szCs w:val="24"/>
        </w:rPr>
        <w:t>отсутствие контролируемого лица или его представителя.</w:t>
      </w:r>
    </w:p>
    <w:p w14:paraId="2C974305" w14:textId="6B04610A"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7</w:t>
      </w:r>
      <w:r w:rsidR="00BC6833">
        <w:rPr>
          <w:rFonts w:ascii="Liberation Serif" w:hAnsi="Liberation Serif" w:cs="Times New Roman"/>
          <w:sz w:val="24"/>
          <w:szCs w:val="24"/>
        </w:rPr>
        <w:t>6</w:t>
      </w:r>
      <w:r w:rsidRPr="0021509E">
        <w:rPr>
          <w:rFonts w:ascii="Liberation Serif" w:hAnsi="Liberation Serif" w:cs="Times New Roman"/>
          <w:sz w:val="24"/>
          <w:szCs w:val="24"/>
        </w:rPr>
        <w:t>.</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При проведении опроса использование аудиозаписи является обязательным.</w:t>
      </w:r>
    </w:p>
    <w:p w14:paraId="41F2E890" w14:textId="3524C8D6"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7</w:t>
      </w:r>
      <w:r w:rsidR="00BC6833">
        <w:rPr>
          <w:rFonts w:ascii="Liberation Serif" w:hAnsi="Liberation Serif" w:cs="Times New Roman"/>
          <w:sz w:val="24"/>
          <w:szCs w:val="24"/>
        </w:rPr>
        <w:t>7</w:t>
      </w:r>
      <w:r w:rsidRPr="0021509E">
        <w:rPr>
          <w:rFonts w:ascii="Liberation Serif" w:hAnsi="Liberation Serif" w:cs="Times New Roman"/>
          <w:sz w:val="24"/>
          <w:szCs w:val="24"/>
        </w:rPr>
        <w:t>.</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При проведении осмотра в ходе проведения контрольного мероприятия без</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взаимодействия с контролируемым лицом используется фотосъемка.</w:t>
      </w:r>
    </w:p>
    <w:p w14:paraId="1ED0BCAC" w14:textId="402A1DEE"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7</w:t>
      </w:r>
      <w:r w:rsidR="00BC6833">
        <w:rPr>
          <w:rFonts w:ascii="Liberation Serif" w:hAnsi="Liberation Serif" w:cs="Times New Roman"/>
          <w:sz w:val="24"/>
          <w:szCs w:val="24"/>
        </w:rPr>
        <w:t>8</w:t>
      </w:r>
      <w:r w:rsidRPr="0021509E">
        <w:rPr>
          <w:rFonts w:ascii="Liberation Serif" w:hAnsi="Liberation Serif" w:cs="Times New Roman"/>
          <w:sz w:val="24"/>
          <w:szCs w:val="24"/>
        </w:rPr>
        <w:t>.</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Аудио- и видеозапись осуществляются в ходе проведения контрольного мероприятия непрерывно.</w:t>
      </w:r>
    </w:p>
    <w:p w14:paraId="48E2DC97" w14:textId="48B08CD4"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7</w:t>
      </w:r>
      <w:r w:rsidR="00BC6833">
        <w:rPr>
          <w:rFonts w:ascii="Liberation Serif" w:hAnsi="Liberation Serif" w:cs="Times New Roman"/>
          <w:sz w:val="24"/>
          <w:szCs w:val="24"/>
        </w:rPr>
        <w:t>9</w:t>
      </w:r>
      <w:r w:rsidRPr="0021509E">
        <w:rPr>
          <w:rFonts w:ascii="Liberation Serif" w:hAnsi="Liberation Serif" w:cs="Times New Roman"/>
          <w:sz w:val="24"/>
          <w:szCs w:val="24"/>
        </w:rPr>
        <w:t>.</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При начале аудио-, видеозаписи инспектор объявляет о том, кем осуществляется запись, о дате и времени начала проведения фиксации, месте, виде контрольного мероприятия, которое проводится, контрольных действиях, которые выполняются. Участвующие лица представляются, называя фамилию, имя, отчество, место работы и должность, статус участника.</w:t>
      </w:r>
    </w:p>
    <w:p w14:paraId="423558FC" w14:textId="7316D38E" w:rsidR="0021509E" w:rsidRPr="0021509E" w:rsidRDefault="00BC6833" w:rsidP="00B10FEF">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80</w:t>
      </w:r>
      <w:r w:rsidR="0021509E" w:rsidRPr="0021509E">
        <w:rPr>
          <w:rFonts w:ascii="Liberation Serif" w:hAnsi="Liberation Serif" w:cs="Times New Roman"/>
          <w:sz w:val="24"/>
          <w:szCs w:val="24"/>
        </w:rPr>
        <w:t>.</w:t>
      </w:r>
      <w:r w:rsidR="0021509E" w:rsidRPr="0021509E">
        <w:rPr>
          <w:rFonts w:ascii="Liberation Serif" w:eastAsia="SimSun" w:hAnsi="Liberation Serif"/>
          <w:color w:val="000000" w:themeColor="text1"/>
          <w:sz w:val="24"/>
          <w:szCs w:val="24"/>
          <w:lang w:eastAsia="zh-CN"/>
        </w:rPr>
        <w:t> </w:t>
      </w:r>
      <w:r w:rsidR="0021509E" w:rsidRPr="0021509E">
        <w:rPr>
          <w:rFonts w:ascii="Liberation Serif" w:hAnsi="Liberation Serif" w:cs="Times New Roman"/>
          <w:sz w:val="24"/>
          <w:szCs w:val="24"/>
        </w:rPr>
        <w:t>В ходе записи подробно фиксируются объекты, предметы, события и характер выявленного нарушения обязательных требований.</w:t>
      </w:r>
    </w:p>
    <w:p w14:paraId="13A38401" w14:textId="314E87F5"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eastAsia="SimSun" w:hAnsi="Liberation Serif"/>
          <w:color w:val="000000" w:themeColor="text1"/>
          <w:sz w:val="24"/>
          <w:szCs w:val="24"/>
          <w:lang w:eastAsia="zh-CN"/>
        </w:rPr>
        <w:t>8</w:t>
      </w:r>
      <w:r w:rsidR="00BC6833">
        <w:rPr>
          <w:rFonts w:ascii="Liberation Serif" w:eastAsia="SimSun" w:hAnsi="Liberation Serif"/>
          <w:color w:val="000000" w:themeColor="text1"/>
          <w:sz w:val="24"/>
          <w:szCs w:val="24"/>
          <w:lang w:eastAsia="zh-CN"/>
        </w:rPr>
        <w:t>1</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В случае приостановки аудио-, видеозаписи инспектор объявляет причину приостановки и время приостановки видеозаписи. После возобновления аудио-, видеозаписи инспектор объявляет о ее возобновлении, времени, в которое она возобновлена, участвующих лиц опрашивают на предмет наличия возражений, замечаний относительно происходившего в период приостановки аудио-, видеозаписи. В конце записи инспектор уведомляет о времени окончания осуществления аудио-, видеозаписи.</w:t>
      </w:r>
    </w:p>
    <w:p w14:paraId="030BE6A5" w14:textId="4026A78C"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8</w:t>
      </w:r>
      <w:r w:rsidR="00BC6833">
        <w:rPr>
          <w:rFonts w:ascii="Liberation Serif" w:hAnsi="Liberation Serif" w:cs="Times New Roman"/>
          <w:sz w:val="24"/>
          <w:szCs w:val="24"/>
        </w:rPr>
        <w:t>2</w:t>
      </w:r>
      <w:r w:rsidRPr="0021509E">
        <w:rPr>
          <w:rFonts w:ascii="Liberation Serif" w:hAnsi="Liberation Serif" w:cs="Times New Roman"/>
          <w:sz w:val="24"/>
          <w:szCs w:val="24"/>
        </w:rPr>
        <w:t>.</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w:t>
      </w:r>
    </w:p>
    <w:p w14:paraId="7A9BF7F8" w14:textId="7C62A9A3"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8</w:t>
      </w:r>
      <w:r w:rsidR="00BC6833">
        <w:rPr>
          <w:rFonts w:ascii="Liberation Serif" w:hAnsi="Liberation Serif" w:cs="Times New Roman"/>
          <w:sz w:val="24"/>
          <w:szCs w:val="24"/>
        </w:rPr>
        <w:t>3</w:t>
      </w:r>
      <w:r w:rsidRPr="0021509E">
        <w:rPr>
          <w:rFonts w:ascii="Liberation Serif" w:hAnsi="Liberation Serif" w:cs="Times New Roman"/>
          <w:sz w:val="24"/>
          <w:szCs w:val="24"/>
        </w:rPr>
        <w:t>.</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Информация о проведении фотосъемки, аудио- и видеозаписи и об использованных для</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этих целей технических средствах отражается в протоколе контрольного действия.</w:t>
      </w:r>
    </w:p>
    <w:p w14:paraId="4C84CF7E" w14:textId="1AD1DF35"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8</w:t>
      </w:r>
      <w:r w:rsidR="00BC6833">
        <w:rPr>
          <w:rFonts w:ascii="Liberation Serif" w:hAnsi="Liberation Serif" w:cs="Times New Roman"/>
          <w:sz w:val="24"/>
          <w:szCs w:val="24"/>
        </w:rPr>
        <w:t>4</w:t>
      </w:r>
      <w:r w:rsidRPr="0021509E">
        <w:rPr>
          <w:rFonts w:ascii="Liberation Serif" w:hAnsi="Liberation Serif" w:cs="Times New Roman"/>
          <w:sz w:val="24"/>
          <w:szCs w:val="24"/>
        </w:rPr>
        <w:t>.</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Хранение материалов, в которых зафиксированы нарушения обязательных требований, осуществляется на бумажном или электронном носителе. По ходатайству контролируемого лица или его представителя инспектор изготавливает копии материалов фотосъемки, аудио- и</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видеозаписи на материальном носителе и передает их контролируемому лицу или его представителю.</w:t>
      </w:r>
    </w:p>
    <w:p w14:paraId="486D0CA2"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4094AB88" w14:textId="77777777" w:rsidR="0021509E" w:rsidRPr="0021509E" w:rsidRDefault="0021509E" w:rsidP="00BC6833">
      <w:pPr>
        <w:pStyle w:val="ConsPlusNormal"/>
        <w:contextualSpacing/>
        <w:jc w:val="center"/>
        <w:rPr>
          <w:rFonts w:ascii="Liberation Serif" w:hAnsi="Liberation Serif"/>
          <w:b/>
          <w:sz w:val="24"/>
          <w:szCs w:val="24"/>
        </w:rPr>
      </w:pPr>
      <w:r w:rsidRPr="0021509E">
        <w:rPr>
          <w:rFonts w:ascii="Liberation Serif" w:hAnsi="Liberation Serif"/>
          <w:b/>
          <w:sz w:val="24"/>
          <w:szCs w:val="24"/>
        </w:rPr>
        <w:t>Раздел V. Результаты контрольных мероприятий и решения</w:t>
      </w:r>
    </w:p>
    <w:p w14:paraId="22855168" w14:textId="77777777" w:rsidR="0021509E" w:rsidRPr="0021509E" w:rsidRDefault="0021509E" w:rsidP="00BC6833">
      <w:pPr>
        <w:pStyle w:val="ConsPlusNormal"/>
        <w:contextualSpacing/>
        <w:jc w:val="center"/>
        <w:rPr>
          <w:rFonts w:ascii="Liberation Serif" w:hAnsi="Liberation Serif"/>
          <w:b/>
          <w:sz w:val="24"/>
          <w:szCs w:val="24"/>
        </w:rPr>
      </w:pPr>
      <w:r w:rsidRPr="0021509E">
        <w:rPr>
          <w:rFonts w:ascii="Liberation Serif" w:hAnsi="Liberation Serif"/>
          <w:b/>
          <w:sz w:val="24"/>
          <w:szCs w:val="24"/>
        </w:rPr>
        <w:t>по результатам контрольных мероприятий</w:t>
      </w:r>
    </w:p>
    <w:p w14:paraId="66BF0F00"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1FB51C3E" w14:textId="3322E954"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8</w:t>
      </w:r>
      <w:r w:rsidR="00BC6833">
        <w:rPr>
          <w:rFonts w:ascii="Liberation Serif" w:hAnsi="Liberation Serif" w:cs="Times New Roman"/>
          <w:sz w:val="24"/>
          <w:szCs w:val="24"/>
        </w:rPr>
        <w:t>5</w:t>
      </w:r>
      <w:r w:rsidRPr="0021509E">
        <w:rPr>
          <w:rFonts w:ascii="Liberation Serif" w:hAnsi="Liberation Serif" w:cs="Times New Roman"/>
          <w:sz w:val="24"/>
          <w:szCs w:val="24"/>
        </w:rPr>
        <w:t>. Оформление результатов контрольного мероприятия, ознакомление с результатами контрольного мероприятия осуществляются в порядке, установленном статьями 87, 88 Федерального закона №</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248-ФЗ.</w:t>
      </w:r>
    </w:p>
    <w:p w14:paraId="02093EFC" w14:textId="7AF931A9"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8</w:t>
      </w:r>
      <w:r w:rsidR="00BC6833">
        <w:rPr>
          <w:rFonts w:ascii="Liberation Serif" w:hAnsi="Liberation Serif" w:cs="Times New Roman"/>
          <w:sz w:val="24"/>
          <w:szCs w:val="24"/>
        </w:rPr>
        <w:t>6</w:t>
      </w:r>
      <w:r w:rsidRPr="0021509E">
        <w:rPr>
          <w:rFonts w:ascii="Liberation Serif" w:hAnsi="Liberation Serif" w:cs="Times New Roman"/>
          <w:sz w:val="24"/>
          <w:szCs w:val="24"/>
        </w:rPr>
        <w:t>. По результатам проведения контрольных мероприятий принимаются решения, предусмотренные статьей 90 Федерального закона №</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248-ФЗ.</w:t>
      </w:r>
    </w:p>
    <w:p w14:paraId="37C1EF76" w14:textId="3F5012A8"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8</w:t>
      </w:r>
      <w:r w:rsidR="00BC6833">
        <w:rPr>
          <w:rFonts w:ascii="Liberation Serif" w:hAnsi="Liberation Serif" w:cs="Times New Roman"/>
          <w:sz w:val="24"/>
          <w:szCs w:val="24"/>
        </w:rPr>
        <w:t>7</w:t>
      </w:r>
      <w:r w:rsidRPr="0021509E">
        <w:rPr>
          <w:rFonts w:ascii="Liberation Serif" w:hAnsi="Liberation Serif" w:cs="Times New Roman"/>
          <w:sz w:val="24"/>
          <w:szCs w:val="24"/>
        </w:rPr>
        <w:t>. Исполнение решений контрольного органа осуществляется в порядке, установленном статьями 92 – 95 Федерального закона №</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248-ФЗ.</w:t>
      </w:r>
    </w:p>
    <w:p w14:paraId="4F6D5952"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4A2D92A5"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0042242D"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42A2DD61" w14:textId="77777777" w:rsidR="0021509E" w:rsidRPr="0021509E" w:rsidRDefault="0021509E" w:rsidP="00BC6833">
      <w:pPr>
        <w:pStyle w:val="ConsPlusNormal"/>
        <w:contextualSpacing/>
        <w:jc w:val="center"/>
        <w:rPr>
          <w:rFonts w:ascii="Liberation Serif" w:hAnsi="Liberation Serif" w:cs="Liberation Serif"/>
          <w:b/>
          <w:sz w:val="24"/>
          <w:szCs w:val="24"/>
        </w:rPr>
      </w:pPr>
      <w:r w:rsidRPr="0021509E">
        <w:rPr>
          <w:rFonts w:ascii="Liberation Serif" w:hAnsi="Liberation Serif" w:cs="Liberation Serif"/>
          <w:b/>
          <w:sz w:val="24"/>
          <w:szCs w:val="24"/>
        </w:rPr>
        <w:lastRenderedPageBreak/>
        <w:t>Раздел VI. Обжалование решений контрольного органа, действий (бездействия)</w:t>
      </w:r>
    </w:p>
    <w:p w14:paraId="7D13A04F" w14:textId="77777777" w:rsidR="0021509E" w:rsidRPr="0021509E" w:rsidRDefault="0021509E" w:rsidP="00BC6833">
      <w:pPr>
        <w:pStyle w:val="ConsPlusNormal"/>
        <w:contextualSpacing/>
        <w:jc w:val="center"/>
        <w:rPr>
          <w:rFonts w:ascii="Liberation Serif" w:hAnsi="Liberation Serif" w:cs="Liberation Serif"/>
          <w:b/>
          <w:sz w:val="24"/>
          <w:szCs w:val="24"/>
        </w:rPr>
      </w:pPr>
      <w:r w:rsidRPr="0021509E">
        <w:rPr>
          <w:rFonts w:ascii="Liberation Serif" w:hAnsi="Liberation Serif" w:cs="Liberation Serif"/>
          <w:b/>
          <w:sz w:val="24"/>
          <w:szCs w:val="24"/>
        </w:rPr>
        <w:t>его должностных лиц</w:t>
      </w:r>
    </w:p>
    <w:p w14:paraId="485B4051"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360E7BD2" w14:textId="06A6EA3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sz w:val="24"/>
          <w:szCs w:val="24"/>
        </w:rPr>
        <w:t>8</w:t>
      </w:r>
      <w:r w:rsidR="00BC6833">
        <w:rPr>
          <w:rFonts w:ascii="Liberation Serif" w:hAnsi="Liberation Serif"/>
          <w:sz w:val="24"/>
          <w:szCs w:val="24"/>
        </w:rPr>
        <w:t>8</w:t>
      </w:r>
      <w:r w:rsidRPr="0021509E">
        <w:rPr>
          <w:rFonts w:ascii="Liberation Serif" w:hAnsi="Liberation Serif"/>
          <w:sz w:val="24"/>
          <w:szCs w:val="24"/>
        </w:rPr>
        <w:t>.</w:t>
      </w:r>
      <w:r w:rsidRPr="0021509E">
        <w:rPr>
          <w:rFonts w:ascii="Liberation Serif" w:eastAsia="SimSun" w:hAnsi="Liberation Serif"/>
          <w:color w:val="000000" w:themeColor="text1"/>
          <w:sz w:val="24"/>
          <w:szCs w:val="24"/>
          <w:lang w:eastAsia="zh-CN"/>
        </w:rPr>
        <w:t>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w:t>
      </w:r>
      <w:r w:rsidR="00BC6833" w:rsidRPr="0021509E">
        <w:rPr>
          <w:rFonts w:ascii="Liberation Serif" w:eastAsia="SimSun" w:hAnsi="Liberation Serif"/>
          <w:color w:val="000000" w:themeColor="text1"/>
          <w:sz w:val="24"/>
          <w:szCs w:val="24"/>
          <w:lang w:eastAsia="zh-CN"/>
        </w:rPr>
        <w:t> </w:t>
      </w:r>
      <w:r w:rsidRPr="0021509E">
        <w:rPr>
          <w:rFonts w:ascii="Liberation Serif" w:eastAsia="SimSun" w:hAnsi="Liberation Serif"/>
          <w:color w:val="000000" w:themeColor="text1"/>
          <w:sz w:val="24"/>
          <w:szCs w:val="24"/>
          <w:lang w:eastAsia="zh-CN"/>
        </w:rPr>
        <w:t>досудебное обжалование:</w:t>
      </w:r>
    </w:p>
    <w:p w14:paraId="64B0E81A"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1) решений о проведении контрольных мероприятий и обязательных профилактических визитов;</w:t>
      </w:r>
    </w:p>
    <w:p w14:paraId="71C50BDA"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2) актов контрольных мероприятий и обязательных профилактических визитов, предписаний об устранении выявленных нарушений;</w:t>
      </w:r>
    </w:p>
    <w:p w14:paraId="2F64A54E"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3) действий (бездействия) должностных лиц контрольного органа в рамках контрольных мероприятий и обязательных профилактических визитов;</w:t>
      </w:r>
    </w:p>
    <w:p w14:paraId="43266599" w14:textId="2B0DF845" w:rsidR="0021509E" w:rsidRPr="0021509E" w:rsidRDefault="00BC6833" w:rsidP="00B10FEF">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4)</w:t>
      </w:r>
      <w:r w:rsidRPr="0021509E">
        <w:rPr>
          <w:rFonts w:ascii="Liberation Serif" w:eastAsia="SimSun" w:hAnsi="Liberation Serif"/>
          <w:color w:val="000000" w:themeColor="text1"/>
          <w:sz w:val="24"/>
          <w:szCs w:val="24"/>
          <w:lang w:eastAsia="zh-CN"/>
        </w:rPr>
        <w:t> </w:t>
      </w:r>
      <w:r w:rsidR="0021509E" w:rsidRPr="0021509E">
        <w:rPr>
          <w:rFonts w:ascii="Liberation Serif" w:hAnsi="Liberation Serif" w:cs="Times New Roman"/>
          <w:sz w:val="24"/>
          <w:szCs w:val="24"/>
        </w:rPr>
        <w:t>решений об отнесении объектов контроля к соответствующей категории риска;</w:t>
      </w:r>
    </w:p>
    <w:p w14:paraId="33146444" w14:textId="193E0AEF" w:rsidR="0021509E" w:rsidRPr="0021509E" w:rsidRDefault="00BC6833" w:rsidP="00B10FEF">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5)</w:t>
      </w:r>
      <w:r w:rsidRPr="0021509E">
        <w:rPr>
          <w:rFonts w:ascii="Liberation Serif" w:eastAsia="SimSun" w:hAnsi="Liberation Serif"/>
          <w:color w:val="000000" w:themeColor="text1"/>
          <w:sz w:val="24"/>
          <w:szCs w:val="24"/>
          <w:lang w:eastAsia="zh-CN"/>
        </w:rPr>
        <w:t> </w:t>
      </w:r>
      <w:r w:rsidR="0021509E" w:rsidRPr="0021509E">
        <w:rPr>
          <w:rFonts w:ascii="Liberation Serif" w:hAnsi="Liberation Serif" w:cs="Times New Roman"/>
          <w:sz w:val="24"/>
          <w:szCs w:val="24"/>
        </w:rPr>
        <w:t>решений об отказе в проведении обязательных профилактических визитов по</w:t>
      </w:r>
      <w:r w:rsidRPr="0021509E">
        <w:rPr>
          <w:rFonts w:ascii="Liberation Serif" w:eastAsia="SimSun" w:hAnsi="Liberation Serif"/>
          <w:color w:val="000000" w:themeColor="text1"/>
          <w:sz w:val="24"/>
          <w:szCs w:val="24"/>
          <w:lang w:eastAsia="zh-CN"/>
        </w:rPr>
        <w:t> </w:t>
      </w:r>
      <w:r w:rsidR="0021509E" w:rsidRPr="0021509E">
        <w:rPr>
          <w:rFonts w:ascii="Liberation Serif" w:hAnsi="Liberation Serif" w:cs="Times New Roman"/>
          <w:sz w:val="24"/>
          <w:szCs w:val="24"/>
        </w:rPr>
        <w:t>заявлениям контролируемых лиц;</w:t>
      </w:r>
    </w:p>
    <w:p w14:paraId="30575BB2" w14:textId="4F4201E1" w:rsidR="0021509E" w:rsidRPr="0021509E" w:rsidRDefault="00BC6833" w:rsidP="00B10FEF">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6)</w:t>
      </w:r>
      <w:r w:rsidRPr="0021509E">
        <w:rPr>
          <w:rFonts w:ascii="Liberation Serif" w:eastAsia="SimSun" w:hAnsi="Liberation Serif"/>
          <w:color w:val="000000" w:themeColor="text1"/>
          <w:sz w:val="24"/>
          <w:szCs w:val="24"/>
          <w:lang w:eastAsia="zh-CN"/>
        </w:rPr>
        <w:t> </w:t>
      </w:r>
      <w:r w:rsidR="0021509E" w:rsidRPr="0021509E">
        <w:rPr>
          <w:rFonts w:ascii="Liberation Serif" w:hAnsi="Liberation Serif" w:cs="Times New Roman"/>
          <w:sz w:val="24"/>
          <w:szCs w:val="24"/>
        </w:rPr>
        <w:t>иных решений, принимаемых контрольным органом по итогам профилактических и</w:t>
      </w:r>
      <w:r w:rsidRPr="0021509E">
        <w:rPr>
          <w:rFonts w:ascii="Liberation Serif" w:eastAsia="SimSun" w:hAnsi="Liberation Serif"/>
          <w:color w:val="000000" w:themeColor="text1"/>
          <w:sz w:val="24"/>
          <w:szCs w:val="24"/>
          <w:lang w:eastAsia="zh-CN"/>
        </w:rPr>
        <w:t> </w:t>
      </w:r>
      <w:r w:rsidR="0021509E" w:rsidRPr="0021509E">
        <w:rPr>
          <w:rFonts w:ascii="Liberation Serif" w:hAnsi="Liberation Serif" w:cs="Times New Roman"/>
          <w:sz w:val="24"/>
          <w:szCs w:val="24"/>
        </w:rPr>
        <w:t>(или) контрольных мероприятий, предусмотренных Федеральным законом №</w:t>
      </w:r>
      <w:r w:rsidRPr="0021509E">
        <w:rPr>
          <w:rFonts w:ascii="Liberation Serif" w:eastAsia="SimSun" w:hAnsi="Liberation Serif"/>
          <w:color w:val="000000" w:themeColor="text1"/>
          <w:sz w:val="24"/>
          <w:szCs w:val="24"/>
          <w:lang w:eastAsia="zh-CN"/>
        </w:rPr>
        <w:t> </w:t>
      </w:r>
      <w:r w:rsidR="0021509E" w:rsidRPr="0021509E">
        <w:rPr>
          <w:rFonts w:ascii="Liberation Serif" w:hAnsi="Liberation Serif" w:cs="Times New Roman"/>
          <w:sz w:val="24"/>
          <w:szCs w:val="24"/>
        </w:rPr>
        <w:t>248-ФЗ, в</w:t>
      </w:r>
      <w:r w:rsidRPr="0021509E">
        <w:rPr>
          <w:rFonts w:ascii="Liberation Serif" w:eastAsia="SimSun" w:hAnsi="Liberation Serif"/>
          <w:color w:val="000000" w:themeColor="text1"/>
          <w:sz w:val="24"/>
          <w:szCs w:val="24"/>
          <w:lang w:eastAsia="zh-CN"/>
        </w:rPr>
        <w:t> </w:t>
      </w:r>
      <w:r w:rsidR="0021509E" w:rsidRPr="0021509E">
        <w:rPr>
          <w:rFonts w:ascii="Liberation Serif" w:hAnsi="Liberation Serif" w:cs="Times New Roman"/>
          <w:sz w:val="24"/>
          <w:szCs w:val="24"/>
        </w:rPr>
        <w:t>отношении контролируемых лиц или объектов контроля.</w:t>
      </w:r>
    </w:p>
    <w:p w14:paraId="22659116" w14:textId="59CDEAE6"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8</w:t>
      </w:r>
      <w:r w:rsidR="00BC6833">
        <w:rPr>
          <w:rFonts w:ascii="Liberation Serif" w:hAnsi="Liberation Serif" w:cs="Times New Roman"/>
          <w:sz w:val="24"/>
          <w:szCs w:val="24"/>
        </w:rPr>
        <w:t>9</w:t>
      </w:r>
      <w:r w:rsidRPr="0021509E">
        <w:rPr>
          <w:rFonts w:ascii="Liberation Serif" w:hAnsi="Liberation Serif" w:cs="Times New Roman"/>
          <w:sz w:val="24"/>
          <w:szCs w:val="24"/>
        </w:rPr>
        <w:t>. Судебное обжалование решений контрольного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2D7BAF2B" w14:textId="486FCEE0" w:rsidR="0021509E" w:rsidRPr="0021509E" w:rsidRDefault="00BC6833" w:rsidP="00B10FEF">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90</w:t>
      </w:r>
      <w:r w:rsidR="0021509E" w:rsidRPr="0021509E">
        <w:rPr>
          <w:rFonts w:ascii="Liberation Serif" w:hAnsi="Liberation Serif" w:cs="Times New Roman"/>
          <w:sz w:val="24"/>
          <w:szCs w:val="24"/>
        </w:rPr>
        <w:t>. Подача жалобы в досудебном порядке осуществляется в соответствии с пунктом 1 статьи 40 Федерального закона № 248-ФЗ.</w:t>
      </w:r>
    </w:p>
    <w:p w14:paraId="7CFBC49B" w14:textId="1C792F08"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9</w:t>
      </w:r>
      <w:r w:rsidR="00BC6833">
        <w:rPr>
          <w:rFonts w:ascii="Liberation Serif" w:hAnsi="Liberation Serif" w:cs="Times New Roman"/>
          <w:sz w:val="24"/>
          <w:szCs w:val="24"/>
        </w:rPr>
        <w:t>1</w:t>
      </w:r>
      <w:r w:rsidRPr="0021509E">
        <w:rPr>
          <w:rFonts w:ascii="Liberation Serif" w:hAnsi="Liberation Serif" w:cs="Times New Roman"/>
          <w:sz w:val="24"/>
          <w:szCs w:val="24"/>
        </w:rPr>
        <w:t>. Жалоба на решения контрольного органа, действия (бездействие) должностного лица контрольного органа рассматривается должностным лицом контрольного органа, в обязанности которого входит выполнение задач по организации и осуществлению муниципального контроля.</w:t>
      </w:r>
    </w:p>
    <w:p w14:paraId="61B27328" w14:textId="63A090B6"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9</w:t>
      </w:r>
      <w:r w:rsidR="00BC6833">
        <w:rPr>
          <w:rFonts w:ascii="Liberation Serif" w:hAnsi="Liberation Serif" w:cs="Times New Roman"/>
          <w:sz w:val="24"/>
          <w:szCs w:val="24"/>
        </w:rPr>
        <w:t>2</w:t>
      </w:r>
      <w:r w:rsidRPr="0021509E">
        <w:rPr>
          <w:rFonts w:ascii="Liberation Serif" w:hAnsi="Liberation Serif" w:cs="Times New Roman"/>
          <w:sz w:val="24"/>
          <w:szCs w:val="24"/>
        </w:rPr>
        <w:t>. 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15F8A152" w14:textId="22E2031B"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9</w:t>
      </w:r>
      <w:r w:rsidR="00BC6833">
        <w:rPr>
          <w:rFonts w:ascii="Liberation Serif" w:hAnsi="Liberation Serif" w:cs="Times New Roman"/>
          <w:sz w:val="24"/>
          <w:szCs w:val="24"/>
        </w:rPr>
        <w:t>3</w:t>
      </w:r>
      <w:r w:rsidRPr="0021509E">
        <w:rPr>
          <w:rFonts w:ascii="Liberation Serif" w:hAnsi="Liberation Serif" w:cs="Times New Roman"/>
          <w:sz w:val="24"/>
          <w:szCs w:val="24"/>
        </w:rPr>
        <w:t>.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7E518DD1" w14:textId="22132F1F"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9</w:t>
      </w:r>
      <w:r w:rsidR="00BC6833">
        <w:rPr>
          <w:rFonts w:ascii="Liberation Serif" w:hAnsi="Liberation Serif" w:cs="Times New Roman"/>
          <w:sz w:val="24"/>
          <w:szCs w:val="24"/>
        </w:rPr>
        <w:t>4</w:t>
      </w:r>
      <w:r w:rsidRPr="0021509E">
        <w:rPr>
          <w:rFonts w:ascii="Liberation Serif" w:hAnsi="Liberation Serif" w:cs="Times New Roman"/>
          <w:sz w:val="24"/>
          <w:szCs w:val="24"/>
        </w:rPr>
        <w:t>. В случае пропуска по уважительной причине срока подачи жалобы этот срок по</w:t>
      </w:r>
      <w:r w:rsidR="00BC6833"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ходатайству лица, подающего жалобу, может быть восстановлен.</w:t>
      </w:r>
    </w:p>
    <w:p w14:paraId="19BA92A0" w14:textId="11441102"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9</w:t>
      </w:r>
      <w:r w:rsidR="00BC6833">
        <w:rPr>
          <w:rFonts w:ascii="Liberation Serif" w:hAnsi="Liberation Serif" w:cs="Times New Roman"/>
          <w:sz w:val="24"/>
          <w:szCs w:val="24"/>
        </w:rPr>
        <w:t>5</w:t>
      </w:r>
      <w:r w:rsidRPr="0021509E">
        <w:rPr>
          <w:rFonts w:ascii="Liberation Serif" w:hAnsi="Liberation Serif" w:cs="Times New Roman"/>
          <w:sz w:val="24"/>
          <w:szCs w:val="24"/>
        </w:rPr>
        <w:t>.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2597B5CE" w14:textId="02FAB8CA"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9</w:t>
      </w:r>
      <w:r w:rsidR="00BC6833">
        <w:rPr>
          <w:rFonts w:ascii="Liberation Serif" w:hAnsi="Liberation Serif" w:cs="Times New Roman"/>
          <w:sz w:val="24"/>
          <w:szCs w:val="24"/>
        </w:rPr>
        <w:t>6</w:t>
      </w:r>
      <w:r w:rsidRPr="0021509E">
        <w:rPr>
          <w:rFonts w:ascii="Liberation Serif" w:hAnsi="Liberation Serif" w:cs="Times New Roman"/>
          <w:sz w:val="24"/>
          <w:szCs w:val="24"/>
        </w:rPr>
        <w:t>. Жалоба может содержать ходатайство о приостановлении исполнения обжалуемого решения контрольного органа.</w:t>
      </w:r>
    </w:p>
    <w:p w14:paraId="482663B9" w14:textId="7C5D3FE3"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9</w:t>
      </w:r>
      <w:r w:rsidR="00BC6833">
        <w:rPr>
          <w:rFonts w:ascii="Liberation Serif" w:hAnsi="Liberation Serif" w:cs="Times New Roman"/>
          <w:sz w:val="24"/>
          <w:szCs w:val="24"/>
        </w:rPr>
        <w:t>7</w:t>
      </w:r>
      <w:r w:rsidRPr="0021509E">
        <w:rPr>
          <w:rFonts w:ascii="Liberation Serif" w:hAnsi="Liberation Serif" w:cs="Times New Roman"/>
          <w:sz w:val="24"/>
          <w:szCs w:val="24"/>
        </w:rPr>
        <w:t>. Контрольный орган в срок не позднее двух рабочих дней со дня регистрации жалобы принимает решение:</w:t>
      </w:r>
    </w:p>
    <w:p w14:paraId="03CC796A" w14:textId="3EA06BD6" w:rsidR="0021509E" w:rsidRPr="0021509E" w:rsidRDefault="00BC6833" w:rsidP="00B10FEF">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1)</w:t>
      </w:r>
      <w:r w:rsidRPr="0021509E">
        <w:rPr>
          <w:rFonts w:ascii="Liberation Serif" w:eastAsia="SimSun" w:hAnsi="Liberation Serif"/>
          <w:color w:val="000000" w:themeColor="text1"/>
          <w:sz w:val="24"/>
          <w:szCs w:val="24"/>
          <w:lang w:eastAsia="zh-CN"/>
        </w:rPr>
        <w:t> </w:t>
      </w:r>
      <w:r w:rsidR="0021509E" w:rsidRPr="0021509E">
        <w:rPr>
          <w:rFonts w:ascii="Liberation Serif" w:hAnsi="Liberation Serif" w:cs="Times New Roman"/>
          <w:sz w:val="24"/>
          <w:szCs w:val="24"/>
        </w:rPr>
        <w:t>о приостановлении исполнения обжалуемого решения контрольного органа;</w:t>
      </w:r>
    </w:p>
    <w:p w14:paraId="565A9CBE" w14:textId="6645AD25" w:rsidR="0021509E" w:rsidRPr="0021509E" w:rsidRDefault="00BC6833" w:rsidP="00B10FEF">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2)</w:t>
      </w:r>
      <w:r w:rsidRPr="0021509E">
        <w:rPr>
          <w:rFonts w:ascii="Liberation Serif" w:eastAsia="SimSun" w:hAnsi="Liberation Serif"/>
          <w:color w:val="000000" w:themeColor="text1"/>
          <w:sz w:val="24"/>
          <w:szCs w:val="24"/>
          <w:lang w:eastAsia="zh-CN"/>
        </w:rPr>
        <w:t> </w:t>
      </w:r>
      <w:r w:rsidR="0021509E" w:rsidRPr="0021509E">
        <w:rPr>
          <w:rFonts w:ascii="Liberation Serif" w:hAnsi="Liberation Serif" w:cs="Times New Roman"/>
          <w:sz w:val="24"/>
          <w:szCs w:val="24"/>
        </w:rPr>
        <w:t>об отказе в приостановлении исполнения обжалуемого решения контрольного органа.</w:t>
      </w:r>
    </w:p>
    <w:p w14:paraId="6D3BF891" w14:textId="6FF7660C"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9</w:t>
      </w:r>
      <w:r w:rsidR="00BC6833">
        <w:rPr>
          <w:rFonts w:ascii="Liberation Serif" w:hAnsi="Liberation Serif" w:cs="Times New Roman"/>
          <w:sz w:val="24"/>
          <w:szCs w:val="24"/>
        </w:rPr>
        <w:t>8</w:t>
      </w:r>
      <w:r w:rsidRPr="0021509E">
        <w:rPr>
          <w:rFonts w:ascii="Liberation Serif" w:hAnsi="Liberation Serif" w:cs="Times New Roman"/>
          <w:sz w:val="24"/>
          <w:szCs w:val="24"/>
        </w:rPr>
        <w:t>. Информация о решении, указанном в пункте 96 настоящего Положения, направляется лицу, подавшему жалобу, в течение одного рабочего дня с момента принятия решения.</w:t>
      </w:r>
    </w:p>
    <w:p w14:paraId="30BBC0D2" w14:textId="2EEAB674"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9</w:t>
      </w:r>
      <w:r w:rsidR="00BC6833">
        <w:rPr>
          <w:rFonts w:ascii="Liberation Serif" w:hAnsi="Liberation Serif" w:cs="Times New Roman"/>
          <w:sz w:val="24"/>
          <w:szCs w:val="24"/>
        </w:rPr>
        <w:t>9</w:t>
      </w:r>
      <w:r w:rsidRPr="0021509E">
        <w:rPr>
          <w:rFonts w:ascii="Liberation Serif" w:hAnsi="Liberation Serif" w:cs="Times New Roman"/>
          <w:sz w:val="24"/>
          <w:szCs w:val="24"/>
        </w:rPr>
        <w:t>. Форма и содержание жалобы определены статьей 41 Федерального закона №</w:t>
      </w:r>
      <w:r w:rsidR="00BC6833"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248-ФЗ.</w:t>
      </w:r>
    </w:p>
    <w:p w14:paraId="2DE112BB" w14:textId="0757710D" w:rsidR="0021509E" w:rsidRPr="0021509E" w:rsidRDefault="00BC6833" w:rsidP="00B10FEF">
      <w:pPr>
        <w:pStyle w:val="ConsPlusNormal"/>
        <w:ind w:firstLine="709"/>
        <w:contextualSpacing/>
        <w:jc w:val="both"/>
        <w:rPr>
          <w:rFonts w:ascii="Liberation Serif" w:hAnsi="Liberation Serif" w:cs="Times New Roman"/>
          <w:sz w:val="24"/>
          <w:szCs w:val="24"/>
        </w:rPr>
      </w:pPr>
      <w:r>
        <w:rPr>
          <w:rFonts w:ascii="Liberation Serif" w:hAnsi="Liberation Serif" w:cs="Times New Roman"/>
          <w:sz w:val="24"/>
          <w:szCs w:val="24"/>
        </w:rPr>
        <w:t>100</w:t>
      </w:r>
      <w:r w:rsidR="0021509E" w:rsidRPr="0021509E">
        <w:rPr>
          <w:rFonts w:ascii="Liberation Serif" w:hAnsi="Liberation Serif" w:cs="Times New Roman"/>
          <w:sz w:val="24"/>
          <w:szCs w:val="24"/>
        </w:rPr>
        <w:t>. Контрольный орган принимает решение об отказе в рассмотрении жалобы в течение пяти рабочих дней со дня получения жалобы, если:</w:t>
      </w:r>
    </w:p>
    <w:p w14:paraId="2E984CA0" w14:textId="61AAC361"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1)</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жалоба подана после истечения сроков подачи жалобы, установленных пунктами 9</w:t>
      </w:r>
      <w:r w:rsidR="00BC6833">
        <w:rPr>
          <w:rFonts w:ascii="Liberation Serif" w:hAnsi="Liberation Serif" w:cs="Times New Roman"/>
          <w:sz w:val="24"/>
          <w:szCs w:val="24"/>
        </w:rPr>
        <w:t>2</w:t>
      </w:r>
      <w:r w:rsidRPr="0021509E">
        <w:rPr>
          <w:rFonts w:ascii="Liberation Serif" w:hAnsi="Liberation Serif" w:cs="Times New Roman"/>
          <w:sz w:val="24"/>
          <w:szCs w:val="24"/>
        </w:rPr>
        <w:t xml:space="preserve"> и</w:t>
      </w:r>
      <w:r w:rsidR="00BC6833">
        <w:rPr>
          <w:rFonts w:ascii="Liberation Serif" w:eastAsia="SimSun" w:hAnsi="Liberation Serif"/>
          <w:color w:val="000000" w:themeColor="text1"/>
          <w:sz w:val="24"/>
          <w:szCs w:val="24"/>
          <w:lang w:eastAsia="zh-CN"/>
        </w:rPr>
        <w:t xml:space="preserve"> </w:t>
      </w:r>
      <w:r w:rsidRPr="0021509E">
        <w:rPr>
          <w:rFonts w:ascii="Liberation Serif" w:eastAsia="SimSun" w:hAnsi="Liberation Serif"/>
          <w:color w:val="000000" w:themeColor="text1"/>
          <w:sz w:val="24"/>
          <w:szCs w:val="24"/>
          <w:lang w:eastAsia="zh-CN"/>
        </w:rPr>
        <w:t>9</w:t>
      </w:r>
      <w:r w:rsidR="00BC6833">
        <w:rPr>
          <w:rFonts w:ascii="Liberation Serif" w:eastAsia="SimSun" w:hAnsi="Liberation Serif"/>
          <w:color w:val="000000" w:themeColor="text1"/>
          <w:sz w:val="24"/>
          <w:szCs w:val="24"/>
          <w:lang w:eastAsia="zh-CN"/>
        </w:rPr>
        <w:t>3</w:t>
      </w:r>
      <w:r w:rsidRPr="0021509E">
        <w:rPr>
          <w:rFonts w:ascii="Liberation Serif" w:hAnsi="Liberation Serif" w:cs="Times New Roman"/>
          <w:sz w:val="24"/>
          <w:szCs w:val="24"/>
        </w:rPr>
        <w:t xml:space="preserve"> настоящего Положения, и не содержит ходатайства о восстановлении пропущенного срока на</w:t>
      </w:r>
      <w:r w:rsidR="00BC6833"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подачу жалобы;</w:t>
      </w:r>
    </w:p>
    <w:p w14:paraId="23C074E9"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2)</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в удовлетворении ходатайства о восстановлении пропущенного срока на подачу жалобы отказано;</w:t>
      </w:r>
    </w:p>
    <w:p w14:paraId="2951DFDE"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3)</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до принятия решения по жалобе от контролируемого лица, ее подавшего, поступило заявление об отзыве жалобы;</w:t>
      </w:r>
    </w:p>
    <w:p w14:paraId="45061D97"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4)</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имеется решение суда по вопросам, поставленным в жалобе;</w:t>
      </w:r>
    </w:p>
    <w:p w14:paraId="16AA10CF"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5)</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 xml:space="preserve">ранее в контрольный орган была подана другая жалоба от того же контролируемого лица </w:t>
      </w:r>
      <w:r w:rsidRPr="0021509E">
        <w:rPr>
          <w:rFonts w:ascii="Liberation Serif" w:hAnsi="Liberation Serif" w:cs="Times New Roman"/>
          <w:sz w:val="24"/>
          <w:szCs w:val="24"/>
        </w:rPr>
        <w:lastRenderedPageBreak/>
        <w:t>по тем же основаниям;</w:t>
      </w:r>
    </w:p>
    <w:p w14:paraId="15539EB5"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6)</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43FC407F"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7)</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3F433190"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8)</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законодательством Российской Федерации предусмотрен только судебный порядок обжалования решений контрольного органа.</w:t>
      </w:r>
    </w:p>
    <w:p w14:paraId="0FD12A98" w14:textId="105F4624"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10</w:t>
      </w:r>
      <w:r w:rsidR="00B00C57">
        <w:rPr>
          <w:rFonts w:ascii="Liberation Serif" w:hAnsi="Liberation Serif" w:cs="Times New Roman"/>
          <w:sz w:val="24"/>
          <w:szCs w:val="24"/>
        </w:rPr>
        <w:t>1</w:t>
      </w:r>
      <w:r w:rsidRPr="0021509E">
        <w:rPr>
          <w:rFonts w:ascii="Liberation Serif" w:hAnsi="Liberation Serif" w:cs="Times New Roman"/>
          <w:sz w:val="24"/>
          <w:szCs w:val="24"/>
        </w:rPr>
        <w:t>. Отказ в рассмотрении жалобы по основаниям, указанным в подпунктах 3 – 7 пункта</w:t>
      </w:r>
      <w:r w:rsidR="00B00C57"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99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его должностных лиц.</w:t>
      </w:r>
    </w:p>
    <w:p w14:paraId="665BD56B" w14:textId="1B588D1E"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10</w:t>
      </w:r>
      <w:r w:rsidR="00B00C57">
        <w:rPr>
          <w:rFonts w:ascii="Liberation Serif" w:hAnsi="Liberation Serif" w:cs="Times New Roman"/>
          <w:sz w:val="24"/>
          <w:szCs w:val="24"/>
        </w:rPr>
        <w:t>2</w:t>
      </w:r>
      <w:r w:rsidRPr="0021509E">
        <w:rPr>
          <w:rFonts w:ascii="Liberation Serif" w:hAnsi="Liberation Serif" w:cs="Times New Roman"/>
          <w:sz w:val="24"/>
          <w:szCs w:val="24"/>
        </w:rPr>
        <w:t>. Контрольный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14:paraId="6C175FA8"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Контрольный орган обеспечивает передачу в подсистему досудебного обжалования контрольной (надзорной) деятельности сведений о ходе рассмотрения жалоб.</w:t>
      </w:r>
    </w:p>
    <w:p w14:paraId="57BD9E8D" w14:textId="0D376794"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10</w:t>
      </w:r>
      <w:r w:rsidR="00B00C57">
        <w:rPr>
          <w:rFonts w:ascii="Liberation Serif" w:hAnsi="Liberation Serif" w:cs="Times New Roman"/>
          <w:sz w:val="24"/>
          <w:szCs w:val="24"/>
        </w:rPr>
        <w:t>3</w:t>
      </w:r>
      <w:r w:rsidRPr="0021509E">
        <w:rPr>
          <w:rFonts w:ascii="Liberation Serif" w:hAnsi="Liberation Serif" w:cs="Times New Roman"/>
          <w:sz w:val="24"/>
          <w:szCs w:val="24"/>
        </w:rPr>
        <w:t>. Срок рассмотрения жалобы контрольным органом составляет до пятнадцати рабочих дней со дня её регистрации в подсистеме досудебного обжалования.</w:t>
      </w:r>
    </w:p>
    <w:p w14:paraId="20785E11" w14:textId="475ED96A"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10</w:t>
      </w:r>
      <w:r w:rsidR="00B00C57">
        <w:rPr>
          <w:rFonts w:ascii="Liberation Serif" w:hAnsi="Liberation Serif" w:cs="Times New Roman"/>
          <w:sz w:val="24"/>
          <w:szCs w:val="24"/>
        </w:rPr>
        <w:t>4</w:t>
      </w:r>
      <w:r w:rsidRPr="0021509E">
        <w:rPr>
          <w:rFonts w:ascii="Liberation Serif" w:hAnsi="Liberation Serif" w:cs="Times New Roman"/>
          <w:sz w:val="24"/>
          <w:szCs w:val="24"/>
        </w:rPr>
        <w:t>. Срок рассмотрения жалобы контролируемого лица на решение об отнесении объектов контроля к соответствующей категории риска составляет не более пяти рабочих дней.</w:t>
      </w:r>
    </w:p>
    <w:p w14:paraId="44BD79A8" w14:textId="318CB912"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10</w:t>
      </w:r>
      <w:r w:rsidR="00B00C57">
        <w:rPr>
          <w:rFonts w:ascii="Liberation Serif" w:hAnsi="Liberation Serif" w:cs="Times New Roman"/>
          <w:sz w:val="24"/>
          <w:szCs w:val="24"/>
        </w:rPr>
        <w:t>5</w:t>
      </w:r>
      <w:r w:rsidRPr="0021509E">
        <w:rPr>
          <w:rFonts w:ascii="Liberation Serif" w:hAnsi="Liberation Serif" w:cs="Times New Roman"/>
          <w:sz w:val="24"/>
          <w:szCs w:val="24"/>
        </w:rPr>
        <w:t>.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33F106D0" w14:textId="0AA15432"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10</w:t>
      </w:r>
      <w:r w:rsidR="00B00C57">
        <w:rPr>
          <w:rFonts w:ascii="Liberation Serif" w:hAnsi="Liberation Serif" w:cs="Times New Roman"/>
          <w:sz w:val="24"/>
          <w:szCs w:val="24"/>
        </w:rPr>
        <w:t>6</w:t>
      </w:r>
      <w:r w:rsidRPr="0021509E">
        <w:rPr>
          <w:rFonts w:ascii="Liberation Serif" w:hAnsi="Liberation Serif" w:cs="Times New Roman"/>
          <w:sz w:val="24"/>
          <w:szCs w:val="24"/>
        </w:rPr>
        <w:t>. По итогам рассмотрения жалобы принимается одно из следующих решений:</w:t>
      </w:r>
    </w:p>
    <w:p w14:paraId="409F18CD"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1) оставить жалобу без удовлетворения;</w:t>
      </w:r>
    </w:p>
    <w:p w14:paraId="32875600"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2) отменить решение контрольного органа полностью или частично;</w:t>
      </w:r>
    </w:p>
    <w:p w14:paraId="0CFB1C90"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3) отменить решение контрольного органа полностью и принять новое решение;</w:t>
      </w:r>
    </w:p>
    <w:p w14:paraId="18837CA2" w14:textId="77777777"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Times New Roman"/>
          <w:sz w:val="24"/>
          <w:szCs w:val="24"/>
        </w:rPr>
        <w:t>4) признать действия (бездействие) должностных лиц незаконными и вынести решение по существу, в том числе об осуществлении при необходимости определенных действий.</w:t>
      </w:r>
    </w:p>
    <w:p w14:paraId="07510ECC" w14:textId="0EE3781A" w:rsidR="0021509E" w:rsidRPr="0021509E" w:rsidRDefault="0021509E" w:rsidP="00B10FEF">
      <w:pPr>
        <w:pStyle w:val="ConsPlusNormal"/>
        <w:ind w:firstLine="709"/>
        <w:contextualSpacing/>
        <w:jc w:val="both"/>
        <w:rPr>
          <w:rFonts w:ascii="Liberation Serif" w:hAnsi="Liberation Serif"/>
          <w:sz w:val="24"/>
          <w:szCs w:val="24"/>
        </w:rPr>
      </w:pPr>
      <w:r w:rsidRPr="0021509E">
        <w:rPr>
          <w:rFonts w:ascii="Liberation Serif" w:hAnsi="Liberation Serif" w:cs="Times New Roman"/>
          <w:sz w:val="24"/>
          <w:szCs w:val="24"/>
        </w:rPr>
        <w:t>10</w:t>
      </w:r>
      <w:r w:rsidR="00B00C57">
        <w:rPr>
          <w:rFonts w:ascii="Liberation Serif" w:hAnsi="Liberation Serif" w:cs="Times New Roman"/>
          <w:sz w:val="24"/>
          <w:szCs w:val="24"/>
        </w:rPr>
        <w:t>7</w:t>
      </w:r>
      <w:r w:rsidRPr="0021509E">
        <w:rPr>
          <w:rFonts w:ascii="Liberation Serif" w:hAnsi="Liberation Serif" w:cs="Times New Roman"/>
          <w:sz w:val="24"/>
          <w:szCs w:val="24"/>
        </w:rPr>
        <w:t>.</w:t>
      </w:r>
      <w:r w:rsidRPr="0021509E">
        <w:rPr>
          <w:rFonts w:ascii="Liberation Serif" w:eastAsia="SimSun" w:hAnsi="Liberation Serif"/>
          <w:color w:val="000000" w:themeColor="text1"/>
          <w:sz w:val="24"/>
          <w:szCs w:val="24"/>
          <w:lang w:eastAsia="zh-CN"/>
        </w:rPr>
        <w:t> </w:t>
      </w:r>
      <w:r w:rsidRPr="0021509E">
        <w:rPr>
          <w:rFonts w:ascii="Liberation Serif" w:hAnsi="Liberation Serif" w:cs="Times New Roman"/>
          <w:sz w:val="24"/>
          <w:szCs w:val="24"/>
        </w:rPr>
        <w:t>Решение по жалобе, содержащее обоснование принятого решения, срок и порядок его исполнения, размещается в личном кабинете контролируемого лица на едином портале в срок не позднее одного рабочего дня со дня его принятия.</w:t>
      </w:r>
    </w:p>
    <w:p w14:paraId="129A7731"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6FDF4678" w14:textId="77777777" w:rsidR="0021509E" w:rsidRPr="0021509E" w:rsidRDefault="0021509E" w:rsidP="00B00C57">
      <w:pPr>
        <w:widowControl w:val="0"/>
        <w:autoSpaceDE w:val="0"/>
        <w:autoSpaceDN w:val="0"/>
        <w:spacing w:after="0" w:line="240" w:lineRule="auto"/>
        <w:contextualSpacing/>
        <w:jc w:val="center"/>
        <w:outlineLvl w:val="2"/>
        <w:rPr>
          <w:rFonts w:ascii="Liberation Serif" w:hAnsi="Liberation Serif" w:cs="Liberation Serif"/>
          <w:b/>
          <w:bCs/>
          <w:sz w:val="24"/>
          <w:szCs w:val="24"/>
        </w:rPr>
      </w:pPr>
      <w:r w:rsidRPr="0021509E">
        <w:rPr>
          <w:rFonts w:ascii="Liberation Serif" w:hAnsi="Liberation Serif" w:cs="Liberation Serif"/>
          <w:b/>
          <w:bCs/>
          <w:sz w:val="24"/>
          <w:szCs w:val="24"/>
        </w:rPr>
        <w:t xml:space="preserve">Раздел </w:t>
      </w:r>
      <w:r w:rsidRPr="0021509E">
        <w:rPr>
          <w:rFonts w:ascii="Liberation Serif" w:hAnsi="Liberation Serif" w:cs="Liberation Serif"/>
          <w:b/>
          <w:bCs/>
          <w:sz w:val="24"/>
          <w:szCs w:val="24"/>
          <w:lang w:val="en-US"/>
        </w:rPr>
        <w:t>VII</w:t>
      </w:r>
      <w:r w:rsidRPr="0021509E">
        <w:rPr>
          <w:rFonts w:ascii="Liberation Serif" w:hAnsi="Liberation Serif" w:cs="Liberation Serif"/>
          <w:b/>
          <w:bCs/>
          <w:sz w:val="24"/>
          <w:szCs w:val="24"/>
        </w:rPr>
        <w:t xml:space="preserve">. Оценка результативности и эффективности деятельности </w:t>
      </w:r>
      <w:r w:rsidRPr="0021509E">
        <w:rPr>
          <w:rFonts w:ascii="Liberation Serif" w:hAnsi="Liberation Serif" w:cs="Liberation Serif"/>
          <w:b/>
          <w:sz w:val="24"/>
          <w:szCs w:val="24"/>
        </w:rPr>
        <w:t>контрольного органа</w:t>
      </w:r>
    </w:p>
    <w:p w14:paraId="6AC6588B" w14:textId="77777777" w:rsidR="006927D3" w:rsidRPr="006927D3" w:rsidRDefault="006927D3" w:rsidP="006927D3">
      <w:pPr>
        <w:pStyle w:val="ConsPlusNormal"/>
        <w:contextualSpacing/>
        <w:jc w:val="both"/>
        <w:rPr>
          <w:rFonts w:ascii="Liberation Serif" w:hAnsi="Liberation Serif" w:cs="Liberation Serif"/>
          <w:sz w:val="20"/>
          <w:szCs w:val="20"/>
        </w:rPr>
      </w:pPr>
    </w:p>
    <w:p w14:paraId="7485560B" w14:textId="0A4A62E3" w:rsidR="0021509E" w:rsidRPr="0021509E" w:rsidRDefault="0021509E" w:rsidP="00B10FEF">
      <w:pPr>
        <w:pStyle w:val="ConsPlusNormal"/>
        <w:ind w:firstLine="709"/>
        <w:contextualSpacing/>
        <w:jc w:val="both"/>
        <w:rPr>
          <w:rFonts w:ascii="Liberation Serif" w:hAnsi="Liberation Serif" w:cs="Times New Roman"/>
          <w:sz w:val="24"/>
          <w:szCs w:val="24"/>
        </w:rPr>
      </w:pPr>
      <w:r w:rsidRPr="0021509E">
        <w:rPr>
          <w:rFonts w:ascii="Liberation Serif" w:hAnsi="Liberation Serif" w:cs="Liberation Serif"/>
          <w:sz w:val="24"/>
          <w:szCs w:val="24"/>
        </w:rPr>
        <w:t>10</w:t>
      </w:r>
      <w:r w:rsidR="00B00C57">
        <w:rPr>
          <w:rFonts w:ascii="Liberation Serif" w:hAnsi="Liberation Serif" w:cs="Liberation Serif"/>
          <w:sz w:val="24"/>
          <w:szCs w:val="24"/>
        </w:rPr>
        <w:t>8</w:t>
      </w:r>
      <w:r w:rsidRPr="0021509E">
        <w:rPr>
          <w:rFonts w:ascii="Liberation Serif" w:hAnsi="Liberation Serif" w:cs="Liberation Serif"/>
          <w:sz w:val="24"/>
          <w:szCs w:val="24"/>
        </w:rPr>
        <w:t>.</w:t>
      </w:r>
      <w:r w:rsidRPr="0021509E">
        <w:rPr>
          <w:rFonts w:ascii="Liberation Serif" w:eastAsia="SimSun" w:hAnsi="Liberation Serif"/>
          <w:color w:val="000000" w:themeColor="text1"/>
          <w:sz w:val="24"/>
          <w:szCs w:val="24"/>
          <w:lang w:eastAsia="zh-CN"/>
        </w:rPr>
        <w:t> </w:t>
      </w:r>
      <w:r w:rsidRPr="0021509E">
        <w:rPr>
          <w:rFonts w:ascii="Liberation Serif" w:hAnsi="Liberation Serif" w:cs="Liberation Serif"/>
          <w:sz w:val="24"/>
          <w:szCs w:val="24"/>
        </w:rPr>
        <w:t xml:space="preserve">Оценка результативности и эффективности </w:t>
      </w:r>
      <w:r w:rsidRPr="0021509E">
        <w:rPr>
          <w:rFonts w:ascii="Liberation Serif" w:hAnsi="Liberation Serif" w:cs="Times New Roman"/>
          <w:sz w:val="24"/>
          <w:szCs w:val="24"/>
        </w:rPr>
        <w:t xml:space="preserve">деятельности контрольного органа </w:t>
      </w:r>
      <w:r w:rsidRPr="0021509E">
        <w:rPr>
          <w:rFonts w:ascii="Liberation Serif" w:hAnsi="Liberation Serif" w:cs="Liberation Serif"/>
          <w:sz w:val="24"/>
          <w:szCs w:val="24"/>
        </w:rPr>
        <w:t xml:space="preserve">осуществляется </w:t>
      </w:r>
      <w:r w:rsidRPr="0021509E">
        <w:rPr>
          <w:rFonts w:ascii="Liberation Serif" w:hAnsi="Liberation Serif" w:cs="Times New Roman"/>
          <w:sz w:val="24"/>
          <w:szCs w:val="24"/>
        </w:rPr>
        <w:t xml:space="preserve">на основе системы показателей результативности и эффективности </w:t>
      </w:r>
      <w:r w:rsidRPr="0021509E">
        <w:rPr>
          <w:rFonts w:ascii="Liberation Serif" w:hAnsi="Liberation Serif" w:cs="Times New Roman"/>
          <w:color w:val="000000" w:themeColor="text1"/>
          <w:sz w:val="24"/>
          <w:szCs w:val="24"/>
        </w:rPr>
        <w:t>муниципального контроля в области охраны и использования особо охраняемых природных территорий местного значения в городском округе Верхняя Пышма</w:t>
      </w:r>
      <w:r w:rsidRPr="0021509E">
        <w:rPr>
          <w:rFonts w:ascii="Liberation Serif" w:hAnsi="Liberation Serif" w:cs="Times New Roman"/>
          <w:sz w:val="24"/>
          <w:szCs w:val="24"/>
        </w:rPr>
        <w:t>.</w:t>
      </w:r>
    </w:p>
    <w:p w14:paraId="3A42E912" w14:textId="06FD5D43" w:rsidR="0021509E" w:rsidRPr="0021509E" w:rsidRDefault="0021509E" w:rsidP="00B10FEF">
      <w:pPr>
        <w:pStyle w:val="ConsPlusNormal"/>
        <w:ind w:firstLine="709"/>
        <w:contextualSpacing/>
        <w:jc w:val="both"/>
        <w:rPr>
          <w:rFonts w:ascii="Liberation Serif" w:hAnsi="Liberation Serif" w:cs="Liberation Serif"/>
          <w:sz w:val="24"/>
          <w:szCs w:val="24"/>
        </w:rPr>
      </w:pPr>
      <w:r w:rsidRPr="0021509E">
        <w:rPr>
          <w:rFonts w:ascii="Liberation Serif" w:hAnsi="Liberation Serif" w:cs="Liberation Serif"/>
          <w:sz w:val="24"/>
          <w:szCs w:val="24"/>
        </w:rPr>
        <w:t>10</w:t>
      </w:r>
      <w:r w:rsidR="00B00C57">
        <w:rPr>
          <w:rFonts w:ascii="Liberation Serif" w:hAnsi="Liberation Serif" w:cs="Liberation Serif"/>
          <w:sz w:val="24"/>
          <w:szCs w:val="24"/>
        </w:rPr>
        <w:t>9</w:t>
      </w:r>
      <w:r w:rsidRPr="0021509E">
        <w:rPr>
          <w:rFonts w:ascii="Liberation Serif" w:hAnsi="Liberation Serif" w:cs="Liberation Serif"/>
          <w:sz w:val="24"/>
          <w:szCs w:val="24"/>
        </w:rPr>
        <w:t>.</w:t>
      </w:r>
      <w:r w:rsidRPr="0021509E">
        <w:rPr>
          <w:rFonts w:ascii="Liberation Serif" w:eastAsia="SimSun" w:hAnsi="Liberation Serif"/>
          <w:color w:val="000000" w:themeColor="text1"/>
          <w:sz w:val="24"/>
          <w:szCs w:val="24"/>
          <w:lang w:eastAsia="zh-CN"/>
        </w:rPr>
        <w:t> </w:t>
      </w:r>
      <w:r w:rsidRPr="0021509E">
        <w:rPr>
          <w:rFonts w:ascii="Liberation Serif" w:hAnsi="Liberation Serif" w:cs="Liberation Serif"/>
          <w:sz w:val="24"/>
          <w:szCs w:val="24"/>
        </w:rPr>
        <w:t>В систему показателей результативности и эффективности деятельности контрольного органа входят ключевые и индикативные показатели муниципального контроля согласно приложению 3</w:t>
      </w:r>
      <w:r w:rsidRPr="0021509E">
        <w:rPr>
          <w:rFonts w:ascii="Liberation Serif" w:hAnsi="Liberation Serif"/>
          <w:sz w:val="24"/>
          <w:szCs w:val="24"/>
        </w:rPr>
        <w:t xml:space="preserve"> к настоящему Положению</w:t>
      </w:r>
      <w:r w:rsidRPr="0021509E">
        <w:rPr>
          <w:rFonts w:ascii="Liberation Serif" w:hAnsi="Liberation Serif" w:cs="Liberation Serif"/>
          <w:sz w:val="24"/>
          <w:szCs w:val="24"/>
        </w:rPr>
        <w:t>.</w:t>
      </w:r>
    </w:p>
    <w:p w14:paraId="33F421CB" w14:textId="77777777" w:rsidR="0021509E" w:rsidRPr="0021509E" w:rsidRDefault="0021509E" w:rsidP="00B10FEF">
      <w:pPr>
        <w:spacing w:after="0" w:line="240" w:lineRule="auto"/>
        <w:rPr>
          <w:rFonts w:ascii="Liberation Serif" w:eastAsiaTheme="minorEastAsia" w:hAnsi="Liberation Serif" w:cs="Liberation Serif"/>
          <w:sz w:val="24"/>
          <w:szCs w:val="24"/>
          <w:lang w:eastAsia="ru-RU"/>
        </w:rPr>
      </w:pPr>
      <w:r w:rsidRPr="0021509E">
        <w:rPr>
          <w:rFonts w:ascii="Liberation Serif" w:hAnsi="Liberation Serif" w:cs="Liberation Serif"/>
          <w:sz w:val="24"/>
          <w:szCs w:val="24"/>
        </w:rPr>
        <w:br w:type="page"/>
      </w:r>
    </w:p>
    <w:p w14:paraId="6FDE103B" w14:textId="13E82380" w:rsidR="0021509E" w:rsidRPr="006927D3" w:rsidRDefault="0021509E" w:rsidP="006927D3">
      <w:pPr>
        <w:pStyle w:val="ConsPlusNormal"/>
        <w:ind w:left="4253"/>
        <w:outlineLvl w:val="0"/>
        <w:rPr>
          <w:rFonts w:ascii="Liberation Serif" w:hAnsi="Liberation Serif"/>
          <w:color w:val="000000" w:themeColor="text1"/>
          <w:sz w:val="24"/>
          <w:szCs w:val="24"/>
        </w:rPr>
      </w:pPr>
      <w:bookmarkStart w:id="5" w:name="P252"/>
      <w:bookmarkEnd w:id="5"/>
      <w:r w:rsidRPr="006927D3">
        <w:rPr>
          <w:rFonts w:ascii="Liberation Serif" w:hAnsi="Liberation Serif"/>
          <w:color w:val="000000" w:themeColor="text1"/>
          <w:sz w:val="24"/>
          <w:szCs w:val="24"/>
        </w:rPr>
        <w:lastRenderedPageBreak/>
        <w:t xml:space="preserve">Приложение 1 к Положению о муниципальном контроле </w:t>
      </w:r>
      <w:r w:rsidRPr="0021509E">
        <w:rPr>
          <w:rFonts w:ascii="Liberation Serif" w:hAnsi="Liberation Serif"/>
          <w:color w:val="000000" w:themeColor="text1"/>
          <w:sz w:val="24"/>
          <w:szCs w:val="24"/>
        </w:rPr>
        <w:t>в области охраны и использования</w:t>
      </w:r>
      <w:r>
        <w:rPr>
          <w:rFonts w:ascii="Liberation Serif" w:hAnsi="Liberation Serif"/>
          <w:color w:val="000000" w:themeColor="text1"/>
          <w:sz w:val="24"/>
          <w:szCs w:val="24"/>
        </w:rPr>
        <w:t xml:space="preserve"> </w:t>
      </w:r>
      <w:r w:rsidRPr="0021509E">
        <w:rPr>
          <w:rFonts w:ascii="Liberation Serif" w:hAnsi="Liberation Serif"/>
          <w:color w:val="000000" w:themeColor="text1"/>
          <w:sz w:val="24"/>
          <w:szCs w:val="24"/>
        </w:rPr>
        <w:t>особо охраняемых природных территорий</w:t>
      </w:r>
      <w:r>
        <w:rPr>
          <w:rFonts w:ascii="Liberation Serif" w:hAnsi="Liberation Serif"/>
          <w:color w:val="000000" w:themeColor="text1"/>
          <w:sz w:val="24"/>
          <w:szCs w:val="24"/>
        </w:rPr>
        <w:t xml:space="preserve"> </w:t>
      </w:r>
      <w:r w:rsidRPr="0021509E">
        <w:rPr>
          <w:rFonts w:ascii="Liberation Serif" w:hAnsi="Liberation Serif"/>
          <w:color w:val="000000" w:themeColor="text1"/>
          <w:sz w:val="24"/>
          <w:szCs w:val="24"/>
        </w:rPr>
        <w:t>местного значения на территории</w:t>
      </w:r>
      <w:r>
        <w:rPr>
          <w:rFonts w:ascii="Liberation Serif" w:hAnsi="Liberation Serif"/>
          <w:color w:val="000000" w:themeColor="text1"/>
          <w:sz w:val="24"/>
          <w:szCs w:val="24"/>
        </w:rPr>
        <w:t xml:space="preserve"> </w:t>
      </w:r>
      <w:r w:rsidRPr="0021509E">
        <w:rPr>
          <w:rFonts w:ascii="Liberation Serif" w:hAnsi="Liberation Serif"/>
          <w:color w:val="000000" w:themeColor="text1"/>
          <w:sz w:val="24"/>
          <w:szCs w:val="24"/>
        </w:rPr>
        <w:t>городского округа Верхняя Пышма</w:t>
      </w:r>
    </w:p>
    <w:p w14:paraId="3521A550" w14:textId="77777777" w:rsidR="0021509E" w:rsidRPr="0021509E" w:rsidRDefault="0021509E" w:rsidP="00B10FEF">
      <w:pPr>
        <w:pStyle w:val="ConsPlusNormal"/>
        <w:outlineLvl w:val="0"/>
        <w:rPr>
          <w:rFonts w:ascii="Liberation Serif" w:hAnsi="Liberation Serif"/>
          <w:sz w:val="24"/>
          <w:szCs w:val="24"/>
        </w:rPr>
      </w:pPr>
    </w:p>
    <w:p w14:paraId="66CFCDE5" w14:textId="77777777" w:rsidR="0021509E" w:rsidRPr="0021509E" w:rsidRDefault="0021509E" w:rsidP="00B10FEF">
      <w:pPr>
        <w:pStyle w:val="ConsPlusNormal"/>
        <w:outlineLvl w:val="0"/>
        <w:rPr>
          <w:rFonts w:ascii="Liberation Serif" w:hAnsi="Liberation Serif"/>
          <w:sz w:val="24"/>
          <w:szCs w:val="24"/>
        </w:rPr>
      </w:pPr>
    </w:p>
    <w:p w14:paraId="4285F47B" w14:textId="77777777" w:rsidR="0021509E" w:rsidRPr="0021509E" w:rsidRDefault="0021509E" w:rsidP="00E72530">
      <w:pPr>
        <w:pStyle w:val="ConsPlusTitle"/>
        <w:contextualSpacing/>
        <w:jc w:val="center"/>
        <w:rPr>
          <w:rFonts w:ascii="Liberation Serif" w:hAnsi="Liberation Serif"/>
          <w:sz w:val="28"/>
          <w:szCs w:val="28"/>
        </w:rPr>
      </w:pPr>
      <w:r w:rsidRPr="0021509E">
        <w:rPr>
          <w:rFonts w:ascii="Liberation Serif" w:hAnsi="Liberation Serif"/>
          <w:sz w:val="28"/>
          <w:szCs w:val="28"/>
        </w:rPr>
        <w:t>КРИТЕРИИ</w:t>
      </w:r>
    </w:p>
    <w:p w14:paraId="458A4D58" w14:textId="6F4E3264" w:rsidR="0021509E" w:rsidRPr="0021509E" w:rsidRDefault="0021509E" w:rsidP="00E72530">
      <w:pPr>
        <w:pStyle w:val="ConsPlusTitle"/>
        <w:contextualSpacing/>
        <w:jc w:val="center"/>
        <w:rPr>
          <w:rFonts w:ascii="Liberation Serif" w:hAnsi="Liberation Serif"/>
          <w:sz w:val="28"/>
          <w:szCs w:val="28"/>
        </w:rPr>
      </w:pPr>
      <w:r w:rsidRPr="0021509E">
        <w:rPr>
          <w:rFonts w:ascii="Liberation Serif" w:hAnsi="Liberation Serif"/>
          <w:sz w:val="28"/>
          <w:szCs w:val="28"/>
        </w:rPr>
        <w:t>отнесения объектов контроля к категории риска причинения</w:t>
      </w:r>
      <w:r>
        <w:rPr>
          <w:rFonts w:ascii="Liberation Serif" w:hAnsi="Liberation Serif"/>
          <w:sz w:val="28"/>
          <w:szCs w:val="28"/>
        </w:rPr>
        <w:t xml:space="preserve"> </w:t>
      </w:r>
      <w:r w:rsidRPr="0021509E">
        <w:rPr>
          <w:rFonts w:ascii="Liberation Serif" w:hAnsi="Liberation Serif"/>
          <w:sz w:val="28"/>
          <w:szCs w:val="28"/>
        </w:rPr>
        <w:t>вреда (ущерба) в</w:t>
      </w:r>
      <w:r w:rsidR="00E72530" w:rsidRPr="00E72530">
        <w:rPr>
          <w:rFonts w:ascii="Liberation Serif" w:hAnsi="Liberation Serif"/>
          <w:sz w:val="28"/>
          <w:szCs w:val="28"/>
        </w:rPr>
        <w:t> </w:t>
      </w:r>
      <w:r w:rsidRPr="0021509E">
        <w:rPr>
          <w:rFonts w:ascii="Liberation Serif" w:hAnsi="Liberation Serif"/>
          <w:sz w:val="28"/>
          <w:szCs w:val="28"/>
        </w:rPr>
        <w:t>рамках осуществления муниципального контроля в области охраны и</w:t>
      </w:r>
      <w:r w:rsidR="00E72530" w:rsidRPr="00E72530">
        <w:rPr>
          <w:rFonts w:ascii="Liberation Serif" w:hAnsi="Liberation Serif"/>
          <w:sz w:val="28"/>
          <w:szCs w:val="28"/>
        </w:rPr>
        <w:t> </w:t>
      </w:r>
      <w:r w:rsidRPr="0021509E">
        <w:rPr>
          <w:rFonts w:ascii="Liberation Serif" w:hAnsi="Liberation Serif"/>
          <w:sz w:val="28"/>
          <w:szCs w:val="28"/>
        </w:rPr>
        <w:t>использования особо охраняемых природных территорий местного значения в границах городского округа Верхняя Пышма</w:t>
      </w:r>
    </w:p>
    <w:p w14:paraId="65C60760" w14:textId="4BA6AB55" w:rsidR="0021509E" w:rsidRDefault="0021509E" w:rsidP="00B10FEF">
      <w:pPr>
        <w:pStyle w:val="ConsPlusNormal"/>
        <w:jc w:val="both"/>
        <w:outlineLvl w:val="0"/>
        <w:rPr>
          <w:rFonts w:ascii="Liberation Serif" w:hAnsi="Liberation Serif"/>
          <w:sz w:val="24"/>
          <w:szCs w:val="24"/>
        </w:rPr>
      </w:pPr>
    </w:p>
    <w:p w14:paraId="5407C0CE" w14:textId="77777777" w:rsidR="0021509E" w:rsidRPr="0021509E" w:rsidRDefault="0021509E" w:rsidP="00B10FEF">
      <w:pPr>
        <w:pStyle w:val="ConsPlusNormal"/>
        <w:jc w:val="both"/>
        <w:outlineLvl w:val="0"/>
        <w:rPr>
          <w:rFonts w:ascii="Liberation Serif" w:hAnsi="Liberation Serif"/>
          <w:sz w:val="24"/>
          <w:szCs w:val="24"/>
        </w:rPr>
      </w:pPr>
    </w:p>
    <w:p w14:paraId="7915E8FB" w14:textId="5B4053D4" w:rsidR="0021509E" w:rsidRPr="0021509E" w:rsidRDefault="0021509E" w:rsidP="00B10FEF">
      <w:pPr>
        <w:pStyle w:val="ConsPlusNormal"/>
        <w:ind w:firstLine="709"/>
        <w:jc w:val="both"/>
        <w:outlineLvl w:val="0"/>
        <w:rPr>
          <w:rFonts w:ascii="Liberation Serif" w:hAnsi="Liberation Serif"/>
          <w:sz w:val="24"/>
          <w:szCs w:val="24"/>
        </w:rPr>
      </w:pPr>
      <w:r w:rsidRPr="0021509E">
        <w:rPr>
          <w:rFonts w:ascii="Liberation Serif" w:hAnsi="Liberation Serif" w:cs="Times New Roman"/>
          <w:sz w:val="24"/>
          <w:szCs w:val="24"/>
        </w:rPr>
        <w:t>1. </w:t>
      </w:r>
      <w:r w:rsidRPr="0021509E">
        <w:rPr>
          <w:rFonts w:ascii="Liberation Serif" w:hAnsi="Liberation Serif"/>
          <w:sz w:val="24"/>
          <w:szCs w:val="24"/>
        </w:rPr>
        <w:t>При отнесении объектов контроля к определенной категории риска используются критерии риска с учетом тяжести потенциальных негативных последствий возможного несоблюдения контролируемым лицом обязательных требований, установленных подпунктом 1 пункта 7 Положения о муниципальном контроле</w:t>
      </w:r>
      <w:r>
        <w:rPr>
          <w:rFonts w:ascii="Liberation Serif" w:hAnsi="Liberation Serif"/>
          <w:sz w:val="24"/>
          <w:szCs w:val="24"/>
        </w:rPr>
        <w:t xml:space="preserve"> </w:t>
      </w:r>
      <w:r w:rsidRPr="0021509E">
        <w:rPr>
          <w:rFonts w:ascii="Liberation Serif" w:hAnsi="Liberation Serif"/>
          <w:color w:val="000000" w:themeColor="text1"/>
          <w:sz w:val="24"/>
          <w:szCs w:val="24"/>
        </w:rPr>
        <w:t>в области охраны и использования</w:t>
      </w:r>
      <w:r>
        <w:rPr>
          <w:rFonts w:ascii="Liberation Serif" w:hAnsi="Liberation Serif"/>
          <w:color w:val="000000" w:themeColor="text1"/>
          <w:sz w:val="24"/>
          <w:szCs w:val="24"/>
        </w:rPr>
        <w:t xml:space="preserve"> </w:t>
      </w:r>
      <w:r w:rsidRPr="0021509E">
        <w:rPr>
          <w:rFonts w:ascii="Liberation Serif" w:hAnsi="Liberation Serif"/>
          <w:color w:val="000000" w:themeColor="text1"/>
          <w:sz w:val="24"/>
          <w:szCs w:val="24"/>
        </w:rPr>
        <w:t>особо охраняемых природных территорий</w:t>
      </w:r>
      <w:r>
        <w:rPr>
          <w:rFonts w:ascii="Liberation Serif" w:hAnsi="Liberation Serif"/>
          <w:color w:val="000000" w:themeColor="text1"/>
          <w:sz w:val="24"/>
          <w:szCs w:val="24"/>
        </w:rPr>
        <w:t xml:space="preserve"> </w:t>
      </w:r>
      <w:r w:rsidRPr="0021509E">
        <w:rPr>
          <w:rFonts w:ascii="Liberation Serif" w:hAnsi="Liberation Serif"/>
          <w:color w:val="000000" w:themeColor="text1"/>
          <w:sz w:val="24"/>
          <w:szCs w:val="24"/>
        </w:rPr>
        <w:t>местного значения на территории</w:t>
      </w:r>
      <w:r>
        <w:rPr>
          <w:rFonts w:ascii="Liberation Serif" w:hAnsi="Liberation Serif"/>
          <w:color w:val="000000" w:themeColor="text1"/>
          <w:sz w:val="24"/>
          <w:szCs w:val="24"/>
        </w:rPr>
        <w:t xml:space="preserve"> </w:t>
      </w:r>
      <w:r w:rsidRPr="0021509E">
        <w:rPr>
          <w:rFonts w:ascii="Liberation Serif" w:hAnsi="Liberation Serif"/>
          <w:color w:val="000000" w:themeColor="text1"/>
          <w:sz w:val="24"/>
          <w:szCs w:val="24"/>
        </w:rPr>
        <w:t>городского округа</w:t>
      </w:r>
      <w:r w:rsidRPr="0021509E">
        <w:rPr>
          <w:rFonts w:ascii="Liberation Serif" w:hAnsi="Liberation Serif"/>
          <w:sz w:val="24"/>
          <w:szCs w:val="24"/>
        </w:rPr>
        <w:t>:</w:t>
      </w:r>
    </w:p>
    <w:p w14:paraId="5897CFBB" w14:textId="5AA7ECBB" w:rsidR="0021509E" w:rsidRPr="0021509E" w:rsidRDefault="00E53EE8"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1)</w:t>
      </w:r>
      <w:r w:rsidRPr="0021509E">
        <w:rPr>
          <w:rFonts w:ascii="Liberation Serif" w:hAnsi="Liberation Serif" w:cs="Times New Roman"/>
          <w:sz w:val="24"/>
          <w:szCs w:val="24"/>
        </w:rPr>
        <w:t> </w:t>
      </w:r>
      <w:r w:rsidR="0021509E" w:rsidRPr="0021509E">
        <w:rPr>
          <w:rFonts w:ascii="Liberation Serif" w:hAnsi="Liberation Serif"/>
          <w:sz w:val="24"/>
          <w:szCs w:val="24"/>
        </w:rPr>
        <w:t>контролируемым лицом в период осуществления деятельности на дату принятия решения об отнесении объекта контроля к категории риска, исчисляемый с момента его регистрации в едином реестре юридических лиц, индивидуальных предпринимателей:</w:t>
      </w:r>
    </w:p>
    <w:p w14:paraId="53091E29" w14:textId="2D0CDC8C" w:rsidR="0021509E" w:rsidRPr="0021509E" w:rsidRDefault="0021509E"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w:t>
      </w:r>
      <w:r w:rsidR="00E53EE8" w:rsidRPr="0021509E">
        <w:rPr>
          <w:rFonts w:ascii="Liberation Serif" w:hAnsi="Liberation Serif" w:cs="Times New Roman"/>
          <w:sz w:val="24"/>
          <w:szCs w:val="24"/>
        </w:rPr>
        <w:t> </w:t>
      </w:r>
      <w:r w:rsidRPr="0021509E">
        <w:rPr>
          <w:rFonts w:ascii="Liberation Serif" w:hAnsi="Liberation Serif"/>
          <w:sz w:val="24"/>
          <w:szCs w:val="24"/>
        </w:rPr>
        <w:t xml:space="preserve">менее 3 лет </w:t>
      </w:r>
      <w:r w:rsidR="00E53EE8">
        <w:rPr>
          <w:rFonts w:ascii="Liberation Serif" w:hAnsi="Liberation Serif"/>
          <w:sz w:val="24"/>
          <w:szCs w:val="24"/>
        </w:rPr>
        <w:t>–</w:t>
      </w:r>
      <w:r w:rsidRPr="0021509E">
        <w:rPr>
          <w:rFonts w:ascii="Liberation Serif" w:hAnsi="Liberation Serif"/>
          <w:sz w:val="24"/>
          <w:szCs w:val="24"/>
        </w:rPr>
        <w:t xml:space="preserve"> 1 балл;</w:t>
      </w:r>
    </w:p>
    <w:p w14:paraId="1FD6F3F2" w14:textId="54500525" w:rsidR="0021509E" w:rsidRPr="0021509E" w:rsidRDefault="0021509E"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w:t>
      </w:r>
      <w:r w:rsidR="00E53EE8" w:rsidRPr="0021509E">
        <w:rPr>
          <w:rFonts w:ascii="Liberation Serif" w:hAnsi="Liberation Serif" w:cs="Times New Roman"/>
          <w:sz w:val="24"/>
          <w:szCs w:val="24"/>
        </w:rPr>
        <w:t> </w:t>
      </w:r>
      <w:r w:rsidRPr="0021509E">
        <w:rPr>
          <w:rFonts w:ascii="Liberation Serif" w:hAnsi="Liberation Serif"/>
          <w:sz w:val="24"/>
          <w:szCs w:val="24"/>
        </w:rPr>
        <w:t xml:space="preserve">от 3 до 5 лет </w:t>
      </w:r>
      <w:r w:rsidR="00E53EE8">
        <w:rPr>
          <w:rFonts w:ascii="Liberation Serif" w:hAnsi="Liberation Serif"/>
          <w:sz w:val="24"/>
          <w:szCs w:val="24"/>
        </w:rPr>
        <w:t>–</w:t>
      </w:r>
      <w:r w:rsidRPr="0021509E">
        <w:rPr>
          <w:rFonts w:ascii="Liberation Serif" w:hAnsi="Liberation Serif"/>
          <w:sz w:val="24"/>
          <w:szCs w:val="24"/>
        </w:rPr>
        <w:t xml:space="preserve"> 2 балла;</w:t>
      </w:r>
    </w:p>
    <w:p w14:paraId="145957B8" w14:textId="73059EA2" w:rsidR="0021509E" w:rsidRPr="0021509E" w:rsidRDefault="0021509E"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w:t>
      </w:r>
      <w:r w:rsidR="00E53EE8" w:rsidRPr="0021509E">
        <w:rPr>
          <w:rFonts w:ascii="Liberation Serif" w:hAnsi="Liberation Serif" w:cs="Times New Roman"/>
          <w:sz w:val="24"/>
          <w:szCs w:val="24"/>
        </w:rPr>
        <w:t> </w:t>
      </w:r>
      <w:r w:rsidRPr="0021509E">
        <w:rPr>
          <w:rFonts w:ascii="Liberation Serif" w:hAnsi="Liberation Serif"/>
          <w:sz w:val="24"/>
          <w:szCs w:val="24"/>
        </w:rPr>
        <w:t xml:space="preserve">от 5 лет и выше </w:t>
      </w:r>
      <w:r w:rsidR="00E53EE8">
        <w:rPr>
          <w:rFonts w:ascii="Liberation Serif" w:hAnsi="Liberation Serif"/>
          <w:sz w:val="24"/>
          <w:szCs w:val="24"/>
        </w:rPr>
        <w:t>–</w:t>
      </w:r>
      <w:r w:rsidRPr="0021509E">
        <w:rPr>
          <w:rFonts w:ascii="Liberation Serif" w:hAnsi="Liberation Serif"/>
          <w:sz w:val="24"/>
          <w:szCs w:val="24"/>
        </w:rPr>
        <w:t xml:space="preserve"> 3 балла;</w:t>
      </w:r>
    </w:p>
    <w:p w14:paraId="4286E84A" w14:textId="2619B0B7" w:rsidR="0021509E" w:rsidRPr="0021509E" w:rsidRDefault="00E53EE8"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2)</w:t>
      </w:r>
      <w:r w:rsidRPr="0021509E">
        <w:rPr>
          <w:rFonts w:ascii="Liberation Serif" w:hAnsi="Liberation Serif" w:cs="Times New Roman"/>
          <w:sz w:val="24"/>
          <w:szCs w:val="24"/>
        </w:rPr>
        <w:t> </w:t>
      </w:r>
      <w:r w:rsidR="0021509E" w:rsidRPr="0021509E">
        <w:rPr>
          <w:rFonts w:ascii="Liberation Serif" w:hAnsi="Liberation Serif"/>
          <w:sz w:val="24"/>
          <w:szCs w:val="24"/>
        </w:rPr>
        <w:t>организации, осуществляющие ведение садоводства и огородничества и граничащие с</w:t>
      </w:r>
      <w:r w:rsidRPr="0021509E">
        <w:rPr>
          <w:rFonts w:ascii="Liberation Serif" w:hAnsi="Liberation Serif" w:cs="Times New Roman"/>
          <w:sz w:val="24"/>
          <w:szCs w:val="24"/>
        </w:rPr>
        <w:t> </w:t>
      </w:r>
      <w:r w:rsidR="0021509E" w:rsidRPr="0021509E">
        <w:rPr>
          <w:rFonts w:ascii="Liberation Serif" w:hAnsi="Liberation Serif"/>
          <w:sz w:val="24"/>
          <w:szCs w:val="24"/>
        </w:rPr>
        <w:t>особо охраняемой природной территорией местного значения в границах городского округа:</w:t>
      </w:r>
    </w:p>
    <w:p w14:paraId="4C8A2C6F" w14:textId="361E77CD" w:rsidR="0021509E" w:rsidRPr="0021509E" w:rsidRDefault="0021509E"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w:t>
      </w:r>
      <w:r w:rsidR="00E53EE8" w:rsidRPr="0021509E">
        <w:rPr>
          <w:rFonts w:ascii="Liberation Serif" w:hAnsi="Liberation Serif" w:cs="Times New Roman"/>
          <w:sz w:val="24"/>
          <w:szCs w:val="24"/>
        </w:rPr>
        <w:t> </w:t>
      </w:r>
      <w:r w:rsidRPr="0021509E">
        <w:rPr>
          <w:rFonts w:ascii="Liberation Serif" w:hAnsi="Liberation Serif"/>
          <w:sz w:val="24"/>
          <w:szCs w:val="24"/>
        </w:rPr>
        <w:t xml:space="preserve">менее 50 участков </w:t>
      </w:r>
      <w:r w:rsidR="00E53EE8">
        <w:rPr>
          <w:rFonts w:ascii="Liberation Serif" w:hAnsi="Liberation Serif"/>
          <w:sz w:val="24"/>
          <w:szCs w:val="24"/>
        </w:rPr>
        <w:t>–</w:t>
      </w:r>
      <w:r w:rsidRPr="0021509E">
        <w:rPr>
          <w:rFonts w:ascii="Liberation Serif" w:hAnsi="Liberation Serif"/>
          <w:sz w:val="24"/>
          <w:szCs w:val="24"/>
        </w:rPr>
        <w:t xml:space="preserve"> 2 балла;</w:t>
      </w:r>
    </w:p>
    <w:p w14:paraId="6BD77816" w14:textId="01629B3D" w:rsidR="0021509E" w:rsidRPr="0021509E" w:rsidRDefault="0021509E"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w:t>
      </w:r>
      <w:r w:rsidR="00E53EE8" w:rsidRPr="0021509E">
        <w:rPr>
          <w:rFonts w:ascii="Liberation Serif" w:hAnsi="Liberation Serif" w:cs="Times New Roman"/>
          <w:sz w:val="24"/>
          <w:szCs w:val="24"/>
        </w:rPr>
        <w:t> </w:t>
      </w:r>
      <w:r w:rsidRPr="0021509E">
        <w:rPr>
          <w:rFonts w:ascii="Liberation Serif" w:hAnsi="Liberation Serif"/>
          <w:sz w:val="24"/>
          <w:szCs w:val="24"/>
        </w:rPr>
        <w:t xml:space="preserve">от 51 до 100 участков </w:t>
      </w:r>
      <w:r w:rsidR="00E53EE8">
        <w:rPr>
          <w:rFonts w:ascii="Liberation Serif" w:hAnsi="Liberation Serif"/>
          <w:sz w:val="24"/>
          <w:szCs w:val="24"/>
        </w:rPr>
        <w:t>–</w:t>
      </w:r>
      <w:r w:rsidRPr="0021509E">
        <w:rPr>
          <w:rFonts w:ascii="Liberation Serif" w:hAnsi="Liberation Serif"/>
          <w:sz w:val="24"/>
          <w:szCs w:val="24"/>
        </w:rPr>
        <w:t xml:space="preserve"> 3 балла;</w:t>
      </w:r>
    </w:p>
    <w:p w14:paraId="4426D50F" w14:textId="1D1D26F3" w:rsidR="0021509E" w:rsidRPr="0021509E" w:rsidRDefault="0021509E"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w:t>
      </w:r>
      <w:r w:rsidR="00E53EE8" w:rsidRPr="0021509E">
        <w:rPr>
          <w:rFonts w:ascii="Liberation Serif" w:hAnsi="Liberation Serif" w:cs="Times New Roman"/>
          <w:sz w:val="24"/>
          <w:szCs w:val="24"/>
        </w:rPr>
        <w:t> </w:t>
      </w:r>
      <w:r w:rsidRPr="0021509E">
        <w:rPr>
          <w:rFonts w:ascii="Liberation Serif" w:hAnsi="Liberation Serif"/>
          <w:sz w:val="24"/>
          <w:szCs w:val="24"/>
        </w:rPr>
        <w:t xml:space="preserve">от 101 и выше </w:t>
      </w:r>
      <w:r w:rsidR="00E53EE8">
        <w:rPr>
          <w:rFonts w:ascii="Liberation Serif" w:hAnsi="Liberation Serif"/>
          <w:sz w:val="24"/>
          <w:szCs w:val="24"/>
        </w:rPr>
        <w:t>–</w:t>
      </w:r>
      <w:r w:rsidRPr="0021509E">
        <w:rPr>
          <w:rFonts w:ascii="Liberation Serif" w:hAnsi="Liberation Serif"/>
          <w:sz w:val="24"/>
          <w:szCs w:val="24"/>
        </w:rPr>
        <w:t xml:space="preserve"> 4 балла;</w:t>
      </w:r>
    </w:p>
    <w:p w14:paraId="20C87E09" w14:textId="5A536E3D" w:rsidR="0021509E" w:rsidRPr="0021509E" w:rsidRDefault="00E53EE8"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3)</w:t>
      </w:r>
      <w:r w:rsidRPr="0021509E">
        <w:rPr>
          <w:rFonts w:ascii="Liberation Serif" w:hAnsi="Liberation Serif" w:cs="Times New Roman"/>
          <w:sz w:val="24"/>
          <w:szCs w:val="24"/>
        </w:rPr>
        <w:t> </w:t>
      </w:r>
      <w:r w:rsidR="0021509E" w:rsidRPr="0021509E">
        <w:rPr>
          <w:rFonts w:ascii="Liberation Serif" w:hAnsi="Liberation Serif"/>
          <w:sz w:val="24"/>
          <w:szCs w:val="24"/>
        </w:rPr>
        <w:t>организации, обеспечивающие население тепло-, газо-, электро-, водоснабжением и</w:t>
      </w:r>
      <w:r w:rsidRPr="0021509E">
        <w:rPr>
          <w:rFonts w:ascii="Liberation Serif" w:hAnsi="Liberation Serif" w:cs="Times New Roman"/>
          <w:sz w:val="24"/>
          <w:szCs w:val="24"/>
        </w:rPr>
        <w:t> </w:t>
      </w:r>
      <w:r w:rsidR="0021509E" w:rsidRPr="0021509E">
        <w:rPr>
          <w:rFonts w:ascii="Liberation Serif" w:hAnsi="Liberation Serif"/>
          <w:sz w:val="24"/>
          <w:szCs w:val="24"/>
        </w:rPr>
        <w:t>водоотведением, в собственности, распоряжении, владении которых находятся объекты (теплотрасса, газопровод, высоковольтные провода, водопровод, канализационный коллектор и</w:t>
      </w:r>
      <w:r w:rsidRPr="0021509E">
        <w:rPr>
          <w:rFonts w:ascii="Liberation Serif" w:hAnsi="Liberation Serif" w:cs="Times New Roman"/>
          <w:sz w:val="24"/>
          <w:szCs w:val="24"/>
        </w:rPr>
        <w:t> </w:t>
      </w:r>
      <w:r w:rsidR="0021509E" w:rsidRPr="0021509E">
        <w:rPr>
          <w:rFonts w:ascii="Liberation Serif" w:hAnsi="Liberation Serif"/>
          <w:sz w:val="24"/>
          <w:szCs w:val="24"/>
        </w:rPr>
        <w:t>другие объекты), а также осуществляющие деятельность железнодорожного транспорта, расположенные на земельных участках, граничащих с особо охраняемой природной территорией местного значения в границах городского округа</w:t>
      </w:r>
      <w:r w:rsidR="0021319E">
        <w:rPr>
          <w:rFonts w:ascii="Liberation Serif" w:hAnsi="Liberation Serif"/>
          <w:sz w:val="24"/>
          <w:szCs w:val="24"/>
        </w:rPr>
        <w:t>, –</w:t>
      </w:r>
      <w:r w:rsidR="0021509E" w:rsidRPr="0021509E">
        <w:rPr>
          <w:rFonts w:ascii="Liberation Serif" w:hAnsi="Liberation Serif"/>
          <w:sz w:val="24"/>
          <w:szCs w:val="24"/>
        </w:rPr>
        <w:t xml:space="preserve"> 4 балла;</w:t>
      </w:r>
    </w:p>
    <w:p w14:paraId="4697F417" w14:textId="079260D6" w:rsidR="0021509E" w:rsidRPr="0021509E" w:rsidRDefault="00E53EE8"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4)</w:t>
      </w:r>
      <w:r w:rsidRPr="0021509E">
        <w:rPr>
          <w:rFonts w:ascii="Liberation Serif" w:hAnsi="Liberation Serif" w:cs="Times New Roman"/>
          <w:sz w:val="24"/>
          <w:szCs w:val="24"/>
        </w:rPr>
        <w:t> </w:t>
      </w:r>
      <w:r w:rsidR="0021509E" w:rsidRPr="0021509E">
        <w:rPr>
          <w:rFonts w:ascii="Liberation Serif" w:hAnsi="Liberation Serif"/>
          <w:sz w:val="24"/>
          <w:szCs w:val="24"/>
        </w:rPr>
        <w:t>организации, обеспечивающие население тепло-, газо-, электро-, водоснабжением и</w:t>
      </w:r>
      <w:r w:rsidRPr="0021509E">
        <w:rPr>
          <w:rFonts w:ascii="Liberation Serif" w:hAnsi="Liberation Serif" w:cs="Times New Roman"/>
          <w:sz w:val="24"/>
          <w:szCs w:val="24"/>
        </w:rPr>
        <w:t> </w:t>
      </w:r>
      <w:r w:rsidR="0021509E" w:rsidRPr="0021509E">
        <w:rPr>
          <w:rFonts w:ascii="Liberation Serif" w:hAnsi="Liberation Serif"/>
          <w:sz w:val="24"/>
          <w:szCs w:val="24"/>
        </w:rPr>
        <w:t>водоотведением, в собственности, распоряжении, владении которых находятся объекты (теплотрасса, газопровод, высоковольтные провода, водопровод, канализационный коллектор и</w:t>
      </w:r>
      <w:r w:rsidRPr="0021509E">
        <w:rPr>
          <w:rFonts w:ascii="Liberation Serif" w:hAnsi="Liberation Serif" w:cs="Times New Roman"/>
          <w:sz w:val="24"/>
          <w:szCs w:val="24"/>
        </w:rPr>
        <w:t> </w:t>
      </w:r>
      <w:r w:rsidR="0021509E" w:rsidRPr="0021509E">
        <w:rPr>
          <w:rFonts w:ascii="Liberation Serif" w:hAnsi="Liberation Serif"/>
          <w:sz w:val="24"/>
          <w:szCs w:val="24"/>
        </w:rPr>
        <w:t>другие объекты), расположенные на особо охраняемой природной территорией местного значения в границах городского округа</w:t>
      </w:r>
      <w:r w:rsidR="0021319E">
        <w:rPr>
          <w:rFonts w:ascii="Liberation Serif" w:hAnsi="Liberation Serif"/>
          <w:sz w:val="24"/>
          <w:szCs w:val="24"/>
        </w:rPr>
        <w:t>, –</w:t>
      </w:r>
      <w:r w:rsidR="0021509E" w:rsidRPr="0021509E">
        <w:rPr>
          <w:rFonts w:ascii="Liberation Serif" w:hAnsi="Liberation Serif"/>
          <w:sz w:val="24"/>
          <w:szCs w:val="24"/>
        </w:rPr>
        <w:t xml:space="preserve"> 6 баллов;</w:t>
      </w:r>
    </w:p>
    <w:p w14:paraId="4E7BE182" w14:textId="01ACCC98" w:rsidR="0021509E" w:rsidRPr="0021509E" w:rsidRDefault="00E53EE8"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5)</w:t>
      </w:r>
      <w:r w:rsidRPr="0021509E">
        <w:rPr>
          <w:rFonts w:ascii="Liberation Serif" w:hAnsi="Liberation Serif" w:cs="Times New Roman"/>
          <w:sz w:val="24"/>
          <w:szCs w:val="24"/>
        </w:rPr>
        <w:t> </w:t>
      </w:r>
      <w:r w:rsidR="0021509E" w:rsidRPr="0021509E">
        <w:rPr>
          <w:rFonts w:ascii="Liberation Serif" w:hAnsi="Liberation Serif"/>
          <w:sz w:val="24"/>
          <w:szCs w:val="24"/>
        </w:rPr>
        <w:t>наличие собственного места (площадки) накопления твердых коммунальных отходов (критерий применяется в отношении юридических лиц и индивидуальных предпринимателей):</w:t>
      </w:r>
    </w:p>
    <w:p w14:paraId="01871930" w14:textId="50C47C95" w:rsidR="0021509E" w:rsidRPr="0021509E" w:rsidRDefault="0021509E"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w:t>
      </w:r>
      <w:r w:rsidR="00E53EE8" w:rsidRPr="0021509E">
        <w:rPr>
          <w:rFonts w:ascii="Liberation Serif" w:hAnsi="Liberation Serif" w:cs="Times New Roman"/>
          <w:sz w:val="24"/>
          <w:szCs w:val="24"/>
        </w:rPr>
        <w:t> </w:t>
      </w:r>
      <w:r w:rsidRPr="0021509E">
        <w:rPr>
          <w:rFonts w:ascii="Liberation Serif" w:hAnsi="Liberation Serif"/>
          <w:sz w:val="24"/>
          <w:szCs w:val="24"/>
        </w:rPr>
        <w:t xml:space="preserve">наличие </w:t>
      </w:r>
      <w:r w:rsidR="00E53EE8">
        <w:rPr>
          <w:rFonts w:ascii="Liberation Serif" w:hAnsi="Liberation Serif"/>
          <w:sz w:val="24"/>
          <w:szCs w:val="24"/>
        </w:rPr>
        <w:t>–</w:t>
      </w:r>
      <w:r w:rsidRPr="0021509E">
        <w:rPr>
          <w:rFonts w:ascii="Liberation Serif" w:hAnsi="Liberation Serif"/>
          <w:sz w:val="24"/>
          <w:szCs w:val="24"/>
        </w:rPr>
        <w:t xml:space="preserve"> 1 балл;</w:t>
      </w:r>
    </w:p>
    <w:p w14:paraId="36DDFB90" w14:textId="3CFCA9C7" w:rsidR="0021509E" w:rsidRPr="0021509E" w:rsidRDefault="0021509E"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w:t>
      </w:r>
      <w:r w:rsidR="00E53EE8" w:rsidRPr="0021509E">
        <w:rPr>
          <w:rFonts w:ascii="Liberation Serif" w:hAnsi="Liberation Serif" w:cs="Times New Roman"/>
          <w:sz w:val="24"/>
          <w:szCs w:val="24"/>
        </w:rPr>
        <w:t> </w:t>
      </w:r>
      <w:r w:rsidRPr="0021509E">
        <w:rPr>
          <w:rFonts w:ascii="Liberation Serif" w:hAnsi="Liberation Serif"/>
          <w:sz w:val="24"/>
          <w:szCs w:val="24"/>
        </w:rPr>
        <w:t xml:space="preserve">отсутствие </w:t>
      </w:r>
      <w:r w:rsidR="00E53EE8">
        <w:rPr>
          <w:rFonts w:ascii="Liberation Serif" w:hAnsi="Liberation Serif"/>
          <w:sz w:val="24"/>
          <w:szCs w:val="24"/>
        </w:rPr>
        <w:t>–</w:t>
      </w:r>
      <w:r w:rsidRPr="0021509E">
        <w:rPr>
          <w:rFonts w:ascii="Liberation Serif" w:hAnsi="Liberation Serif"/>
          <w:sz w:val="24"/>
          <w:szCs w:val="24"/>
        </w:rPr>
        <w:t xml:space="preserve"> 2 балла;</w:t>
      </w:r>
    </w:p>
    <w:p w14:paraId="7D0894D5" w14:textId="689E80E9" w:rsidR="0021509E" w:rsidRPr="0021509E" w:rsidRDefault="00E53EE8"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6)</w:t>
      </w:r>
      <w:r w:rsidRPr="0021509E">
        <w:rPr>
          <w:rFonts w:ascii="Liberation Serif" w:hAnsi="Liberation Serif" w:cs="Times New Roman"/>
          <w:sz w:val="24"/>
          <w:szCs w:val="24"/>
        </w:rPr>
        <w:t> </w:t>
      </w:r>
      <w:r w:rsidR="0021509E" w:rsidRPr="0021509E">
        <w:rPr>
          <w:rFonts w:ascii="Liberation Serif" w:hAnsi="Liberation Serif"/>
          <w:sz w:val="24"/>
          <w:szCs w:val="24"/>
        </w:rPr>
        <w:t>наличие оборудованного в соответствии с законодательством места для накопления опасных отходов (ртутьсодержащих ламп, отработанных батареек (аккумуляторов) и др.) (критерий применяется в отношении юридических лиц и индивидуальных предпринимателей):</w:t>
      </w:r>
    </w:p>
    <w:p w14:paraId="4D42ACA9" w14:textId="4E2B68EA" w:rsidR="0021509E" w:rsidRPr="0021509E" w:rsidRDefault="0021509E"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w:t>
      </w:r>
      <w:r w:rsidR="00E53EE8" w:rsidRPr="0021509E">
        <w:rPr>
          <w:rFonts w:ascii="Liberation Serif" w:hAnsi="Liberation Serif" w:cs="Times New Roman"/>
          <w:sz w:val="24"/>
          <w:szCs w:val="24"/>
        </w:rPr>
        <w:t> </w:t>
      </w:r>
      <w:r w:rsidRPr="0021509E">
        <w:rPr>
          <w:rFonts w:ascii="Liberation Serif" w:hAnsi="Liberation Serif"/>
          <w:sz w:val="24"/>
          <w:szCs w:val="24"/>
        </w:rPr>
        <w:t xml:space="preserve">наличие </w:t>
      </w:r>
      <w:r w:rsidR="00E53EE8">
        <w:rPr>
          <w:rFonts w:ascii="Liberation Serif" w:hAnsi="Liberation Serif"/>
          <w:sz w:val="24"/>
          <w:szCs w:val="24"/>
        </w:rPr>
        <w:t>–</w:t>
      </w:r>
      <w:r w:rsidRPr="0021509E">
        <w:rPr>
          <w:rFonts w:ascii="Liberation Serif" w:hAnsi="Liberation Serif"/>
          <w:sz w:val="24"/>
          <w:szCs w:val="24"/>
        </w:rPr>
        <w:t xml:space="preserve"> 1 балл;</w:t>
      </w:r>
    </w:p>
    <w:p w14:paraId="11E69DD9" w14:textId="4606C970" w:rsidR="0021509E" w:rsidRPr="0021509E" w:rsidRDefault="0021509E"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w:t>
      </w:r>
      <w:r w:rsidR="00E53EE8" w:rsidRPr="0021509E">
        <w:rPr>
          <w:rFonts w:ascii="Liberation Serif" w:hAnsi="Liberation Serif" w:cs="Times New Roman"/>
          <w:sz w:val="24"/>
          <w:szCs w:val="24"/>
        </w:rPr>
        <w:t> </w:t>
      </w:r>
      <w:r w:rsidRPr="0021509E">
        <w:rPr>
          <w:rFonts w:ascii="Liberation Serif" w:hAnsi="Liberation Serif"/>
          <w:sz w:val="24"/>
          <w:szCs w:val="24"/>
        </w:rPr>
        <w:t xml:space="preserve">отсутствие </w:t>
      </w:r>
      <w:r w:rsidR="00E53EE8">
        <w:rPr>
          <w:rFonts w:ascii="Liberation Serif" w:hAnsi="Liberation Serif"/>
          <w:sz w:val="24"/>
          <w:szCs w:val="24"/>
        </w:rPr>
        <w:t>–</w:t>
      </w:r>
      <w:r w:rsidRPr="0021509E">
        <w:rPr>
          <w:rFonts w:ascii="Liberation Serif" w:hAnsi="Liberation Serif"/>
          <w:sz w:val="24"/>
          <w:szCs w:val="24"/>
        </w:rPr>
        <w:t xml:space="preserve"> 2 балла;</w:t>
      </w:r>
    </w:p>
    <w:p w14:paraId="57424820" w14:textId="06C1883A" w:rsidR="0021509E" w:rsidRPr="0021509E" w:rsidRDefault="00E53EE8"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7)</w:t>
      </w:r>
      <w:r w:rsidRPr="0021509E">
        <w:rPr>
          <w:rFonts w:ascii="Liberation Serif" w:hAnsi="Liberation Serif" w:cs="Times New Roman"/>
          <w:sz w:val="24"/>
          <w:szCs w:val="24"/>
        </w:rPr>
        <w:t> </w:t>
      </w:r>
      <w:r w:rsidR="0021509E" w:rsidRPr="0021509E">
        <w:rPr>
          <w:rFonts w:ascii="Liberation Serif" w:hAnsi="Liberation Serif"/>
          <w:sz w:val="24"/>
          <w:szCs w:val="24"/>
        </w:rPr>
        <w:t>осуществление незаконной рубки лесных и зеленых насаждений независимо от их состояния:</w:t>
      </w:r>
    </w:p>
    <w:p w14:paraId="24D5D99B" w14:textId="13275766" w:rsidR="0021509E" w:rsidRPr="0021509E" w:rsidRDefault="0021509E"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w:t>
      </w:r>
      <w:r w:rsidR="00E53EE8" w:rsidRPr="0021509E">
        <w:rPr>
          <w:rFonts w:ascii="Liberation Serif" w:hAnsi="Liberation Serif" w:cs="Times New Roman"/>
          <w:sz w:val="24"/>
          <w:szCs w:val="24"/>
        </w:rPr>
        <w:t> </w:t>
      </w:r>
      <w:r w:rsidRPr="0021509E">
        <w:rPr>
          <w:rFonts w:ascii="Liberation Serif" w:hAnsi="Liberation Serif"/>
          <w:sz w:val="24"/>
          <w:szCs w:val="24"/>
        </w:rPr>
        <w:t xml:space="preserve">до двух штук </w:t>
      </w:r>
      <w:r w:rsidR="00E53EE8">
        <w:rPr>
          <w:rFonts w:ascii="Liberation Serif" w:hAnsi="Liberation Serif"/>
          <w:sz w:val="24"/>
          <w:szCs w:val="24"/>
        </w:rPr>
        <w:t>–</w:t>
      </w:r>
      <w:r w:rsidRPr="0021509E">
        <w:rPr>
          <w:rFonts w:ascii="Liberation Serif" w:hAnsi="Liberation Serif"/>
          <w:sz w:val="24"/>
          <w:szCs w:val="24"/>
        </w:rPr>
        <w:t xml:space="preserve"> 3 балла;</w:t>
      </w:r>
    </w:p>
    <w:p w14:paraId="3B09CAF4" w14:textId="1AF1EC6B" w:rsidR="0021509E" w:rsidRPr="0021509E" w:rsidRDefault="0021509E"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w:t>
      </w:r>
      <w:r w:rsidR="00E53EE8" w:rsidRPr="0021509E">
        <w:rPr>
          <w:rFonts w:ascii="Liberation Serif" w:hAnsi="Liberation Serif" w:cs="Times New Roman"/>
          <w:sz w:val="24"/>
          <w:szCs w:val="24"/>
        </w:rPr>
        <w:t> </w:t>
      </w:r>
      <w:r w:rsidRPr="0021509E">
        <w:rPr>
          <w:rFonts w:ascii="Liberation Serif" w:hAnsi="Liberation Serif"/>
          <w:sz w:val="24"/>
          <w:szCs w:val="24"/>
        </w:rPr>
        <w:t xml:space="preserve">от трех до пяти штук </w:t>
      </w:r>
      <w:r w:rsidR="00E53EE8">
        <w:rPr>
          <w:rFonts w:ascii="Liberation Serif" w:hAnsi="Liberation Serif"/>
          <w:sz w:val="24"/>
          <w:szCs w:val="24"/>
        </w:rPr>
        <w:t>–</w:t>
      </w:r>
      <w:r w:rsidRPr="0021509E">
        <w:rPr>
          <w:rFonts w:ascii="Liberation Serif" w:hAnsi="Liberation Serif"/>
          <w:sz w:val="24"/>
          <w:szCs w:val="24"/>
        </w:rPr>
        <w:t xml:space="preserve"> 6 баллов;</w:t>
      </w:r>
    </w:p>
    <w:p w14:paraId="01BBBC99" w14:textId="675B89D6" w:rsidR="0021509E" w:rsidRPr="0021509E" w:rsidRDefault="0021509E"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w:t>
      </w:r>
      <w:r w:rsidR="00E53EE8" w:rsidRPr="00E207D0">
        <w:rPr>
          <w:rFonts w:ascii="Liberation Serif" w:hAnsi="Liberation Serif"/>
          <w:sz w:val="24"/>
          <w:szCs w:val="24"/>
        </w:rPr>
        <w:t> </w:t>
      </w:r>
      <w:r w:rsidRPr="0021509E">
        <w:rPr>
          <w:rFonts w:ascii="Liberation Serif" w:hAnsi="Liberation Serif"/>
          <w:sz w:val="24"/>
          <w:szCs w:val="24"/>
        </w:rPr>
        <w:t xml:space="preserve">шесть и более штук </w:t>
      </w:r>
      <w:r w:rsidR="00E53EE8">
        <w:rPr>
          <w:rFonts w:ascii="Liberation Serif" w:hAnsi="Liberation Serif"/>
          <w:sz w:val="24"/>
          <w:szCs w:val="24"/>
        </w:rPr>
        <w:t>–</w:t>
      </w:r>
      <w:r w:rsidRPr="0021509E">
        <w:rPr>
          <w:rFonts w:ascii="Liberation Serif" w:hAnsi="Liberation Serif"/>
          <w:sz w:val="24"/>
          <w:szCs w:val="24"/>
        </w:rPr>
        <w:t xml:space="preserve"> 10 баллов;</w:t>
      </w:r>
    </w:p>
    <w:p w14:paraId="1A3EF7C6" w14:textId="3FC99A46" w:rsidR="0021509E" w:rsidRPr="0021509E" w:rsidRDefault="00E53EE8"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8)</w:t>
      </w:r>
      <w:r w:rsidRPr="00E207D0">
        <w:rPr>
          <w:rFonts w:ascii="Liberation Serif" w:hAnsi="Liberation Serif"/>
          <w:sz w:val="24"/>
          <w:szCs w:val="24"/>
        </w:rPr>
        <w:t> </w:t>
      </w:r>
      <w:r w:rsidR="0021509E" w:rsidRPr="0021509E">
        <w:rPr>
          <w:rFonts w:ascii="Liberation Serif" w:hAnsi="Liberation Serif"/>
          <w:sz w:val="24"/>
          <w:szCs w:val="24"/>
        </w:rPr>
        <w:t>повреждение и (или) уничтожение почвенного покрова:</w:t>
      </w:r>
    </w:p>
    <w:p w14:paraId="7CB437A0" w14:textId="5B92B322" w:rsidR="0021509E" w:rsidRPr="0021509E" w:rsidRDefault="0021509E"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lastRenderedPageBreak/>
        <w:t>–</w:t>
      </w:r>
      <w:r w:rsidR="00E53EE8" w:rsidRPr="00E207D0">
        <w:rPr>
          <w:rFonts w:ascii="Liberation Serif" w:hAnsi="Liberation Serif"/>
          <w:sz w:val="24"/>
          <w:szCs w:val="24"/>
        </w:rPr>
        <w:t> </w:t>
      </w:r>
      <w:r w:rsidRPr="0021509E">
        <w:rPr>
          <w:rFonts w:ascii="Liberation Serif" w:hAnsi="Liberation Serif"/>
          <w:sz w:val="24"/>
          <w:szCs w:val="24"/>
        </w:rPr>
        <w:t xml:space="preserve">до 50 квадратных метров </w:t>
      </w:r>
      <w:r w:rsidR="0021319E" w:rsidRPr="00E207D0">
        <w:rPr>
          <w:rFonts w:ascii="Liberation Serif" w:hAnsi="Liberation Serif"/>
          <w:sz w:val="24"/>
          <w:szCs w:val="24"/>
        </w:rPr>
        <w:t>включительно</w:t>
      </w:r>
      <w:r w:rsidR="0021319E">
        <w:rPr>
          <w:rFonts w:ascii="Liberation Serif" w:hAnsi="Liberation Serif"/>
          <w:sz w:val="24"/>
          <w:szCs w:val="24"/>
        </w:rPr>
        <w:t xml:space="preserve"> </w:t>
      </w:r>
      <w:r w:rsidR="00E53EE8">
        <w:rPr>
          <w:rFonts w:ascii="Liberation Serif" w:hAnsi="Liberation Serif"/>
          <w:sz w:val="24"/>
          <w:szCs w:val="24"/>
        </w:rPr>
        <w:t>–</w:t>
      </w:r>
      <w:r w:rsidRPr="0021509E">
        <w:rPr>
          <w:rFonts w:ascii="Liberation Serif" w:hAnsi="Liberation Serif"/>
          <w:sz w:val="24"/>
          <w:szCs w:val="24"/>
        </w:rPr>
        <w:t xml:space="preserve"> 3 балла;</w:t>
      </w:r>
    </w:p>
    <w:p w14:paraId="28C6FE05" w14:textId="663B31AC" w:rsidR="0021509E" w:rsidRPr="0021509E" w:rsidRDefault="0021509E"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w:t>
      </w:r>
      <w:r w:rsidR="00E53EE8" w:rsidRPr="00E207D0">
        <w:rPr>
          <w:rFonts w:ascii="Liberation Serif" w:hAnsi="Liberation Serif"/>
          <w:sz w:val="24"/>
          <w:szCs w:val="24"/>
        </w:rPr>
        <w:t> </w:t>
      </w:r>
      <w:r w:rsidR="0021319E" w:rsidRPr="00E207D0">
        <w:rPr>
          <w:rFonts w:ascii="Liberation Serif" w:hAnsi="Liberation Serif"/>
          <w:sz w:val="24"/>
          <w:szCs w:val="24"/>
        </w:rPr>
        <w:t>свыше</w:t>
      </w:r>
      <w:r w:rsidRPr="00E207D0">
        <w:rPr>
          <w:rFonts w:ascii="Liberation Serif" w:hAnsi="Liberation Serif"/>
          <w:sz w:val="24"/>
          <w:szCs w:val="24"/>
        </w:rPr>
        <w:t xml:space="preserve"> 50</w:t>
      </w:r>
      <w:r w:rsidRPr="0021509E">
        <w:rPr>
          <w:rFonts w:ascii="Liberation Serif" w:hAnsi="Liberation Serif"/>
          <w:sz w:val="24"/>
          <w:szCs w:val="24"/>
        </w:rPr>
        <w:t xml:space="preserve"> до 200 квадратных метров </w:t>
      </w:r>
      <w:r w:rsidR="0021319E" w:rsidRPr="00E207D0">
        <w:rPr>
          <w:rFonts w:ascii="Liberation Serif" w:hAnsi="Liberation Serif"/>
          <w:sz w:val="24"/>
          <w:szCs w:val="24"/>
        </w:rPr>
        <w:t>включительно</w:t>
      </w:r>
      <w:r w:rsidR="0021319E">
        <w:rPr>
          <w:rFonts w:ascii="Liberation Serif" w:hAnsi="Liberation Serif"/>
          <w:sz w:val="24"/>
          <w:szCs w:val="24"/>
        </w:rPr>
        <w:t xml:space="preserve"> </w:t>
      </w:r>
      <w:r w:rsidR="00E53EE8">
        <w:rPr>
          <w:rFonts w:ascii="Liberation Serif" w:hAnsi="Liberation Serif"/>
          <w:sz w:val="24"/>
          <w:szCs w:val="24"/>
        </w:rPr>
        <w:t>–</w:t>
      </w:r>
      <w:r w:rsidRPr="0021509E">
        <w:rPr>
          <w:rFonts w:ascii="Liberation Serif" w:hAnsi="Liberation Serif"/>
          <w:sz w:val="24"/>
          <w:szCs w:val="24"/>
        </w:rPr>
        <w:t xml:space="preserve"> 6 баллов;</w:t>
      </w:r>
    </w:p>
    <w:p w14:paraId="750BDA42" w14:textId="4DDCC1A8" w:rsidR="0021509E" w:rsidRPr="0021509E" w:rsidRDefault="0021509E"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w:t>
      </w:r>
      <w:r w:rsidR="00E53EE8" w:rsidRPr="00E207D0">
        <w:rPr>
          <w:rFonts w:ascii="Liberation Serif" w:hAnsi="Liberation Serif"/>
          <w:sz w:val="24"/>
          <w:szCs w:val="24"/>
        </w:rPr>
        <w:t> </w:t>
      </w:r>
      <w:r w:rsidR="0021319E" w:rsidRPr="00E207D0">
        <w:rPr>
          <w:rFonts w:ascii="Liberation Serif" w:hAnsi="Liberation Serif"/>
          <w:sz w:val="24"/>
          <w:szCs w:val="24"/>
        </w:rPr>
        <w:t>свыше</w:t>
      </w:r>
      <w:r w:rsidR="0021319E" w:rsidRPr="0021509E">
        <w:rPr>
          <w:rFonts w:ascii="Liberation Serif" w:hAnsi="Liberation Serif"/>
          <w:sz w:val="24"/>
          <w:szCs w:val="24"/>
        </w:rPr>
        <w:t xml:space="preserve"> </w:t>
      </w:r>
      <w:r w:rsidRPr="00E207D0">
        <w:rPr>
          <w:rFonts w:ascii="Liberation Serif" w:hAnsi="Liberation Serif"/>
          <w:sz w:val="24"/>
          <w:szCs w:val="24"/>
        </w:rPr>
        <w:t>200</w:t>
      </w:r>
      <w:r w:rsidRPr="0021509E">
        <w:rPr>
          <w:rFonts w:ascii="Liberation Serif" w:hAnsi="Liberation Serif"/>
          <w:sz w:val="24"/>
          <w:szCs w:val="24"/>
        </w:rPr>
        <w:t xml:space="preserve"> квадратных метров </w:t>
      </w:r>
      <w:r w:rsidR="00E53EE8">
        <w:rPr>
          <w:rFonts w:ascii="Liberation Serif" w:hAnsi="Liberation Serif"/>
          <w:sz w:val="24"/>
          <w:szCs w:val="24"/>
        </w:rPr>
        <w:t>–</w:t>
      </w:r>
      <w:r w:rsidRPr="0021509E">
        <w:rPr>
          <w:rFonts w:ascii="Liberation Serif" w:hAnsi="Liberation Serif"/>
          <w:sz w:val="24"/>
          <w:szCs w:val="24"/>
        </w:rPr>
        <w:t xml:space="preserve"> 10 баллов;</w:t>
      </w:r>
    </w:p>
    <w:p w14:paraId="62C10B03" w14:textId="26DF1020" w:rsidR="0021509E" w:rsidRPr="0021509E" w:rsidRDefault="00E53EE8"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9)</w:t>
      </w:r>
      <w:r w:rsidRPr="00E207D0">
        <w:rPr>
          <w:rFonts w:ascii="Liberation Serif" w:hAnsi="Liberation Serif"/>
          <w:sz w:val="24"/>
          <w:szCs w:val="24"/>
        </w:rPr>
        <w:t> </w:t>
      </w:r>
      <w:r w:rsidR="0021509E" w:rsidRPr="0021509E">
        <w:rPr>
          <w:rFonts w:ascii="Liberation Serif" w:hAnsi="Liberation Serif"/>
          <w:sz w:val="24"/>
          <w:szCs w:val="24"/>
        </w:rPr>
        <w:t xml:space="preserve">повреждение и (или) уничтожение животных </w:t>
      </w:r>
      <w:r>
        <w:rPr>
          <w:rFonts w:ascii="Liberation Serif" w:hAnsi="Liberation Serif"/>
          <w:sz w:val="24"/>
          <w:szCs w:val="24"/>
        </w:rPr>
        <w:t>–</w:t>
      </w:r>
      <w:r w:rsidR="0021509E" w:rsidRPr="0021509E">
        <w:rPr>
          <w:rFonts w:ascii="Liberation Serif" w:hAnsi="Liberation Serif"/>
          <w:sz w:val="24"/>
          <w:szCs w:val="24"/>
        </w:rPr>
        <w:t xml:space="preserve"> 8 баллов;</w:t>
      </w:r>
    </w:p>
    <w:p w14:paraId="22D067CE" w14:textId="0FEB3969" w:rsidR="0021509E" w:rsidRPr="0021509E" w:rsidRDefault="00E53EE8"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10)</w:t>
      </w:r>
      <w:r w:rsidRPr="0021509E">
        <w:rPr>
          <w:rFonts w:ascii="Liberation Serif" w:hAnsi="Liberation Serif" w:cs="Times New Roman"/>
          <w:sz w:val="24"/>
          <w:szCs w:val="24"/>
        </w:rPr>
        <w:t> </w:t>
      </w:r>
      <w:r w:rsidR="0021509E" w:rsidRPr="0021509E">
        <w:rPr>
          <w:rFonts w:ascii="Liberation Serif" w:hAnsi="Liberation Serif"/>
          <w:sz w:val="24"/>
          <w:szCs w:val="24"/>
        </w:rPr>
        <w:t xml:space="preserve">повреждение и (или) уничтожение животных, растений и других организмов, занесенных в Красную книгу Свердловской области, </w:t>
      </w:r>
      <w:r>
        <w:rPr>
          <w:rFonts w:ascii="Liberation Serif" w:hAnsi="Liberation Serif"/>
          <w:sz w:val="24"/>
          <w:szCs w:val="24"/>
        </w:rPr>
        <w:t>–</w:t>
      </w:r>
      <w:r w:rsidR="0021509E" w:rsidRPr="0021509E">
        <w:rPr>
          <w:rFonts w:ascii="Liberation Serif" w:hAnsi="Liberation Serif"/>
          <w:sz w:val="24"/>
          <w:szCs w:val="24"/>
        </w:rPr>
        <w:t xml:space="preserve"> 10 баллов;</w:t>
      </w:r>
    </w:p>
    <w:p w14:paraId="302B0B06" w14:textId="52C7607B" w:rsidR="0021509E" w:rsidRPr="0021509E" w:rsidRDefault="00E53EE8"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11)</w:t>
      </w:r>
      <w:r w:rsidRPr="0021509E">
        <w:rPr>
          <w:rFonts w:ascii="Liberation Serif" w:hAnsi="Liberation Serif" w:cs="Times New Roman"/>
          <w:sz w:val="24"/>
          <w:szCs w:val="24"/>
        </w:rPr>
        <w:t> </w:t>
      </w:r>
      <w:r w:rsidR="0021509E" w:rsidRPr="0021509E">
        <w:rPr>
          <w:rFonts w:ascii="Liberation Serif" w:hAnsi="Liberation Serif"/>
          <w:sz w:val="24"/>
          <w:szCs w:val="24"/>
        </w:rPr>
        <w:t>привлечение к административной ответственности за нарушения законодательства в</w:t>
      </w:r>
      <w:r w:rsidRPr="0021509E">
        <w:rPr>
          <w:rFonts w:ascii="Liberation Serif" w:hAnsi="Liberation Serif" w:cs="Times New Roman"/>
          <w:sz w:val="24"/>
          <w:szCs w:val="24"/>
        </w:rPr>
        <w:t> </w:t>
      </w:r>
      <w:r w:rsidR="0021509E" w:rsidRPr="0021509E">
        <w:rPr>
          <w:rFonts w:ascii="Liberation Serif" w:hAnsi="Liberation Serif"/>
          <w:sz w:val="24"/>
          <w:szCs w:val="24"/>
        </w:rPr>
        <w:t>области охраны и использования особо охраняемых природных территорий за предшествующие три года на дату принятия решения об отнесении объекта контроля к категории риска:</w:t>
      </w:r>
    </w:p>
    <w:p w14:paraId="7E52C010" w14:textId="7E641A75" w:rsidR="0021509E" w:rsidRPr="0021509E" w:rsidRDefault="00E53EE8"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w:t>
      </w:r>
      <w:r w:rsidRPr="0021509E">
        <w:rPr>
          <w:rFonts w:ascii="Liberation Serif" w:hAnsi="Liberation Serif" w:cs="Times New Roman"/>
          <w:sz w:val="24"/>
          <w:szCs w:val="24"/>
        </w:rPr>
        <w:t> </w:t>
      </w:r>
      <w:r w:rsidR="0021509E" w:rsidRPr="0021509E">
        <w:rPr>
          <w:rFonts w:ascii="Liberation Serif" w:hAnsi="Liberation Serif"/>
          <w:sz w:val="24"/>
          <w:szCs w:val="24"/>
        </w:rPr>
        <w:t xml:space="preserve">не привлекались либо по результатам процедуры обжалования административное дело прекращено в связи с отсутствием события или состава административного правонарушения </w:t>
      </w:r>
      <w:r>
        <w:rPr>
          <w:rFonts w:ascii="Liberation Serif" w:hAnsi="Liberation Serif"/>
          <w:sz w:val="24"/>
          <w:szCs w:val="24"/>
        </w:rPr>
        <w:t>–</w:t>
      </w:r>
      <w:r w:rsidR="0021509E" w:rsidRPr="0021509E">
        <w:rPr>
          <w:rFonts w:ascii="Liberation Serif" w:hAnsi="Liberation Serif"/>
          <w:sz w:val="24"/>
          <w:szCs w:val="24"/>
        </w:rPr>
        <w:t xml:space="preserve"> 1</w:t>
      </w:r>
      <w:r w:rsidRPr="0021509E">
        <w:rPr>
          <w:rFonts w:ascii="Liberation Serif" w:hAnsi="Liberation Serif" w:cs="Times New Roman"/>
          <w:sz w:val="24"/>
          <w:szCs w:val="24"/>
        </w:rPr>
        <w:t> </w:t>
      </w:r>
      <w:r w:rsidR="0021509E" w:rsidRPr="0021509E">
        <w:rPr>
          <w:rFonts w:ascii="Liberation Serif" w:hAnsi="Liberation Serif"/>
          <w:sz w:val="24"/>
          <w:szCs w:val="24"/>
        </w:rPr>
        <w:t>балл;</w:t>
      </w:r>
    </w:p>
    <w:p w14:paraId="479F32AD" w14:textId="442A5295" w:rsidR="0021509E" w:rsidRPr="0021509E" w:rsidRDefault="00E53EE8"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w:t>
      </w:r>
      <w:r w:rsidRPr="0021509E">
        <w:rPr>
          <w:rFonts w:ascii="Liberation Serif" w:hAnsi="Liberation Serif" w:cs="Times New Roman"/>
          <w:sz w:val="24"/>
          <w:szCs w:val="24"/>
        </w:rPr>
        <w:t> </w:t>
      </w:r>
      <w:r w:rsidR="0021509E" w:rsidRPr="0021509E">
        <w:rPr>
          <w:rFonts w:ascii="Liberation Serif" w:hAnsi="Liberation Serif"/>
          <w:sz w:val="24"/>
          <w:szCs w:val="24"/>
        </w:rPr>
        <w:t xml:space="preserve">решение о прекращении административного дела в связи с малозначительностью совершенного правонарушения </w:t>
      </w:r>
      <w:r w:rsidR="0021319E">
        <w:rPr>
          <w:rFonts w:ascii="Liberation Serif" w:hAnsi="Liberation Serif"/>
          <w:sz w:val="24"/>
          <w:szCs w:val="24"/>
        </w:rPr>
        <w:t>–</w:t>
      </w:r>
      <w:r w:rsidR="0021509E" w:rsidRPr="0021509E">
        <w:rPr>
          <w:rFonts w:ascii="Liberation Serif" w:hAnsi="Liberation Serif"/>
          <w:sz w:val="24"/>
          <w:szCs w:val="24"/>
        </w:rPr>
        <w:t xml:space="preserve"> 2 балла;</w:t>
      </w:r>
    </w:p>
    <w:p w14:paraId="41680345" w14:textId="7133BCD9" w:rsidR="0021509E" w:rsidRPr="0021509E" w:rsidRDefault="00E53EE8" w:rsidP="00B10FEF">
      <w:pPr>
        <w:pStyle w:val="ConsPlusNormal"/>
        <w:ind w:firstLine="709"/>
        <w:jc w:val="both"/>
        <w:outlineLvl w:val="0"/>
        <w:rPr>
          <w:rFonts w:ascii="Liberation Serif" w:hAnsi="Liberation Serif"/>
          <w:sz w:val="24"/>
          <w:szCs w:val="24"/>
        </w:rPr>
      </w:pPr>
      <w:r>
        <w:rPr>
          <w:rFonts w:ascii="Liberation Serif" w:hAnsi="Liberation Serif"/>
          <w:sz w:val="24"/>
          <w:szCs w:val="24"/>
        </w:rPr>
        <w:t>–</w:t>
      </w:r>
      <w:r w:rsidRPr="0021509E">
        <w:rPr>
          <w:rFonts w:ascii="Liberation Serif" w:hAnsi="Liberation Serif" w:cs="Times New Roman"/>
          <w:sz w:val="24"/>
          <w:szCs w:val="24"/>
        </w:rPr>
        <w:t> </w:t>
      </w:r>
      <w:r w:rsidR="0021509E" w:rsidRPr="0021509E">
        <w:rPr>
          <w:rFonts w:ascii="Liberation Serif" w:hAnsi="Liberation Serif"/>
          <w:sz w:val="24"/>
          <w:szCs w:val="24"/>
        </w:rPr>
        <w:t>решение о привлечении к административной ответственности с наложением штрафа (или</w:t>
      </w:r>
      <w:r w:rsidR="0021319E" w:rsidRPr="0021509E">
        <w:rPr>
          <w:rFonts w:ascii="Liberation Serif" w:hAnsi="Liberation Serif" w:cs="Times New Roman"/>
          <w:sz w:val="24"/>
          <w:szCs w:val="24"/>
        </w:rPr>
        <w:t> </w:t>
      </w:r>
      <w:r w:rsidR="0021509E" w:rsidRPr="0021509E">
        <w:rPr>
          <w:rFonts w:ascii="Liberation Serif" w:hAnsi="Liberation Serif"/>
          <w:sz w:val="24"/>
          <w:szCs w:val="24"/>
        </w:rPr>
        <w:t xml:space="preserve">его заменой на предупреждение) </w:t>
      </w:r>
      <w:r w:rsidR="0021319E">
        <w:rPr>
          <w:rFonts w:ascii="Liberation Serif" w:hAnsi="Liberation Serif"/>
          <w:sz w:val="24"/>
          <w:szCs w:val="24"/>
        </w:rPr>
        <w:t>–</w:t>
      </w:r>
      <w:r w:rsidR="0021509E" w:rsidRPr="0021509E">
        <w:rPr>
          <w:rFonts w:ascii="Liberation Serif" w:hAnsi="Liberation Serif"/>
          <w:sz w:val="24"/>
          <w:szCs w:val="24"/>
        </w:rPr>
        <w:t xml:space="preserve"> 3 балла.</w:t>
      </w:r>
    </w:p>
    <w:p w14:paraId="4E524189" w14:textId="4609FDF1" w:rsidR="0021509E" w:rsidRPr="0021509E" w:rsidRDefault="0021509E" w:rsidP="00B10FEF">
      <w:pPr>
        <w:pStyle w:val="ConsPlusNormal"/>
        <w:ind w:firstLine="709"/>
        <w:jc w:val="both"/>
        <w:outlineLvl w:val="0"/>
        <w:rPr>
          <w:rFonts w:ascii="Liberation Serif" w:hAnsi="Liberation Serif"/>
          <w:sz w:val="24"/>
          <w:szCs w:val="24"/>
        </w:rPr>
      </w:pPr>
      <w:r w:rsidRPr="0021509E">
        <w:rPr>
          <w:rFonts w:ascii="Liberation Serif" w:hAnsi="Liberation Serif" w:cs="Times New Roman"/>
          <w:sz w:val="24"/>
          <w:szCs w:val="24"/>
        </w:rPr>
        <w:t>2. </w:t>
      </w:r>
      <w:r w:rsidRPr="0021509E">
        <w:rPr>
          <w:rFonts w:ascii="Liberation Serif" w:hAnsi="Liberation Serif"/>
          <w:sz w:val="24"/>
          <w:szCs w:val="24"/>
        </w:rPr>
        <w:t>Отнесение деятельности контролируемых лиц к определенной категории риска при</w:t>
      </w:r>
      <w:r w:rsidR="00E53EE8" w:rsidRPr="0021509E">
        <w:rPr>
          <w:rFonts w:ascii="Liberation Serif" w:hAnsi="Liberation Serif" w:cs="Times New Roman"/>
          <w:sz w:val="24"/>
          <w:szCs w:val="24"/>
        </w:rPr>
        <w:t> </w:t>
      </w:r>
      <w:r w:rsidRPr="0021509E">
        <w:rPr>
          <w:rFonts w:ascii="Liberation Serif" w:hAnsi="Liberation Serif"/>
          <w:sz w:val="24"/>
          <w:szCs w:val="24"/>
        </w:rPr>
        <w:t>осуществлении муниципального контроля рассчитывается по формуле:</w:t>
      </w:r>
    </w:p>
    <w:p w14:paraId="44A90BF2" w14:textId="77777777" w:rsidR="0021509E" w:rsidRPr="0021509E" w:rsidRDefault="0021509E" w:rsidP="00B10FEF">
      <w:pPr>
        <w:pStyle w:val="ConsPlusNormal"/>
        <w:ind w:firstLine="709"/>
        <w:jc w:val="center"/>
        <w:outlineLvl w:val="0"/>
        <w:rPr>
          <w:rFonts w:ascii="Liberation Serif" w:hAnsi="Liberation Serif"/>
          <w:sz w:val="24"/>
          <w:szCs w:val="24"/>
        </w:rPr>
      </w:pPr>
      <w:r w:rsidRPr="0021509E">
        <w:rPr>
          <w:rFonts w:ascii="Liberation Serif" w:eastAsia="Times New Roman" w:hAnsi="Liberation Serif" w:cs="Times New Roman"/>
          <w:noProof/>
          <w:sz w:val="24"/>
          <w:szCs w:val="24"/>
        </w:rPr>
        <w:drawing>
          <wp:inline distT="0" distB="0" distL="0" distR="0" wp14:anchorId="1BF63C68" wp14:editId="50782823">
            <wp:extent cx="1566407" cy="366906"/>
            <wp:effectExtent l="0" t="0" r="0" b="0"/>
            <wp:docPr id="1" name="Рисунок 1" descr="https://api.docs.cntd.ru/img/57/80/43/60/0/85a86d86-88a7-40ca-916a-c4b3bb5cac1c/P014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i.docs.cntd.ru/img/57/80/43/60/0/85a86d86-88a7-40ca-916a-c4b3bb5cac1c/P014200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7894" cy="374281"/>
                    </a:xfrm>
                    <a:prstGeom prst="rect">
                      <a:avLst/>
                    </a:prstGeom>
                    <a:noFill/>
                    <a:ln>
                      <a:noFill/>
                    </a:ln>
                  </pic:spPr>
                </pic:pic>
              </a:graphicData>
            </a:graphic>
          </wp:inline>
        </w:drawing>
      </w:r>
    </w:p>
    <w:p w14:paraId="243C2153" w14:textId="2F078ED5" w:rsidR="0021509E" w:rsidRPr="0021509E" w:rsidRDefault="0021509E" w:rsidP="00B10FEF">
      <w:pPr>
        <w:pStyle w:val="ConsPlusNormal"/>
        <w:ind w:firstLine="709"/>
        <w:jc w:val="both"/>
        <w:outlineLvl w:val="0"/>
        <w:rPr>
          <w:rFonts w:ascii="Liberation Serif" w:hAnsi="Liberation Serif"/>
          <w:sz w:val="24"/>
          <w:szCs w:val="24"/>
        </w:rPr>
      </w:pPr>
      <w:r w:rsidRPr="0021509E">
        <w:rPr>
          <w:rFonts w:ascii="Liberation Serif" w:hAnsi="Liberation Serif"/>
          <w:sz w:val="24"/>
          <w:szCs w:val="24"/>
        </w:rPr>
        <w:t>где: ∑</w:t>
      </w:r>
      <w:r w:rsidR="00E53EE8">
        <w:rPr>
          <w:rFonts w:ascii="Liberation Serif" w:hAnsi="Liberation Serif"/>
          <w:sz w:val="24"/>
          <w:szCs w:val="24"/>
        </w:rPr>
        <w:t xml:space="preserve"> –</w:t>
      </w:r>
      <w:r w:rsidRPr="0021509E">
        <w:rPr>
          <w:rFonts w:ascii="Liberation Serif" w:hAnsi="Liberation Serif"/>
          <w:sz w:val="24"/>
          <w:szCs w:val="24"/>
        </w:rPr>
        <w:t xml:space="preserve"> среднее арифметическое суммы баллов;</w:t>
      </w:r>
    </w:p>
    <w:p w14:paraId="31D741E6" w14:textId="28FE3B79" w:rsidR="0021509E" w:rsidRPr="0021509E" w:rsidRDefault="0021509E" w:rsidP="00B10FEF">
      <w:pPr>
        <w:pStyle w:val="ConsPlusNormal"/>
        <w:ind w:firstLine="709"/>
        <w:jc w:val="both"/>
        <w:outlineLvl w:val="0"/>
        <w:rPr>
          <w:rFonts w:ascii="Liberation Serif" w:hAnsi="Liberation Serif"/>
          <w:sz w:val="24"/>
          <w:szCs w:val="24"/>
        </w:rPr>
      </w:pPr>
      <w:r w:rsidRPr="0021509E">
        <w:rPr>
          <w:rFonts w:ascii="Liberation Serif" w:hAnsi="Liberation Serif"/>
          <w:sz w:val="24"/>
          <w:szCs w:val="24"/>
        </w:rPr>
        <w:t xml:space="preserve">K1 + K2 + K3 +... </w:t>
      </w:r>
      <w:proofErr w:type="spellStart"/>
      <w:r w:rsidRPr="0021509E">
        <w:rPr>
          <w:rFonts w:ascii="Liberation Serif" w:hAnsi="Liberation Serif"/>
          <w:sz w:val="24"/>
          <w:szCs w:val="24"/>
        </w:rPr>
        <w:t>Kn</w:t>
      </w:r>
      <w:proofErr w:type="spellEnd"/>
      <w:r w:rsidRPr="0021509E">
        <w:rPr>
          <w:rFonts w:ascii="Liberation Serif" w:hAnsi="Liberation Serif"/>
          <w:sz w:val="24"/>
          <w:szCs w:val="24"/>
        </w:rPr>
        <w:t xml:space="preserve"> </w:t>
      </w:r>
      <w:r>
        <w:rPr>
          <w:rFonts w:ascii="Liberation Serif" w:hAnsi="Liberation Serif"/>
          <w:sz w:val="24"/>
          <w:szCs w:val="24"/>
        </w:rPr>
        <w:t>–</w:t>
      </w:r>
      <w:r w:rsidRPr="0021509E">
        <w:rPr>
          <w:rFonts w:ascii="Liberation Serif" w:hAnsi="Liberation Serif"/>
          <w:sz w:val="24"/>
          <w:szCs w:val="24"/>
        </w:rPr>
        <w:t xml:space="preserve"> баллы, присвоенные в соответствии с критерием риска в</w:t>
      </w:r>
      <w:r w:rsidR="00E53EE8" w:rsidRPr="0021509E">
        <w:rPr>
          <w:rFonts w:ascii="Liberation Serif" w:hAnsi="Liberation Serif" w:cs="Times New Roman"/>
          <w:sz w:val="24"/>
          <w:szCs w:val="24"/>
        </w:rPr>
        <w:t> </w:t>
      </w:r>
      <w:r w:rsidRPr="0021509E">
        <w:rPr>
          <w:rFonts w:ascii="Liberation Serif" w:hAnsi="Liberation Serif"/>
          <w:sz w:val="24"/>
          <w:szCs w:val="24"/>
        </w:rPr>
        <w:t xml:space="preserve">соответствии с пунктом </w:t>
      </w:r>
      <w:r w:rsidRPr="001001A8">
        <w:rPr>
          <w:rFonts w:ascii="Liberation Serif" w:hAnsi="Liberation Serif"/>
          <w:sz w:val="24"/>
          <w:szCs w:val="24"/>
        </w:rPr>
        <w:t xml:space="preserve">1 </w:t>
      </w:r>
      <w:r w:rsidR="0085277D" w:rsidRPr="00E207D0">
        <w:rPr>
          <w:rFonts w:ascii="Liberation Serif" w:hAnsi="Liberation Serif"/>
          <w:sz w:val="24"/>
          <w:szCs w:val="24"/>
        </w:rPr>
        <w:t>настоящего</w:t>
      </w:r>
      <w:r w:rsidR="0085277D" w:rsidRPr="0021509E">
        <w:rPr>
          <w:rFonts w:ascii="Liberation Serif" w:hAnsi="Liberation Serif"/>
          <w:sz w:val="24"/>
          <w:szCs w:val="24"/>
        </w:rPr>
        <w:t xml:space="preserve"> </w:t>
      </w:r>
      <w:r w:rsidR="0085277D">
        <w:rPr>
          <w:rFonts w:ascii="Liberation Serif" w:hAnsi="Liberation Serif"/>
          <w:sz w:val="24"/>
          <w:szCs w:val="24"/>
        </w:rPr>
        <w:t>п</w:t>
      </w:r>
      <w:r w:rsidR="0085277D" w:rsidRPr="0021509E">
        <w:rPr>
          <w:rFonts w:ascii="Liberation Serif" w:hAnsi="Liberation Serif"/>
          <w:sz w:val="24"/>
          <w:szCs w:val="24"/>
        </w:rPr>
        <w:t>риложения 1</w:t>
      </w:r>
      <w:r w:rsidRPr="0021509E">
        <w:rPr>
          <w:rFonts w:ascii="Liberation Serif" w:hAnsi="Liberation Serif"/>
          <w:sz w:val="24"/>
          <w:szCs w:val="24"/>
        </w:rPr>
        <w:t>;</w:t>
      </w:r>
    </w:p>
    <w:p w14:paraId="2A07D8BE" w14:textId="77777777" w:rsidR="0021509E" w:rsidRPr="0021509E" w:rsidRDefault="0021509E" w:rsidP="00B10FEF">
      <w:pPr>
        <w:pStyle w:val="ConsPlusNormal"/>
        <w:ind w:firstLine="709"/>
        <w:jc w:val="both"/>
        <w:outlineLvl w:val="0"/>
        <w:rPr>
          <w:rFonts w:ascii="Liberation Serif" w:hAnsi="Liberation Serif"/>
          <w:sz w:val="24"/>
          <w:szCs w:val="24"/>
        </w:rPr>
      </w:pPr>
      <w:r w:rsidRPr="0021509E">
        <w:rPr>
          <w:rFonts w:ascii="Liberation Serif" w:hAnsi="Liberation Serif"/>
          <w:sz w:val="24"/>
          <w:szCs w:val="24"/>
        </w:rPr>
        <w:t>n - количество используемых критериев.</w:t>
      </w:r>
    </w:p>
    <w:p w14:paraId="0A12AFBE" w14:textId="77777777" w:rsidR="0021509E" w:rsidRPr="0021509E" w:rsidRDefault="0021509E" w:rsidP="00B10FEF">
      <w:pPr>
        <w:spacing w:after="0" w:line="240" w:lineRule="auto"/>
        <w:rPr>
          <w:rFonts w:ascii="Liberation Serif" w:eastAsiaTheme="minorEastAsia" w:hAnsi="Liberation Serif" w:cs="Calibri"/>
          <w:sz w:val="24"/>
          <w:szCs w:val="24"/>
          <w:lang w:eastAsia="ru-RU"/>
        </w:rPr>
      </w:pPr>
      <w:r w:rsidRPr="0021509E">
        <w:rPr>
          <w:rFonts w:ascii="Liberation Serif" w:hAnsi="Liberation Serif"/>
          <w:sz w:val="24"/>
          <w:szCs w:val="24"/>
        </w:rPr>
        <w:br w:type="page"/>
      </w:r>
    </w:p>
    <w:p w14:paraId="6BC3B1E4" w14:textId="2AA6D43F" w:rsidR="0021509E" w:rsidRPr="006927D3" w:rsidRDefault="0021509E" w:rsidP="006927D3">
      <w:pPr>
        <w:pStyle w:val="ConsPlusNormal"/>
        <w:ind w:left="4253"/>
        <w:outlineLvl w:val="0"/>
        <w:rPr>
          <w:rFonts w:ascii="Liberation Serif" w:hAnsi="Liberation Serif"/>
          <w:color w:val="000000" w:themeColor="text1"/>
          <w:sz w:val="24"/>
          <w:szCs w:val="24"/>
        </w:rPr>
      </w:pPr>
      <w:r w:rsidRPr="006927D3">
        <w:rPr>
          <w:rFonts w:ascii="Liberation Serif" w:hAnsi="Liberation Serif"/>
          <w:color w:val="000000" w:themeColor="text1"/>
          <w:sz w:val="24"/>
          <w:szCs w:val="24"/>
        </w:rPr>
        <w:lastRenderedPageBreak/>
        <w:t xml:space="preserve">Приложение 2 к Положению о муниципальном контроле </w:t>
      </w:r>
      <w:r w:rsidRPr="0021509E">
        <w:rPr>
          <w:rFonts w:ascii="Liberation Serif" w:hAnsi="Liberation Serif"/>
          <w:color w:val="000000" w:themeColor="text1"/>
          <w:sz w:val="24"/>
          <w:szCs w:val="24"/>
        </w:rPr>
        <w:t>в области охраны и использования</w:t>
      </w:r>
      <w:r>
        <w:rPr>
          <w:rFonts w:ascii="Liberation Serif" w:hAnsi="Liberation Serif"/>
          <w:color w:val="000000" w:themeColor="text1"/>
          <w:sz w:val="24"/>
          <w:szCs w:val="24"/>
        </w:rPr>
        <w:t xml:space="preserve"> </w:t>
      </w:r>
      <w:r w:rsidRPr="0021509E">
        <w:rPr>
          <w:rFonts w:ascii="Liberation Serif" w:hAnsi="Liberation Serif"/>
          <w:color w:val="000000" w:themeColor="text1"/>
          <w:sz w:val="24"/>
          <w:szCs w:val="24"/>
        </w:rPr>
        <w:t>особо охраняемых природных территорий</w:t>
      </w:r>
      <w:r>
        <w:rPr>
          <w:rFonts w:ascii="Liberation Serif" w:hAnsi="Liberation Serif"/>
          <w:color w:val="000000" w:themeColor="text1"/>
          <w:sz w:val="24"/>
          <w:szCs w:val="24"/>
        </w:rPr>
        <w:t xml:space="preserve"> </w:t>
      </w:r>
      <w:r w:rsidRPr="0021509E">
        <w:rPr>
          <w:rFonts w:ascii="Liberation Serif" w:hAnsi="Liberation Serif"/>
          <w:color w:val="000000" w:themeColor="text1"/>
          <w:sz w:val="24"/>
          <w:szCs w:val="24"/>
        </w:rPr>
        <w:t>местного значения на территории</w:t>
      </w:r>
      <w:r>
        <w:rPr>
          <w:rFonts w:ascii="Liberation Serif" w:hAnsi="Liberation Serif"/>
          <w:color w:val="000000" w:themeColor="text1"/>
          <w:sz w:val="24"/>
          <w:szCs w:val="24"/>
        </w:rPr>
        <w:t xml:space="preserve"> </w:t>
      </w:r>
      <w:r w:rsidRPr="0021509E">
        <w:rPr>
          <w:rFonts w:ascii="Liberation Serif" w:hAnsi="Liberation Serif"/>
          <w:color w:val="000000" w:themeColor="text1"/>
          <w:sz w:val="24"/>
          <w:szCs w:val="24"/>
        </w:rPr>
        <w:t>городского округа Верхняя Пышма</w:t>
      </w:r>
    </w:p>
    <w:p w14:paraId="4D8C5CE8" w14:textId="77777777" w:rsidR="0021509E" w:rsidRPr="0021509E" w:rsidRDefault="0021509E" w:rsidP="00B10FEF">
      <w:pPr>
        <w:pStyle w:val="ConsPlusNormal"/>
        <w:outlineLvl w:val="0"/>
        <w:rPr>
          <w:rFonts w:ascii="Liberation Serif" w:hAnsi="Liberation Serif"/>
          <w:sz w:val="24"/>
          <w:szCs w:val="24"/>
        </w:rPr>
      </w:pPr>
    </w:p>
    <w:p w14:paraId="1CD50B79" w14:textId="77777777" w:rsidR="0021509E" w:rsidRPr="0021509E" w:rsidRDefault="0021509E" w:rsidP="00B10FEF">
      <w:pPr>
        <w:pStyle w:val="ConsPlusNormal"/>
        <w:outlineLvl w:val="0"/>
        <w:rPr>
          <w:rFonts w:ascii="Liberation Serif" w:hAnsi="Liberation Serif"/>
          <w:sz w:val="24"/>
          <w:szCs w:val="24"/>
        </w:rPr>
      </w:pPr>
    </w:p>
    <w:p w14:paraId="7900D982" w14:textId="77777777" w:rsidR="0021509E" w:rsidRDefault="0021509E" w:rsidP="00B10FEF">
      <w:pPr>
        <w:pStyle w:val="ConsPlusTitle"/>
        <w:contextualSpacing/>
        <w:jc w:val="center"/>
        <w:rPr>
          <w:rFonts w:ascii="Liberation Serif" w:hAnsi="Liberation Serif" w:cs="Times New Roman"/>
          <w:sz w:val="28"/>
          <w:szCs w:val="28"/>
        </w:rPr>
      </w:pPr>
      <w:r w:rsidRPr="0021509E">
        <w:rPr>
          <w:rFonts w:ascii="Liberation Serif" w:hAnsi="Liberation Serif" w:cs="Times New Roman"/>
          <w:sz w:val="28"/>
          <w:szCs w:val="28"/>
        </w:rPr>
        <w:t>Перечень индикаторов риска нарушения обязательных требований</w:t>
      </w:r>
    </w:p>
    <w:p w14:paraId="54846A42" w14:textId="3506A440" w:rsidR="0021509E" w:rsidRPr="0021509E" w:rsidRDefault="0021509E" w:rsidP="00B10FEF">
      <w:pPr>
        <w:pStyle w:val="ConsPlusTitle"/>
        <w:contextualSpacing/>
        <w:jc w:val="center"/>
        <w:rPr>
          <w:rFonts w:ascii="Liberation Serif" w:hAnsi="Liberation Serif"/>
          <w:b w:val="0"/>
          <w:sz w:val="28"/>
          <w:szCs w:val="28"/>
        </w:rPr>
      </w:pPr>
      <w:r w:rsidRPr="0021509E">
        <w:rPr>
          <w:rFonts w:ascii="Liberation Serif" w:hAnsi="Liberation Serif"/>
          <w:sz w:val="28"/>
          <w:szCs w:val="28"/>
        </w:rPr>
        <w:t>в рамках осуществления муниципального контроля в области охраны и</w:t>
      </w:r>
      <w:r w:rsidRPr="0021509E">
        <w:rPr>
          <w:rFonts w:ascii="Liberation Serif" w:hAnsi="Liberation Serif"/>
          <w:sz w:val="24"/>
          <w:szCs w:val="24"/>
        </w:rPr>
        <w:t> </w:t>
      </w:r>
      <w:r w:rsidRPr="0021509E">
        <w:rPr>
          <w:rFonts w:ascii="Liberation Serif" w:hAnsi="Liberation Serif"/>
          <w:sz w:val="28"/>
          <w:szCs w:val="28"/>
        </w:rPr>
        <w:t>использования особо охраняемых природных территорий местного значения</w:t>
      </w:r>
      <w:r>
        <w:rPr>
          <w:rFonts w:ascii="Liberation Serif" w:hAnsi="Liberation Serif"/>
          <w:sz w:val="28"/>
          <w:szCs w:val="28"/>
        </w:rPr>
        <w:t xml:space="preserve"> </w:t>
      </w:r>
      <w:r w:rsidRPr="0021509E">
        <w:rPr>
          <w:rFonts w:ascii="Liberation Serif" w:hAnsi="Liberation Serif"/>
          <w:sz w:val="28"/>
          <w:szCs w:val="28"/>
        </w:rPr>
        <w:t>в городском округе Верхняя Пышма</w:t>
      </w:r>
    </w:p>
    <w:p w14:paraId="76ED3F70" w14:textId="55A420A9" w:rsidR="0021509E" w:rsidRDefault="0021509E" w:rsidP="00B10FEF">
      <w:pPr>
        <w:pStyle w:val="formattext"/>
        <w:spacing w:before="0" w:beforeAutospacing="0" w:after="0" w:afterAutospacing="0"/>
        <w:jc w:val="both"/>
        <w:textAlignment w:val="baseline"/>
        <w:rPr>
          <w:rFonts w:ascii="Liberation Serif" w:hAnsi="Liberation Serif"/>
        </w:rPr>
      </w:pPr>
    </w:p>
    <w:p w14:paraId="1485DE8C" w14:textId="77777777" w:rsidR="0021509E" w:rsidRPr="0021509E" w:rsidRDefault="0021509E" w:rsidP="00B10FEF">
      <w:pPr>
        <w:pStyle w:val="formattext"/>
        <w:spacing w:before="0" w:beforeAutospacing="0" w:after="0" w:afterAutospacing="0"/>
        <w:jc w:val="both"/>
        <w:textAlignment w:val="baseline"/>
        <w:rPr>
          <w:rFonts w:ascii="Liberation Serif" w:hAnsi="Liberation Serif"/>
        </w:rPr>
      </w:pPr>
    </w:p>
    <w:p w14:paraId="06A7A740" w14:textId="4323BB91" w:rsidR="0021509E" w:rsidRPr="0021509E" w:rsidRDefault="0021509E" w:rsidP="00B10FEF">
      <w:pPr>
        <w:pStyle w:val="formattext"/>
        <w:spacing w:before="0" w:beforeAutospacing="0" w:after="0" w:afterAutospacing="0"/>
        <w:ind w:firstLine="709"/>
        <w:jc w:val="both"/>
        <w:textAlignment w:val="baseline"/>
        <w:rPr>
          <w:rFonts w:ascii="Liberation Serif" w:hAnsi="Liberation Serif"/>
        </w:rPr>
      </w:pPr>
      <w:r w:rsidRPr="0021509E">
        <w:rPr>
          <w:rFonts w:ascii="Liberation Serif" w:hAnsi="Liberation Serif"/>
        </w:rPr>
        <w:t>1. Поступление в течение шести месяцев через ФГИС «Единый портал государственных и муниципальных услуг (функций)» более трех сообщений о фактах наличия следов транспортных средств (вне дорог общего пользования) на земельном участке, предоставленном в пользование, в границах особо охраняемой природной территории местного значения.</w:t>
      </w:r>
    </w:p>
    <w:p w14:paraId="5773118A" w14:textId="33300E5F" w:rsidR="0021509E" w:rsidRPr="0021509E" w:rsidRDefault="0021509E" w:rsidP="00B10FEF">
      <w:pPr>
        <w:pStyle w:val="formattext"/>
        <w:spacing w:before="0" w:beforeAutospacing="0" w:after="0" w:afterAutospacing="0"/>
        <w:ind w:firstLine="709"/>
        <w:jc w:val="both"/>
        <w:textAlignment w:val="baseline"/>
        <w:rPr>
          <w:rFonts w:ascii="Liberation Serif" w:hAnsi="Liberation Serif"/>
        </w:rPr>
      </w:pPr>
      <w:r w:rsidRPr="0021509E">
        <w:rPr>
          <w:rFonts w:ascii="Liberation Serif" w:hAnsi="Liberation Serif"/>
        </w:rPr>
        <w:t>2. Поступление в течение шести месяцев через ФГИС «Единый портал государственных и муниципальных услуг (функций)» более трех сообщений о недостаточном соблюдении пользователем территории в границах особо охраняемой природной территории местного значения обязанности по санитарному содержанию такого участка.</w:t>
      </w:r>
    </w:p>
    <w:p w14:paraId="7474B45F" w14:textId="77777777" w:rsidR="0021509E" w:rsidRPr="0021509E" w:rsidRDefault="0021509E" w:rsidP="00B10FEF">
      <w:pPr>
        <w:spacing w:after="0" w:line="240" w:lineRule="auto"/>
        <w:rPr>
          <w:rFonts w:ascii="Liberation Serif" w:eastAsia="Times New Roman" w:hAnsi="Liberation Serif" w:cs="Times New Roman"/>
          <w:sz w:val="24"/>
          <w:szCs w:val="24"/>
          <w:lang w:eastAsia="ru-RU"/>
        </w:rPr>
      </w:pPr>
      <w:r w:rsidRPr="0021509E">
        <w:rPr>
          <w:rFonts w:ascii="Liberation Serif" w:hAnsi="Liberation Serif"/>
          <w:sz w:val="24"/>
          <w:szCs w:val="24"/>
        </w:rPr>
        <w:br w:type="page"/>
      </w:r>
    </w:p>
    <w:p w14:paraId="043BB211" w14:textId="55B24DEC" w:rsidR="0021509E" w:rsidRPr="00E72530" w:rsidRDefault="0021509E" w:rsidP="006927D3">
      <w:pPr>
        <w:pStyle w:val="ConsPlusNormal"/>
        <w:ind w:left="4253"/>
        <w:outlineLvl w:val="0"/>
        <w:rPr>
          <w:rFonts w:ascii="Liberation Serif" w:hAnsi="Liberation Serif"/>
          <w:color w:val="000000" w:themeColor="text1"/>
          <w:sz w:val="24"/>
          <w:szCs w:val="24"/>
        </w:rPr>
      </w:pPr>
      <w:r w:rsidRPr="00E72530">
        <w:rPr>
          <w:rFonts w:ascii="Liberation Serif" w:hAnsi="Liberation Serif"/>
          <w:color w:val="000000" w:themeColor="text1"/>
          <w:sz w:val="24"/>
          <w:szCs w:val="24"/>
        </w:rPr>
        <w:lastRenderedPageBreak/>
        <w:t xml:space="preserve">Приложение 3 к Положению о муниципальном контроле </w:t>
      </w:r>
      <w:r w:rsidRPr="0021509E">
        <w:rPr>
          <w:rFonts w:ascii="Liberation Serif" w:hAnsi="Liberation Serif"/>
          <w:color w:val="000000" w:themeColor="text1"/>
          <w:sz w:val="24"/>
          <w:szCs w:val="24"/>
        </w:rPr>
        <w:t>в области охраны и использования</w:t>
      </w:r>
      <w:r>
        <w:rPr>
          <w:rFonts w:ascii="Liberation Serif" w:hAnsi="Liberation Serif"/>
          <w:color w:val="000000" w:themeColor="text1"/>
          <w:sz w:val="24"/>
          <w:szCs w:val="24"/>
        </w:rPr>
        <w:t xml:space="preserve"> </w:t>
      </w:r>
      <w:r w:rsidRPr="0021509E">
        <w:rPr>
          <w:rFonts w:ascii="Liberation Serif" w:hAnsi="Liberation Serif"/>
          <w:color w:val="000000" w:themeColor="text1"/>
          <w:sz w:val="24"/>
          <w:szCs w:val="24"/>
        </w:rPr>
        <w:t>особо охраняемых природных территорий</w:t>
      </w:r>
      <w:r>
        <w:rPr>
          <w:rFonts w:ascii="Liberation Serif" w:hAnsi="Liberation Serif"/>
          <w:color w:val="000000" w:themeColor="text1"/>
          <w:sz w:val="24"/>
          <w:szCs w:val="24"/>
        </w:rPr>
        <w:t xml:space="preserve"> </w:t>
      </w:r>
      <w:r w:rsidRPr="0021509E">
        <w:rPr>
          <w:rFonts w:ascii="Liberation Serif" w:hAnsi="Liberation Serif"/>
          <w:color w:val="000000" w:themeColor="text1"/>
          <w:sz w:val="24"/>
          <w:szCs w:val="24"/>
        </w:rPr>
        <w:t>местного значения на территории</w:t>
      </w:r>
      <w:r>
        <w:rPr>
          <w:rFonts w:ascii="Liberation Serif" w:hAnsi="Liberation Serif"/>
          <w:color w:val="000000" w:themeColor="text1"/>
          <w:sz w:val="24"/>
          <w:szCs w:val="24"/>
        </w:rPr>
        <w:t xml:space="preserve"> </w:t>
      </w:r>
      <w:r w:rsidRPr="0021509E">
        <w:rPr>
          <w:rFonts w:ascii="Liberation Serif" w:hAnsi="Liberation Serif"/>
          <w:color w:val="000000" w:themeColor="text1"/>
          <w:sz w:val="24"/>
          <w:szCs w:val="24"/>
        </w:rPr>
        <w:t>городского округа Верхняя Пышма</w:t>
      </w:r>
    </w:p>
    <w:p w14:paraId="7690E686" w14:textId="77777777" w:rsidR="00E72530" w:rsidRPr="00E72530" w:rsidRDefault="00E72530" w:rsidP="00E72530">
      <w:pPr>
        <w:pStyle w:val="ConsPlusNormal"/>
        <w:outlineLvl w:val="0"/>
        <w:rPr>
          <w:rFonts w:ascii="Liberation Serif" w:hAnsi="Liberation Serif"/>
          <w:sz w:val="14"/>
          <w:szCs w:val="14"/>
        </w:rPr>
      </w:pPr>
    </w:p>
    <w:p w14:paraId="2FE8A91A" w14:textId="77777777" w:rsidR="00E72530" w:rsidRPr="00E72530" w:rsidRDefault="00E72530" w:rsidP="00E72530">
      <w:pPr>
        <w:pStyle w:val="ConsPlusNormal"/>
        <w:outlineLvl w:val="0"/>
        <w:rPr>
          <w:rFonts w:ascii="Liberation Serif" w:hAnsi="Liberation Serif"/>
          <w:sz w:val="14"/>
          <w:szCs w:val="14"/>
        </w:rPr>
      </w:pPr>
    </w:p>
    <w:p w14:paraId="4042804D" w14:textId="77777777" w:rsidR="0021509E" w:rsidRPr="00E72530" w:rsidRDefault="0021509E" w:rsidP="00B10FEF">
      <w:pPr>
        <w:pStyle w:val="formattext"/>
        <w:spacing w:before="0" w:beforeAutospacing="0" w:after="0" w:afterAutospacing="0"/>
        <w:ind w:hanging="142"/>
        <w:jc w:val="center"/>
        <w:textAlignment w:val="baseline"/>
        <w:rPr>
          <w:rFonts w:ascii="Liberation Serif" w:eastAsiaTheme="minorEastAsia" w:hAnsi="Liberation Serif"/>
          <w:b/>
          <w:color w:val="000000" w:themeColor="text1"/>
          <w:sz w:val="28"/>
          <w:szCs w:val="28"/>
        </w:rPr>
      </w:pPr>
      <w:r w:rsidRPr="00E72530">
        <w:rPr>
          <w:rFonts w:ascii="Liberation Serif" w:eastAsiaTheme="minorEastAsia" w:hAnsi="Liberation Serif"/>
          <w:b/>
          <w:color w:val="000000" w:themeColor="text1"/>
          <w:sz w:val="28"/>
          <w:szCs w:val="28"/>
        </w:rPr>
        <w:t>Ключевые показатели и их целевые значения, индикативные показатели муниципального контроля в области охраны и использования особо охраняемых природных территорий местного значения в городском округе Верхняя Пышма</w:t>
      </w:r>
    </w:p>
    <w:p w14:paraId="4B89CEA0" w14:textId="77777777" w:rsidR="00E72530" w:rsidRPr="00E72530" w:rsidRDefault="00E72530" w:rsidP="00E72530">
      <w:pPr>
        <w:pStyle w:val="ConsPlusNormal"/>
        <w:outlineLvl w:val="0"/>
        <w:rPr>
          <w:rFonts w:ascii="Liberation Serif" w:hAnsi="Liberation Serif"/>
          <w:sz w:val="14"/>
          <w:szCs w:val="14"/>
        </w:rPr>
      </w:pPr>
    </w:p>
    <w:p w14:paraId="201CC0F8" w14:textId="00E75E2E" w:rsidR="0021509E" w:rsidRPr="0021509E" w:rsidRDefault="0021509E" w:rsidP="00B10FEF">
      <w:pPr>
        <w:pStyle w:val="ConsPlusTitle"/>
        <w:ind w:firstLine="709"/>
        <w:contextualSpacing/>
        <w:jc w:val="both"/>
        <w:outlineLvl w:val="1"/>
        <w:rPr>
          <w:rFonts w:ascii="Liberation Serif" w:hAnsi="Liberation Serif" w:cs="Times New Roman"/>
          <w:color w:val="000000" w:themeColor="text1"/>
          <w:sz w:val="24"/>
          <w:szCs w:val="24"/>
        </w:rPr>
      </w:pPr>
      <w:r w:rsidRPr="0021509E">
        <w:rPr>
          <w:rFonts w:ascii="Liberation Serif" w:hAnsi="Liberation Serif" w:cs="Times New Roman"/>
          <w:color w:val="000000" w:themeColor="text1"/>
          <w:sz w:val="24"/>
          <w:szCs w:val="24"/>
        </w:rPr>
        <w:t>1.</w:t>
      </w:r>
      <w:r w:rsidRPr="0021509E">
        <w:rPr>
          <w:rFonts w:ascii="Liberation Serif" w:hAnsi="Liberation Serif" w:cs="Times New Roman"/>
          <w:sz w:val="24"/>
          <w:szCs w:val="24"/>
        </w:rPr>
        <w:t> </w:t>
      </w:r>
      <w:r w:rsidRPr="0021509E">
        <w:rPr>
          <w:rFonts w:ascii="Liberation Serif" w:hAnsi="Liberation Serif" w:cs="Times New Roman"/>
          <w:color w:val="000000" w:themeColor="text1"/>
          <w:sz w:val="24"/>
          <w:szCs w:val="24"/>
        </w:rPr>
        <w:t>Ключевые показатели муниципального контроля в области охраны и</w:t>
      </w:r>
      <w:r w:rsidRPr="0021509E">
        <w:rPr>
          <w:rFonts w:ascii="Liberation Serif" w:hAnsi="Liberation Serif" w:cs="Times New Roman"/>
          <w:sz w:val="24"/>
          <w:szCs w:val="24"/>
        </w:rPr>
        <w:t> </w:t>
      </w:r>
      <w:r w:rsidRPr="0021509E">
        <w:rPr>
          <w:rFonts w:ascii="Liberation Serif" w:hAnsi="Liberation Serif" w:cs="Times New Roman"/>
          <w:color w:val="000000" w:themeColor="text1"/>
          <w:sz w:val="24"/>
          <w:szCs w:val="24"/>
        </w:rPr>
        <w:t>использования особо охраняемых природных территорий местного значения в городском округе Верхняя Пышма и их целевые значения:</w:t>
      </w:r>
    </w:p>
    <w:p w14:paraId="0A239CE6" w14:textId="77777777" w:rsidR="0021509E" w:rsidRPr="006927D3" w:rsidRDefault="0021509E" w:rsidP="00B10FEF">
      <w:pPr>
        <w:pStyle w:val="ConsPlusTitle"/>
        <w:contextualSpacing/>
        <w:jc w:val="both"/>
        <w:outlineLvl w:val="1"/>
        <w:rPr>
          <w:rFonts w:ascii="Liberation Serif" w:hAnsi="Liberation Serif" w:cs="Times New Roman"/>
          <w:b w:val="0"/>
          <w:color w:val="000000" w:themeColor="text1"/>
          <w:sz w:val="8"/>
          <w:szCs w:val="8"/>
        </w:rPr>
      </w:pPr>
    </w:p>
    <w:tbl>
      <w:tblPr>
        <w:tblStyle w:val="af5"/>
        <w:tblW w:w="10061" w:type="dxa"/>
        <w:tblLook w:val="04A0" w:firstRow="1" w:lastRow="0" w:firstColumn="1" w:lastColumn="0" w:noHBand="0" w:noVBand="1"/>
      </w:tblPr>
      <w:tblGrid>
        <w:gridCol w:w="8642"/>
        <w:gridCol w:w="1419"/>
      </w:tblGrid>
      <w:tr w:rsidR="0021509E" w:rsidRPr="0021509E" w14:paraId="75A08DA0" w14:textId="77777777" w:rsidTr="006D0CA5">
        <w:tc>
          <w:tcPr>
            <w:tcW w:w="8642" w:type="dxa"/>
            <w:vAlign w:val="center"/>
          </w:tcPr>
          <w:p w14:paraId="1346DCE1" w14:textId="77777777" w:rsidR="0021509E" w:rsidRPr="0021509E" w:rsidRDefault="0021509E" w:rsidP="00B10FEF">
            <w:pPr>
              <w:pStyle w:val="ConsPlusTitle"/>
              <w:ind w:left="-120" w:right="-112"/>
              <w:jc w:val="center"/>
              <w:outlineLvl w:val="1"/>
              <w:rPr>
                <w:rFonts w:ascii="Liberation Serif" w:hAnsi="Liberation Serif"/>
                <w:sz w:val="24"/>
                <w:szCs w:val="24"/>
              </w:rPr>
            </w:pPr>
            <w:r w:rsidRPr="0021509E">
              <w:rPr>
                <w:rFonts w:ascii="Liberation Serif" w:hAnsi="Liberation Serif"/>
                <w:sz w:val="24"/>
                <w:szCs w:val="24"/>
              </w:rPr>
              <w:t>Ключевые показатели</w:t>
            </w:r>
          </w:p>
        </w:tc>
        <w:tc>
          <w:tcPr>
            <w:tcW w:w="1419" w:type="dxa"/>
          </w:tcPr>
          <w:p w14:paraId="2094557E" w14:textId="77777777" w:rsidR="0021509E" w:rsidRPr="0021509E" w:rsidRDefault="0021509E" w:rsidP="00B10FEF">
            <w:pPr>
              <w:pStyle w:val="ConsPlusTitle"/>
              <w:ind w:left="-120" w:right="-112"/>
              <w:jc w:val="center"/>
              <w:outlineLvl w:val="1"/>
              <w:rPr>
                <w:rFonts w:ascii="Liberation Serif" w:hAnsi="Liberation Serif"/>
                <w:sz w:val="24"/>
                <w:szCs w:val="24"/>
              </w:rPr>
            </w:pPr>
            <w:r w:rsidRPr="0021509E">
              <w:rPr>
                <w:rFonts w:ascii="Liberation Serif" w:hAnsi="Liberation Serif"/>
                <w:sz w:val="24"/>
                <w:szCs w:val="24"/>
              </w:rPr>
              <w:t>Целевые значения, %</w:t>
            </w:r>
          </w:p>
        </w:tc>
      </w:tr>
      <w:tr w:rsidR="0021509E" w:rsidRPr="0021509E" w14:paraId="7A7909DA" w14:textId="77777777" w:rsidTr="006D0CA5">
        <w:tc>
          <w:tcPr>
            <w:tcW w:w="8642" w:type="dxa"/>
          </w:tcPr>
          <w:p w14:paraId="2B661E93" w14:textId="77777777" w:rsidR="0021509E" w:rsidRPr="0021509E" w:rsidRDefault="0021509E" w:rsidP="00B10FEF">
            <w:pPr>
              <w:pStyle w:val="ConsPlusNormal"/>
              <w:ind w:right="-112" w:firstLine="120"/>
              <w:contextualSpacing/>
              <w:rPr>
                <w:rFonts w:ascii="Liberation Serif" w:hAnsi="Liberation Serif" w:cs="Liberation Serif"/>
                <w:sz w:val="24"/>
                <w:szCs w:val="24"/>
              </w:rPr>
            </w:pPr>
            <w:r w:rsidRPr="0021509E">
              <w:rPr>
                <w:rFonts w:ascii="Liberation Serif" w:hAnsi="Liberation Serif" w:cs="Liberation Serif"/>
                <w:sz w:val="24"/>
                <w:szCs w:val="24"/>
              </w:rPr>
              <w:t>Доля устраненных нарушений обязательных требований от числа выявленных нарушений обязательных требований</w:t>
            </w:r>
          </w:p>
        </w:tc>
        <w:tc>
          <w:tcPr>
            <w:tcW w:w="1419" w:type="dxa"/>
            <w:vAlign w:val="center"/>
          </w:tcPr>
          <w:p w14:paraId="07AFB32A" w14:textId="77777777" w:rsidR="0021509E" w:rsidRPr="0021509E" w:rsidRDefault="0021509E" w:rsidP="00B10FEF">
            <w:pPr>
              <w:pStyle w:val="ConsPlusNormal"/>
              <w:ind w:left="-120" w:right="-112"/>
              <w:contextualSpacing/>
              <w:jc w:val="center"/>
              <w:rPr>
                <w:rFonts w:ascii="Liberation Serif" w:hAnsi="Liberation Serif" w:cs="Liberation Serif"/>
                <w:sz w:val="24"/>
                <w:szCs w:val="24"/>
              </w:rPr>
            </w:pPr>
            <w:r w:rsidRPr="0021509E">
              <w:rPr>
                <w:rFonts w:ascii="Liberation Serif" w:hAnsi="Liberation Serif" w:cs="Liberation Serif"/>
                <w:sz w:val="24"/>
                <w:szCs w:val="24"/>
              </w:rPr>
              <w:t>не менее 70</w:t>
            </w:r>
          </w:p>
        </w:tc>
      </w:tr>
      <w:tr w:rsidR="0021509E" w:rsidRPr="0021509E" w14:paraId="0661534C" w14:textId="77777777" w:rsidTr="006D0CA5">
        <w:tc>
          <w:tcPr>
            <w:tcW w:w="8642" w:type="dxa"/>
          </w:tcPr>
          <w:p w14:paraId="107BE7DC" w14:textId="77777777" w:rsidR="0021509E" w:rsidRPr="0021509E" w:rsidRDefault="0021509E" w:rsidP="00B10FEF">
            <w:pPr>
              <w:pStyle w:val="ConsPlusNormal"/>
              <w:ind w:right="-112" w:firstLine="120"/>
              <w:contextualSpacing/>
              <w:rPr>
                <w:rFonts w:ascii="Liberation Serif" w:hAnsi="Liberation Serif" w:cs="Liberation Serif"/>
                <w:sz w:val="24"/>
                <w:szCs w:val="24"/>
              </w:rPr>
            </w:pPr>
            <w:r w:rsidRPr="0021509E">
              <w:rPr>
                <w:rFonts w:ascii="Liberation Serif" w:hAnsi="Liberation Serif" w:cs="Liberation Serif"/>
                <w:sz w:val="24"/>
                <w:szCs w:val="24"/>
              </w:rPr>
              <w:t>Доля обоснованных жалоб на действия (бездействие) контрольного органа и</w:t>
            </w:r>
            <w:r w:rsidRPr="0021509E">
              <w:rPr>
                <w:rFonts w:ascii="Liberation Serif" w:hAnsi="Liberation Serif" w:cs="Times New Roman"/>
                <w:sz w:val="24"/>
                <w:szCs w:val="24"/>
              </w:rPr>
              <w:t> </w:t>
            </w:r>
            <w:r w:rsidRPr="0021509E">
              <w:rPr>
                <w:rFonts w:ascii="Liberation Serif" w:hAnsi="Liberation Serif" w:cs="Liberation Serif"/>
                <w:sz w:val="24"/>
                <w:szCs w:val="24"/>
              </w:rPr>
              <w:t>(или)</w:t>
            </w:r>
            <w:r w:rsidRPr="0021509E">
              <w:rPr>
                <w:rFonts w:ascii="Liberation Serif" w:hAnsi="Liberation Serif" w:cs="Times New Roman"/>
                <w:sz w:val="24"/>
                <w:szCs w:val="24"/>
              </w:rPr>
              <w:t> </w:t>
            </w:r>
            <w:r w:rsidRPr="0021509E">
              <w:rPr>
                <w:rFonts w:ascii="Liberation Serif" w:hAnsi="Liberation Serif" w:cs="Liberation Serif"/>
                <w:sz w:val="24"/>
                <w:szCs w:val="24"/>
              </w:rPr>
              <w:t>его должностных лиц при проведении контрольных мероприятий от</w:t>
            </w:r>
            <w:r w:rsidRPr="0021509E">
              <w:rPr>
                <w:rFonts w:ascii="Liberation Serif" w:hAnsi="Liberation Serif" w:cs="Times New Roman"/>
                <w:sz w:val="24"/>
                <w:szCs w:val="24"/>
              </w:rPr>
              <w:t> </w:t>
            </w:r>
            <w:r w:rsidRPr="0021509E">
              <w:rPr>
                <w:rFonts w:ascii="Liberation Serif" w:hAnsi="Liberation Serif" w:cs="Liberation Serif"/>
                <w:sz w:val="24"/>
                <w:szCs w:val="24"/>
              </w:rPr>
              <w:t>общего числа поступивших жалоб</w:t>
            </w:r>
          </w:p>
        </w:tc>
        <w:tc>
          <w:tcPr>
            <w:tcW w:w="1419" w:type="dxa"/>
            <w:vAlign w:val="center"/>
          </w:tcPr>
          <w:p w14:paraId="7C7A998B" w14:textId="77777777" w:rsidR="0021509E" w:rsidRPr="0021509E" w:rsidRDefault="0021509E" w:rsidP="00B10FEF">
            <w:pPr>
              <w:pStyle w:val="ConsPlusNormal"/>
              <w:ind w:left="-120" w:right="-112"/>
              <w:contextualSpacing/>
              <w:jc w:val="center"/>
              <w:rPr>
                <w:rFonts w:ascii="Liberation Serif" w:hAnsi="Liberation Serif" w:cs="Liberation Serif"/>
                <w:sz w:val="24"/>
                <w:szCs w:val="24"/>
              </w:rPr>
            </w:pPr>
            <w:r w:rsidRPr="0021509E">
              <w:rPr>
                <w:rFonts w:ascii="Liberation Serif" w:hAnsi="Liberation Serif" w:cs="Liberation Serif"/>
                <w:sz w:val="24"/>
                <w:szCs w:val="24"/>
              </w:rPr>
              <w:t>не более 20</w:t>
            </w:r>
          </w:p>
        </w:tc>
      </w:tr>
      <w:tr w:rsidR="0021509E" w:rsidRPr="0021509E" w14:paraId="390F7778" w14:textId="77777777" w:rsidTr="006D0CA5">
        <w:tc>
          <w:tcPr>
            <w:tcW w:w="8642" w:type="dxa"/>
          </w:tcPr>
          <w:p w14:paraId="5EC5505E" w14:textId="77777777" w:rsidR="0021509E" w:rsidRPr="0021509E" w:rsidRDefault="0021509E" w:rsidP="00B10FEF">
            <w:pPr>
              <w:pStyle w:val="ConsPlusNormal"/>
              <w:ind w:right="-112" w:firstLine="120"/>
              <w:contextualSpacing/>
              <w:rPr>
                <w:rFonts w:ascii="Liberation Serif" w:hAnsi="Liberation Serif" w:cs="Liberation Serif"/>
                <w:sz w:val="24"/>
                <w:szCs w:val="24"/>
              </w:rPr>
            </w:pPr>
            <w:r w:rsidRPr="0021509E">
              <w:rPr>
                <w:rFonts w:ascii="Liberation Serif" w:hAnsi="Liberation Serif" w:cs="Liberation Serif"/>
                <w:sz w:val="24"/>
                <w:szCs w:val="24"/>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419" w:type="dxa"/>
            <w:vAlign w:val="center"/>
          </w:tcPr>
          <w:p w14:paraId="52A9041C" w14:textId="77777777" w:rsidR="0021509E" w:rsidRPr="0021509E" w:rsidRDefault="0021509E" w:rsidP="00B10FEF">
            <w:pPr>
              <w:pStyle w:val="ConsPlusNormal"/>
              <w:ind w:left="-120" w:right="-112"/>
              <w:contextualSpacing/>
              <w:jc w:val="center"/>
              <w:rPr>
                <w:rFonts w:ascii="Liberation Serif" w:hAnsi="Liberation Serif" w:cs="Liberation Serif"/>
                <w:sz w:val="24"/>
                <w:szCs w:val="24"/>
              </w:rPr>
            </w:pPr>
            <w:r w:rsidRPr="0021509E">
              <w:rPr>
                <w:rFonts w:ascii="Liberation Serif" w:hAnsi="Liberation Serif" w:cs="Liberation Serif"/>
                <w:sz w:val="24"/>
                <w:szCs w:val="24"/>
              </w:rPr>
              <w:t>не более 20</w:t>
            </w:r>
          </w:p>
        </w:tc>
      </w:tr>
    </w:tbl>
    <w:p w14:paraId="4AF4B42F" w14:textId="77777777" w:rsidR="0021509E" w:rsidRPr="006927D3" w:rsidRDefault="0021509E" w:rsidP="00B10FEF">
      <w:pPr>
        <w:pStyle w:val="ConsPlusTitle"/>
        <w:contextualSpacing/>
        <w:jc w:val="both"/>
        <w:outlineLvl w:val="1"/>
        <w:rPr>
          <w:rFonts w:ascii="Liberation Serif" w:hAnsi="Liberation Serif" w:cs="Times New Roman"/>
          <w:b w:val="0"/>
          <w:color w:val="000000" w:themeColor="text1"/>
          <w:sz w:val="8"/>
          <w:szCs w:val="8"/>
        </w:rPr>
      </w:pPr>
    </w:p>
    <w:p w14:paraId="0A641EB3" w14:textId="7537B2AD" w:rsidR="0021509E" w:rsidRPr="0021509E" w:rsidRDefault="0021509E" w:rsidP="00B10FEF">
      <w:pPr>
        <w:pStyle w:val="ConsPlusTitle"/>
        <w:ind w:firstLine="709"/>
        <w:contextualSpacing/>
        <w:jc w:val="both"/>
        <w:outlineLvl w:val="1"/>
        <w:rPr>
          <w:rFonts w:ascii="Liberation Serif" w:hAnsi="Liberation Serif" w:cs="Times New Roman"/>
          <w:color w:val="000000" w:themeColor="text1"/>
          <w:sz w:val="24"/>
          <w:szCs w:val="24"/>
        </w:rPr>
      </w:pPr>
      <w:r w:rsidRPr="0021509E">
        <w:rPr>
          <w:rFonts w:ascii="Liberation Serif" w:hAnsi="Liberation Serif" w:cs="Times New Roman"/>
          <w:color w:val="000000" w:themeColor="text1"/>
          <w:sz w:val="24"/>
          <w:szCs w:val="24"/>
        </w:rPr>
        <w:t>2.</w:t>
      </w:r>
      <w:r w:rsidRPr="0021509E">
        <w:rPr>
          <w:rFonts w:ascii="Liberation Serif" w:hAnsi="Liberation Serif" w:cs="Times New Roman"/>
          <w:sz w:val="24"/>
          <w:szCs w:val="24"/>
        </w:rPr>
        <w:t> </w:t>
      </w:r>
      <w:r w:rsidRPr="0021509E">
        <w:rPr>
          <w:rFonts w:ascii="Liberation Serif" w:hAnsi="Liberation Serif" w:cs="Times New Roman"/>
          <w:color w:val="000000" w:themeColor="text1"/>
          <w:sz w:val="24"/>
          <w:szCs w:val="24"/>
        </w:rPr>
        <w:t>Индикативные показатели муниципального контроля в области охраны и</w:t>
      </w:r>
      <w:r w:rsidRPr="0021509E">
        <w:rPr>
          <w:rFonts w:ascii="Liberation Serif" w:hAnsi="Liberation Serif" w:cs="Times New Roman"/>
          <w:sz w:val="24"/>
          <w:szCs w:val="24"/>
        </w:rPr>
        <w:t> </w:t>
      </w:r>
      <w:r w:rsidRPr="0021509E">
        <w:rPr>
          <w:rFonts w:ascii="Liberation Serif" w:hAnsi="Liberation Serif" w:cs="Times New Roman"/>
          <w:color w:val="000000" w:themeColor="text1"/>
          <w:sz w:val="24"/>
          <w:szCs w:val="24"/>
        </w:rPr>
        <w:t xml:space="preserve">использования особо охраняемых природных территорий местного значения в городском округе Верхняя Пышма </w:t>
      </w:r>
      <w:r w:rsidRPr="0021509E">
        <w:rPr>
          <w:rFonts w:ascii="Liberation Serif" w:hAnsi="Liberation Serif" w:cs="Liberation Serif"/>
          <w:sz w:val="24"/>
          <w:szCs w:val="24"/>
        </w:rPr>
        <w:t>за отчетный период</w:t>
      </w:r>
      <w:r w:rsidRPr="0021509E">
        <w:rPr>
          <w:rFonts w:ascii="Liberation Serif" w:hAnsi="Liberation Serif" w:cs="Times New Roman"/>
          <w:color w:val="000000" w:themeColor="text1"/>
          <w:sz w:val="24"/>
          <w:szCs w:val="24"/>
        </w:rPr>
        <w:t>:</w:t>
      </w:r>
    </w:p>
    <w:p w14:paraId="3DFA5C8B" w14:textId="77777777" w:rsidR="0021509E" w:rsidRPr="0021509E" w:rsidRDefault="0021509E" w:rsidP="00B10FEF">
      <w:pPr>
        <w:pStyle w:val="ConsPlusNormal"/>
        <w:ind w:firstLine="709"/>
        <w:contextualSpacing/>
        <w:jc w:val="both"/>
        <w:rPr>
          <w:rFonts w:ascii="Liberation Serif" w:hAnsi="Liberation Serif" w:cs="Liberation Serif"/>
          <w:sz w:val="24"/>
          <w:szCs w:val="24"/>
        </w:rPr>
      </w:pPr>
      <w:r w:rsidRPr="0021509E">
        <w:rPr>
          <w:rFonts w:ascii="Liberation Serif" w:hAnsi="Liberation Serif" w:cs="Liberation Serif"/>
          <w:sz w:val="24"/>
          <w:szCs w:val="24"/>
        </w:rPr>
        <w:t>1)</w:t>
      </w:r>
      <w:r w:rsidRPr="0021509E">
        <w:rPr>
          <w:rFonts w:ascii="Liberation Serif" w:hAnsi="Liberation Serif" w:cs="Times New Roman"/>
          <w:sz w:val="24"/>
          <w:szCs w:val="24"/>
        </w:rPr>
        <w:t> </w:t>
      </w:r>
      <w:r w:rsidRPr="0021509E">
        <w:rPr>
          <w:rFonts w:ascii="Liberation Serif" w:hAnsi="Liberation Serif" w:cs="Liberation Serif"/>
          <w:sz w:val="24"/>
          <w:szCs w:val="24"/>
        </w:rPr>
        <w:t>количество внеплановых контрольных мероприятий, проведенных на основании соответствия объекта контроля индикаторам риска нарушения обязательных требований;</w:t>
      </w:r>
    </w:p>
    <w:p w14:paraId="48BD1E15" w14:textId="77777777" w:rsidR="0021509E" w:rsidRPr="0021509E" w:rsidRDefault="0021509E" w:rsidP="00B10FEF">
      <w:pPr>
        <w:pStyle w:val="ConsPlusNormal"/>
        <w:ind w:firstLine="709"/>
        <w:contextualSpacing/>
        <w:jc w:val="both"/>
        <w:rPr>
          <w:rFonts w:ascii="Liberation Serif" w:hAnsi="Liberation Serif" w:cs="Liberation Serif"/>
          <w:sz w:val="24"/>
          <w:szCs w:val="24"/>
        </w:rPr>
      </w:pPr>
      <w:r w:rsidRPr="0021509E">
        <w:rPr>
          <w:rFonts w:ascii="Liberation Serif" w:hAnsi="Liberation Serif" w:cs="Liberation Serif"/>
          <w:sz w:val="24"/>
          <w:szCs w:val="24"/>
        </w:rPr>
        <w:t>2)</w:t>
      </w:r>
      <w:r w:rsidRPr="0021509E">
        <w:rPr>
          <w:rFonts w:ascii="Liberation Serif" w:hAnsi="Liberation Serif" w:cs="Times New Roman"/>
          <w:sz w:val="24"/>
          <w:szCs w:val="24"/>
        </w:rPr>
        <w:t> </w:t>
      </w:r>
      <w:r w:rsidRPr="0021509E">
        <w:rPr>
          <w:rFonts w:ascii="Liberation Serif" w:hAnsi="Liberation Serif" w:cs="Liberation Serif"/>
          <w:sz w:val="24"/>
          <w:szCs w:val="24"/>
        </w:rPr>
        <w:t>количество контрольных мероприятий, по результатам которых выявлены нарушения обязательных требований;</w:t>
      </w:r>
    </w:p>
    <w:p w14:paraId="1A37E073" w14:textId="77777777" w:rsidR="0021509E" w:rsidRPr="0021509E" w:rsidRDefault="0021509E" w:rsidP="00B10FEF">
      <w:pPr>
        <w:pStyle w:val="ConsPlusNormal"/>
        <w:ind w:firstLine="709"/>
        <w:contextualSpacing/>
        <w:jc w:val="both"/>
        <w:rPr>
          <w:rFonts w:ascii="Liberation Serif" w:hAnsi="Liberation Serif" w:cs="Liberation Serif"/>
          <w:sz w:val="24"/>
          <w:szCs w:val="24"/>
        </w:rPr>
      </w:pPr>
      <w:r w:rsidRPr="0021509E">
        <w:rPr>
          <w:rFonts w:ascii="Liberation Serif" w:hAnsi="Liberation Serif" w:cs="Liberation Serif"/>
          <w:sz w:val="24"/>
          <w:szCs w:val="24"/>
        </w:rPr>
        <w:t>3)</w:t>
      </w:r>
      <w:r w:rsidRPr="0021509E">
        <w:rPr>
          <w:rFonts w:ascii="Liberation Serif" w:hAnsi="Liberation Serif" w:cs="Times New Roman"/>
          <w:sz w:val="24"/>
          <w:szCs w:val="24"/>
        </w:rPr>
        <w:t> </w:t>
      </w:r>
      <w:r w:rsidRPr="0021509E">
        <w:rPr>
          <w:rFonts w:ascii="Liberation Serif" w:hAnsi="Liberation Serif" w:cs="Liberation Serif"/>
          <w:sz w:val="24"/>
          <w:szCs w:val="24"/>
        </w:rPr>
        <w:t>количество проведенных обязательных профилактических визитов;</w:t>
      </w:r>
    </w:p>
    <w:p w14:paraId="6CAA66EE" w14:textId="77777777" w:rsidR="0021509E" w:rsidRPr="0021509E" w:rsidRDefault="0021509E" w:rsidP="00B10FEF">
      <w:pPr>
        <w:pStyle w:val="ConsPlusNormal"/>
        <w:ind w:firstLine="709"/>
        <w:contextualSpacing/>
        <w:jc w:val="both"/>
        <w:rPr>
          <w:rFonts w:ascii="Liberation Serif" w:hAnsi="Liberation Serif" w:cs="Liberation Serif"/>
          <w:sz w:val="24"/>
          <w:szCs w:val="24"/>
        </w:rPr>
      </w:pPr>
      <w:r w:rsidRPr="0021509E">
        <w:rPr>
          <w:rFonts w:ascii="Liberation Serif" w:hAnsi="Liberation Serif" w:cs="Liberation Serif"/>
          <w:sz w:val="24"/>
          <w:szCs w:val="24"/>
        </w:rPr>
        <w:t>4)</w:t>
      </w:r>
      <w:r w:rsidRPr="0021509E">
        <w:rPr>
          <w:rFonts w:ascii="Liberation Serif" w:hAnsi="Liberation Serif" w:cs="Times New Roman"/>
          <w:sz w:val="24"/>
          <w:szCs w:val="24"/>
        </w:rPr>
        <w:t> </w:t>
      </w:r>
      <w:r w:rsidRPr="0021509E">
        <w:rPr>
          <w:rFonts w:ascii="Liberation Serif" w:hAnsi="Liberation Serif" w:cs="Liberation Serif"/>
          <w:sz w:val="24"/>
          <w:szCs w:val="24"/>
        </w:rPr>
        <w:t>количество объявленных предостережений о недопустимости нарушения обязательных требований;</w:t>
      </w:r>
    </w:p>
    <w:p w14:paraId="603B996B" w14:textId="77777777" w:rsidR="0021509E" w:rsidRPr="0021509E" w:rsidRDefault="0021509E" w:rsidP="00B10FEF">
      <w:pPr>
        <w:pStyle w:val="ConsPlusNormal"/>
        <w:ind w:firstLine="709"/>
        <w:contextualSpacing/>
        <w:jc w:val="both"/>
        <w:rPr>
          <w:rFonts w:ascii="Liberation Serif" w:hAnsi="Liberation Serif" w:cs="Liberation Serif"/>
          <w:sz w:val="24"/>
          <w:szCs w:val="24"/>
        </w:rPr>
      </w:pPr>
      <w:r w:rsidRPr="0021509E">
        <w:rPr>
          <w:rFonts w:ascii="Liberation Serif" w:hAnsi="Liberation Serif" w:cs="Liberation Serif"/>
          <w:sz w:val="24"/>
          <w:szCs w:val="24"/>
        </w:rPr>
        <w:t>5)</w:t>
      </w:r>
      <w:r w:rsidRPr="0021509E">
        <w:rPr>
          <w:rFonts w:ascii="Liberation Serif" w:hAnsi="Liberation Serif" w:cs="Times New Roman"/>
          <w:sz w:val="24"/>
          <w:szCs w:val="24"/>
        </w:rPr>
        <w:t> </w:t>
      </w:r>
      <w:r w:rsidRPr="0021509E">
        <w:rPr>
          <w:rFonts w:ascii="Liberation Serif" w:hAnsi="Liberation Serif" w:cs="Liberation Serif"/>
          <w:sz w:val="24"/>
          <w:szCs w:val="24"/>
        </w:rPr>
        <w:t>количество выявленных контрольным органом нарушений обязательных требований;</w:t>
      </w:r>
    </w:p>
    <w:p w14:paraId="69797982" w14:textId="77777777" w:rsidR="0021509E" w:rsidRPr="0021509E" w:rsidRDefault="0021509E" w:rsidP="00B10FEF">
      <w:pPr>
        <w:pStyle w:val="ConsPlusNormal"/>
        <w:ind w:firstLine="709"/>
        <w:contextualSpacing/>
        <w:jc w:val="both"/>
        <w:rPr>
          <w:rFonts w:ascii="Liberation Serif" w:hAnsi="Liberation Serif" w:cs="Liberation Serif"/>
          <w:sz w:val="24"/>
          <w:szCs w:val="24"/>
        </w:rPr>
      </w:pPr>
      <w:r w:rsidRPr="0021509E">
        <w:rPr>
          <w:rFonts w:ascii="Liberation Serif" w:hAnsi="Liberation Serif" w:cs="Liberation Serif"/>
          <w:sz w:val="24"/>
          <w:szCs w:val="24"/>
        </w:rPr>
        <w:t>6)</w:t>
      </w:r>
      <w:r w:rsidRPr="0021509E">
        <w:rPr>
          <w:rFonts w:ascii="Liberation Serif" w:hAnsi="Liberation Serif" w:cs="Times New Roman"/>
          <w:sz w:val="24"/>
          <w:szCs w:val="24"/>
        </w:rPr>
        <w:t> </w:t>
      </w:r>
      <w:r w:rsidRPr="0021509E">
        <w:rPr>
          <w:rFonts w:ascii="Liberation Serif" w:hAnsi="Liberation Serif" w:cs="Liberation Serif"/>
          <w:sz w:val="24"/>
          <w:szCs w:val="24"/>
        </w:rPr>
        <w:t>количество направленных в органы прокуратуры заявлений о согласовании проведения контрольных мероприятий;</w:t>
      </w:r>
    </w:p>
    <w:p w14:paraId="74374FAF" w14:textId="77777777" w:rsidR="0021509E" w:rsidRPr="0021509E" w:rsidRDefault="0021509E" w:rsidP="00B10FEF">
      <w:pPr>
        <w:pStyle w:val="ConsPlusNormal"/>
        <w:ind w:firstLine="709"/>
        <w:contextualSpacing/>
        <w:jc w:val="both"/>
        <w:rPr>
          <w:rFonts w:ascii="Liberation Serif" w:hAnsi="Liberation Serif" w:cs="Liberation Serif"/>
          <w:sz w:val="24"/>
          <w:szCs w:val="24"/>
        </w:rPr>
      </w:pPr>
      <w:r w:rsidRPr="0021509E">
        <w:rPr>
          <w:rFonts w:ascii="Liberation Serif" w:hAnsi="Liberation Serif" w:cs="Liberation Serif"/>
          <w:sz w:val="24"/>
          <w:szCs w:val="24"/>
        </w:rPr>
        <w:t>7)</w:t>
      </w:r>
      <w:r w:rsidRPr="0021509E">
        <w:rPr>
          <w:rFonts w:ascii="Liberation Serif" w:hAnsi="Liberation Serif" w:cs="Times New Roman"/>
          <w:sz w:val="24"/>
          <w:szCs w:val="24"/>
        </w:rPr>
        <w:t> </w:t>
      </w:r>
      <w:r w:rsidRPr="0021509E">
        <w:rPr>
          <w:rFonts w:ascii="Liberation Serif" w:hAnsi="Liberation Serif" w:cs="Liberation Serif"/>
          <w:sz w:val="24"/>
          <w:szCs w:val="24"/>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w:t>
      </w:r>
    </w:p>
    <w:p w14:paraId="08F8D627" w14:textId="77777777" w:rsidR="0021509E" w:rsidRPr="0021509E" w:rsidRDefault="0021509E" w:rsidP="00B10FEF">
      <w:pPr>
        <w:pStyle w:val="ConsPlusNormal"/>
        <w:ind w:firstLine="709"/>
        <w:contextualSpacing/>
        <w:jc w:val="both"/>
        <w:rPr>
          <w:rFonts w:ascii="Liberation Serif" w:hAnsi="Liberation Serif" w:cs="Liberation Serif"/>
          <w:sz w:val="24"/>
          <w:szCs w:val="24"/>
        </w:rPr>
      </w:pPr>
      <w:r w:rsidRPr="0021509E">
        <w:rPr>
          <w:rFonts w:ascii="Liberation Serif" w:hAnsi="Liberation Serif" w:cs="Liberation Serif"/>
          <w:sz w:val="24"/>
          <w:szCs w:val="24"/>
        </w:rPr>
        <w:t>8)</w:t>
      </w:r>
      <w:r w:rsidRPr="0021509E">
        <w:rPr>
          <w:rFonts w:ascii="Liberation Serif" w:hAnsi="Liberation Serif" w:cs="Times New Roman"/>
          <w:sz w:val="24"/>
          <w:szCs w:val="24"/>
        </w:rPr>
        <w:t> </w:t>
      </w:r>
      <w:r w:rsidRPr="0021509E">
        <w:rPr>
          <w:rFonts w:ascii="Liberation Serif" w:hAnsi="Liberation Serif" w:cs="Liberation Serif"/>
          <w:sz w:val="24"/>
          <w:szCs w:val="24"/>
        </w:rPr>
        <w:t>общее количество жалоб, поданных контролируемыми лицами в досудебном порядке;</w:t>
      </w:r>
    </w:p>
    <w:p w14:paraId="4D3C4718" w14:textId="77777777" w:rsidR="0021509E" w:rsidRPr="0021509E" w:rsidRDefault="0021509E" w:rsidP="00B10FEF">
      <w:pPr>
        <w:pStyle w:val="ConsPlusNormal"/>
        <w:ind w:firstLine="709"/>
        <w:contextualSpacing/>
        <w:jc w:val="both"/>
        <w:rPr>
          <w:rFonts w:ascii="Liberation Serif" w:hAnsi="Liberation Serif" w:cs="Liberation Serif"/>
          <w:sz w:val="24"/>
          <w:szCs w:val="24"/>
        </w:rPr>
      </w:pPr>
      <w:r w:rsidRPr="0021509E">
        <w:rPr>
          <w:rFonts w:ascii="Liberation Serif" w:hAnsi="Liberation Serif" w:cs="Liberation Serif"/>
          <w:sz w:val="24"/>
          <w:szCs w:val="24"/>
        </w:rPr>
        <w:t>9)</w:t>
      </w:r>
      <w:r w:rsidRPr="0021509E">
        <w:rPr>
          <w:rFonts w:ascii="Liberation Serif" w:hAnsi="Liberation Serif" w:cs="Times New Roman"/>
          <w:sz w:val="24"/>
          <w:szCs w:val="24"/>
        </w:rPr>
        <w:t> </w:t>
      </w:r>
      <w:r w:rsidRPr="0021509E">
        <w:rPr>
          <w:rFonts w:ascii="Liberation Serif" w:hAnsi="Liberation Serif" w:cs="Liberation Serif"/>
          <w:sz w:val="24"/>
          <w:szCs w:val="24"/>
        </w:rPr>
        <w:t>количество жалоб, поданных контролируемыми лицами в досудебном порядке, по</w:t>
      </w:r>
      <w:r w:rsidRPr="0021509E">
        <w:rPr>
          <w:rFonts w:ascii="Liberation Serif" w:hAnsi="Liberation Serif" w:cs="Times New Roman"/>
          <w:sz w:val="24"/>
          <w:szCs w:val="24"/>
        </w:rPr>
        <w:t> </w:t>
      </w:r>
      <w:r w:rsidRPr="0021509E">
        <w:rPr>
          <w:rFonts w:ascii="Liberation Serif" w:hAnsi="Liberation Serif" w:cs="Liberation Serif"/>
          <w:sz w:val="24"/>
          <w:szCs w:val="24"/>
        </w:rPr>
        <w:t>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незаконными;</w:t>
      </w:r>
    </w:p>
    <w:p w14:paraId="1C805503" w14:textId="77777777" w:rsidR="0021509E" w:rsidRPr="0021509E" w:rsidRDefault="0021509E" w:rsidP="00B10FEF">
      <w:pPr>
        <w:pStyle w:val="ConsPlusNormal"/>
        <w:ind w:firstLine="709"/>
        <w:contextualSpacing/>
        <w:jc w:val="both"/>
        <w:rPr>
          <w:rFonts w:ascii="Liberation Serif" w:hAnsi="Liberation Serif" w:cs="Liberation Serif"/>
          <w:sz w:val="24"/>
          <w:szCs w:val="24"/>
        </w:rPr>
      </w:pPr>
      <w:r w:rsidRPr="0021509E">
        <w:rPr>
          <w:rFonts w:ascii="Liberation Serif" w:hAnsi="Liberation Serif" w:cs="Liberation Serif"/>
          <w:sz w:val="24"/>
          <w:szCs w:val="24"/>
        </w:rPr>
        <w:t>10)</w:t>
      </w:r>
      <w:r w:rsidRPr="0021509E">
        <w:rPr>
          <w:rFonts w:ascii="Liberation Serif" w:hAnsi="Liberation Serif" w:cs="Times New Roman"/>
          <w:sz w:val="24"/>
          <w:szCs w:val="24"/>
        </w:rPr>
        <w:t> </w:t>
      </w:r>
      <w:r w:rsidRPr="0021509E">
        <w:rPr>
          <w:rFonts w:ascii="Liberation Serif" w:hAnsi="Liberation Serif" w:cs="Liberation Serif"/>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w:t>
      </w:r>
    </w:p>
    <w:p w14:paraId="024A2025" w14:textId="77777777" w:rsidR="0021509E" w:rsidRPr="0021509E" w:rsidRDefault="0021509E" w:rsidP="00B10FEF">
      <w:pPr>
        <w:pStyle w:val="ConsPlusNormal"/>
        <w:ind w:firstLine="709"/>
        <w:contextualSpacing/>
        <w:jc w:val="both"/>
        <w:rPr>
          <w:rFonts w:ascii="Liberation Serif" w:hAnsi="Liberation Serif" w:cs="Liberation Serif"/>
          <w:sz w:val="24"/>
          <w:szCs w:val="24"/>
        </w:rPr>
      </w:pPr>
      <w:r w:rsidRPr="0021509E">
        <w:rPr>
          <w:rFonts w:ascii="Liberation Serif" w:hAnsi="Liberation Serif" w:cs="Liberation Serif"/>
          <w:sz w:val="24"/>
          <w:szCs w:val="24"/>
        </w:rPr>
        <w:t>11)</w:t>
      </w:r>
      <w:r w:rsidRPr="0021509E">
        <w:rPr>
          <w:rFonts w:ascii="Liberation Serif" w:hAnsi="Liberation Serif" w:cs="Times New Roman"/>
          <w:sz w:val="24"/>
          <w:szCs w:val="24"/>
        </w:rPr>
        <w:t> </w:t>
      </w:r>
      <w:r w:rsidRPr="0021509E">
        <w:rPr>
          <w:rFonts w:ascii="Liberation Serif" w:hAnsi="Liberation Serif" w:cs="Liberation Serif"/>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w:t>
      </w:r>
    </w:p>
    <w:p w14:paraId="70BFECED" w14:textId="77777777" w:rsidR="0021509E" w:rsidRPr="0021509E" w:rsidRDefault="0021509E" w:rsidP="00B10FEF">
      <w:pPr>
        <w:pStyle w:val="ConsPlusNormal"/>
        <w:ind w:firstLine="709"/>
        <w:contextualSpacing/>
        <w:jc w:val="both"/>
        <w:rPr>
          <w:rFonts w:ascii="Liberation Serif" w:hAnsi="Liberation Serif" w:cs="Liberation Serif"/>
          <w:sz w:val="24"/>
          <w:szCs w:val="24"/>
        </w:rPr>
      </w:pPr>
      <w:r w:rsidRPr="0021509E">
        <w:rPr>
          <w:rFonts w:ascii="Liberation Serif" w:hAnsi="Liberation Serif" w:cs="Liberation Serif"/>
          <w:sz w:val="24"/>
          <w:szCs w:val="24"/>
        </w:rPr>
        <w:t>12)</w:t>
      </w:r>
      <w:r w:rsidRPr="0021509E">
        <w:rPr>
          <w:rFonts w:ascii="Liberation Serif" w:hAnsi="Liberation Serif" w:cs="Times New Roman"/>
          <w:sz w:val="24"/>
          <w:szCs w:val="24"/>
        </w:rPr>
        <w:t> </w:t>
      </w:r>
      <w:r w:rsidRPr="0021509E">
        <w:rPr>
          <w:rFonts w:ascii="Liberation Serif" w:hAnsi="Liberation Serif" w:cs="Liberation Serif"/>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w:t>
      </w:r>
    </w:p>
    <w:p w14:paraId="0DF136DD" w14:textId="77777777" w:rsidR="0021509E" w:rsidRPr="0021509E" w:rsidRDefault="0021509E" w:rsidP="00B10FEF">
      <w:pPr>
        <w:pStyle w:val="ConsPlusNormal"/>
        <w:ind w:firstLine="709"/>
        <w:contextualSpacing/>
        <w:jc w:val="both"/>
        <w:rPr>
          <w:rFonts w:ascii="Liberation Serif" w:hAnsi="Liberation Serif" w:cs="Liberation Serif"/>
          <w:sz w:val="24"/>
          <w:szCs w:val="24"/>
        </w:rPr>
      </w:pPr>
      <w:r w:rsidRPr="0021509E">
        <w:rPr>
          <w:rFonts w:ascii="Liberation Serif" w:hAnsi="Liberation Serif" w:cs="Liberation Serif"/>
          <w:sz w:val="24"/>
          <w:szCs w:val="24"/>
        </w:rPr>
        <w:t>13)</w:t>
      </w:r>
      <w:r w:rsidRPr="0021509E">
        <w:rPr>
          <w:rFonts w:ascii="Liberation Serif" w:hAnsi="Liberation Serif" w:cs="Times New Roman"/>
          <w:sz w:val="24"/>
          <w:szCs w:val="24"/>
        </w:rPr>
        <w:t> </w:t>
      </w:r>
      <w:r w:rsidRPr="0021509E">
        <w:rPr>
          <w:rFonts w:ascii="Liberation Serif" w:hAnsi="Liberation Serif" w:cs="Liberation Serif"/>
          <w:sz w:val="24"/>
          <w:szCs w:val="24"/>
        </w:rPr>
        <w:t>количество контрольных мероприятий, по итогам которых возбуждены дела об</w:t>
      </w:r>
      <w:r w:rsidRPr="0021509E">
        <w:rPr>
          <w:rFonts w:ascii="Liberation Serif" w:hAnsi="Liberation Serif" w:cs="Times New Roman"/>
          <w:sz w:val="24"/>
          <w:szCs w:val="24"/>
        </w:rPr>
        <w:t> </w:t>
      </w:r>
      <w:r w:rsidRPr="0021509E">
        <w:rPr>
          <w:rFonts w:ascii="Liberation Serif" w:hAnsi="Liberation Serif" w:cs="Liberation Serif"/>
          <w:sz w:val="24"/>
          <w:szCs w:val="24"/>
        </w:rPr>
        <w:t>административных правонарушениях;</w:t>
      </w:r>
    </w:p>
    <w:p w14:paraId="53438CC7" w14:textId="5F5D3424" w:rsidR="0021509E" w:rsidRPr="0021509E" w:rsidRDefault="0021509E" w:rsidP="00B10FEF">
      <w:pPr>
        <w:pStyle w:val="ConsPlusNormal"/>
        <w:ind w:firstLine="709"/>
        <w:contextualSpacing/>
        <w:jc w:val="both"/>
        <w:rPr>
          <w:rFonts w:ascii="Liberation Serif" w:hAnsi="Liberation Serif" w:cs="Liberation Serif"/>
          <w:sz w:val="24"/>
          <w:szCs w:val="24"/>
        </w:rPr>
      </w:pPr>
      <w:r w:rsidRPr="0021509E">
        <w:rPr>
          <w:rFonts w:ascii="Liberation Serif" w:hAnsi="Liberation Serif" w:cs="Liberation Serif"/>
          <w:sz w:val="24"/>
          <w:szCs w:val="24"/>
        </w:rPr>
        <w:t>14)</w:t>
      </w:r>
      <w:r w:rsidRPr="0021509E">
        <w:rPr>
          <w:rFonts w:ascii="Liberation Serif" w:hAnsi="Liberation Serif" w:cs="Times New Roman"/>
          <w:sz w:val="24"/>
          <w:szCs w:val="24"/>
        </w:rPr>
        <w:t> </w:t>
      </w:r>
      <w:r w:rsidRPr="0021509E">
        <w:rPr>
          <w:rFonts w:ascii="Liberation Serif" w:hAnsi="Liberation Serif" w:cs="Liberation Serif"/>
          <w:sz w:val="24"/>
          <w:szCs w:val="24"/>
        </w:rPr>
        <w:t>сумма административных штрафов, наложенных по результатам контрольных мероприятий.</w:t>
      </w:r>
    </w:p>
    <w:sectPr w:rsidR="0021509E" w:rsidRPr="0021509E" w:rsidSect="006927D3">
      <w:headerReference w:type="default" r:id="rId11"/>
      <w:pgSz w:w="11906" w:h="16838"/>
      <w:pgMar w:top="510" w:right="510" w:bottom="510" w:left="136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967FD" w14:textId="77777777" w:rsidR="000F60DD" w:rsidRDefault="000F60DD" w:rsidP="006927D3">
      <w:pPr>
        <w:spacing w:after="0" w:line="240" w:lineRule="auto"/>
      </w:pPr>
      <w:r>
        <w:separator/>
      </w:r>
    </w:p>
  </w:endnote>
  <w:endnote w:type="continuationSeparator" w:id="0">
    <w:p w14:paraId="20D5A04E" w14:textId="77777777" w:rsidR="000F60DD" w:rsidRDefault="000F60DD" w:rsidP="00692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87463" w14:textId="77777777" w:rsidR="000F60DD" w:rsidRDefault="000F60DD" w:rsidP="006927D3">
      <w:pPr>
        <w:spacing w:after="0" w:line="240" w:lineRule="auto"/>
      </w:pPr>
      <w:r>
        <w:separator/>
      </w:r>
    </w:p>
  </w:footnote>
  <w:footnote w:type="continuationSeparator" w:id="0">
    <w:p w14:paraId="47EC45DD" w14:textId="77777777" w:rsidR="000F60DD" w:rsidRDefault="000F60DD" w:rsidP="006927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21953"/>
      <w:docPartObj>
        <w:docPartGallery w:val="Page Numbers (Top of Page)"/>
        <w:docPartUnique/>
      </w:docPartObj>
    </w:sdtPr>
    <w:sdtEndPr>
      <w:rPr>
        <w:rFonts w:ascii="Liberation Serif" w:hAnsi="Liberation Serif"/>
      </w:rPr>
    </w:sdtEndPr>
    <w:sdtContent>
      <w:p w14:paraId="32183CEA" w14:textId="06EA277C" w:rsidR="006927D3" w:rsidRPr="006927D3" w:rsidRDefault="006927D3">
        <w:pPr>
          <w:pStyle w:val="af6"/>
          <w:jc w:val="center"/>
          <w:rPr>
            <w:rFonts w:ascii="Liberation Serif" w:hAnsi="Liberation Serif"/>
          </w:rPr>
        </w:pPr>
        <w:r w:rsidRPr="006927D3">
          <w:rPr>
            <w:rFonts w:ascii="Liberation Serif" w:hAnsi="Liberation Serif"/>
          </w:rPr>
          <w:fldChar w:fldCharType="begin"/>
        </w:r>
        <w:r w:rsidRPr="006927D3">
          <w:rPr>
            <w:rFonts w:ascii="Liberation Serif" w:hAnsi="Liberation Serif"/>
          </w:rPr>
          <w:instrText>PAGE   \* MERGEFORMAT</w:instrText>
        </w:r>
        <w:r w:rsidRPr="006927D3">
          <w:rPr>
            <w:rFonts w:ascii="Liberation Serif" w:hAnsi="Liberation Serif"/>
          </w:rPr>
          <w:fldChar w:fldCharType="separate"/>
        </w:r>
        <w:r w:rsidR="00117D04">
          <w:rPr>
            <w:rFonts w:ascii="Liberation Serif" w:hAnsi="Liberation Serif"/>
            <w:noProof/>
          </w:rPr>
          <w:t>15</w:t>
        </w:r>
        <w:r w:rsidRPr="006927D3">
          <w:rPr>
            <w:rFonts w:ascii="Liberation Serif" w:hAnsi="Liberation Serif"/>
          </w:rPr>
          <w:fldChar w:fldCharType="end"/>
        </w:r>
      </w:p>
    </w:sdtContent>
  </w:sdt>
  <w:p w14:paraId="59CBD73F" w14:textId="77777777" w:rsidR="006927D3" w:rsidRPr="006927D3" w:rsidRDefault="006927D3">
    <w:pPr>
      <w:pStyle w:val="af6"/>
      <w:rPr>
        <w:rFonts w:ascii="Liberation Serif" w:hAnsi="Liberation Serif"/>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3271"/>
    <w:multiLevelType w:val="hybridMultilevel"/>
    <w:tmpl w:val="5F304A2A"/>
    <w:lvl w:ilvl="0" w:tplc="A6A4712C">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7DB1A92"/>
    <w:multiLevelType w:val="hybridMultilevel"/>
    <w:tmpl w:val="75E2F136"/>
    <w:lvl w:ilvl="0" w:tplc="562AE8A4">
      <w:start w:val="1"/>
      <w:numFmt w:val="decimal"/>
      <w:lvlText w:val="%1)"/>
      <w:lvlJc w:val="left"/>
      <w:pPr>
        <w:ind w:left="862" w:hanging="360"/>
      </w:pPr>
      <w:rPr>
        <w:rFonts w:eastAsiaTheme="minorHAnsi" w:cstheme="minorBidi"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15:restartNumberingAfterBreak="0">
    <w:nsid w:val="3A3715CA"/>
    <w:multiLevelType w:val="hybridMultilevel"/>
    <w:tmpl w:val="5CC0A8E0"/>
    <w:lvl w:ilvl="0" w:tplc="45148B0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43DD24E0"/>
    <w:multiLevelType w:val="hybridMultilevel"/>
    <w:tmpl w:val="24E4AA02"/>
    <w:lvl w:ilvl="0" w:tplc="58A416A6">
      <w:start w:val="5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49417534"/>
    <w:multiLevelType w:val="hybridMultilevel"/>
    <w:tmpl w:val="EE06FF70"/>
    <w:lvl w:ilvl="0" w:tplc="F35A69F2">
      <w:start w:val="1"/>
      <w:numFmt w:val="decimal"/>
      <w:lvlText w:val="%1)"/>
      <w:lvlJc w:val="left"/>
      <w:pPr>
        <w:ind w:left="1695" w:hanging="79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571C0FAD"/>
    <w:multiLevelType w:val="hybridMultilevel"/>
    <w:tmpl w:val="0C5A1B88"/>
    <w:lvl w:ilvl="0" w:tplc="77AA2E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3A33B7B"/>
    <w:multiLevelType w:val="hybridMultilevel"/>
    <w:tmpl w:val="EE06FF70"/>
    <w:lvl w:ilvl="0" w:tplc="F35A69F2">
      <w:start w:val="1"/>
      <w:numFmt w:val="decimal"/>
      <w:lvlText w:val="%1)"/>
      <w:lvlJc w:val="left"/>
      <w:pPr>
        <w:ind w:left="1695" w:hanging="79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6E965162"/>
    <w:multiLevelType w:val="hybridMultilevel"/>
    <w:tmpl w:val="5CC0A8E0"/>
    <w:lvl w:ilvl="0" w:tplc="45148B0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7B1F18A7"/>
    <w:multiLevelType w:val="hybridMultilevel"/>
    <w:tmpl w:val="5476A3CA"/>
    <w:lvl w:ilvl="0" w:tplc="0A48B4FA">
      <w:start w:val="1"/>
      <w:numFmt w:val="decimal"/>
      <w:lvlText w:val="%1)"/>
      <w:lvlJc w:val="left"/>
      <w:pPr>
        <w:ind w:left="1069" w:hanging="360"/>
      </w:pPr>
      <w:rPr>
        <w:rFonts w:ascii="Liberation Serif" w:eastAsia="Times New Roman" w:hAnsi="Liberation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7"/>
  </w:num>
  <w:num w:numId="3">
    <w:abstractNumId w:val="2"/>
  </w:num>
  <w:num w:numId="4">
    <w:abstractNumId w:val="6"/>
  </w:num>
  <w:num w:numId="5">
    <w:abstractNumId w:val="3"/>
  </w:num>
  <w:num w:numId="6">
    <w:abstractNumId w:val="4"/>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0D8"/>
    <w:rsid w:val="00002351"/>
    <w:rsid w:val="00002F09"/>
    <w:rsid w:val="0000359A"/>
    <w:rsid w:val="0000609B"/>
    <w:rsid w:val="00013009"/>
    <w:rsid w:val="000135DD"/>
    <w:rsid w:val="00026668"/>
    <w:rsid w:val="00032AE5"/>
    <w:rsid w:val="00040675"/>
    <w:rsid w:val="00050113"/>
    <w:rsid w:val="00050678"/>
    <w:rsid w:val="000561BD"/>
    <w:rsid w:val="0006177D"/>
    <w:rsid w:val="000675ED"/>
    <w:rsid w:val="00082F43"/>
    <w:rsid w:val="00091823"/>
    <w:rsid w:val="00094AF6"/>
    <w:rsid w:val="000A1CF2"/>
    <w:rsid w:val="000A20A9"/>
    <w:rsid w:val="000B55B2"/>
    <w:rsid w:val="000D0F35"/>
    <w:rsid w:val="000E0ADF"/>
    <w:rsid w:val="000F0AA0"/>
    <w:rsid w:val="000F34CE"/>
    <w:rsid w:val="000F5273"/>
    <w:rsid w:val="000F60DD"/>
    <w:rsid w:val="000F7091"/>
    <w:rsid w:val="001001A8"/>
    <w:rsid w:val="0010174B"/>
    <w:rsid w:val="001033CB"/>
    <w:rsid w:val="00105110"/>
    <w:rsid w:val="00114750"/>
    <w:rsid w:val="00117D04"/>
    <w:rsid w:val="00140CCE"/>
    <w:rsid w:val="001501E1"/>
    <w:rsid w:val="00160A2C"/>
    <w:rsid w:val="001735C9"/>
    <w:rsid w:val="00173735"/>
    <w:rsid w:val="0017662B"/>
    <w:rsid w:val="001911F9"/>
    <w:rsid w:val="001920E7"/>
    <w:rsid w:val="0019292C"/>
    <w:rsid w:val="00197722"/>
    <w:rsid w:val="001A659E"/>
    <w:rsid w:val="001B513F"/>
    <w:rsid w:val="001B5AEE"/>
    <w:rsid w:val="001B675C"/>
    <w:rsid w:val="001C05B9"/>
    <w:rsid w:val="001C3009"/>
    <w:rsid w:val="001C355F"/>
    <w:rsid w:val="001C64BD"/>
    <w:rsid w:val="001D3743"/>
    <w:rsid w:val="001D5406"/>
    <w:rsid w:val="001D5C20"/>
    <w:rsid w:val="001E5FEC"/>
    <w:rsid w:val="001F79F8"/>
    <w:rsid w:val="00200572"/>
    <w:rsid w:val="0021319E"/>
    <w:rsid w:val="0021509E"/>
    <w:rsid w:val="002230BD"/>
    <w:rsid w:val="0022540B"/>
    <w:rsid w:val="0022584A"/>
    <w:rsid w:val="002262EC"/>
    <w:rsid w:val="00240648"/>
    <w:rsid w:val="002508E6"/>
    <w:rsid w:val="002668DC"/>
    <w:rsid w:val="002752A9"/>
    <w:rsid w:val="002846B0"/>
    <w:rsid w:val="00292894"/>
    <w:rsid w:val="002A4881"/>
    <w:rsid w:val="002A602D"/>
    <w:rsid w:val="002A71C1"/>
    <w:rsid w:val="002B540C"/>
    <w:rsid w:val="002B7EFA"/>
    <w:rsid w:val="002C3A9E"/>
    <w:rsid w:val="002D154A"/>
    <w:rsid w:val="002F4DC5"/>
    <w:rsid w:val="002F5380"/>
    <w:rsid w:val="002F7E12"/>
    <w:rsid w:val="00301EB6"/>
    <w:rsid w:val="00302F86"/>
    <w:rsid w:val="00310C61"/>
    <w:rsid w:val="003112EA"/>
    <w:rsid w:val="003134A4"/>
    <w:rsid w:val="0033286D"/>
    <w:rsid w:val="00333164"/>
    <w:rsid w:val="00335DB4"/>
    <w:rsid w:val="00340461"/>
    <w:rsid w:val="00346F71"/>
    <w:rsid w:val="00362669"/>
    <w:rsid w:val="00362D00"/>
    <w:rsid w:val="00374C23"/>
    <w:rsid w:val="003809B8"/>
    <w:rsid w:val="003845FF"/>
    <w:rsid w:val="00386A98"/>
    <w:rsid w:val="00390934"/>
    <w:rsid w:val="00397A7F"/>
    <w:rsid w:val="003A1EA7"/>
    <w:rsid w:val="003B0C7D"/>
    <w:rsid w:val="003B10ED"/>
    <w:rsid w:val="003B1981"/>
    <w:rsid w:val="003C41FC"/>
    <w:rsid w:val="003E2B6D"/>
    <w:rsid w:val="003F476B"/>
    <w:rsid w:val="00406ED0"/>
    <w:rsid w:val="00411A4E"/>
    <w:rsid w:val="00415BAD"/>
    <w:rsid w:val="00444146"/>
    <w:rsid w:val="00457759"/>
    <w:rsid w:val="00492F82"/>
    <w:rsid w:val="00493F0B"/>
    <w:rsid w:val="004A41FE"/>
    <w:rsid w:val="004A45CC"/>
    <w:rsid w:val="004C0DAB"/>
    <w:rsid w:val="004C5BBD"/>
    <w:rsid w:val="004D04AB"/>
    <w:rsid w:val="004F1BB9"/>
    <w:rsid w:val="004F5033"/>
    <w:rsid w:val="00523B23"/>
    <w:rsid w:val="005258BD"/>
    <w:rsid w:val="00527744"/>
    <w:rsid w:val="00527A6E"/>
    <w:rsid w:val="005431B0"/>
    <w:rsid w:val="00554DED"/>
    <w:rsid w:val="00562198"/>
    <w:rsid w:val="00565C1D"/>
    <w:rsid w:val="00577D89"/>
    <w:rsid w:val="005A44E6"/>
    <w:rsid w:val="005C5449"/>
    <w:rsid w:val="005C777A"/>
    <w:rsid w:val="005E4250"/>
    <w:rsid w:val="006100A3"/>
    <w:rsid w:val="0061453F"/>
    <w:rsid w:val="006263BF"/>
    <w:rsid w:val="00645B62"/>
    <w:rsid w:val="00650526"/>
    <w:rsid w:val="0065308F"/>
    <w:rsid w:val="0066054D"/>
    <w:rsid w:val="006607CD"/>
    <w:rsid w:val="0066757E"/>
    <w:rsid w:val="0067057F"/>
    <w:rsid w:val="006859A1"/>
    <w:rsid w:val="00686366"/>
    <w:rsid w:val="006927D3"/>
    <w:rsid w:val="006A0DE1"/>
    <w:rsid w:val="006A33C0"/>
    <w:rsid w:val="006A60D8"/>
    <w:rsid w:val="006A703C"/>
    <w:rsid w:val="006B11EC"/>
    <w:rsid w:val="006B28E8"/>
    <w:rsid w:val="006B593B"/>
    <w:rsid w:val="006B5D00"/>
    <w:rsid w:val="006D0CA5"/>
    <w:rsid w:val="006D3A75"/>
    <w:rsid w:val="006E00FF"/>
    <w:rsid w:val="006E0A65"/>
    <w:rsid w:val="006F0B5F"/>
    <w:rsid w:val="006F0B69"/>
    <w:rsid w:val="007050B6"/>
    <w:rsid w:val="00710948"/>
    <w:rsid w:val="00711D50"/>
    <w:rsid w:val="007157CD"/>
    <w:rsid w:val="00715A48"/>
    <w:rsid w:val="00724E48"/>
    <w:rsid w:val="00735DAD"/>
    <w:rsid w:val="0073785F"/>
    <w:rsid w:val="00752BBF"/>
    <w:rsid w:val="0076007D"/>
    <w:rsid w:val="007608DB"/>
    <w:rsid w:val="0076265B"/>
    <w:rsid w:val="00785FA9"/>
    <w:rsid w:val="007E0578"/>
    <w:rsid w:val="007E1865"/>
    <w:rsid w:val="007F0B31"/>
    <w:rsid w:val="008036B3"/>
    <w:rsid w:val="008258AB"/>
    <w:rsid w:val="00830A85"/>
    <w:rsid w:val="00851A2A"/>
    <w:rsid w:val="0085277D"/>
    <w:rsid w:val="008569F7"/>
    <w:rsid w:val="00863DDB"/>
    <w:rsid w:val="008A4F34"/>
    <w:rsid w:val="008C4240"/>
    <w:rsid w:val="008E2FC0"/>
    <w:rsid w:val="009034B4"/>
    <w:rsid w:val="00904C48"/>
    <w:rsid w:val="009171F3"/>
    <w:rsid w:val="00917FDE"/>
    <w:rsid w:val="00921EE2"/>
    <w:rsid w:val="009258CF"/>
    <w:rsid w:val="00931818"/>
    <w:rsid w:val="00962C44"/>
    <w:rsid w:val="009658CA"/>
    <w:rsid w:val="00974E2B"/>
    <w:rsid w:val="009806EB"/>
    <w:rsid w:val="00991521"/>
    <w:rsid w:val="0099194F"/>
    <w:rsid w:val="009B5F12"/>
    <w:rsid w:val="009B7B35"/>
    <w:rsid w:val="009C70A5"/>
    <w:rsid w:val="009D3F7E"/>
    <w:rsid w:val="009E0DAA"/>
    <w:rsid w:val="009E7956"/>
    <w:rsid w:val="009F0F71"/>
    <w:rsid w:val="009F177D"/>
    <w:rsid w:val="009F2F1A"/>
    <w:rsid w:val="009F4BB5"/>
    <w:rsid w:val="009F5594"/>
    <w:rsid w:val="00A014DB"/>
    <w:rsid w:val="00A10B6E"/>
    <w:rsid w:val="00A1275E"/>
    <w:rsid w:val="00A27A06"/>
    <w:rsid w:val="00A50576"/>
    <w:rsid w:val="00A56BD7"/>
    <w:rsid w:val="00A57FB3"/>
    <w:rsid w:val="00A62B7A"/>
    <w:rsid w:val="00A742D2"/>
    <w:rsid w:val="00A76454"/>
    <w:rsid w:val="00A8619F"/>
    <w:rsid w:val="00A912D2"/>
    <w:rsid w:val="00A97245"/>
    <w:rsid w:val="00AA11E6"/>
    <w:rsid w:val="00AA1399"/>
    <w:rsid w:val="00AA317D"/>
    <w:rsid w:val="00AA6693"/>
    <w:rsid w:val="00AC5F3C"/>
    <w:rsid w:val="00AC60C4"/>
    <w:rsid w:val="00AD1886"/>
    <w:rsid w:val="00AD38D7"/>
    <w:rsid w:val="00AD516B"/>
    <w:rsid w:val="00AD7835"/>
    <w:rsid w:val="00AE1636"/>
    <w:rsid w:val="00B00C57"/>
    <w:rsid w:val="00B01BDC"/>
    <w:rsid w:val="00B10FEF"/>
    <w:rsid w:val="00B114DC"/>
    <w:rsid w:val="00B2137B"/>
    <w:rsid w:val="00B24765"/>
    <w:rsid w:val="00B3141D"/>
    <w:rsid w:val="00B606FD"/>
    <w:rsid w:val="00B64B3C"/>
    <w:rsid w:val="00B741BC"/>
    <w:rsid w:val="00B80D7A"/>
    <w:rsid w:val="00B83F4E"/>
    <w:rsid w:val="00BA22B3"/>
    <w:rsid w:val="00BA63F0"/>
    <w:rsid w:val="00BB612B"/>
    <w:rsid w:val="00BC66EB"/>
    <w:rsid w:val="00BC6833"/>
    <w:rsid w:val="00BD001E"/>
    <w:rsid w:val="00BE580D"/>
    <w:rsid w:val="00BF1B6C"/>
    <w:rsid w:val="00BF275B"/>
    <w:rsid w:val="00BF62A6"/>
    <w:rsid w:val="00C04F8F"/>
    <w:rsid w:val="00C07A3D"/>
    <w:rsid w:val="00C15EF3"/>
    <w:rsid w:val="00C1646C"/>
    <w:rsid w:val="00C20ECB"/>
    <w:rsid w:val="00C2660F"/>
    <w:rsid w:val="00C37FB7"/>
    <w:rsid w:val="00C424AE"/>
    <w:rsid w:val="00C44073"/>
    <w:rsid w:val="00C45EBA"/>
    <w:rsid w:val="00C50BC9"/>
    <w:rsid w:val="00C577FB"/>
    <w:rsid w:val="00C6069E"/>
    <w:rsid w:val="00C7227B"/>
    <w:rsid w:val="00C81AB0"/>
    <w:rsid w:val="00C87C14"/>
    <w:rsid w:val="00C90D8B"/>
    <w:rsid w:val="00C93391"/>
    <w:rsid w:val="00CA7AF4"/>
    <w:rsid w:val="00CB0F17"/>
    <w:rsid w:val="00CB3330"/>
    <w:rsid w:val="00CE2FA1"/>
    <w:rsid w:val="00CE6C95"/>
    <w:rsid w:val="00CF1067"/>
    <w:rsid w:val="00CF2EEA"/>
    <w:rsid w:val="00D01C33"/>
    <w:rsid w:val="00D03964"/>
    <w:rsid w:val="00D04050"/>
    <w:rsid w:val="00D11BE8"/>
    <w:rsid w:val="00D15546"/>
    <w:rsid w:val="00D321C1"/>
    <w:rsid w:val="00D33B45"/>
    <w:rsid w:val="00D34552"/>
    <w:rsid w:val="00D36889"/>
    <w:rsid w:val="00D428D0"/>
    <w:rsid w:val="00D50962"/>
    <w:rsid w:val="00D54520"/>
    <w:rsid w:val="00D6429D"/>
    <w:rsid w:val="00D651C0"/>
    <w:rsid w:val="00D67D5B"/>
    <w:rsid w:val="00D67E65"/>
    <w:rsid w:val="00D90E60"/>
    <w:rsid w:val="00D915B6"/>
    <w:rsid w:val="00DA37F0"/>
    <w:rsid w:val="00DA406F"/>
    <w:rsid w:val="00DA6947"/>
    <w:rsid w:val="00DA6CF8"/>
    <w:rsid w:val="00DB7246"/>
    <w:rsid w:val="00DC1EB8"/>
    <w:rsid w:val="00DE6A0A"/>
    <w:rsid w:val="00DF0513"/>
    <w:rsid w:val="00E063EC"/>
    <w:rsid w:val="00E0647D"/>
    <w:rsid w:val="00E154B5"/>
    <w:rsid w:val="00E207D0"/>
    <w:rsid w:val="00E20B15"/>
    <w:rsid w:val="00E32986"/>
    <w:rsid w:val="00E52301"/>
    <w:rsid w:val="00E53EE8"/>
    <w:rsid w:val="00E60B26"/>
    <w:rsid w:val="00E70301"/>
    <w:rsid w:val="00E72530"/>
    <w:rsid w:val="00E76483"/>
    <w:rsid w:val="00E77C07"/>
    <w:rsid w:val="00E83755"/>
    <w:rsid w:val="00E87CE2"/>
    <w:rsid w:val="00E9569A"/>
    <w:rsid w:val="00E9789F"/>
    <w:rsid w:val="00EA2373"/>
    <w:rsid w:val="00EA37FF"/>
    <w:rsid w:val="00EB0CAC"/>
    <w:rsid w:val="00EB1D58"/>
    <w:rsid w:val="00ED271D"/>
    <w:rsid w:val="00EE3DC3"/>
    <w:rsid w:val="00EF2847"/>
    <w:rsid w:val="00EF2DDD"/>
    <w:rsid w:val="00F101C4"/>
    <w:rsid w:val="00F13522"/>
    <w:rsid w:val="00F21512"/>
    <w:rsid w:val="00F21930"/>
    <w:rsid w:val="00F2290B"/>
    <w:rsid w:val="00F24277"/>
    <w:rsid w:val="00F34707"/>
    <w:rsid w:val="00F51C3C"/>
    <w:rsid w:val="00F521FB"/>
    <w:rsid w:val="00F527E0"/>
    <w:rsid w:val="00F565FF"/>
    <w:rsid w:val="00F56824"/>
    <w:rsid w:val="00F63773"/>
    <w:rsid w:val="00F779C1"/>
    <w:rsid w:val="00F82C84"/>
    <w:rsid w:val="00F94360"/>
    <w:rsid w:val="00F96620"/>
    <w:rsid w:val="00FB4484"/>
    <w:rsid w:val="00FC1F65"/>
    <w:rsid w:val="00FC7DB8"/>
    <w:rsid w:val="00FE3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F2673"/>
  <w15:chartTrackingRefBased/>
  <w15:docId w15:val="{8B20CDEB-BFF4-409C-AF3D-4536FCB3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27B"/>
  </w:style>
  <w:style w:type="paragraph" w:styleId="3">
    <w:name w:val="heading 3"/>
    <w:basedOn w:val="a"/>
    <w:link w:val="30"/>
    <w:uiPriority w:val="9"/>
    <w:qFormat/>
    <w:rsid w:val="00C04F8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60D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A60D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A60D8"/>
    <w:pPr>
      <w:widowControl w:val="0"/>
      <w:autoSpaceDE w:val="0"/>
      <w:autoSpaceDN w:val="0"/>
      <w:spacing w:after="0" w:line="240" w:lineRule="auto"/>
    </w:pPr>
    <w:rPr>
      <w:rFonts w:ascii="Tahoma" w:eastAsiaTheme="minorEastAsia" w:hAnsi="Tahoma" w:cs="Tahoma"/>
      <w:sz w:val="20"/>
      <w:lang w:eastAsia="ru-RU"/>
    </w:rPr>
  </w:style>
  <w:style w:type="paragraph" w:styleId="a3">
    <w:name w:val="List Paragraph"/>
    <w:basedOn w:val="a"/>
    <w:uiPriority w:val="34"/>
    <w:qFormat/>
    <w:rsid w:val="00735DAD"/>
    <w:pPr>
      <w:ind w:left="720"/>
      <w:contextualSpacing/>
    </w:pPr>
  </w:style>
  <w:style w:type="character" w:styleId="a4">
    <w:name w:val="annotation reference"/>
    <w:basedOn w:val="a0"/>
    <w:uiPriority w:val="99"/>
    <w:semiHidden/>
    <w:unhideWhenUsed/>
    <w:rsid w:val="00F2290B"/>
    <w:rPr>
      <w:sz w:val="16"/>
      <w:szCs w:val="16"/>
    </w:rPr>
  </w:style>
  <w:style w:type="paragraph" w:styleId="a5">
    <w:name w:val="annotation text"/>
    <w:basedOn w:val="a"/>
    <w:link w:val="a6"/>
    <w:uiPriority w:val="99"/>
    <w:unhideWhenUsed/>
    <w:rsid w:val="00F2290B"/>
    <w:pPr>
      <w:spacing w:line="240" w:lineRule="auto"/>
    </w:pPr>
    <w:rPr>
      <w:sz w:val="20"/>
      <w:szCs w:val="20"/>
    </w:rPr>
  </w:style>
  <w:style w:type="character" w:customStyle="1" w:styleId="a6">
    <w:name w:val="Текст примечания Знак"/>
    <w:basedOn w:val="a0"/>
    <w:link w:val="a5"/>
    <w:uiPriority w:val="99"/>
    <w:rsid w:val="00F2290B"/>
    <w:rPr>
      <w:sz w:val="20"/>
      <w:szCs w:val="20"/>
    </w:rPr>
  </w:style>
  <w:style w:type="paragraph" w:styleId="a7">
    <w:name w:val="annotation subject"/>
    <w:basedOn w:val="a5"/>
    <w:next w:val="a5"/>
    <w:link w:val="a8"/>
    <w:uiPriority w:val="99"/>
    <w:semiHidden/>
    <w:unhideWhenUsed/>
    <w:rsid w:val="00F2290B"/>
    <w:rPr>
      <w:b/>
      <w:bCs/>
    </w:rPr>
  </w:style>
  <w:style w:type="character" w:customStyle="1" w:styleId="a8">
    <w:name w:val="Тема примечания Знак"/>
    <w:basedOn w:val="a6"/>
    <w:link w:val="a7"/>
    <w:uiPriority w:val="99"/>
    <w:semiHidden/>
    <w:rsid w:val="00F2290B"/>
    <w:rPr>
      <w:b/>
      <w:bCs/>
      <w:sz w:val="20"/>
      <w:szCs w:val="20"/>
    </w:rPr>
  </w:style>
  <w:style w:type="paragraph" w:styleId="a9">
    <w:name w:val="Balloon Text"/>
    <w:basedOn w:val="a"/>
    <w:link w:val="aa"/>
    <w:uiPriority w:val="99"/>
    <w:semiHidden/>
    <w:unhideWhenUsed/>
    <w:rsid w:val="00F2290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2290B"/>
    <w:rPr>
      <w:rFonts w:ascii="Segoe UI" w:hAnsi="Segoe UI" w:cs="Segoe UI"/>
      <w:sz w:val="18"/>
      <w:szCs w:val="18"/>
    </w:rPr>
  </w:style>
  <w:style w:type="character" w:styleId="ab">
    <w:name w:val="Hyperlink"/>
    <w:basedOn w:val="a0"/>
    <w:uiPriority w:val="99"/>
    <w:unhideWhenUsed/>
    <w:rsid w:val="009C70A5"/>
    <w:rPr>
      <w:color w:val="0563C1" w:themeColor="hyperlink"/>
      <w:u w:val="single"/>
    </w:rPr>
  </w:style>
  <w:style w:type="paragraph" w:customStyle="1" w:styleId="formattext">
    <w:name w:val="formattext"/>
    <w:basedOn w:val="a"/>
    <w:rsid w:val="00BF6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C04F8F"/>
    <w:rPr>
      <w:rFonts w:ascii="Times New Roman" w:eastAsia="Times New Roman" w:hAnsi="Times New Roman" w:cs="Times New Roman"/>
      <w:b/>
      <w:bCs/>
      <w:sz w:val="27"/>
      <w:szCs w:val="27"/>
      <w:lang w:eastAsia="ru-RU"/>
    </w:rPr>
  </w:style>
  <w:style w:type="paragraph" w:customStyle="1" w:styleId="1">
    <w:name w:val="Название1"/>
    <w:basedOn w:val="a"/>
    <w:link w:val="ac"/>
    <w:qFormat/>
    <w:rsid w:val="006607CD"/>
    <w:pPr>
      <w:spacing w:after="0" w:line="240" w:lineRule="auto"/>
      <w:jc w:val="center"/>
    </w:pPr>
    <w:rPr>
      <w:rFonts w:ascii="Times New Roman" w:eastAsia="Times New Roman" w:hAnsi="Times New Roman" w:cs="Times New Roman"/>
      <w:b/>
      <w:sz w:val="32"/>
      <w:szCs w:val="20"/>
      <w:lang w:eastAsia="ru-RU"/>
    </w:rPr>
  </w:style>
  <w:style w:type="paragraph" w:styleId="ad">
    <w:name w:val="Subtitle"/>
    <w:basedOn w:val="a"/>
    <w:link w:val="ae"/>
    <w:qFormat/>
    <w:rsid w:val="006607CD"/>
    <w:pPr>
      <w:spacing w:after="0" w:line="240" w:lineRule="auto"/>
      <w:jc w:val="center"/>
    </w:pPr>
    <w:rPr>
      <w:rFonts w:ascii="Times New Roman" w:eastAsia="Times New Roman" w:hAnsi="Times New Roman" w:cs="Times New Roman"/>
      <w:sz w:val="32"/>
      <w:szCs w:val="20"/>
      <w:lang w:eastAsia="ru-RU"/>
    </w:rPr>
  </w:style>
  <w:style w:type="character" w:customStyle="1" w:styleId="ae">
    <w:name w:val="Подзаголовок Знак"/>
    <w:basedOn w:val="a0"/>
    <w:link w:val="ad"/>
    <w:rsid w:val="006607CD"/>
    <w:rPr>
      <w:rFonts w:ascii="Times New Roman" w:eastAsia="Times New Roman" w:hAnsi="Times New Roman" w:cs="Times New Roman"/>
      <w:sz w:val="32"/>
      <w:szCs w:val="20"/>
      <w:lang w:eastAsia="ru-RU"/>
    </w:rPr>
  </w:style>
  <w:style w:type="paragraph" w:styleId="af">
    <w:name w:val="Body Text"/>
    <w:basedOn w:val="a"/>
    <w:link w:val="af0"/>
    <w:rsid w:val="006607CD"/>
    <w:pPr>
      <w:spacing w:after="0" w:line="240" w:lineRule="auto"/>
    </w:pPr>
    <w:rPr>
      <w:rFonts w:ascii="Times New Roman" w:eastAsia="Times New Roman" w:hAnsi="Times New Roman" w:cs="Times New Roman"/>
      <w:sz w:val="24"/>
      <w:szCs w:val="20"/>
      <w:lang w:eastAsia="ru-RU"/>
    </w:rPr>
  </w:style>
  <w:style w:type="character" w:customStyle="1" w:styleId="af0">
    <w:name w:val="Основной текст Знак"/>
    <w:basedOn w:val="a0"/>
    <w:link w:val="af"/>
    <w:rsid w:val="006607CD"/>
    <w:rPr>
      <w:rFonts w:ascii="Times New Roman" w:eastAsia="Times New Roman" w:hAnsi="Times New Roman" w:cs="Times New Roman"/>
      <w:sz w:val="24"/>
      <w:szCs w:val="20"/>
      <w:lang w:eastAsia="ru-RU"/>
    </w:rPr>
  </w:style>
  <w:style w:type="paragraph" w:styleId="af1">
    <w:name w:val="Body Text Indent"/>
    <w:basedOn w:val="a"/>
    <w:link w:val="af2"/>
    <w:rsid w:val="006607CD"/>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f2">
    <w:name w:val="Основной текст с отступом Знак"/>
    <w:basedOn w:val="a0"/>
    <w:link w:val="af1"/>
    <w:rsid w:val="006607CD"/>
    <w:rPr>
      <w:rFonts w:ascii="Times New Roman" w:eastAsia="Times New Roman" w:hAnsi="Times New Roman" w:cs="Times New Roman"/>
      <w:sz w:val="24"/>
      <w:szCs w:val="20"/>
      <w:lang w:eastAsia="ru-RU"/>
    </w:rPr>
  </w:style>
  <w:style w:type="paragraph" w:styleId="af3">
    <w:name w:val="Plain Text"/>
    <w:basedOn w:val="a"/>
    <w:link w:val="af4"/>
    <w:rsid w:val="006607CD"/>
    <w:pPr>
      <w:spacing w:after="0" w:line="240" w:lineRule="auto"/>
    </w:pPr>
    <w:rPr>
      <w:rFonts w:ascii="Courier New" w:eastAsia="Times New Roman" w:hAnsi="Courier New" w:cs="Times New Roman"/>
      <w:sz w:val="20"/>
      <w:szCs w:val="20"/>
      <w:lang w:eastAsia="ru-RU"/>
    </w:rPr>
  </w:style>
  <w:style w:type="character" w:customStyle="1" w:styleId="af4">
    <w:name w:val="Текст Знак"/>
    <w:basedOn w:val="a0"/>
    <w:link w:val="af3"/>
    <w:rsid w:val="006607CD"/>
    <w:rPr>
      <w:rFonts w:ascii="Courier New" w:eastAsia="Times New Roman" w:hAnsi="Courier New" w:cs="Times New Roman"/>
      <w:sz w:val="20"/>
      <w:szCs w:val="20"/>
      <w:lang w:eastAsia="ru-RU"/>
    </w:rPr>
  </w:style>
  <w:style w:type="character" w:customStyle="1" w:styleId="ac">
    <w:name w:val="Заголовок Знак"/>
    <w:link w:val="1"/>
    <w:rsid w:val="006607CD"/>
    <w:rPr>
      <w:rFonts w:ascii="Times New Roman" w:eastAsia="Times New Roman" w:hAnsi="Times New Roman" w:cs="Times New Roman"/>
      <w:b/>
      <w:sz w:val="32"/>
      <w:szCs w:val="20"/>
      <w:lang w:eastAsia="ru-RU"/>
    </w:rPr>
  </w:style>
  <w:style w:type="table" w:styleId="af5">
    <w:name w:val="Table Grid"/>
    <w:basedOn w:val="a1"/>
    <w:qFormat/>
    <w:rsid w:val="002150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6927D3"/>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6927D3"/>
  </w:style>
  <w:style w:type="paragraph" w:styleId="af8">
    <w:name w:val="footer"/>
    <w:basedOn w:val="a"/>
    <w:link w:val="af9"/>
    <w:uiPriority w:val="99"/>
    <w:unhideWhenUsed/>
    <w:rsid w:val="006927D3"/>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692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4;&#1077;&#1088;&#1093;&#1085;&#1103;&#1103;&#1087;&#1099;&#1096;&#1084;&#1072;-&#1087;&#1088;&#1072;&#1074;&#1086;.&#1088;&#10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cs.cntd.ru/document/56541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22E63-6E71-4615-8A00-A09DA2809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6760</Words>
  <Characters>38536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Д.Г. Лежнин</dc:creator>
  <cp:keywords/>
  <dc:description/>
  <cp:lastModifiedBy>Полухина Маргарита Витальевна</cp:lastModifiedBy>
  <cp:revision>8</cp:revision>
  <cp:lastPrinted>2025-10-30T05:27:00Z</cp:lastPrinted>
  <dcterms:created xsi:type="dcterms:W3CDTF">2025-10-17T08:55:00Z</dcterms:created>
  <dcterms:modified xsi:type="dcterms:W3CDTF">2026-03-12T03:39:00Z</dcterms:modified>
</cp:coreProperties>
</file>