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E6D94" w:rsidTr="007E6D94">
        <w:trPr>
          <w:trHeight w:val="524"/>
        </w:trPr>
        <w:tc>
          <w:tcPr>
            <w:tcW w:w="9460" w:type="dxa"/>
            <w:gridSpan w:val="5"/>
            <w:hideMark/>
          </w:tcPr>
          <w:p w:rsidR="007E6D94" w:rsidRDefault="007E6D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E6D94" w:rsidRDefault="007E6D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E6D94" w:rsidRDefault="007E6D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E6D94" w:rsidRDefault="007E6D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5E6A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E6D94" w:rsidTr="007E6D94">
        <w:trPr>
          <w:trHeight w:val="524"/>
        </w:trPr>
        <w:tc>
          <w:tcPr>
            <w:tcW w:w="284" w:type="dxa"/>
            <w:vAlign w:val="bottom"/>
            <w:hideMark/>
          </w:tcPr>
          <w:p w:rsidR="007E6D94" w:rsidRDefault="007E6D9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E6D94" w:rsidRDefault="007E6D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E6D94" w:rsidRDefault="007E6D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E6D94" w:rsidRDefault="007E6D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E6D94" w:rsidRDefault="007E6D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E6D94" w:rsidTr="007E6D94">
        <w:trPr>
          <w:trHeight w:val="130"/>
        </w:trPr>
        <w:tc>
          <w:tcPr>
            <w:tcW w:w="9460" w:type="dxa"/>
            <w:gridSpan w:val="5"/>
          </w:tcPr>
          <w:p w:rsidR="007E6D94" w:rsidRDefault="007E6D9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E6D94" w:rsidTr="007E6D94">
        <w:tc>
          <w:tcPr>
            <w:tcW w:w="9460" w:type="dxa"/>
            <w:gridSpan w:val="5"/>
          </w:tcPr>
          <w:p w:rsidR="007E6D94" w:rsidRDefault="007E6D9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E6D94" w:rsidRDefault="007E6D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E6D94" w:rsidRDefault="007E6D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E6D94" w:rsidTr="007E6D94">
        <w:tc>
          <w:tcPr>
            <w:tcW w:w="9460" w:type="dxa"/>
            <w:gridSpan w:val="5"/>
            <w:hideMark/>
          </w:tcPr>
          <w:p w:rsidR="007E6D94" w:rsidRDefault="007E6D9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01.10.2025 № 1361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 и ВДГО»</w:t>
            </w:r>
          </w:p>
        </w:tc>
      </w:tr>
      <w:tr w:rsidR="007E6D94" w:rsidTr="007E6D94">
        <w:tc>
          <w:tcPr>
            <w:tcW w:w="9460" w:type="dxa"/>
            <w:gridSpan w:val="5"/>
          </w:tcPr>
          <w:p w:rsidR="007E6D94" w:rsidRDefault="007E6D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E6D94" w:rsidRDefault="007E6D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E6D94" w:rsidRDefault="007E6D94" w:rsidP="007E6D9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7E6D94" w:rsidRDefault="007E6D94" w:rsidP="007E6D9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E6D94" w:rsidRDefault="007E6D94" w:rsidP="007E6D9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1361 «Об утверждении размера платы </w:t>
      </w:r>
      <w:r>
        <w:rPr>
          <w:rFonts w:ascii="Liberation Serif" w:hAnsi="Liberation Serif"/>
          <w:sz w:val="28"/>
          <w:szCs w:val="28"/>
        </w:rPr>
        <w:br/>
        <w:t xml:space="preserve">за услуги, работы по управлению многоквартирным домом, за содержание </w:t>
      </w:r>
      <w:r>
        <w:rPr>
          <w:rFonts w:ascii="Liberation Serif" w:hAnsi="Liberation Serif"/>
          <w:sz w:val="28"/>
          <w:szCs w:val="28"/>
        </w:rPr>
        <w:br/>
        <w:t xml:space="preserve">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 и ВДГО», изложив пункт 4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7E6D94" w:rsidRDefault="007E6D94" w:rsidP="007E6D9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первого заместителя главы администрации городского округа Верхняя Пышма Барменкова С.А.».</w:t>
      </w:r>
    </w:p>
    <w:p w:rsidR="007E6D94" w:rsidRDefault="007E6D94" w:rsidP="007E6D9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для многоквартирных домов с полной степенью благоустройства с лифтом, </w:t>
      </w:r>
      <w:r>
        <w:rPr>
          <w:rFonts w:ascii="Liberation Serif" w:hAnsi="Liberation Serif"/>
          <w:sz w:val="28"/>
          <w:szCs w:val="28"/>
        </w:rPr>
        <w:br/>
        <w:t xml:space="preserve">без мусоропровода и ВДГО, утвержденный постановлением администрации городского округа Верхняя Пышма от 01.10.2025 № 1361, следующие </w:t>
      </w:r>
      <w:r>
        <w:rPr>
          <w:rFonts w:ascii="Liberation Serif" w:hAnsi="Liberation Serif"/>
          <w:sz w:val="28"/>
          <w:szCs w:val="28"/>
        </w:rPr>
        <w:lastRenderedPageBreak/>
        <w:t>изменения:</w:t>
      </w:r>
    </w:p>
    <w:p w:rsidR="007E6D94" w:rsidRDefault="007E6D94" w:rsidP="007E6D9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слова «Итого с НДС 20 %» заменить словами «Итого с НДС 22 %»;</w:t>
      </w:r>
    </w:p>
    <w:p w:rsidR="007E6D94" w:rsidRDefault="007E6D94" w:rsidP="007E6D9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числа «39,74» заменить числами «40,41».</w:t>
      </w:r>
    </w:p>
    <w:p w:rsidR="007E6D94" w:rsidRDefault="007E6D94" w:rsidP="007E6D9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7E6D94" w:rsidRDefault="007E6D94" w:rsidP="007E6D9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/).</w:t>
      </w:r>
    </w:p>
    <w:p w:rsidR="007E6D94" w:rsidRDefault="007E6D94" w:rsidP="007E6D9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7E6D94" w:rsidRDefault="007E6D94" w:rsidP="007E6D9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E6D94" w:rsidTr="007E6D94">
        <w:tc>
          <w:tcPr>
            <w:tcW w:w="6237" w:type="dxa"/>
            <w:vAlign w:val="bottom"/>
            <w:hideMark/>
          </w:tcPr>
          <w:p w:rsidR="007E6D94" w:rsidRDefault="007E6D9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E6D94" w:rsidRDefault="007E6D9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E6D94" w:rsidRDefault="007E6D94" w:rsidP="007E6D94">
      <w:pPr>
        <w:pStyle w:val="ConsNormal"/>
        <w:widowControl/>
        <w:ind w:firstLine="0"/>
        <w:rPr>
          <w:rFonts w:ascii="Liberation Serif" w:hAnsi="Liberation Serif"/>
        </w:rPr>
      </w:pPr>
    </w:p>
    <w:p w:rsidR="00AF2EAD" w:rsidRDefault="00AF2EAD"/>
    <w:sectPr w:rsidR="00AF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D9"/>
    <w:rsid w:val="007E6D94"/>
    <w:rsid w:val="00AF2EAD"/>
    <w:rsid w:val="00B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8AA6"/>
  <w15:chartTrackingRefBased/>
  <w15:docId w15:val="{4E580E61-E33D-45FA-BB38-71635AD2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6D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2026-03-13T08:54:00Z</dcterms:created>
  <dcterms:modified xsi:type="dcterms:W3CDTF">2026-03-13T08:54:00Z</dcterms:modified>
</cp:coreProperties>
</file>