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643A57" w:rsidTr="00643A57">
        <w:trPr>
          <w:trHeight w:val="524"/>
        </w:trPr>
        <w:tc>
          <w:tcPr>
            <w:tcW w:w="9460" w:type="dxa"/>
            <w:gridSpan w:val="5"/>
            <w:hideMark/>
          </w:tcPr>
          <w:p w:rsidR="00643A57" w:rsidRDefault="00643A5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643A57" w:rsidRDefault="00643A5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643A57" w:rsidRDefault="00643A5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643A57" w:rsidRDefault="00643A5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F12BAC5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43A57" w:rsidTr="00643A57">
        <w:trPr>
          <w:trHeight w:val="524"/>
        </w:trPr>
        <w:tc>
          <w:tcPr>
            <w:tcW w:w="284" w:type="dxa"/>
            <w:vAlign w:val="bottom"/>
            <w:hideMark/>
          </w:tcPr>
          <w:p w:rsidR="00643A57" w:rsidRDefault="00643A5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43A57" w:rsidRDefault="00643A5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643A57" w:rsidRDefault="00643A5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43A57" w:rsidRDefault="00643A5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43A57" w:rsidRDefault="00643A5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643A57" w:rsidTr="00643A57">
        <w:trPr>
          <w:trHeight w:val="130"/>
        </w:trPr>
        <w:tc>
          <w:tcPr>
            <w:tcW w:w="9460" w:type="dxa"/>
            <w:gridSpan w:val="5"/>
          </w:tcPr>
          <w:p w:rsidR="00643A57" w:rsidRDefault="00643A5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643A57" w:rsidTr="00643A57">
        <w:tc>
          <w:tcPr>
            <w:tcW w:w="9460" w:type="dxa"/>
            <w:gridSpan w:val="5"/>
          </w:tcPr>
          <w:p w:rsidR="00643A57" w:rsidRDefault="00643A57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643A57" w:rsidRDefault="00643A5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643A57" w:rsidRDefault="00643A5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643A57" w:rsidTr="00643A57">
        <w:tc>
          <w:tcPr>
            <w:tcW w:w="9460" w:type="dxa"/>
            <w:gridSpan w:val="5"/>
            <w:hideMark/>
          </w:tcPr>
          <w:p w:rsidR="00643A57" w:rsidRDefault="00643A5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01.10.2025 № 1362 «Об утверждении размера платы за услуги, работы по управлению многоквартирным домом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, за содержание и текущий ремонт общего имущества в многоквартирном доме городского округа Верхняя Пышма для многоквартирных домов с полной степенью благоустройства с лифтом, мусоропроводом без ВДГО»</w:t>
            </w:r>
          </w:p>
        </w:tc>
      </w:tr>
      <w:tr w:rsidR="00643A57" w:rsidTr="00643A57">
        <w:tc>
          <w:tcPr>
            <w:tcW w:w="9460" w:type="dxa"/>
            <w:gridSpan w:val="5"/>
          </w:tcPr>
          <w:p w:rsidR="00643A57" w:rsidRDefault="00643A5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43A57" w:rsidRDefault="00643A5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643A57" w:rsidRDefault="00643A57" w:rsidP="00643A57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основании статьи 52 Федерального закона Российской Федерации </w:t>
      </w:r>
      <w:r>
        <w:rPr>
          <w:rFonts w:ascii="Liberation Serif" w:hAnsi="Liberation Serif"/>
          <w:sz w:val="28"/>
          <w:szCs w:val="28"/>
        </w:rPr>
        <w:br/>
        <w:t xml:space="preserve">от 20 марта 2025 года № 33-ФЗ «Об общих принципах организации местного самоуправления в единой системе публичной власти», Федерального закона Российской Федерации от 28 ноября 2025 года № 425-ФЗ «О внесении изменений в части первую и вторую Налогового кодекса Российской Федерации, отдельные законодательные акты Российской Федерации </w:t>
      </w:r>
      <w:r>
        <w:rPr>
          <w:rFonts w:ascii="Liberation Serif" w:hAnsi="Liberation Serif"/>
          <w:sz w:val="28"/>
          <w:szCs w:val="28"/>
        </w:rPr>
        <w:br/>
        <w:t xml:space="preserve">и признании утратившими силу законодательных актов (отдельных положений законодательных актов) Российской Федерации», администрация городского округа Верхняя Пышма </w:t>
      </w:r>
    </w:p>
    <w:p w:rsidR="00643A57" w:rsidRDefault="00643A57" w:rsidP="00643A57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643A57" w:rsidRDefault="00643A57" w:rsidP="00643A57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изменения в постановление администрации городского округа Верхняя Пышма от 01.10.2025 № 1362 «Об утверждении размера платы 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с полной степенью благоустройства с лифтом, мусоропроводом без ВДГО», изложив пункт 4 </w:t>
      </w:r>
      <w:r>
        <w:rPr>
          <w:rFonts w:ascii="Liberation Serif" w:hAnsi="Liberation Serif"/>
          <w:sz w:val="28"/>
          <w:szCs w:val="28"/>
        </w:rPr>
        <w:br/>
        <w:t>в следующей редакции:</w:t>
      </w:r>
    </w:p>
    <w:p w:rsidR="00643A57" w:rsidRDefault="00643A57" w:rsidP="00643A57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«4. Контроль исполнения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Барменкова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С.А.».</w:t>
      </w:r>
    </w:p>
    <w:p w:rsidR="00643A57" w:rsidRDefault="00643A57" w:rsidP="00643A57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Внести в Размер платы 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для многоквартирных домов с полной степенью благоустройства с лифтом, мусоропроводом без ВДГО, утвержденный постановлением администрации городского округа Верхняя Пышма от 01.10.2025 № 1362, следующие </w:t>
      </w:r>
      <w:r>
        <w:rPr>
          <w:rFonts w:ascii="Liberation Serif" w:hAnsi="Liberation Serif"/>
          <w:sz w:val="28"/>
          <w:szCs w:val="28"/>
        </w:rPr>
        <w:lastRenderedPageBreak/>
        <w:t>изменения:</w:t>
      </w:r>
    </w:p>
    <w:p w:rsidR="00643A57" w:rsidRDefault="00643A57" w:rsidP="00643A57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слова «Итого с НДС 20 %» заменить словами «Итого с НДС 22 %»;</w:t>
      </w:r>
    </w:p>
    <w:p w:rsidR="00643A57" w:rsidRDefault="00643A57" w:rsidP="00643A57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числа «41,81» заменить числами «42,50».</w:t>
      </w:r>
    </w:p>
    <w:p w:rsidR="00643A57" w:rsidRDefault="00643A57" w:rsidP="00643A57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Пункт 2 настоящего постановления распространяет свое действие </w:t>
      </w:r>
      <w:r>
        <w:rPr>
          <w:rFonts w:ascii="Liberation Serif" w:hAnsi="Liberation Serif"/>
          <w:sz w:val="28"/>
          <w:szCs w:val="28"/>
        </w:rPr>
        <w:br/>
        <w:t xml:space="preserve">на правоотношения, возникшие с 1 января 2026 года. </w:t>
      </w:r>
    </w:p>
    <w:p w:rsidR="00643A57" w:rsidRDefault="00643A57" w:rsidP="00643A5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http</w:t>
      </w:r>
      <w:r>
        <w:rPr>
          <w:rFonts w:ascii="Liberation Serif" w:hAnsi="Liberation Serif"/>
          <w:sz w:val="28"/>
          <w:szCs w:val="28"/>
        </w:rPr>
        <w:t>://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/).</w:t>
      </w:r>
    </w:p>
    <w:p w:rsidR="00643A57" w:rsidRDefault="00643A57" w:rsidP="00643A57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643A57" w:rsidRDefault="00643A57" w:rsidP="00643A57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643A57" w:rsidTr="00643A57">
        <w:tc>
          <w:tcPr>
            <w:tcW w:w="6237" w:type="dxa"/>
            <w:vAlign w:val="bottom"/>
            <w:hideMark/>
          </w:tcPr>
          <w:p w:rsidR="00643A57" w:rsidRDefault="00643A5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643A57" w:rsidRDefault="00643A5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643A57" w:rsidRDefault="00643A57" w:rsidP="00643A57">
      <w:pPr>
        <w:pStyle w:val="ConsNormal"/>
        <w:widowControl/>
        <w:ind w:firstLine="0"/>
        <w:rPr>
          <w:rFonts w:ascii="Liberation Serif" w:hAnsi="Liberation Serif"/>
        </w:rPr>
      </w:pPr>
    </w:p>
    <w:p w:rsidR="002B286F" w:rsidRDefault="002B286F"/>
    <w:sectPr w:rsidR="002B2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8BC"/>
    <w:rsid w:val="002B286F"/>
    <w:rsid w:val="002C68BC"/>
    <w:rsid w:val="00643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9E65F"/>
  <w15:chartTrackingRefBased/>
  <w15:docId w15:val="{0C60E1B6-AEAF-4403-8CA0-A4C8FF2B6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A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643A5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7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396</Words>
  <Characters>2263</Characters>
  <Application>Microsoft Office Word</Application>
  <DocSecurity>0</DocSecurity>
  <Lines>18</Lines>
  <Paragraphs>5</Paragraphs>
  <ScaleCrop>false</ScaleCrop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2026-03-13T10:23:00Z</dcterms:created>
  <dcterms:modified xsi:type="dcterms:W3CDTF">2026-03-13T10:23:00Z</dcterms:modified>
</cp:coreProperties>
</file>