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926" w:rsidRPr="0013051B" w:rsidRDefault="00EF0926" w:rsidP="00EF0926">
      <w:pPr>
        <w:rPr>
          <w:rFonts w:ascii="Liberation Serif" w:hAnsi="Liberation Serif"/>
          <w:sz w:val="8"/>
          <w:szCs w:val="8"/>
        </w:rPr>
      </w:pPr>
      <w:bookmarkStart w:id="0" w:name="_GoBack"/>
      <w:bookmarkEnd w:id="0"/>
      <w:r w:rsidRPr="00007DBF">
        <w:rPr>
          <w:rFonts w:ascii="Liberation Serif" w:hAnsi="Liberation Serif"/>
          <w:noProof/>
        </w:rPr>
        <w:drawing>
          <wp:anchor distT="0" distB="0" distL="114300" distR="114300" simplePos="0" relativeHeight="251659264" behindDoc="0" locked="0" layoutInCell="1" allowOverlap="1">
            <wp:simplePos x="0" y="0"/>
            <wp:positionH relativeFrom="column">
              <wp:posOffset>2795905</wp:posOffset>
            </wp:positionH>
            <wp:positionV relativeFrom="paragraph">
              <wp:posOffset>-5080</wp:posOffset>
            </wp:positionV>
            <wp:extent cx="495300" cy="609600"/>
            <wp:effectExtent l="0" t="0" r="0" b="0"/>
            <wp:wrapNone/>
            <wp:docPr id="2" name="Рисунок 2"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 МО 'Верхняя Пышма'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EF0926" w:rsidRPr="0013051B" w:rsidTr="00A87F24">
        <w:tc>
          <w:tcPr>
            <w:tcW w:w="9460" w:type="dxa"/>
            <w:gridSpan w:val="5"/>
          </w:tcPr>
          <w:p w:rsidR="00EF0926" w:rsidRPr="0013051B" w:rsidRDefault="00EF0926" w:rsidP="00A87F24">
            <w:pPr>
              <w:jc w:val="center"/>
              <w:rPr>
                <w:rFonts w:ascii="Liberation Serif" w:hAnsi="Liberation Serif"/>
                <w:b/>
                <w:sz w:val="22"/>
                <w:szCs w:val="22"/>
              </w:rPr>
            </w:pPr>
          </w:p>
          <w:p w:rsidR="00EF0926" w:rsidRPr="0013051B" w:rsidRDefault="00EF0926" w:rsidP="00A87F24">
            <w:pPr>
              <w:ind w:left="-57"/>
              <w:jc w:val="center"/>
              <w:rPr>
                <w:rFonts w:ascii="Liberation Serif" w:hAnsi="Liberation Serif"/>
                <w:b/>
                <w:spacing w:val="2"/>
                <w:sz w:val="28"/>
                <w:szCs w:val="28"/>
              </w:rPr>
            </w:pPr>
          </w:p>
          <w:p w:rsidR="00EF0926" w:rsidRPr="0013051B" w:rsidRDefault="00EF0926" w:rsidP="00A87F24">
            <w:pPr>
              <w:ind w:left="-57"/>
              <w:jc w:val="center"/>
              <w:rPr>
                <w:rFonts w:ascii="Liberation Serif" w:hAnsi="Liberation Serif"/>
                <w:b/>
                <w:spacing w:val="2"/>
                <w:sz w:val="32"/>
                <w:szCs w:val="32"/>
              </w:rPr>
            </w:pPr>
          </w:p>
        </w:tc>
      </w:tr>
      <w:tr w:rsidR="00EF0926" w:rsidRPr="0013051B" w:rsidTr="00A87F24">
        <w:trPr>
          <w:trHeight w:val="524"/>
        </w:trPr>
        <w:tc>
          <w:tcPr>
            <w:tcW w:w="9460" w:type="dxa"/>
            <w:gridSpan w:val="5"/>
          </w:tcPr>
          <w:p w:rsidR="00EF0926" w:rsidRPr="0013051B" w:rsidRDefault="00EF0926" w:rsidP="00A87F24">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EF0926" w:rsidRPr="0013051B" w:rsidRDefault="00EF0926" w:rsidP="00A87F24">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EF0926" w:rsidRPr="0013051B" w:rsidRDefault="00EF0926" w:rsidP="00A87F24">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EF0926" w:rsidRPr="0013051B" w:rsidRDefault="00EF0926" w:rsidP="00A87F24">
            <w:pPr>
              <w:jc w:val="center"/>
              <w:rPr>
                <w:rFonts w:ascii="Liberation Serif" w:hAnsi="Liberation Serif"/>
                <w:b/>
                <w:spacing w:val="40"/>
                <w:sz w:val="34"/>
                <w:szCs w:val="34"/>
              </w:rPr>
            </w:pPr>
            <w:r w:rsidRPr="00007DBF">
              <w:rPr>
                <w:rFonts w:ascii="Liberation Serif" w:hAnsi="Liberation Serif"/>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9046BD3"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F0926" w:rsidRPr="0013051B" w:rsidTr="00A87F24">
        <w:trPr>
          <w:trHeight w:val="524"/>
        </w:trPr>
        <w:tc>
          <w:tcPr>
            <w:tcW w:w="284" w:type="dxa"/>
            <w:vAlign w:val="bottom"/>
          </w:tcPr>
          <w:p w:rsidR="00EF0926" w:rsidRPr="0013051B" w:rsidRDefault="00EF0926" w:rsidP="00A87F24">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EF0926" w:rsidRPr="0013051B" w:rsidRDefault="00EF0926" w:rsidP="00A87F24">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EF0926" w:rsidRPr="0013051B" w:rsidRDefault="00EF0926" w:rsidP="00A87F24">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EF0926" w:rsidRPr="0013051B" w:rsidRDefault="00EF0926" w:rsidP="00A87F24">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EF0926" w:rsidRPr="0013051B" w:rsidRDefault="00EF0926" w:rsidP="00A87F24">
            <w:pPr>
              <w:tabs>
                <w:tab w:val="left" w:leader="underscore" w:pos="9639"/>
              </w:tabs>
              <w:jc w:val="center"/>
              <w:rPr>
                <w:rFonts w:ascii="Liberation Serif" w:hAnsi="Liberation Serif"/>
                <w:b/>
                <w:szCs w:val="28"/>
              </w:rPr>
            </w:pPr>
          </w:p>
        </w:tc>
      </w:tr>
      <w:tr w:rsidR="00EF0926" w:rsidRPr="0013051B" w:rsidTr="00A87F24">
        <w:trPr>
          <w:trHeight w:val="130"/>
        </w:trPr>
        <w:tc>
          <w:tcPr>
            <w:tcW w:w="9460" w:type="dxa"/>
            <w:gridSpan w:val="5"/>
          </w:tcPr>
          <w:p w:rsidR="00EF0926" w:rsidRPr="0013051B" w:rsidRDefault="00EF0926" w:rsidP="00A87F24">
            <w:pPr>
              <w:rPr>
                <w:rFonts w:ascii="Liberation Serif" w:hAnsi="Liberation Serif"/>
                <w:sz w:val="20"/>
                <w:szCs w:val="28"/>
              </w:rPr>
            </w:pPr>
          </w:p>
        </w:tc>
      </w:tr>
      <w:tr w:rsidR="00EF0926" w:rsidRPr="0013051B" w:rsidTr="00A87F24">
        <w:tc>
          <w:tcPr>
            <w:tcW w:w="9460" w:type="dxa"/>
            <w:gridSpan w:val="5"/>
          </w:tcPr>
          <w:p w:rsidR="00EF0926" w:rsidRPr="0013051B" w:rsidRDefault="00EF0926" w:rsidP="00A87F24">
            <w:pPr>
              <w:rPr>
                <w:rFonts w:ascii="Liberation Serif" w:hAnsi="Liberation Serif"/>
                <w:sz w:val="20"/>
                <w:szCs w:val="28"/>
                <w:lang w:val="en-US"/>
              </w:rPr>
            </w:pPr>
            <w:r w:rsidRPr="0013051B">
              <w:rPr>
                <w:rFonts w:ascii="Liberation Serif" w:hAnsi="Liberation Serif"/>
                <w:sz w:val="20"/>
                <w:szCs w:val="28"/>
              </w:rPr>
              <w:t>г. Верхняя Пышма</w:t>
            </w:r>
          </w:p>
          <w:p w:rsidR="00EF0926" w:rsidRPr="0013051B" w:rsidRDefault="00EF0926" w:rsidP="00A87F24">
            <w:pPr>
              <w:rPr>
                <w:rFonts w:ascii="Liberation Serif" w:hAnsi="Liberation Serif"/>
                <w:sz w:val="28"/>
                <w:szCs w:val="28"/>
                <w:lang w:val="en-US"/>
              </w:rPr>
            </w:pPr>
          </w:p>
          <w:p w:rsidR="00EF0926" w:rsidRPr="0013051B" w:rsidRDefault="00EF0926" w:rsidP="00A87F24">
            <w:pPr>
              <w:rPr>
                <w:rFonts w:ascii="Liberation Serif" w:hAnsi="Liberation Serif"/>
                <w:sz w:val="28"/>
                <w:szCs w:val="28"/>
                <w:lang w:val="en-US"/>
              </w:rPr>
            </w:pPr>
          </w:p>
        </w:tc>
      </w:tr>
      <w:tr w:rsidR="00EF0926" w:rsidRPr="0013051B" w:rsidTr="00A87F24">
        <w:tc>
          <w:tcPr>
            <w:tcW w:w="9460" w:type="dxa"/>
            <w:gridSpan w:val="5"/>
          </w:tcPr>
          <w:p w:rsidR="00EF0926" w:rsidRPr="0013051B" w:rsidRDefault="00EF0926" w:rsidP="00A87F24">
            <w:pPr>
              <w:jc w:val="center"/>
              <w:rPr>
                <w:rFonts w:ascii="Liberation Serif" w:hAnsi="Liberation Serif"/>
                <w:b/>
                <w:i/>
                <w:sz w:val="28"/>
                <w:szCs w:val="28"/>
              </w:rPr>
            </w:pPr>
            <w:r w:rsidRPr="0013051B">
              <w:rPr>
                <w:rFonts w:ascii="Liberation Serif" w:hAnsi="Liberation Serif"/>
                <w:b/>
                <w:i/>
                <w:sz w:val="28"/>
                <w:szCs w:val="28"/>
              </w:rPr>
              <w:t>Об утверждении Порядка проведения аттестации руководителя и кандидата на должность руководителя общеобразовательного учреждения городского округа Верхняя Пышма</w:t>
            </w:r>
          </w:p>
        </w:tc>
      </w:tr>
      <w:tr w:rsidR="00EF0926" w:rsidRPr="0013051B" w:rsidTr="00A87F24">
        <w:tc>
          <w:tcPr>
            <w:tcW w:w="9460" w:type="dxa"/>
            <w:gridSpan w:val="5"/>
          </w:tcPr>
          <w:p w:rsidR="00EF0926" w:rsidRPr="0013051B" w:rsidRDefault="00EF0926" w:rsidP="00A87F24">
            <w:pPr>
              <w:jc w:val="center"/>
              <w:rPr>
                <w:rFonts w:ascii="Liberation Serif" w:hAnsi="Liberation Serif"/>
                <w:sz w:val="28"/>
                <w:szCs w:val="28"/>
              </w:rPr>
            </w:pPr>
          </w:p>
          <w:p w:rsidR="00EF0926" w:rsidRPr="0013051B" w:rsidRDefault="00EF0926" w:rsidP="00A87F24">
            <w:pPr>
              <w:jc w:val="center"/>
              <w:rPr>
                <w:rFonts w:ascii="Liberation Serif" w:hAnsi="Liberation Serif"/>
                <w:sz w:val="28"/>
                <w:szCs w:val="28"/>
              </w:rPr>
            </w:pPr>
          </w:p>
        </w:tc>
      </w:tr>
    </w:tbl>
    <w:p w:rsidR="00EF0926" w:rsidRPr="0013051B" w:rsidRDefault="00EF0926" w:rsidP="00EF0926">
      <w:pPr>
        <w:widowControl w:val="0"/>
        <w:ind w:firstLine="709"/>
        <w:jc w:val="both"/>
        <w:rPr>
          <w:rFonts w:ascii="Liberation Serif" w:hAnsi="Liberation Serif"/>
          <w:sz w:val="28"/>
          <w:szCs w:val="28"/>
        </w:rPr>
      </w:pPr>
      <w:r w:rsidRPr="002634C7">
        <w:rPr>
          <w:rFonts w:ascii="Liberation Serif" w:hAnsi="Liberation Serif"/>
          <w:sz w:val="28"/>
          <w:szCs w:val="28"/>
        </w:rPr>
        <w:t xml:space="preserve">В соответствии с частью 4 статьи 51 Федерального закона </w:t>
      </w:r>
      <w:r>
        <w:rPr>
          <w:rFonts w:ascii="Liberation Serif" w:hAnsi="Liberation Serif"/>
          <w:sz w:val="28"/>
          <w:szCs w:val="28"/>
        </w:rPr>
        <w:br/>
      </w:r>
      <w:r w:rsidRPr="002634C7">
        <w:rPr>
          <w:rFonts w:ascii="Liberation Serif" w:hAnsi="Liberation Serif"/>
          <w:sz w:val="28"/>
          <w:szCs w:val="28"/>
        </w:rPr>
        <w:t xml:space="preserve">от 29 декабря 2012 года № 273-ФЗ «Об образовании в Российской Федерации», распоряжением Министерства просвещения Российской Федерации от 31.05.2021 № Р-117 «Об утверждении Концепции целевой модели аттестации руководителей общеобразовательных организаций», приказом Министерства образования и молодежной политики Свердловской области </w:t>
      </w:r>
      <w:r>
        <w:rPr>
          <w:rFonts w:ascii="Liberation Serif" w:hAnsi="Liberation Serif"/>
          <w:sz w:val="28"/>
          <w:szCs w:val="28"/>
        </w:rPr>
        <w:br/>
      </w:r>
      <w:r w:rsidRPr="002634C7">
        <w:rPr>
          <w:rFonts w:ascii="Liberation Serif" w:hAnsi="Liberation Serif"/>
          <w:sz w:val="28"/>
          <w:szCs w:val="28"/>
        </w:rPr>
        <w:t xml:space="preserve">от 31.07.2024 № 1033-Д «Об утверждении дорожной карты (плана) </w:t>
      </w:r>
      <w:r>
        <w:rPr>
          <w:rFonts w:ascii="Liberation Serif" w:hAnsi="Liberation Serif"/>
          <w:sz w:val="28"/>
          <w:szCs w:val="28"/>
        </w:rPr>
        <w:br/>
      </w:r>
      <w:r w:rsidRPr="002634C7">
        <w:rPr>
          <w:rFonts w:ascii="Liberation Serif" w:hAnsi="Liberation Serif"/>
          <w:sz w:val="28"/>
          <w:szCs w:val="28"/>
        </w:rPr>
        <w:t>реализации Концепции целевой модели аттестации руководителей общеобразовательных организаций на территор</w:t>
      </w:r>
      <w:r>
        <w:rPr>
          <w:rFonts w:ascii="Liberation Serif" w:hAnsi="Liberation Serif"/>
          <w:sz w:val="28"/>
          <w:szCs w:val="28"/>
        </w:rPr>
        <w:t xml:space="preserve">ии Свердловской области </w:t>
      </w:r>
      <w:r>
        <w:rPr>
          <w:rFonts w:ascii="Liberation Serif" w:hAnsi="Liberation Serif"/>
          <w:sz w:val="28"/>
          <w:szCs w:val="28"/>
        </w:rPr>
        <w:br/>
        <w:t>на 2024–</w:t>
      </w:r>
      <w:r w:rsidRPr="002634C7">
        <w:rPr>
          <w:rFonts w:ascii="Liberation Serif" w:hAnsi="Liberation Serif"/>
          <w:sz w:val="28"/>
          <w:szCs w:val="28"/>
        </w:rPr>
        <w:t xml:space="preserve">2026 годы», руководствуясь Уставом городского округа Верхняя Пышма Свердловской области, Администрация </w:t>
      </w:r>
      <w:r>
        <w:rPr>
          <w:rFonts w:ascii="Liberation Serif" w:hAnsi="Liberation Serif"/>
          <w:sz w:val="28"/>
          <w:szCs w:val="28"/>
        </w:rPr>
        <w:t>городского округа Верхняя Пышма</w:t>
      </w:r>
    </w:p>
    <w:p w:rsidR="00EF0926" w:rsidRPr="0013051B" w:rsidRDefault="00EF0926" w:rsidP="00EF0926">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EF0926" w:rsidRPr="002634C7" w:rsidRDefault="00EF0926" w:rsidP="00EF0926">
      <w:pPr>
        <w:widowControl w:val="0"/>
        <w:ind w:firstLine="709"/>
        <w:jc w:val="both"/>
        <w:rPr>
          <w:rFonts w:ascii="Liberation Serif" w:hAnsi="Liberation Serif"/>
          <w:sz w:val="28"/>
          <w:szCs w:val="28"/>
        </w:rPr>
      </w:pPr>
      <w:r w:rsidRPr="002634C7">
        <w:rPr>
          <w:rFonts w:ascii="Liberation Serif" w:hAnsi="Liberation Serif"/>
          <w:sz w:val="28"/>
          <w:szCs w:val="28"/>
        </w:rPr>
        <w:t>1.</w:t>
      </w:r>
      <w:r w:rsidRPr="002634C7">
        <w:rPr>
          <w:rFonts w:ascii="Liberation Serif" w:hAnsi="Liberation Serif"/>
          <w:sz w:val="28"/>
          <w:szCs w:val="28"/>
        </w:rPr>
        <w:tab/>
        <w:t xml:space="preserve">Утвердить прилагаемые: </w:t>
      </w:r>
    </w:p>
    <w:p w:rsidR="00EF0926" w:rsidRPr="002634C7" w:rsidRDefault="00EF0926" w:rsidP="00EF0926">
      <w:pPr>
        <w:widowControl w:val="0"/>
        <w:ind w:firstLine="709"/>
        <w:jc w:val="both"/>
        <w:rPr>
          <w:rFonts w:ascii="Liberation Serif" w:hAnsi="Liberation Serif"/>
          <w:sz w:val="28"/>
          <w:szCs w:val="28"/>
        </w:rPr>
      </w:pPr>
      <w:r w:rsidRPr="002634C7">
        <w:rPr>
          <w:rFonts w:ascii="Liberation Serif" w:hAnsi="Liberation Serif"/>
          <w:sz w:val="28"/>
          <w:szCs w:val="28"/>
        </w:rPr>
        <w:t>1)</w:t>
      </w:r>
      <w:r w:rsidRPr="002634C7">
        <w:rPr>
          <w:rFonts w:ascii="Liberation Serif" w:hAnsi="Liberation Serif"/>
          <w:sz w:val="28"/>
          <w:szCs w:val="28"/>
        </w:rPr>
        <w:tab/>
        <w:t xml:space="preserve">Порядок проведения аттестации руководителя и кандидата на должность руководителя общеобразовательного учреждения городского округа Верхняя Пышма; </w:t>
      </w:r>
    </w:p>
    <w:p w:rsidR="00EF0926" w:rsidRPr="002634C7" w:rsidRDefault="00EF0926" w:rsidP="00EF0926">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Состав М</w:t>
      </w:r>
      <w:r w:rsidRPr="002634C7">
        <w:rPr>
          <w:rFonts w:ascii="Liberation Serif" w:hAnsi="Liberation Serif"/>
          <w:sz w:val="28"/>
          <w:szCs w:val="28"/>
        </w:rPr>
        <w:t xml:space="preserve">униципальной аттестационной комиссии </w:t>
      </w:r>
      <w:r>
        <w:rPr>
          <w:rFonts w:ascii="Liberation Serif" w:hAnsi="Liberation Serif"/>
          <w:sz w:val="28"/>
          <w:szCs w:val="28"/>
        </w:rPr>
        <w:br/>
      </w:r>
      <w:r w:rsidRPr="002634C7">
        <w:rPr>
          <w:rFonts w:ascii="Liberation Serif" w:hAnsi="Liberation Serif"/>
          <w:sz w:val="28"/>
          <w:szCs w:val="28"/>
        </w:rPr>
        <w:t>по проведению аттестации руководителя и кандидата на должность руководителя общеобразовательного учреждения городского округа Верхняя Пышма.</w:t>
      </w:r>
    </w:p>
    <w:p w:rsidR="00EF0926" w:rsidRPr="002634C7" w:rsidRDefault="00EF0926" w:rsidP="00EF0926">
      <w:pPr>
        <w:widowControl w:val="0"/>
        <w:ind w:firstLine="709"/>
        <w:jc w:val="both"/>
        <w:rPr>
          <w:rFonts w:ascii="Liberation Serif" w:hAnsi="Liberation Serif"/>
          <w:sz w:val="28"/>
          <w:szCs w:val="28"/>
        </w:rPr>
      </w:pPr>
      <w:r w:rsidRPr="002634C7">
        <w:rPr>
          <w:rFonts w:ascii="Liberation Serif" w:hAnsi="Liberation Serif"/>
          <w:sz w:val="28"/>
          <w:szCs w:val="28"/>
        </w:rPr>
        <w:t>2. Контроль исполнения настоящего постановления возложить на исполняющего обязанности заместителя главы администрации городского округа Верхняя Пышма по социальным вопросам Карпова Д.Г.</w:t>
      </w:r>
    </w:p>
    <w:p w:rsidR="00EF0926" w:rsidRDefault="00EF0926" w:rsidP="00EF0926">
      <w:pPr>
        <w:ind w:firstLine="709"/>
        <w:jc w:val="both"/>
        <w:rPr>
          <w:rFonts w:ascii="Liberation Serif" w:hAnsi="Liberation Serif"/>
          <w:sz w:val="28"/>
          <w:szCs w:val="28"/>
        </w:rPr>
      </w:pPr>
      <w:r w:rsidRPr="002634C7">
        <w:rPr>
          <w:rFonts w:ascii="Liberation Serif" w:hAnsi="Liberation Serif"/>
          <w:sz w:val="28"/>
          <w:szCs w:val="28"/>
        </w:rPr>
        <w:t xml:space="preserve">3. Опубликовать настоящее постановление в газете «Красное знамя», на официальном интернет-портале правовой информации городского округа </w:t>
      </w:r>
      <w:r w:rsidRPr="002634C7">
        <w:rPr>
          <w:rFonts w:ascii="Liberation Serif" w:hAnsi="Liberation Serif"/>
          <w:sz w:val="28"/>
          <w:szCs w:val="28"/>
        </w:rPr>
        <w:lastRenderedPageBreak/>
        <w:t>Верхняя Пышма (www.верхняяпышма-право.рф), на официальном сайте городского округа Верхняя Пышма (https://movp.ru/).</w:t>
      </w:r>
    </w:p>
    <w:p w:rsidR="00EF0926" w:rsidRDefault="00EF0926" w:rsidP="00EF0926">
      <w:pPr>
        <w:widowControl w:val="0"/>
        <w:ind w:firstLine="709"/>
        <w:jc w:val="both"/>
        <w:rPr>
          <w:rFonts w:ascii="Liberation Serif" w:hAnsi="Liberation Serif"/>
          <w:sz w:val="28"/>
          <w:szCs w:val="28"/>
        </w:rPr>
      </w:pPr>
    </w:p>
    <w:p w:rsidR="00EF0926" w:rsidRPr="0013051B" w:rsidRDefault="00EF0926" w:rsidP="00EF092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EF0926" w:rsidRPr="0013051B" w:rsidTr="00A87F24">
        <w:tc>
          <w:tcPr>
            <w:tcW w:w="6237" w:type="dxa"/>
            <w:vAlign w:val="bottom"/>
          </w:tcPr>
          <w:p w:rsidR="00EF0926" w:rsidRPr="0013051B" w:rsidRDefault="00EF0926" w:rsidP="00A87F24">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EF0926" w:rsidRPr="0013051B" w:rsidRDefault="00EF0926" w:rsidP="00A87F24">
            <w:pPr>
              <w:jc w:val="right"/>
              <w:rPr>
                <w:rFonts w:ascii="Liberation Serif" w:hAnsi="Liberation Serif"/>
                <w:sz w:val="28"/>
                <w:szCs w:val="28"/>
              </w:rPr>
            </w:pPr>
            <w:r w:rsidRPr="0013051B">
              <w:rPr>
                <w:rFonts w:ascii="Liberation Serif" w:hAnsi="Liberation Serif"/>
                <w:sz w:val="28"/>
                <w:szCs w:val="28"/>
              </w:rPr>
              <w:t>И.С. Зернов</w:t>
            </w:r>
          </w:p>
        </w:tc>
      </w:tr>
    </w:tbl>
    <w:p w:rsidR="00EF0926" w:rsidRPr="0013051B" w:rsidRDefault="00EF0926" w:rsidP="00EF0926">
      <w:pPr>
        <w:pStyle w:val="ConsNormal"/>
        <w:widowControl/>
        <w:ind w:firstLine="0"/>
        <w:rPr>
          <w:rFonts w:ascii="Liberation Serif" w:hAnsi="Liberation Serif"/>
        </w:rPr>
      </w:pPr>
    </w:p>
    <w:p w:rsidR="00457AB3" w:rsidRDefault="00EF0926">
      <w:pPr>
        <w:spacing w:after="160" w:line="259" w:lineRule="auto"/>
      </w:pPr>
      <w:r>
        <w:br w:type="page"/>
      </w:r>
    </w:p>
    <w:p w:rsidR="00457AB3" w:rsidRDefault="00457AB3" w:rsidP="00457AB3">
      <w:pPr>
        <w:widowControl w:val="0"/>
        <w:autoSpaceDE w:val="0"/>
        <w:autoSpaceDN w:val="0"/>
        <w:adjustRightInd w:val="0"/>
        <w:ind w:left="5529"/>
        <w:rPr>
          <w:rFonts w:ascii="Liberation Serif" w:hAnsi="Liberation Serif"/>
        </w:rPr>
      </w:pPr>
      <w:r>
        <w:rPr>
          <w:rFonts w:ascii="Liberation Serif" w:hAnsi="Liberation Serif"/>
        </w:rPr>
        <w:lastRenderedPageBreak/>
        <w:t>УТВЕРЖДЕН</w:t>
      </w:r>
    </w:p>
    <w:p w:rsidR="00457AB3" w:rsidRDefault="00457AB3" w:rsidP="00457AB3">
      <w:pPr>
        <w:widowControl w:val="0"/>
        <w:autoSpaceDE w:val="0"/>
        <w:autoSpaceDN w:val="0"/>
        <w:adjustRightInd w:val="0"/>
        <w:ind w:left="5529"/>
        <w:rPr>
          <w:rFonts w:ascii="Liberation Serif" w:hAnsi="Liberation Serif"/>
        </w:rPr>
      </w:pPr>
      <w:r>
        <w:rPr>
          <w:rFonts w:ascii="Liberation Serif" w:hAnsi="Liberation Serif"/>
        </w:rPr>
        <w:t xml:space="preserve">постановлением Администрации </w:t>
      </w:r>
    </w:p>
    <w:p w:rsidR="00457AB3" w:rsidRDefault="00457AB3" w:rsidP="00457AB3">
      <w:pPr>
        <w:widowControl w:val="0"/>
        <w:autoSpaceDE w:val="0"/>
        <w:autoSpaceDN w:val="0"/>
        <w:adjustRightInd w:val="0"/>
        <w:ind w:left="5529"/>
        <w:rPr>
          <w:rFonts w:ascii="Liberation Serif" w:hAnsi="Liberation Serif"/>
        </w:rPr>
      </w:pPr>
      <w:r>
        <w:rPr>
          <w:rFonts w:ascii="Liberation Serif" w:hAnsi="Liberation Serif"/>
        </w:rPr>
        <w:t>городского округа Верхняя Пышма</w:t>
      </w:r>
    </w:p>
    <w:p w:rsidR="00457AB3" w:rsidRDefault="00457AB3" w:rsidP="00457AB3">
      <w:pPr>
        <w:widowControl w:val="0"/>
        <w:autoSpaceDE w:val="0"/>
        <w:autoSpaceDN w:val="0"/>
        <w:adjustRightInd w:val="0"/>
        <w:ind w:left="5529"/>
        <w:rPr>
          <w:rFonts w:ascii="Liberation Serif" w:hAnsi="Liberation Serif"/>
        </w:rPr>
      </w:pPr>
      <w:r>
        <w:rPr>
          <w:rFonts w:ascii="Liberation Serif" w:hAnsi="Liberation Serif"/>
        </w:rPr>
        <w:t xml:space="preserve">от _________________ № ________ </w:t>
      </w:r>
    </w:p>
    <w:p w:rsidR="00457AB3" w:rsidRDefault="00457AB3" w:rsidP="00457AB3">
      <w:pPr>
        <w:pStyle w:val="ConsPlusNormal"/>
        <w:jc w:val="both"/>
        <w:rPr>
          <w:rFonts w:ascii="Liberation Serif" w:hAnsi="Liberation Serif"/>
          <w:sz w:val="24"/>
          <w:szCs w:val="24"/>
        </w:rPr>
      </w:pPr>
    </w:p>
    <w:p w:rsidR="00457AB3" w:rsidRDefault="00457AB3" w:rsidP="00457AB3">
      <w:pPr>
        <w:pStyle w:val="ConsPlusNormal"/>
        <w:jc w:val="both"/>
        <w:rPr>
          <w:rFonts w:ascii="Liberation Serif" w:hAnsi="Liberation Serif"/>
          <w:sz w:val="24"/>
          <w:szCs w:val="24"/>
        </w:rPr>
      </w:pPr>
    </w:p>
    <w:p w:rsidR="00457AB3" w:rsidRDefault="00457AB3" w:rsidP="00457AB3">
      <w:pPr>
        <w:pStyle w:val="ConsPlusTitle"/>
        <w:jc w:val="center"/>
        <w:rPr>
          <w:rFonts w:ascii="Liberation Serif" w:hAnsi="Liberation Serif"/>
          <w:sz w:val="24"/>
          <w:szCs w:val="24"/>
        </w:rPr>
      </w:pPr>
      <w:bookmarkStart w:id="1" w:name="P508"/>
      <w:bookmarkEnd w:id="1"/>
      <w:r>
        <w:rPr>
          <w:rFonts w:ascii="Liberation Serif" w:hAnsi="Liberation Serif"/>
          <w:sz w:val="24"/>
          <w:szCs w:val="24"/>
        </w:rPr>
        <w:t>ПОРЯДОК</w:t>
      </w:r>
    </w:p>
    <w:p w:rsidR="00457AB3" w:rsidRDefault="00457AB3" w:rsidP="00457AB3">
      <w:pPr>
        <w:pStyle w:val="ConsPlusTitle"/>
        <w:jc w:val="center"/>
        <w:rPr>
          <w:rFonts w:ascii="Liberation Serif" w:hAnsi="Liberation Serif"/>
          <w:sz w:val="24"/>
          <w:szCs w:val="24"/>
        </w:rPr>
      </w:pPr>
      <w:r>
        <w:rPr>
          <w:rFonts w:ascii="Liberation Serif" w:hAnsi="Liberation Serif"/>
          <w:sz w:val="24"/>
          <w:szCs w:val="24"/>
        </w:rPr>
        <w:t xml:space="preserve">проведения аттестации руководителя и кандидата на должность </w:t>
      </w:r>
    </w:p>
    <w:p w:rsidR="00457AB3" w:rsidRDefault="00457AB3" w:rsidP="00457AB3">
      <w:pPr>
        <w:pStyle w:val="ConsPlusTitle"/>
        <w:jc w:val="center"/>
        <w:rPr>
          <w:rFonts w:ascii="Liberation Serif" w:hAnsi="Liberation Serif"/>
          <w:sz w:val="24"/>
          <w:szCs w:val="24"/>
        </w:rPr>
      </w:pPr>
      <w:r>
        <w:rPr>
          <w:rFonts w:ascii="Liberation Serif" w:hAnsi="Liberation Serif"/>
          <w:sz w:val="24"/>
          <w:szCs w:val="24"/>
        </w:rPr>
        <w:t>руководителя общеобразовательного учреждения городского округа Верхняя Пышма</w:t>
      </w:r>
    </w:p>
    <w:p w:rsidR="00457AB3" w:rsidRDefault="00457AB3" w:rsidP="00457AB3">
      <w:pPr>
        <w:pStyle w:val="ConsPlusNormal"/>
        <w:jc w:val="both"/>
        <w:rPr>
          <w:rFonts w:ascii="Liberation Serif" w:hAnsi="Liberation Serif"/>
          <w:sz w:val="24"/>
          <w:szCs w:val="24"/>
        </w:rPr>
      </w:pPr>
    </w:p>
    <w:p w:rsidR="00457AB3" w:rsidRDefault="00457AB3" w:rsidP="00457AB3">
      <w:pPr>
        <w:pStyle w:val="ConsPlusTitle"/>
        <w:jc w:val="center"/>
        <w:outlineLvl w:val="1"/>
        <w:rPr>
          <w:rFonts w:ascii="Liberation Serif" w:hAnsi="Liberation Serif"/>
          <w:sz w:val="24"/>
          <w:szCs w:val="24"/>
        </w:rPr>
      </w:pPr>
      <w:r>
        <w:rPr>
          <w:rFonts w:ascii="Liberation Serif" w:hAnsi="Liberation Serif"/>
          <w:sz w:val="24"/>
          <w:szCs w:val="24"/>
        </w:rPr>
        <w:t>1. ОБЩИЕ ПОЛОЖЕНИЯ</w:t>
      </w:r>
    </w:p>
    <w:p w:rsidR="00457AB3" w:rsidRDefault="00457AB3" w:rsidP="00457AB3">
      <w:pPr>
        <w:pStyle w:val="ConsPlusNormal"/>
        <w:jc w:val="both"/>
        <w:rPr>
          <w:rFonts w:ascii="Liberation Serif" w:hAnsi="Liberation Serif"/>
          <w:sz w:val="24"/>
          <w:szCs w:val="24"/>
        </w:rPr>
      </w:pP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1.1. Настоящие Порядок проведения аттестации руководителя и кандидата на должность руководителя общеобразовательного учреждения городского округа Верхняя Пышма (далее - Порядок), определяют категории лиц, подлежащих аттестации, цели аттестации, процедуру проведения и сроки аттестации руководителя и кандидата на должность руководителя общеобразовательного учреждения.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1.2. Руководитель и кандидат на должность руководителя общеобразовательного учреждения, подведомственного муниципальному казенному учреждению «Управление образования городского округа Верхняя Пышма» (далее – МКУ «УО ГО Верхняя Пышма»), и реализующих основные общеобразовательные программы начального общего, основного общего, среднего общего образования проходят обязательную аттестацию в соответствии с приказом Министерства образования и молодежной политики Свердловской области от 31.07.2024 № 1033-Д «Об утверждении дорожной карты (плана) реализации Концепции целевой модели аттестации руководителей общеобразовательных организаций на территории Свердловской области на 2024 - 2026 годы» (далее – Единая модель аттестации).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1.3. Региональным оператором реализации Единой модели аттестации является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(далее - региональный оператор).</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1.4. Муниципальным оператором Единой модели аттестации является муниципальное казенное учреждение «Управление образования городского округа Верхняя Пышма» (далее - муниципальный оператор).</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1.5. Аттестация руководителя на должность руководителя общеобразовательного учреждения проводится в целях подтверждения соответствия уровня их квалификационным требованиям, предъявляемым к занимаемой должности.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1.6. Аттестация кандидата на руководителя общеобразовательного учреждения в целях установления соответствия уровня их квалификационным требованиям, предъявляемым к должности руководителя общеобразовательного учреждения.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1.7. Основными задачами аттестации являются: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 определение уровня знаний законодательства, нормативных правовых актов, положений, инструкций и других документов, регулирующих деятельность в сфере образования;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2) стимулирование целенаправленного, непрерывного повышения уровня квалификации, личностного профессионального роста, использования эффективных, современных управленческих технологий, методов и средств;</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 повышение эффективности и качества управленческой деятельности;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4) выявление перспектив использования потенциальных возможностей руководителей и кандидатов.</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1.8. Основными принципами аттестации являются гласность, открытость, коллегиальность.</w:t>
      </w:r>
    </w:p>
    <w:p w:rsidR="00457AB3" w:rsidRDefault="00457AB3" w:rsidP="00457AB3">
      <w:pPr>
        <w:tabs>
          <w:tab w:val="left" w:pos="709"/>
        </w:tabs>
        <w:ind w:firstLine="709"/>
        <w:jc w:val="both"/>
        <w:rPr>
          <w:rFonts w:ascii="Liberation Serif" w:hAnsi="Liberation Serif"/>
        </w:rPr>
      </w:pPr>
      <w:r>
        <w:rPr>
          <w:rFonts w:ascii="Liberation Serif" w:hAnsi="Liberation Serif"/>
        </w:rPr>
        <w:t>1.9. Аттестации подлежат:</w:t>
      </w:r>
    </w:p>
    <w:p w:rsidR="00457AB3" w:rsidRDefault="00457AB3" w:rsidP="00457AB3">
      <w:pPr>
        <w:tabs>
          <w:tab w:val="left" w:pos="709"/>
        </w:tabs>
        <w:autoSpaceDE w:val="0"/>
        <w:autoSpaceDN w:val="0"/>
        <w:adjustRightInd w:val="0"/>
        <w:ind w:firstLine="709"/>
        <w:jc w:val="both"/>
        <w:rPr>
          <w:rFonts w:ascii="Liberation Serif" w:hAnsi="Liberation Serif"/>
        </w:rPr>
      </w:pPr>
      <w:r>
        <w:rPr>
          <w:rFonts w:ascii="Liberation Serif" w:hAnsi="Liberation Serif"/>
        </w:rPr>
        <w:lastRenderedPageBreak/>
        <w:t>1) кандидат на должность руководителя общеобразовательного учреждения;</w:t>
      </w:r>
    </w:p>
    <w:p w:rsidR="00457AB3" w:rsidRDefault="00457AB3" w:rsidP="00457AB3">
      <w:pPr>
        <w:tabs>
          <w:tab w:val="left" w:pos="709"/>
        </w:tabs>
        <w:autoSpaceDE w:val="0"/>
        <w:autoSpaceDN w:val="0"/>
        <w:adjustRightInd w:val="0"/>
        <w:ind w:firstLine="709"/>
        <w:jc w:val="both"/>
        <w:rPr>
          <w:rFonts w:ascii="Liberation Serif" w:hAnsi="Liberation Serif"/>
        </w:rPr>
      </w:pPr>
      <w:r>
        <w:rPr>
          <w:rFonts w:ascii="Liberation Serif" w:hAnsi="Liberation Serif"/>
        </w:rPr>
        <w:t>2) руководитель общеобразовательного учреждения в связи с окончанием срока действия аттестации;</w:t>
      </w:r>
    </w:p>
    <w:p w:rsidR="00457AB3" w:rsidRDefault="00457AB3" w:rsidP="00457AB3">
      <w:pPr>
        <w:tabs>
          <w:tab w:val="left" w:pos="709"/>
        </w:tabs>
        <w:autoSpaceDE w:val="0"/>
        <w:autoSpaceDN w:val="0"/>
        <w:adjustRightInd w:val="0"/>
        <w:ind w:firstLine="709"/>
        <w:jc w:val="both"/>
        <w:rPr>
          <w:rFonts w:ascii="Liberation Serif" w:hAnsi="Liberation Serif" w:cstheme="minorBidi"/>
        </w:rPr>
      </w:pPr>
      <w:r>
        <w:rPr>
          <w:rFonts w:ascii="Liberation Serif" w:hAnsi="Liberation Serif" w:cstheme="minorBidi"/>
        </w:rPr>
        <w:t>1.10. Аттестации не подлежат руководители образовательных учреждений:</w:t>
      </w:r>
    </w:p>
    <w:p w:rsidR="00457AB3" w:rsidRDefault="00457AB3" w:rsidP="00457AB3">
      <w:pPr>
        <w:tabs>
          <w:tab w:val="left" w:pos="0"/>
          <w:tab w:val="left" w:pos="709"/>
        </w:tabs>
        <w:autoSpaceDE w:val="0"/>
        <w:autoSpaceDN w:val="0"/>
        <w:adjustRightInd w:val="0"/>
        <w:ind w:firstLine="709"/>
        <w:jc w:val="both"/>
        <w:rPr>
          <w:rFonts w:ascii="Liberation Serif" w:hAnsi="Liberation Serif"/>
        </w:rPr>
      </w:pPr>
      <w:r>
        <w:rPr>
          <w:rFonts w:ascii="Liberation Serif" w:hAnsi="Liberation Serif"/>
        </w:rPr>
        <w:t>1) беременные женщины;</w:t>
      </w:r>
    </w:p>
    <w:p w:rsidR="00457AB3" w:rsidRDefault="00457AB3" w:rsidP="00457AB3">
      <w:pPr>
        <w:tabs>
          <w:tab w:val="left" w:pos="0"/>
          <w:tab w:val="left" w:pos="709"/>
        </w:tabs>
        <w:autoSpaceDE w:val="0"/>
        <w:autoSpaceDN w:val="0"/>
        <w:adjustRightInd w:val="0"/>
        <w:ind w:firstLine="709"/>
        <w:jc w:val="both"/>
        <w:rPr>
          <w:rFonts w:ascii="Liberation Serif" w:hAnsi="Liberation Serif"/>
        </w:rPr>
      </w:pPr>
      <w:r>
        <w:rPr>
          <w:rFonts w:ascii="Liberation Serif" w:hAnsi="Liberation Serif"/>
        </w:rPr>
        <w:t>2) женщины, находящиеся в отпуске по беременности и родам (их аттестация проводится не ранее чем через год после выхода из отпуска);</w:t>
      </w:r>
    </w:p>
    <w:p w:rsidR="00457AB3" w:rsidRDefault="00457AB3" w:rsidP="00457AB3">
      <w:pPr>
        <w:tabs>
          <w:tab w:val="left" w:pos="0"/>
          <w:tab w:val="left" w:pos="709"/>
        </w:tabs>
        <w:autoSpaceDE w:val="0"/>
        <w:autoSpaceDN w:val="0"/>
        <w:adjustRightInd w:val="0"/>
        <w:ind w:firstLine="709"/>
        <w:jc w:val="both"/>
        <w:rPr>
          <w:rFonts w:ascii="Liberation Serif" w:hAnsi="Liberation Serif"/>
        </w:rPr>
      </w:pPr>
      <w:r>
        <w:rPr>
          <w:rFonts w:ascii="Liberation Serif" w:hAnsi="Liberation Serif"/>
        </w:rPr>
        <w:t>3) лица, находящиеся в отпуске по уходу за ребенком до достижения им возраста трех лет (их аттестация проводится не ранее чем через год после выхода из отпуска);</w:t>
      </w:r>
    </w:p>
    <w:p w:rsidR="00457AB3" w:rsidRDefault="00457AB3" w:rsidP="00457AB3">
      <w:pPr>
        <w:tabs>
          <w:tab w:val="left" w:pos="0"/>
          <w:tab w:val="left" w:pos="709"/>
        </w:tabs>
        <w:autoSpaceDE w:val="0"/>
        <w:autoSpaceDN w:val="0"/>
        <w:adjustRightInd w:val="0"/>
        <w:ind w:firstLine="709"/>
        <w:jc w:val="both"/>
        <w:rPr>
          <w:rFonts w:ascii="Liberation Serif" w:hAnsi="Liberation Serif"/>
        </w:rPr>
      </w:pPr>
      <w:r>
        <w:rPr>
          <w:rFonts w:ascii="Liberation Serif" w:eastAsia="Calibri" w:hAnsi="Liberation Serif"/>
          <w:lang w:eastAsia="en-US"/>
        </w:rPr>
        <w:t>1.11. Процедура аттестации предшествует заключению трудового договора с кандидатом на должность руководителя образовательного учреждения.</w:t>
      </w:r>
    </w:p>
    <w:p w:rsidR="00457AB3" w:rsidRDefault="00457AB3" w:rsidP="00457AB3">
      <w:pPr>
        <w:tabs>
          <w:tab w:val="left" w:pos="0"/>
          <w:tab w:val="left" w:pos="709"/>
        </w:tabs>
        <w:autoSpaceDE w:val="0"/>
        <w:autoSpaceDN w:val="0"/>
        <w:adjustRightInd w:val="0"/>
        <w:ind w:firstLine="709"/>
        <w:jc w:val="both"/>
        <w:rPr>
          <w:rFonts w:ascii="Liberation Serif" w:hAnsi="Liberation Serif"/>
        </w:rPr>
      </w:pPr>
      <w:r>
        <w:rPr>
          <w:rFonts w:ascii="Liberation Serif" w:hAnsi="Liberation Serif"/>
        </w:rPr>
        <w:t>1.12. Продолжительность проведения процедуры аттестации составляет не более 90 дней со дня подачи заявления в муниципальную аттестационную комиссию по проведению аттестации руководителя и кандидата на должность руководителя общеобразовательного учреждения городского округа Верхняя Пышма  (далее – Муниципальная аттестационная комиссия) до принятия решения Муниципальной</w:t>
      </w:r>
      <w:r w:rsidRPr="0075312D">
        <w:rPr>
          <w:rFonts w:ascii="Liberation Serif" w:hAnsi="Liberation Serif"/>
        </w:rPr>
        <w:t xml:space="preserve"> аттестационн</w:t>
      </w:r>
      <w:r>
        <w:rPr>
          <w:rFonts w:ascii="Liberation Serif" w:hAnsi="Liberation Serif"/>
        </w:rPr>
        <w:t>ой комиссией.</w:t>
      </w:r>
    </w:p>
    <w:p w:rsidR="00457AB3" w:rsidRDefault="00457AB3" w:rsidP="00457AB3">
      <w:pPr>
        <w:tabs>
          <w:tab w:val="left" w:pos="709"/>
        </w:tabs>
        <w:jc w:val="both"/>
        <w:rPr>
          <w:rFonts w:ascii="Liberation Serif" w:eastAsia="Calibri" w:hAnsi="Liberation Serif"/>
          <w:bCs/>
        </w:rPr>
      </w:pPr>
    </w:p>
    <w:p w:rsidR="00457AB3" w:rsidRDefault="00457AB3" w:rsidP="00457AB3">
      <w:pPr>
        <w:tabs>
          <w:tab w:val="left" w:pos="1276"/>
        </w:tabs>
        <w:autoSpaceDE w:val="0"/>
        <w:autoSpaceDN w:val="0"/>
        <w:adjustRightInd w:val="0"/>
        <w:jc w:val="center"/>
        <w:rPr>
          <w:rFonts w:ascii="Liberation Serif" w:hAnsi="Liberation Serif"/>
          <w:b/>
        </w:rPr>
      </w:pPr>
      <w:r>
        <w:rPr>
          <w:rFonts w:ascii="Liberation Serif" w:hAnsi="Liberation Serif"/>
          <w:b/>
        </w:rPr>
        <w:t xml:space="preserve">2. ФУНКЦИИ, ПОЛНОМОЧИЯ, СОСТАВ И ПОРЯДОК РАБОТЫ </w:t>
      </w:r>
    </w:p>
    <w:p w:rsidR="00457AB3" w:rsidRDefault="00457AB3" w:rsidP="00457AB3">
      <w:pPr>
        <w:tabs>
          <w:tab w:val="left" w:pos="1276"/>
        </w:tabs>
        <w:autoSpaceDE w:val="0"/>
        <w:autoSpaceDN w:val="0"/>
        <w:adjustRightInd w:val="0"/>
        <w:jc w:val="center"/>
        <w:rPr>
          <w:rFonts w:ascii="Liberation Serif" w:hAnsi="Liberation Serif"/>
          <w:b/>
        </w:rPr>
      </w:pPr>
      <w:r>
        <w:rPr>
          <w:rFonts w:ascii="Liberation Serif" w:hAnsi="Liberation Serif"/>
          <w:b/>
        </w:rPr>
        <w:t>МУНИЦИПАЛЬНОЙ АТТЕСТАЦИОННОЙ КОМИССИИ</w:t>
      </w:r>
    </w:p>
    <w:p w:rsidR="00457AB3" w:rsidRDefault="00457AB3" w:rsidP="00457AB3">
      <w:pPr>
        <w:pStyle w:val="ConsPlusNormal"/>
        <w:jc w:val="both"/>
        <w:rPr>
          <w:rFonts w:ascii="Liberation Serif" w:hAnsi="Liberation Serif"/>
          <w:sz w:val="24"/>
          <w:szCs w:val="24"/>
        </w:rPr>
      </w:pPr>
    </w:p>
    <w:p w:rsidR="00457AB3" w:rsidRDefault="00457AB3" w:rsidP="00457AB3">
      <w:pPr>
        <w:pStyle w:val="ConsPlusNormal"/>
        <w:ind w:firstLine="567"/>
        <w:jc w:val="both"/>
        <w:rPr>
          <w:rFonts w:ascii="Liberation Serif" w:hAnsi="Liberation Serif"/>
          <w:sz w:val="24"/>
          <w:szCs w:val="24"/>
        </w:rPr>
      </w:pPr>
      <w:r>
        <w:rPr>
          <w:rFonts w:ascii="Liberation Serif" w:hAnsi="Liberation Serif"/>
          <w:sz w:val="24"/>
          <w:szCs w:val="24"/>
        </w:rPr>
        <w:t>2.1. Основными принципами деятельности Муниципальной аттестационной комиссии являются компетентность, объективность, открытость, гласность, коллегиальность, независимость, соблюдение норм профессиональной этики, недопустимость дискриминации в отношении аттестуемых.</w:t>
      </w:r>
    </w:p>
    <w:p w:rsidR="00457AB3" w:rsidRDefault="00457AB3" w:rsidP="00457AB3">
      <w:pPr>
        <w:pStyle w:val="ConsPlusNormal"/>
        <w:ind w:firstLine="567"/>
        <w:jc w:val="both"/>
        <w:rPr>
          <w:rFonts w:ascii="Liberation Serif" w:hAnsi="Liberation Serif"/>
          <w:sz w:val="24"/>
          <w:szCs w:val="24"/>
        </w:rPr>
      </w:pPr>
      <w:r>
        <w:rPr>
          <w:rFonts w:ascii="Liberation Serif" w:hAnsi="Liberation Serif"/>
          <w:sz w:val="24"/>
          <w:szCs w:val="24"/>
        </w:rPr>
        <w:t>2.2. Организационно-техническое обеспечение деятельности Муниципальной аттестационной комиссии осуществляется МКУ «УО ГО Верхняя Пышма».</w:t>
      </w:r>
    </w:p>
    <w:p w:rsidR="00457AB3" w:rsidRDefault="00457AB3" w:rsidP="00457AB3">
      <w:pPr>
        <w:pStyle w:val="ConsPlusNormal"/>
        <w:ind w:firstLine="567"/>
        <w:jc w:val="both"/>
        <w:rPr>
          <w:rFonts w:ascii="Liberation Serif" w:hAnsi="Liberation Serif"/>
          <w:sz w:val="24"/>
          <w:szCs w:val="24"/>
        </w:rPr>
      </w:pPr>
      <w:r>
        <w:rPr>
          <w:rFonts w:ascii="Liberation Serif" w:hAnsi="Liberation Serif"/>
          <w:sz w:val="24"/>
          <w:szCs w:val="24"/>
        </w:rPr>
        <w:t>2.3. Муниципальная аттестационная комиссия состоит из председателя, заместителя председателя, секретаря, и членов Муниципальной аттестационной комиссии не менее 15 представителей.</w:t>
      </w:r>
    </w:p>
    <w:p w:rsidR="00457AB3" w:rsidRDefault="00457AB3" w:rsidP="00457AB3">
      <w:pPr>
        <w:pStyle w:val="ConsPlusNormal"/>
        <w:ind w:firstLine="567"/>
        <w:jc w:val="both"/>
        <w:rPr>
          <w:rFonts w:ascii="Liberation Serif" w:hAnsi="Liberation Serif"/>
          <w:sz w:val="24"/>
          <w:szCs w:val="24"/>
        </w:rPr>
      </w:pPr>
      <w:r>
        <w:rPr>
          <w:rFonts w:ascii="Liberation Serif" w:hAnsi="Liberation Serif"/>
          <w:sz w:val="24"/>
          <w:szCs w:val="24"/>
        </w:rPr>
        <w:t>2.4. В состав Муниципальной аттестационной комиссии входят представитель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и не менее 13 представителей МКУ «УО ГО Верхняя Пышма», председатель городской организации профсоюза работников образования и науки РФ.</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2.5. Председателем Муниципальной аттестационной комиссии является начальник управления образования городского округа Верхняя Пышма, который возглавляет Муниципальную аттестационную комиссию, осуществляет общее руководство деятельностью Муниципальной аттестационной комиссии, проводит заседания Муниципальной аттестационной комиссии, осуществляет общий контроль за исполнением принятых решений, распределяет обязанности между членами Муниципальной аттестационной комиссии.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Заместитель председателя Муниципальной аттестационной комиссии, в случае отсутствия председателя Муниципальной аттестационной комиссии, по его поручению, исполняет функции председателя Муниципальной аттестационной комиссии в полном объеме.</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2.6. Секретарем Муниципальной аттестационной комиссии является ведущий специалист по</w:t>
      </w:r>
      <w:r>
        <w:rPr>
          <w:rFonts w:ascii="Liberation Serif" w:hAnsi="Liberation Serif"/>
          <w:color w:val="FF0000"/>
          <w:sz w:val="24"/>
          <w:szCs w:val="24"/>
        </w:rPr>
        <w:t xml:space="preserve"> </w:t>
      </w:r>
      <w:r>
        <w:rPr>
          <w:rFonts w:ascii="Liberation Serif" w:hAnsi="Liberation Serif"/>
          <w:sz w:val="24"/>
          <w:szCs w:val="24"/>
        </w:rPr>
        <w:t>кадровой работе, аттестации педагогических и руководящих работников муниципального казенного учреждения «Управление образования городского округа Верхняя Пышма».</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2.7. Секретарь Муниципальной аттестационной комиссии выполняет следующие функции: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1) формирует график проведения аттестации руководителя, кандидата на должность руководителя общеобразовательного учреждения на соответствующий год;</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lastRenderedPageBreak/>
        <w:t>2) направляет региональному оператору утвержденный график проведения аттестации;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3) уведомляет аттестуемого о необходимости прохождения процедур аттестации в соответствии с утвержденным графиком, членов Муниципальной аттестационной комиссии о месте, формате, дате и времени проведения заседания;</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4) информирует аттестуемого о результатах прохождения каждого этапа процедур аттестации;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5) осуществляет проверку правильности и полноты заполнения представленных аттестуемым документов;</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6) ведет протокол заседания Муниципальной аттестационной комиссии, содержащий решения, результаты голосования ее членов и возможные рекомендации аттестуемому по прохождению программ повышения квалификации;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7) контролирует сроки подписания протокола заседания Муниципальной аттестационной комиссии;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8) на основании выписки из протокола формирует приказ МКУ «УО ГО Верхняя Пышма» об утверждении решения постоянно действующей Муниципальной аттестационной комиссии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2.8. При возникновении прямой или косвенной личной заинтересованности члена Муниципальной аттестационной комиссии, которая может привести к конфликту интересов при проведении процедур аттестации руководителя или кандидата на должность руководителя общеобразовательного учреждения, член Муниципальной аттестационной комиссии должен до начала заседания заявить об этом. В таком случае он не принимает участия в обсуждении и принятии решения по конкретному участнику аттестации.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2.9. Муниципальная аттестационная комиссия осуществляет следующие функции: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1) проводит аттестацию руководителей и кандидатов по должности руководитель общеобразовательного учреждения;</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 осуществляет анализ представленных участниками аттестации документов, в том числе проверяет их соответствие квалификационным требованиям, требованиям профессионального стандарта, отсутствие оснований, препятствующих занятию трудовой деятельностью в сфере образования, проводит всестороннюю и объективную оценку участников аттестации;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3) принимает итоговое решение о соответствии/несоответствии должности руководителя или кандидата на должность руководителя общеобразовательного учреждения и формулирует рекомендации по их дальнейшему профессиональному развитию.</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2.10. Основной формой деятельности Муниципальной аттестационной комиссии являются заседания. Основаниями для проведения заседания Муниципальной аттестационной комиссии является график проведения процедур аттестации руководителей и кандидатов на должность руководителя общеобразовательного учреждения на соответствующий год. Заседание Муниципальной аттестационной комиссии считается правомочным, если на нем присутствует не менее 2/3 от общего числа ее членов.</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2.11. Решение Муниципальной аттестационной комиссии принимается голосованием - простым большинством голосов присутствующих на заседании членов Муниципальной аттестационной комиссии. Решение Муниципальной аттестационной комиссии оформляется протоколом, который подписывается председателем Муниципальной аттестационной комиссии или заместителем, председательствовавшим на заседании, и секретарем Муниципальной аттестационной комиссии.</w:t>
      </w: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2.12. Член Муниципальной аттестационной комиссии, не согласный с принятым решением, имеет право в письменном виде изложить свое особое мнение, которое прилагается к протоколу заседания.</w:t>
      </w:r>
    </w:p>
    <w:p w:rsidR="00457AB3" w:rsidRDefault="00457AB3" w:rsidP="00457AB3">
      <w:pPr>
        <w:pStyle w:val="ConsPlusTitle"/>
        <w:outlineLvl w:val="1"/>
        <w:rPr>
          <w:rFonts w:ascii="Liberation Serif" w:hAnsi="Liberation Serif"/>
          <w:sz w:val="24"/>
          <w:szCs w:val="24"/>
        </w:rPr>
      </w:pPr>
    </w:p>
    <w:p w:rsidR="00457AB3" w:rsidRDefault="00457AB3" w:rsidP="00457AB3">
      <w:pPr>
        <w:pStyle w:val="ConsPlusTitle"/>
        <w:outlineLvl w:val="1"/>
        <w:rPr>
          <w:rFonts w:ascii="Liberation Serif" w:hAnsi="Liberation Serif"/>
          <w:sz w:val="24"/>
          <w:szCs w:val="24"/>
        </w:rPr>
      </w:pPr>
    </w:p>
    <w:p w:rsidR="00457AB3" w:rsidRDefault="00457AB3" w:rsidP="00457AB3">
      <w:pPr>
        <w:pStyle w:val="ConsPlusTitle"/>
        <w:outlineLvl w:val="1"/>
        <w:rPr>
          <w:rFonts w:ascii="Liberation Serif" w:hAnsi="Liberation Serif"/>
          <w:sz w:val="24"/>
          <w:szCs w:val="24"/>
        </w:rPr>
      </w:pPr>
    </w:p>
    <w:p w:rsidR="00457AB3" w:rsidRDefault="00457AB3" w:rsidP="00457AB3">
      <w:pPr>
        <w:pStyle w:val="ConsPlusTitle"/>
        <w:jc w:val="center"/>
        <w:outlineLvl w:val="1"/>
        <w:rPr>
          <w:rFonts w:ascii="Liberation Serif" w:hAnsi="Liberation Serif"/>
          <w:sz w:val="24"/>
          <w:szCs w:val="24"/>
        </w:rPr>
      </w:pPr>
      <w:r>
        <w:rPr>
          <w:rFonts w:ascii="Liberation Serif" w:hAnsi="Liberation Serif"/>
          <w:sz w:val="24"/>
          <w:szCs w:val="24"/>
        </w:rPr>
        <w:t xml:space="preserve">3. ПОРЯДОК И СРОКИ ПРОВЕДЕНИЯ АТТЕСТАЦИИ РУКОВОДИТЕЛЯ И </w:t>
      </w:r>
      <w:r>
        <w:rPr>
          <w:rFonts w:ascii="Liberation Serif" w:hAnsi="Liberation Serif"/>
          <w:sz w:val="24"/>
          <w:szCs w:val="24"/>
        </w:rPr>
        <w:lastRenderedPageBreak/>
        <w:t>КАНДИДАТА НА ДОЛЖНОСТЬ РУКОВОДИТЕЛЯ ОБЩЕОБРАЗОВАТЕЛЬНОГО УЧРЕЖДЕНИЯ</w:t>
      </w:r>
    </w:p>
    <w:p w:rsidR="00457AB3" w:rsidRDefault="00457AB3" w:rsidP="00457AB3">
      <w:pPr>
        <w:pStyle w:val="ConsPlusNormal"/>
        <w:jc w:val="both"/>
        <w:rPr>
          <w:rFonts w:ascii="Liberation Serif" w:hAnsi="Liberation Serif"/>
          <w:sz w:val="24"/>
          <w:szCs w:val="24"/>
        </w:rPr>
      </w:pP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3.1. Процедура аттестации руководителя и кандидата на должность руководителя общеобразовательного учреждения (далее – аттестуемый)</w:t>
      </w:r>
      <w:r>
        <w:rPr>
          <w:rFonts w:ascii="Liberation Serif" w:hAnsi="Liberation Serif"/>
          <w:color w:val="FF0000"/>
          <w:sz w:val="24"/>
          <w:szCs w:val="24"/>
        </w:rPr>
        <w:t xml:space="preserve"> </w:t>
      </w:r>
      <w:r>
        <w:rPr>
          <w:rFonts w:ascii="Liberation Serif" w:hAnsi="Liberation Serif"/>
          <w:sz w:val="24"/>
          <w:szCs w:val="24"/>
        </w:rPr>
        <w:t>проводится Муниципальной аттестационной комиссией и включает три этапа (проведение процедуры аттестации не более 90 дней):</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lang w:val="en-US"/>
        </w:rPr>
        <w:t>I</w:t>
      </w:r>
      <w:r>
        <w:rPr>
          <w:rFonts w:ascii="Liberation Serif" w:hAnsi="Liberation Serif"/>
          <w:sz w:val="24"/>
          <w:szCs w:val="24"/>
        </w:rPr>
        <w:t>-й этап. Подача аттестуемым комплекта документов.</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lang w:val="en-US"/>
        </w:rPr>
        <w:t>II</w:t>
      </w:r>
      <w:r>
        <w:rPr>
          <w:rFonts w:ascii="Liberation Serif" w:hAnsi="Liberation Serif"/>
          <w:sz w:val="24"/>
          <w:szCs w:val="24"/>
        </w:rPr>
        <w:t>-й этап. Выполнение заданий (тестов) и решение управленческих кейсов.</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lang w:val="en-US"/>
        </w:rPr>
        <w:t>III</w:t>
      </w:r>
      <w:r>
        <w:rPr>
          <w:rFonts w:ascii="Liberation Serif" w:hAnsi="Liberation Serif"/>
          <w:sz w:val="24"/>
          <w:szCs w:val="24"/>
        </w:rPr>
        <w:t>-й этап. Публичная защита.</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3.2. Очередная аттестация проводится не ранее чем за 5 месяцев и не позднее чем за 2 месяца до истечения срока ранее установленных результатов аттестации. Внеочередная аттестация проводится: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 по решению муниципального оператора вследствие низких показателей эффективности деятельности муниципального общеобразовательного учреждения, при наличии обоснованных жалоб, по итогам проверок, в результате которых были выявлены нарушения;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2) по личному решению аттестуемого.</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По итогам внеочередной аттестации устанавливается новый срок действия результатов аттестации. Действие ранее установленных результатов аттестации прекращается.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 xml:space="preserve">3.3. В рамках </w:t>
      </w:r>
      <w:r w:rsidRPr="00085B7E">
        <w:rPr>
          <w:rFonts w:ascii="Liberation Serif" w:hAnsi="Liberation Serif"/>
          <w:b/>
          <w:sz w:val="24"/>
          <w:szCs w:val="24"/>
        </w:rPr>
        <w:t>I этапа</w:t>
      </w:r>
      <w:r>
        <w:rPr>
          <w:rFonts w:ascii="Liberation Serif" w:hAnsi="Liberation Serif"/>
          <w:sz w:val="24"/>
          <w:szCs w:val="24"/>
        </w:rPr>
        <w:t xml:space="preserve"> аттестуемый подает заявление о проведении аттестации муниципальному оператору. Заявление подается не позднее чем за 3 месяца до окончания срока действия аттестации. Муниципальный оператор направляет сведения об аттестуемом региональному оператору в течение 5 рабочих дней с даты регистрации заявления.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3.4. Региональный оператор направляет аттестуемому на электронную почту логин и пароль для входа в Программный комплекс для проведения и сопровождения аттестации (далее – ПК) в течение 2 рабочих дней с даты получения сведений от муниципального оператора. Первый вход в систему сопровождается сменой временного пароля на постоянный и осуществляется только по ссылке из письма о регистрации в ПК.</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3.5. Аттестуемый подает заявку на проведение оценочных процедур в ПК. Бланк заявки размещен в ПК и отображается в его личном кабинете. Аттестуемый скачивает бланк заявки, заполняет и направляет его в виде электронного документа в формате PDF региональному оператору на обратный адрес электронной почты с пометкой в теме письма «Заявка на тестирование».</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3.6. Аттестуемый заполняет портфолио в течение 14 календарных дней с даты регистрации в ПК и размещает в личном кабинете следующие документы и материалы в виде электронных документов в формате PDF:</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 согласие на обработку персональных данных;</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2) протокол или выписку из протокола заседания Муниципальной аттестационной комиссии, подтверждающие срок действия предыдущей аттестации (при наличии);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 документы об образовании/квалификации;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4) документы, подтверждающие наличие ученой степени/звания;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5) копию трудовой книжки или сведения о трудовой деятельности;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6) документы, подтверждающие сведения о профессиональных достижениях за межаттестационный период (документы о наличии почетного звания, наград, копии благодарственных писем, грамот, сертификатов об участии в проектах);</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7) документы, подтверждающие сведения о достижениях муниципального общеобразовательного учреждения за межаттестационный период (грамоты, сертификаты, благодарственные письма, награды и другое);</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8) документы, подтверждающие наличие/отсутствие взыскания и сведения об отсутствии судимости;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9) программу индивидуального профессионального развития (для кандидатов);</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lastRenderedPageBreak/>
        <w:t>10) информацию о реализации программы развития муниципального общеобразовательного учреждения на межаттестационный период;</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11) материалы для публичной защиты (руководитель общеобразовательного учреждения представляет программу развития муниципального общеобразовательного учреждения со сроком реализации не менее 3 лет, кандидат представляет проект концепции развития муниципального общеобразовательного учреждения).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3.7. Муниципальный оператор осуществляет сверку приложенных аттестуемым документов. При необходимости запрашивает лично у аттестуемого дополнительные документы. Региональный оператор обеспечивает автоматическое отображение загруженных материалов в личном кабинете муниципального оператора и членов экспертной комиссии.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 xml:space="preserve">3.8. После прохождения I-го этапа аттестуемый допускается для прохождения </w:t>
      </w:r>
      <w:r w:rsidRPr="00085B7E">
        <w:rPr>
          <w:rFonts w:ascii="Liberation Serif" w:hAnsi="Liberation Serif"/>
          <w:b/>
          <w:sz w:val="24"/>
          <w:szCs w:val="24"/>
        </w:rPr>
        <w:t>II-го этапа</w:t>
      </w:r>
      <w:r>
        <w:rPr>
          <w:rFonts w:ascii="Liberation Serif" w:hAnsi="Liberation Serif"/>
          <w:sz w:val="24"/>
          <w:szCs w:val="24"/>
        </w:rPr>
        <w:t xml:space="preserve"> (выполнение заданий (тестов) и решение управленческих кейсов с использованием ПК). До начала прохождения II-го этапа аттестуемый может пройти пробное онлайн-тестирование в личном кабинете в ПК. Количество попыток прохождения пробного тестирования - 10.</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3.9. Муниципальный оператор аттестуемого в пункт проведения оценочных процедур регионального оператора (г. Екатеринбург, ул. Академическая, д. 16) в соответствии с графиком прохождения оценочных процедур, утвержденным региональным оператором (далее - график).</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 xml:space="preserve">3.10. На решение заданий (тестов) отводится 45 минут, на решение управленческих кейсов отводится 60 минут. Тестирование осуществляется по следующим тематикам: </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 «Управление ресурсами» (максимальное количество баллов - 4);</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2) «Управление информацией» (максимальное количество баллов - 4);</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 «Управление процессами» (максимальное количество баллов - 4);</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 xml:space="preserve">4) «Управление результатами» (максимальное количество баллов - 4); </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5) «Управление кадрами» (максимальное количество баллов - 4);</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6) общие вопросы (максимальное количество баллов - 6).</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3.11. Для успешного прохождения тестирования аттестуемому необходимо набрать не менее 12 баллов из 26 возможных, при этом в каждой из тематик обязательно должно быть набрано не менее 2 баллов. В случае если хотя бы в одной из тем набрано 0 баллов, тестирование считается не пройденным. Для прохождения тестирования предоставляется 3 попытки. Аттестуемый имеет право использовать попытки в течение 30 календарных дней с момента прохождения первой попытки.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 xml:space="preserve">3.12. Оценка выполнения тестов осуществляется автоматически в момент прохождения тестирования. Доступ к решению управленческих кейсов предоставляется аттестуемому только после успешного прохождения тестирования. В случае непрохождения тестирования приступить к решению управленческих кейсов невозможно. Оценка решения управленческих кейсов осуществляется экспертной комиссией. </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3.13. Аттестуемый, не прошедший II-й этап, не допускается до прохождения III-го этапа аттестации. После прохождения оценочных процедур аттестуемому выдается сертификат с результатами II-го этапа. Сертификат доступен для скачивания аттестуемому в личном кабинете ПК. Аттестуемый предоставляет полученный сертификат в Муниципальную аттестационную комиссию. Муниципальная аттестационная комиссия на основании сертификата оформляет протокол, в котором фиксирует допуск участника до III-го этапа (соответствующая информация отображается в его личном кабинете). Муниципальный оператор размещает протокол в ПК.</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3.14. В случае неуспешного прохождения аттестуемым II-го этапа Муниципальная аттестационная комиссия вправе предусмотреть возможность повторного прохождения II-го этапа. Аттестуемый может подать заявку на повторное прохождение оценочных процедур только после соответствующего решения Муниципальной аттестационной комиссии. Дата повторного прохождения II-го этапа устанавливается решением Муниципальной аттестационной комиссии в соответствии с утвержденным графиком.</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 xml:space="preserve">3.15. В рамках </w:t>
      </w:r>
      <w:r>
        <w:rPr>
          <w:rFonts w:ascii="Liberation Serif" w:hAnsi="Liberation Serif"/>
          <w:b/>
          <w:sz w:val="24"/>
          <w:szCs w:val="24"/>
        </w:rPr>
        <w:t xml:space="preserve">III этапа </w:t>
      </w:r>
      <w:r>
        <w:rPr>
          <w:rFonts w:ascii="Liberation Serif" w:hAnsi="Liberation Serif"/>
          <w:sz w:val="24"/>
          <w:szCs w:val="24"/>
        </w:rPr>
        <w:t xml:space="preserve">Муниципальный оператор направляет информацию о дате и </w:t>
      </w:r>
      <w:r>
        <w:rPr>
          <w:rFonts w:ascii="Liberation Serif" w:hAnsi="Liberation Serif"/>
          <w:sz w:val="24"/>
          <w:szCs w:val="24"/>
        </w:rPr>
        <w:lastRenderedPageBreak/>
        <w:t>времени заседания Муниципальной аттестационной комиссии региональному оператору для размещения в личном кабинете аттестуемого в ПК. Информация о дате и времени заседания Муниципальной аттестационной комиссии направляется в виде сообщения на электронную почту аттестуемому, указанную в ПК. До даты проведения заседания Муниципальной аттестационной комиссии аттестуемый может дополнить/изменить материалы для публичной защиты, располагаемые в личном кабинете в ПК. На публичной защите:</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1) руководитель общеобразовательного учреждения представляет программу развития муниципального общеобразовательного учреждения со сроком реализации не менее 3 лет;</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2) кандидат на должность руководителя общеобразовательного учреждения представляет концепцию развития муниципального общеобразовательного учреждения.</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3.16. При проведении III-го этапа проводится ее видеофиксация. Публичная защита проходит в очном формате с использованием видео-конференц-связи. Муниципальный оператор формирует ссылку и направляет региональному оператору (для размещения в ПК), членам Муниципальной аттестационной комиссии и аттестуемому. Видеозапись публичной защиты сохраняется в ПК. Рекомендуемая продолжительность публичной защиты не более 15 минут. Продолжительность ответов аттестуемого на вопросы Муниципальной аттестационной комиссии составляет не более 10 минут.</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3.17. Каждый член Муниципальной аттестационной комиссии фиксирует свое решение в ПК (голосование). Член Муниципальной аттестационной комиссии вправе оставить рекомендации. Решение Муниципальной аттестационной комиссии отображается в личном кабинете аттестуемого и членов Муниципальной аттестационной комиссии.</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3.18. Итоговое решение Муниципальной аттестационной комиссии в соответствии (несоответствии) аттестуемого может содержать рекомендации по прохождению программ повышения квалификации. Результаты аттестации вносятся в ПК муниципальным оператором. В случае принятия решения о несоответствии аттестуемого, по решению Муниципальной аттестационной комиссии может быть назначена повторная процедура аттестации. Порядок и сроки прохождения повторной аттестации определяются Муниципальной аттестационной комиссией.</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3.19. После получения решения Муниципальной аттестационной комиссии и в случае несогласия с ним, аттестуемый может подать апелляцию в Муниципальную аттестационную комиссию.</w:t>
      </w:r>
    </w:p>
    <w:p w:rsidR="00457AB3" w:rsidRDefault="00457AB3" w:rsidP="00457AB3">
      <w:pPr>
        <w:pStyle w:val="ConsPlusNormal"/>
        <w:ind w:firstLine="709"/>
        <w:jc w:val="both"/>
        <w:rPr>
          <w:rFonts w:ascii="Liberation Serif" w:hAnsi="Liberation Serif"/>
          <w:sz w:val="24"/>
          <w:szCs w:val="24"/>
        </w:rPr>
      </w:pPr>
      <w:r>
        <w:rPr>
          <w:rFonts w:ascii="Liberation Serif" w:hAnsi="Liberation Serif"/>
          <w:sz w:val="24"/>
          <w:szCs w:val="24"/>
        </w:rPr>
        <w:t>3.20. Решение Муниципальной аттестационной комиссии действительно в течение 5 лет со дня принятия Муниципальной аттестационной комиссии соответствующего решения.</w:t>
      </w:r>
    </w:p>
    <w:p w:rsidR="00457AB3" w:rsidRDefault="00457AB3" w:rsidP="00457AB3">
      <w:pPr>
        <w:pStyle w:val="ConsPlusNormal"/>
        <w:jc w:val="both"/>
        <w:rPr>
          <w:rFonts w:ascii="Liberation Serif" w:hAnsi="Liberation Serif"/>
          <w:b/>
          <w:sz w:val="24"/>
          <w:szCs w:val="24"/>
        </w:rPr>
      </w:pPr>
    </w:p>
    <w:p w:rsidR="00457AB3" w:rsidRDefault="00457AB3" w:rsidP="00457AB3">
      <w:pPr>
        <w:pStyle w:val="ConsPlusTitle"/>
        <w:jc w:val="center"/>
        <w:outlineLvl w:val="1"/>
        <w:rPr>
          <w:rFonts w:ascii="Liberation Serif" w:hAnsi="Liberation Serif"/>
          <w:sz w:val="24"/>
          <w:szCs w:val="24"/>
        </w:rPr>
      </w:pPr>
      <w:r>
        <w:rPr>
          <w:rFonts w:ascii="Liberation Serif" w:hAnsi="Liberation Serif"/>
          <w:sz w:val="24"/>
          <w:szCs w:val="24"/>
        </w:rPr>
        <w:t>4. ПРОЦЕДУРА АПЕЛЛЯЦИИ</w:t>
      </w:r>
    </w:p>
    <w:p w:rsidR="00457AB3" w:rsidRDefault="00457AB3" w:rsidP="00457AB3">
      <w:pPr>
        <w:pStyle w:val="ConsPlusNormal"/>
        <w:jc w:val="both"/>
        <w:rPr>
          <w:rFonts w:ascii="Liberation Serif" w:hAnsi="Liberation Serif"/>
          <w:sz w:val="24"/>
          <w:szCs w:val="24"/>
        </w:rPr>
      </w:pPr>
    </w:p>
    <w:p w:rsidR="00457AB3" w:rsidRDefault="00457AB3" w:rsidP="00457AB3">
      <w:pPr>
        <w:pStyle w:val="ConsPlusNormal"/>
        <w:ind w:firstLine="540"/>
        <w:jc w:val="both"/>
        <w:rPr>
          <w:rFonts w:ascii="Liberation Serif" w:hAnsi="Liberation Serif"/>
          <w:sz w:val="24"/>
          <w:szCs w:val="24"/>
        </w:rPr>
      </w:pPr>
      <w:r>
        <w:rPr>
          <w:rFonts w:ascii="Liberation Serif" w:hAnsi="Liberation Serif"/>
          <w:sz w:val="24"/>
          <w:szCs w:val="24"/>
        </w:rPr>
        <w:t>4.1. Апелляция подразумевает повторное проведение III-го этапа аттестации и проводится на уровне Муниципальной аттестационной комиссии. Апелляция связана с нарушением процедуры проведения этапов прохождения аттестации и подразумевает мотивированное обращение участника аттестации (со ссылками на возникшие нарушения) в Муниципальную аттестационную комиссию.</w:t>
      </w:r>
    </w:p>
    <w:p w:rsidR="00457AB3" w:rsidRDefault="00457AB3" w:rsidP="00457AB3">
      <w:pPr>
        <w:pStyle w:val="ConsPlusNormal"/>
        <w:ind w:firstLine="540"/>
        <w:jc w:val="both"/>
        <w:rPr>
          <w:rFonts w:ascii="Liberation Serif" w:hAnsi="Liberation Serif"/>
          <w:sz w:val="24"/>
          <w:szCs w:val="24"/>
        </w:rPr>
      </w:pPr>
    </w:p>
    <w:p w:rsidR="00457AB3" w:rsidRDefault="00457AB3" w:rsidP="00457AB3">
      <w:pPr>
        <w:pStyle w:val="ConsPlusNormal"/>
        <w:ind w:firstLine="540"/>
        <w:jc w:val="both"/>
        <w:rPr>
          <w:rFonts w:ascii="Liberation Serif" w:hAnsi="Liberation Serif"/>
          <w:color w:val="000000" w:themeColor="text1"/>
          <w:sz w:val="24"/>
          <w:szCs w:val="24"/>
        </w:rPr>
        <w:sectPr w:rsidR="00457AB3" w:rsidSect="00AB494B">
          <w:pgSz w:w="11906" w:h="16838"/>
          <w:pgMar w:top="1134" w:right="567" w:bottom="1134" w:left="1701" w:header="0" w:footer="0" w:gutter="0"/>
          <w:cols w:space="720"/>
          <w:titlePg/>
        </w:sectPr>
      </w:pPr>
    </w:p>
    <w:p w:rsidR="00457AB3" w:rsidRDefault="00457AB3" w:rsidP="00457AB3">
      <w:pPr>
        <w:widowControl w:val="0"/>
        <w:autoSpaceDE w:val="0"/>
        <w:autoSpaceDN w:val="0"/>
        <w:adjustRightInd w:val="0"/>
        <w:ind w:left="6096"/>
        <w:rPr>
          <w:rFonts w:ascii="Liberation Serif" w:hAnsi="Liberation Serif"/>
        </w:rPr>
      </w:pPr>
      <w:r>
        <w:rPr>
          <w:rFonts w:ascii="Liberation Serif" w:hAnsi="Liberation Serif"/>
        </w:rPr>
        <w:lastRenderedPageBreak/>
        <w:t>УТВЕРЖДЕН</w:t>
      </w:r>
    </w:p>
    <w:p w:rsidR="00457AB3" w:rsidRDefault="00457AB3" w:rsidP="00457AB3">
      <w:pPr>
        <w:widowControl w:val="0"/>
        <w:autoSpaceDE w:val="0"/>
        <w:autoSpaceDN w:val="0"/>
        <w:adjustRightInd w:val="0"/>
        <w:ind w:left="6096"/>
        <w:rPr>
          <w:rFonts w:ascii="Liberation Serif" w:hAnsi="Liberation Serif"/>
        </w:rPr>
      </w:pPr>
      <w:r>
        <w:rPr>
          <w:rFonts w:ascii="Liberation Serif" w:hAnsi="Liberation Serif"/>
        </w:rPr>
        <w:t xml:space="preserve">постановлением Администрации </w:t>
      </w:r>
    </w:p>
    <w:p w:rsidR="00457AB3" w:rsidRDefault="00457AB3" w:rsidP="00457AB3">
      <w:pPr>
        <w:widowControl w:val="0"/>
        <w:autoSpaceDE w:val="0"/>
        <w:autoSpaceDN w:val="0"/>
        <w:adjustRightInd w:val="0"/>
        <w:ind w:left="6096"/>
        <w:rPr>
          <w:rFonts w:ascii="Liberation Serif" w:hAnsi="Liberation Serif"/>
        </w:rPr>
      </w:pPr>
      <w:r>
        <w:rPr>
          <w:rFonts w:ascii="Liberation Serif" w:hAnsi="Liberation Serif"/>
        </w:rPr>
        <w:t>городского округа Верхняя Пышма</w:t>
      </w:r>
    </w:p>
    <w:p w:rsidR="00457AB3" w:rsidRDefault="00457AB3" w:rsidP="00457AB3">
      <w:pPr>
        <w:widowControl w:val="0"/>
        <w:autoSpaceDE w:val="0"/>
        <w:autoSpaceDN w:val="0"/>
        <w:adjustRightInd w:val="0"/>
        <w:ind w:left="6096"/>
        <w:rPr>
          <w:rFonts w:ascii="Liberation Serif" w:hAnsi="Liberation Serif"/>
        </w:rPr>
      </w:pPr>
      <w:r>
        <w:rPr>
          <w:rFonts w:ascii="Liberation Serif" w:hAnsi="Liberation Serif"/>
        </w:rPr>
        <w:t xml:space="preserve">от _________________ № ________ </w:t>
      </w:r>
    </w:p>
    <w:p w:rsidR="00457AB3" w:rsidRDefault="00457AB3" w:rsidP="00457AB3">
      <w:pPr>
        <w:pStyle w:val="ConsPlusNormal"/>
        <w:ind w:firstLine="540"/>
        <w:jc w:val="both"/>
        <w:rPr>
          <w:rFonts w:ascii="Liberation Serif" w:hAnsi="Liberation Serif"/>
          <w:sz w:val="24"/>
          <w:szCs w:val="24"/>
        </w:rPr>
      </w:pPr>
    </w:p>
    <w:p w:rsidR="00457AB3" w:rsidRDefault="00457AB3" w:rsidP="00457AB3">
      <w:pPr>
        <w:pStyle w:val="ConsPlusTitle"/>
        <w:jc w:val="center"/>
        <w:rPr>
          <w:rFonts w:ascii="Liberation Serif" w:hAnsi="Liberation Serif"/>
          <w:sz w:val="24"/>
          <w:szCs w:val="24"/>
        </w:rPr>
      </w:pPr>
      <w:r>
        <w:rPr>
          <w:rFonts w:ascii="Liberation Serif" w:hAnsi="Liberation Serif"/>
          <w:sz w:val="24"/>
          <w:szCs w:val="24"/>
        </w:rPr>
        <w:t>СОСТАВ</w:t>
      </w:r>
    </w:p>
    <w:p w:rsidR="00457AB3" w:rsidRDefault="00457AB3" w:rsidP="00457AB3">
      <w:pPr>
        <w:pStyle w:val="ConsPlusTitle"/>
        <w:ind w:right="-141"/>
        <w:jc w:val="center"/>
        <w:rPr>
          <w:rFonts w:ascii="Liberation Serif" w:hAnsi="Liberation Serif"/>
          <w:sz w:val="24"/>
          <w:szCs w:val="24"/>
        </w:rPr>
      </w:pPr>
      <w:r>
        <w:rPr>
          <w:rFonts w:ascii="Liberation Serif" w:hAnsi="Liberation Serif"/>
          <w:sz w:val="24"/>
          <w:szCs w:val="24"/>
        </w:rPr>
        <w:t xml:space="preserve">муниципальной аттестационной комиссии по проведению аттестации руководителя и кандидата на должность руководителя общеобразовательного учреждения </w:t>
      </w:r>
    </w:p>
    <w:p w:rsidR="00457AB3" w:rsidRDefault="00457AB3" w:rsidP="00457AB3">
      <w:pPr>
        <w:pStyle w:val="ConsPlusTitle"/>
        <w:ind w:right="-141"/>
        <w:jc w:val="center"/>
        <w:rPr>
          <w:rFonts w:ascii="Liberation Serif" w:hAnsi="Liberation Serif"/>
          <w:sz w:val="24"/>
          <w:szCs w:val="24"/>
        </w:rPr>
      </w:pPr>
      <w:r>
        <w:rPr>
          <w:rFonts w:ascii="Liberation Serif" w:hAnsi="Liberation Serif"/>
          <w:sz w:val="24"/>
          <w:szCs w:val="24"/>
        </w:rPr>
        <w:t>городского округа Верхняя Пышма</w:t>
      </w:r>
    </w:p>
    <w:p w:rsidR="00457AB3" w:rsidRDefault="00457AB3" w:rsidP="00457AB3">
      <w:pPr>
        <w:pStyle w:val="ConsPlusTitle"/>
        <w:ind w:left="567"/>
        <w:rPr>
          <w:rFonts w:ascii="Liberation Serif" w:hAnsi="Liberation Serif"/>
          <w:b w:val="0"/>
          <w:sz w:val="24"/>
          <w:szCs w:val="24"/>
        </w:rPr>
      </w:pPr>
    </w:p>
    <w:tbl>
      <w:tblPr>
        <w:tblW w:w="5000" w:type="pct"/>
        <w:tblLook w:val="04A0" w:firstRow="1" w:lastRow="0" w:firstColumn="1" w:lastColumn="0" w:noHBand="0" w:noVBand="1"/>
      </w:tblPr>
      <w:tblGrid>
        <w:gridCol w:w="1801"/>
        <w:gridCol w:w="339"/>
        <w:gridCol w:w="7441"/>
      </w:tblGrid>
      <w:tr w:rsidR="00457AB3" w:rsidTr="00457AB3">
        <w:trPr>
          <w:trHeight w:val="403"/>
        </w:trPr>
        <w:tc>
          <w:tcPr>
            <w:tcW w:w="5000" w:type="pct"/>
            <w:gridSpan w:val="3"/>
            <w:shd w:val="clear" w:color="auto" w:fill="auto"/>
          </w:tcPr>
          <w:p w:rsidR="00457AB3" w:rsidRDefault="00457AB3" w:rsidP="00A87F24">
            <w:pPr>
              <w:suppressAutoHyphens/>
              <w:autoSpaceDN w:val="0"/>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Председатель комиссии:</w:t>
            </w: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Балюкова Татьяна Владимировна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начальник муниципального казенного учреждения «Управление образования городского округа Верхняя Пышма».</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r w:rsidR="00457AB3" w:rsidTr="00457AB3">
        <w:trPr>
          <w:trHeight w:val="490"/>
        </w:trPr>
        <w:tc>
          <w:tcPr>
            <w:tcW w:w="5000" w:type="pct"/>
            <w:gridSpan w:val="3"/>
            <w:shd w:val="clear" w:color="auto" w:fill="auto"/>
            <w:vAlign w:val="center"/>
          </w:tcPr>
          <w:p w:rsidR="00457AB3" w:rsidRDefault="00457AB3" w:rsidP="00A87F24">
            <w:pPr>
              <w:suppressAutoHyphens/>
              <w:autoSpaceDN w:val="0"/>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Заместитель председателя комиссии:</w:t>
            </w:r>
          </w:p>
        </w:tc>
      </w:tr>
      <w:tr w:rsidR="00457AB3" w:rsidTr="00457AB3">
        <w:trPr>
          <w:trHeight w:val="1186"/>
        </w:trPr>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Трохина Фаина Витальевна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заместитель начальника муниципального казенного учреждения «Управление образования городского округа Верхняя Пышма», член комиссии;</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r w:rsidR="00457AB3" w:rsidTr="00457AB3">
        <w:trPr>
          <w:trHeight w:val="478"/>
        </w:trPr>
        <w:tc>
          <w:tcPr>
            <w:tcW w:w="5000" w:type="pct"/>
            <w:gridSpan w:val="3"/>
            <w:shd w:val="clear" w:color="auto" w:fill="auto"/>
            <w:vAlign w:val="center"/>
          </w:tcPr>
          <w:p w:rsidR="00457AB3" w:rsidRDefault="00457AB3" w:rsidP="00A87F24">
            <w:pPr>
              <w:suppressAutoHyphens/>
              <w:autoSpaceDN w:val="0"/>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Секретарь комиссии:</w:t>
            </w:r>
          </w:p>
        </w:tc>
      </w:tr>
      <w:tr w:rsidR="00457AB3" w:rsidTr="00457AB3">
        <w:tc>
          <w:tcPr>
            <w:tcW w:w="940" w:type="pct"/>
            <w:shd w:val="clear" w:color="auto" w:fill="auto"/>
            <w:hideMark/>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 xml:space="preserve">Гилёва </w:t>
            </w:r>
          </w:p>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Анна Александровна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ведущий специалист по кадровой работе, аттестации педагогических и руководящих работников муниципального казенного учреждения «Управление образования городского округа Верхняя Пышма».</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r w:rsidR="00457AB3" w:rsidTr="00457AB3">
        <w:trPr>
          <w:trHeight w:val="418"/>
        </w:trPr>
        <w:tc>
          <w:tcPr>
            <w:tcW w:w="5000" w:type="pct"/>
            <w:gridSpan w:val="3"/>
            <w:shd w:val="clear" w:color="auto" w:fill="auto"/>
          </w:tcPr>
          <w:p w:rsidR="00457AB3" w:rsidRDefault="00457AB3" w:rsidP="00A87F24">
            <w:pPr>
              <w:suppressAutoHyphens/>
              <w:autoSpaceDN w:val="0"/>
              <w:textAlignment w:val="baseline"/>
              <w:rPr>
                <w:rFonts w:ascii="Liberation Serif" w:eastAsia="Calibri" w:hAnsi="Liberation Serif"/>
                <w:lang w:eastAsia="en-US"/>
              </w:rPr>
            </w:pPr>
            <w:r>
              <w:rPr>
                <w:rFonts w:ascii="Liberation Serif" w:eastAsia="Calibri" w:hAnsi="Liberation Serif" w:cs="Liberation Serif"/>
                <w:lang w:eastAsia="en-US"/>
              </w:rPr>
              <w:t>Члены комиссии:</w:t>
            </w: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Аккозина Наталья Михайловна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главный специалист по сопровождению инклюзивного образования муниципального казенного учреждения «Управление культуры городского округа Верхняя Пышма», член комиссии;</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r w:rsidR="00457AB3" w:rsidTr="00457AB3">
        <w:tc>
          <w:tcPr>
            <w:tcW w:w="940" w:type="pct"/>
            <w:shd w:val="clear" w:color="auto" w:fill="auto"/>
            <w:hideMark/>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Бондарева Марина Ивановна</w:t>
            </w:r>
          </w:p>
        </w:tc>
        <w:tc>
          <w:tcPr>
            <w:tcW w:w="177" w:type="pct"/>
            <w:shd w:val="clear" w:color="auto" w:fill="auto"/>
            <w:hideMark/>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начальник отдела (АДС) муниципального казенного учреждения «Управление культуры городского округа Верхняя Пышма»,</w:t>
            </w:r>
            <w:r>
              <w:rPr>
                <w:rFonts w:ascii="Liberation Serif" w:eastAsia="Calibri" w:hAnsi="Liberation Serif"/>
                <w:lang w:eastAsia="en-US"/>
              </w:rPr>
              <w:t xml:space="preserve"> </w:t>
            </w:r>
            <w:r>
              <w:rPr>
                <w:rFonts w:ascii="Liberation Serif" w:eastAsia="Calibri" w:hAnsi="Liberation Serif" w:cs="Liberation Serif"/>
                <w:lang w:eastAsia="en-US"/>
              </w:rPr>
              <w:t>член комиссии;</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r w:rsidR="00457AB3" w:rsidTr="00457AB3">
        <w:tc>
          <w:tcPr>
            <w:tcW w:w="940" w:type="pct"/>
            <w:shd w:val="clear" w:color="auto" w:fill="auto"/>
            <w:hideMark/>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Дмитриева Татьяна Николаевна</w:t>
            </w:r>
          </w:p>
        </w:tc>
        <w:tc>
          <w:tcPr>
            <w:tcW w:w="177" w:type="pct"/>
            <w:shd w:val="clear" w:color="auto" w:fill="auto"/>
            <w:hideMark/>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lang w:eastAsia="en-US"/>
              </w:rPr>
              <w:t xml:space="preserve">председатель Верхнепышминской городской организации Профессионального союза работников народного образования и науки Российской Федерации, </w:t>
            </w:r>
            <w:r>
              <w:rPr>
                <w:rFonts w:ascii="Liberation Serif" w:eastAsia="Calibri" w:hAnsi="Liberation Serif" w:cs="Liberation Serif"/>
                <w:lang w:eastAsia="en-US"/>
              </w:rPr>
              <w:t>член комиссии;</w:t>
            </w: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Еровикова Дарья Сергеевна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b/>
                <w:lang w:eastAsia="en-US"/>
              </w:rPr>
            </w:pPr>
            <w:r>
              <w:rPr>
                <w:rFonts w:ascii="Liberation Serif" w:eastAsia="Calibri" w:hAnsi="Liberation Serif" w:cs="Liberation Serif"/>
                <w:lang w:eastAsia="en-US"/>
              </w:rPr>
              <w:t>ведущий специалист по воспитанию и дополнительному образованию муниципального казенного учреждения «Управление культуры городского округа Верхняя Пышма», член комиссии.</w:t>
            </w: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Ершова Надежда Юрьевна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главный специалист по охране прав обучающихся и профилактике асоциального поведения  муниципального казенного учреждения «Управление культуры городского округа Верхняя Пышма», член комиссии;</w:t>
            </w: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 xml:space="preserve">Квасова </w:t>
            </w:r>
          </w:p>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Ирина Владимировна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главный специалист по мониторингу деятельности дошкольных образовательных учреждений муниципального казенного учреждения «Управление культуры городского округа Верхняя Пышма», член комиссии;</w:t>
            </w: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lastRenderedPageBreak/>
              <w:t>Левинская Наталья Андреевна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 xml:space="preserve">начальник отдела общего и дополнительного образования, муниципального казенного учреждения «Управление культуры городского округа Верхняя Пышма», член комиссии </w:t>
            </w: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Минина Марина Владимировна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заместитель начальника муниципального казенного учреждения «Управление образования городского округа Верхняя Пышма», член комиссии;</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Полетаева Наталья Александровна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главный специалист по дошкольному образованию  муниципального казенного учреждения «Управление образования городского округа Верхняя Пышма», член комиссии;</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Тарасова Ирина Александровна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lang w:eastAsia="en-US"/>
              </w:rPr>
            </w:pPr>
            <w:r>
              <w:rPr>
                <w:rFonts w:ascii="Liberation Serif" w:eastAsia="Calibri" w:hAnsi="Liberation Serif"/>
                <w:lang w:eastAsia="en-US"/>
              </w:rPr>
              <w:t>заведующий отдела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член комиссии;</w:t>
            </w: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 xml:space="preserve">Хворых </w:t>
            </w:r>
          </w:p>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Елена Юрьевна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главный специалист по общим вопросам муниципального казенного учреждения «Управление образования городского округа Верхняя Пышма», член комиссии;</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r w:rsidR="00457AB3" w:rsidTr="00457AB3">
        <w:tc>
          <w:tcPr>
            <w:tcW w:w="940"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Хохлова Гульназ Ривкатовна</w:t>
            </w:r>
          </w:p>
        </w:tc>
        <w:tc>
          <w:tcPr>
            <w:tcW w:w="177"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w:t>
            </w:r>
          </w:p>
        </w:tc>
        <w:tc>
          <w:tcPr>
            <w:tcW w:w="3883" w:type="pct"/>
            <w:shd w:val="clear" w:color="auto" w:fill="auto"/>
          </w:tcPr>
          <w:p w:rsidR="00457AB3" w:rsidRDefault="00457AB3" w:rsidP="00A87F24">
            <w:pPr>
              <w:suppressAutoHyphens/>
              <w:autoSpaceDN w:val="0"/>
              <w:jc w:val="both"/>
              <w:textAlignment w:val="baseline"/>
              <w:rPr>
                <w:rFonts w:ascii="Liberation Serif" w:eastAsia="Calibri" w:hAnsi="Liberation Serif" w:cs="Liberation Serif"/>
                <w:lang w:eastAsia="en-US"/>
              </w:rPr>
            </w:pPr>
            <w:r>
              <w:rPr>
                <w:rFonts w:ascii="Liberation Serif" w:eastAsia="Calibri" w:hAnsi="Liberation Serif" w:cs="Liberation Serif"/>
                <w:lang w:eastAsia="en-US"/>
              </w:rPr>
              <w:t>заместитель начальника по финансово-экономическим вопросам муниципального казенного учреждения «Управление культуры городского округа Верхняя Пышма», член комиссии;</w:t>
            </w:r>
          </w:p>
          <w:p w:rsidR="00457AB3" w:rsidRDefault="00457AB3" w:rsidP="00A87F24">
            <w:pPr>
              <w:suppressAutoHyphens/>
              <w:autoSpaceDN w:val="0"/>
              <w:jc w:val="both"/>
              <w:textAlignment w:val="baseline"/>
              <w:rPr>
                <w:rFonts w:ascii="Liberation Serif" w:eastAsia="Calibri" w:hAnsi="Liberation Serif" w:cs="Liberation Serif"/>
                <w:lang w:eastAsia="en-US"/>
              </w:rPr>
            </w:pPr>
          </w:p>
        </w:tc>
      </w:tr>
    </w:tbl>
    <w:p w:rsidR="00457AB3" w:rsidRDefault="00457AB3" w:rsidP="00457AB3">
      <w:pPr>
        <w:pStyle w:val="ConsPlusNormal"/>
        <w:jc w:val="both"/>
        <w:rPr>
          <w:rFonts w:ascii="Liberation Serif" w:hAnsi="Liberation Serif"/>
          <w:color w:val="000000" w:themeColor="text1"/>
          <w:sz w:val="24"/>
          <w:szCs w:val="24"/>
        </w:rPr>
      </w:pPr>
    </w:p>
    <w:p w:rsidR="00EF0926" w:rsidRDefault="00EF0926">
      <w:pPr>
        <w:spacing w:after="160" w:line="259" w:lineRule="auto"/>
      </w:pPr>
    </w:p>
    <w:p w:rsidR="005F7231" w:rsidRDefault="005F7231"/>
    <w:sectPr w:rsidR="005F7231" w:rsidSect="009F482A">
      <w:headerReference w:type="first" r:id="rId7"/>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1E" w:rsidRDefault="00BE021E" w:rsidP="00EF0926">
      <w:r>
        <w:separator/>
      </w:r>
    </w:p>
  </w:endnote>
  <w:endnote w:type="continuationSeparator" w:id="0">
    <w:p w:rsidR="00BE021E" w:rsidRDefault="00BE021E" w:rsidP="00EF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1E" w:rsidRDefault="00BE021E" w:rsidP="00EF0926">
      <w:r>
        <w:separator/>
      </w:r>
    </w:p>
  </w:footnote>
  <w:footnote w:type="continuationSeparator" w:id="0">
    <w:p w:rsidR="00BE021E" w:rsidRDefault="00BE021E" w:rsidP="00EF0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BE021E" w:rsidP="00810AAA">
    <w:pPr>
      <w:pStyle w:val="a3"/>
      <w:jc w:val="center"/>
    </w:pPr>
    <w:permStart w:id="2127103916" w:edGrp="everyone"/>
    <w:permEnd w:id="212710391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D6"/>
    <w:rsid w:val="003309D6"/>
    <w:rsid w:val="00457AB3"/>
    <w:rsid w:val="004C6FEC"/>
    <w:rsid w:val="005F7231"/>
    <w:rsid w:val="007E47A2"/>
    <w:rsid w:val="00A149C8"/>
    <w:rsid w:val="00BE021E"/>
    <w:rsid w:val="00EF0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6F6E5-52C5-49FC-8B38-F8A3DA41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9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0926"/>
    <w:pPr>
      <w:tabs>
        <w:tab w:val="center" w:pos="4677"/>
        <w:tab w:val="right" w:pos="9355"/>
      </w:tabs>
    </w:pPr>
  </w:style>
  <w:style w:type="character" w:customStyle="1" w:styleId="a4">
    <w:name w:val="Верхний колонтитул Знак"/>
    <w:basedOn w:val="a0"/>
    <w:link w:val="a3"/>
    <w:rsid w:val="00EF0926"/>
    <w:rPr>
      <w:rFonts w:ascii="Times New Roman" w:eastAsia="Times New Roman" w:hAnsi="Times New Roman" w:cs="Times New Roman"/>
      <w:sz w:val="24"/>
      <w:szCs w:val="24"/>
      <w:lang w:eastAsia="ru-RU"/>
    </w:rPr>
  </w:style>
  <w:style w:type="paragraph" w:styleId="a5">
    <w:name w:val="footer"/>
    <w:basedOn w:val="a"/>
    <w:link w:val="a6"/>
    <w:rsid w:val="00EF0926"/>
    <w:pPr>
      <w:tabs>
        <w:tab w:val="center" w:pos="4677"/>
        <w:tab w:val="right" w:pos="9355"/>
      </w:tabs>
    </w:pPr>
  </w:style>
  <w:style w:type="character" w:customStyle="1" w:styleId="a6">
    <w:name w:val="Нижний колонтитул Знак"/>
    <w:basedOn w:val="a0"/>
    <w:link w:val="a5"/>
    <w:rsid w:val="00EF0926"/>
    <w:rPr>
      <w:rFonts w:ascii="Times New Roman" w:eastAsia="Times New Roman" w:hAnsi="Times New Roman" w:cs="Times New Roman"/>
      <w:sz w:val="24"/>
      <w:szCs w:val="24"/>
      <w:lang w:eastAsia="ru-RU"/>
    </w:rPr>
  </w:style>
  <w:style w:type="paragraph" w:customStyle="1" w:styleId="ConsNormal">
    <w:name w:val="ConsNormal"/>
    <w:rsid w:val="00EF0926"/>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457AB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57AB3"/>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3707</Words>
  <Characters>21132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2026-03-20T03:49:00Z</dcterms:created>
  <dcterms:modified xsi:type="dcterms:W3CDTF">2026-03-20T03:49:00Z</dcterms:modified>
</cp:coreProperties>
</file>