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00" w:rsidRDefault="000B2E00" w:rsidP="000B2E00">
      <w:pPr>
        <w:rPr>
          <w:rFonts w:ascii="Liberation Serif" w:hAnsi="Liberation Serif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0B2E00" w:rsidTr="000B2E00">
        <w:tc>
          <w:tcPr>
            <w:tcW w:w="9460" w:type="dxa"/>
            <w:gridSpan w:val="5"/>
          </w:tcPr>
          <w:p w:rsidR="000B2E00" w:rsidRDefault="000B2E00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0B2E00" w:rsidRDefault="000B2E00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0B2E00" w:rsidRDefault="000B2E00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0B2E00" w:rsidTr="000B2E00">
        <w:trPr>
          <w:trHeight w:val="524"/>
        </w:trPr>
        <w:tc>
          <w:tcPr>
            <w:tcW w:w="9460" w:type="dxa"/>
            <w:gridSpan w:val="5"/>
            <w:hideMark/>
          </w:tcPr>
          <w:p w:rsidR="000B2E00" w:rsidRDefault="000B2E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B2E00" w:rsidRDefault="000B2E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B2E00" w:rsidRDefault="000B2E0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B2E00" w:rsidRDefault="000B2E0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752A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B2E00" w:rsidTr="000B2E00">
        <w:trPr>
          <w:trHeight w:val="524"/>
        </w:trPr>
        <w:tc>
          <w:tcPr>
            <w:tcW w:w="284" w:type="dxa"/>
            <w:vAlign w:val="bottom"/>
            <w:hideMark/>
          </w:tcPr>
          <w:p w:rsidR="000B2E00" w:rsidRDefault="000B2E0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2E00" w:rsidRDefault="000B2E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B2E00" w:rsidRDefault="000B2E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2E00" w:rsidRDefault="000B2E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B2E00" w:rsidRDefault="000B2E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B2E00" w:rsidTr="000B2E00">
        <w:trPr>
          <w:trHeight w:val="130"/>
        </w:trPr>
        <w:tc>
          <w:tcPr>
            <w:tcW w:w="9460" w:type="dxa"/>
            <w:gridSpan w:val="5"/>
          </w:tcPr>
          <w:p w:rsidR="000B2E00" w:rsidRDefault="000B2E0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B2E00" w:rsidTr="000B2E00">
        <w:tc>
          <w:tcPr>
            <w:tcW w:w="9460" w:type="dxa"/>
            <w:gridSpan w:val="5"/>
          </w:tcPr>
          <w:p w:rsidR="000B2E00" w:rsidRDefault="000B2E0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B2E00" w:rsidRDefault="000B2E0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B2E00" w:rsidRDefault="000B2E0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B2E00" w:rsidTr="000B2E00">
        <w:tc>
          <w:tcPr>
            <w:tcW w:w="9460" w:type="dxa"/>
            <w:gridSpan w:val="5"/>
            <w:hideMark/>
          </w:tcPr>
          <w:p w:rsidR="000B2E00" w:rsidRDefault="000B2E0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формировании и ведении перечня состояния антитеррористической защищенности категорированных и паспортизированных объектов (территорий) и мест массового пребывания людей, расположенных на территории городского округа Верхняя Пышма, находящихся в муниципальной собственности городского округа Верхняя Пышма</w:t>
            </w:r>
          </w:p>
        </w:tc>
      </w:tr>
      <w:tr w:rsidR="000B2E00" w:rsidTr="000B2E00">
        <w:tc>
          <w:tcPr>
            <w:tcW w:w="9460" w:type="dxa"/>
            <w:gridSpan w:val="5"/>
          </w:tcPr>
          <w:p w:rsidR="000B2E00" w:rsidRDefault="000B2E0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B2E00" w:rsidRDefault="000B2E0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B2E00" w:rsidRDefault="000B2E00" w:rsidP="000B2E00">
      <w:pPr>
        <w:spacing w:line="232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4 статьи 5.2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марта 2006 года № 35-ФЗ «О противодействии терроризму», </w:t>
      </w:r>
      <w:r>
        <w:rPr>
          <w:rFonts w:ascii="Liberation Serif" w:hAnsi="Liberation Serif"/>
          <w:sz w:val="28"/>
          <w:szCs w:val="28"/>
        </w:rPr>
        <w:br/>
        <w:t xml:space="preserve">во исполнение письма антитеррористической комиссии в Свердловской области от 27.03.2026 № 25-10-01/2762 «О надлежащем исполнении подпункта 2.1 пункта 2 раздела </w:t>
      </w:r>
      <w:r>
        <w:rPr>
          <w:rFonts w:ascii="Liberation Serif" w:hAnsi="Liberation Serif"/>
          <w:sz w:val="28"/>
          <w:szCs w:val="28"/>
          <w:lang w:val="en-US"/>
        </w:rPr>
        <w:t>III</w:t>
      </w:r>
      <w:r>
        <w:rPr>
          <w:rFonts w:ascii="Liberation Serif" w:hAnsi="Liberation Serif"/>
          <w:sz w:val="28"/>
          <w:szCs w:val="28"/>
        </w:rPr>
        <w:t xml:space="preserve"> протокола Комиссии от 06.03.2026 № 1», руководствуясь статьей 25 Устава городского округа Верхняя Пышма Свердловской области, Администрация городского округа Верхняя Пышма</w:t>
      </w:r>
    </w:p>
    <w:p w:rsidR="000B2E00" w:rsidRDefault="000B2E00" w:rsidP="000B2E0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B2E00" w:rsidRDefault="000B2E00" w:rsidP="000B2E00">
      <w:pPr>
        <w:pStyle w:val="a3"/>
        <w:numPr>
          <w:ilvl w:val="0"/>
          <w:numId w:val="1"/>
        </w:numPr>
        <w:tabs>
          <w:tab w:val="left" w:pos="1276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прилагаемые к настоящему постановлению:</w:t>
      </w:r>
    </w:p>
    <w:p w:rsidR="000B2E00" w:rsidRDefault="000B2E00" w:rsidP="000B2E00">
      <w:pPr>
        <w:pStyle w:val="a3"/>
        <w:numPr>
          <w:ilvl w:val="0"/>
          <w:numId w:val="2"/>
        </w:numPr>
        <w:tabs>
          <w:tab w:val="left" w:pos="1276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Правила формирования и ведения перечня состояния антитеррористической защищенности категорированных и паспортизированных объектов (территорий) и мест массового пребывания людей, расположенных на территории городского округа Верхняя Пышма, находящихся в муниципальной собственности городского округа Верхняя Пышма;</w:t>
      </w:r>
    </w:p>
    <w:p w:rsidR="000B2E00" w:rsidRDefault="000B2E00" w:rsidP="000B2E00">
      <w:pPr>
        <w:pStyle w:val="a3"/>
        <w:numPr>
          <w:ilvl w:val="0"/>
          <w:numId w:val="2"/>
        </w:numPr>
        <w:tabs>
          <w:tab w:val="left" w:pos="1276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форму перечня состояния антитеррористической защищенности категорированных и паспортизированных объектов (территорий) и мест массового пребывания людей, расположенных на территории городского округа Верхняя Пышма, находящихся в муниципальной собственности городского округа Верхняя Пышма (далее – перечень);</w:t>
      </w:r>
    </w:p>
    <w:p w:rsidR="000B2E00" w:rsidRDefault="000B2E00" w:rsidP="000B2E00">
      <w:pPr>
        <w:pStyle w:val="a3"/>
        <w:numPr>
          <w:ilvl w:val="0"/>
          <w:numId w:val="2"/>
        </w:numPr>
        <w:tabs>
          <w:tab w:val="left" w:pos="1276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форму уведомления о включении объекта в перечень состояния антитеррористической защищенности категорированных и паспортизированных объектов (территорий) и мест массового пребывания людей, расположенных на территории городского округа Верхняя Пышма, находящихся в муниципальной собственности городского округа Верхняя Пышма (изменении сведений об объекте, содержащихся в перечне состояния антитеррористической </w:t>
      </w:r>
      <w:r>
        <w:rPr>
          <w:rFonts w:ascii="Liberation Serif" w:hAnsi="Liberation Serif"/>
          <w:sz w:val="28"/>
          <w:szCs w:val="28"/>
        </w:rPr>
        <w:lastRenderedPageBreak/>
        <w:t xml:space="preserve">защищенности категорированных и паспортизированных объектов (территорий) и мест массового пребывания людей, расположенных на территории городского округа Верхняя Пышма, находящихся в муниципальной собственности городского округа Верхняя Пышма). </w:t>
      </w:r>
    </w:p>
    <w:p w:rsidR="000B2E00" w:rsidRDefault="000B2E00" w:rsidP="000B2E00">
      <w:pPr>
        <w:pStyle w:val="a3"/>
        <w:numPr>
          <w:ilvl w:val="0"/>
          <w:numId w:val="1"/>
        </w:numPr>
        <w:tabs>
          <w:tab w:val="left" w:pos="1276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Руководителям муниципальных учреждений и организаций городского округа Верхняя Пышма в срок до 30.04.2026 назначить (актуализировать) правовым актом должностное лицо, ответственное за направление уведомления </w:t>
      </w:r>
      <w:r>
        <w:rPr>
          <w:rFonts w:ascii="Liberation Serif" w:hAnsi="Liberation Serif" w:cs="Liberation Serif"/>
          <w:sz w:val="28"/>
          <w:szCs w:val="28"/>
        </w:rPr>
        <w:t>при вводе в эксплуатацию нового объекта (территории), изменения сведений о категорированном объекте, содержащихся в перечне, а также исключения объекта из перечня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0B2E00" w:rsidRDefault="000B2E00" w:rsidP="000B2E00">
      <w:pPr>
        <w:pStyle w:val="a3"/>
        <w:numPr>
          <w:ilvl w:val="0"/>
          <w:numId w:val="1"/>
        </w:numPr>
        <w:tabs>
          <w:tab w:val="left" w:pos="1276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Начальнику муниципального казенного учреждения «Управление образования городского округа Верхняя Пышма», начальнику муниципального казенного учреждения «Управление культуры городского округа Верхняя Пышма», начальнику муниципального казенного учреждения «Управление физической культуры, спорта и молодежной политики городского округа Верхняя Пышма», директору муниципального унитарного предприятия «Водопроводно-канализационного хозяйства» городского округа Верхняя Пышма в срок до 01.06.2026 обеспечить предоставление заполненного перечня главному специалисту службы по взаимодействию с административными органами Администрации городского округа Верхняя Пышма Волковой А.Ю.</w:t>
      </w:r>
    </w:p>
    <w:p w:rsidR="000B2E00" w:rsidRDefault="000B2E00" w:rsidP="000B2E00">
      <w:pPr>
        <w:pStyle w:val="a3"/>
        <w:widowControl w:val="0"/>
        <w:numPr>
          <w:ilvl w:val="0"/>
          <w:numId w:val="1"/>
        </w:numPr>
        <w:tabs>
          <w:tab w:val="left" w:pos="1276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утратившими силу постановление администрации городского округа Верхняя Пышма от 06.02.2026 № 134 «О формировании и ведении перечня категорированных и паспортизированных объектов (территорий), находящихся в муниципальной собственности городского округа Верхняя Пышма».</w:t>
      </w:r>
    </w:p>
    <w:p w:rsidR="000B2E00" w:rsidRDefault="000B2E00" w:rsidP="000B2E00">
      <w:pPr>
        <w:numPr>
          <w:ilvl w:val="0"/>
          <w:numId w:val="1"/>
        </w:numPr>
        <w:tabs>
          <w:tab w:val="left" w:pos="1276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вопросам безопасности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Амирова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Д.Ш.</w:t>
      </w:r>
    </w:p>
    <w:p w:rsidR="000B2E00" w:rsidRDefault="000B2E00" w:rsidP="000B2E00">
      <w:pPr>
        <w:pStyle w:val="a3"/>
        <w:numPr>
          <w:ilvl w:val="0"/>
          <w:numId w:val="1"/>
        </w:numPr>
        <w:tabs>
          <w:tab w:val="left" w:pos="1276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0B2E00" w:rsidRDefault="000B2E00" w:rsidP="000B2E0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B2E00" w:rsidRDefault="000B2E00" w:rsidP="000B2E0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0B2E00" w:rsidTr="000B2E00">
        <w:tc>
          <w:tcPr>
            <w:tcW w:w="6237" w:type="dxa"/>
            <w:vAlign w:val="bottom"/>
            <w:hideMark/>
          </w:tcPr>
          <w:p w:rsidR="000B2E00" w:rsidRDefault="000B2E0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B2E00" w:rsidRDefault="000B2E0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B2E00" w:rsidRDefault="000B2E00" w:rsidP="000B2E00">
      <w:pPr>
        <w:pStyle w:val="ConsNormal"/>
        <w:widowControl/>
        <w:ind w:firstLine="0"/>
        <w:rPr>
          <w:rFonts w:ascii="Liberation Serif" w:hAnsi="Liberation Serif"/>
        </w:rPr>
      </w:pPr>
    </w:p>
    <w:p w:rsidR="000B2E00" w:rsidRDefault="000B2E00">
      <w:pPr>
        <w:spacing w:after="160" w:line="259" w:lineRule="auto"/>
      </w:pPr>
      <w:r>
        <w:br w:type="page"/>
      </w:r>
    </w:p>
    <w:p w:rsidR="000B2E00" w:rsidRPr="001F3171" w:rsidRDefault="000B2E00" w:rsidP="000B2E00">
      <w:pPr>
        <w:shd w:val="clear" w:color="auto" w:fill="FFFFFF"/>
        <w:ind w:left="5245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lastRenderedPageBreak/>
        <w:t>УТВЕРЖДЕНЫ</w:t>
      </w:r>
    </w:p>
    <w:p w:rsidR="000B2E00" w:rsidRPr="001F3171" w:rsidRDefault="000B2E00" w:rsidP="000B2E00">
      <w:pPr>
        <w:shd w:val="clear" w:color="auto" w:fill="FFFFFF"/>
        <w:ind w:left="5245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t xml:space="preserve">постановлением администрации                                                                                                   городского округа Верхняя Пышма                                                                                          </w:t>
      </w:r>
      <w:r w:rsidRPr="001F3171">
        <w:rPr>
          <w:rFonts w:ascii="Liberation Serif" w:hAnsi="Liberation Serif"/>
          <w:color w:val="FF0000"/>
          <w:spacing w:val="-3"/>
          <w:sz w:val="28"/>
          <w:szCs w:val="28"/>
        </w:rPr>
        <w:t xml:space="preserve"> </w:t>
      </w:r>
      <w:r w:rsidRPr="001F3171">
        <w:rPr>
          <w:rFonts w:ascii="Liberation Serif" w:hAnsi="Liberation Serif"/>
          <w:spacing w:val="-3"/>
          <w:sz w:val="28"/>
          <w:szCs w:val="28"/>
        </w:rPr>
        <w:t>от ________________ № ________</w:t>
      </w:r>
    </w:p>
    <w:p w:rsidR="000B2E00" w:rsidRDefault="000B2E00" w:rsidP="000B2E0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Pr="00D344FF" w:rsidRDefault="000B2E00" w:rsidP="000B2E0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36"/>
      <w:bookmarkEnd w:id="0"/>
      <w:r w:rsidRPr="00D344FF">
        <w:rPr>
          <w:rFonts w:ascii="Liberation Serif" w:hAnsi="Liberation Serif" w:cs="Liberation Serif"/>
          <w:sz w:val="28"/>
          <w:szCs w:val="28"/>
        </w:rPr>
        <w:t>ПРАВИЛА</w:t>
      </w:r>
    </w:p>
    <w:p w:rsidR="000B2E00" w:rsidRPr="00A64264" w:rsidRDefault="000B2E00" w:rsidP="000B2E00">
      <w:pPr>
        <w:jc w:val="center"/>
        <w:rPr>
          <w:rFonts w:ascii="Liberation Serif" w:hAnsi="Liberation Serif"/>
          <w:b/>
          <w:sz w:val="28"/>
          <w:szCs w:val="28"/>
        </w:rPr>
      </w:pPr>
      <w:r w:rsidRPr="00D344FF">
        <w:rPr>
          <w:rStyle w:val="a4"/>
          <w:rFonts w:ascii="Liberation Serif" w:hAnsi="Liberation Serif" w:cs="Liberation Serif"/>
          <w:color w:val="000000"/>
          <w:sz w:val="28"/>
          <w:szCs w:val="28"/>
        </w:rPr>
        <w:t>формирования и ведени</w:t>
      </w:r>
      <w:r>
        <w:rPr>
          <w:rStyle w:val="a4"/>
          <w:rFonts w:ascii="Liberation Serif" w:hAnsi="Liberation Serif" w:cs="Liberation Serif"/>
          <w:color w:val="000000"/>
          <w:sz w:val="28"/>
          <w:szCs w:val="28"/>
        </w:rPr>
        <w:t>я</w:t>
      </w:r>
      <w:r w:rsidRPr="00D344FF">
        <w:rPr>
          <w:rStyle w:val="a4"/>
          <w:rFonts w:ascii="Liberation Serif" w:hAnsi="Liberation Serif" w:cs="Liberation Serif"/>
          <w:color w:val="000000"/>
          <w:sz w:val="28"/>
          <w:szCs w:val="28"/>
        </w:rPr>
        <w:t xml:space="preserve"> перечня</w:t>
      </w:r>
      <w:r w:rsidRPr="00D344FF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</w:rPr>
        <w:t xml:space="preserve"> </w:t>
      </w:r>
      <w:r w:rsidRPr="00A64264">
        <w:rPr>
          <w:rFonts w:ascii="Liberation Serif" w:hAnsi="Liberation Serif"/>
          <w:b/>
          <w:sz w:val="28"/>
          <w:szCs w:val="28"/>
        </w:rPr>
        <w:t>состояния антитеррористической защищенности категорированных и паспортизированных объектов (территорий) и мест массового пребывания людей, расположенных на территории городского округа Верхняя Пышма, находящихся в муниципальной собственности городского округа Верхняя Пышма</w:t>
      </w:r>
    </w:p>
    <w:p w:rsidR="000B2E00" w:rsidRPr="00D344FF" w:rsidRDefault="000B2E00" w:rsidP="000B2E00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44FF">
        <w:rPr>
          <w:rFonts w:ascii="Liberation Serif" w:hAnsi="Liberation Serif" w:cs="Liberation Serif"/>
          <w:sz w:val="28"/>
          <w:szCs w:val="28"/>
        </w:rPr>
        <w:t xml:space="preserve">1. Настоящие Правила устанавливают порядок формирования и ведения </w:t>
      </w:r>
      <w:r>
        <w:rPr>
          <w:rFonts w:ascii="Liberation Serif" w:hAnsi="Liberation Serif" w:cs="Liberation Serif"/>
          <w:sz w:val="28"/>
          <w:szCs w:val="28"/>
        </w:rPr>
        <w:t xml:space="preserve">перечня </w:t>
      </w:r>
      <w:r w:rsidRPr="00A64264">
        <w:rPr>
          <w:rFonts w:ascii="Liberation Serif" w:hAnsi="Liberation Serif"/>
          <w:sz w:val="28"/>
          <w:szCs w:val="28"/>
        </w:rPr>
        <w:t>состояния антитеррористической защищенности категорированных и паспортизированных объектов (территорий) и мест массового пребывания людей, расположенных на территории городского округа Верхняя Пышма, находящихся в муниципальной собственности городского округа Верхняя Пышма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>).</w:t>
      </w:r>
    </w:p>
    <w:p w:rsidR="000B2E00" w:rsidRPr="00D344FF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44FF"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формируется и ведется</w:t>
      </w:r>
      <w:r>
        <w:rPr>
          <w:rFonts w:ascii="Liberation Serif" w:hAnsi="Liberation Serif" w:cs="Liberation Serif"/>
          <w:sz w:val="28"/>
          <w:szCs w:val="28"/>
        </w:rPr>
        <w:t xml:space="preserve"> лицом от</w:t>
      </w:r>
      <w:r w:rsidRPr="00EC33D8">
        <w:rPr>
          <w:rFonts w:ascii="Liberation Serif" w:hAnsi="Liberation Serif" w:cs="Liberation Serif"/>
          <w:sz w:val="28"/>
          <w:szCs w:val="28"/>
        </w:rPr>
        <w:t>ветс</w:t>
      </w:r>
      <w:r>
        <w:rPr>
          <w:rFonts w:ascii="Liberation Serif" w:hAnsi="Liberation Serif" w:cs="Liberation Serif"/>
          <w:sz w:val="28"/>
          <w:szCs w:val="28"/>
        </w:rPr>
        <w:t>твенным за сбор, обобщение и уче</w:t>
      </w:r>
      <w:r w:rsidRPr="00EC33D8">
        <w:rPr>
          <w:rFonts w:ascii="Liberation Serif" w:hAnsi="Liberation Serif" w:cs="Liberation Serif"/>
          <w:sz w:val="28"/>
          <w:szCs w:val="28"/>
        </w:rPr>
        <w:t>т сведений о состоянии категорирования, паспортизац</w:t>
      </w:r>
      <w:r>
        <w:rPr>
          <w:rFonts w:ascii="Liberation Serif" w:hAnsi="Liberation Serif" w:cs="Liberation Serif"/>
          <w:sz w:val="28"/>
          <w:szCs w:val="28"/>
        </w:rPr>
        <w:t>ии и антитеррористической защищенности объектов (территорий)</w:t>
      </w:r>
      <w:r w:rsidRPr="00EC33D8">
        <w:rPr>
          <w:rFonts w:ascii="Liberation Serif" w:hAnsi="Liberation Serif" w:cs="Liberation Serif"/>
          <w:sz w:val="28"/>
          <w:szCs w:val="28"/>
        </w:rPr>
        <w:t xml:space="preserve"> </w:t>
      </w:r>
      <w:r w:rsidRPr="00A64264">
        <w:rPr>
          <w:rFonts w:ascii="Liberation Serif" w:hAnsi="Liberation Serif"/>
          <w:sz w:val="28"/>
          <w:szCs w:val="28"/>
        </w:rPr>
        <w:t>и мест массового пребывания людей, расположенных на территории городского округа Верхняя Пышма, находящихся в муниципальной собственности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, назначенным в установленном порядке.</w:t>
      </w:r>
    </w:p>
    <w:p w:rsidR="000B2E00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44FF">
        <w:rPr>
          <w:rFonts w:ascii="Liberation Serif" w:hAnsi="Liberation Serif" w:cs="Liberation Serif"/>
          <w:sz w:val="28"/>
          <w:szCs w:val="28"/>
        </w:rPr>
        <w:t xml:space="preserve">3. Включению в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подлежат объекты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44FF">
        <w:rPr>
          <w:rFonts w:ascii="Liberation Serif" w:hAnsi="Liberation Serif" w:cs="Liberation Serif"/>
          <w:sz w:val="28"/>
          <w:szCs w:val="28"/>
        </w:rPr>
        <w:t>(территори</w:t>
      </w:r>
      <w:r>
        <w:rPr>
          <w:rFonts w:ascii="Liberation Serif" w:hAnsi="Liberation Serif" w:cs="Liberation Serif"/>
          <w:sz w:val="28"/>
          <w:szCs w:val="28"/>
        </w:rPr>
        <w:t>и)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</w:t>
      </w:r>
      <w:r w:rsidRPr="00A64264">
        <w:rPr>
          <w:rFonts w:ascii="Liberation Serif" w:hAnsi="Liberation Serif"/>
          <w:sz w:val="28"/>
          <w:szCs w:val="28"/>
        </w:rPr>
        <w:t>и мест</w:t>
      </w:r>
      <w:r>
        <w:rPr>
          <w:rFonts w:ascii="Liberation Serif" w:hAnsi="Liberation Serif"/>
          <w:sz w:val="28"/>
          <w:szCs w:val="28"/>
        </w:rPr>
        <w:t>а</w:t>
      </w:r>
      <w:r w:rsidRPr="00A64264">
        <w:rPr>
          <w:rFonts w:ascii="Liberation Serif" w:hAnsi="Liberation Serif"/>
          <w:sz w:val="28"/>
          <w:szCs w:val="28"/>
        </w:rPr>
        <w:t xml:space="preserve"> массового</w:t>
      </w:r>
      <w:r>
        <w:rPr>
          <w:rFonts w:ascii="Liberation Serif" w:hAnsi="Liberation Serif"/>
          <w:sz w:val="28"/>
          <w:szCs w:val="28"/>
        </w:rPr>
        <w:t xml:space="preserve"> пребывания людей, расположенные</w:t>
      </w:r>
      <w:r w:rsidRPr="00A64264">
        <w:rPr>
          <w:rFonts w:ascii="Liberation Serif" w:hAnsi="Liberation Serif"/>
          <w:sz w:val="28"/>
          <w:szCs w:val="28"/>
        </w:rPr>
        <w:t xml:space="preserve"> на территории городского о</w:t>
      </w:r>
      <w:r>
        <w:rPr>
          <w:rFonts w:ascii="Liberation Serif" w:hAnsi="Liberation Serif"/>
          <w:sz w:val="28"/>
          <w:szCs w:val="28"/>
        </w:rPr>
        <w:t>круга Верхняя Пышма, находящиеся</w:t>
      </w:r>
      <w:r w:rsidRPr="00A64264">
        <w:rPr>
          <w:rFonts w:ascii="Liberation Serif" w:hAnsi="Liberation Serif"/>
          <w:sz w:val="28"/>
          <w:szCs w:val="28"/>
        </w:rPr>
        <w:t xml:space="preserve"> в муниципальной собственности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(далее – объекты (территории))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, которым присвоена категория по степени </w:t>
      </w:r>
      <w:r>
        <w:rPr>
          <w:rFonts w:ascii="Liberation Serif" w:hAnsi="Liberation Serif" w:cs="Liberation Serif"/>
          <w:sz w:val="28"/>
          <w:szCs w:val="28"/>
        </w:rPr>
        <w:t xml:space="preserve">опасности, в соответствии с </w:t>
      </w:r>
      <w:r w:rsidRPr="00D344FF">
        <w:rPr>
          <w:rFonts w:ascii="Liberation Serif" w:hAnsi="Liberation Serif" w:cs="Liberation Serif"/>
          <w:sz w:val="28"/>
          <w:szCs w:val="28"/>
        </w:rPr>
        <w:t>порядком организации и проведения работ в области обеспеч</w:t>
      </w:r>
      <w:r>
        <w:rPr>
          <w:rFonts w:ascii="Liberation Serif" w:hAnsi="Liberation Serif" w:cs="Liberation Serif"/>
          <w:sz w:val="28"/>
          <w:szCs w:val="28"/>
        </w:rPr>
        <w:t>ения антитеррористической защище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нности объектов </w:t>
      </w:r>
      <w:r>
        <w:rPr>
          <w:rFonts w:ascii="Liberation Serif" w:hAnsi="Liberation Serif" w:cs="Liberation Serif"/>
          <w:sz w:val="28"/>
          <w:szCs w:val="28"/>
        </w:rPr>
        <w:t xml:space="preserve">(территорий) 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sz w:val="28"/>
          <w:szCs w:val="28"/>
        </w:rPr>
        <w:t>направлениям деятельности, утвержде</w:t>
      </w:r>
      <w:r w:rsidRPr="00D344FF">
        <w:rPr>
          <w:rFonts w:ascii="Liberation Serif" w:hAnsi="Liberation Serif" w:cs="Liberation Serif"/>
          <w:sz w:val="28"/>
          <w:szCs w:val="28"/>
        </w:rPr>
        <w:t>нных</w:t>
      </w:r>
      <w:r>
        <w:rPr>
          <w:rFonts w:ascii="Liberation Serif" w:hAnsi="Liberation Serif" w:cs="Liberation Serif"/>
          <w:sz w:val="28"/>
          <w:szCs w:val="28"/>
        </w:rPr>
        <w:t xml:space="preserve"> Постановлениями Правительства Российской Федерации 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категорированные объекты).</w:t>
      </w:r>
    </w:p>
    <w:p w:rsidR="000B2E00" w:rsidRPr="00226BEC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26BEC">
        <w:rPr>
          <w:rFonts w:ascii="Liberation Serif" w:hAnsi="Liberation Serif" w:cs="Liberation Serif"/>
          <w:sz w:val="28"/>
          <w:szCs w:val="28"/>
        </w:rPr>
        <w:t>4. Решение о включении об</w:t>
      </w:r>
      <w:r>
        <w:rPr>
          <w:rFonts w:ascii="Liberation Serif" w:hAnsi="Liberation Serif" w:cs="Liberation Serif"/>
          <w:sz w:val="28"/>
          <w:szCs w:val="28"/>
        </w:rPr>
        <w:t xml:space="preserve">ъекта (территории) в перечень </w:t>
      </w:r>
      <w:r w:rsidRPr="00226BEC">
        <w:rPr>
          <w:rFonts w:ascii="Liberation Serif" w:hAnsi="Liberation Serif" w:cs="Liberation Serif"/>
          <w:sz w:val="28"/>
          <w:szCs w:val="28"/>
        </w:rPr>
        <w:t>принимается:</w:t>
      </w:r>
    </w:p>
    <w:p w:rsidR="000B2E00" w:rsidRPr="00226BEC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226BEC">
        <w:rPr>
          <w:rFonts w:ascii="Liberation Serif" w:hAnsi="Liberation Serif" w:cs="Liberation Serif"/>
          <w:sz w:val="28"/>
          <w:szCs w:val="28"/>
        </w:rPr>
        <w:t>) в отношении функционирующих (эксплуат</w:t>
      </w:r>
      <w:r>
        <w:rPr>
          <w:rFonts w:ascii="Liberation Serif" w:hAnsi="Liberation Serif" w:cs="Liberation Serif"/>
          <w:sz w:val="28"/>
          <w:szCs w:val="28"/>
        </w:rPr>
        <w:t>ируемых) объектов (территорий) –</w:t>
      </w:r>
      <w:r w:rsidRPr="00226BEC">
        <w:rPr>
          <w:rFonts w:ascii="Liberation Serif" w:hAnsi="Liberation Serif" w:cs="Liberation Serif"/>
          <w:sz w:val="28"/>
          <w:szCs w:val="28"/>
        </w:rPr>
        <w:t xml:space="preserve"> в течение 30 дней со дня утверждения </w:t>
      </w:r>
      <w:r>
        <w:rPr>
          <w:rFonts w:ascii="Liberation Serif" w:hAnsi="Liberation Serif" w:cs="Liberation Serif"/>
          <w:sz w:val="28"/>
          <w:szCs w:val="28"/>
        </w:rPr>
        <w:t>Главой</w:t>
      </w:r>
      <w:r w:rsidRPr="00226BEC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>
        <w:rPr>
          <w:rFonts w:ascii="Liberation Serif" w:hAnsi="Liberation Serif" w:cs="Liberation Serif"/>
          <w:sz w:val="28"/>
          <w:szCs w:val="28"/>
        </w:rPr>
        <w:t>Верхняя Пышма</w:t>
      </w:r>
      <w:r w:rsidRPr="00226BEC">
        <w:rPr>
          <w:rFonts w:ascii="Liberation Serif" w:hAnsi="Liberation Serif" w:cs="Liberation Serif"/>
          <w:sz w:val="28"/>
          <w:szCs w:val="28"/>
        </w:rPr>
        <w:t xml:space="preserve"> формы перечня;</w:t>
      </w:r>
    </w:p>
    <w:p w:rsidR="000B2E00" w:rsidRPr="00226BEC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226BEC">
        <w:rPr>
          <w:rFonts w:ascii="Liberation Serif" w:hAnsi="Liberation Serif" w:cs="Liberation Serif"/>
          <w:sz w:val="28"/>
          <w:szCs w:val="28"/>
        </w:rPr>
        <w:t xml:space="preserve">) при вводе в эксплуатацию нового объекта </w:t>
      </w:r>
      <w:r>
        <w:rPr>
          <w:rFonts w:ascii="Liberation Serif" w:hAnsi="Liberation Serif" w:cs="Liberation Serif"/>
          <w:sz w:val="28"/>
          <w:szCs w:val="28"/>
        </w:rPr>
        <w:t>(территории)</w:t>
      </w:r>
      <w:r w:rsidRPr="00226BE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226BEC">
        <w:rPr>
          <w:rFonts w:ascii="Liberation Serif" w:hAnsi="Liberation Serif" w:cs="Liberation Serif"/>
          <w:sz w:val="28"/>
          <w:szCs w:val="28"/>
        </w:rPr>
        <w:t xml:space="preserve"> в течение 30 дней со дня окончания необходимых мероприятий по его вводу в эксплуатацию.</w:t>
      </w:r>
    </w:p>
    <w:p w:rsidR="000B2E00" w:rsidRPr="00D344FF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содержит следующие сведения о категорированных объектах:</w:t>
      </w:r>
    </w:p>
    <w:p w:rsidR="000B2E00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D344FF">
        <w:rPr>
          <w:rFonts w:ascii="Liberation Serif" w:hAnsi="Liberation Serif" w:cs="Liberation Serif"/>
          <w:sz w:val="28"/>
          <w:szCs w:val="28"/>
        </w:rPr>
        <w:t>) порядковый номер категорированного объекта;</w:t>
      </w:r>
    </w:p>
    <w:p w:rsidR="000B2E00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D344FF">
        <w:rPr>
          <w:rFonts w:ascii="Liberation Serif" w:hAnsi="Liberation Serif" w:cs="Liberation Serif"/>
          <w:sz w:val="28"/>
          <w:szCs w:val="28"/>
        </w:rPr>
        <w:t>)</w:t>
      </w:r>
      <w:r w:rsidRPr="00D40A2D">
        <w:rPr>
          <w:sz w:val="18"/>
          <w:szCs w:val="1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наименование объекта (территории);</w:t>
      </w:r>
    </w:p>
    <w:p w:rsidR="000B2E00" w:rsidRPr="00D40A2D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адрес объекта (территории);</w:t>
      </w:r>
    </w:p>
    <w:p w:rsidR="000B2E00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D40A2D"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 xml:space="preserve">категория опасности, дата составления акта и его регистрационные </w:t>
      </w:r>
      <w:r>
        <w:rPr>
          <w:rFonts w:ascii="Liberation Serif" w:hAnsi="Liberation Serif" w:cs="Liberation Serif"/>
          <w:sz w:val="28"/>
          <w:szCs w:val="28"/>
        </w:rPr>
        <w:lastRenderedPageBreak/>
        <w:t>реквизиты</w:t>
      </w:r>
      <w:r>
        <w:rPr>
          <w:rFonts w:ascii="Liberation Serif" w:hAnsi="Liberation Serif" w:cs="Liberation Serif"/>
          <w:sz w:val="28"/>
          <w:szCs w:val="28"/>
          <w:lang w:eastAsia="en-US"/>
        </w:rPr>
        <w:t>;</w:t>
      </w:r>
    </w:p>
    <w:p w:rsidR="000B2E00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5) дата утверждения паспорта безопасности и его регистрационные реквизиты, а также его актуализации;</w:t>
      </w:r>
    </w:p>
    <w:p w:rsidR="000B2E00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6) соответствие (несоответствие) состояния АТЗ установленным требованиям, дата и реквизиты акта последней проверки*;</w:t>
      </w:r>
    </w:p>
    <w:p w:rsidR="000B2E00" w:rsidRPr="00D40A2D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7) имеющиеся нарушения в состоянии АТЗ (перечислить).</w:t>
      </w:r>
    </w:p>
    <w:p w:rsidR="000B2E00" w:rsidRPr="00D344FF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ведется по форме, утверждаемой </w:t>
      </w:r>
      <w:r>
        <w:rPr>
          <w:rFonts w:ascii="Liberation Serif" w:hAnsi="Liberation Serif" w:cs="Liberation Serif"/>
          <w:sz w:val="28"/>
          <w:szCs w:val="28"/>
        </w:rPr>
        <w:t>постановлением администрации городского округа Верхняя Пышма.</w:t>
      </w:r>
    </w:p>
    <w:p w:rsidR="000B2E00" w:rsidRPr="00D344FF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формируется и ведется на электронных и бумажных носителях. При несоответствии записей на бумажных носителях записям на электронных носителях приоритетное значение имеют сведения, зафиксированные на бумажных носителях.</w:t>
      </w:r>
    </w:p>
    <w:p w:rsidR="000B2E00" w:rsidRPr="00EC33D8" w:rsidRDefault="000B2E00" w:rsidP="000B2E0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на бумажных носителях ведется непрерывно</w:t>
      </w:r>
      <w:r>
        <w:rPr>
          <w:rFonts w:ascii="Liberation Serif" w:hAnsi="Liberation Serif" w:cs="Liberation Serif"/>
          <w:sz w:val="28"/>
          <w:szCs w:val="28"/>
        </w:rPr>
        <w:t xml:space="preserve"> на листах А4 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альбомном формате, страницы нумеруются и прошивается, </w:t>
      </w:r>
      <w:r w:rsidRPr="00EC33D8">
        <w:rPr>
          <w:rFonts w:ascii="Liberation Serif" w:hAnsi="Liberation Serif" w:cs="Liberation Serif"/>
          <w:sz w:val="28"/>
          <w:szCs w:val="28"/>
        </w:rPr>
        <w:t>пописывается</w:t>
      </w:r>
      <w:r>
        <w:rPr>
          <w:rFonts w:ascii="Liberation Serif" w:hAnsi="Liberation Serif" w:cs="Liberation Serif"/>
          <w:sz w:val="28"/>
          <w:szCs w:val="28"/>
        </w:rPr>
        <w:t xml:space="preserve"> лицом о</w:t>
      </w:r>
      <w:r w:rsidRPr="00EC33D8">
        <w:rPr>
          <w:rFonts w:ascii="Liberation Serif" w:hAnsi="Liberation Serif" w:cs="Liberation Serif"/>
          <w:sz w:val="28"/>
          <w:szCs w:val="28"/>
        </w:rPr>
        <w:t>тветственны</w:t>
      </w:r>
      <w:r>
        <w:rPr>
          <w:rFonts w:ascii="Liberation Serif" w:hAnsi="Liberation Serif" w:cs="Liberation Serif"/>
          <w:sz w:val="28"/>
          <w:szCs w:val="28"/>
        </w:rPr>
        <w:t>м за сбор, обобщение и уче</w:t>
      </w:r>
      <w:r w:rsidRPr="00EC33D8">
        <w:rPr>
          <w:rFonts w:ascii="Liberation Serif" w:hAnsi="Liberation Serif" w:cs="Liberation Serif"/>
          <w:sz w:val="28"/>
          <w:szCs w:val="28"/>
        </w:rPr>
        <w:t>т сведений о состоянии категорирования, паспортизац</w:t>
      </w:r>
      <w:r>
        <w:rPr>
          <w:rFonts w:ascii="Liberation Serif" w:hAnsi="Liberation Serif" w:cs="Liberation Serif"/>
          <w:sz w:val="28"/>
          <w:szCs w:val="28"/>
        </w:rPr>
        <w:t>ии и антитеррористической защищенности объектов (территорий)</w:t>
      </w:r>
      <w:r w:rsidRPr="00EC33D8">
        <w:rPr>
          <w:rFonts w:ascii="Liberation Serif" w:hAnsi="Liberation Serif" w:cs="Liberation Serif"/>
          <w:sz w:val="28"/>
          <w:szCs w:val="28"/>
        </w:rPr>
        <w:t xml:space="preserve"> </w:t>
      </w:r>
      <w:r w:rsidRPr="00D634D8">
        <w:rPr>
          <w:rFonts w:ascii="Liberation Serif" w:hAnsi="Liberation Serif"/>
          <w:sz w:val="28"/>
          <w:szCs w:val="28"/>
        </w:rPr>
        <w:t>и мест массового пребывания людей, расположенных на территории городского округа Верхняя Пышма, находящихся в муниципальной собственности городского округа Верхняя Пышма</w:t>
      </w:r>
      <w:r w:rsidRPr="00D634D8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назначенным в установленном порядке.</w:t>
      </w:r>
    </w:p>
    <w:p w:rsidR="000B2E00" w:rsidRPr="00D344FF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Основанием для включения категорированного объекта в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, изменения сведений о категорированном объекте, содержащихся в </w:t>
      </w:r>
      <w:r>
        <w:rPr>
          <w:rFonts w:ascii="Liberation Serif" w:hAnsi="Liberation Serif" w:cs="Liberation Serif"/>
          <w:sz w:val="28"/>
          <w:szCs w:val="28"/>
        </w:rPr>
        <w:t>перечн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е, а также исключения объекта из </w:t>
      </w:r>
      <w:r>
        <w:rPr>
          <w:rFonts w:ascii="Liberation Serif" w:hAnsi="Liberation Serif" w:cs="Liberation Serif"/>
          <w:sz w:val="28"/>
          <w:szCs w:val="28"/>
        </w:rPr>
        <w:t>перечня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является письменное уведомление, направляемое в </w:t>
      </w:r>
      <w:r>
        <w:rPr>
          <w:rFonts w:ascii="Liberation Serif" w:hAnsi="Liberation Serif" w:cs="Liberation Serif"/>
          <w:sz w:val="28"/>
          <w:szCs w:val="28"/>
        </w:rPr>
        <w:t>администрацию городского округа Верхняя Пышма, на имя главы городского округа Верхняя Пышма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правообладателями объектов (территорий).</w:t>
      </w:r>
    </w:p>
    <w:p w:rsidR="000B2E00" w:rsidRPr="00D344FF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44FF">
        <w:rPr>
          <w:rFonts w:ascii="Liberation Serif" w:hAnsi="Liberation Serif" w:cs="Liberation Serif"/>
          <w:sz w:val="28"/>
          <w:szCs w:val="28"/>
        </w:rPr>
        <w:t xml:space="preserve">Форма уведомления утверждается </w:t>
      </w:r>
      <w:r>
        <w:rPr>
          <w:rFonts w:ascii="Liberation Serif" w:hAnsi="Liberation Serif" w:cs="Liberation Serif"/>
          <w:sz w:val="28"/>
          <w:szCs w:val="28"/>
        </w:rPr>
        <w:t>постановлением администрации городского округа Верхняя Пышма</w:t>
      </w:r>
      <w:r w:rsidRPr="00D344FF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B2E00" w:rsidRPr="00D344FF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Pr="00D344FF">
        <w:rPr>
          <w:rFonts w:ascii="Liberation Serif" w:hAnsi="Liberation Serif" w:cs="Liberation Serif"/>
          <w:sz w:val="28"/>
          <w:szCs w:val="28"/>
        </w:rPr>
        <w:t>. Уведомление должно содержать следующие сведения о категорированных объектах:</w:t>
      </w:r>
    </w:p>
    <w:p w:rsidR="000B2E00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226BEC">
        <w:rPr>
          <w:rFonts w:ascii="Liberation Serif" w:hAnsi="Liberation Serif" w:cs="Liberation Serif"/>
          <w:sz w:val="28"/>
          <w:szCs w:val="28"/>
        </w:rPr>
        <w:t>снование присвоения категории объекту</w:t>
      </w:r>
      <w:r>
        <w:rPr>
          <w:rFonts w:ascii="Liberation Serif" w:hAnsi="Liberation Serif" w:cs="Liberation Serif"/>
          <w:sz w:val="28"/>
          <w:szCs w:val="28"/>
        </w:rPr>
        <w:t xml:space="preserve"> (№ постановления Правительства РФ по сферам деятельности)</w:t>
      </w:r>
      <w:r w:rsidRPr="00226BEC">
        <w:rPr>
          <w:rFonts w:ascii="Liberation Serif" w:hAnsi="Liberation Serif" w:cs="Liberation Serif"/>
          <w:sz w:val="28"/>
          <w:szCs w:val="28"/>
        </w:rPr>
        <w:t>;</w:t>
      </w:r>
    </w:p>
    <w:p w:rsidR="000B2E00" w:rsidRPr="00D344FF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 xml:space="preserve">наименование </w:t>
      </w:r>
      <w:r w:rsidRPr="00D344FF">
        <w:rPr>
          <w:rFonts w:ascii="Liberation Serif" w:hAnsi="Liberation Serif" w:cs="Liberation Serif"/>
          <w:sz w:val="28"/>
          <w:szCs w:val="28"/>
        </w:rPr>
        <w:t>объект</w:t>
      </w:r>
      <w:r>
        <w:rPr>
          <w:rFonts w:ascii="Liberation Serif" w:hAnsi="Liberation Serif" w:cs="Liberation Serif"/>
          <w:sz w:val="28"/>
          <w:szCs w:val="28"/>
        </w:rPr>
        <w:t>а (территории);</w:t>
      </w:r>
    </w:p>
    <w:p w:rsidR="000B2E00" w:rsidRPr="00D40A2D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адрес объекта (территории);</w:t>
      </w:r>
    </w:p>
    <w:p w:rsidR="000B2E00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D40A2D">
        <w:rPr>
          <w:rFonts w:ascii="Liberation Serif" w:hAnsi="Liberation Serif" w:cs="Liberation Serif"/>
          <w:sz w:val="28"/>
          <w:szCs w:val="28"/>
        </w:rPr>
        <w:t>) категория опас</w:t>
      </w:r>
      <w:r>
        <w:rPr>
          <w:rFonts w:ascii="Liberation Serif" w:hAnsi="Liberation Serif" w:cs="Liberation Serif"/>
          <w:sz w:val="28"/>
          <w:szCs w:val="28"/>
        </w:rPr>
        <w:t>ности, дата составления акта и его регистрационные реквизиты;</w:t>
      </w:r>
    </w:p>
    <w:p w:rsidR="000B2E00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дата утверждения паспорта безопасности и его регистрационные реквизиты, а также его актуализации;</w:t>
      </w:r>
    </w:p>
    <w:p w:rsidR="000B2E00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6) соответствие (несоответствие) состояния АТЗ установленным требованиям, дата и реквизиты акта последней проверки*;</w:t>
      </w:r>
    </w:p>
    <w:p w:rsidR="000B2E00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7) имеющиеся нарушения в состоянии АТЗ (перечислить).</w:t>
      </w:r>
    </w:p>
    <w:p w:rsidR="000B2E00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Включение категорированного объекта в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, изменение сведений о категорированном объекте, содержащихся в </w:t>
      </w:r>
      <w:r>
        <w:rPr>
          <w:rFonts w:ascii="Liberation Serif" w:hAnsi="Liberation Serif" w:cs="Liberation Serif"/>
          <w:sz w:val="28"/>
          <w:szCs w:val="28"/>
        </w:rPr>
        <w:t>перечн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е, а также исключение категорированного объекта из </w:t>
      </w:r>
      <w:r>
        <w:rPr>
          <w:rFonts w:ascii="Liberation Serif" w:hAnsi="Liberation Serif" w:cs="Liberation Serif"/>
          <w:sz w:val="28"/>
          <w:szCs w:val="28"/>
        </w:rPr>
        <w:t>перечня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осуществляются в течение 10 дней с даты получения уведомления.</w:t>
      </w:r>
    </w:p>
    <w:p w:rsidR="000B2E00" w:rsidRPr="00D344FF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Актуализация перечня проводится не реже одного раза в год.</w:t>
      </w:r>
    </w:p>
    <w:p w:rsidR="000B2E00" w:rsidRPr="003418DB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</w:t>
      </w:r>
      <w:r w:rsidRPr="003418DB">
        <w:rPr>
          <w:rFonts w:ascii="Liberation Serif" w:hAnsi="Liberation Serif" w:cs="Liberation Serif"/>
          <w:sz w:val="28"/>
          <w:szCs w:val="28"/>
        </w:rPr>
        <w:t xml:space="preserve">Указанный перечень является документом, содержащим служебную информацию ограниченного распространения, и имеет пометку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3418DB">
        <w:rPr>
          <w:rFonts w:ascii="Liberation Serif" w:hAnsi="Liberation Serif" w:cs="Liberation Serif"/>
          <w:sz w:val="28"/>
          <w:szCs w:val="28"/>
        </w:rPr>
        <w:t>Для служебного пользования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3418DB">
        <w:rPr>
          <w:rFonts w:ascii="Liberation Serif" w:hAnsi="Liberation Serif" w:cs="Liberation Serif"/>
          <w:sz w:val="28"/>
          <w:szCs w:val="28"/>
        </w:rPr>
        <w:t>.</w:t>
      </w:r>
    </w:p>
    <w:p w:rsidR="000B2E00" w:rsidRPr="00D344FF" w:rsidRDefault="000B2E00" w:rsidP="000B2E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Предоставление информации, содержащейся в </w:t>
      </w:r>
      <w:r>
        <w:rPr>
          <w:rFonts w:ascii="Liberation Serif" w:hAnsi="Liberation Serif" w:cs="Liberation Serif"/>
          <w:sz w:val="28"/>
          <w:szCs w:val="28"/>
        </w:rPr>
        <w:t>перечн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е, осуществляется на безвозмездной основе с соблюдением требований законодательства Российской Федерации, в том числе </w:t>
      </w:r>
      <w:hyperlink r:id="rId8" w:history="1">
        <w:r w:rsidRPr="007D48BB">
          <w:rPr>
            <w:rFonts w:ascii="Liberation Serif" w:hAnsi="Liberation Serif" w:cs="Liberation Serif"/>
            <w:sz w:val="28"/>
            <w:szCs w:val="28"/>
          </w:rPr>
          <w:t>Закона</w:t>
        </w:r>
      </w:hyperlink>
      <w:r w:rsidRPr="00D344FF">
        <w:rPr>
          <w:rFonts w:ascii="Liberation Serif" w:hAnsi="Liberation Serif" w:cs="Liberation Serif"/>
          <w:sz w:val="28"/>
          <w:szCs w:val="28"/>
        </w:rPr>
        <w:t xml:space="preserve"> Российской Федерации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D344FF">
        <w:rPr>
          <w:rFonts w:ascii="Liberation Serif" w:hAnsi="Liberation Serif" w:cs="Liberation Serif"/>
          <w:sz w:val="28"/>
          <w:szCs w:val="28"/>
        </w:rPr>
        <w:t>О государственной тайне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, на электронных и бумажных носителях </w:t>
      </w:r>
      <w:r>
        <w:rPr>
          <w:rFonts w:ascii="Liberation Serif" w:hAnsi="Liberation Serif" w:cs="Liberation Serif"/>
          <w:sz w:val="28"/>
          <w:szCs w:val="28"/>
        </w:rPr>
        <w:t>администрацией городского округа Верхняя Пышма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, по запросам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лиц, владеющих на праве </w:t>
      </w:r>
      <w:r>
        <w:rPr>
          <w:rFonts w:ascii="Liberation Serif" w:hAnsi="Liberation Serif" w:cs="Liberation Serif"/>
          <w:sz w:val="28"/>
          <w:szCs w:val="28"/>
        </w:rPr>
        <w:t xml:space="preserve">оперативного управления </w:t>
      </w:r>
      <w:r w:rsidRPr="00D344FF">
        <w:rPr>
          <w:rFonts w:ascii="Liberation Serif" w:hAnsi="Liberation Serif" w:cs="Liberation Serif"/>
          <w:sz w:val="28"/>
          <w:szCs w:val="28"/>
        </w:rPr>
        <w:t>или на ином законном основании категорированным объектом, в месячный срок с даты поступления обращения.</w:t>
      </w:r>
    </w:p>
    <w:p w:rsidR="000B2E00" w:rsidRDefault="000B2E00" w:rsidP="000B2E00">
      <w:pPr>
        <w:pStyle w:val="a3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jc w:val="both"/>
        <w:rPr>
          <w:rFonts w:ascii="Liberation Serif" w:hAnsi="Liberation Serif" w:cs="Liberation Serif"/>
          <w:sz w:val="28"/>
          <w:szCs w:val="28"/>
        </w:rPr>
        <w:sectPr w:rsidR="000B2E00" w:rsidSect="007D48B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B2E00" w:rsidRPr="001F3171" w:rsidRDefault="000B2E00" w:rsidP="000B2E00">
      <w:pPr>
        <w:shd w:val="clear" w:color="auto" w:fill="FFFFFF"/>
        <w:ind w:left="10206"/>
        <w:jc w:val="both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lastRenderedPageBreak/>
        <w:t>УТВЕРЖДЕНА</w:t>
      </w:r>
    </w:p>
    <w:p w:rsidR="000B2E00" w:rsidRPr="001F3171" w:rsidRDefault="000B2E00" w:rsidP="000B2E00">
      <w:pPr>
        <w:shd w:val="clear" w:color="auto" w:fill="FFFFFF"/>
        <w:ind w:left="10206"/>
        <w:jc w:val="both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t>постановлением администрации</w:t>
      </w:r>
    </w:p>
    <w:p w:rsidR="000B2E00" w:rsidRPr="001F3171" w:rsidRDefault="000B2E00" w:rsidP="000B2E00">
      <w:pPr>
        <w:shd w:val="clear" w:color="auto" w:fill="FFFFFF"/>
        <w:ind w:left="10206"/>
        <w:jc w:val="both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t>городского округа Верхняя Пышма</w:t>
      </w:r>
    </w:p>
    <w:p w:rsidR="000B2E00" w:rsidRPr="001F3171" w:rsidRDefault="000B2E00" w:rsidP="000B2E00">
      <w:pPr>
        <w:shd w:val="clear" w:color="auto" w:fill="FFFFFF"/>
        <w:ind w:left="10206"/>
        <w:jc w:val="both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t>от _________________ № ______</w:t>
      </w:r>
    </w:p>
    <w:p w:rsidR="000B2E00" w:rsidRDefault="000B2E00" w:rsidP="000B2E00">
      <w:pPr>
        <w:jc w:val="center"/>
        <w:rPr>
          <w:b/>
          <w:bCs/>
          <w:sz w:val="28"/>
          <w:szCs w:val="28"/>
        </w:rPr>
      </w:pPr>
    </w:p>
    <w:p w:rsidR="000B2E00" w:rsidRPr="0027374D" w:rsidRDefault="000B2E00" w:rsidP="000B2E00">
      <w:pPr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Форма</w:t>
      </w:r>
    </w:p>
    <w:p w:rsidR="000B2E00" w:rsidRDefault="000B2E00" w:rsidP="000B2E00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0B2E00" w:rsidRDefault="000B2E00" w:rsidP="000B2E00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0B2E00" w:rsidRDefault="000B2E00" w:rsidP="000B2E00">
      <w:pPr>
        <w:spacing w:after="480"/>
        <w:jc w:val="center"/>
        <w:rPr>
          <w:rFonts w:ascii="Liberation Serif" w:hAnsi="Liberation Serif"/>
          <w:b/>
          <w:sz w:val="28"/>
          <w:szCs w:val="28"/>
        </w:rPr>
      </w:pPr>
      <w:r w:rsidRPr="00EB587B">
        <w:rPr>
          <w:rFonts w:ascii="Liberation Serif" w:hAnsi="Liberation Serif"/>
          <w:b/>
          <w:bCs/>
          <w:sz w:val="28"/>
          <w:szCs w:val="28"/>
        </w:rPr>
        <w:t>ПЕРЕЧЕНЬ</w:t>
      </w:r>
      <w:r w:rsidRPr="00EB587B">
        <w:rPr>
          <w:rFonts w:ascii="Liberation Serif" w:hAnsi="Liberation Serif"/>
          <w:b/>
          <w:bCs/>
          <w:sz w:val="28"/>
          <w:szCs w:val="28"/>
        </w:rPr>
        <w:br/>
      </w:r>
      <w:r w:rsidRPr="00A64264">
        <w:rPr>
          <w:rFonts w:ascii="Liberation Serif" w:hAnsi="Liberation Serif"/>
          <w:b/>
          <w:sz w:val="28"/>
          <w:szCs w:val="28"/>
        </w:rPr>
        <w:t>состояния антитеррористической защищенности категорированных и паспортизированных объектов (территорий) и мест массового пребывания людей, расположенных на территории городского округа Верхняя Пышма, находящихся в муниципальной собственности городского округа Верхняя Пышма</w:t>
      </w:r>
    </w:p>
    <w:tbl>
      <w:tblPr>
        <w:tblW w:w="14995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2835"/>
        <w:gridCol w:w="2835"/>
        <w:gridCol w:w="2552"/>
        <w:gridCol w:w="2126"/>
        <w:gridCol w:w="1985"/>
        <w:gridCol w:w="2126"/>
      </w:tblGrid>
      <w:tr w:rsidR="000B2E00" w:rsidTr="00BB3C7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Default="000B2E00" w:rsidP="00BB3C7E">
            <w:pPr>
              <w:pStyle w:val="a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Default="000B2E00" w:rsidP="00BB3C7E">
            <w:pPr>
              <w:pStyle w:val="a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объекта (территории)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Default="000B2E00" w:rsidP="00BB3C7E">
            <w:pPr>
              <w:pStyle w:val="a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объекта (территории)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Default="000B2E00" w:rsidP="00BB3C7E">
            <w:pPr>
              <w:pStyle w:val="a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Категория опасности, дата составления акта и его регистрационные реквизиты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Default="000B2E00" w:rsidP="00BB3C7E">
            <w:pPr>
              <w:pStyle w:val="a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утверждения паспорта безопасности и его регистрационные реквизиты, а также его актуализации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Default="000B2E00" w:rsidP="00BB3C7E">
            <w:pPr>
              <w:pStyle w:val="a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Соответствие (несоответствие) состояния АТЗ установленным требованиям, дата и реквизиты акта последней проверки*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Default="000B2E00" w:rsidP="00BB3C7E">
            <w:pPr>
              <w:pStyle w:val="a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Имеющиеся нарушения в состоянии АТЗ (перечислить)</w:t>
            </w:r>
          </w:p>
        </w:tc>
      </w:tr>
      <w:tr w:rsidR="000B2E00" w:rsidTr="00BB3C7E">
        <w:tblPrEx>
          <w:tblCellMar>
            <w:top w:w="0" w:type="dxa"/>
            <w:bottom w:w="0" w:type="dxa"/>
          </w:tblCellMar>
        </w:tblPrEx>
        <w:tc>
          <w:tcPr>
            <w:tcW w:w="1499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ind w:left="360"/>
              <w:jc w:val="center"/>
            </w:pPr>
            <w:r w:rsidRPr="00FB30AF">
              <w:rPr>
                <w:rFonts w:ascii="Liberation Serif" w:hAnsi="Liberation Serif" w:cs="Liberation Serif"/>
                <w:b/>
                <w:lang w:val="en-US"/>
              </w:rPr>
              <w:t>I</w:t>
            </w:r>
            <w:r w:rsidRPr="00FB30AF">
              <w:rPr>
                <w:rFonts w:ascii="Liberation Serif" w:hAnsi="Liberation Serif" w:cs="Liberation Serif"/>
                <w:b/>
              </w:rPr>
              <w:t>. Объекты спорта</w:t>
            </w:r>
          </w:p>
        </w:tc>
      </w:tr>
      <w:tr w:rsidR="000B2E00" w:rsidTr="00BB3C7E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</w:tr>
      <w:tr w:rsidR="000B2E00" w:rsidTr="00BB3C7E">
        <w:tblPrEx>
          <w:tblCellMar>
            <w:top w:w="0" w:type="dxa"/>
            <w:bottom w:w="0" w:type="dxa"/>
          </w:tblCellMar>
        </w:tblPrEx>
        <w:tc>
          <w:tcPr>
            <w:tcW w:w="1499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jc w:val="center"/>
            </w:pPr>
            <w:r w:rsidRPr="00FB30AF">
              <w:rPr>
                <w:rFonts w:ascii="Liberation Serif" w:hAnsi="Liberation Serif" w:cs="Liberation Serif"/>
                <w:b/>
                <w:lang w:val="en-US"/>
              </w:rPr>
              <w:t>II</w:t>
            </w:r>
            <w:r w:rsidRPr="00FB30AF">
              <w:rPr>
                <w:rFonts w:ascii="Liberation Serif" w:hAnsi="Liberation Serif" w:cs="Liberation Serif"/>
                <w:b/>
              </w:rPr>
              <w:t>. Места массового пребывания людей, включенные в муниципальный перечень</w:t>
            </w:r>
          </w:p>
        </w:tc>
      </w:tr>
      <w:tr w:rsidR="000B2E00" w:rsidTr="00BB3C7E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</w:tr>
      <w:tr w:rsidR="000B2E00" w:rsidTr="00BB3C7E">
        <w:tblPrEx>
          <w:tblCellMar>
            <w:top w:w="0" w:type="dxa"/>
            <w:bottom w:w="0" w:type="dxa"/>
          </w:tblCellMar>
        </w:tblPrEx>
        <w:tc>
          <w:tcPr>
            <w:tcW w:w="1499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jc w:val="center"/>
            </w:pPr>
            <w:r w:rsidRPr="00FB30AF">
              <w:rPr>
                <w:rFonts w:ascii="Liberation Serif" w:hAnsi="Liberation Serif" w:cs="Liberation Serif"/>
                <w:b/>
                <w:lang w:val="en-US"/>
              </w:rPr>
              <w:t>III</w:t>
            </w:r>
            <w:r w:rsidRPr="00FB30AF">
              <w:rPr>
                <w:rFonts w:ascii="Liberation Serif" w:hAnsi="Liberation Serif" w:cs="Liberation Serif"/>
                <w:b/>
              </w:rPr>
              <w:t>. Объекты (территории) в сфере культуры</w:t>
            </w:r>
          </w:p>
        </w:tc>
      </w:tr>
      <w:tr w:rsidR="000B2E00" w:rsidTr="00BB3C7E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</w:tr>
      <w:tr w:rsidR="000B2E00" w:rsidTr="00BB3C7E">
        <w:tblPrEx>
          <w:tblCellMar>
            <w:top w:w="0" w:type="dxa"/>
            <w:bottom w:w="0" w:type="dxa"/>
          </w:tblCellMar>
        </w:tblPrEx>
        <w:tc>
          <w:tcPr>
            <w:tcW w:w="1499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b/>
                <w:lang w:val="en-US"/>
              </w:rPr>
              <w:t>I</w:t>
            </w:r>
            <w:r w:rsidRPr="00FB30AF">
              <w:rPr>
                <w:rFonts w:ascii="Liberation Serif" w:hAnsi="Liberation Serif" w:cs="Liberation Serif"/>
                <w:b/>
                <w:lang w:val="en-US"/>
              </w:rPr>
              <w:t>V</w:t>
            </w:r>
            <w:r w:rsidRPr="00FB30AF">
              <w:rPr>
                <w:rFonts w:ascii="Liberation Serif" w:hAnsi="Liberation Serif" w:cs="Liberation Serif"/>
                <w:b/>
              </w:rPr>
              <w:t>. Объекты (территории) образовательных организаций, включенные в муниципальный перечень</w:t>
            </w:r>
          </w:p>
        </w:tc>
      </w:tr>
      <w:tr w:rsidR="000B2E00" w:rsidTr="00BB3C7E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</w:tr>
      <w:tr w:rsidR="000B2E00" w:rsidTr="00BB3C7E">
        <w:tblPrEx>
          <w:tblCellMar>
            <w:top w:w="0" w:type="dxa"/>
            <w:bottom w:w="0" w:type="dxa"/>
          </w:tblCellMar>
        </w:tblPrEx>
        <w:tc>
          <w:tcPr>
            <w:tcW w:w="1499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ind w:left="360"/>
              <w:jc w:val="center"/>
            </w:pPr>
            <w:r w:rsidRPr="00FB30AF">
              <w:rPr>
                <w:rFonts w:ascii="Liberation Serif" w:hAnsi="Liberation Serif" w:cs="Liberation Serif"/>
                <w:b/>
                <w:lang w:val="en-US"/>
              </w:rPr>
              <w:t>V</w:t>
            </w:r>
            <w:r w:rsidRPr="00FB30AF">
              <w:rPr>
                <w:rFonts w:ascii="Liberation Serif" w:hAnsi="Liberation Serif" w:cs="Liberation Serif"/>
                <w:b/>
              </w:rPr>
              <w:t>. Объекты водоснабжения и водоотведения, включенные в региональный перечень</w:t>
            </w:r>
          </w:p>
        </w:tc>
      </w:tr>
      <w:tr w:rsidR="000B2E00" w:rsidTr="00BB3C7E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</w:tr>
      <w:tr w:rsidR="000B2E00" w:rsidTr="00BB3C7E">
        <w:tblPrEx>
          <w:tblCellMar>
            <w:top w:w="0" w:type="dxa"/>
            <w:bottom w:w="0" w:type="dxa"/>
          </w:tblCellMar>
        </w:tblPrEx>
        <w:tc>
          <w:tcPr>
            <w:tcW w:w="1499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ind w:left="360"/>
              <w:jc w:val="center"/>
            </w:pPr>
            <w:r w:rsidRPr="00FB30AF">
              <w:rPr>
                <w:rFonts w:ascii="Liberation Serif" w:hAnsi="Liberation Serif" w:cs="Liberation Serif"/>
                <w:b/>
                <w:lang w:val="en-US"/>
              </w:rPr>
              <w:lastRenderedPageBreak/>
              <w:t>VI</w:t>
            </w:r>
            <w:r w:rsidRPr="00FB30AF">
              <w:rPr>
                <w:rFonts w:ascii="Liberation Serif" w:hAnsi="Liberation Serif" w:cs="Liberation Serif"/>
                <w:b/>
              </w:rPr>
              <w:t>. Объе</w:t>
            </w:r>
            <w:r>
              <w:rPr>
                <w:rFonts w:ascii="Liberation Serif" w:hAnsi="Liberation Serif" w:cs="Liberation Serif"/>
                <w:b/>
              </w:rPr>
              <w:t>кты транспортной инфраструктуры</w:t>
            </w:r>
            <w:r w:rsidRPr="00FB30AF">
              <w:rPr>
                <w:rFonts w:ascii="Liberation Serif" w:hAnsi="Liberation Serif" w:cs="Liberation Serif"/>
                <w:b/>
              </w:rPr>
              <w:t xml:space="preserve">, подлежащие категорированию </w:t>
            </w:r>
          </w:p>
        </w:tc>
      </w:tr>
      <w:tr w:rsidR="000B2E00" w:rsidTr="00BB3C7E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E00" w:rsidRPr="00FB30AF" w:rsidRDefault="000B2E00" w:rsidP="00BB3C7E">
            <w:pPr>
              <w:pStyle w:val="a8"/>
              <w:rPr>
                <w:rFonts w:ascii="Liberation Serif" w:hAnsi="Liberation Serif" w:cs="Liberation Serif"/>
              </w:rPr>
            </w:pPr>
          </w:p>
        </w:tc>
      </w:tr>
    </w:tbl>
    <w:p w:rsidR="000B2E00" w:rsidRPr="00EB587B" w:rsidRDefault="000B2E00" w:rsidP="000B2E00">
      <w:pPr>
        <w:rPr>
          <w:rFonts w:ascii="Liberation Serif" w:hAnsi="Liberation Serif"/>
        </w:rPr>
      </w:pPr>
    </w:p>
    <w:p w:rsidR="000B2E00" w:rsidRDefault="000B2E00" w:rsidP="000B2E00">
      <w:pPr>
        <w:rPr>
          <w:rFonts w:ascii="Liberation Serif" w:hAnsi="Liberation Serif"/>
        </w:rPr>
      </w:pPr>
      <w:r w:rsidRPr="00EB587B">
        <w:rPr>
          <w:rFonts w:ascii="Liberation Serif" w:hAnsi="Liberation Serif"/>
        </w:rPr>
        <w:t>Ответственный за сбор, обобщение и уче</w:t>
      </w:r>
      <w:r>
        <w:rPr>
          <w:rFonts w:ascii="Liberation Serif" w:hAnsi="Liberation Serif"/>
        </w:rPr>
        <w:t xml:space="preserve">т сведений </w:t>
      </w:r>
      <w:r w:rsidRPr="00EB587B">
        <w:rPr>
          <w:rFonts w:ascii="Liberation Serif" w:hAnsi="Liberation Serif"/>
        </w:rPr>
        <w:t xml:space="preserve">о состоянии </w:t>
      </w:r>
    </w:p>
    <w:p w:rsidR="000B2E00" w:rsidRDefault="000B2E00" w:rsidP="000B2E00">
      <w:pPr>
        <w:rPr>
          <w:rFonts w:ascii="Liberation Serif" w:hAnsi="Liberation Serif"/>
        </w:rPr>
      </w:pPr>
      <w:r w:rsidRPr="00EB587B">
        <w:rPr>
          <w:rFonts w:ascii="Liberation Serif" w:hAnsi="Liberation Serif"/>
        </w:rPr>
        <w:t xml:space="preserve">категорирования, паспортизации и </w:t>
      </w:r>
      <w:r>
        <w:rPr>
          <w:rFonts w:ascii="Liberation Serif" w:hAnsi="Liberation Serif"/>
        </w:rPr>
        <w:t>антитеррористической защище</w:t>
      </w:r>
      <w:r w:rsidRPr="00EB587B">
        <w:rPr>
          <w:rFonts w:ascii="Liberation Serif" w:hAnsi="Liberation Serif"/>
        </w:rPr>
        <w:t>нности</w:t>
      </w:r>
    </w:p>
    <w:p w:rsidR="000B2E00" w:rsidRDefault="000B2E00" w:rsidP="000B2E00">
      <w:pPr>
        <w:rPr>
          <w:rFonts w:ascii="Liberation Serif" w:hAnsi="Liberation Serif"/>
        </w:rPr>
      </w:pPr>
      <w:r w:rsidRPr="00EB587B">
        <w:rPr>
          <w:rFonts w:ascii="Liberation Serif" w:hAnsi="Liberation Serif"/>
        </w:rPr>
        <w:t xml:space="preserve"> объектов (территорий)</w:t>
      </w:r>
      <w:r>
        <w:rPr>
          <w:rFonts w:ascii="Liberation Serif" w:hAnsi="Liberation Serif"/>
        </w:rPr>
        <w:t xml:space="preserve"> и мест массового пребывания людей, расположенных</w:t>
      </w:r>
    </w:p>
    <w:p w:rsidR="000B2E00" w:rsidRDefault="000B2E00" w:rsidP="000B2E0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на территории городского округа Верхняя Пышма, </w:t>
      </w:r>
      <w:r w:rsidRPr="00EB587B">
        <w:rPr>
          <w:rFonts w:ascii="Liberation Serif" w:hAnsi="Liberation Serif"/>
        </w:rPr>
        <w:t xml:space="preserve">находящихся в </w:t>
      </w:r>
    </w:p>
    <w:p w:rsidR="000B2E00" w:rsidRPr="00EB587B" w:rsidRDefault="000B2E00" w:rsidP="000B2E00">
      <w:pPr>
        <w:rPr>
          <w:rFonts w:ascii="Liberation Serif" w:hAnsi="Liberation Serif"/>
        </w:rPr>
      </w:pPr>
      <w:r w:rsidRPr="00EB587B">
        <w:rPr>
          <w:rFonts w:ascii="Liberation Serif" w:hAnsi="Liberation Serif"/>
        </w:rPr>
        <w:t xml:space="preserve">муниципальной собственности городского округа Верхняя Пышма </w:t>
      </w:r>
      <w:r>
        <w:rPr>
          <w:rFonts w:ascii="Liberation Serif" w:hAnsi="Liberation Serif"/>
        </w:rPr>
        <w:t xml:space="preserve">                                          _______________________________</w:t>
      </w:r>
    </w:p>
    <w:p w:rsidR="000B2E00" w:rsidRPr="00EC5CA0" w:rsidRDefault="000B2E00" w:rsidP="000B2E00">
      <w:pPr>
        <w:tabs>
          <w:tab w:val="left" w:pos="10620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</w:rPr>
        <w:tab/>
      </w:r>
      <w:r w:rsidRPr="00EC5CA0">
        <w:rPr>
          <w:rFonts w:ascii="Liberation Serif" w:hAnsi="Liberation Serif"/>
          <w:sz w:val="20"/>
          <w:szCs w:val="20"/>
        </w:rPr>
        <w:t>(Ф.И.О.</w:t>
      </w:r>
      <w:r>
        <w:rPr>
          <w:rFonts w:ascii="Liberation Serif" w:hAnsi="Liberation Serif"/>
          <w:sz w:val="20"/>
          <w:szCs w:val="20"/>
        </w:rPr>
        <w:t>, подпись</w:t>
      </w:r>
      <w:r w:rsidRPr="00EC5CA0">
        <w:rPr>
          <w:rFonts w:ascii="Liberation Serif" w:hAnsi="Liberation Serif"/>
          <w:sz w:val="20"/>
          <w:szCs w:val="20"/>
        </w:rPr>
        <w:t xml:space="preserve">)  </w:t>
      </w:r>
    </w:p>
    <w:p w:rsidR="000B2E00" w:rsidRDefault="000B2E00" w:rsidP="000B2E00">
      <w:pPr>
        <w:rPr>
          <w:rFonts w:ascii="Liberation Serif" w:hAnsi="Liberation Serif"/>
        </w:rPr>
      </w:pPr>
      <w:r w:rsidRPr="00EB587B">
        <w:rPr>
          <w:rFonts w:ascii="Liberation Serif" w:hAnsi="Liberation Serif"/>
        </w:rPr>
        <w:t>Уточнено по состоянию на _____________________</w:t>
      </w:r>
    </w:p>
    <w:p w:rsidR="000B2E00" w:rsidRDefault="000B2E00" w:rsidP="000B2E00">
      <w:pPr>
        <w:rPr>
          <w:rFonts w:ascii="Liberation Serif" w:hAnsi="Liberation Serif"/>
        </w:rPr>
      </w:pPr>
    </w:p>
    <w:p w:rsidR="000B2E00" w:rsidRDefault="000B2E00" w:rsidP="000B2E00">
      <w:pPr>
        <w:rPr>
          <w:rFonts w:ascii="Liberation Serif" w:hAnsi="Liberation Serif"/>
        </w:rPr>
      </w:pPr>
    </w:p>
    <w:p w:rsidR="000B2E00" w:rsidRDefault="000B2E00" w:rsidP="000B2E00">
      <w:pPr>
        <w:rPr>
          <w:rFonts w:ascii="Liberation Serif" w:hAnsi="Liberation Serif"/>
        </w:rPr>
      </w:pPr>
    </w:p>
    <w:p w:rsidR="000B2E00" w:rsidRDefault="000B2E00" w:rsidP="000B2E00">
      <w:pPr>
        <w:rPr>
          <w:rFonts w:ascii="Liberation Serif" w:hAnsi="Liberation Serif"/>
        </w:rPr>
      </w:pPr>
    </w:p>
    <w:p w:rsidR="000B2E00" w:rsidRDefault="000B2E00" w:rsidP="000B2E00">
      <w:pPr>
        <w:rPr>
          <w:rFonts w:ascii="Liberation Serif" w:hAnsi="Liberation Serif"/>
        </w:rPr>
      </w:pPr>
    </w:p>
    <w:p w:rsidR="000B2E00" w:rsidRDefault="000B2E00" w:rsidP="000B2E00">
      <w:pPr>
        <w:rPr>
          <w:rFonts w:ascii="Liberation Serif" w:hAnsi="Liberation Serif"/>
        </w:rPr>
      </w:pPr>
    </w:p>
    <w:p w:rsidR="000B2E00" w:rsidRDefault="000B2E00" w:rsidP="000B2E00">
      <w:pPr>
        <w:rPr>
          <w:rFonts w:ascii="Liberation Serif" w:hAnsi="Liberation Serif"/>
        </w:rPr>
      </w:pPr>
    </w:p>
    <w:p w:rsidR="000B2E00" w:rsidRDefault="000B2E00" w:rsidP="000B2E00">
      <w:pPr>
        <w:rPr>
          <w:rFonts w:ascii="Liberation Serif" w:hAnsi="Liberation Serif"/>
        </w:rPr>
      </w:pPr>
    </w:p>
    <w:p w:rsidR="000B2E00" w:rsidRDefault="000B2E00" w:rsidP="000B2E00">
      <w:pPr>
        <w:rPr>
          <w:rFonts w:ascii="Liberation Serif" w:hAnsi="Liberation Serif"/>
        </w:rPr>
      </w:pPr>
    </w:p>
    <w:p w:rsidR="000B2E00" w:rsidRDefault="000B2E00" w:rsidP="000B2E00">
      <w:pPr>
        <w:rPr>
          <w:rFonts w:ascii="Liberation Serif" w:hAnsi="Liberation Serif"/>
        </w:rPr>
      </w:pPr>
    </w:p>
    <w:p w:rsidR="000B2E00" w:rsidRDefault="000B2E00" w:rsidP="000B2E00">
      <w:pPr>
        <w:rPr>
          <w:rFonts w:ascii="Liberation Serif" w:hAnsi="Liberation Serif"/>
        </w:rPr>
      </w:pPr>
    </w:p>
    <w:p w:rsidR="000B2E00" w:rsidRDefault="000B2E00" w:rsidP="000B2E00">
      <w:pPr>
        <w:rPr>
          <w:rFonts w:ascii="Liberation Serif" w:hAnsi="Liberation Serif"/>
        </w:rPr>
      </w:pPr>
    </w:p>
    <w:p w:rsidR="000B2E00" w:rsidRDefault="000B2E00" w:rsidP="000B2E00">
      <w:pPr>
        <w:rPr>
          <w:rFonts w:ascii="Liberation Serif" w:hAnsi="Liberation Serif"/>
        </w:rPr>
      </w:pPr>
    </w:p>
    <w:p w:rsidR="000B2E00" w:rsidRDefault="000B2E00" w:rsidP="000B2E00">
      <w:pPr>
        <w:rPr>
          <w:rFonts w:ascii="Liberation Serif" w:hAnsi="Liberation Serif"/>
        </w:rPr>
      </w:pPr>
    </w:p>
    <w:p w:rsidR="000B2E00" w:rsidRDefault="000B2E00" w:rsidP="000B2E00">
      <w:pPr>
        <w:rPr>
          <w:rFonts w:ascii="Liberation Serif" w:hAnsi="Liberation Serif"/>
        </w:rPr>
      </w:pPr>
    </w:p>
    <w:p w:rsidR="000B2E00" w:rsidRPr="00EB587B" w:rsidRDefault="000B2E00" w:rsidP="000B2E00">
      <w:pPr>
        <w:rPr>
          <w:rFonts w:ascii="Liberation Serif" w:hAnsi="Liberation Serif"/>
        </w:rPr>
      </w:pPr>
    </w:p>
    <w:p w:rsidR="000B2E00" w:rsidRPr="00FB30AF" w:rsidRDefault="000B2E00" w:rsidP="000B2E00">
      <w:pPr>
        <w:jc w:val="both"/>
        <w:rPr>
          <w:sz w:val="20"/>
          <w:szCs w:val="20"/>
        </w:rPr>
      </w:pPr>
      <w:r w:rsidRPr="00FB30AF">
        <w:rPr>
          <w:rFonts w:ascii="Liberation Serif" w:hAnsi="Liberation Serif" w:cs="Liberation Serif"/>
          <w:sz w:val="20"/>
          <w:szCs w:val="20"/>
        </w:rPr>
        <w:t>*– указываются даты всех предыдущих проверок, а также причины их не проведения.</w:t>
      </w: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  <w:sectPr w:rsidR="000B2E00" w:rsidSect="002E5654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0B2E00" w:rsidRPr="001F3171" w:rsidRDefault="000B2E00" w:rsidP="000B2E00">
      <w:pPr>
        <w:shd w:val="clear" w:color="auto" w:fill="FFFFFF"/>
        <w:ind w:left="5245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lastRenderedPageBreak/>
        <w:t>УТВЕРЖДЕНА</w:t>
      </w:r>
    </w:p>
    <w:p w:rsidR="000B2E00" w:rsidRPr="001F3171" w:rsidRDefault="000B2E00" w:rsidP="000B2E00">
      <w:pPr>
        <w:shd w:val="clear" w:color="auto" w:fill="FFFFFF"/>
        <w:ind w:left="5245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t xml:space="preserve">постановлением администрации                                                                                                    городского округа Верхняя Пышма                                                                                          </w:t>
      </w:r>
      <w:r w:rsidRPr="001F3171">
        <w:rPr>
          <w:rFonts w:ascii="Liberation Serif" w:hAnsi="Liberation Serif"/>
          <w:color w:val="FF0000"/>
          <w:spacing w:val="-3"/>
          <w:sz w:val="28"/>
          <w:szCs w:val="28"/>
        </w:rPr>
        <w:t xml:space="preserve"> </w:t>
      </w:r>
      <w:r w:rsidRPr="001F3171">
        <w:rPr>
          <w:rFonts w:ascii="Liberation Serif" w:hAnsi="Liberation Serif"/>
          <w:spacing w:val="-3"/>
          <w:sz w:val="28"/>
          <w:szCs w:val="28"/>
        </w:rPr>
        <w:t>от _________________ № ______</w:t>
      </w:r>
    </w:p>
    <w:p w:rsidR="000B2E00" w:rsidRDefault="000B2E00" w:rsidP="000B2E00">
      <w:pPr>
        <w:spacing w:after="1"/>
      </w:pPr>
    </w:p>
    <w:p w:rsidR="000B2E00" w:rsidRDefault="000B2E00" w:rsidP="000B2E00">
      <w:pPr>
        <w:pStyle w:val="ConsPlusNonformat"/>
        <w:rPr>
          <w:rFonts w:ascii="Liberation Serif" w:hAnsi="Liberation Serif" w:cs="Liberation Serif"/>
          <w:sz w:val="28"/>
          <w:szCs w:val="28"/>
        </w:rPr>
      </w:pPr>
      <w:bookmarkStart w:id="1" w:name="P87"/>
      <w:bookmarkEnd w:id="1"/>
    </w:p>
    <w:p w:rsidR="000B2E00" w:rsidRDefault="000B2E00" w:rsidP="000B2E00">
      <w:pPr>
        <w:pStyle w:val="ConsPlusNonformat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ConsPlusNonforma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</w:t>
      </w:r>
    </w:p>
    <w:p w:rsidR="000B2E00" w:rsidRDefault="000B2E00" w:rsidP="000B2E00">
      <w:pPr>
        <w:pStyle w:val="ConsPlusNonformat"/>
        <w:rPr>
          <w:rFonts w:ascii="Liberation Serif" w:hAnsi="Liberation Serif" w:cs="Liberation Serif"/>
          <w:sz w:val="28"/>
          <w:szCs w:val="28"/>
        </w:rPr>
      </w:pPr>
    </w:p>
    <w:p w:rsidR="000B2E00" w:rsidRDefault="000B2E00" w:rsidP="000B2E00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Бланк организации</w:t>
      </w:r>
    </w:p>
    <w:p w:rsidR="000B2E00" w:rsidRDefault="000B2E00" w:rsidP="000B2E00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B2E00" w:rsidRPr="0037334D" w:rsidRDefault="000B2E00" w:rsidP="000B2E00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7334D">
        <w:rPr>
          <w:rFonts w:ascii="Liberation Serif" w:hAnsi="Liberation Serif" w:cs="Liberation Serif"/>
          <w:b/>
          <w:sz w:val="28"/>
          <w:szCs w:val="28"/>
        </w:rPr>
        <w:t xml:space="preserve">Уведомление </w:t>
      </w:r>
    </w:p>
    <w:p w:rsidR="000B2E00" w:rsidRPr="00DF0411" w:rsidRDefault="000B2E00" w:rsidP="000B2E00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DF0411">
        <w:rPr>
          <w:rFonts w:ascii="Liberation Serif" w:hAnsi="Liberation Serif" w:cs="Liberation Serif"/>
          <w:sz w:val="28"/>
          <w:szCs w:val="28"/>
        </w:rPr>
        <w:t xml:space="preserve">о включении объекта в перечень </w:t>
      </w:r>
      <w:r w:rsidRPr="00DF0411">
        <w:rPr>
          <w:rFonts w:ascii="Liberation Serif" w:hAnsi="Liberation Serif"/>
          <w:sz w:val="28"/>
          <w:szCs w:val="28"/>
        </w:rPr>
        <w:t>состояния антитеррористической защищенности категорированных и паспортизированных объектов (территорий) и мест массового пребывания людей, расположенных на территории городского округа Верхняя Пышма, находящихся в муниципальной собственности городского округа Верхняя Пышма</w:t>
      </w:r>
      <w:r w:rsidRPr="00DF0411">
        <w:rPr>
          <w:rFonts w:ascii="Liberation Serif" w:hAnsi="Liberation Serif" w:cs="Liberation Serif"/>
          <w:sz w:val="28"/>
          <w:szCs w:val="28"/>
        </w:rPr>
        <w:t xml:space="preserve"> (изменении сведений об объекте, содержащихся в перечне </w:t>
      </w:r>
      <w:r w:rsidRPr="00DF0411">
        <w:rPr>
          <w:rFonts w:ascii="Liberation Serif" w:hAnsi="Liberation Serif"/>
          <w:sz w:val="28"/>
          <w:szCs w:val="28"/>
        </w:rPr>
        <w:t>состояния антитеррористической защищенности категорированных и паспортизированных объектов (территорий) и мест массового пребывания людей, расположенных на территории городского округа Верхняя Пышма, находящихся в муниципальной собственности городского округа Верхняя Пышма</w:t>
      </w:r>
      <w:r w:rsidRPr="00DF0411">
        <w:rPr>
          <w:rFonts w:ascii="Liberation Serif" w:hAnsi="Liberation Serif" w:cs="Liberation Serif"/>
          <w:sz w:val="28"/>
          <w:szCs w:val="28"/>
        </w:rPr>
        <w:t>)</w:t>
      </w:r>
    </w:p>
    <w:p w:rsidR="000B2E00" w:rsidRPr="00B008A7" w:rsidRDefault="000B2E00" w:rsidP="000B2E00">
      <w:pPr>
        <w:pStyle w:val="ConsPlusNonformat"/>
        <w:jc w:val="both"/>
        <w:rPr>
          <w:rFonts w:ascii="Liberation Serif" w:hAnsi="Liberation Serif" w:cs="Liberation Serif"/>
        </w:rPr>
      </w:pPr>
    </w:p>
    <w:p w:rsidR="000B2E00" w:rsidRPr="00407AC1" w:rsidRDefault="000B2E00" w:rsidP="000B2E00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B008A7">
        <w:rPr>
          <w:rFonts w:ascii="Liberation Serif" w:hAnsi="Liberation Serif" w:cs="Liberation Serif"/>
        </w:rPr>
        <w:t xml:space="preserve">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407AC1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407AC1">
        <w:rPr>
          <w:rFonts w:ascii="Liberation Serif" w:hAnsi="Liberation Serif" w:cs="Liberation Serif"/>
          <w:sz w:val="28"/>
          <w:szCs w:val="28"/>
        </w:rPr>
        <w:t xml:space="preserve"> _____________ 20__ г.</w:t>
      </w:r>
    </w:p>
    <w:p w:rsidR="000B2E00" w:rsidRPr="00B008A7" w:rsidRDefault="000B2E00" w:rsidP="000B2E00">
      <w:pPr>
        <w:pStyle w:val="ConsPlusNonformat"/>
        <w:jc w:val="both"/>
        <w:rPr>
          <w:rFonts w:ascii="Liberation Serif" w:hAnsi="Liberation Serif" w:cs="Liberation Serif"/>
        </w:rPr>
      </w:pPr>
    </w:p>
    <w:p w:rsidR="000B2E00" w:rsidRPr="00DF0411" w:rsidRDefault="000B2E00" w:rsidP="000B2E00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r w:rsidRPr="004234AE">
        <w:rPr>
          <w:rFonts w:ascii="Liberation Serif" w:hAnsi="Liberation Serif" w:cs="Liberation Serif"/>
          <w:sz w:val="28"/>
          <w:szCs w:val="28"/>
        </w:rPr>
        <w:t>Прошу включить (внести изменения</w:t>
      </w:r>
      <w:r w:rsidRPr="004234AE">
        <w:rPr>
          <w:rStyle w:val="a7"/>
          <w:rFonts w:ascii="Liberation Serif" w:hAnsi="Liberation Serif" w:cs="Liberation Serif"/>
          <w:sz w:val="28"/>
          <w:szCs w:val="28"/>
        </w:rPr>
        <w:footnoteReference w:id="1"/>
      </w:r>
      <w:hyperlink w:anchor="P166" w:history="1"/>
      <w:r w:rsidRPr="004234AE">
        <w:rPr>
          <w:rFonts w:ascii="Liberation Serif" w:hAnsi="Liberation Serif" w:cs="Liberation Serif"/>
          <w:sz w:val="28"/>
          <w:szCs w:val="28"/>
        </w:rPr>
        <w:t>, исключить) объект</w:t>
      </w:r>
      <w:r w:rsidRPr="00610311">
        <w:rPr>
          <w:rFonts w:ascii="Liberation Serif" w:hAnsi="Liberation Serif" w:cs="Liberation Serif"/>
          <w:sz w:val="26"/>
          <w:szCs w:val="26"/>
        </w:rPr>
        <w:t xml:space="preserve"> ___</w:t>
      </w:r>
      <w:r>
        <w:rPr>
          <w:rFonts w:ascii="Liberation Serif" w:hAnsi="Liberation Serif" w:cs="Liberation Serif"/>
          <w:sz w:val="26"/>
          <w:szCs w:val="26"/>
        </w:rPr>
        <w:t>______</w:t>
      </w:r>
      <w:r w:rsidRPr="00610311">
        <w:rPr>
          <w:rFonts w:ascii="Liberation Serif" w:hAnsi="Liberation Serif" w:cs="Liberation Serif"/>
          <w:sz w:val="26"/>
          <w:szCs w:val="26"/>
        </w:rPr>
        <w:t>___</w:t>
      </w:r>
      <w:r>
        <w:rPr>
          <w:rFonts w:ascii="Liberation Serif" w:hAnsi="Liberation Serif" w:cs="Liberation Serif"/>
          <w:sz w:val="26"/>
          <w:szCs w:val="26"/>
        </w:rPr>
        <w:t>__</w:t>
      </w:r>
      <w:r w:rsidRPr="00610311">
        <w:rPr>
          <w:rFonts w:ascii="Liberation Serif" w:hAnsi="Liberation Serif" w:cs="Liberation Serif"/>
          <w:sz w:val="26"/>
          <w:szCs w:val="26"/>
        </w:rPr>
        <w:t>__</w:t>
      </w:r>
      <w:r>
        <w:rPr>
          <w:rFonts w:ascii="Liberation Serif" w:hAnsi="Liberation Serif" w:cs="Liberation Serif"/>
          <w:sz w:val="26"/>
          <w:szCs w:val="26"/>
        </w:rPr>
        <w:t>_______</w:t>
      </w:r>
      <w:r w:rsidRPr="00DF0411">
        <w:rPr>
          <w:rFonts w:ascii="Liberation Serif" w:hAnsi="Liberation Serif" w:cs="Liberation Serif"/>
          <w:sz w:val="26"/>
          <w:szCs w:val="26"/>
        </w:rPr>
        <w:t>___________________________________________________</w:t>
      </w:r>
    </w:p>
    <w:p w:rsidR="000B2E00" w:rsidRPr="00610311" w:rsidRDefault="000B2E00" w:rsidP="000B2E00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r w:rsidRPr="00610311">
        <w:rPr>
          <w:rFonts w:ascii="Liberation Serif" w:hAnsi="Liberation Serif" w:cs="Liberation Serif"/>
          <w:sz w:val="26"/>
          <w:szCs w:val="26"/>
        </w:rPr>
        <w:t>_____________________________________________________________________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</w:t>
      </w:r>
    </w:p>
    <w:p w:rsidR="000B2E00" w:rsidRDefault="000B2E00" w:rsidP="000B2E00">
      <w:pPr>
        <w:pStyle w:val="ConsPlusNonformat"/>
        <w:jc w:val="center"/>
        <w:rPr>
          <w:rFonts w:ascii="Liberation Serif" w:hAnsi="Liberation Serif" w:cs="Liberation Serif"/>
        </w:rPr>
      </w:pPr>
      <w:r w:rsidRPr="00610311">
        <w:rPr>
          <w:rFonts w:ascii="Liberation Serif" w:hAnsi="Liberation Serif" w:cs="Liberation Serif"/>
        </w:rPr>
        <w:t>(указывается наименование категорированного объекта)</w:t>
      </w:r>
    </w:p>
    <w:p w:rsidR="000B2E00" w:rsidRPr="00610311" w:rsidRDefault="000B2E00" w:rsidP="000B2E00">
      <w:pPr>
        <w:pStyle w:val="ConsPlusNonformat"/>
        <w:jc w:val="center"/>
        <w:rPr>
          <w:rFonts w:ascii="Liberation Serif" w:hAnsi="Liberation Serif" w:cs="Liberation Serif"/>
        </w:rPr>
      </w:pPr>
    </w:p>
    <w:p w:rsidR="000B2E00" w:rsidRDefault="000B2E00" w:rsidP="000B2E00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4234AE">
        <w:rPr>
          <w:rFonts w:ascii="Liberation Serif" w:hAnsi="Liberation Serif" w:cs="Liberation Serif"/>
          <w:sz w:val="28"/>
          <w:szCs w:val="28"/>
        </w:rPr>
        <w:t xml:space="preserve">в перечень </w:t>
      </w:r>
      <w:r w:rsidRPr="00DF0411">
        <w:rPr>
          <w:rFonts w:ascii="Liberation Serif" w:hAnsi="Liberation Serif"/>
          <w:sz w:val="28"/>
          <w:szCs w:val="28"/>
        </w:rPr>
        <w:t>состояния антитеррористической защищенности категорированных и паспортизированных объектов (территорий) и мест массового пребывания людей, расположенных на территории городского округа Верхняя Пышма, находящихся в муниципальной собственности городского округа Верхняя Пышма</w:t>
      </w:r>
    </w:p>
    <w:p w:rsidR="000B2E00" w:rsidRPr="004234AE" w:rsidRDefault="000B2E00" w:rsidP="000B2E00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509"/>
        <w:gridCol w:w="2324"/>
      </w:tblGrid>
      <w:tr w:rsidR="000B2E00" w:rsidRPr="00B008A7" w:rsidTr="00BB3C7E">
        <w:tc>
          <w:tcPr>
            <w:tcW w:w="850" w:type="dxa"/>
          </w:tcPr>
          <w:p w:rsidR="000B2E00" w:rsidRPr="00B008A7" w:rsidRDefault="000B2E00" w:rsidP="00BB3C7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Pr="00B008A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6509" w:type="dxa"/>
          </w:tcPr>
          <w:p w:rsidR="000B2E00" w:rsidRPr="001062C5" w:rsidRDefault="000B2E00" w:rsidP="00BB3C7E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062C5">
              <w:rPr>
                <w:rFonts w:ascii="Liberation Serif" w:hAnsi="Liberation Serif" w:cs="Liberation Serif"/>
                <w:sz w:val="22"/>
                <w:szCs w:val="22"/>
              </w:rPr>
              <w:t xml:space="preserve">Основание присвоения категории объекту </w:t>
            </w:r>
            <w:r w:rsidRPr="001062C5">
              <w:rPr>
                <w:rFonts w:ascii="Liberation Serif" w:hAnsi="Liberation Serif"/>
                <w:sz w:val="22"/>
                <w:szCs w:val="22"/>
              </w:rPr>
              <w:t>(№ Постановления РФ по сферам деятельности)</w:t>
            </w:r>
          </w:p>
        </w:tc>
        <w:tc>
          <w:tcPr>
            <w:tcW w:w="2324" w:type="dxa"/>
          </w:tcPr>
          <w:p w:rsidR="000B2E00" w:rsidRPr="00B008A7" w:rsidRDefault="000B2E00" w:rsidP="00BB3C7E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B2E00" w:rsidRPr="00B008A7" w:rsidTr="00BB3C7E">
        <w:tc>
          <w:tcPr>
            <w:tcW w:w="850" w:type="dxa"/>
          </w:tcPr>
          <w:p w:rsidR="000B2E00" w:rsidRPr="00B008A7" w:rsidRDefault="000B2E00" w:rsidP="00BB3C7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6509" w:type="dxa"/>
          </w:tcPr>
          <w:p w:rsidR="000B2E00" w:rsidRPr="00834D36" w:rsidRDefault="000B2E00" w:rsidP="00BB3C7E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834D36">
              <w:rPr>
                <w:rFonts w:ascii="Liberation Serif" w:hAnsi="Liberation Serif" w:cs="Liberation Serif"/>
                <w:szCs w:val="22"/>
              </w:rPr>
              <w:t>Наименование объекта</w:t>
            </w:r>
            <w:r>
              <w:rPr>
                <w:rFonts w:ascii="Liberation Serif" w:hAnsi="Liberation Serif" w:cs="Liberation Serif"/>
                <w:szCs w:val="22"/>
              </w:rPr>
              <w:t xml:space="preserve"> (территории)</w:t>
            </w:r>
          </w:p>
        </w:tc>
        <w:tc>
          <w:tcPr>
            <w:tcW w:w="2324" w:type="dxa"/>
          </w:tcPr>
          <w:p w:rsidR="000B2E00" w:rsidRPr="00B008A7" w:rsidRDefault="000B2E00" w:rsidP="00BB3C7E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B2E00" w:rsidRPr="00B008A7" w:rsidTr="00BB3C7E">
        <w:tc>
          <w:tcPr>
            <w:tcW w:w="850" w:type="dxa"/>
          </w:tcPr>
          <w:p w:rsidR="000B2E00" w:rsidRPr="00B008A7" w:rsidRDefault="000B2E00" w:rsidP="00BB3C7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3.</w:t>
            </w:r>
          </w:p>
        </w:tc>
        <w:tc>
          <w:tcPr>
            <w:tcW w:w="6509" w:type="dxa"/>
          </w:tcPr>
          <w:p w:rsidR="000B2E00" w:rsidRPr="00B008A7" w:rsidRDefault="000B2E00" w:rsidP="00BB3C7E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объекта (территории)</w:t>
            </w:r>
          </w:p>
        </w:tc>
        <w:tc>
          <w:tcPr>
            <w:tcW w:w="2324" w:type="dxa"/>
          </w:tcPr>
          <w:p w:rsidR="000B2E00" w:rsidRPr="00B008A7" w:rsidRDefault="000B2E00" w:rsidP="00BB3C7E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B2E00" w:rsidRPr="00B008A7" w:rsidTr="00BB3C7E">
        <w:tc>
          <w:tcPr>
            <w:tcW w:w="850" w:type="dxa"/>
          </w:tcPr>
          <w:p w:rsidR="000B2E00" w:rsidRPr="00B008A7" w:rsidRDefault="000B2E00" w:rsidP="00BB3C7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6509" w:type="dxa"/>
          </w:tcPr>
          <w:p w:rsidR="000B2E00" w:rsidRPr="00C55E3A" w:rsidRDefault="000B2E00" w:rsidP="00BB3C7E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C55E3A">
              <w:rPr>
                <w:rFonts w:ascii="Liberation Serif" w:hAnsi="Liberation Serif" w:cs="Liberation Serif"/>
                <w:szCs w:val="22"/>
              </w:rPr>
              <w:t>Категория опасности, дата составления акта и его регистрационные реквизиты</w:t>
            </w:r>
          </w:p>
        </w:tc>
        <w:tc>
          <w:tcPr>
            <w:tcW w:w="2324" w:type="dxa"/>
          </w:tcPr>
          <w:p w:rsidR="000B2E00" w:rsidRPr="00B008A7" w:rsidRDefault="000B2E00" w:rsidP="00BB3C7E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B2E00" w:rsidRPr="00B008A7" w:rsidTr="00BB3C7E">
        <w:tc>
          <w:tcPr>
            <w:tcW w:w="850" w:type="dxa"/>
          </w:tcPr>
          <w:p w:rsidR="000B2E00" w:rsidRPr="00B008A7" w:rsidRDefault="000B2E00" w:rsidP="00BB3C7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5. </w:t>
            </w:r>
          </w:p>
        </w:tc>
        <w:tc>
          <w:tcPr>
            <w:tcW w:w="6509" w:type="dxa"/>
          </w:tcPr>
          <w:p w:rsidR="000B2E00" w:rsidRPr="00C55E3A" w:rsidRDefault="000B2E00" w:rsidP="00BB3C7E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C55E3A">
              <w:rPr>
                <w:rFonts w:ascii="Liberation Serif" w:hAnsi="Liberation Serif" w:cs="Liberation Serif"/>
                <w:szCs w:val="22"/>
              </w:rPr>
              <w:t>Дата утверждения паспорта безопасности и его регистрационные реквизиты, а также его актуализации</w:t>
            </w:r>
          </w:p>
        </w:tc>
        <w:tc>
          <w:tcPr>
            <w:tcW w:w="2324" w:type="dxa"/>
          </w:tcPr>
          <w:p w:rsidR="000B2E00" w:rsidRPr="00B008A7" w:rsidRDefault="000B2E00" w:rsidP="00BB3C7E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B2E00" w:rsidRPr="00B008A7" w:rsidTr="00BB3C7E">
        <w:tc>
          <w:tcPr>
            <w:tcW w:w="850" w:type="dxa"/>
          </w:tcPr>
          <w:p w:rsidR="000B2E00" w:rsidRDefault="000B2E00" w:rsidP="00BB3C7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6509" w:type="dxa"/>
          </w:tcPr>
          <w:p w:rsidR="000B2E00" w:rsidRPr="00C55E3A" w:rsidRDefault="000B2E00" w:rsidP="00BB3C7E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C55E3A">
              <w:rPr>
                <w:rFonts w:ascii="Liberation Serif" w:hAnsi="Liberation Serif" w:cs="Liberation Serif"/>
                <w:szCs w:val="22"/>
                <w:lang w:eastAsia="en-US"/>
              </w:rPr>
              <w:t>Соответствие (несоответствие) состояния АТЗ установленным требованиям, дата и реквизиты акта последней проверки*</w:t>
            </w:r>
          </w:p>
        </w:tc>
        <w:tc>
          <w:tcPr>
            <w:tcW w:w="2324" w:type="dxa"/>
          </w:tcPr>
          <w:p w:rsidR="000B2E00" w:rsidRPr="00B008A7" w:rsidRDefault="000B2E00" w:rsidP="00BB3C7E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B2E00" w:rsidRPr="00B008A7" w:rsidTr="00BB3C7E">
        <w:tc>
          <w:tcPr>
            <w:tcW w:w="850" w:type="dxa"/>
          </w:tcPr>
          <w:p w:rsidR="000B2E00" w:rsidRDefault="000B2E00" w:rsidP="00BB3C7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6509" w:type="dxa"/>
          </w:tcPr>
          <w:p w:rsidR="000B2E00" w:rsidRPr="00C55E3A" w:rsidRDefault="000B2E00" w:rsidP="00BB3C7E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C55E3A">
              <w:rPr>
                <w:rFonts w:ascii="Liberation Serif" w:hAnsi="Liberation Serif" w:cs="Liberation Serif"/>
                <w:szCs w:val="22"/>
                <w:lang w:eastAsia="en-US"/>
              </w:rPr>
              <w:t>Имеющиеся нарушения в состоянии АТЗ (перечислить)</w:t>
            </w:r>
          </w:p>
        </w:tc>
        <w:tc>
          <w:tcPr>
            <w:tcW w:w="2324" w:type="dxa"/>
          </w:tcPr>
          <w:p w:rsidR="000B2E00" w:rsidRPr="00B008A7" w:rsidRDefault="000B2E00" w:rsidP="00BB3C7E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0B2E00" w:rsidRPr="00FB30AF" w:rsidRDefault="000B2E00" w:rsidP="000B2E00">
      <w:pPr>
        <w:jc w:val="both"/>
        <w:rPr>
          <w:sz w:val="20"/>
          <w:szCs w:val="20"/>
        </w:rPr>
      </w:pPr>
      <w:r w:rsidRPr="00FB30AF">
        <w:rPr>
          <w:rFonts w:ascii="Liberation Serif" w:hAnsi="Liberation Serif" w:cs="Liberation Serif"/>
          <w:sz w:val="20"/>
          <w:szCs w:val="20"/>
        </w:rPr>
        <w:t>*– указываются даты всех предыдущих проверок, а также причины их не проведения.</w:t>
      </w:r>
    </w:p>
    <w:p w:rsidR="000B2E00" w:rsidRDefault="000B2E00" w:rsidP="000B2E00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0B2E00" w:rsidRDefault="000B2E00" w:rsidP="000B2E00">
      <w:pPr>
        <w:pStyle w:val="ConsPlusNormal"/>
        <w:jc w:val="both"/>
        <w:rPr>
          <w:rFonts w:ascii="Liberation Serif" w:hAnsi="Liberation Serif" w:cs="Liberation Serif"/>
        </w:rPr>
      </w:pPr>
    </w:p>
    <w:p w:rsidR="000B2E00" w:rsidRDefault="000B2E00" w:rsidP="000B2E00">
      <w:pPr>
        <w:pStyle w:val="ConsPlusNormal"/>
        <w:jc w:val="both"/>
        <w:rPr>
          <w:rFonts w:ascii="Liberation Serif" w:hAnsi="Liberation Serif" w:cs="Liberation Serif"/>
        </w:rPr>
      </w:pPr>
    </w:p>
    <w:p w:rsidR="000B2E00" w:rsidRPr="00B008A7" w:rsidRDefault="000B2E00" w:rsidP="000B2E00">
      <w:pPr>
        <w:pStyle w:val="ConsPlusNormal"/>
        <w:jc w:val="both"/>
        <w:rPr>
          <w:rFonts w:ascii="Liberation Serif" w:hAnsi="Liberation Serif" w:cs="Liberation Serif"/>
        </w:rPr>
      </w:pPr>
    </w:p>
    <w:p w:rsidR="000B2E00" w:rsidRPr="00B008A7" w:rsidRDefault="000B2E00" w:rsidP="000B2E00">
      <w:pPr>
        <w:pStyle w:val="ConsPlusNonformat"/>
        <w:jc w:val="both"/>
        <w:rPr>
          <w:rFonts w:ascii="Liberation Serif" w:hAnsi="Liberation Serif" w:cs="Liberation Serif"/>
        </w:rPr>
      </w:pPr>
      <w:r w:rsidRPr="00B008A7">
        <w:rPr>
          <w:rFonts w:ascii="Liberation Serif" w:hAnsi="Liberation Serif" w:cs="Liberation Serif"/>
        </w:rPr>
        <w:t xml:space="preserve">    ____________________________              </w:t>
      </w:r>
      <w:r>
        <w:rPr>
          <w:rFonts w:ascii="Liberation Serif" w:hAnsi="Liberation Serif" w:cs="Liberation Serif"/>
        </w:rPr>
        <w:t xml:space="preserve">                                                             </w:t>
      </w:r>
      <w:r w:rsidRPr="00B008A7">
        <w:rPr>
          <w:rFonts w:ascii="Liberation Serif" w:hAnsi="Liberation Serif" w:cs="Liberation Serif"/>
        </w:rPr>
        <w:t xml:space="preserve"> ____________________________</w:t>
      </w:r>
    </w:p>
    <w:p w:rsidR="000B2E00" w:rsidRDefault="000B2E00" w:rsidP="000B2E00">
      <w:pPr>
        <w:pStyle w:val="ConsPlusNonformat"/>
        <w:jc w:val="both"/>
        <w:rPr>
          <w:rFonts w:ascii="Liberation Serif" w:hAnsi="Liberation Serif" w:cs="Liberation Serif"/>
        </w:rPr>
      </w:pPr>
      <w:r w:rsidRPr="00B008A7">
        <w:rPr>
          <w:rFonts w:ascii="Liberation Serif" w:hAnsi="Liberation Serif" w:cs="Liberation Serif"/>
        </w:rPr>
        <w:t xml:space="preserve">  </w:t>
      </w:r>
      <w:r>
        <w:rPr>
          <w:rFonts w:ascii="Liberation Serif" w:hAnsi="Liberation Serif" w:cs="Liberation Serif"/>
        </w:rPr>
        <w:t xml:space="preserve">    </w:t>
      </w:r>
      <w:r w:rsidRPr="00B008A7">
        <w:rPr>
          <w:rFonts w:ascii="Liberation Serif" w:hAnsi="Liberation Serif" w:cs="Liberation Serif"/>
        </w:rPr>
        <w:t xml:space="preserve">   (должность</w:t>
      </w:r>
      <w:r>
        <w:rPr>
          <w:rFonts w:ascii="Liberation Serif" w:hAnsi="Liberation Serif" w:cs="Liberation Serif"/>
        </w:rPr>
        <w:t xml:space="preserve"> </w:t>
      </w:r>
      <w:proofErr w:type="gramStart"/>
      <w:r>
        <w:rPr>
          <w:rFonts w:ascii="Liberation Serif" w:hAnsi="Liberation Serif" w:cs="Liberation Serif"/>
        </w:rPr>
        <w:t>руководителя)</w:t>
      </w:r>
      <w:r w:rsidRPr="00B008A7">
        <w:rPr>
          <w:rFonts w:ascii="Liberation Serif" w:hAnsi="Liberation Serif" w:cs="Liberation Serif"/>
        </w:rPr>
        <w:t xml:space="preserve">   </w:t>
      </w:r>
      <w:proofErr w:type="gramEnd"/>
      <w:r w:rsidRPr="00B008A7">
        <w:rPr>
          <w:rFonts w:ascii="Liberation Serif" w:hAnsi="Liberation Serif" w:cs="Liberation Serif"/>
        </w:rPr>
        <w:t xml:space="preserve">                   </w:t>
      </w:r>
      <w:r>
        <w:rPr>
          <w:rFonts w:ascii="Liberation Serif" w:hAnsi="Liberation Serif" w:cs="Liberation Serif"/>
        </w:rPr>
        <w:t xml:space="preserve">   </w:t>
      </w:r>
      <w:r w:rsidRPr="00B008A7">
        <w:rPr>
          <w:rFonts w:ascii="Liberation Serif" w:hAnsi="Liberation Serif" w:cs="Liberation Serif"/>
        </w:rPr>
        <w:t xml:space="preserve">         </w:t>
      </w:r>
      <w:r>
        <w:rPr>
          <w:rFonts w:ascii="Liberation Serif" w:hAnsi="Liberation Serif" w:cs="Liberation Serif"/>
        </w:rPr>
        <w:t>подпись                                         (расшифровка подписи)</w:t>
      </w:r>
      <w:bookmarkStart w:id="2" w:name="P165"/>
      <w:bookmarkEnd w:id="2"/>
    </w:p>
    <w:p w:rsidR="000B2E00" w:rsidRDefault="000B2E00" w:rsidP="000B2E00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0B2E00" w:rsidRDefault="000B2E00" w:rsidP="000B2E00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0B2E00" w:rsidRDefault="000B2E00" w:rsidP="000B2E00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0B2E00" w:rsidRDefault="000B2E00" w:rsidP="000B2E00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0B2E00" w:rsidRDefault="000B2E00" w:rsidP="000B2E00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0B2E00" w:rsidRDefault="000B2E00" w:rsidP="000B2E00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0B2E00" w:rsidRDefault="000B2E00" w:rsidP="000B2E00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0B2E00" w:rsidRDefault="000B2E00" w:rsidP="000B2E00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0B2E00" w:rsidRDefault="000B2E00" w:rsidP="000B2E00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  <w:bookmarkStart w:id="3" w:name="_GoBack"/>
      <w:bookmarkEnd w:id="3"/>
    </w:p>
    <w:p w:rsidR="000B2E00" w:rsidRDefault="000B2E00" w:rsidP="000B2E00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0B2E00" w:rsidRDefault="000B2E00" w:rsidP="000B2E00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0B2E00" w:rsidRDefault="000B2E00" w:rsidP="000B2E00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0B2E00" w:rsidRDefault="000B2E00" w:rsidP="000B2E00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0B2E00" w:rsidRDefault="000B2E00" w:rsidP="000B2E00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0B2E00" w:rsidRDefault="000B2E00" w:rsidP="000B2E00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0B2E00" w:rsidRDefault="000B2E00" w:rsidP="000B2E00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A73520" w:rsidRDefault="00A73520"/>
    <w:sectPr w:rsidR="00A7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B8E" w:rsidRDefault="00F27B8E" w:rsidP="000B2E00">
      <w:r>
        <w:separator/>
      </w:r>
    </w:p>
  </w:endnote>
  <w:endnote w:type="continuationSeparator" w:id="0">
    <w:p w:rsidR="00F27B8E" w:rsidRDefault="00F27B8E" w:rsidP="000B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B8E" w:rsidRDefault="00F27B8E" w:rsidP="000B2E00">
      <w:r>
        <w:separator/>
      </w:r>
    </w:p>
  </w:footnote>
  <w:footnote w:type="continuationSeparator" w:id="0">
    <w:p w:rsidR="00F27B8E" w:rsidRDefault="00F27B8E" w:rsidP="000B2E00">
      <w:r>
        <w:continuationSeparator/>
      </w:r>
    </w:p>
  </w:footnote>
  <w:footnote w:id="1">
    <w:p w:rsidR="000B2E00" w:rsidRDefault="000B2E00" w:rsidP="000B2E00">
      <w:pPr>
        <w:pStyle w:val="a5"/>
      </w:pPr>
      <w:r>
        <w:rPr>
          <w:rStyle w:val="a7"/>
        </w:rPr>
        <w:footnoteRef/>
      </w:r>
      <w:r>
        <w:t xml:space="preserve"> </w:t>
      </w:r>
      <w:r w:rsidRPr="00B008A7">
        <w:rPr>
          <w:rFonts w:ascii="Liberation Serif" w:hAnsi="Liberation Serif" w:cs="Liberation Serif"/>
        </w:rPr>
        <w:t xml:space="preserve">При изменении сведений об объекте, содержащихся в </w:t>
      </w:r>
      <w:r>
        <w:rPr>
          <w:rFonts w:ascii="Liberation Serif" w:hAnsi="Liberation Serif" w:cs="Liberation Serif"/>
        </w:rPr>
        <w:t>перечне</w:t>
      </w:r>
      <w:r w:rsidRPr="00B008A7">
        <w:rPr>
          <w:rFonts w:ascii="Liberation Serif" w:hAnsi="Liberation Serif" w:cs="Liberation Serif"/>
        </w:rPr>
        <w:t>, указываются сведения, которые были изменены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34090"/>
    <w:multiLevelType w:val="hybridMultilevel"/>
    <w:tmpl w:val="366083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B87C7A"/>
    <w:multiLevelType w:val="hybridMultilevel"/>
    <w:tmpl w:val="5F4A2DC4"/>
    <w:lvl w:ilvl="0" w:tplc="FAD8C3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45"/>
    <w:rsid w:val="000B2E00"/>
    <w:rsid w:val="00A73520"/>
    <w:rsid w:val="00F07245"/>
    <w:rsid w:val="00F2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3FD27-0A39-4F8A-A3E2-8BDD05C1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E00"/>
    <w:pPr>
      <w:ind w:left="720"/>
      <w:contextualSpacing/>
    </w:pPr>
    <w:rPr>
      <w:sz w:val="22"/>
      <w:szCs w:val="22"/>
    </w:rPr>
  </w:style>
  <w:style w:type="paragraph" w:customStyle="1" w:styleId="ConsNormal">
    <w:name w:val="ConsNormal"/>
    <w:rsid w:val="000B2E0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Strong"/>
    <w:uiPriority w:val="22"/>
    <w:qFormat/>
    <w:rsid w:val="000B2E00"/>
    <w:rPr>
      <w:b/>
      <w:bCs/>
    </w:rPr>
  </w:style>
  <w:style w:type="paragraph" w:customStyle="1" w:styleId="ConsPlusNormal">
    <w:name w:val="ConsPlusNormal"/>
    <w:rsid w:val="000B2E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2E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B2E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0B2E0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B2E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0B2E00"/>
    <w:rPr>
      <w:vertAlign w:val="superscript"/>
    </w:rPr>
  </w:style>
  <w:style w:type="paragraph" w:customStyle="1" w:styleId="a8">
    <w:name w:val="Содержимое таблицы"/>
    <w:basedOn w:val="a"/>
    <w:rsid w:val="000B2E00"/>
    <w:pPr>
      <w:suppressLineNumbers/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429FB72D7C3608975695F8E6CA9A41A0AF8421B5AE9BC04D29E9BFC36151F152B19913B64A58D0D59DEDCEF4uE5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2143</Words>
  <Characters>12220</Characters>
  <Application>Microsoft Office Word</Application>
  <DocSecurity>0</DocSecurity>
  <Lines>101</Lines>
  <Paragraphs>28</Paragraphs>
  <ScaleCrop>false</ScaleCrop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2026-03-31T11:23:00Z</dcterms:created>
  <dcterms:modified xsi:type="dcterms:W3CDTF">2026-03-31T11:23:00Z</dcterms:modified>
</cp:coreProperties>
</file>