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D2502" w:rsidTr="00ED2502">
        <w:trPr>
          <w:trHeight w:val="524"/>
        </w:trPr>
        <w:tc>
          <w:tcPr>
            <w:tcW w:w="9460" w:type="dxa"/>
            <w:gridSpan w:val="5"/>
            <w:hideMark/>
          </w:tcPr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2502" w:rsidRDefault="00ED25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2502" w:rsidRDefault="00ED25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07F9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2502" w:rsidTr="00ED2502">
        <w:trPr>
          <w:trHeight w:val="524"/>
        </w:trPr>
        <w:tc>
          <w:tcPr>
            <w:tcW w:w="284" w:type="dxa"/>
            <w:vAlign w:val="bottom"/>
            <w:hideMark/>
          </w:tcPr>
          <w:p w:rsidR="00ED2502" w:rsidRDefault="00ED25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D2502" w:rsidRDefault="00ED25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2502" w:rsidTr="00ED2502">
        <w:trPr>
          <w:trHeight w:val="130"/>
        </w:trPr>
        <w:tc>
          <w:tcPr>
            <w:tcW w:w="9460" w:type="dxa"/>
            <w:gridSpan w:val="5"/>
          </w:tcPr>
          <w:p w:rsidR="00ED2502" w:rsidRDefault="00ED25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2502" w:rsidTr="00ED2502">
        <w:tc>
          <w:tcPr>
            <w:tcW w:w="9460" w:type="dxa"/>
            <w:gridSpan w:val="5"/>
          </w:tcPr>
          <w:p w:rsidR="00ED2502" w:rsidRDefault="00ED25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2502" w:rsidRDefault="00ED25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2502" w:rsidRDefault="00ED25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2502" w:rsidTr="00ED2502">
        <w:tc>
          <w:tcPr>
            <w:tcW w:w="9460" w:type="dxa"/>
            <w:gridSpan w:val="5"/>
            <w:hideMark/>
          </w:tcPr>
          <w:p w:rsidR="00ED2502" w:rsidRDefault="00ED25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bookmarkEnd w:id="0"/>
      <w:tr w:rsidR="00ED2502" w:rsidTr="00ED2502">
        <w:tc>
          <w:tcPr>
            <w:tcW w:w="9460" w:type="dxa"/>
            <w:gridSpan w:val="5"/>
          </w:tcPr>
          <w:p w:rsidR="00ED2502" w:rsidRDefault="00ED25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2502" w:rsidRDefault="00ED25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2502" w:rsidRDefault="00ED2502" w:rsidP="00ED2502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ED2502" w:rsidRDefault="00ED2502" w:rsidP="00ED250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D2502" w:rsidRDefault="00ED2502" w:rsidP="00ED250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ED2502" w:rsidRDefault="00ED2502" w:rsidP="00ED2502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ED2502" w:rsidRDefault="00ED2502" w:rsidP="00ED2502">
      <w:pPr>
        <w:tabs>
          <w:tab w:val="left" w:pos="1276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p w:rsidR="00ED2502" w:rsidRDefault="00ED2502" w:rsidP="00ED2502">
      <w:pPr>
        <w:tabs>
          <w:tab w:val="left" w:pos="1276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D2502" w:rsidTr="00ED2502">
        <w:tc>
          <w:tcPr>
            <w:tcW w:w="6237" w:type="dxa"/>
            <w:vAlign w:val="bottom"/>
            <w:hideMark/>
          </w:tcPr>
          <w:p w:rsidR="00ED2502" w:rsidRDefault="00ED250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D2502" w:rsidRDefault="00ED25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D2502" w:rsidRDefault="00ED2502" w:rsidP="00ED2502">
      <w:pPr>
        <w:pStyle w:val="ConsNormal"/>
        <w:widowControl/>
        <w:ind w:firstLine="0"/>
        <w:rPr>
          <w:rFonts w:ascii="Liberation Serif" w:hAnsi="Liberation Serif"/>
        </w:rPr>
      </w:pPr>
    </w:p>
    <w:p w:rsidR="00ED2502" w:rsidRDefault="00ED2502">
      <w:pPr>
        <w:spacing w:after="160" w:line="259" w:lineRule="auto"/>
      </w:pPr>
      <w:r>
        <w:br w:type="page"/>
      </w:r>
    </w:p>
    <w:p w:rsidR="00ED2502" w:rsidRPr="00B32986" w:rsidRDefault="00ED2502" w:rsidP="00ED2502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502" w:rsidRPr="005A4754" w:rsidRDefault="00ED2502" w:rsidP="00ED250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1321299593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А</w:t>
                            </w: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дминистрации</w:t>
                            </w:r>
                          </w:p>
                          <w:p w:rsidR="00ED2502" w:rsidRPr="005A4754" w:rsidRDefault="00ED2502" w:rsidP="00ED2502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D2502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21299593"/>
                                <w:p w:rsidR="00ED2502" w:rsidRPr="00B32986" w:rsidRDefault="00ED2502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27213600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2502" w:rsidRPr="00B32986" w:rsidRDefault="00ED250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27213600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D2502" w:rsidRPr="00B32986" w:rsidRDefault="00ED2502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1190532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2502" w:rsidRPr="00B32986" w:rsidRDefault="00ED250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119053281"/>
                                </w:p>
                              </w:tc>
                            </w:tr>
                          </w:tbl>
                          <w:p w:rsidR="00ED2502" w:rsidRPr="003C063F" w:rsidRDefault="00ED2502" w:rsidP="00ED25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2502" w:rsidRPr="003C063F" w:rsidRDefault="00ED2502" w:rsidP="00ED25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D2502" w:rsidRPr="003C063F" w:rsidRDefault="00ED2502" w:rsidP="00ED250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D2502" w:rsidRPr="005A4754" w:rsidRDefault="00ED2502" w:rsidP="00ED250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1321299593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А</w:t>
                      </w: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дминистрации</w:t>
                      </w:r>
                    </w:p>
                    <w:p w:rsidR="00ED2502" w:rsidRPr="005A4754" w:rsidRDefault="00ED2502" w:rsidP="00ED2502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D2502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21299593"/>
                          <w:p w:rsidR="00ED2502" w:rsidRPr="00B32986" w:rsidRDefault="00ED2502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27213600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2502" w:rsidRPr="00B32986" w:rsidRDefault="00ED250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27213600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D2502" w:rsidRPr="00B32986" w:rsidRDefault="00ED2502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1190532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2502" w:rsidRPr="00B32986" w:rsidRDefault="00ED250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119053281"/>
                          </w:p>
                        </w:tc>
                      </w:tr>
                    </w:tbl>
                    <w:p w:rsidR="00ED2502" w:rsidRPr="003C063F" w:rsidRDefault="00ED2502" w:rsidP="00ED25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2502" w:rsidRPr="003C063F" w:rsidRDefault="00ED2502" w:rsidP="00ED25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D2502" w:rsidRPr="003C063F" w:rsidRDefault="00ED2502" w:rsidP="00ED250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2502" w:rsidRPr="00B32986" w:rsidRDefault="00ED2502" w:rsidP="00ED2502">
      <w:pPr>
        <w:jc w:val="center"/>
        <w:rPr>
          <w:rFonts w:ascii="Liberation Serif" w:hAnsi="Liberation Serif"/>
          <w:sz w:val="26"/>
          <w:szCs w:val="26"/>
        </w:rPr>
      </w:pPr>
    </w:p>
    <w:p w:rsidR="00ED2502" w:rsidRPr="00B32986" w:rsidRDefault="00ED2502" w:rsidP="00ED2502">
      <w:pPr>
        <w:jc w:val="center"/>
        <w:rPr>
          <w:rFonts w:ascii="Liberation Serif" w:hAnsi="Liberation Serif"/>
          <w:sz w:val="26"/>
          <w:szCs w:val="26"/>
        </w:rPr>
      </w:pPr>
    </w:p>
    <w:p w:rsidR="00ED2502" w:rsidRPr="00B32986" w:rsidRDefault="00ED2502" w:rsidP="00ED2502">
      <w:pPr>
        <w:jc w:val="center"/>
        <w:rPr>
          <w:rFonts w:ascii="Liberation Serif" w:hAnsi="Liberation Serif"/>
          <w:sz w:val="26"/>
          <w:szCs w:val="26"/>
        </w:rPr>
      </w:pPr>
    </w:p>
    <w:p w:rsidR="00ED2502" w:rsidRPr="00B32986" w:rsidRDefault="00ED2502" w:rsidP="00ED2502">
      <w:pPr>
        <w:jc w:val="center"/>
        <w:rPr>
          <w:rFonts w:ascii="Liberation Serif" w:hAnsi="Liberation Serif"/>
          <w:sz w:val="26"/>
          <w:szCs w:val="26"/>
        </w:rPr>
      </w:pPr>
    </w:p>
    <w:p w:rsidR="00ED2502" w:rsidRPr="005A4754" w:rsidRDefault="00ED2502" w:rsidP="00ED2502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ED2502" w:rsidRPr="005A4754" w:rsidRDefault="00ED2502" w:rsidP="00ED2502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ED2502" w:rsidRPr="00B32986" w:rsidRDefault="00ED2502" w:rsidP="00ED2502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ED2502" w:rsidRPr="00B32986" w:rsidRDefault="00ED2502" w:rsidP="00ED2502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ED2502" w:rsidRPr="005A4754" w:rsidRDefault="00ED2502" w:rsidP="00ED2502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ED2502" w:rsidRPr="005A4754" w:rsidRDefault="00ED2502" w:rsidP="00ED2502">
      <w:pPr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К</w:t>
      </w:r>
      <w:r w:rsidRPr="005A4754">
        <w:rPr>
          <w:rFonts w:ascii="Liberation Serif" w:hAnsi="Liberation Serif"/>
          <w:b/>
          <w:sz w:val="27"/>
          <w:szCs w:val="27"/>
        </w:rPr>
        <w:t xml:space="preserve">омиссии по предупреждению и ликвидации чрезвычайных ситуаций </w:t>
      </w:r>
    </w:p>
    <w:p w:rsidR="00ED2502" w:rsidRPr="005A4754" w:rsidRDefault="00ED2502" w:rsidP="00ED2502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ED2502" w:rsidRPr="005A4754" w:rsidRDefault="00ED2502" w:rsidP="00ED2502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ED2502" w:rsidRPr="005A4754" w:rsidRDefault="00ED2502" w:rsidP="00ED2502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Зернов И.С.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ED2502" w:rsidTr="00924616">
        <w:trPr>
          <w:trHeight w:val="599"/>
        </w:trPr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первый заместитель 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 xml:space="preserve">главы администрации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городского округа Верхняя Пышма, заместитель председателя комиссии;</w:t>
            </w:r>
          </w:p>
        </w:tc>
      </w:tr>
      <w:tr w:rsidR="00ED2502" w:rsidTr="00924616">
        <w:trPr>
          <w:trHeight w:val="599"/>
        </w:trPr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Д.Ш.</w:t>
            </w:r>
          </w:p>
        </w:tc>
        <w:tc>
          <w:tcPr>
            <w:tcW w:w="426" w:type="dxa"/>
          </w:tcPr>
          <w:p w:rsidR="00ED2502" w:rsidRPr="00AE53EA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  <w:lang w:val="en-US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–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 xml:space="preserve">аместитель главы администрации по вопросам безопасности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городского округа Верхняя Пышма, заместитель председателя комиссии;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ED2502" w:rsidTr="00924616">
        <w:trPr>
          <w:trHeight w:val="479"/>
        </w:trPr>
        <w:tc>
          <w:tcPr>
            <w:tcW w:w="2554" w:type="dxa"/>
            <w:hideMark/>
          </w:tcPr>
          <w:p w:rsidR="00ED2502" w:rsidRDefault="00ED2502" w:rsidP="00924616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ED2502" w:rsidRDefault="00ED2502" w:rsidP="00924616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ED2502" w:rsidRDefault="00ED2502" w:rsidP="00924616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D2502" w:rsidTr="00924616">
        <w:trPr>
          <w:trHeight w:val="479"/>
        </w:trPr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Анциферов С.П.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исполняющий обязанности начальника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Берсенев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А.С.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муниципального унитарного предприятия «Водопроводно-канализационного хозяйства» городского округа Верхняя Пышма;</w:t>
            </w:r>
          </w:p>
        </w:tc>
      </w:tr>
      <w:tr w:rsidR="00ED2502" w:rsidTr="00924616">
        <w:trPr>
          <w:trHeight w:val="479"/>
        </w:trPr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А.И.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Главного управления МЧС России по Свердловской области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Денисов В.Г.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врач ГАУЗ СО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ЦГКБ им. П.Д. Бородина»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Дробышев А.С.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МКУ «Управление капитального строительства городского округа Верхняя Пышма»;</w:t>
            </w:r>
          </w:p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Исаева Н.В.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Карпов Д.Г.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Лобазов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А.А.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Н.В.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управления по работе с территориями Администрации городского округа Верхняя Пышма;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М.С.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Сторожилов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РКЭС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АО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Шевченко Е.К.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исполняющий обязанности начальника территориального отдела Управления Федеральной службы по надзору в сфере защиты прав потребителей и благополучия человека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ED2502" w:rsidTr="00924616">
        <w:tc>
          <w:tcPr>
            <w:tcW w:w="2554" w:type="dxa"/>
            <w:hideMark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Шестаков О.А.</w:t>
            </w:r>
          </w:p>
        </w:tc>
        <w:tc>
          <w:tcPr>
            <w:tcW w:w="426" w:type="dxa"/>
            <w:hideMark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  <w:hideMark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ED2502" w:rsidTr="00924616">
        <w:tc>
          <w:tcPr>
            <w:tcW w:w="2554" w:type="dxa"/>
          </w:tcPr>
          <w:p w:rsidR="00ED2502" w:rsidRDefault="00ED2502" w:rsidP="00924616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Шкерин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И.П.</w:t>
            </w:r>
          </w:p>
        </w:tc>
        <w:tc>
          <w:tcPr>
            <w:tcW w:w="426" w:type="dxa"/>
          </w:tcPr>
          <w:p w:rsidR="00ED2502" w:rsidRDefault="00ED2502" w:rsidP="00924616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ED2502" w:rsidRDefault="00ED2502" w:rsidP="00924616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МКУ «Управление жилищно-коммунального хозяйства городского округа Верхняя Пышма».</w:t>
            </w:r>
          </w:p>
        </w:tc>
      </w:tr>
    </w:tbl>
    <w:p w:rsidR="00ED2502" w:rsidRPr="00B32986" w:rsidRDefault="00ED2502" w:rsidP="00ED2502">
      <w:pPr>
        <w:rPr>
          <w:rFonts w:ascii="Liberation Serif" w:hAnsi="Liberation Serif"/>
          <w:sz w:val="26"/>
          <w:szCs w:val="26"/>
        </w:rPr>
      </w:pPr>
    </w:p>
    <w:p w:rsidR="00301EC0" w:rsidRDefault="00301EC0"/>
    <w:sectPr w:rsidR="0030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4A"/>
    <w:rsid w:val="0018774A"/>
    <w:rsid w:val="00301EC0"/>
    <w:rsid w:val="00E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20291-E6B0-401C-9664-AFBEC367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250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2026-04-08T12:00:00Z</dcterms:created>
  <dcterms:modified xsi:type="dcterms:W3CDTF">2026-04-08T12:00:00Z</dcterms:modified>
</cp:coreProperties>
</file>