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ED2502" w:rsidTr="00ED2502">
        <w:trPr>
          <w:trHeight w:val="524"/>
        </w:trPr>
        <w:tc>
          <w:tcPr>
            <w:tcW w:w="9460" w:type="dxa"/>
            <w:gridSpan w:val="5"/>
            <w:hideMark/>
          </w:tcPr>
          <w:p w:rsidR="00ED2502" w:rsidRDefault="00ED25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D2502" w:rsidRDefault="00ED25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D2502" w:rsidRDefault="00ED25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D2502" w:rsidRDefault="00ED25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07F9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D2502" w:rsidTr="00ED2502">
        <w:trPr>
          <w:trHeight w:val="524"/>
        </w:trPr>
        <w:tc>
          <w:tcPr>
            <w:tcW w:w="284" w:type="dxa"/>
            <w:vAlign w:val="bottom"/>
            <w:hideMark/>
          </w:tcPr>
          <w:p w:rsidR="00ED2502" w:rsidRDefault="00ED250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2502" w:rsidRDefault="00ED25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D2502" w:rsidRDefault="00ED25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2502" w:rsidRDefault="00ED25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D2502" w:rsidRDefault="00ED25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D2502" w:rsidTr="00ED2502">
        <w:trPr>
          <w:trHeight w:val="130"/>
        </w:trPr>
        <w:tc>
          <w:tcPr>
            <w:tcW w:w="9460" w:type="dxa"/>
            <w:gridSpan w:val="5"/>
          </w:tcPr>
          <w:p w:rsidR="00ED2502" w:rsidRDefault="00ED250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D2502" w:rsidTr="00ED2502">
        <w:tc>
          <w:tcPr>
            <w:tcW w:w="9460" w:type="dxa"/>
            <w:gridSpan w:val="5"/>
          </w:tcPr>
          <w:p w:rsidR="00ED2502" w:rsidRDefault="00ED250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D2502" w:rsidRDefault="00ED25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D2502" w:rsidRDefault="00ED25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D2502" w:rsidTr="00ED2502">
        <w:tc>
          <w:tcPr>
            <w:tcW w:w="9460" w:type="dxa"/>
            <w:gridSpan w:val="5"/>
            <w:hideMark/>
          </w:tcPr>
          <w:p w:rsidR="00ED2502" w:rsidRDefault="00ED250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bookmarkEnd w:id="0"/>
      <w:tr w:rsidR="00ED2502" w:rsidTr="00ED2502">
        <w:tc>
          <w:tcPr>
            <w:tcW w:w="9460" w:type="dxa"/>
            <w:gridSpan w:val="5"/>
          </w:tcPr>
          <w:p w:rsidR="00ED2502" w:rsidRDefault="00ED25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D2502" w:rsidRDefault="00ED25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D2502" w:rsidRDefault="00ED2502" w:rsidP="00ED2502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</w:t>
      </w:r>
      <w:r>
        <w:rPr>
          <w:rFonts w:ascii="Liberation Serif" w:hAnsi="Liberation Serif"/>
          <w:sz w:val="28"/>
          <w:szCs w:val="26"/>
        </w:rPr>
        <w:br/>
        <w:t>с кадровыми изменениями Администрация городского округа Верхняя Пышма</w:t>
      </w:r>
    </w:p>
    <w:p w:rsidR="00ED2502" w:rsidRDefault="00ED2502" w:rsidP="00ED250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D2502" w:rsidRDefault="00ED2502" w:rsidP="00ED250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Состав Комиссии по предупреждению </w:t>
      </w:r>
      <w:r>
        <w:rPr>
          <w:rFonts w:ascii="Liberation Serif" w:hAnsi="Liberation Serif"/>
          <w:sz w:val="28"/>
          <w:szCs w:val="26"/>
        </w:rPr>
        <w:br/>
        <w:t xml:space="preserve">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</w:t>
      </w:r>
      <w:r>
        <w:rPr>
          <w:rFonts w:ascii="Liberation Serif" w:hAnsi="Liberation Serif"/>
          <w:sz w:val="28"/>
          <w:szCs w:val="26"/>
        </w:rPr>
        <w:br/>
        <w:t xml:space="preserve">«О комиссии по предупреждению и ликвидации чрезвычайных ситуаций </w:t>
      </w:r>
      <w:r>
        <w:rPr>
          <w:rFonts w:ascii="Liberation Serif" w:hAnsi="Liberation Serif"/>
          <w:sz w:val="28"/>
          <w:szCs w:val="26"/>
        </w:rPr>
        <w:br/>
        <w:t>и обеспечению пожарной безопасности городского округа Верхняя Пышма», изложив в новой редакции (прилагается).</w:t>
      </w:r>
    </w:p>
    <w:p w:rsidR="00ED2502" w:rsidRDefault="00ED2502" w:rsidP="00ED2502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p w:rsidR="00ED2502" w:rsidRDefault="00ED2502" w:rsidP="00ED2502">
      <w:pPr>
        <w:tabs>
          <w:tab w:val="left" w:pos="1276"/>
        </w:tabs>
        <w:suppressAutoHyphens/>
        <w:jc w:val="both"/>
        <w:rPr>
          <w:rFonts w:ascii="Liberation Serif" w:hAnsi="Liberation Serif"/>
          <w:sz w:val="28"/>
          <w:szCs w:val="26"/>
        </w:rPr>
      </w:pPr>
    </w:p>
    <w:p w:rsidR="00ED2502" w:rsidRDefault="00ED2502" w:rsidP="00ED2502">
      <w:pPr>
        <w:tabs>
          <w:tab w:val="left" w:pos="1276"/>
        </w:tabs>
        <w:suppressAutoHyphens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D2502" w:rsidTr="00ED2502">
        <w:tc>
          <w:tcPr>
            <w:tcW w:w="6237" w:type="dxa"/>
            <w:vAlign w:val="bottom"/>
            <w:hideMark/>
          </w:tcPr>
          <w:p w:rsidR="00ED2502" w:rsidRDefault="00ED250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D2502" w:rsidRDefault="00ED250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D2502" w:rsidRDefault="00ED2502" w:rsidP="00ED2502">
      <w:pPr>
        <w:pStyle w:val="ConsNormal"/>
        <w:widowControl/>
        <w:ind w:firstLine="0"/>
        <w:rPr>
          <w:rFonts w:ascii="Liberation Serif" w:hAnsi="Liberation Serif"/>
        </w:rPr>
      </w:pPr>
    </w:p>
    <w:p w:rsidR="00ED2502" w:rsidRDefault="00ED2502">
      <w:pPr>
        <w:spacing w:after="160" w:line="259" w:lineRule="auto"/>
      </w:pPr>
      <w:r>
        <w:br w:type="page"/>
      </w:r>
    </w:p>
    <w:p w:rsidR="00ED2502" w:rsidRPr="00B32986" w:rsidRDefault="00ED2502" w:rsidP="00ED2502">
      <w:pPr>
        <w:jc w:val="center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502" w:rsidRPr="005A4754" w:rsidRDefault="00ED2502" w:rsidP="00ED2502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permStart w:id="1321299593" w:edGrp="everyone"/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А</w:t>
                            </w:r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дминистрации</w:t>
                            </w:r>
                          </w:p>
                          <w:p w:rsidR="00ED2502" w:rsidRPr="005A4754" w:rsidRDefault="00ED2502" w:rsidP="00ED2502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D2502" w:rsidRPr="00B32986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21299593"/>
                                <w:p w:rsidR="00ED2502" w:rsidRPr="00B32986" w:rsidRDefault="00ED2502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27213600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2502" w:rsidRPr="00B32986" w:rsidRDefault="00ED250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27213600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D2502" w:rsidRPr="00B32986" w:rsidRDefault="00ED2502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11905328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2502" w:rsidRPr="00B32986" w:rsidRDefault="00ED250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119053281"/>
                                </w:p>
                              </w:tc>
                            </w:tr>
                          </w:tbl>
                          <w:p w:rsidR="00ED2502" w:rsidRPr="003C063F" w:rsidRDefault="00ED2502" w:rsidP="00ED250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D2502" w:rsidRPr="003C063F" w:rsidRDefault="00ED2502" w:rsidP="00ED250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D2502" w:rsidRPr="003C063F" w:rsidRDefault="00ED2502" w:rsidP="00ED250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D2502" w:rsidRPr="005A4754" w:rsidRDefault="00ED2502" w:rsidP="00ED2502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permStart w:id="1321299593" w:edGrp="everyone"/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А</w:t>
                      </w:r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дминистрации</w:t>
                      </w:r>
                    </w:p>
                    <w:p w:rsidR="00ED2502" w:rsidRPr="005A4754" w:rsidRDefault="00ED2502" w:rsidP="00ED2502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D2502" w:rsidRPr="00B32986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21299593"/>
                          <w:p w:rsidR="00ED2502" w:rsidRPr="00B32986" w:rsidRDefault="00ED2502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27213600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2502" w:rsidRPr="00B32986" w:rsidRDefault="00ED250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27213600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D2502" w:rsidRPr="00B32986" w:rsidRDefault="00ED2502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11905328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2502" w:rsidRPr="00B32986" w:rsidRDefault="00ED250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119053281"/>
                          </w:p>
                        </w:tc>
                      </w:tr>
                    </w:tbl>
                    <w:p w:rsidR="00ED2502" w:rsidRPr="003C063F" w:rsidRDefault="00ED2502" w:rsidP="00ED250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D2502" w:rsidRPr="003C063F" w:rsidRDefault="00ED2502" w:rsidP="00ED250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D2502" w:rsidRPr="003C063F" w:rsidRDefault="00ED2502" w:rsidP="00ED250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2502" w:rsidRPr="00B32986" w:rsidRDefault="00ED2502" w:rsidP="00ED2502">
      <w:pPr>
        <w:jc w:val="center"/>
        <w:rPr>
          <w:rFonts w:ascii="Liberation Serif" w:hAnsi="Liberation Serif"/>
          <w:sz w:val="26"/>
          <w:szCs w:val="26"/>
        </w:rPr>
      </w:pPr>
    </w:p>
    <w:p w:rsidR="00ED2502" w:rsidRPr="00B32986" w:rsidRDefault="00ED2502" w:rsidP="00ED2502">
      <w:pPr>
        <w:jc w:val="center"/>
        <w:rPr>
          <w:rFonts w:ascii="Liberation Serif" w:hAnsi="Liberation Serif"/>
          <w:sz w:val="26"/>
          <w:szCs w:val="26"/>
        </w:rPr>
      </w:pPr>
    </w:p>
    <w:p w:rsidR="00ED2502" w:rsidRPr="00B32986" w:rsidRDefault="00ED2502" w:rsidP="00ED2502">
      <w:pPr>
        <w:jc w:val="center"/>
        <w:rPr>
          <w:rFonts w:ascii="Liberation Serif" w:hAnsi="Liberation Serif"/>
          <w:sz w:val="26"/>
          <w:szCs w:val="26"/>
        </w:rPr>
      </w:pPr>
    </w:p>
    <w:p w:rsidR="00ED2502" w:rsidRPr="00B32986" w:rsidRDefault="00ED2502" w:rsidP="00ED2502">
      <w:pPr>
        <w:jc w:val="center"/>
        <w:rPr>
          <w:rFonts w:ascii="Liberation Serif" w:hAnsi="Liberation Serif"/>
          <w:sz w:val="26"/>
          <w:szCs w:val="26"/>
        </w:rPr>
      </w:pPr>
    </w:p>
    <w:p w:rsidR="00ED2502" w:rsidRPr="005A4754" w:rsidRDefault="00ED2502" w:rsidP="00ED2502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>УТВЕРЖДЕН</w:t>
      </w:r>
    </w:p>
    <w:p w:rsidR="00ED2502" w:rsidRPr="005A4754" w:rsidRDefault="00ED2502" w:rsidP="00ED2502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 xml:space="preserve">постановлением администрации </w:t>
      </w:r>
      <w:r w:rsidRPr="005A4754">
        <w:rPr>
          <w:rFonts w:ascii="Liberation Serif" w:hAnsi="Liberation Serif"/>
          <w:sz w:val="27"/>
          <w:szCs w:val="27"/>
        </w:rPr>
        <w:br/>
        <w:t>городского округа Верхняя Пышма</w:t>
      </w:r>
    </w:p>
    <w:p w:rsidR="00ED2502" w:rsidRPr="00B32986" w:rsidRDefault="00ED2502" w:rsidP="00ED2502">
      <w:pPr>
        <w:tabs>
          <w:tab w:val="left" w:pos="915"/>
        </w:tabs>
        <w:ind w:left="5103"/>
        <w:rPr>
          <w:rFonts w:ascii="Liberation Serif" w:hAnsi="Liberation Serif"/>
          <w:sz w:val="26"/>
          <w:szCs w:val="26"/>
        </w:rPr>
      </w:pPr>
      <w:r w:rsidRPr="005A4754">
        <w:rPr>
          <w:rFonts w:ascii="Liberation Serif" w:hAnsi="Liberation Serif"/>
          <w:sz w:val="27"/>
          <w:szCs w:val="27"/>
        </w:rPr>
        <w:t>от ________________№__________</w:t>
      </w:r>
    </w:p>
    <w:p w:rsidR="00ED2502" w:rsidRPr="00B32986" w:rsidRDefault="00ED2502" w:rsidP="00ED2502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ED2502" w:rsidRPr="005A4754" w:rsidRDefault="00ED2502" w:rsidP="00ED2502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СОСТАВ</w:t>
      </w:r>
    </w:p>
    <w:p w:rsidR="00ED2502" w:rsidRPr="005A4754" w:rsidRDefault="00ED2502" w:rsidP="00ED2502">
      <w:pPr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К</w:t>
      </w:r>
      <w:r w:rsidRPr="005A4754">
        <w:rPr>
          <w:rFonts w:ascii="Liberation Serif" w:hAnsi="Liberation Serif"/>
          <w:b/>
          <w:sz w:val="27"/>
          <w:szCs w:val="27"/>
        </w:rPr>
        <w:t xml:space="preserve">омиссии по предупреждению и ликвидации чрезвычайных ситуаций </w:t>
      </w:r>
    </w:p>
    <w:p w:rsidR="00ED2502" w:rsidRPr="005A4754" w:rsidRDefault="00ED2502" w:rsidP="00ED2502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и обеспечению пожарной безопасности городского округа </w:t>
      </w:r>
    </w:p>
    <w:p w:rsidR="00ED2502" w:rsidRPr="005A4754" w:rsidRDefault="00ED2502" w:rsidP="00ED2502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Верхняя Пышма</w:t>
      </w:r>
    </w:p>
    <w:p w:rsidR="00ED2502" w:rsidRPr="005A4754" w:rsidRDefault="00ED2502" w:rsidP="00ED2502">
      <w:pPr>
        <w:tabs>
          <w:tab w:val="left" w:pos="5175"/>
        </w:tabs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ab/>
      </w: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426"/>
        <w:gridCol w:w="6950"/>
      </w:tblGrid>
      <w:tr w:rsidR="00ED2502" w:rsidTr="00924616">
        <w:tc>
          <w:tcPr>
            <w:tcW w:w="2554" w:type="dxa"/>
            <w:hideMark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Зернов И.С.</w:t>
            </w:r>
          </w:p>
        </w:tc>
        <w:tc>
          <w:tcPr>
            <w:tcW w:w="426" w:type="dxa"/>
            <w:hideMark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комиссии;</w:t>
            </w:r>
          </w:p>
        </w:tc>
      </w:tr>
      <w:tr w:rsidR="00ED2502" w:rsidTr="00924616">
        <w:trPr>
          <w:trHeight w:val="599"/>
        </w:trPr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Барменков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первый заместитель </w:t>
            </w:r>
            <w:r w:rsidRPr="001F0953">
              <w:rPr>
                <w:rFonts w:ascii="Liberation Serif" w:hAnsi="Liberation Serif" w:cs="Liberation Serif"/>
                <w:sz w:val="27"/>
                <w:szCs w:val="27"/>
              </w:rPr>
              <w:t xml:space="preserve">главы администрации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городского округа Верхняя Пышма, заместитель председателя комиссии;</w:t>
            </w:r>
          </w:p>
        </w:tc>
      </w:tr>
      <w:tr w:rsidR="00ED2502" w:rsidTr="00924616">
        <w:trPr>
          <w:trHeight w:val="599"/>
        </w:trPr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Амиров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Д.Ш.</w:t>
            </w:r>
          </w:p>
        </w:tc>
        <w:tc>
          <w:tcPr>
            <w:tcW w:w="426" w:type="dxa"/>
          </w:tcPr>
          <w:p w:rsidR="00ED2502" w:rsidRPr="00AE53EA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  <w:lang w:val="en-US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–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</w:t>
            </w:r>
            <w:r w:rsidRPr="001F0953">
              <w:rPr>
                <w:rFonts w:ascii="Liberation Serif" w:hAnsi="Liberation Serif" w:cs="Liberation Serif"/>
                <w:sz w:val="27"/>
                <w:szCs w:val="27"/>
              </w:rPr>
              <w:t xml:space="preserve">аместитель главы администрации по вопросам безопасности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городского округа Верхняя Пышма, заместитель председателя комиссии;</w:t>
            </w:r>
          </w:p>
        </w:tc>
      </w:tr>
      <w:tr w:rsidR="00ED2502" w:rsidTr="00924616">
        <w:tc>
          <w:tcPr>
            <w:tcW w:w="2554" w:type="dxa"/>
            <w:hideMark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Иванов И.В.</w:t>
            </w:r>
          </w:p>
        </w:tc>
        <w:tc>
          <w:tcPr>
            <w:tcW w:w="426" w:type="dxa"/>
            <w:hideMark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муниципального казенного учреждения «Управление гражданской защиты городского округа Верхняя Пышма», секретарь комиссии.</w:t>
            </w:r>
          </w:p>
        </w:tc>
      </w:tr>
      <w:tr w:rsidR="00ED2502" w:rsidTr="00924616">
        <w:trPr>
          <w:trHeight w:val="479"/>
        </w:trPr>
        <w:tc>
          <w:tcPr>
            <w:tcW w:w="2554" w:type="dxa"/>
            <w:hideMark/>
          </w:tcPr>
          <w:p w:rsidR="00ED2502" w:rsidRDefault="00ED2502" w:rsidP="00924616">
            <w:pPr>
              <w:spacing w:before="24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Члены комиссии:</w:t>
            </w:r>
          </w:p>
        </w:tc>
        <w:tc>
          <w:tcPr>
            <w:tcW w:w="426" w:type="dxa"/>
          </w:tcPr>
          <w:p w:rsidR="00ED2502" w:rsidRDefault="00ED2502" w:rsidP="00924616">
            <w:pPr>
              <w:spacing w:before="24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6950" w:type="dxa"/>
          </w:tcPr>
          <w:p w:rsidR="00ED2502" w:rsidRDefault="00ED2502" w:rsidP="00924616">
            <w:pPr>
              <w:spacing w:before="240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ED2502" w:rsidTr="00924616">
        <w:trPr>
          <w:trHeight w:val="479"/>
        </w:trPr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Анциферов С.П.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исполняющий обязанности начальника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участка по ЭГХ ОАО «Газпром газораспределение Екатеринбург» (по согласованию);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Берсенев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А.С.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муниципального унитарного предприятия «Водопроводно-канализационного хозяйства» городского округа Верхняя Пышма;</w:t>
            </w:r>
          </w:p>
        </w:tc>
      </w:tr>
      <w:tr w:rsidR="00ED2502" w:rsidTr="00924616">
        <w:trPr>
          <w:trHeight w:val="479"/>
        </w:trPr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Бугреев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А.И.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отдела надзорной деятельности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и профилактической работы по городскому округу Верхняя Пышма и городскому округу Среднеуральск Главного управления МЧС России по Свердловской области (по согласованию);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Денисов В.Г.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главный врач ГАУЗ СО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ЦГКБ им. П.Д. Бородина» (по согласованию);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Дробышев А.С.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МКУ «Управление капитального строительства городского округа Верхняя Пышма»;</w:t>
            </w:r>
          </w:p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С.В.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Исаева Н.В.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ED2502" w:rsidTr="00924616">
        <w:tc>
          <w:tcPr>
            <w:tcW w:w="2554" w:type="dxa"/>
            <w:hideMark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Карпов Д.Г.</w:t>
            </w:r>
          </w:p>
        </w:tc>
        <w:tc>
          <w:tcPr>
            <w:tcW w:w="426" w:type="dxa"/>
            <w:hideMark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Колчин С.В.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60 ПСО ФПС ГПС ГУ МЧС России по Свердловской области (по согласованию);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Коротков А.Е.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генеральный директор АО «Автотранспорт»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(по согласованию);</w:t>
            </w:r>
          </w:p>
        </w:tc>
      </w:tr>
      <w:tr w:rsidR="00ED2502" w:rsidTr="00924616">
        <w:tc>
          <w:tcPr>
            <w:tcW w:w="2554" w:type="dxa"/>
            <w:hideMark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Лобазов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А.А.</w:t>
            </w:r>
          </w:p>
        </w:tc>
        <w:tc>
          <w:tcPr>
            <w:tcW w:w="426" w:type="dxa"/>
            <w:hideMark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прокурор города Верхняя Пышма (по согласованию);</w:t>
            </w:r>
          </w:p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Н.В.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управления по работе с территориями Администрации городского округа Верхняя Пышма;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Плесовских Н.В.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М.С.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Саитов Ю.В.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ED2502" w:rsidTr="00924616">
        <w:tc>
          <w:tcPr>
            <w:tcW w:w="2554" w:type="dxa"/>
            <w:hideMark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Сторожилов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В.В.</w:t>
            </w:r>
          </w:p>
        </w:tc>
        <w:tc>
          <w:tcPr>
            <w:tcW w:w="426" w:type="dxa"/>
            <w:hideMark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АО «Управление тепловыми сетями» (по согласованию);</w:t>
            </w:r>
          </w:p>
        </w:tc>
      </w:tr>
      <w:tr w:rsidR="00ED2502" w:rsidTr="00924616">
        <w:tc>
          <w:tcPr>
            <w:tcW w:w="2554" w:type="dxa"/>
            <w:hideMark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Татарников С.Г.</w:t>
            </w:r>
          </w:p>
        </w:tc>
        <w:tc>
          <w:tcPr>
            <w:tcW w:w="426" w:type="dxa"/>
            <w:hideMark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РКЭС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АО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Облкоммунэнерго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</w:tc>
      </w:tr>
      <w:tr w:rsidR="00ED2502" w:rsidTr="00924616">
        <w:tc>
          <w:tcPr>
            <w:tcW w:w="2554" w:type="dxa"/>
            <w:hideMark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Шевченко Е.К.</w:t>
            </w:r>
          </w:p>
        </w:tc>
        <w:tc>
          <w:tcPr>
            <w:tcW w:w="426" w:type="dxa"/>
            <w:hideMark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исполняющий обязанности начальника территориального отдела Управления Федеральной службы по надзору в сфере защиты прав потребителей и благополучия человека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ED2502" w:rsidTr="00924616">
        <w:tc>
          <w:tcPr>
            <w:tcW w:w="2554" w:type="dxa"/>
            <w:hideMark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Шестаков О.А.</w:t>
            </w:r>
          </w:p>
        </w:tc>
        <w:tc>
          <w:tcPr>
            <w:tcW w:w="426" w:type="dxa"/>
            <w:hideMark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  <w:hideMark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ОВО – филиала ФГКУ «УВО ВНГ России по Свердловской области» (по согласованию);</w:t>
            </w:r>
          </w:p>
        </w:tc>
      </w:tr>
      <w:tr w:rsidR="00ED2502" w:rsidTr="00924616">
        <w:tc>
          <w:tcPr>
            <w:tcW w:w="2554" w:type="dxa"/>
          </w:tcPr>
          <w:p w:rsidR="00ED2502" w:rsidRDefault="00ED2502" w:rsidP="00924616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Шкерин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И.П.</w:t>
            </w:r>
          </w:p>
        </w:tc>
        <w:tc>
          <w:tcPr>
            <w:tcW w:w="426" w:type="dxa"/>
          </w:tcPr>
          <w:p w:rsidR="00ED2502" w:rsidRDefault="00ED2502" w:rsidP="00924616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</w:tcPr>
          <w:p w:rsidR="00ED2502" w:rsidRDefault="00ED2502" w:rsidP="00924616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МКУ «Управление жилищно-коммунального хозяйства городского округа Верхняя Пышма».</w:t>
            </w:r>
          </w:p>
        </w:tc>
      </w:tr>
    </w:tbl>
    <w:p w:rsidR="00ED2502" w:rsidRPr="00B32986" w:rsidRDefault="00ED2502" w:rsidP="00ED2502">
      <w:pPr>
        <w:rPr>
          <w:rFonts w:ascii="Liberation Serif" w:hAnsi="Liberation Serif"/>
          <w:sz w:val="26"/>
          <w:szCs w:val="26"/>
        </w:rPr>
      </w:pPr>
    </w:p>
    <w:p w:rsidR="00301EC0" w:rsidRDefault="00301EC0"/>
    <w:sectPr w:rsidR="0030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4A"/>
    <w:rsid w:val="0018774A"/>
    <w:rsid w:val="00301EC0"/>
    <w:rsid w:val="00E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20291-E6B0-401C-9664-AFBEC367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D250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2026-04-08T12:00:00Z</dcterms:created>
  <dcterms:modified xsi:type="dcterms:W3CDTF">2026-04-08T12:00:00Z</dcterms:modified>
</cp:coreProperties>
</file>