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A5442" w:rsidTr="000A5442">
        <w:trPr>
          <w:trHeight w:val="524"/>
        </w:trPr>
        <w:tc>
          <w:tcPr>
            <w:tcW w:w="9460" w:type="dxa"/>
            <w:gridSpan w:val="5"/>
            <w:hideMark/>
          </w:tcPr>
          <w:p w:rsidR="000A5442" w:rsidRDefault="000A54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A5442" w:rsidRDefault="000A54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A5442" w:rsidRDefault="000A544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A5442" w:rsidRDefault="000A544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92DF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A5442" w:rsidTr="000A5442">
        <w:trPr>
          <w:trHeight w:val="524"/>
        </w:trPr>
        <w:tc>
          <w:tcPr>
            <w:tcW w:w="284" w:type="dxa"/>
            <w:vAlign w:val="bottom"/>
            <w:hideMark/>
          </w:tcPr>
          <w:p w:rsidR="000A5442" w:rsidRDefault="000A544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A5442" w:rsidRDefault="000A54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A5442" w:rsidRDefault="000A54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A5442" w:rsidRDefault="000A54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A5442" w:rsidRDefault="000A54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A5442" w:rsidTr="000A5442">
        <w:trPr>
          <w:trHeight w:val="130"/>
        </w:trPr>
        <w:tc>
          <w:tcPr>
            <w:tcW w:w="9460" w:type="dxa"/>
            <w:gridSpan w:val="5"/>
          </w:tcPr>
          <w:p w:rsidR="000A5442" w:rsidRDefault="000A544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A5442" w:rsidTr="000A5442">
        <w:tc>
          <w:tcPr>
            <w:tcW w:w="9460" w:type="dxa"/>
            <w:gridSpan w:val="5"/>
          </w:tcPr>
          <w:p w:rsidR="000A5442" w:rsidRDefault="000A544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A5442" w:rsidRDefault="000A544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A5442" w:rsidRDefault="000A544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A5442" w:rsidTr="000A5442">
        <w:tc>
          <w:tcPr>
            <w:tcW w:w="9460" w:type="dxa"/>
            <w:gridSpan w:val="5"/>
            <w:hideMark/>
          </w:tcPr>
          <w:p w:rsidR="000A5442" w:rsidRDefault="000A544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», утвержденную постановлением администрации городского округа Верхняя Пышма от 15.10.2025 № 1482</w:t>
            </w:r>
          </w:p>
        </w:tc>
      </w:tr>
      <w:tr w:rsidR="000A5442" w:rsidTr="000A5442">
        <w:tc>
          <w:tcPr>
            <w:tcW w:w="9460" w:type="dxa"/>
            <w:gridSpan w:val="5"/>
          </w:tcPr>
          <w:p w:rsidR="000A5442" w:rsidRDefault="000A54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5442" w:rsidRDefault="000A54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A5442" w:rsidRDefault="000A5442" w:rsidP="000A5442">
      <w:pPr>
        <w:widowControl w:val="0"/>
        <w:ind w:firstLine="567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статьей 179 Бюджетного кодекса Российской Федерации, Федеральным законом от 20 марта 2025 года № 33-ФЗ </w:t>
      </w:r>
      <w:r>
        <w:rPr>
          <w:rFonts w:ascii="Liberation Serif" w:hAnsi="Liberation Serif"/>
          <w:sz w:val="28"/>
          <w:szCs w:val="26"/>
        </w:rPr>
        <w:br/>
        <w:t xml:space="preserve">«Об общих принципах организации местного самоуправления в единой системе публичной власти», Решением Думы городского округа Верхняя Пышма от </w:t>
      </w:r>
      <w:r>
        <w:rPr>
          <w:rFonts w:ascii="Liberation Serif" w:hAnsi="Liberation Serif"/>
          <w:color w:val="000000"/>
          <w:sz w:val="28"/>
          <w:szCs w:val="26"/>
          <w:shd w:val="clear" w:color="auto" w:fill="FFFFFF"/>
        </w:rPr>
        <w:t>23.12.2025 № 33/6</w:t>
      </w:r>
      <w:r>
        <w:rPr>
          <w:rFonts w:ascii="Liberation Serif" w:hAnsi="Liberation Serif"/>
          <w:sz w:val="28"/>
          <w:szCs w:val="26"/>
        </w:rPr>
        <w:t xml:space="preserve"> «О бюджете городского округа Верхняя Пышма на 2026 год и плановый период 2027 и 2028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</w:t>
      </w:r>
      <w:r>
        <w:rPr>
          <w:rFonts w:ascii="Liberation Serif" w:hAnsi="Liberation Serif"/>
          <w:color w:val="000000"/>
          <w:sz w:val="28"/>
          <w:szCs w:val="26"/>
        </w:rPr>
        <w:t xml:space="preserve">в целях уточнения объемов финансирования на период </w:t>
      </w:r>
      <w:r>
        <w:rPr>
          <w:rFonts w:ascii="Liberation Serif" w:hAnsi="Liberation Serif"/>
          <w:color w:val="000000"/>
          <w:sz w:val="28"/>
          <w:szCs w:val="26"/>
        </w:rPr>
        <w:br/>
        <w:t xml:space="preserve">2026−2028 годов </w:t>
      </w:r>
      <w:r>
        <w:rPr>
          <w:rFonts w:ascii="Liberation Serif" w:hAnsi="Liberation Serif"/>
          <w:sz w:val="28"/>
          <w:szCs w:val="26"/>
        </w:rPr>
        <w:t>администрация городского округа Верхняя Пышма</w:t>
      </w:r>
    </w:p>
    <w:p w:rsidR="000A5442" w:rsidRDefault="000A5442" w:rsidP="000A544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A5442" w:rsidRDefault="000A5442" w:rsidP="000A5442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Внести в муниципальную программу «Повышение эффективности управления муниципальной собственностью на территории городского </w:t>
      </w:r>
      <w:r>
        <w:rPr>
          <w:rFonts w:ascii="Liberation Serif" w:hAnsi="Liberation Serif"/>
          <w:sz w:val="28"/>
          <w:szCs w:val="26"/>
        </w:rPr>
        <w:br/>
        <w:t xml:space="preserve">округа Верхняя Пышма», утвержденную постановлением администрации городского округа Верхняя Пышма от 15.10.2025 № 1482, </w:t>
      </w:r>
      <w:r>
        <w:rPr>
          <w:rFonts w:ascii="Liberation Serif" w:hAnsi="Liberation Serif"/>
          <w:sz w:val="28"/>
          <w:szCs w:val="26"/>
        </w:rPr>
        <w:br/>
        <w:t>(далее – Программа) следующие изменения:</w:t>
      </w:r>
    </w:p>
    <w:p w:rsidR="000A5442" w:rsidRDefault="000A5442" w:rsidP="000A5442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1) в паспорте Программы строку «Объем финансирования муниципальной программы по годам реализации, тыс. рублей» изложить </w:t>
      </w:r>
      <w:r>
        <w:rPr>
          <w:rFonts w:ascii="Liberation Serif" w:hAnsi="Liberation Serif"/>
          <w:sz w:val="28"/>
          <w:szCs w:val="26"/>
        </w:rPr>
        <w:br/>
        <w:t>в следующей редакции:</w:t>
      </w:r>
    </w:p>
    <w:p w:rsidR="000A5442" w:rsidRDefault="000A5442" w:rsidP="000A5442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5912"/>
      </w:tblGrid>
      <w:tr w:rsidR="000A5442" w:rsidTr="000A5442"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42" w:rsidRDefault="000A5442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Объем финансирования</w:t>
            </w:r>
          </w:p>
          <w:p w:rsidR="000A5442" w:rsidRDefault="000A5442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муниципальной</w:t>
            </w:r>
          </w:p>
          <w:p w:rsidR="000A5442" w:rsidRDefault="000A5442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программы по годам</w:t>
            </w:r>
          </w:p>
          <w:p w:rsidR="000A5442" w:rsidRDefault="000A5442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реализации, тыс. рублей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ВСЕГО:</w:t>
            </w:r>
          </w:p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Style w:val="CharacterStyle5"/>
                <w:rFonts w:ascii="Liberation Serif" w:hAnsi="Liberation Serif"/>
                <w:szCs w:val="26"/>
              </w:rPr>
              <w:t>409 559,9 тыс. рублей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 </w:t>
            </w:r>
          </w:p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в том числе:</w:t>
            </w:r>
          </w:p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2026 год – 304 227,6 тыс. рублей, </w:t>
            </w:r>
          </w:p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2027 год – 95 221,2 тыс. рублей,</w:t>
            </w:r>
          </w:p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2028 год – 1 518,7 тыс. рублей,</w:t>
            </w:r>
          </w:p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lastRenderedPageBreak/>
              <w:t>2029 год – 3 746,2 тыс. рублей,</w:t>
            </w:r>
          </w:p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2030 год – 4 846,2 тыс. рублей</w:t>
            </w:r>
          </w:p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из них:</w:t>
            </w:r>
          </w:p>
          <w:p w:rsidR="000A5442" w:rsidRDefault="000A5442">
            <w:pPr>
              <w:spacing w:line="252" w:lineRule="auto"/>
              <w:ind w:left="142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местный бюджет</w:t>
            </w:r>
          </w:p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Style w:val="CharacterStyle5"/>
                <w:rFonts w:ascii="Liberation Serif" w:hAnsi="Liberation Serif"/>
                <w:szCs w:val="26"/>
              </w:rPr>
              <w:t>409 559,9 тыс. рублей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 </w:t>
            </w:r>
          </w:p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в том числе:</w:t>
            </w:r>
          </w:p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 xml:space="preserve">2026 год – 304 227,6 тыс. рублей, </w:t>
            </w:r>
          </w:p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2027 год – 95 221,2 тыс. рублей,</w:t>
            </w:r>
          </w:p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2028 год – 1 518,7 тыс. рублей,</w:t>
            </w:r>
          </w:p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2029 год – 3 746,2 тыс. рублей,</w:t>
            </w:r>
          </w:p>
          <w:p w:rsidR="000A5442" w:rsidRDefault="000A5442">
            <w:pPr>
              <w:spacing w:line="252" w:lineRule="auto"/>
              <w:ind w:left="142" w:right="28"/>
              <w:rPr>
                <w:rFonts w:ascii="Liberation Serif" w:eastAsia="Calibri" w:hAnsi="Liberation Serif" w:cs="Calibri"/>
                <w:sz w:val="28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6"/>
                <w:lang w:eastAsia="en-US"/>
              </w:rPr>
              <w:t>2030 год – 4 846,2 тыс. рублей</w:t>
            </w:r>
          </w:p>
        </w:tc>
      </w:tr>
    </w:tbl>
    <w:p w:rsidR="000A5442" w:rsidRDefault="000A5442" w:rsidP="000A5442">
      <w:pPr>
        <w:widowControl w:val="0"/>
        <w:ind w:firstLine="567"/>
        <w:jc w:val="both"/>
        <w:rPr>
          <w:rFonts w:ascii="Liberation Serif" w:hAnsi="Liberation Serif"/>
          <w:sz w:val="28"/>
          <w:szCs w:val="26"/>
        </w:rPr>
      </w:pPr>
    </w:p>
    <w:p w:rsidR="000A5442" w:rsidRDefault="000A5442" w:rsidP="000A5442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2) приложения № 1, 2 к Программе изложить в новой редакции (прилагаются).</w:t>
      </w:r>
    </w:p>
    <w:p w:rsidR="000A5442" w:rsidRDefault="000A5442" w:rsidP="000A544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0A5442" w:rsidTr="000A5442">
        <w:tc>
          <w:tcPr>
            <w:tcW w:w="6237" w:type="dxa"/>
            <w:vAlign w:val="bottom"/>
          </w:tcPr>
          <w:p w:rsidR="000A5442" w:rsidRDefault="000A544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A5442" w:rsidRDefault="000A544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A5442" w:rsidRDefault="000A544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A5442" w:rsidRDefault="000A544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A5442" w:rsidRDefault="000A5442" w:rsidP="000A5442">
      <w:pPr>
        <w:pStyle w:val="ConsNormal"/>
        <w:widowControl/>
        <w:ind w:firstLine="0"/>
        <w:rPr>
          <w:rFonts w:ascii="Liberation Serif" w:hAnsi="Liberation Serif"/>
        </w:rPr>
      </w:pPr>
    </w:p>
    <w:p w:rsidR="000A5442" w:rsidRDefault="000A5442">
      <w:pPr>
        <w:spacing w:after="160" w:line="259" w:lineRule="auto"/>
        <w:sectPr w:rsidR="000A54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70"/>
      </w:tblGrid>
      <w:tr w:rsidR="000A5442" w:rsidRPr="00F64A71" w:rsidTr="008C6DBE">
        <w:trPr>
          <w:trHeight w:val="1080"/>
        </w:trPr>
        <w:tc>
          <w:tcPr>
            <w:tcW w:w="1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5442" w:rsidRPr="0050344B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                                                                                                                                                       </w:t>
            </w:r>
            <w:r w:rsidRPr="0050344B">
              <w:rPr>
                <w:rFonts w:ascii="Liberation Serif" w:hAnsi="Liberation Serif"/>
              </w:rPr>
              <w:t>К постановлению администрации</w:t>
            </w:r>
          </w:p>
          <w:p w:rsidR="000A5442" w:rsidRPr="0050344B" w:rsidRDefault="000A5442" w:rsidP="008C6DBE">
            <w:pPr>
              <w:rPr>
                <w:rFonts w:ascii="Liberation Serif" w:hAnsi="Liberation Serif"/>
              </w:rPr>
            </w:pPr>
            <w:r w:rsidRPr="0050344B"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                                   городского округа Верхняя Пышма</w:t>
            </w:r>
          </w:p>
          <w:tbl>
            <w:tblPr>
              <w:tblW w:w="0" w:type="auto"/>
              <w:tblInd w:w="9087" w:type="dxa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490"/>
              <w:gridCol w:w="783"/>
            </w:tblGrid>
            <w:tr w:rsidR="000A5442" w:rsidRPr="0050344B" w:rsidTr="008C6DBE">
              <w:trPr>
                <w:trHeight w:val="267"/>
              </w:trPr>
              <w:tc>
                <w:tcPr>
                  <w:tcW w:w="476" w:type="dxa"/>
                  <w:hideMark/>
                </w:tcPr>
                <w:p w:rsidR="000A5442" w:rsidRPr="0050344B" w:rsidRDefault="000A5442" w:rsidP="008C6DBE">
                  <w:pPr>
                    <w:ind w:left="-71" w:right="-75"/>
                    <w:rPr>
                      <w:rFonts w:ascii="Liberation Serif" w:hAnsi="Liberation Serif"/>
                    </w:rPr>
                  </w:pPr>
                  <w:r w:rsidRPr="0050344B">
                    <w:rPr>
                      <w:rFonts w:ascii="Liberation Serif" w:hAnsi="Liberation Serif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0A5442" w:rsidRPr="0050344B" w:rsidRDefault="000A5442" w:rsidP="008C6DBE">
                  <w:pPr>
                    <w:ind w:left="45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471" w:type="dxa"/>
                  <w:hideMark/>
                </w:tcPr>
                <w:p w:rsidR="000A5442" w:rsidRPr="0050344B" w:rsidRDefault="000A5442" w:rsidP="008C6DBE">
                  <w:pPr>
                    <w:ind w:left="45"/>
                    <w:rPr>
                      <w:rFonts w:ascii="Liberation Serif" w:hAnsi="Liberation Serif"/>
                    </w:rPr>
                  </w:pPr>
                  <w:r w:rsidRPr="0050344B">
                    <w:rPr>
                      <w:rFonts w:ascii="Liberation Serif" w:hAnsi="Liberation Serif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0A5442" w:rsidRPr="0050344B" w:rsidRDefault="000A5442" w:rsidP="008C6DBE">
                  <w:pPr>
                    <w:ind w:left="45"/>
                    <w:rPr>
                      <w:rFonts w:ascii="Liberation Serif" w:hAnsi="Liberation Serif"/>
                    </w:rPr>
                  </w:pPr>
                </w:p>
              </w:tc>
            </w:tr>
          </w:tbl>
          <w:p w:rsidR="000A5442" w:rsidRPr="0050344B" w:rsidRDefault="000A5442" w:rsidP="008C6DBE">
            <w:pPr>
              <w:ind w:left="6620"/>
              <w:jc w:val="both"/>
              <w:rPr>
                <w:rFonts w:ascii="Liberation Serif" w:hAnsi="Liberation Serif"/>
              </w:rPr>
            </w:pPr>
          </w:p>
          <w:p w:rsidR="000A5442" w:rsidRPr="0050344B" w:rsidRDefault="000A5442" w:rsidP="008C6DBE">
            <w:pPr>
              <w:tabs>
                <w:tab w:val="left" w:pos="6034"/>
              </w:tabs>
              <w:ind w:left="3011"/>
              <w:jc w:val="both"/>
              <w:rPr>
                <w:rFonts w:ascii="Liberation Serif" w:hAnsi="Liberation Serif"/>
              </w:rPr>
            </w:pPr>
            <w:r w:rsidRPr="0050344B">
              <w:rPr>
                <w:rFonts w:ascii="Liberation Serif" w:hAnsi="Liberation Serif"/>
              </w:rPr>
              <w:t xml:space="preserve">                                                                                                     Приложение № 1  </w:t>
            </w:r>
          </w:p>
          <w:p w:rsidR="000A5442" w:rsidRPr="0050344B" w:rsidRDefault="000A5442" w:rsidP="008C6DBE">
            <w:pPr>
              <w:tabs>
                <w:tab w:val="left" w:pos="6053"/>
              </w:tabs>
              <w:ind w:left="3294"/>
              <w:jc w:val="center"/>
              <w:rPr>
                <w:rFonts w:ascii="Liberation Serif" w:hAnsi="Liberation Serif"/>
              </w:rPr>
            </w:pPr>
            <w:r w:rsidRPr="0050344B">
              <w:rPr>
                <w:rFonts w:ascii="Liberation Serif" w:hAnsi="Liberation Serif"/>
              </w:rPr>
              <w:t xml:space="preserve">                                                                           </w:t>
            </w:r>
            <w:r>
              <w:rPr>
                <w:rFonts w:ascii="Liberation Serif" w:hAnsi="Liberation Serif"/>
              </w:rPr>
              <w:t xml:space="preserve">   </w:t>
            </w:r>
            <w:r w:rsidRPr="0050344B">
              <w:rPr>
                <w:rFonts w:ascii="Liberation Serif" w:hAnsi="Liberation Serif"/>
              </w:rPr>
              <w:t>к муниципальной программе «Повышение</w:t>
            </w:r>
          </w:p>
          <w:p w:rsidR="000A5442" w:rsidRPr="0050344B" w:rsidRDefault="000A5442" w:rsidP="008C6DBE">
            <w:pPr>
              <w:tabs>
                <w:tab w:val="left" w:pos="6053"/>
              </w:tabs>
              <w:rPr>
                <w:rFonts w:ascii="Liberation Serif" w:hAnsi="Liberation Serif"/>
              </w:rPr>
            </w:pPr>
            <w:r w:rsidRPr="0050344B"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                                    эффективности управления муниципальной   </w:t>
            </w:r>
          </w:p>
          <w:p w:rsidR="000A5442" w:rsidRPr="0050344B" w:rsidRDefault="000A5442" w:rsidP="008C6DBE">
            <w:pPr>
              <w:tabs>
                <w:tab w:val="left" w:pos="6053"/>
              </w:tabs>
              <w:rPr>
                <w:rFonts w:ascii="Liberation Serif" w:hAnsi="Liberation Serif"/>
              </w:rPr>
            </w:pPr>
            <w:r w:rsidRPr="0050344B"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                                    собственностью на территории городского    </w:t>
            </w:r>
          </w:p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 w:rsidRPr="0050344B">
              <w:rPr>
                <w:rFonts w:ascii="Liberation Serif" w:hAnsi="Liberation Serif"/>
              </w:rPr>
              <w:t xml:space="preserve">                       </w:t>
            </w:r>
            <w:r>
              <w:rPr>
                <w:rFonts w:ascii="Liberation Serif" w:hAnsi="Liberation Serif"/>
              </w:rPr>
              <w:t xml:space="preserve">                                                                                                                                </w:t>
            </w:r>
            <w:r w:rsidRPr="0050344B">
              <w:rPr>
                <w:rFonts w:ascii="Liberation Serif" w:hAnsi="Liberation Serif"/>
              </w:rPr>
              <w:t xml:space="preserve"> округа Верхняя Пышма»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/>
              </w:rPr>
              <w:t xml:space="preserve">                         </w:t>
            </w:r>
          </w:p>
        </w:tc>
      </w:tr>
      <w:tr w:rsidR="000A5442" w:rsidRPr="00F64A71" w:rsidTr="008C6DBE">
        <w:trPr>
          <w:trHeight w:val="525"/>
        </w:trPr>
        <w:tc>
          <w:tcPr>
            <w:tcW w:w="1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F64A71">
              <w:rPr>
                <w:rFonts w:ascii="Liberation Serif" w:hAnsi="Liberation Serif"/>
                <w:b/>
                <w:bCs/>
              </w:rPr>
              <w:t>ЦЕЛИ, ЗАДАЧИ И ЦЕЛЕВЫЕ ПОКАЗАТЕЛИ</w:t>
            </w:r>
          </w:p>
        </w:tc>
      </w:tr>
      <w:tr w:rsidR="000A5442" w:rsidRPr="00F64A71" w:rsidTr="008C6DBE">
        <w:trPr>
          <w:trHeight w:val="255"/>
        </w:trPr>
        <w:tc>
          <w:tcPr>
            <w:tcW w:w="1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F64A71">
              <w:rPr>
                <w:rFonts w:ascii="Liberation Serif" w:hAnsi="Liberation Serif"/>
                <w:b/>
                <w:bCs/>
              </w:rPr>
              <w:t>реализации муниципальной программы</w:t>
            </w:r>
          </w:p>
        </w:tc>
      </w:tr>
      <w:tr w:rsidR="000A5442" w:rsidRPr="00F64A71" w:rsidTr="008C6DBE">
        <w:trPr>
          <w:trHeight w:val="232"/>
        </w:trPr>
        <w:tc>
          <w:tcPr>
            <w:tcW w:w="1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442" w:rsidRPr="0050344B" w:rsidRDefault="000A5442" w:rsidP="008C6DBE">
            <w:pPr>
              <w:jc w:val="center"/>
              <w:rPr>
                <w:rFonts w:ascii="Liberation Serif" w:hAnsi="Liberation Serif"/>
                <w:b/>
              </w:rPr>
            </w:pPr>
            <w:r w:rsidRPr="0050344B">
              <w:rPr>
                <w:rFonts w:ascii="Liberation Serif" w:hAnsi="Liberation Serif"/>
                <w:b/>
              </w:rPr>
              <w:t xml:space="preserve">«Повышение эффективности управления муниципальной собственностью на территории </w:t>
            </w:r>
            <w:r>
              <w:rPr>
                <w:rFonts w:ascii="Liberation Serif" w:hAnsi="Liberation Serif"/>
                <w:b/>
              </w:rPr>
              <w:t>городского округа Верхняя Пышма</w:t>
            </w:r>
            <w:r w:rsidRPr="0050344B">
              <w:rPr>
                <w:rFonts w:ascii="Liberation Serif" w:hAnsi="Liberation Serif"/>
                <w:b/>
              </w:rPr>
              <w:t>»</w:t>
            </w:r>
          </w:p>
        </w:tc>
      </w:tr>
    </w:tbl>
    <w:p w:rsidR="000A5442" w:rsidRPr="0050344B" w:rsidRDefault="000A5442" w:rsidP="000A5442">
      <w:pPr>
        <w:rPr>
          <w:rFonts w:ascii="Liberation Serif" w:hAnsi="Liberation Serif"/>
          <w:szCs w:val="2"/>
        </w:rPr>
      </w:pPr>
    </w:p>
    <w:tbl>
      <w:tblPr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3260"/>
        <w:gridCol w:w="1276"/>
        <w:gridCol w:w="1276"/>
        <w:gridCol w:w="1117"/>
        <w:gridCol w:w="1151"/>
        <w:gridCol w:w="1134"/>
        <w:gridCol w:w="1275"/>
        <w:gridCol w:w="3544"/>
      </w:tblGrid>
      <w:tr w:rsidR="000A5442" w:rsidRPr="00F64A71" w:rsidTr="008C6DB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</w:rPr>
            </w:pPr>
            <w:r w:rsidRPr="00F64A71">
              <w:rPr>
                <w:rFonts w:ascii="Liberation Serif" w:hAnsi="Liberation Serif"/>
                <w:bCs/>
              </w:rPr>
              <w:t>Номер строки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</w:rPr>
            </w:pPr>
            <w:r w:rsidRPr="00F64A71">
              <w:rPr>
                <w:rFonts w:ascii="Liberation Serif" w:hAnsi="Liberation Serif"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</w:rPr>
            </w:pPr>
            <w:r w:rsidRPr="00F64A71">
              <w:rPr>
                <w:rFonts w:ascii="Liberation Serif" w:hAnsi="Liberation Serif"/>
                <w:bCs/>
              </w:rPr>
              <w:t>Единица измерения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</w:rPr>
            </w:pPr>
            <w:r w:rsidRPr="00F64A71">
              <w:rPr>
                <w:rFonts w:ascii="Liberation Serif" w:hAnsi="Liberation Serif"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</w:rPr>
            </w:pPr>
            <w:r w:rsidRPr="00F64A71">
              <w:rPr>
                <w:rFonts w:ascii="Liberation Serif" w:hAnsi="Liberation Serif"/>
                <w:bCs/>
              </w:rPr>
              <w:t>Источник значений показателей</w:t>
            </w:r>
          </w:p>
        </w:tc>
      </w:tr>
      <w:tr w:rsidR="000A5442" w:rsidRPr="00F64A71" w:rsidTr="008C6DB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F64A71">
              <w:rPr>
                <w:rFonts w:ascii="Liberation Serif" w:hAnsi="Liberation Serif"/>
                <w:b/>
                <w:bCs/>
              </w:rPr>
              <w:t>2026 год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F64A71">
              <w:rPr>
                <w:rFonts w:ascii="Liberation Serif" w:hAnsi="Liberation Serif"/>
                <w:b/>
                <w:bCs/>
              </w:rPr>
              <w:t>2027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F64A71">
              <w:rPr>
                <w:rFonts w:ascii="Liberation Serif" w:hAnsi="Liberation Serif"/>
                <w:b/>
                <w:bCs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F64A71">
              <w:rPr>
                <w:rFonts w:ascii="Liberation Serif" w:hAnsi="Liberation Serif"/>
                <w:b/>
                <w:bCs/>
              </w:rPr>
              <w:t>2029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F64A71">
              <w:rPr>
                <w:rFonts w:ascii="Liberation Serif" w:hAnsi="Liberation Serif"/>
                <w:b/>
                <w:bCs/>
              </w:rPr>
              <w:t>2030 год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  <w:b/>
                <w:bCs/>
              </w:rPr>
            </w:pPr>
          </w:p>
        </w:tc>
      </w:tr>
    </w:tbl>
    <w:p w:rsidR="000A5442" w:rsidRPr="00F64A71" w:rsidRDefault="000A5442" w:rsidP="000A5442">
      <w:pPr>
        <w:rPr>
          <w:rFonts w:ascii="Liberation Serif" w:hAnsi="Liberation Serif"/>
          <w:szCs w:val="2"/>
        </w:rPr>
      </w:pPr>
    </w:p>
    <w:tbl>
      <w:tblPr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3260"/>
        <w:gridCol w:w="1276"/>
        <w:gridCol w:w="1276"/>
        <w:gridCol w:w="1134"/>
        <w:gridCol w:w="1134"/>
        <w:gridCol w:w="1134"/>
        <w:gridCol w:w="1276"/>
        <w:gridCol w:w="3543"/>
      </w:tblGrid>
      <w:tr w:rsidR="000A5442" w:rsidRPr="00F64A71" w:rsidTr="008C6DBE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</w:rPr>
            </w:pPr>
            <w:r w:rsidRPr="00F64A71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9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F64A71">
              <w:rPr>
                <w:rFonts w:ascii="Liberation Serif" w:hAnsi="Liberation Serif"/>
                <w:bCs/>
                <w:color w:val="000000"/>
              </w:rPr>
              <w:t>1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  <w:bCs/>
                <w:color w:val="000000"/>
              </w:rPr>
            </w:pPr>
            <w:r w:rsidRPr="00F64A71">
              <w:rPr>
                <w:rFonts w:ascii="Liberation Serif" w:hAnsi="Liberation Serif"/>
                <w:bCs/>
                <w:color w:val="00000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F64A71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  <w:color w:val="000000"/>
              </w:rPr>
            </w:pPr>
            <w:r w:rsidRPr="00F64A71">
              <w:rPr>
                <w:rFonts w:ascii="Liberation Serif" w:hAnsi="Liberation Serif"/>
                <w:color w:val="000000"/>
              </w:rPr>
              <w:t>Задача 1.1. Приобретение объектов имущества в муниципальную собственность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</w:t>
            </w:r>
            <w:r w:rsidRPr="00F64A71">
              <w:rPr>
                <w:rFonts w:ascii="Liberation Serif" w:hAnsi="Liberation Serif"/>
              </w:rPr>
              <w:t>.1.1.</w:t>
            </w:r>
            <w:r>
              <w:rPr>
                <w:rFonts w:ascii="Liberation Serif" w:hAnsi="Liberation Serif"/>
              </w:rPr>
              <w:t xml:space="preserve"> </w:t>
            </w:r>
            <w:r w:rsidRPr="00F64A71">
              <w:rPr>
                <w:rFonts w:ascii="Liberation Serif" w:hAnsi="Liberation Serif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Целевой показатель </w:t>
            </w:r>
            <w:r w:rsidRPr="00F64A71">
              <w:rPr>
                <w:rFonts w:ascii="Liberation Serif" w:hAnsi="Liberation Serif"/>
              </w:rPr>
              <w:t>1.1.2.</w:t>
            </w:r>
            <w:r>
              <w:rPr>
                <w:rFonts w:ascii="Liberation Serif" w:hAnsi="Liberation Serif"/>
              </w:rPr>
              <w:t xml:space="preserve"> </w:t>
            </w:r>
            <w:r w:rsidRPr="00F64A71">
              <w:rPr>
                <w:rFonts w:ascii="Liberation Serif" w:hAnsi="Liberation Serif"/>
              </w:rPr>
              <w:t>Количество хозяйствующих субъектов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F64A71">
              <w:rPr>
                <w:rFonts w:ascii="Liberation Serif" w:hAnsi="Liberation Serif"/>
                <w:color w:val="000000"/>
              </w:rPr>
              <w:lastRenderedPageBreak/>
              <w:t>5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  <w:color w:val="000000"/>
              </w:rPr>
            </w:pPr>
            <w:r w:rsidRPr="00F64A71">
              <w:rPr>
                <w:rFonts w:ascii="Liberation Serif" w:hAnsi="Liberation Serif"/>
                <w:color w:val="000000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Целевой показатель </w:t>
            </w:r>
            <w:r w:rsidRPr="00F64A71">
              <w:rPr>
                <w:rFonts w:ascii="Liberation Serif" w:hAnsi="Liberation Serif"/>
              </w:rPr>
              <w:t>1.2.1.</w:t>
            </w:r>
            <w:r>
              <w:rPr>
                <w:rFonts w:ascii="Liberation Serif" w:hAnsi="Liberation Serif"/>
              </w:rPr>
              <w:t xml:space="preserve"> </w:t>
            </w:r>
            <w:r w:rsidRPr="00F64A71">
              <w:rPr>
                <w:rFonts w:ascii="Liberation Serif" w:hAnsi="Liberation Serif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Целевой показатель </w:t>
            </w:r>
            <w:r w:rsidRPr="00F64A71">
              <w:rPr>
                <w:rFonts w:ascii="Liberation Serif" w:hAnsi="Liberation Serif"/>
              </w:rPr>
              <w:t>1.2.2.</w:t>
            </w:r>
            <w:r>
              <w:rPr>
                <w:rFonts w:ascii="Liberation Serif" w:hAnsi="Liberation Serif"/>
              </w:rPr>
              <w:t xml:space="preserve"> </w:t>
            </w:r>
            <w:r w:rsidRPr="00F64A71">
              <w:rPr>
                <w:rFonts w:ascii="Liberation Serif" w:hAnsi="Liberation Serif"/>
              </w:rPr>
              <w:t>Количество технических планов (справок об идентификации,</w:t>
            </w:r>
            <w:r>
              <w:rPr>
                <w:rFonts w:ascii="Liberation Serif" w:hAnsi="Liberation Serif"/>
              </w:rPr>
              <w:t xml:space="preserve"> </w:t>
            </w:r>
            <w:r w:rsidRPr="00F64A71">
              <w:rPr>
                <w:rFonts w:ascii="Liberation Serif" w:hAnsi="Liberation Serif"/>
              </w:rPr>
              <w:t>выписок и сведений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F64A71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  <w:color w:val="000000"/>
              </w:rPr>
            </w:pPr>
            <w:r w:rsidRPr="00F64A71">
              <w:rPr>
                <w:rFonts w:ascii="Liberation Serif" w:hAnsi="Liberation Serif"/>
                <w:color w:val="00000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Целевой показатель </w:t>
            </w:r>
            <w:r w:rsidRPr="00F64A71">
              <w:rPr>
                <w:rFonts w:ascii="Liberation Serif" w:hAnsi="Liberation Serif"/>
              </w:rPr>
              <w:t>1.3.1.</w:t>
            </w:r>
            <w:r>
              <w:rPr>
                <w:rFonts w:ascii="Liberation Serif" w:hAnsi="Liberation Serif"/>
              </w:rPr>
              <w:t xml:space="preserve"> </w:t>
            </w:r>
            <w:r w:rsidRPr="00F64A71">
              <w:rPr>
                <w:rFonts w:ascii="Liberation Serif" w:hAnsi="Liberation Serif"/>
              </w:rPr>
              <w:t xml:space="preserve"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</w:t>
            </w:r>
            <w:r w:rsidRPr="00F64A71">
              <w:rPr>
                <w:rFonts w:ascii="Liberation Serif" w:hAnsi="Liberation Serif"/>
              </w:rPr>
              <w:lastRenderedPageBreak/>
              <w:t>заключение договоров аренды недвижимого имущества и установку, и эксплуатацию рекламных 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90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F64A71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  <w:color w:val="000000"/>
              </w:rPr>
            </w:pPr>
            <w:r w:rsidRPr="00F64A71">
              <w:rPr>
                <w:rFonts w:ascii="Liberation Serif" w:hAnsi="Liberation Serif"/>
                <w:color w:val="00000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Целевой показатель </w:t>
            </w:r>
            <w:r w:rsidRPr="00F64A71">
              <w:rPr>
                <w:rFonts w:ascii="Liberation Serif" w:hAnsi="Liberation Serif"/>
              </w:rPr>
              <w:t>1.4.1.</w:t>
            </w:r>
            <w:r>
              <w:rPr>
                <w:rFonts w:ascii="Liberation Serif" w:hAnsi="Liberation Serif"/>
              </w:rPr>
              <w:t xml:space="preserve"> </w:t>
            </w:r>
            <w:r w:rsidRPr="00F64A71">
              <w:rPr>
                <w:rFonts w:ascii="Liberation Serif" w:hAnsi="Liberation Serif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72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F64A71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  <w:color w:val="000000"/>
              </w:rPr>
            </w:pPr>
            <w:r w:rsidRPr="00F64A71">
              <w:rPr>
                <w:rFonts w:ascii="Liberation Serif" w:hAnsi="Liberation Serif"/>
                <w:color w:val="000000"/>
              </w:rPr>
              <w:t>Задача 1.5.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Целевой показатель </w:t>
            </w:r>
            <w:r w:rsidRPr="00F64A71">
              <w:rPr>
                <w:rFonts w:ascii="Liberation Serif" w:hAnsi="Liberation Serif"/>
              </w:rPr>
              <w:t>1.5.1.</w:t>
            </w:r>
            <w:r>
              <w:rPr>
                <w:rFonts w:ascii="Liberation Serif" w:hAnsi="Liberation Serif"/>
              </w:rPr>
              <w:t xml:space="preserve"> </w:t>
            </w:r>
            <w:r w:rsidRPr="00F64A71">
              <w:rPr>
                <w:rFonts w:ascii="Liberation Serif" w:hAnsi="Liberation Serif"/>
              </w:rPr>
              <w:t>Количество объектов муниципальной собственности, по которым осуществлен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Целевой показатель </w:t>
            </w:r>
            <w:r w:rsidRPr="00F64A71">
              <w:rPr>
                <w:rFonts w:ascii="Liberation Serif" w:hAnsi="Liberation Serif"/>
              </w:rPr>
              <w:t>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bCs/>
                <w:color w:val="000000"/>
              </w:rPr>
            </w:pPr>
            <w:r w:rsidRPr="00F64A71">
              <w:rPr>
                <w:rFonts w:ascii="Liberation Serif" w:hAnsi="Liberation Serif"/>
                <w:bCs/>
                <w:color w:val="000000"/>
              </w:rPr>
              <w:t>15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  <w:bCs/>
                <w:color w:val="000000"/>
              </w:rPr>
            </w:pPr>
            <w:r w:rsidRPr="00F64A71">
              <w:rPr>
                <w:rFonts w:ascii="Liberation Serif" w:hAnsi="Liberation Serif"/>
                <w:bCs/>
                <w:color w:val="00000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F64A71"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140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  <w:color w:val="000000"/>
              </w:rPr>
            </w:pPr>
            <w:r w:rsidRPr="00F64A71">
              <w:rPr>
                <w:rFonts w:ascii="Liberation Serif" w:hAnsi="Liberation Serif"/>
                <w:color w:val="00000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0A5442" w:rsidRPr="00F64A71" w:rsidTr="008C6DB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center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lastRenderedPageBreak/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Целевой показатель </w:t>
            </w:r>
            <w:r w:rsidRPr="00F64A71">
              <w:rPr>
                <w:rFonts w:ascii="Liberation Serif" w:hAnsi="Liberation Serif"/>
              </w:rPr>
              <w:t>2.1.1.</w:t>
            </w:r>
            <w:r>
              <w:rPr>
                <w:rFonts w:ascii="Liberation Serif" w:hAnsi="Liberation Serif"/>
              </w:rPr>
              <w:t xml:space="preserve"> </w:t>
            </w:r>
            <w:r w:rsidRPr="00F64A71">
              <w:rPr>
                <w:rFonts w:ascii="Liberation Serif" w:hAnsi="Liberation Serif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jc w:val="right"/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83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42" w:rsidRPr="00F64A71" w:rsidRDefault="000A5442" w:rsidP="008C6DBE">
            <w:pPr>
              <w:rPr>
                <w:rFonts w:ascii="Liberation Serif" w:hAnsi="Liberation Serif"/>
              </w:rPr>
            </w:pPr>
            <w:r w:rsidRPr="00F64A71">
              <w:rPr>
                <w:rFonts w:ascii="Liberation Serif" w:hAnsi="Liberation Serif"/>
              </w:rPr>
              <w:t>Перечень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</w:tbl>
    <w:p w:rsidR="000A5442" w:rsidRPr="00F64A71" w:rsidRDefault="000A5442" w:rsidP="000A5442">
      <w:pPr>
        <w:rPr>
          <w:rFonts w:ascii="Liberation Serif" w:hAnsi="Liberation Serif"/>
        </w:rPr>
      </w:pPr>
    </w:p>
    <w:p w:rsidR="000A5442" w:rsidRDefault="000A5442">
      <w:pPr>
        <w:spacing w:after="160" w:line="259" w:lineRule="auto"/>
      </w:pPr>
    </w:p>
    <w:p w:rsidR="00D445D1" w:rsidRDefault="00D445D1"/>
    <w:sectPr w:rsidR="00D445D1" w:rsidSect="000A54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4B"/>
    <w:rsid w:val="000A5442"/>
    <w:rsid w:val="00D445D1"/>
    <w:rsid w:val="00F1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675F7-63F7-440F-BC5B-7900CC1C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A544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5">
    <w:name w:val="CharacterStyle5"/>
    <w:rsid w:val="000A544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1325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2026-04-13T12:05:00Z</dcterms:created>
  <dcterms:modified xsi:type="dcterms:W3CDTF">2026-04-13T12:06:00Z</dcterms:modified>
</cp:coreProperties>
</file>